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FD21DE" w:rsidTr="00FB0D37">
        <w:trPr>
          <w:trHeight w:val="1760"/>
        </w:trPr>
        <w:tc>
          <w:tcPr>
            <w:tcW w:w="4243" w:type="dxa"/>
          </w:tcPr>
          <w:p w:rsidR="000D7780" w:rsidRPr="00FD21DE" w:rsidRDefault="000D7780" w:rsidP="007D0B9D"/>
        </w:tc>
        <w:tc>
          <w:tcPr>
            <w:tcW w:w="1646" w:type="dxa"/>
            <w:vAlign w:val="center"/>
          </w:tcPr>
          <w:p w:rsidR="000D7780" w:rsidRPr="00153DFB" w:rsidRDefault="00973AF6" w:rsidP="00576BE4">
            <w:pPr>
              <w:pStyle w:val="LogoUPOV"/>
            </w:pPr>
            <w:r w:rsidRPr="00153DFB">
              <w:rPr>
                <w:noProof/>
              </w:rPr>
              <w:drawing>
                <wp:inline distT="0" distB="0" distL="0" distR="0" wp14:anchorId="3566F0C5" wp14:editId="492F75E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153DFB" w:rsidRDefault="0024416D" w:rsidP="00576BE4">
            <w:pPr>
              <w:pStyle w:val="Lettrine"/>
            </w:pPr>
            <w:r w:rsidRPr="00153DFB">
              <w:t>E</w:t>
            </w:r>
          </w:p>
          <w:p w:rsidR="000D7780" w:rsidRPr="00153DFB" w:rsidRDefault="002B0556" w:rsidP="00474DA4">
            <w:pPr>
              <w:pStyle w:val="Docoriginal"/>
              <w:jc w:val="left"/>
            </w:pPr>
            <w:r>
              <w:t>CAJ-AG/14/9/1 Rev.</w:t>
            </w:r>
          </w:p>
          <w:p w:rsidR="000D7780" w:rsidRPr="00153DFB" w:rsidRDefault="0061555F" w:rsidP="00474DA4">
            <w:pPr>
              <w:pStyle w:val="Docoriginal"/>
              <w:jc w:val="left"/>
            </w:pPr>
            <w:r w:rsidRPr="00153DFB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153DFB">
              <w:rPr>
                <w:rStyle w:val="StyleDoclangBold"/>
                <w:b/>
                <w:bCs/>
                <w:spacing w:val="0"/>
              </w:rPr>
              <w:t>:</w:t>
            </w:r>
            <w:r w:rsidRPr="00153DFB">
              <w:rPr>
                <w:rStyle w:val="StyleDocoriginalNotBold1"/>
                <w:spacing w:val="0"/>
              </w:rPr>
              <w:t xml:space="preserve"> </w:t>
            </w:r>
            <w:r w:rsidR="000D7780" w:rsidRPr="00153DFB">
              <w:rPr>
                <w:rStyle w:val="StyleDocoriginalNotBold1"/>
                <w:spacing w:val="0"/>
              </w:rPr>
              <w:t xml:space="preserve"> </w:t>
            </w:r>
            <w:bookmarkStart w:id="0" w:name="Original"/>
            <w:bookmarkEnd w:id="0"/>
            <w:r w:rsidR="0024416D" w:rsidRPr="00153DFB">
              <w:rPr>
                <w:b w:val="0"/>
                <w:spacing w:val="0"/>
              </w:rPr>
              <w:t>English</w:t>
            </w:r>
          </w:p>
          <w:p w:rsidR="000D7780" w:rsidRPr="00153DFB" w:rsidRDefault="000D7780" w:rsidP="00610963">
            <w:pPr>
              <w:pStyle w:val="Docoriginal"/>
              <w:jc w:val="left"/>
              <w:rPr>
                <w:b w:val="0"/>
                <w:spacing w:val="0"/>
              </w:rPr>
            </w:pPr>
            <w:r w:rsidRPr="00153DFB">
              <w:rPr>
                <w:spacing w:val="0"/>
              </w:rPr>
              <w:t>DATE:</w:t>
            </w:r>
            <w:r w:rsidR="0061555F" w:rsidRPr="00153DFB">
              <w:rPr>
                <w:b w:val="0"/>
                <w:spacing w:val="0"/>
              </w:rPr>
              <w:t xml:space="preserve"> </w:t>
            </w:r>
            <w:r w:rsidRPr="00153DFB">
              <w:rPr>
                <w:rStyle w:val="StyleDocoriginalNotBold1"/>
                <w:spacing w:val="0"/>
              </w:rPr>
              <w:t xml:space="preserve"> </w:t>
            </w:r>
            <w:bookmarkStart w:id="1" w:name="Date"/>
            <w:bookmarkEnd w:id="1"/>
            <w:r w:rsidR="002B0556">
              <w:rPr>
                <w:b w:val="0"/>
                <w:spacing w:val="0"/>
              </w:rPr>
              <w:t xml:space="preserve">September </w:t>
            </w:r>
            <w:r w:rsidR="00610963">
              <w:rPr>
                <w:b w:val="0"/>
                <w:spacing w:val="0"/>
              </w:rPr>
              <w:t>25</w:t>
            </w:r>
            <w:r w:rsidR="00153DFB" w:rsidRPr="00153DFB">
              <w:rPr>
                <w:b w:val="0"/>
                <w:spacing w:val="0"/>
              </w:rPr>
              <w:t>, 2014</w:t>
            </w:r>
          </w:p>
        </w:tc>
      </w:tr>
      <w:tr w:rsidR="000D7780" w:rsidRPr="00FD21DE" w:rsidTr="00FB0D37">
        <w:tc>
          <w:tcPr>
            <w:tcW w:w="10131" w:type="dxa"/>
            <w:gridSpan w:val="3"/>
          </w:tcPr>
          <w:p w:rsidR="000D7780" w:rsidRPr="00FD21DE" w:rsidRDefault="0024416D" w:rsidP="0080679D">
            <w:pPr>
              <w:pStyle w:val="upove"/>
              <w:rPr>
                <w:sz w:val="28"/>
              </w:rPr>
            </w:pPr>
            <w:r w:rsidRPr="00FD21DE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FD21DE" w:rsidTr="00FB0D37">
        <w:tc>
          <w:tcPr>
            <w:tcW w:w="10131" w:type="dxa"/>
            <w:gridSpan w:val="3"/>
          </w:tcPr>
          <w:p w:rsidR="000D7780" w:rsidRPr="00FD21DE" w:rsidRDefault="00867AC1" w:rsidP="0080679D">
            <w:pPr>
              <w:pStyle w:val="Country"/>
            </w:pPr>
            <w:r w:rsidRPr="00FD21DE">
              <w:t>Gen</w:t>
            </w:r>
            <w:r w:rsidR="0061555F" w:rsidRPr="00FD21DE">
              <w:t>e</w:t>
            </w:r>
            <w:r w:rsidRPr="00FD21DE">
              <w:t>v</w:t>
            </w:r>
            <w:r w:rsidR="0061555F" w:rsidRPr="00FD21DE">
              <w:t>a</w:t>
            </w:r>
          </w:p>
        </w:tc>
      </w:tr>
    </w:tbl>
    <w:p w:rsidR="000D7780" w:rsidRPr="00FD21DE" w:rsidRDefault="009A40AE" w:rsidP="0080679D">
      <w:pPr>
        <w:pStyle w:val="Sessiontc"/>
      </w:pPr>
      <w:r w:rsidRPr="00FD21DE">
        <w:t>Administrative and Legal Committee Advisory Group</w:t>
      </w:r>
    </w:p>
    <w:p w:rsidR="00361821" w:rsidRPr="00FD21DE" w:rsidRDefault="00BA1D46" w:rsidP="0080679D">
      <w:pPr>
        <w:pStyle w:val="Sessiontcplacedate"/>
      </w:pPr>
      <w:r>
        <w:t>Ninth</w:t>
      </w:r>
      <w:r w:rsidR="00FB0D37" w:rsidRPr="00FD21DE">
        <w:t xml:space="preserve"> Session</w:t>
      </w:r>
      <w:r w:rsidR="00361821" w:rsidRPr="00FD21DE">
        <w:br/>
      </w:r>
      <w:r w:rsidR="00FB0D37" w:rsidRPr="00FD21DE">
        <w:t xml:space="preserve">Geneva, </w:t>
      </w:r>
      <w:r w:rsidR="009A40AE" w:rsidRPr="00FD21DE">
        <w:t xml:space="preserve">October </w:t>
      </w:r>
      <w:r>
        <w:t>14 and 17</w:t>
      </w:r>
      <w:r w:rsidR="00BD4C24" w:rsidRPr="00FD21DE">
        <w:t>, 201</w:t>
      </w:r>
      <w:r w:rsidR="00BE36D8">
        <w:t>4</w:t>
      </w:r>
    </w:p>
    <w:p w:rsidR="00153DFB" w:rsidRPr="00997029" w:rsidRDefault="002B0556" w:rsidP="00153DFB">
      <w:pPr>
        <w:pStyle w:val="Titleofdoc0"/>
      </w:pPr>
      <w:bookmarkStart w:id="2" w:name="TitleOfDoc"/>
      <w:bookmarkEnd w:id="2"/>
      <w:r>
        <w:rPr>
          <w:rFonts w:cs="Arial"/>
        </w:rPr>
        <w:t xml:space="preserve">REVISED </w:t>
      </w:r>
      <w:r w:rsidR="00153DFB" w:rsidRPr="00863758">
        <w:rPr>
          <w:rFonts w:cs="Arial"/>
        </w:rPr>
        <w:t>Draft Agenda</w:t>
      </w:r>
    </w:p>
    <w:p w:rsidR="000D7780" w:rsidRPr="00FD21DE" w:rsidRDefault="00153DFB" w:rsidP="00153DFB">
      <w:pPr>
        <w:pStyle w:val="preparedby1"/>
      </w:pPr>
      <w:bookmarkStart w:id="3" w:name="Prepared"/>
      <w:bookmarkEnd w:id="3"/>
      <w:r w:rsidRPr="00863758">
        <w:rPr>
          <w:rFonts w:cs="Arial"/>
        </w:rPr>
        <w:t>prepared by the Office of the Union</w:t>
      </w:r>
      <w:r w:rsidR="001A7E38" w:rsidRPr="00FD21DE">
        <w:br/>
      </w:r>
      <w:r w:rsidR="001A7E38" w:rsidRPr="00FD21DE">
        <w:br/>
      </w:r>
      <w:r w:rsidR="001A7E38" w:rsidRPr="00FD21DE">
        <w:rPr>
          <w:color w:val="A6A6A6" w:themeColor="background1" w:themeShade="A6"/>
        </w:rPr>
        <w:t>Disclaimer:  this document does not repr</w:t>
      </w:r>
      <w:r w:rsidR="00A60312" w:rsidRPr="00FD21DE">
        <w:rPr>
          <w:color w:val="A6A6A6" w:themeColor="background1" w:themeShade="A6"/>
        </w:rPr>
        <w:t>esent UPOV policies or guidance</w:t>
      </w:r>
    </w:p>
    <w:p w:rsidR="00153DFB" w:rsidRDefault="00153DFB" w:rsidP="00153DFB">
      <w:pPr>
        <w:ind w:left="567" w:hanging="567"/>
      </w:pPr>
    </w:p>
    <w:p w:rsidR="00DF3C69" w:rsidRPr="00153DFB" w:rsidRDefault="00DF3C69" w:rsidP="00DF3C69">
      <w:pPr>
        <w:ind w:left="567" w:hanging="567"/>
      </w:pPr>
      <w:r w:rsidRPr="00153DFB">
        <w:fldChar w:fldCharType="begin"/>
      </w:r>
      <w:r w:rsidRPr="00153DFB">
        <w:instrText xml:space="preserve"> AUTONUM  </w:instrText>
      </w:r>
      <w:r w:rsidRPr="00153DFB">
        <w:fldChar w:fldCharType="end"/>
      </w:r>
      <w:r w:rsidRPr="00153DFB">
        <w:tab/>
        <w:t>Opening of the session</w:t>
      </w:r>
    </w:p>
    <w:p w:rsidR="00DF3C69" w:rsidRPr="00153DFB" w:rsidRDefault="00DF3C69" w:rsidP="00DF3C69">
      <w:pPr>
        <w:ind w:left="567" w:hanging="567"/>
      </w:pPr>
    </w:p>
    <w:p w:rsidR="00DF3C69" w:rsidRPr="00153DFB" w:rsidRDefault="00DF3C69" w:rsidP="00DF3C69">
      <w:pPr>
        <w:ind w:left="567" w:hanging="567"/>
      </w:pPr>
      <w:r w:rsidRPr="00153DFB">
        <w:fldChar w:fldCharType="begin"/>
      </w:r>
      <w:r w:rsidRPr="00153DFB">
        <w:instrText xml:space="preserve"> AUTONUM  </w:instrText>
      </w:r>
      <w:r w:rsidRPr="00153DFB">
        <w:fldChar w:fldCharType="end"/>
      </w:r>
      <w:r w:rsidRPr="00153DFB">
        <w:tab/>
        <w:t>Adoption of the agenda</w:t>
      </w:r>
    </w:p>
    <w:p w:rsidR="00DF3C69" w:rsidRPr="00153DFB" w:rsidRDefault="00DF3C69" w:rsidP="00DF3C69">
      <w:pPr>
        <w:ind w:left="567" w:hanging="567"/>
      </w:pPr>
    </w:p>
    <w:p w:rsidR="00DF3C69" w:rsidRPr="00153DFB" w:rsidRDefault="00DF3C69" w:rsidP="00DF3C69">
      <w:pPr>
        <w:ind w:left="567" w:hanging="567"/>
      </w:pPr>
      <w:r w:rsidRPr="00153DFB">
        <w:fldChar w:fldCharType="begin"/>
      </w:r>
      <w:r w:rsidRPr="00153DFB">
        <w:instrText xml:space="preserve"> AUTONUM  </w:instrText>
      </w:r>
      <w:r w:rsidRPr="00153DFB">
        <w:fldChar w:fldCharType="end"/>
      </w:r>
      <w:r w:rsidRPr="00153DFB">
        <w:tab/>
        <w:t>Essentially Derived Varieties</w:t>
      </w:r>
    </w:p>
    <w:p w:rsidR="00DF3C69" w:rsidRPr="00153DFB" w:rsidRDefault="00DF3C69" w:rsidP="00DF3C69">
      <w:pPr>
        <w:ind w:left="567" w:hanging="567"/>
      </w:pPr>
    </w:p>
    <w:p w:rsidR="00DF3C69" w:rsidRPr="00BE4A7F" w:rsidRDefault="00DF3C69" w:rsidP="00DF3C69">
      <w:pPr>
        <w:ind w:left="1134" w:hanging="567"/>
      </w:pPr>
      <w:r w:rsidRPr="00BE4A7F">
        <w:t>(a)</w:t>
      </w:r>
      <w:r w:rsidRPr="00BE4A7F">
        <w:tab/>
        <w:t xml:space="preserve">Explanatory Notes on Essentially Derived Varieties under the 1991 Act of the UPOV Convention </w:t>
      </w:r>
      <w:r>
        <w:t xml:space="preserve">(Revision) </w:t>
      </w:r>
      <w:r w:rsidRPr="00BE4A7F">
        <w:t>(documents CAJ-AG/14/9/2 and UPOV/EXN/EDV/2 Draft 5)</w:t>
      </w:r>
    </w:p>
    <w:p w:rsidR="00DF3C69" w:rsidRPr="00BE4A7F" w:rsidRDefault="00DF3C69" w:rsidP="00DF3C69">
      <w:pPr>
        <w:ind w:left="567" w:hanging="567"/>
      </w:pPr>
    </w:p>
    <w:p w:rsidR="00DF3C69" w:rsidRPr="00BE4A7F" w:rsidRDefault="00DF3C69" w:rsidP="00DF3C69">
      <w:pPr>
        <w:ind w:left="1134" w:hanging="567"/>
      </w:pPr>
      <w:r w:rsidRPr="00BE4A7F">
        <w:t>(b)</w:t>
      </w:r>
      <w:r w:rsidRPr="00BE4A7F">
        <w:tab/>
        <w:t>Possible alternative dispute settlement mechanisms for essentially derived varieties (document</w:t>
      </w:r>
      <w:r>
        <w:t> </w:t>
      </w:r>
      <w:r w:rsidRPr="00BE4A7F">
        <w:t>CAJ-AG/14/9/3)</w:t>
      </w:r>
    </w:p>
    <w:p w:rsidR="00DF3C69" w:rsidRPr="00BE4A7F" w:rsidRDefault="00DF3C69" w:rsidP="00DF3C69">
      <w:pPr>
        <w:ind w:left="567" w:hanging="567"/>
      </w:pPr>
    </w:p>
    <w:p w:rsidR="00DF3C69" w:rsidRPr="00BE4A7F" w:rsidRDefault="00DF3C69" w:rsidP="00DF3C69">
      <w:pPr>
        <w:ind w:left="567" w:hanging="567"/>
      </w:pPr>
      <w:r w:rsidRPr="00BE4A7F">
        <w:fldChar w:fldCharType="begin"/>
      </w:r>
      <w:r w:rsidRPr="00BE4A7F">
        <w:instrText xml:space="preserve"> AUTONUM  </w:instrText>
      </w:r>
      <w:r w:rsidRPr="00BE4A7F">
        <w:fldChar w:fldCharType="end"/>
      </w:r>
      <w:r w:rsidRPr="00BE4A7F">
        <w:tab/>
        <w:t>Explanatory Notes on Propagation and Propagating Material under the UPOV Convention (document UPOV/EXN/PPM</w:t>
      </w:r>
      <w:r>
        <w:t>/1</w:t>
      </w:r>
      <w:r w:rsidRPr="00BE4A7F">
        <w:t> Draft 3)</w:t>
      </w:r>
    </w:p>
    <w:p w:rsidR="00DF3C69" w:rsidRPr="00BE4A7F" w:rsidRDefault="00DF3C69" w:rsidP="00DF3C69">
      <w:pPr>
        <w:ind w:left="567" w:hanging="567"/>
      </w:pPr>
    </w:p>
    <w:p w:rsidR="00DF3C69" w:rsidRPr="00BE4A7F" w:rsidRDefault="00DF3C69" w:rsidP="00DF3C69">
      <w:pPr>
        <w:ind w:left="567" w:hanging="567"/>
      </w:pPr>
      <w:r w:rsidRPr="00BE4A7F">
        <w:fldChar w:fldCharType="begin"/>
      </w:r>
      <w:r w:rsidRPr="00BE4A7F">
        <w:instrText xml:space="preserve"> AUTONUM  </w:instrText>
      </w:r>
      <w:r w:rsidRPr="00BE4A7F">
        <w:fldChar w:fldCharType="end"/>
      </w:r>
      <w:r w:rsidRPr="00BE4A7F">
        <w:tab/>
        <w:t xml:space="preserve">Explanatory Notes on Acts in Respect of Harvested Material under the 1991 Act of the UPOV Convention </w:t>
      </w:r>
      <w:r>
        <w:t xml:space="preserve">(Revision) </w:t>
      </w:r>
      <w:r w:rsidRPr="00BE4A7F">
        <w:t>(document UPOV/EXN/HRV/2 Draft 2)</w:t>
      </w:r>
    </w:p>
    <w:p w:rsidR="00DF3C69" w:rsidRPr="00BE4A7F" w:rsidRDefault="00DF3C69" w:rsidP="00DF3C69">
      <w:pPr>
        <w:ind w:left="567" w:hanging="567"/>
      </w:pPr>
    </w:p>
    <w:p w:rsidR="00DF3C69" w:rsidRPr="00BE4A7F" w:rsidRDefault="00DF3C69" w:rsidP="00DF3C69">
      <w:pPr>
        <w:ind w:left="567" w:hanging="567"/>
      </w:pPr>
      <w:r w:rsidRPr="00BE4A7F">
        <w:fldChar w:fldCharType="begin"/>
      </w:r>
      <w:r w:rsidRPr="00BE4A7F">
        <w:instrText xml:space="preserve"> AUTONUM  </w:instrText>
      </w:r>
      <w:r w:rsidRPr="00BE4A7F">
        <w:fldChar w:fldCharType="end"/>
      </w:r>
      <w:r w:rsidRPr="00BE4A7F">
        <w:tab/>
        <w:t xml:space="preserve">Explanatory Notes on Cancellation of the Breeder's Right under the UPOV Convention </w:t>
      </w:r>
      <w:r>
        <w:t xml:space="preserve">(Revision) </w:t>
      </w:r>
      <w:r w:rsidRPr="00BE4A7F">
        <w:t>(document UPOV/EXN/CAN/2 Draft 2)</w:t>
      </w:r>
    </w:p>
    <w:p w:rsidR="00DF3C69" w:rsidRPr="00BE4A7F" w:rsidRDefault="00DF3C69" w:rsidP="00DF3C69">
      <w:pPr>
        <w:ind w:left="567" w:hanging="567"/>
      </w:pPr>
    </w:p>
    <w:p w:rsidR="00DF3C69" w:rsidRPr="00BE4A7F" w:rsidRDefault="00DF3C69" w:rsidP="00DF3C69">
      <w:pPr>
        <w:ind w:left="567" w:hanging="567"/>
      </w:pPr>
      <w:r w:rsidRPr="00BE4A7F">
        <w:fldChar w:fldCharType="begin"/>
      </w:r>
      <w:r w:rsidRPr="00BE4A7F">
        <w:instrText xml:space="preserve"> AUTONUM  </w:instrText>
      </w:r>
      <w:r w:rsidRPr="00BE4A7F">
        <w:fldChar w:fldCharType="end"/>
      </w:r>
      <w:r w:rsidRPr="00BE4A7F">
        <w:tab/>
        <w:t xml:space="preserve">Explanatory Notes on Nullity of the Breeder's Right under the UPOV Convention </w:t>
      </w:r>
      <w:r>
        <w:t xml:space="preserve">(Revision) </w:t>
      </w:r>
      <w:r w:rsidRPr="00BE4A7F">
        <w:t>(document UPOV/EXN/NUL/2 Draft 2)</w:t>
      </w:r>
    </w:p>
    <w:p w:rsidR="00DF3C69" w:rsidRPr="00BE4A7F" w:rsidRDefault="00DF3C69" w:rsidP="00DF3C69">
      <w:pPr>
        <w:ind w:left="567" w:hanging="567"/>
      </w:pPr>
    </w:p>
    <w:p w:rsidR="00DF3C69" w:rsidRPr="00BE4A7F" w:rsidRDefault="00DF3C69" w:rsidP="00DF3C69">
      <w:pPr>
        <w:ind w:left="567" w:hanging="567"/>
      </w:pPr>
      <w:r w:rsidRPr="00BE4A7F">
        <w:fldChar w:fldCharType="begin"/>
      </w:r>
      <w:r w:rsidRPr="00BE4A7F">
        <w:instrText xml:space="preserve"> AUTONUM  </w:instrText>
      </w:r>
      <w:r w:rsidRPr="00BE4A7F">
        <w:fldChar w:fldCharType="end"/>
      </w:r>
      <w:r w:rsidRPr="00BE4A7F">
        <w:tab/>
        <w:t xml:space="preserve">Explanatory Notes on Variety Denominations under the UPOV Convention </w:t>
      </w:r>
      <w:r>
        <w:t xml:space="preserve">(Revision) </w:t>
      </w:r>
      <w:r w:rsidRPr="00BE4A7F">
        <w:t>(document UPOV/INF/12/5 Draft 2)</w:t>
      </w:r>
    </w:p>
    <w:p w:rsidR="00DF3C69" w:rsidRPr="00BE4A7F" w:rsidRDefault="00DF3C69" w:rsidP="00DF3C69">
      <w:pPr>
        <w:ind w:left="567" w:hanging="567"/>
      </w:pPr>
    </w:p>
    <w:p w:rsidR="00DF3C69" w:rsidRPr="00BE4A7F" w:rsidRDefault="00DF3C69" w:rsidP="00DF3C69">
      <w:pPr>
        <w:ind w:left="567" w:hanging="567"/>
      </w:pPr>
      <w:r w:rsidRPr="00BE4A7F">
        <w:fldChar w:fldCharType="begin"/>
      </w:r>
      <w:r w:rsidRPr="00BE4A7F">
        <w:instrText xml:space="preserve"> AUTONUM  </w:instrText>
      </w:r>
      <w:r w:rsidRPr="00BE4A7F">
        <w:fldChar w:fldCharType="end"/>
      </w:r>
      <w:r w:rsidRPr="00BE4A7F">
        <w:tab/>
        <w:t>Matters concerning variety descriptions (document CAJ-AG/14/9/4)</w:t>
      </w:r>
    </w:p>
    <w:p w:rsidR="00DF3C69" w:rsidRPr="00BE4A7F" w:rsidRDefault="00DF3C69" w:rsidP="00DF3C69">
      <w:pPr>
        <w:ind w:left="567" w:hanging="567"/>
      </w:pPr>
    </w:p>
    <w:p w:rsidR="00DF3C69" w:rsidRPr="00BE4A7F" w:rsidRDefault="00DF3C69" w:rsidP="00DF3C69">
      <w:pPr>
        <w:ind w:left="567" w:hanging="567"/>
      </w:pPr>
      <w:r w:rsidRPr="00BE4A7F">
        <w:fldChar w:fldCharType="begin"/>
      </w:r>
      <w:r w:rsidRPr="00BE4A7F">
        <w:instrText xml:space="preserve"> AUTONUM  </w:instrText>
      </w:r>
      <w:r w:rsidRPr="00BE4A7F">
        <w:fldChar w:fldCharType="end"/>
      </w:r>
      <w:r w:rsidRPr="00BE4A7F">
        <w:tab/>
        <w:t>Explanatory Notes on Provisional Protection under the UPOV Convention</w:t>
      </w:r>
      <w:r>
        <w:t xml:space="preserve"> (Revision) (document UPOV/EXN/PRP/2 Draft </w:t>
      </w:r>
      <w:r w:rsidRPr="00BE4A7F">
        <w:t>2)</w:t>
      </w:r>
    </w:p>
    <w:p w:rsidR="00DF3C69" w:rsidRPr="00BE4A7F" w:rsidRDefault="00DF3C69" w:rsidP="00DF3C69">
      <w:pPr>
        <w:ind w:left="567" w:hanging="567"/>
      </w:pPr>
    </w:p>
    <w:p w:rsidR="00DF3C69" w:rsidRPr="00153DFB" w:rsidRDefault="00DF3C69" w:rsidP="00DF3C69">
      <w:pPr>
        <w:ind w:left="567" w:hanging="567"/>
      </w:pPr>
      <w:r w:rsidRPr="00BE4A7F">
        <w:fldChar w:fldCharType="begin"/>
      </w:r>
      <w:r w:rsidRPr="00BE4A7F">
        <w:instrText xml:space="preserve"> AUTONUM  </w:instrText>
      </w:r>
      <w:r w:rsidRPr="00BE4A7F">
        <w:fldChar w:fldCharType="end"/>
      </w:r>
      <w:r w:rsidRPr="00BE4A7F">
        <w:tab/>
      </w:r>
      <w:bookmarkStart w:id="4" w:name="_GoBack"/>
      <w:r w:rsidRPr="00BE4A7F">
        <w:t>Matters concerning observers in the CAJ-AG (document CAJ-AG/14/9/</w:t>
      </w:r>
      <w:r w:rsidR="002B0556">
        <w:t>5</w:t>
      </w:r>
      <w:r w:rsidRPr="00BE4A7F">
        <w:t>)</w:t>
      </w:r>
      <w:bookmarkEnd w:id="4"/>
    </w:p>
    <w:p w:rsidR="00DF3C69" w:rsidRPr="00153DFB" w:rsidRDefault="00DF3C69" w:rsidP="00DF3C69">
      <w:pPr>
        <w:ind w:left="567" w:hanging="567"/>
      </w:pPr>
    </w:p>
    <w:p w:rsidR="00DF3C69" w:rsidRPr="00153DFB" w:rsidRDefault="00DF3C69" w:rsidP="00DF3C69">
      <w:pPr>
        <w:keepNext/>
        <w:ind w:left="567" w:hanging="567"/>
      </w:pPr>
      <w:r w:rsidRPr="00153DFB">
        <w:lastRenderedPageBreak/>
        <w:fldChar w:fldCharType="begin"/>
      </w:r>
      <w:r w:rsidRPr="00153DFB">
        <w:instrText xml:space="preserve"> AUTONUM  </w:instrText>
      </w:r>
      <w:r w:rsidRPr="00153DFB">
        <w:fldChar w:fldCharType="end"/>
      </w:r>
      <w:r w:rsidRPr="00153DFB">
        <w:tab/>
        <w:t>Matters referred by the CAJ to the CAJ-AG for consideration since the eighth session of the CAJ-AG</w:t>
      </w:r>
    </w:p>
    <w:p w:rsidR="00DF3C69" w:rsidRPr="00153DFB" w:rsidRDefault="00DF3C69" w:rsidP="00DF3C69">
      <w:pPr>
        <w:keepNext/>
        <w:ind w:left="567" w:hanging="567"/>
      </w:pPr>
    </w:p>
    <w:p w:rsidR="00DF3C69" w:rsidRPr="00153DFB" w:rsidRDefault="00DF3C69" w:rsidP="00DF3C69">
      <w:pPr>
        <w:keepNext/>
        <w:ind w:left="567" w:hanging="567"/>
      </w:pPr>
      <w:r w:rsidRPr="00153DFB">
        <w:fldChar w:fldCharType="begin"/>
      </w:r>
      <w:r w:rsidRPr="00153DFB">
        <w:instrText xml:space="preserve"> AUTONUM  </w:instrText>
      </w:r>
      <w:r w:rsidRPr="00153DFB">
        <w:fldChar w:fldCharType="end"/>
      </w:r>
      <w:r w:rsidRPr="00153DFB">
        <w:tab/>
        <w:t>Date and program for the tenth session</w:t>
      </w:r>
    </w:p>
    <w:p w:rsidR="00153DFB" w:rsidRPr="00153DFB" w:rsidRDefault="00153DFB" w:rsidP="00153DFB">
      <w:pPr>
        <w:keepNext/>
      </w:pPr>
    </w:p>
    <w:p w:rsidR="00153DFB" w:rsidRPr="00153DFB" w:rsidRDefault="00153DFB" w:rsidP="00153DFB">
      <w:pPr>
        <w:keepNext/>
      </w:pPr>
    </w:p>
    <w:p w:rsidR="00153DFB" w:rsidRPr="00153DFB" w:rsidRDefault="00153DFB" w:rsidP="00153DFB">
      <w:pPr>
        <w:keepNext/>
      </w:pPr>
    </w:p>
    <w:p w:rsidR="00153DFB" w:rsidRPr="00153DFB" w:rsidRDefault="00153DFB" w:rsidP="00153DFB">
      <w:pPr>
        <w:jc w:val="right"/>
      </w:pPr>
      <w:r w:rsidRPr="00153DFB">
        <w:t>[End of document]</w:t>
      </w:r>
    </w:p>
    <w:p w:rsidR="00900C26" w:rsidRPr="00FD21DE" w:rsidRDefault="00900C26" w:rsidP="00427139">
      <w:pPr>
        <w:rPr>
          <w:snapToGrid w:val="0"/>
        </w:rPr>
      </w:pPr>
    </w:p>
    <w:sectPr w:rsidR="00900C26" w:rsidRPr="00FD21DE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D3A" w:rsidRDefault="00174D3A">
      <w:r>
        <w:separator/>
      </w:r>
    </w:p>
    <w:p w:rsidR="00174D3A" w:rsidRDefault="00174D3A"/>
    <w:p w:rsidR="00174D3A" w:rsidRDefault="00174D3A"/>
  </w:endnote>
  <w:endnote w:type="continuationSeparator" w:id="0">
    <w:p w:rsidR="00174D3A" w:rsidRDefault="00174D3A">
      <w:r>
        <w:separator/>
      </w:r>
    </w:p>
    <w:p w:rsidR="00174D3A" w:rsidRPr="00A60312" w:rsidRDefault="00174D3A">
      <w:pPr>
        <w:pStyle w:val="Footer"/>
        <w:spacing w:after="60"/>
        <w:rPr>
          <w:sz w:val="18"/>
          <w:lang w:val="fr-FR"/>
        </w:rPr>
      </w:pPr>
      <w:r w:rsidRPr="00A60312">
        <w:rPr>
          <w:sz w:val="18"/>
          <w:lang w:val="fr-FR"/>
        </w:rPr>
        <w:t>[Suite de la note de la page précédente]</w:t>
      </w:r>
    </w:p>
    <w:p w:rsidR="00174D3A" w:rsidRPr="00A60312" w:rsidRDefault="00174D3A">
      <w:pPr>
        <w:rPr>
          <w:lang w:val="fr-FR"/>
        </w:rPr>
      </w:pPr>
    </w:p>
    <w:p w:rsidR="00174D3A" w:rsidRPr="00A60312" w:rsidRDefault="00174D3A">
      <w:pPr>
        <w:rPr>
          <w:lang w:val="fr-FR"/>
        </w:rPr>
      </w:pPr>
    </w:p>
  </w:endnote>
  <w:endnote w:type="continuationNotice" w:id="1">
    <w:p w:rsidR="00174D3A" w:rsidRPr="00A60312" w:rsidRDefault="00174D3A">
      <w:pPr>
        <w:spacing w:before="60"/>
        <w:jc w:val="right"/>
        <w:rPr>
          <w:sz w:val="18"/>
          <w:lang w:val="fr-FR"/>
        </w:rPr>
      </w:pPr>
      <w:r w:rsidRPr="00A60312">
        <w:rPr>
          <w:sz w:val="18"/>
          <w:lang w:val="fr-FR"/>
        </w:rPr>
        <w:t>[Suite de la note page suivante]</w:t>
      </w:r>
    </w:p>
    <w:p w:rsidR="00174D3A" w:rsidRPr="00A60312" w:rsidRDefault="00174D3A">
      <w:pPr>
        <w:rPr>
          <w:lang w:val="fr-FR"/>
        </w:rPr>
      </w:pPr>
    </w:p>
    <w:p w:rsidR="00174D3A" w:rsidRPr="00A60312" w:rsidRDefault="00174D3A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DFB" w:rsidRPr="00AE4CC2" w:rsidRDefault="00153DFB" w:rsidP="00153DFB">
    <w:pPr>
      <w:spacing w:after="120"/>
      <w:rPr>
        <w:rFonts w:cs="Arial"/>
        <w:sz w:val="16"/>
        <w:szCs w:val="16"/>
        <w:u w:val="single"/>
      </w:rPr>
    </w:pPr>
    <w:r w:rsidRPr="00AE4CC2">
      <w:rPr>
        <w:rFonts w:cs="Arial"/>
        <w:sz w:val="16"/>
        <w:szCs w:val="16"/>
        <w:u w:val="single"/>
      </w:rPr>
      <w:tab/>
    </w:r>
    <w:r w:rsidRPr="00AE4CC2">
      <w:rPr>
        <w:rFonts w:cs="Arial"/>
        <w:sz w:val="16"/>
        <w:szCs w:val="16"/>
        <w:u w:val="single"/>
      </w:rPr>
      <w:tab/>
    </w:r>
    <w:r w:rsidRPr="00AE4CC2">
      <w:rPr>
        <w:rFonts w:cs="Arial"/>
        <w:sz w:val="16"/>
        <w:szCs w:val="16"/>
        <w:u w:val="single"/>
      </w:rPr>
      <w:tab/>
    </w:r>
  </w:p>
  <w:p w:rsidR="00BD4C24" w:rsidRPr="00153DFB" w:rsidRDefault="00153DFB" w:rsidP="00153DFB">
    <w:pPr>
      <w:pStyle w:val="Footer"/>
      <w:rPr>
        <w:rFonts w:cs="Arial"/>
        <w:szCs w:val="16"/>
      </w:rPr>
    </w:pPr>
    <w:r w:rsidRPr="00AE4CC2">
      <w:rPr>
        <w:rFonts w:cs="Arial"/>
        <w:szCs w:val="16"/>
        <w:u w:val="single"/>
      </w:rPr>
      <w:t xml:space="preserve">The session will take place at the headquarters of UPOV (34, </w:t>
    </w:r>
    <w:proofErr w:type="spellStart"/>
    <w:r w:rsidRPr="00AE4CC2">
      <w:rPr>
        <w:rFonts w:cs="Arial"/>
        <w:szCs w:val="16"/>
        <w:u w:val="single"/>
      </w:rPr>
      <w:t>chemin</w:t>
    </w:r>
    <w:proofErr w:type="spellEnd"/>
    <w:r w:rsidRPr="00AE4CC2">
      <w:rPr>
        <w:rFonts w:cs="Arial"/>
        <w:szCs w:val="16"/>
        <w:u w:val="single"/>
      </w:rPr>
      <w:t xml:space="preserve"> des </w:t>
    </w:r>
    <w:proofErr w:type="spellStart"/>
    <w:r w:rsidRPr="00AE4CC2">
      <w:rPr>
        <w:rFonts w:cs="Arial"/>
        <w:szCs w:val="16"/>
        <w:u w:val="single"/>
      </w:rPr>
      <w:t>Colombettes</w:t>
    </w:r>
    <w:proofErr w:type="spellEnd"/>
    <w:r w:rsidRPr="00AE4CC2">
      <w:rPr>
        <w:rFonts w:cs="Arial"/>
        <w:szCs w:val="16"/>
        <w:u w:val="single"/>
      </w:rPr>
      <w:t>, Geneva, Switzerland)</w:t>
    </w:r>
    <w:r>
      <w:rPr>
        <w:rFonts w:cs="Arial"/>
        <w:szCs w:val="16"/>
        <w:u w:val="single"/>
      </w:rPr>
      <w:t xml:space="preserve"> </w:t>
    </w:r>
    <w:r w:rsidRPr="0048069D">
      <w:rPr>
        <w:rFonts w:cs="Arial"/>
        <w:szCs w:val="16"/>
        <w:u w:val="single"/>
      </w:rPr>
      <w:t xml:space="preserve">on </w:t>
    </w:r>
    <w:r>
      <w:rPr>
        <w:rFonts w:cs="Arial"/>
        <w:szCs w:val="16"/>
        <w:u w:val="single"/>
      </w:rPr>
      <w:t>Tuesday, October 14, 2014, and on Fri</w:t>
    </w:r>
    <w:r w:rsidRPr="0048069D">
      <w:rPr>
        <w:rFonts w:cs="Arial"/>
        <w:szCs w:val="16"/>
        <w:u w:val="single"/>
      </w:rPr>
      <w:t xml:space="preserve">day, October </w:t>
    </w:r>
    <w:r>
      <w:rPr>
        <w:rFonts w:cs="Arial"/>
        <w:szCs w:val="16"/>
        <w:u w:val="single"/>
      </w:rPr>
      <w:t>17</w:t>
    </w:r>
    <w:r w:rsidRPr="0048069D">
      <w:rPr>
        <w:rFonts w:cs="Arial"/>
        <w:szCs w:val="16"/>
        <w:u w:val="single"/>
      </w:rPr>
      <w:t>, 201</w:t>
    </w:r>
    <w:r>
      <w:rPr>
        <w:rFonts w:cs="Arial"/>
        <w:szCs w:val="16"/>
        <w:u w:val="single"/>
      </w:rPr>
      <w:t>4, starting at 9.30 a.m.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D3A" w:rsidRDefault="00174D3A" w:rsidP="009D690D">
      <w:pPr>
        <w:spacing w:before="120"/>
      </w:pPr>
      <w:r>
        <w:separator/>
      </w:r>
    </w:p>
  </w:footnote>
  <w:footnote w:type="continuationSeparator" w:id="0">
    <w:p w:rsidR="00174D3A" w:rsidRDefault="00174D3A" w:rsidP="00520297">
      <w:pPr>
        <w:spacing w:before="120"/>
        <w:jc w:val="left"/>
      </w:pPr>
      <w:r>
        <w:separator/>
      </w:r>
    </w:p>
  </w:footnote>
  <w:footnote w:type="continuationNotice" w:id="1">
    <w:p w:rsidR="00174D3A" w:rsidRDefault="00174D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C24" w:rsidRPr="00997029" w:rsidRDefault="002B0556" w:rsidP="00EB048E">
    <w:pPr>
      <w:pStyle w:val="Header"/>
      <w:rPr>
        <w:rStyle w:val="PageNumber"/>
      </w:rPr>
    </w:pPr>
    <w:r>
      <w:rPr>
        <w:rStyle w:val="PageNumber"/>
      </w:rPr>
      <w:t xml:space="preserve">CAJ-AG/14/9/1 </w:t>
    </w:r>
    <w:proofErr w:type="spellStart"/>
    <w:r>
      <w:rPr>
        <w:rStyle w:val="PageNumber"/>
      </w:rPr>
      <w:t>Rev</w:t>
    </w:r>
    <w:proofErr w:type="spellEnd"/>
    <w:r>
      <w:rPr>
        <w:rStyle w:val="PageNumber"/>
      </w:rPr>
      <w:t>.</w:t>
    </w:r>
  </w:p>
  <w:p w:rsidR="00BD4C24" w:rsidRPr="00997029" w:rsidRDefault="00BD4C24" w:rsidP="00EB048E">
    <w:pPr>
      <w:pStyle w:val="Head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E570BB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BD4C24" w:rsidRPr="00997029" w:rsidRDefault="00BD4C24" w:rsidP="00EB048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3A"/>
    <w:rsid w:val="00001D48"/>
    <w:rsid w:val="00010CF3"/>
    <w:rsid w:val="00011E27"/>
    <w:rsid w:val="000148BC"/>
    <w:rsid w:val="00024AB8"/>
    <w:rsid w:val="00036028"/>
    <w:rsid w:val="000446B9"/>
    <w:rsid w:val="00047E21"/>
    <w:rsid w:val="00083A71"/>
    <w:rsid w:val="00085505"/>
    <w:rsid w:val="000C7021"/>
    <w:rsid w:val="000D6BBC"/>
    <w:rsid w:val="000D7780"/>
    <w:rsid w:val="00105929"/>
    <w:rsid w:val="001131D5"/>
    <w:rsid w:val="00141DB8"/>
    <w:rsid w:val="00153DFB"/>
    <w:rsid w:val="0017474A"/>
    <w:rsid w:val="00174D3A"/>
    <w:rsid w:val="001758C6"/>
    <w:rsid w:val="001A7E38"/>
    <w:rsid w:val="001C3DF3"/>
    <w:rsid w:val="0021332C"/>
    <w:rsid w:val="00213982"/>
    <w:rsid w:val="0024416D"/>
    <w:rsid w:val="002636EC"/>
    <w:rsid w:val="0027309C"/>
    <w:rsid w:val="002800A0"/>
    <w:rsid w:val="00281060"/>
    <w:rsid w:val="0029439F"/>
    <w:rsid w:val="002A6E50"/>
    <w:rsid w:val="002B0556"/>
    <w:rsid w:val="002C256A"/>
    <w:rsid w:val="002E7BA1"/>
    <w:rsid w:val="00305A7F"/>
    <w:rsid w:val="003152FE"/>
    <w:rsid w:val="00327436"/>
    <w:rsid w:val="00340A90"/>
    <w:rsid w:val="00344BD6"/>
    <w:rsid w:val="0035528D"/>
    <w:rsid w:val="00361821"/>
    <w:rsid w:val="003C563E"/>
    <w:rsid w:val="003D227C"/>
    <w:rsid w:val="003D2B4D"/>
    <w:rsid w:val="003F6136"/>
    <w:rsid w:val="00427139"/>
    <w:rsid w:val="00444A88"/>
    <w:rsid w:val="00474DA4"/>
    <w:rsid w:val="0048034A"/>
    <w:rsid w:val="00490E43"/>
    <w:rsid w:val="004D047D"/>
    <w:rsid w:val="004F305A"/>
    <w:rsid w:val="00512164"/>
    <w:rsid w:val="00520297"/>
    <w:rsid w:val="005338F9"/>
    <w:rsid w:val="0054281C"/>
    <w:rsid w:val="0055268D"/>
    <w:rsid w:val="00572E44"/>
    <w:rsid w:val="00576BE4"/>
    <w:rsid w:val="005A400A"/>
    <w:rsid w:val="00610963"/>
    <w:rsid w:val="00612379"/>
    <w:rsid w:val="0061555F"/>
    <w:rsid w:val="00635B59"/>
    <w:rsid w:val="00641200"/>
    <w:rsid w:val="00663ED8"/>
    <w:rsid w:val="00687EB4"/>
    <w:rsid w:val="006B17D2"/>
    <w:rsid w:val="006B45FA"/>
    <w:rsid w:val="006C224E"/>
    <w:rsid w:val="00732DEC"/>
    <w:rsid w:val="00734F5D"/>
    <w:rsid w:val="00735BD5"/>
    <w:rsid w:val="0075117E"/>
    <w:rsid w:val="007556F6"/>
    <w:rsid w:val="00760EEF"/>
    <w:rsid w:val="00777EE5"/>
    <w:rsid w:val="00784836"/>
    <w:rsid w:val="0079023E"/>
    <w:rsid w:val="007D0B9D"/>
    <w:rsid w:val="007D19B0"/>
    <w:rsid w:val="007E6029"/>
    <w:rsid w:val="007F498F"/>
    <w:rsid w:val="0080679D"/>
    <w:rsid w:val="008108B0"/>
    <w:rsid w:val="00811B20"/>
    <w:rsid w:val="0082296E"/>
    <w:rsid w:val="00824099"/>
    <w:rsid w:val="00855DBD"/>
    <w:rsid w:val="00867AC1"/>
    <w:rsid w:val="008835D6"/>
    <w:rsid w:val="008A395B"/>
    <w:rsid w:val="008A743F"/>
    <w:rsid w:val="008B51D0"/>
    <w:rsid w:val="008C0970"/>
    <w:rsid w:val="008D2CF7"/>
    <w:rsid w:val="008E1FF1"/>
    <w:rsid w:val="008E5805"/>
    <w:rsid w:val="008E793E"/>
    <w:rsid w:val="00900C26"/>
    <w:rsid w:val="0090197F"/>
    <w:rsid w:val="00906DDC"/>
    <w:rsid w:val="00934E09"/>
    <w:rsid w:val="00936253"/>
    <w:rsid w:val="00970FED"/>
    <w:rsid w:val="00973AF6"/>
    <w:rsid w:val="00997029"/>
    <w:rsid w:val="009A40AE"/>
    <w:rsid w:val="009D0DE5"/>
    <w:rsid w:val="009D690D"/>
    <w:rsid w:val="009E65B6"/>
    <w:rsid w:val="00A42AC3"/>
    <w:rsid w:val="00A430CF"/>
    <w:rsid w:val="00A54309"/>
    <w:rsid w:val="00A60312"/>
    <w:rsid w:val="00AB2B93"/>
    <w:rsid w:val="00AE0EF1"/>
    <w:rsid w:val="00AF3EBC"/>
    <w:rsid w:val="00B07301"/>
    <w:rsid w:val="00B224DE"/>
    <w:rsid w:val="00B23185"/>
    <w:rsid w:val="00B60669"/>
    <w:rsid w:val="00B74071"/>
    <w:rsid w:val="00B84BBD"/>
    <w:rsid w:val="00BA1D46"/>
    <w:rsid w:val="00BA43FB"/>
    <w:rsid w:val="00BC127D"/>
    <w:rsid w:val="00BC1FE6"/>
    <w:rsid w:val="00BD4C24"/>
    <w:rsid w:val="00BE0DF1"/>
    <w:rsid w:val="00BE36D8"/>
    <w:rsid w:val="00BE4A7F"/>
    <w:rsid w:val="00C061B6"/>
    <w:rsid w:val="00C2446C"/>
    <w:rsid w:val="00C36AE5"/>
    <w:rsid w:val="00C41F17"/>
    <w:rsid w:val="00C5791C"/>
    <w:rsid w:val="00C66290"/>
    <w:rsid w:val="00C72B7A"/>
    <w:rsid w:val="00C973F2"/>
    <w:rsid w:val="00CA774A"/>
    <w:rsid w:val="00CC11B0"/>
    <w:rsid w:val="00CF7E36"/>
    <w:rsid w:val="00D24210"/>
    <w:rsid w:val="00D3708D"/>
    <w:rsid w:val="00D40426"/>
    <w:rsid w:val="00D57C96"/>
    <w:rsid w:val="00D91203"/>
    <w:rsid w:val="00D95174"/>
    <w:rsid w:val="00DA6F36"/>
    <w:rsid w:val="00DC00EA"/>
    <w:rsid w:val="00DF3C69"/>
    <w:rsid w:val="00E2667D"/>
    <w:rsid w:val="00E570BB"/>
    <w:rsid w:val="00E72D49"/>
    <w:rsid w:val="00E7593C"/>
    <w:rsid w:val="00E7678A"/>
    <w:rsid w:val="00E935F1"/>
    <w:rsid w:val="00E94A81"/>
    <w:rsid w:val="00EA1FFB"/>
    <w:rsid w:val="00EB048E"/>
    <w:rsid w:val="00EB3EFA"/>
    <w:rsid w:val="00EF2F89"/>
    <w:rsid w:val="00F04DEB"/>
    <w:rsid w:val="00F1237A"/>
    <w:rsid w:val="00F22CBD"/>
    <w:rsid w:val="00F6334D"/>
    <w:rsid w:val="00FA49AB"/>
    <w:rsid w:val="00FB0D37"/>
    <w:rsid w:val="00FD21DE"/>
    <w:rsid w:val="00FE39C7"/>
    <w:rsid w:val="00FE4AF3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DF1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E0DF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E0DF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BE0DF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BE0DF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BE0DF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BE0DF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BE0DF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BE0DF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BE0DF1"/>
    <w:rPr>
      <w:rFonts w:ascii="Arial" w:hAnsi="Arial"/>
      <w:sz w:val="20"/>
    </w:rPr>
  </w:style>
  <w:style w:type="paragraph" w:styleId="Title">
    <w:name w:val="Title"/>
    <w:basedOn w:val="Normal"/>
    <w:qFormat/>
    <w:rsid w:val="00BE0DF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BE0DF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BE0DF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BE0DF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BE0DF1"/>
    <w:rPr>
      <w:vertAlign w:val="superscript"/>
    </w:rPr>
  </w:style>
  <w:style w:type="paragraph" w:styleId="Closing">
    <w:name w:val="Closing"/>
    <w:basedOn w:val="Normal"/>
    <w:rsid w:val="00BE0DF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BE0DF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BE0DF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BE0DF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BE0D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BE0DF1"/>
    <w:pPr>
      <w:ind w:left="4536"/>
      <w:jc w:val="center"/>
    </w:pPr>
  </w:style>
  <w:style w:type="character" w:customStyle="1" w:styleId="Doclang">
    <w:name w:val="Doc_lang"/>
    <w:basedOn w:val="DefaultParagraphFont"/>
    <w:rsid w:val="00BE0DF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BE0DF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BE0DF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BE0DF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BE0DF1"/>
    <w:pPr>
      <w:ind w:left="1589"/>
      <w:jc w:val="left"/>
    </w:pPr>
  </w:style>
  <w:style w:type="paragraph" w:customStyle="1" w:styleId="upove">
    <w:name w:val="upov_e"/>
    <w:basedOn w:val="Normal"/>
    <w:rsid w:val="00BE0DF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BE0DF1"/>
  </w:style>
  <w:style w:type="paragraph" w:styleId="EndnoteText">
    <w:name w:val="endnote text"/>
    <w:basedOn w:val="Normal"/>
    <w:semiHidden/>
    <w:rsid w:val="00BE0DF1"/>
  </w:style>
  <w:style w:type="character" w:styleId="EndnoteReference">
    <w:name w:val="endnote reference"/>
    <w:basedOn w:val="DefaultParagraphFont"/>
    <w:semiHidden/>
    <w:rsid w:val="00BE0DF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BE0DF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BE0DF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BE0DF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BE0DF1"/>
    <w:pPr>
      <w:spacing w:before="60" w:after="480"/>
      <w:jc w:val="center"/>
    </w:pPr>
  </w:style>
  <w:style w:type="paragraph" w:customStyle="1" w:styleId="Lettrine">
    <w:name w:val="Lettrine"/>
    <w:basedOn w:val="Normal"/>
    <w:rsid w:val="00BE0DF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BE0DF1"/>
    <w:pPr>
      <w:spacing w:before="720"/>
      <w:jc w:val="center"/>
    </w:pPr>
  </w:style>
  <w:style w:type="paragraph" w:customStyle="1" w:styleId="Sessiontc">
    <w:name w:val="Session_tc"/>
    <w:basedOn w:val="StyleSessionAllcaps"/>
    <w:rsid w:val="00BE0DF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BE0DF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BE0DF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BE0DF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BE0DF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BE0DF1"/>
    <w:pPr>
      <w:spacing w:before="240"/>
    </w:pPr>
  </w:style>
  <w:style w:type="paragraph" w:customStyle="1" w:styleId="Titleofdoc0">
    <w:name w:val="Title_of_doc"/>
    <w:basedOn w:val="Normal"/>
    <w:rsid w:val="00BE0DF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BE0DF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BE0DF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BE0DF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BE0DF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BE0DF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BE0DF1"/>
  </w:style>
  <w:style w:type="character" w:customStyle="1" w:styleId="StyleDocoriginalChar">
    <w:name w:val="Style Doc_original Char"/>
    <w:basedOn w:val="DocoriginalChar"/>
    <w:link w:val="StyleDocoriginal"/>
    <w:rsid w:val="00BE0DF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E0DF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BE0DF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BE0DF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BE0DF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AF3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DF1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E0DF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E0DF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BE0DF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BE0DF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BE0DF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BE0DF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BE0DF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BE0DF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BE0DF1"/>
    <w:rPr>
      <w:rFonts w:ascii="Arial" w:hAnsi="Arial"/>
      <w:sz w:val="20"/>
    </w:rPr>
  </w:style>
  <w:style w:type="paragraph" w:styleId="Title">
    <w:name w:val="Title"/>
    <w:basedOn w:val="Normal"/>
    <w:qFormat/>
    <w:rsid w:val="00BE0DF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BE0DF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BE0DF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BE0DF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BE0DF1"/>
    <w:rPr>
      <w:vertAlign w:val="superscript"/>
    </w:rPr>
  </w:style>
  <w:style w:type="paragraph" w:styleId="Closing">
    <w:name w:val="Closing"/>
    <w:basedOn w:val="Normal"/>
    <w:rsid w:val="00BE0DF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BE0DF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BE0DF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BE0DF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BE0D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BE0DF1"/>
    <w:pPr>
      <w:ind w:left="4536"/>
      <w:jc w:val="center"/>
    </w:pPr>
  </w:style>
  <w:style w:type="character" w:customStyle="1" w:styleId="Doclang">
    <w:name w:val="Doc_lang"/>
    <w:basedOn w:val="DefaultParagraphFont"/>
    <w:rsid w:val="00BE0DF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BE0DF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BE0DF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BE0DF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BE0DF1"/>
    <w:pPr>
      <w:ind w:left="1589"/>
      <w:jc w:val="left"/>
    </w:pPr>
  </w:style>
  <w:style w:type="paragraph" w:customStyle="1" w:styleId="upove">
    <w:name w:val="upov_e"/>
    <w:basedOn w:val="Normal"/>
    <w:rsid w:val="00BE0DF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BE0DF1"/>
  </w:style>
  <w:style w:type="paragraph" w:styleId="EndnoteText">
    <w:name w:val="endnote text"/>
    <w:basedOn w:val="Normal"/>
    <w:semiHidden/>
    <w:rsid w:val="00BE0DF1"/>
  </w:style>
  <w:style w:type="character" w:styleId="EndnoteReference">
    <w:name w:val="endnote reference"/>
    <w:basedOn w:val="DefaultParagraphFont"/>
    <w:semiHidden/>
    <w:rsid w:val="00BE0DF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BE0DF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BE0DF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BE0DF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BE0DF1"/>
    <w:pPr>
      <w:spacing w:before="60" w:after="480"/>
      <w:jc w:val="center"/>
    </w:pPr>
  </w:style>
  <w:style w:type="paragraph" w:customStyle="1" w:styleId="Lettrine">
    <w:name w:val="Lettrine"/>
    <w:basedOn w:val="Normal"/>
    <w:rsid w:val="00BE0DF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BE0DF1"/>
    <w:pPr>
      <w:spacing w:before="720"/>
      <w:jc w:val="center"/>
    </w:pPr>
  </w:style>
  <w:style w:type="paragraph" w:customStyle="1" w:styleId="Sessiontc">
    <w:name w:val="Session_tc"/>
    <w:basedOn w:val="StyleSessionAllcaps"/>
    <w:rsid w:val="00BE0DF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BE0DF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BE0DF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BE0DF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BE0DF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BE0DF1"/>
    <w:pPr>
      <w:spacing w:before="240"/>
    </w:pPr>
  </w:style>
  <w:style w:type="paragraph" w:customStyle="1" w:styleId="Titleofdoc0">
    <w:name w:val="Title_of_doc"/>
    <w:basedOn w:val="Normal"/>
    <w:rsid w:val="00BE0DF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BE0DF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BE0DF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BE0DF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BE0DF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BE0DF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BE0DF1"/>
  </w:style>
  <w:style w:type="character" w:customStyle="1" w:styleId="StyleDocoriginalChar">
    <w:name w:val="Style Doc_original Char"/>
    <w:basedOn w:val="DocoriginalChar"/>
    <w:link w:val="StyleDocoriginal"/>
    <w:rsid w:val="00BE0DF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E0DF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BE0DF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BE0DF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BE0DF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BE0DF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AF3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-AG\caj_ag_14\Templates\CAJ_AG_14_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CAJ_AG_14_9_EN.dotx</Template>
  <TotalTime>7</TotalTime>
  <Pages>2</Pages>
  <Words>252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CAJ-AG/14/9/1</vt:lpstr>
    </vt:vector>
  </TitlesOfParts>
  <Company>UPOV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CAJ-AG/14/9/1</dc:title>
  <dc:creator>BESSE Ariane</dc:creator>
  <cp:lastModifiedBy>SANCHEZ-VIZCAINO GOMEZ Rosa Maria</cp:lastModifiedBy>
  <cp:revision>6</cp:revision>
  <cp:lastPrinted>2014-09-25T14:56:00Z</cp:lastPrinted>
  <dcterms:created xsi:type="dcterms:W3CDTF">2014-09-19T07:27:00Z</dcterms:created>
  <dcterms:modified xsi:type="dcterms:W3CDTF">2014-09-25T15:00:00Z</dcterms:modified>
</cp:coreProperties>
</file>