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08A23680" w14:textId="77777777" w:rsidTr="00EB4E9C">
        <w:tc>
          <w:tcPr>
            <w:tcW w:w="6522" w:type="dxa"/>
          </w:tcPr>
          <w:p w14:paraId="15E3722F" w14:textId="6BC1C539" w:rsidR="00DC3802" w:rsidRPr="00AC2883" w:rsidRDefault="00AC6D7D" w:rsidP="00AC2883">
            <w:r>
              <w:rPr>
                <w:noProof/>
                <w:sz w:val="16"/>
              </w:rPr>
              <w:drawing>
                <wp:inline distT="0" distB="0" distL="0" distR="0" wp14:anchorId="03B809DB" wp14:editId="465ECAA2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1A02B19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25E2BF5C" w14:textId="77777777" w:rsidTr="00645CA8">
        <w:trPr>
          <w:trHeight w:val="219"/>
        </w:trPr>
        <w:tc>
          <w:tcPr>
            <w:tcW w:w="6522" w:type="dxa"/>
          </w:tcPr>
          <w:p w14:paraId="52118CDD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0655D540" w14:textId="77777777" w:rsidR="00DC3802" w:rsidRPr="00DA4973" w:rsidRDefault="00DC3802" w:rsidP="00DA4973"/>
        </w:tc>
      </w:tr>
    </w:tbl>
    <w:p w14:paraId="06D3EE5D" w14:textId="77777777" w:rsidR="00DC3802" w:rsidRDefault="00DC3802" w:rsidP="00DC3802"/>
    <w:p w14:paraId="0B6C1345" w14:textId="77777777" w:rsidR="00DA4973" w:rsidRPr="00365DC1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C5280D" w14:paraId="7B7D2CD0" w14:textId="77777777" w:rsidTr="00EB4E9C">
        <w:tc>
          <w:tcPr>
            <w:tcW w:w="6512" w:type="dxa"/>
          </w:tcPr>
          <w:p w14:paraId="4C2BFB5B" w14:textId="77777777" w:rsidR="00EB4E9C" w:rsidRPr="00AC2883" w:rsidRDefault="00B622E6" w:rsidP="00AC2883">
            <w:pPr>
              <w:pStyle w:val="Sessiontc"/>
              <w:spacing w:line="240" w:lineRule="auto"/>
            </w:pPr>
            <w:r>
              <w:t>Administrative and Legal</w:t>
            </w:r>
            <w:r w:rsidR="00EB4E9C" w:rsidRPr="00DA4973">
              <w:t xml:space="preserve"> Committee</w:t>
            </w:r>
          </w:p>
          <w:p w14:paraId="4E56C23A" w14:textId="20BC06D6" w:rsidR="00CF00FD" w:rsidRDefault="00E54738" w:rsidP="00CF00FD">
            <w:pPr>
              <w:pStyle w:val="Sessiontcplacedate"/>
            </w:pPr>
            <w:r w:rsidRPr="00E54738">
              <w:t>Eight</w:t>
            </w:r>
            <w:r w:rsidR="00E036B2">
              <w:t>y-</w:t>
            </w:r>
            <w:r w:rsidR="00D03847">
              <w:t>Second</w:t>
            </w:r>
            <w:r w:rsidR="00EB4E9C" w:rsidRPr="00DA4973">
              <w:t xml:space="preserve"> Session</w:t>
            </w:r>
          </w:p>
          <w:p w14:paraId="716601AF" w14:textId="77777777" w:rsidR="00EB4E9C" w:rsidRPr="00DC3802" w:rsidRDefault="00EB4E9C" w:rsidP="00E54738">
            <w:pPr>
              <w:pStyle w:val="Sessiontcplacedate"/>
              <w:rPr>
                <w:sz w:val="22"/>
              </w:rPr>
            </w:pPr>
            <w:r w:rsidRPr="00DA4973">
              <w:t xml:space="preserve">Geneva, </w:t>
            </w:r>
            <w:r w:rsidR="00B622E6">
              <w:t xml:space="preserve">October </w:t>
            </w:r>
            <w:r w:rsidR="00CF00FD">
              <w:t>2</w:t>
            </w:r>
            <w:r w:rsidR="00F537F9">
              <w:t>2</w:t>
            </w:r>
            <w:r w:rsidR="00F31412">
              <w:t xml:space="preserve">, </w:t>
            </w:r>
            <w:r w:rsidR="00F537F9">
              <w:t>2025</w:t>
            </w:r>
          </w:p>
        </w:tc>
        <w:tc>
          <w:tcPr>
            <w:tcW w:w="3127" w:type="dxa"/>
          </w:tcPr>
          <w:p w14:paraId="715B95E0" w14:textId="0C4FBCCE" w:rsidR="00EB4E9C" w:rsidRPr="003C7FBE" w:rsidRDefault="00F537F9" w:rsidP="003C7FBE">
            <w:pPr>
              <w:pStyle w:val="Doccode"/>
            </w:pPr>
            <w:r>
              <w:t>CAJ/82/</w:t>
            </w:r>
            <w:r w:rsidR="006464A4">
              <w:t>3</w:t>
            </w:r>
          </w:p>
          <w:p w14:paraId="6191A397" w14:textId="77777777" w:rsidR="00EB4E9C" w:rsidRPr="003C7FBE" w:rsidRDefault="00EB4E9C" w:rsidP="003C7FBE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2B3DC361" w14:textId="0C7516A7" w:rsidR="00EB4E9C" w:rsidRPr="007C1D92" w:rsidRDefault="00EB4E9C" w:rsidP="00CF00FD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FE1745" w:rsidRPr="00A7566F">
              <w:rPr>
                <w:b w:val="0"/>
                <w:spacing w:val="0"/>
              </w:rPr>
              <w:t xml:space="preserve">September </w:t>
            </w:r>
            <w:r w:rsidR="00603ECC">
              <w:rPr>
                <w:b w:val="0"/>
                <w:spacing w:val="0"/>
              </w:rPr>
              <w:t>22</w:t>
            </w:r>
            <w:r w:rsidRPr="00A7566F">
              <w:rPr>
                <w:b w:val="0"/>
                <w:spacing w:val="0"/>
              </w:rPr>
              <w:t xml:space="preserve">, </w:t>
            </w:r>
            <w:r w:rsidR="00F537F9" w:rsidRPr="00A7566F">
              <w:rPr>
                <w:b w:val="0"/>
                <w:spacing w:val="0"/>
              </w:rPr>
              <w:t>2025</w:t>
            </w:r>
          </w:p>
        </w:tc>
      </w:tr>
    </w:tbl>
    <w:p w14:paraId="3DF068DF" w14:textId="3F84DCA1" w:rsidR="00900657" w:rsidRPr="006A644A" w:rsidRDefault="006464A4" w:rsidP="00900657">
      <w:pPr>
        <w:pStyle w:val="Titleofdoc0"/>
      </w:pPr>
      <w:r w:rsidRPr="006464A4">
        <w:t>Updates from UPOV members and observers relating to the implementation of the concept of essentially derived varieties</w:t>
      </w:r>
    </w:p>
    <w:p w14:paraId="3944B401" w14:textId="77777777" w:rsidR="006A644A" w:rsidRPr="006A644A" w:rsidRDefault="00AE0EF1" w:rsidP="006A644A">
      <w:pPr>
        <w:pStyle w:val="preparedby1"/>
        <w:jc w:val="left"/>
      </w:pPr>
      <w:r w:rsidRPr="000C4E25">
        <w:t xml:space="preserve">Document </w:t>
      </w:r>
      <w:r w:rsidR="0061555F" w:rsidRPr="000C4E25">
        <w:t>prepared by the Office of the Union</w:t>
      </w:r>
    </w:p>
    <w:p w14:paraId="1BBA69F9" w14:textId="77777777" w:rsidR="00050E16" w:rsidRPr="006A644A" w:rsidRDefault="00050E16" w:rsidP="006A644A">
      <w:pPr>
        <w:pStyle w:val="Disclaimer"/>
      </w:pPr>
      <w:r w:rsidRPr="006A644A">
        <w:t>Disclaimer:  this document does not represent UPOV policies or guidance</w:t>
      </w:r>
    </w:p>
    <w:p w14:paraId="59CBEFBF" w14:textId="77777777" w:rsidR="00900657" w:rsidRDefault="00900657" w:rsidP="00900657">
      <w:pPr>
        <w:pStyle w:val="Heading1"/>
      </w:pPr>
      <w:bookmarkStart w:id="0" w:name="_Toc174970747"/>
      <w:r w:rsidRPr="00606666">
        <w:t>BACKGROUND</w:t>
      </w:r>
      <w:bookmarkEnd w:id="0"/>
    </w:p>
    <w:p w14:paraId="67433DE4" w14:textId="77777777" w:rsidR="000F1522" w:rsidRDefault="000F1522" w:rsidP="00900657">
      <w:pPr>
        <w:jc w:val="left"/>
      </w:pPr>
    </w:p>
    <w:p w14:paraId="3AB426D4" w14:textId="191B5FB6" w:rsidR="000F1522" w:rsidRDefault="000F1522" w:rsidP="000F1522">
      <w:pPr>
        <w:rPr>
          <w:lang w:val="en-GB" w:eastAsia="ja-JP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Council </w:t>
      </w:r>
      <w:r>
        <w:rPr>
          <w:lang w:eastAsia="zh-CN"/>
        </w:rPr>
        <w:t xml:space="preserve">adopted, </w:t>
      </w:r>
      <w:r>
        <w:rPr>
          <w:lang w:eastAsia="ja-JP"/>
        </w:rPr>
        <w:t>at its fifty seventh session,</w:t>
      </w:r>
      <w:r>
        <w:rPr>
          <w:lang w:val="en-GB" w:eastAsia="ja-JP"/>
        </w:rPr>
        <w:t xml:space="preserve"> </w:t>
      </w:r>
      <w:r w:rsidR="0079508D">
        <w:rPr>
          <w:lang w:val="en-GB" w:eastAsia="ja-JP"/>
        </w:rPr>
        <w:t xml:space="preserve">held in Geneva on </w:t>
      </w:r>
      <w:r w:rsidR="002E17B2" w:rsidRPr="002E17B2">
        <w:rPr>
          <w:lang w:val="en-GB" w:eastAsia="ja-JP"/>
        </w:rPr>
        <w:t>October 27, 2023</w:t>
      </w:r>
      <w:r w:rsidR="0079508D">
        <w:rPr>
          <w:lang w:val="en-GB" w:eastAsia="ja-JP"/>
        </w:rPr>
        <w:t xml:space="preserve">, </w:t>
      </w:r>
      <w:r>
        <w:rPr>
          <w:lang w:val="en-GB" w:eastAsia="ja-JP"/>
        </w:rPr>
        <w:t xml:space="preserve">the revision to </w:t>
      </w:r>
      <w:r w:rsidR="0079508D">
        <w:rPr>
          <w:lang w:val="en-GB" w:eastAsia="ja-JP"/>
        </w:rPr>
        <w:t xml:space="preserve">the </w:t>
      </w:r>
      <w:r>
        <w:rPr>
          <w:lang w:val="en-GB" w:eastAsia="ja-JP"/>
        </w:rPr>
        <w:t>“Explanatory Notes on Essentially Derived Varieties under the 1991 Act of the UPOV Convention”</w:t>
      </w:r>
      <w:r w:rsidR="0079508D">
        <w:rPr>
          <w:lang w:val="en-GB" w:eastAsia="ja-JP"/>
        </w:rPr>
        <w:t xml:space="preserve"> (document UPOV/EXN/EDV/3</w:t>
      </w:r>
      <w:r w:rsidR="002E17B2">
        <w:rPr>
          <w:lang w:val="en-GB" w:eastAsia="ja-JP"/>
        </w:rPr>
        <w:t>, available at:</w:t>
      </w:r>
      <w:r w:rsidR="0079508D">
        <w:rPr>
          <w:lang w:val="en-GB" w:eastAsia="ja-JP"/>
        </w:rPr>
        <w:t xml:space="preserve"> </w:t>
      </w:r>
      <w:hyperlink r:id="rId9" w:history="1">
        <w:r w:rsidR="002E17B2" w:rsidRPr="005116B2">
          <w:rPr>
            <w:rStyle w:val="Hyperlink"/>
            <w:lang w:val="en-GB" w:eastAsia="ja-JP"/>
          </w:rPr>
          <w:t>https://www.upov.int/edocs/expndocs/en/upov_exn_edv.pdf</w:t>
        </w:r>
      </w:hyperlink>
      <w:r w:rsidR="0079508D">
        <w:rPr>
          <w:lang w:val="en-GB" w:eastAsia="ja-JP"/>
        </w:rPr>
        <w:t>)</w:t>
      </w:r>
    </w:p>
    <w:p w14:paraId="2C42557B" w14:textId="77777777" w:rsidR="000F1522" w:rsidRPr="004B1215" w:rsidRDefault="000F1522" w:rsidP="000F1522"/>
    <w:p w14:paraId="07D60795" w14:textId="77777777" w:rsidR="000F1522" w:rsidRPr="00201214" w:rsidRDefault="000F1522" w:rsidP="000F1522">
      <w:pPr>
        <w:rPr>
          <w:lang w:val="en-GB"/>
        </w:rPr>
      </w:pPr>
      <w:r>
        <w:rPr>
          <w:lang w:eastAsia="ja-JP"/>
        </w:rPr>
        <w:fldChar w:fldCharType="begin"/>
      </w:r>
      <w:r>
        <w:rPr>
          <w:lang w:eastAsia="ja-JP"/>
        </w:rPr>
        <w:instrText xml:space="preserve"> AUTONUM  </w:instrText>
      </w:r>
      <w:r>
        <w:rPr>
          <w:lang w:eastAsia="ja-JP"/>
        </w:rPr>
        <w:fldChar w:fldCharType="end"/>
      </w:r>
      <w:r>
        <w:rPr>
          <w:lang w:eastAsia="ja-JP"/>
        </w:rPr>
        <w:tab/>
        <w:t xml:space="preserve">The Council agreed, at its fifty seventh session, to add, as a standing item on the CAJ agenda, “Updates from UPOV members and observers relating to the implementation of the concept of essentially derived varieties”. </w:t>
      </w:r>
    </w:p>
    <w:p w14:paraId="38EDA5F0" w14:textId="77777777" w:rsidR="000F1522" w:rsidRDefault="000F1522" w:rsidP="000F1522"/>
    <w:p w14:paraId="1003B49E" w14:textId="77777777" w:rsidR="000F1522" w:rsidRDefault="000F1522" w:rsidP="000F1522"/>
    <w:p w14:paraId="7934CF5C" w14:textId="77777777" w:rsidR="000F1522" w:rsidRPr="00C651CE" w:rsidRDefault="000F1522" w:rsidP="000F1522">
      <w:pPr>
        <w:pStyle w:val="Heading1"/>
      </w:pPr>
      <w:r>
        <w:t xml:space="preserve">INTERVENTIONS AND Presentations BY members and observers on </w:t>
      </w:r>
      <w:r w:rsidRPr="00201214">
        <w:t>“Updates from UPOV members and observers relating to the implementation of the concept of essentially derived varieties”.</w:t>
      </w:r>
    </w:p>
    <w:p w14:paraId="7A0404F0" w14:textId="77777777" w:rsidR="000F1522" w:rsidRPr="00FD5200" w:rsidRDefault="000F1522" w:rsidP="000F1522"/>
    <w:p w14:paraId="16FE2B15" w14:textId="3A39DF62" w:rsidR="00900657" w:rsidRPr="00606666" w:rsidRDefault="000F1522" w:rsidP="006464A4">
      <w:r w:rsidRPr="00FD5200">
        <w:fldChar w:fldCharType="begin"/>
      </w:r>
      <w:r w:rsidRPr="00FD5200">
        <w:instrText xml:space="preserve"> AUTONUM  </w:instrText>
      </w:r>
      <w:r w:rsidRPr="00FD5200">
        <w:fldChar w:fldCharType="end"/>
      </w:r>
      <w:r w:rsidRPr="00FD5200">
        <w:tab/>
        <w:t xml:space="preserve">In reply to UPOV </w:t>
      </w:r>
      <w:r w:rsidR="00EB602E" w:rsidRPr="00EB602E">
        <w:t xml:space="preserve">Circular E-25/054 </w:t>
      </w:r>
      <w:r w:rsidRPr="00EB602E">
        <w:t xml:space="preserve">of </w:t>
      </w:r>
      <w:r w:rsidR="00EB602E" w:rsidRPr="00EB602E">
        <w:t>August 4</w:t>
      </w:r>
      <w:r w:rsidR="00D03847" w:rsidRPr="00EB602E">
        <w:t>, 2025</w:t>
      </w:r>
      <w:r w:rsidRPr="00EB602E">
        <w:t xml:space="preserve">, </w:t>
      </w:r>
      <w:r w:rsidR="00EB602E">
        <w:t>the International Seed Federation (ISF)</w:t>
      </w:r>
      <w:r w:rsidR="00FD5200" w:rsidRPr="00FD5200">
        <w:t xml:space="preserve"> indicated their will to make a presentation at the eighty-second session of the CAJ</w:t>
      </w:r>
      <w:r w:rsidR="00FE1745">
        <w:t xml:space="preserve">. The presentation will be made available on the website before the </w:t>
      </w:r>
      <w:r w:rsidR="0079508D">
        <w:t>session</w:t>
      </w:r>
      <w:r w:rsidR="00FE1745">
        <w:t>.</w:t>
      </w:r>
    </w:p>
    <w:p w14:paraId="27118BA0" w14:textId="77777777" w:rsidR="00B10E5C" w:rsidRDefault="00B10E5C" w:rsidP="00B10E5C">
      <w:pPr>
        <w:ind w:right="100"/>
        <w:jc w:val="left"/>
      </w:pPr>
    </w:p>
    <w:p w14:paraId="6726470C" w14:textId="77777777" w:rsidR="00B10E5C" w:rsidRDefault="00B10E5C" w:rsidP="00B10E5C">
      <w:pPr>
        <w:ind w:right="100"/>
        <w:jc w:val="left"/>
      </w:pPr>
    </w:p>
    <w:p w14:paraId="428093F7" w14:textId="77777777" w:rsidR="00B10E5C" w:rsidRDefault="00B10E5C" w:rsidP="00B10E5C">
      <w:pPr>
        <w:ind w:right="100"/>
        <w:jc w:val="left"/>
      </w:pPr>
    </w:p>
    <w:p w14:paraId="59B94731" w14:textId="0A1EBB4A" w:rsidR="00B10E5C" w:rsidRPr="00C5280D" w:rsidRDefault="00B10E5C" w:rsidP="00B10E5C">
      <w:pPr>
        <w:jc w:val="right"/>
      </w:pPr>
      <w:r>
        <w:t>[End of document]</w:t>
      </w:r>
    </w:p>
    <w:p w14:paraId="29217749" w14:textId="77777777" w:rsidR="00050E16" w:rsidRPr="004B1215" w:rsidRDefault="00050E16" w:rsidP="004B1215"/>
    <w:p w14:paraId="26DD74C1" w14:textId="77777777" w:rsidR="00903264" w:rsidRPr="001B4262" w:rsidRDefault="00903264">
      <w:pPr>
        <w:jc w:val="left"/>
      </w:pPr>
    </w:p>
    <w:p w14:paraId="18D4D307" w14:textId="77777777" w:rsidR="00050E16" w:rsidRPr="00C5280D" w:rsidRDefault="00050E16" w:rsidP="009B440E">
      <w:pPr>
        <w:jc w:val="left"/>
      </w:pPr>
    </w:p>
    <w:sectPr w:rsidR="00050E16" w:rsidRPr="00C5280D" w:rsidSect="00906DDC">
      <w:headerReference w:type="default" r:id="rId10"/>
      <w:headerReference w:type="first" r:id="rId11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24FB" w14:textId="77777777" w:rsidR="00756B9C" w:rsidRDefault="00756B9C" w:rsidP="006655D3">
      <w:r>
        <w:separator/>
      </w:r>
    </w:p>
    <w:p w14:paraId="76359CA1" w14:textId="77777777" w:rsidR="00756B9C" w:rsidRDefault="00756B9C" w:rsidP="006655D3"/>
    <w:p w14:paraId="01C6B877" w14:textId="77777777" w:rsidR="00756B9C" w:rsidRDefault="00756B9C" w:rsidP="006655D3"/>
  </w:endnote>
  <w:endnote w:type="continuationSeparator" w:id="0">
    <w:p w14:paraId="5ED8223D" w14:textId="77777777" w:rsidR="00756B9C" w:rsidRDefault="00756B9C" w:rsidP="006655D3">
      <w:r>
        <w:separator/>
      </w:r>
    </w:p>
    <w:p w14:paraId="24A66D35" w14:textId="77777777" w:rsidR="00756B9C" w:rsidRPr="00294751" w:rsidRDefault="00756B9C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FB84513" w14:textId="77777777" w:rsidR="00756B9C" w:rsidRPr="00294751" w:rsidRDefault="00756B9C" w:rsidP="006655D3">
      <w:pPr>
        <w:rPr>
          <w:lang w:val="fr-FR"/>
        </w:rPr>
      </w:pPr>
    </w:p>
    <w:p w14:paraId="7B3EB3EE" w14:textId="77777777" w:rsidR="00756B9C" w:rsidRPr="00294751" w:rsidRDefault="00756B9C" w:rsidP="006655D3">
      <w:pPr>
        <w:rPr>
          <w:lang w:val="fr-FR"/>
        </w:rPr>
      </w:pPr>
    </w:p>
  </w:endnote>
  <w:endnote w:type="continuationNotice" w:id="1">
    <w:p w14:paraId="4D583C33" w14:textId="77777777" w:rsidR="00756B9C" w:rsidRPr="00294751" w:rsidRDefault="00756B9C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4D0A4366" w14:textId="77777777" w:rsidR="00756B9C" w:rsidRPr="00294751" w:rsidRDefault="00756B9C" w:rsidP="006655D3">
      <w:pPr>
        <w:rPr>
          <w:lang w:val="fr-FR"/>
        </w:rPr>
      </w:pPr>
    </w:p>
    <w:p w14:paraId="1DC875DA" w14:textId="77777777" w:rsidR="00756B9C" w:rsidRPr="00294751" w:rsidRDefault="00756B9C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BFD" w14:textId="77777777" w:rsidR="00756B9C" w:rsidRDefault="00756B9C" w:rsidP="006655D3">
      <w:r>
        <w:separator/>
      </w:r>
    </w:p>
  </w:footnote>
  <w:footnote w:type="continuationSeparator" w:id="0">
    <w:p w14:paraId="73AD51AD" w14:textId="77777777" w:rsidR="00756B9C" w:rsidRDefault="00756B9C" w:rsidP="006655D3">
      <w:r>
        <w:separator/>
      </w:r>
    </w:p>
  </w:footnote>
  <w:footnote w:type="continuationNotice" w:id="1">
    <w:p w14:paraId="776D6904" w14:textId="77777777" w:rsidR="00756B9C" w:rsidRPr="00AB530F" w:rsidRDefault="00756B9C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782B" w14:textId="77777777" w:rsidR="00B10E5C" w:rsidRPr="00C5280D" w:rsidRDefault="00B10E5C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CAJ/82/4</w:t>
    </w:r>
  </w:p>
  <w:p w14:paraId="1D77E868" w14:textId="3C137DE6" w:rsidR="00B10E5C" w:rsidRPr="00C5280D" w:rsidRDefault="00B10E5C" w:rsidP="00EB048E">
    <w:pPr>
      <w:pStyle w:val="Header"/>
      <w:rPr>
        <w:lang w:val="en-US"/>
      </w:rPr>
    </w:pPr>
    <w:r>
      <w:rPr>
        <w:rStyle w:val="PageNumber"/>
        <w:lang w:val="en-US"/>
      </w:rPr>
      <w:t>Annex I, page 2</w:t>
    </w:r>
  </w:p>
  <w:p w14:paraId="1C1BAF02" w14:textId="77777777" w:rsidR="00B10E5C" w:rsidRPr="00C5280D" w:rsidRDefault="00B10E5C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F43" w14:textId="3D858289" w:rsidR="004C6369" w:rsidRPr="004C6369" w:rsidRDefault="004C6369" w:rsidP="008B3A68">
    <w:pPr>
      <w:pStyle w:val="Header"/>
      <w:jc w:val="both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AC8"/>
    <w:multiLevelType w:val="hybridMultilevel"/>
    <w:tmpl w:val="88E8ACDE"/>
    <w:lvl w:ilvl="0" w:tplc="C11A9D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7F4B"/>
    <w:multiLevelType w:val="hybridMultilevel"/>
    <w:tmpl w:val="4AE49D9A"/>
    <w:lvl w:ilvl="0" w:tplc="8544EA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DF6"/>
    <w:multiLevelType w:val="hybridMultilevel"/>
    <w:tmpl w:val="FDE03EE6"/>
    <w:lvl w:ilvl="0" w:tplc="8976D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7AC6"/>
    <w:multiLevelType w:val="hybridMultilevel"/>
    <w:tmpl w:val="96DA9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03E37"/>
    <w:multiLevelType w:val="hybridMultilevel"/>
    <w:tmpl w:val="121ACAE8"/>
    <w:lvl w:ilvl="0" w:tplc="C11A9D0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56373">
    <w:abstractNumId w:val="4"/>
  </w:num>
  <w:num w:numId="2" w16cid:durableId="1023819098">
    <w:abstractNumId w:val="0"/>
  </w:num>
  <w:num w:numId="3" w16cid:durableId="1292327249">
    <w:abstractNumId w:val="3"/>
  </w:num>
  <w:num w:numId="4" w16cid:durableId="769742828">
    <w:abstractNumId w:val="1"/>
  </w:num>
  <w:num w:numId="5" w16cid:durableId="35168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C"/>
    <w:rsid w:val="00010CF3"/>
    <w:rsid w:val="00011E27"/>
    <w:rsid w:val="000148BC"/>
    <w:rsid w:val="00014CD1"/>
    <w:rsid w:val="00024AB8"/>
    <w:rsid w:val="00030854"/>
    <w:rsid w:val="00036028"/>
    <w:rsid w:val="00040F2D"/>
    <w:rsid w:val="00044642"/>
    <w:rsid w:val="000446B9"/>
    <w:rsid w:val="00047E21"/>
    <w:rsid w:val="00050E16"/>
    <w:rsid w:val="0008138D"/>
    <w:rsid w:val="00085505"/>
    <w:rsid w:val="00092728"/>
    <w:rsid w:val="000C4E25"/>
    <w:rsid w:val="000C7021"/>
    <w:rsid w:val="000D6BBC"/>
    <w:rsid w:val="000D7780"/>
    <w:rsid w:val="000E3FA2"/>
    <w:rsid w:val="000E636A"/>
    <w:rsid w:val="000F1522"/>
    <w:rsid w:val="000F2F11"/>
    <w:rsid w:val="00105929"/>
    <w:rsid w:val="00106617"/>
    <w:rsid w:val="00110BED"/>
    <w:rsid w:val="00110C36"/>
    <w:rsid w:val="001131D5"/>
    <w:rsid w:val="00141DB8"/>
    <w:rsid w:val="00172084"/>
    <w:rsid w:val="0017474A"/>
    <w:rsid w:val="001758C6"/>
    <w:rsid w:val="00182B99"/>
    <w:rsid w:val="001B4262"/>
    <w:rsid w:val="001C1525"/>
    <w:rsid w:val="001F51F5"/>
    <w:rsid w:val="0021332C"/>
    <w:rsid w:val="00213982"/>
    <w:rsid w:val="0024416D"/>
    <w:rsid w:val="00271911"/>
    <w:rsid w:val="002800A0"/>
    <w:rsid w:val="002801B3"/>
    <w:rsid w:val="00281060"/>
    <w:rsid w:val="002940E8"/>
    <w:rsid w:val="00294751"/>
    <w:rsid w:val="002A6E50"/>
    <w:rsid w:val="002B1ED5"/>
    <w:rsid w:val="002B4298"/>
    <w:rsid w:val="002B7A36"/>
    <w:rsid w:val="002C256A"/>
    <w:rsid w:val="002E1211"/>
    <w:rsid w:val="002E17B2"/>
    <w:rsid w:val="002F2F80"/>
    <w:rsid w:val="00305A7F"/>
    <w:rsid w:val="003152FE"/>
    <w:rsid w:val="00327436"/>
    <w:rsid w:val="00333018"/>
    <w:rsid w:val="00344BD6"/>
    <w:rsid w:val="00354A67"/>
    <w:rsid w:val="0035528D"/>
    <w:rsid w:val="00361821"/>
    <w:rsid w:val="00361E9E"/>
    <w:rsid w:val="003A5AAF"/>
    <w:rsid w:val="003C7FBE"/>
    <w:rsid w:val="003D227C"/>
    <w:rsid w:val="003D2B4D"/>
    <w:rsid w:val="003E1EFB"/>
    <w:rsid w:val="003E60E3"/>
    <w:rsid w:val="00444A88"/>
    <w:rsid w:val="00454373"/>
    <w:rsid w:val="00474DA4"/>
    <w:rsid w:val="00476186"/>
    <w:rsid w:val="00476B4D"/>
    <w:rsid w:val="004805FA"/>
    <w:rsid w:val="00491FCA"/>
    <w:rsid w:val="004935D2"/>
    <w:rsid w:val="004B1215"/>
    <w:rsid w:val="004C6369"/>
    <w:rsid w:val="004D047D"/>
    <w:rsid w:val="004F1E9E"/>
    <w:rsid w:val="004F305A"/>
    <w:rsid w:val="00501796"/>
    <w:rsid w:val="00512164"/>
    <w:rsid w:val="00520297"/>
    <w:rsid w:val="005338F9"/>
    <w:rsid w:val="0054281C"/>
    <w:rsid w:val="00544581"/>
    <w:rsid w:val="0055268D"/>
    <w:rsid w:val="00576BE4"/>
    <w:rsid w:val="005779DB"/>
    <w:rsid w:val="005804AA"/>
    <w:rsid w:val="005A400A"/>
    <w:rsid w:val="005A521E"/>
    <w:rsid w:val="005F7B92"/>
    <w:rsid w:val="00603ECC"/>
    <w:rsid w:val="00612379"/>
    <w:rsid w:val="006153B6"/>
    <w:rsid w:val="0061555F"/>
    <w:rsid w:val="00617E1F"/>
    <w:rsid w:val="00636CA6"/>
    <w:rsid w:val="00641200"/>
    <w:rsid w:val="00645CA8"/>
    <w:rsid w:val="006464A4"/>
    <w:rsid w:val="006655D3"/>
    <w:rsid w:val="00667404"/>
    <w:rsid w:val="00687EB4"/>
    <w:rsid w:val="00695C56"/>
    <w:rsid w:val="00696C97"/>
    <w:rsid w:val="006A5CDE"/>
    <w:rsid w:val="006A644A"/>
    <w:rsid w:val="006B17D2"/>
    <w:rsid w:val="006B1CC1"/>
    <w:rsid w:val="006C224E"/>
    <w:rsid w:val="006D753E"/>
    <w:rsid w:val="006D780A"/>
    <w:rsid w:val="0071271E"/>
    <w:rsid w:val="00732DEC"/>
    <w:rsid w:val="00735BD5"/>
    <w:rsid w:val="0074120C"/>
    <w:rsid w:val="007451EC"/>
    <w:rsid w:val="00751613"/>
    <w:rsid w:val="00753EE9"/>
    <w:rsid w:val="007556F6"/>
    <w:rsid w:val="00756B9C"/>
    <w:rsid w:val="00760EEF"/>
    <w:rsid w:val="00773E0B"/>
    <w:rsid w:val="00777EE5"/>
    <w:rsid w:val="00784836"/>
    <w:rsid w:val="0079023E"/>
    <w:rsid w:val="0079508D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90DF8"/>
    <w:rsid w:val="008A743F"/>
    <w:rsid w:val="008B3A68"/>
    <w:rsid w:val="008C0970"/>
    <w:rsid w:val="008D0BC5"/>
    <w:rsid w:val="008D2CF7"/>
    <w:rsid w:val="0090020F"/>
    <w:rsid w:val="00900657"/>
    <w:rsid w:val="00900C26"/>
    <w:rsid w:val="0090197F"/>
    <w:rsid w:val="00903264"/>
    <w:rsid w:val="00906DDC"/>
    <w:rsid w:val="00912811"/>
    <w:rsid w:val="00934E09"/>
    <w:rsid w:val="00936253"/>
    <w:rsid w:val="00940D46"/>
    <w:rsid w:val="00952DD4"/>
    <w:rsid w:val="00957F9F"/>
    <w:rsid w:val="00965AE7"/>
    <w:rsid w:val="00970FED"/>
    <w:rsid w:val="009877D3"/>
    <w:rsid w:val="00992D82"/>
    <w:rsid w:val="00997029"/>
    <w:rsid w:val="009A10B5"/>
    <w:rsid w:val="009A7339"/>
    <w:rsid w:val="009B440E"/>
    <w:rsid w:val="009D690D"/>
    <w:rsid w:val="009E65B6"/>
    <w:rsid w:val="009E67AA"/>
    <w:rsid w:val="009F77CF"/>
    <w:rsid w:val="00A24C10"/>
    <w:rsid w:val="00A41A56"/>
    <w:rsid w:val="00A42AC3"/>
    <w:rsid w:val="00A430CF"/>
    <w:rsid w:val="00A54309"/>
    <w:rsid w:val="00A726A2"/>
    <w:rsid w:val="00A7566F"/>
    <w:rsid w:val="00A80F2A"/>
    <w:rsid w:val="00AA63BD"/>
    <w:rsid w:val="00AB1CC8"/>
    <w:rsid w:val="00AB2B93"/>
    <w:rsid w:val="00AB530F"/>
    <w:rsid w:val="00AB7E5B"/>
    <w:rsid w:val="00AC2883"/>
    <w:rsid w:val="00AC6D7D"/>
    <w:rsid w:val="00AE0EF1"/>
    <w:rsid w:val="00AE2937"/>
    <w:rsid w:val="00AF6E4C"/>
    <w:rsid w:val="00B07301"/>
    <w:rsid w:val="00B10E5C"/>
    <w:rsid w:val="00B11F3E"/>
    <w:rsid w:val="00B224DE"/>
    <w:rsid w:val="00B324D4"/>
    <w:rsid w:val="00B46575"/>
    <w:rsid w:val="00B61777"/>
    <w:rsid w:val="00B622E6"/>
    <w:rsid w:val="00B84818"/>
    <w:rsid w:val="00B84BBD"/>
    <w:rsid w:val="00B94B26"/>
    <w:rsid w:val="00BA43FB"/>
    <w:rsid w:val="00BB51CB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670AF"/>
    <w:rsid w:val="00C72B7A"/>
    <w:rsid w:val="00C75A58"/>
    <w:rsid w:val="00C973F2"/>
    <w:rsid w:val="00CA304C"/>
    <w:rsid w:val="00CA774A"/>
    <w:rsid w:val="00CC11B0"/>
    <w:rsid w:val="00CC2841"/>
    <w:rsid w:val="00CF00FD"/>
    <w:rsid w:val="00CF1330"/>
    <w:rsid w:val="00CF7E36"/>
    <w:rsid w:val="00D03847"/>
    <w:rsid w:val="00D3708D"/>
    <w:rsid w:val="00D40426"/>
    <w:rsid w:val="00D57C96"/>
    <w:rsid w:val="00D57D18"/>
    <w:rsid w:val="00D75A38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E02F4D"/>
    <w:rsid w:val="00E036B2"/>
    <w:rsid w:val="00E07D87"/>
    <w:rsid w:val="00E249C8"/>
    <w:rsid w:val="00E32F7E"/>
    <w:rsid w:val="00E5267B"/>
    <w:rsid w:val="00E54738"/>
    <w:rsid w:val="00E559F0"/>
    <w:rsid w:val="00E63C0E"/>
    <w:rsid w:val="00E70A85"/>
    <w:rsid w:val="00E72D49"/>
    <w:rsid w:val="00E7593C"/>
    <w:rsid w:val="00E7678A"/>
    <w:rsid w:val="00E76971"/>
    <w:rsid w:val="00E91FC5"/>
    <w:rsid w:val="00E935F1"/>
    <w:rsid w:val="00E94A81"/>
    <w:rsid w:val="00EA1FFB"/>
    <w:rsid w:val="00EA6DBA"/>
    <w:rsid w:val="00EB048E"/>
    <w:rsid w:val="00EB4E9C"/>
    <w:rsid w:val="00EB602E"/>
    <w:rsid w:val="00EE34DF"/>
    <w:rsid w:val="00EF2F89"/>
    <w:rsid w:val="00F03E98"/>
    <w:rsid w:val="00F1237A"/>
    <w:rsid w:val="00F22CBD"/>
    <w:rsid w:val="00F272F1"/>
    <w:rsid w:val="00F31412"/>
    <w:rsid w:val="00F42252"/>
    <w:rsid w:val="00F45372"/>
    <w:rsid w:val="00F537F9"/>
    <w:rsid w:val="00F560F7"/>
    <w:rsid w:val="00F6334D"/>
    <w:rsid w:val="00F63599"/>
    <w:rsid w:val="00FA49AB"/>
    <w:rsid w:val="00FB6B64"/>
    <w:rsid w:val="00FD5200"/>
    <w:rsid w:val="00FE1745"/>
    <w:rsid w:val="00FE39C7"/>
    <w:rsid w:val="00FF0DB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7C24E"/>
  <w15:docId w15:val="{231788DB-A303-4D40-ADC3-A8A2E60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aliases w:val="VARIETY,variety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uiPriority w:val="39"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uiPriority w:val="39"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900657"/>
    <w:rPr>
      <w:rFonts w:ascii="Arial" w:hAnsi="Arial"/>
      <w:caps/>
    </w:rPr>
  </w:style>
  <w:style w:type="character" w:customStyle="1" w:styleId="Heading2Char">
    <w:name w:val="Heading 2 Char"/>
    <w:aliases w:val="VARIETY Char,variety Char"/>
    <w:basedOn w:val="DefaultParagraphFont"/>
    <w:link w:val="Heading2"/>
    <w:rsid w:val="00900657"/>
    <w:rPr>
      <w:rFonts w:ascii="Arial" w:hAnsi="Arial"/>
      <w:u w:val="single"/>
    </w:rPr>
  </w:style>
  <w:style w:type="character" w:styleId="FollowedHyperlink">
    <w:name w:val="FollowedHyperlink"/>
    <w:basedOn w:val="DefaultParagraphFont"/>
    <w:semiHidden/>
    <w:unhideWhenUsed/>
    <w:rsid w:val="005804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DB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1CC1"/>
  </w:style>
  <w:style w:type="character" w:customStyle="1" w:styleId="CommentTextChar">
    <w:name w:val="Comment Text Char"/>
    <w:basedOn w:val="DefaultParagraphFont"/>
    <w:link w:val="CommentText"/>
    <w:rsid w:val="006B1C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CC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E3FA2"/>
    <w:rPr>
      <w:rFonts w:ascii="Arial" w:hAnsi="Arial"/>
    </w:rPr>
  </w:style>
  <w:style w:type="table" w:styleId="TableGrid">
    <w:name w:val="Table Grid"/>
    <w:basedOn w:val="TableNormal"/>
    <w:rsid w:val="00B10E5C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ov.int/edocs/expndocs/en/upov_exn_edv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CAJ\CAJ82_(2025)\templates\caj_82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5B6C-E00D-43F1-8D6D-A3A358A2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caj_82_EN.dotx</Template>
  <TotalTime>456</TotalTime>
  <Pages>1</Pages>
  <Words>209</Words>
  <Characters>1343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CAJ/82/4</vt:lpstr>
    </vt:vector>
  </TitlesOfParts>
  <Company>UPOV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CAJ/82/3</dc:title>
  <dc:creator>NICOLO Laurianne</dc:creator>
  <cp:lastModifiedBy>NICOLO Laurianne</cp:lastModifiedBy>
  <cp:revision>35</cp:revision>
  <cp:lastPrinted>2016-11-22T15:41:00Z</cp:lastPrinted>
  <dcterms:created xsi:type="dcterms:W3CDTF">2025-05-06T12:17:00Z</dcterms:created>
  <dcterms:modified xsi:type="dcterms:W3CDTF">2025-09-23T12:49:00Z</dcterms:modified>
</cp:coreProperties>
</file>