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EC23A1" w:rsidRDefault="00B622E6" w:rsidP="00AC2883">
            <w:pPr>
              <w:pStyle w:val="Sessiontc"/>
              <w:spacing w:line="240" w:lineRule="auto"/>
            </w:pPr>
            <w:r w:rsidRPr="00EC23A1">
              <w:t>Administrative and Legal</w:t>
            </w:r>
            <w:r w:rsidR="00EB4E9C" w:rsidRPr="00EC23A1">
              <w:t xml:space="preserve"> Committee</w:t>
            </w:r>
          </w:p>
          <w:p w:rsidR="00EB4E9C" w:rsidRPr="00EC23A1" w:rsidRDefault="00B622E6" w:rsidP="00B622E6">
            <w:pPr>
              <w:pStyle w:val="Sessiontcplacedate"/>
              <w:rPr>
                <w:sz w:val="22"/>
              </w:rPr>
            </w:pPr>
            <w:r w:rsidRPr="00EC23A1">
              <w:t>Seventy-Fourth</w:t>
            </w:r>
            <w:r w:rsidR="00EB4E9C" w:rsidRPr="00EC23A1">
              <w:t xml:space="preserve"> Session</w:t>
            </w:r>
            <w:r w:rsidR="00EB4E9C" w:rsidRPr="00EC23A1">
              <w:br/>
              <w:t xml:space="preserve">Geneva, </w:t>
            </w:r>
            <w:r w:rsidRPr="00EC23A1">
              <w:t>October 23 and 24</w:t>
            </w:r>
            <w:r w:rsidR="00EB4E9C" w:rsidRPr="00EC23A1">
              <w:t>, 2017</w:t>
            </w:r>
          </w:p>
        </w:tc>
        <w:tc>
          <w:tcPr>
            <w:tcW w:w="3127" w:type="dxa"/>
          </w:tcPr>
          <w:p w:rsidR="00EB4E9C" w:rsidRPr="00EC23A1" w:rsidRDefault="009F77CF" w:rsidP="003C7FBE">
            <w:pPr>
              <w:pStyle w:val="Doccode"/>
            </w:pPr>
            <w:r w:rsidRPr="00EC23A1">
              <w:t>C</w:t>
            </w:r>
            <w:r w:rsidR="00B622E6" w:rsidRPr="00EC23A1">
              <w:t>AJ</w:t>
            </w:r>
            <w:r w:rsidR="00EB4E9C" w:rsidRPr="00EC23A1">
              <w:t>/</w:t>
            </w:r>
            <w:r w:rsidR="00B622E6" w:rsidRPr="00EC23A1">
              <w:t>74</w:t>
            </w:r>
            <w:r w:rsidR="00EB4E9C" w:rsidRPr="00EC23A1">
              <w:t>/</w:t>
            </w:r>
            <w:r w:rsidR="007D5C3B" w:rsidRPr="00EC23A1">
              <w:t>7</w:t>
            </w:r>
          </w:p>
          <w:p w:rsidR="00EB4E9C" w:rsidRPr="00EC23A1" w:rsidRDefault="00EB4E9C" w:rsidP="003C7FBE">
            <w:pPr>
              <w:pStyle w:val="Docoriginal"/>
            </w:pPr>
            <w:r w:rsidRPr="00EC23A1">
              <w:t>Original:</w:t>
            </w:r>
            <w:r w:rsidRPr="00EC23A1">
              <w:rPr>
                <w:b w:val="0"/>
                <w:spacing w:val="0"/>
              </w:rPr>
              <w:t xml:space="preserve">  English</w:t>
            </w:r>
          </w:p>
          <w:p w:rsidR="00EB4E9C" w:rsidRPr="00EC23A1" w:rsidRDefault="00EB4E9C" w:rsidP="00EC23A1">
            <w:pPr>
              <w:pStyle w:val="Docoriginal"/>
            </w:pPr>
            <w:r w:rsidRPr="00EC23A1">
              <w:t>Date:</w:t>
            </w:r>
            <w:r w:rsidRPr="00EC23A1">
              <w:rPr>
                <w:b w:val="0"/>
                <w:spacing w:val="0"/>
              </w:rPr>
              <w:t xml:space="preserve">  </w:t>
            </w:r>
            <w:r w:rsidR="00963517" w:rsidRPr="00EC23A1">
              <w:rPr>
                <w:b w:val="0"/>
                <w:spacing w:val="0"/>
              </w:rPr>
              <w:t>September 2</w:t>
            </w:r>
            <w:r w:rsidR="00EC23A1" w:rsidRPr="00EC23A1">
              <w:rPr>
                <w:b w:val="0"/>
                <w:spacing w:val="0"/>
              </w:rPr>
              <w:t>9</w:t>
            </w:r>
            <w:r w:rsidRPr="00EC23A1">
              <w:rPr>
                <w:b w:val="0"/>
                <w:spacing w:val="0"/>
              </w:rPr>
              <w:t>, 2017</w:t>
            </w:r>
          </w:p>
        </w:tc>
      </w:tr>
    </w:tbl>
    <w:p w:rsidR="00337FAA" w:rsidRPr="00337FAA" w:rsidRDefault="00337FAA" w:rsidP="00337FAA">
      <w:pPr>
        <w:spacing w:before="600" w:after="240"/>
        <w:jc w:val="left"/>
        <w:rPr>
          <w:b/>
          <w:caps/>
        </w:rPr>
      </w:pPr>
      <w:bookmarkStart w:id="0" w:name="TitleOfDoc"/>
      <w:bookmarkEnd w:id="0"/>
      <w:r w:rsidRPr="00337FAA">
        <w:rPr>
          <w:b/>
          <w:caps/>
        </w:rPr>
        <w:t>TGP documents</w:t>
      </w:r>
      <w:bookmarkStart w:id="1" w:name="_GoBack"/>
      <w:bookmarkEnd w:id="1"/>
    </w:p>
    <w:p w:rsidR="00337FAA" w:rsidRPr="00337FAA" w:rsidRDefault="00337FAA" w:rsidP="00337FAA">
      <w:pPr>
        <w:spacing w:after="240"/>
        <w:jc w:val="left"/>
        <w:rPr>
          <w:i/>
          <w:iCs/>
        </w:rPr>
      </w:pPr>
      <w:r w:rsidRPr="00337FAA">
        <w:rPr>
          <w:i/>
          <w:iCs/>
        </w:rPr>
        <w:t>Document prepared by the Office of the Union</w:t>
      </w:r>
    </w:p>
    <w:p w:rsidR="00337FAA" w:rsidRPr="00337FAA" w:rsidRDefault="00337FAA" w:rsidP="00337FAA">
      <w:pPr>
        <w:spacing w:after="600"/>
        <w:jc w:val="left"/>
        <w:rPr>
          <w:i/>
          <w:iCs/>
          <w:color w:val="A6A6A6" w:themeColor="background1" w:themeShade="A6"/>
        </w:rPr>
      </w:pPr>
      <w:r w:rsidRPr="00337FAA">
        <w:rPr>
          <w:i/>
          <w:iCs/>
          <w:color w:val="A6A6A6" w:themeColor="background1" w:themeShade="A6"/>
        </w:rPr>
        <w:t>Disclaimer:  this document does not represent UPOV policies or guidance</w:t>
      </w:r>
    </w:p>
    <w:p w:rsidR="00337FAA" w:rsidRPr="00337FAA" w:rsidRDefault="00337FAA" w:rsidP="00337FAA">
      <w:pPr>
        <w:keepNext/>
        <w:outlineLvl w:val="0"/>
        <w:rPr>
          <w:caps/>
        </w:rPr>
      </w:pPr>
      <w:bookmarkStart w:id="2" w:name="_Toc352678045"/>
      <w:bookmarkStart w:id="3" w:name="_Toc353797725"/>
      <w:bookmarkStart w:id="4" w:name="_Toc386185970"/>
      <w:bookmarkStart w:id="5" w:name="_Toc419124858"/>
      <w:bookmarkStart w:id="6" w:name="_Toc486947206"/>
      <w:bookmarkStart w:id="7" w:name="_Toc386185971"/>
      <w:bookmarkStart w:id="8" w:name="_Toc419124859"/>
      <w:r w:rsidRPr="00337FAA">
        <w:rPr>
          <w:caps/>
        </w:rPr>
        <w:t>BACKGROUND</w:t>
      </w:r>
      <w:bookmarkEnd w:id="2"/>
      <w:bookmarkEnd w:id="3"/>
      <w:bookmarkEnd w:id="4"/>
      <w:bookmarkEnd w:id="5"/>
      <w:bookmarkEnd w:id="6"/>
    </w:p>
    <w:p w:rsidR="00337FAA" w:rsidRPr="00337FAA" w:rsidRDefault="00337FAA" w:rsidP="00337FAA">
      <w:pPr>
        <w:keepNext/>
        <w:rPr>
          <w:rFonts w:cs="Arial"/>
        </w:rPr>
      </w:pPr>
    </w:p>
    <w:p w:rsidR="00337FAA" w:rsidRPr="00337FAA" w:rsidRDefault="00337FAA" w:rsidP="00437333">
      <w:r w:rsidRPr="00337FAA">
        <w:fldChar w:fldCharType="begin"/>
      </w:r>
      <w:r w:rsidRPr="00337FAA">
        <w:instrText xml:space="preserve"> AUTONUM  </w:instrText>
      </w:r>
      <w:r w:rsidRPr="00337FAA">
        <w:fldChar w:fldCharType="end"/>
      </w:r>
      <w:r w:rsidRPr="00337FAA">
        <w:rPr>
          <w:color w:val="000000"/>
        </w:rPr>
        <w:tab/>
      </w:r>
      <w:r w:rsidRPr="00337FAA">
        <w:rPr>
          <w:spacing w:val="-2"/>
        </w:rPr>
        <w:t>The approved TGP documents are published on the UPOV website at</w:t>
      </w:r>
      <w:r w:rsidRPr="00337FAA">
        <w:t xml:space="preserve"> </w:t>
      </w:r>
      <w:hyperlink r:id="rId9" w:history="1">
        <w:r w:rsidRPr="00437333">
          <w:rPr>
            <w:rStyle w:val="Hyperlink"/>
          </w:rPr>
          <w:t>http://www.upov.int/upov_collection/en/</w:t>
        </w:r>
      </w:hyperlink>
      <w:r w:rsidRPr="00337FAA">
        <w:t>.</w:t>
      </w:r>
    </w:p>
    <w:p w:rsidR="00337FAA" w:rsidRDefault="00337FAA" w:rsidP="00337FAA">
      <w:bookmarkStart w:id="9" w:name="_Toc386185983"/>
      <w:bookmarkStart w:id="10" w:name="_Toc419124871"/>
      <w:bookmarkStart w:id="11" w:name="_Toc378251517"/>
      <w:bookmarkStart w:id="12" w:name="_Toc381279978"/>
      <w:bookmarkEnd w:id="7"/>
      <w:bookmarkEnd w:id="8"/>
    </w:p>
    <w:p w:rsidR="00437333" w:rsidRPr="00337FAA" w:rsidRDefault="00437333" w:rsidP="00337FAA"/>
    <w:p w:rsidR="00337FAA" w:rsidRPr="00337FAA" w:rsidRDefault="00337FAA" w:rsidP="00337FAA">
      <w:pPr>
        <w:keepNext/>
        <w:outlineLvl w:val="0"/>
        <w:rPr>
          <w:caps/>
        </w:rPr>
      </w:pPr>
      <w:bookmarkStart w:id="13" w:name="_Toc486947207"/>
      <w:r w:rsidRPr="00337FAA">
        <w:rPr>
          <w:caps/>
        </w:rPr>
        <w:t>REVISIONS AGREED BY THE TECHNICAL COMMITTEE</w:t>
      </w:r>
      <w:bookmarkEnd w:id="13"/>
    </w:p>
    <w:p w:rsidR="00337FAA" w:rsidRDefault="00337FAA" w:rsidP="00337FAA"/>
    <w:p w:rsidR="00337FAA" w:rsidRDefault="0064444F" w:rsidP="0064444F">
      <w:r>
        <w:fldChar w:fldCharType="begin"/>
      </w:r>
      <w:r>
        <w:instrText xml:space="preserve"> AUTONUM  </w:instrText>
      </w:r>
      <w:r>
        <w:fldChar w:fldCharType="end"/>
      </w:r>
      <w:r>
        <w:tab/>
        <w:t>The T</w:t>
      </w:r>
      <w:r w:rsidR="00A67113">
        <w:t>echnical Committee (T</w:t>
      </w:r>
      <w:r>
        <w:t>C</w:t>
      </w:r>
      <w:r w:rsidR="00A67113">
        <w:t>)</w:t>
      </w:r>
      <w:r>
        <w:t>, at its fifty-third session, held in Geneva from April 3 to 5, 2017, considered document TC/53/5 “TGP documents” and agreed that the</w:t>
      </w:r>
      <w:r w:rsidR="00337FAA" w:rsidRPr="00337FAA">
        <w:t xml:space="preserve"> proposed revisions of document</w:t>
      </w:r>
      <w:r>
        <w:t>s</w:t>
      </w:r>
      <w:r w:rsidR="00337FAA" w:rsidRPr="00337FAA">
        <w:t xml:space="preserve"> TGP/7 “Development of Test Guidelines”</w:t>
      </w:r>
      <w:r>
        <w:t xml:space="preserve">, </w:t>
      </w:r>
      <w:r w:rsidRPr="0064444F">
        <w:t>TGP/8</w:t>
      </w:r>
      <w:r>
        <w:t xml:space="preserve"> “</w:t>
      </w:r>
      <w:r w:rsidRPr="0064444F">
        <w:t>Trial Design and Techniques Used in the Examination of Distinctness, Uniformity and Stability</w:t>
      </w:r>
      <w:r>
        <w:t>” and T</w:t>
      </w:r>
      <w:r w:rsidRPr="0064444F">
        <w:t>GP/14</w:t>
      </w:r>
      <w:r>
        <w:t xml:space="preserve"> “</w:t>
      </w:r>
      <w:r w:rsidRPr="0064444F">
        <w:t>Glossary of Terms Used in UPOV Documents</w:t>
      </w:r>
      <w:r>
        <w:t>”</w:t>
      </w:r>
      <w:r w:rsidR="00337FAA" w:rsidRPr="00337FAA">
        <w:t xml:space="preserve"> should be presented for adoption by the Council in 2018, subject to approval by the Administrative and Legal Committee (CAJ)</w:t>
      </w:r>
      <w:r w:rsidR="00975CFB">
        <w:t>, at its seventy-</w:t>
      </w:r>
      <w:r w:rsidR="00963517">
        <w:t>fifth</w:t>
      </w:r>
      <w:r w:rsidR="00975CFB">
        <w:t xml:space="preserve"> session, to be held in Geneva in 2018</w:t>
      </w:r>
      <w:r w:rsidR="00337FAA" w:rsidRPr="00337FAA">
        <w:t>.</w:t>
      </w:r>
    </w:p>
    <w:p w:rsidR="0064444F" w:rsidRDefault="0064444F" w:rsidP="00337FAA">
      <w:bookmarkStart w:id="14" w:name="_Toc352678076"/>
      <w:bookmarkStart w:id="15" w:name="_Toc353797757"/>
      <w:bookmarkStart w:id="16" w:name="_Toc386185988"/>
      <w:bookmarkStart w:id="17" w:name="_Toc419124879"/>
      <w:bookmarkEnd w:id="9"/>
      <w:bookmarkEnd w:id="10"/>
      <w:bookmarkEnd w:id="11"/>
      <w:bookmarkEnd w:id="12"/>
    </w:p>
    <w:p w:rsidR="00437333" w:rsidRPr="00337FAA" w:rsidRDefault="00437333" w:rsidP="00337FAA"/>
    <w:p w:rsidR="00337FAA" w:rsidRPr="00337FAA" w:rsidRDefault="00337FAA" w:rsidP="00337FAA">
      <w:pPr>
        <w:keepNext/>
        <w:outlineLvl w:val="0"/>
        <w:rPr>
          <w:caps/>
        </w:rPr>
      </w:pPr>
      <w:bookmarkStart w:id="18" w:name="_Toc486947208"/>
      <w:r w:rsidRPr="00337FAA">
        <w:rPr>
          <w:caps/>
        </w:rPr>
        <w:t>PROGRAM FOR THE DEVELOPMENT OF TGP DOCUMENTS</w:t>
      </w:r>
      <w:bookmarkEnd w:id="14"/>
      <w:bookmarkEnd w:id="15"/>
      <w:bookmarkEnd w:id="16"/>
      <w:bookmarkEnd w:id="17"/>
      <w:bookmarkEnd w:id="18"/>
    </w:p>
    <w:p w:rsidR="00337FAA" w:rsidRPr="00337FAA" w:rsidRDefault="00337FAA" w:rsidP="00337FAA">
      <w:pPr>
        <w:keepNext/>
        <w:rPr>
          <w:rFonts w:cs="Arial"/>
          <w:color w:val="000000"/>
          <w:lang w:eastAsia="ja-JP"/>
        </w:rPr>
      </w:pPr>
    </w:p>
    <w:p w:rsidR="00337FAA" w:rsidRPr="00337FAA" w:rsidRDefault="00337FAA" w:rsidP="00337FAA">
      <w:pPr>
        <w:keepNext/>
        <w:keepLines/>
        <w:rPr>
          <w:rFonts w:cs="Arial"/>
          <w:color w:val="000000"/>
          <w:lang w:eastAsia="ja-JP"/>
        </w:rPr>
      </w:pPr>
      <w:r w:rsidRPr="00337FAA">
        <w:rPr>
          <w:rFonts w:cs="Arial"/>
        </w:rPr>
        <w:fldChar w:fldCharType="begin"/>
      </w:r>
      <w:r w:rsidRPr="00337FAA">
        <w:rPr>
          <w:rFonts w:cs="Arial"/>
        </w:rPr>
        <w:instrText xml:space="preserve"> AUTONUM  </w:instrText>
      </w:r>
      <w:r w:rsidRPr="00337FAA">
        <w:rPr>
          <w:rFonts w:cs="Arial"/>
        </w:rPr>
        <w:fldChar w:fldCharType="end"/>
      </w:r>
      <w:r w:rsidRPr="00337FAA">
        <w:rPr>
          <w:rFonts w:cs="Arial"/>
        </w:rPr>
        <w:tab/>
      </w:r>
      <w:bookmarkStart w:id="19" w:name="OLE_LINK10"/>
      <w:r w:rsidRPr="00337FAA">
        <w:rPr>
          <w:rFonts w:cs="Arial"/>
        </w:rPr>
        <w:t xml:space="preserve">The </w:t>
      </w:r>
      <w:r w:rsidRPr="00337FAA">
        <w:rPr>
          <w:rFonts w:cs="Arial"/>
          <w:color w:val="000000"/>
          <w:lang w:eastAsia="ja-JP"/>
        </w:rPr>
        <w:t xml:space="preserve">Annex to this document </w:t>
      </w:r>
      <w:r w:rsidR="0035731D">
        <w:rPr>
          <w:rFonts w:cs="Arial"/>
          <w:color w:val="000000"/>
          <w:lang w:eastAsia="ja-JP"/>
        </w:rPr>
        <w:t>proposes a</w:t>
      </w:r>
      <w:r w:rsidRPr="00337FAA">
        <w:rPr>
          <w:rFonts w:cs="Arial"/>
        </w:rPr>
        <w:t xml:space="preserve"> program for the development of TGP documents </w:t>
      </w:r>
      <w:r w:rsidR="0035731D">
        <w:rPr>
          <w:rFonts w:cs="Arial"/>
        </w:rPr>
        <w:t xml:space="preserve">on the basis of the conclusions by the </w:t>
      </w:r>
      <w:r w:rsidRPr="00337FAA">
        <w:rPr>
          <w:rFonts w:cs="Arial"/>
        </w:rPr>
        <w:t>TC, as its fifty-third session (see document TC/53</w:t>
      </w:r>
      <w:r w:rsidR="00CB6CC0">
        <w:rPr>
          <w:rFonts w:cs="Arial"/>
        </w:rPr>
        <w:t>/31 “Report”, paragraphs 107 to </w:t>
      </w:r>
      <w:r w:rsidRPr="00337FAA">
        <w:rPr>
          <w:rFonts w:cs="Arial"/>
        </w:rPr>
        <w:t>145).</w:t>
      </w:r>
      <w:bookmarkEnd w:id="19"/>
    </w:p>
    <w:p w:rsidR="00337FAA" w:rsidRPr="00337FAA" w:rsidRDefault="00337FAA" w:rsidP="00337FAA"/>
    <w:p w:rsidR="00074439" w:rsidRPr="00074439" w:rsidRDefault="00074439" w:rsidP="00420AD3">
      <w:pPr>
        <w:tabs>
          <w:tab w:val="left" w:pos="5387"/>
        </w:tabs>
        <w:ind w:left="4820"/>
        <w:rPr>
          <w:i/>
        </w:rPr>
      </w:pPr>
      <w:r w:rsidRPr="00074439">
        <w:rPr>
          <w:i/>
        </w:rPr>
        <w:fldChar w:fldCharType="begin"/>
      </w:r>
      <w:r w:rsidRPr="00074439">
        <w:rPr>
          <w:i/>
        </w:rPr>
        <w:instrText xml:space="preserve"> AUTONUM  </w:instrText>
      </w:r>
      <w:r w:rsidRPr="00074439">
        <w:rPr>
          <w:i/>
        </w:rPr>
        <w:fldChar w:fldCharType="end"/>
      </w:r>
      <w:r w:rsidRPr="00074439">
        <w:rPr>
          <w:i/>
        </w:rPr>
        <w:tab/>
        <w:t>The CAJ is invited to:</w:t>
      </w:r>
    </w:p>
    <w:p w:rsidR="00074439" w:rsidRPr="00074439" w:rsidRDefault="00074439" w:rsidP="00074439">
      <w:pPr>
        <w:tabs>
          <w:tab w:val="left" w:pos="567"/>
          <w:tab w:val="left" w:pos="1134"/>
        </w:tabs>
        <w:ind w:left="4820"/>
        <w:jc w:val="left"/>
        <w:rPr>
          <w:i/>
          <w:snapToGrid w:val="0"/>
        </w:rPr>
      </w:pPr>
    </w:p>
    <w:p w:rsidR="00074439" w:rsidRPr="00074439" w:rsidRDefault="00074439" w:rsidP="00437333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  <w:r w:rsidRPr="00074439">
        <w:rPr>
          <w:rFonts w:eastAsiaTheme="minorEastAsia"/>
          <w:i/>
        </w:rPr>
        <w:tab/>
        <w:t>(a)</w:t>
      </w:r>
      <w:r w:rsidRPr="00074439">
        <w:rPr>
          <w:rFonts w:eastAsiaTheme="minorEastAsia"/>
          <w:i/>
        </w:rPr>
        <w:tab/>
        <w:t xml:space="preserve">note that </w:t>
      </w:r>
      <w:r w:rsidR="00CC51DC">
        <w:rPr>
          <w:rFonts w:eastAsiaTheme="minorEastAsia"/>
          <w:i/>
        </w:rPr>
        <w:t>the TC agreed that the proposed revisions of TGP documents should be presented for adoption by the Council in 2018, subject to approval by the CAJ</w:t>
      </w:r>
      <w:r w:rsidR="00975CFB">
        <w:rPr>
          <w:rFonts w:eastAsiaTheme="minorEastAsia"/>
          <w:i/>
        </w:rPr>
        <w:t>, at its seventy-</w:t>
      </w:r>
      <w:r w:rsidR="00963517">
        <w:rPr>
          <w:rFonts w:eastAsiaTheme="minorEastAsia"/>
          <w:i/>
        </w:rPr>
        <w:t>fifth</w:t>
      </w:r>
      <w:r w:rsidR="00975CFB">
        <w:rPr>
          <w:rFonts w:eastAsiaTheme="minorEastAsia"/>
          <w:i/>
        </w:rPr>
        <w:t xml:space="preserve"> session</w:t>
      </w:r>
      <w:r w:rsidR="00437333">
        <w:rPr>
          <w:rFonts w:eastAsiaTheme="minorEastAsia"/>
          <w:i/>
        </w:rPr>
        <w:t>;</w:t>
      </w:r>
      <w:r w:rsidR="00963517">
        <w:rPr>
          <w:rFonts w:eastAsiaTheme="minorEastAsia"/>
          <w:i/>
        </w:rPr>
        <w:t xml:space="preserve"> and</w:t>
      </w:r>
    </w:p>
    <w:p w:rsidR="00074439" w:rsidRPr="00074439" w:rsidRDefault="00074439" w:rsidP="00437333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</w:p>
    <w:p w:rsidR="00074439" w:rsidRPr="00074439" w:rsidRDefault="00074439" w:rsidP="00437333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  <w:r w:rsidRPr="00074439">
        <w:rPr>
          <w:rFonts w:eastAsiaTheme="minorEastAsia"/>
          <w:i/>
        </w:rPr>
        <w:tab/>
        <w:t>(b)</w:t>
      </w:r>
      <w:r w:rsidRPr="00074439">
        <w:rPr>
          <w:rFonts w:eastAsiaTheme="minorEastAsia"/>
          <w:i/>
        </w:rPr>
        <w:tab/>
      </w:r>
      <w:proofErr w:type="gramStart"/>
      <w:r w:rsidRPr="00074439">
        <w:rPr>
          <w:rFonts w:eastAsiaTheme="minorEastAsia"/>
          <w:i/>
        </w:rPr>
        <w:t>consider</w:t>
      </w:r>
      <w:proofErr w:type="gramEnd"/>
      <w:r w:rsidRPr="00074439">
        <w:rPr>
          <w:rFonts w:eastAsiaTheme="minorEastAsia"/>
          <w:i/>
        </w:rPr>
        <w:t xml:space="preserve"> the program for the development of TGP documents, as set out in the Annex to this document.</w:t>
      </w:r>
    </w:p>
    <w:p w:rsidR="00074439" w:rsidRPr="00074439" w:rsidRDefault="00074439" w:rsidP="00074439">
      <w:pPr>
        <w:ind w:left="4820"/>
        <w:rPr>
          <w:i/>
        </w:rPr>
      </w:pPr>
    </w:p>
    <w:p w:rsidR="00337FAA" w:rsidRPr="00337FAA" w:rsidRDefault="00337FAA" w:rsidP="00337FAA">
      <w:pPr>
        <w:tabs>
          <w:tab w:val="left" w:pos="5387"/>
          <w:tab w:val="left" w:pos="5954"/>
        </w:tabs>
        <w:ind w:left="4820"/>
        <w:rPr>
          <w:i/>
        </w:rPr>
      </w:pPr>
    </w:p>
    <w:p w:rsidR="00337FAA" w:rsidRPr="00337FAA" w:rsidRDefault="00337FAA" w:rsidP="00337FAA">
      <w:pPr>
        <w:tabs>
          <w:tab w:val="left" w:pos="5387"/>
          <w:tab w:val="left" w:pos="5954"/>
        </w:tabs>
        <w:ind w:left="4820"/>
        <w:rPr>
          <w:i/>
        </w:rPr>
      </w:pPr>
    </w:p>
    <w:p w:rsidR="00337FAA" w:rsidRPr="00337FAA" w:rsidRDefault="00337FAA" w:rsidP="00337FAA">
      <w:pPr>
        <w:jc w:val="right"/>
      </w:pPr>
      <w:r w:rsidRPr="00337FAA">
        <w:rPr>
          <w:snapToGrid w:val="0"/>
        </w:rPr>
        <w:t>[Annex follow</w:t>
      </w:r>
      <w:r w:rsidR="0035731D">
        <w:rPr>
          <w:snapToGrid w:val="0"/>
        </w:rPr>
        <w:t>s</w:t>
      </w:r>
      <w:r w:rsidRPr="00337FAA">
        <w:rPr>
          <w:snapToGrid w:val="0"/>
        </w:rPr>
        <w:t>]</w:t>
      </w:r>
    </w:p>
    <w:p w:rsidR="00337FAA" w:rsidRPr="00337FAA" w:rsidRDefault="00337FAA" w:rsidP="00337FAA">
      <w:pPr>
        <w:jc w:val="right"/>
        <w:sectPr w:rsidR="00337FAA" w:rsidRPr="00337FAA" w:rsidSect="00337FAA">
          <w:headerReference w:type="default" r:id="rId10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</w:p>
    <w:p w:rsidR="00337FAA" w:rsidRPr="00337FAA" w:rsidRDefault="00337FAA" w:rsidP="002B7AED">
      <w:pPr>
        <w:tabs>
          <w:tab w:val="left" w:pos="142"/>
          <w:tab w:val="right" w:leader="dot" w:pos="9639"/>
        </w:tabs>
        <w:ind w:left="-142" w:right="851"/>
        <w:contextualSpacing/>
        <w:jc w:val="left"/>
        <w:rPr>
          <w:smallCaps/>
        </w:rPr>
      </w:pPr>
      <w:r w:rsidRPr="00337FAA">
        <w:rPr>
          <w:smallCaps/>
          <w:noProof/>
        </w:rPr>
        <w:lastRenderedPageBreak/>
        <w:drawing>
          <wp:inline distT="0" distB="0" distL="0" distR="0" wp14:anchorId="31A5115F" wp14:editId="2498356B">
            <wp:extent cx="9649460" cy="6263556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460" cy="626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FAA" w:rsidRPr="00337FAA" w:rsidSect="002B7AED">
      <w:headerReference w:type="default" r:id="rId12"/>
      <w:headerReference w:type="first" r:id="rId13"/>
      <w:footerReference w:type="first" r:id="rId14"/>
      <w:pgSz w:w="16840" w:h="11907" w:orient="landscape" w:code="9"/>
      <w:pgMar w:top="993" w:right="510" w:bottom="851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AA" w:rsidRDefault="00337FAA" w:rsidP="006655D3">
      <w:r>
        <w:separator/>
      </w:r>
    </w:p>
    <w:p w:rsidR="00337FAA" w:rsidRDefault="00337FAA" w:rsidP="006655D3"/>
    <w:p w:rsidR="00337FAA" w:rsidRDefault="00337FAA" w:rsidP="006655D3"/>
  </w:endnote>
  <w:endnote w:type="continuationSeparator" w:id="0">
    <w:p w:rsidR="00337FAA" w:rsidRDefault="00337FAA" w:rsidP="006655D3">
      <w:r>
        <w:separator/>
      </w:r>
    </w:p>
    <w:p w:rsidR="00337FAA" w:rsidRPr="00294751" w:rsidRDefault="00337FAA" w:rsidP="002B7AED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337FAA" w:rsidRPr="00294751" w:rsidRDefault="00337FAA" w:rsidP="006655D3">
      <w:pPr>
        <w:rPr>
          <w:lang w:val="fr-FR"/>
        </w:rPr>
      </w:pPr>
    </w:p>
    <w:p w:rsidR="00337FAA" w:rsidRPr="00294751" w:rsidRDefault="00337FAA" w:rsidP="006655D3">
      <w:pPr>
        <w:rPr>
          <w:lang w:val="fr-FR"/>
        </w:rPr>
      </w:pPr>
    </w:p>
  </w:endnote>
  <w:endnote w:type="continuationNotice" w:id="1">
    <w:p w:rsidR="00337FAA" w:rsidRPr="00294751" w:rsidRDefault="00337FA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37FAA" w:rsidRPr="00294751" w:rsidRDefault="00337FAA" w:rsidP="006655D3">
      <w:pPr>
        <w:rPr>
          <w:lang w:val="fr-FR"/>
        </w:rPr>
      </w:pPr>
    </w:p>
    <w:p w:rsidR="00337FAA" w:rsidRPr="00294751" w:rsidRDefault="00337FA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ED" w:rsidRPr="002B7AED" w:rsidRDefault="002B7AED" w:rsidP="002B7AED">
    <w:pPr>
      <w:pStyle w:val="Footer"/>
    </w:pPr>
    <w:r w:rsidRPr="002B7AED">
      <w:t xml:space="preserve">[End of </w:t>
    </w:r>
    <w:r>
      <w:t xml:space="preserve">Annex and of </w:t>
    </w:r>
    <w:r w:rsidRPr="002B7AED">
      <w:t>document]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AA" w:rsidRDefault="00337FAA" w:rsidP="006655D3">
      <w:r>
        <w:separator/>
      </w:r>
    </w:p>
  </w:footnote>
  <w:footnote w:type="continuationSeparator" w:id="0">
    <w:p w:rsidR="00337FAA" w:rsidRDefault="00337FAA" w:rsidP="006655D3">
      <w:r>
        <w:separator/>
      </w:r>
    </w:p>
  </w:footnote>
  <w:footnote w:type="continuationNotice" w:id="1">
    <w:p w:rsidR="00337FAA" w:rsidRPr="00AB530F" w:rsidRDefault="00337FAA" w:rsidP="002B7AED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1D" w:rsidRDefault="0035731D" w:rsidP="0035731D">
    <w:pPr>
      <w:jc w:val="center"/>
    </w:pPr>
    <w:r>
      <w:t>CAJ/74/7</w:t>
    </w:r>
  </w:p>
  <w:p w:rsidR="0035731D" w:rsidRDefault="0035731D">
    <w:pPr>
      <w:pStyle w:val="Header"/>
    </w:pPr>
    <w:proofErr w:type="gramStart"/>
    <w:r>
      <w:t>page</w:t>
    </w:r>
    <w:proofErr w:type="gramEnd"/>
    <w:r w:rsidRPr="0035731D">
      <w:rPr>
        <w:lang w:val="en-US"/>
      </w:rPr>
      <w:t xml:space="preserve"> </w:t>
    </w:r>
    <w:r w:rsidRPr="0035731D">
      <w:rPr>
        <w:lang w:val="en-US"/>
      </w:rPr>
      <w:fldChar w:fldCharType="begin"/>
    </w:r>
    <w:r w:rsidRPr="0035731D">
      <w:rPr>
        <w:lang w:val="en-US"/>
      </w:rPr>
      <w:instrText xml:space="preserve"> PAGE </w:instrText>
    </w:r>
    <w:r w:rsidRPr="0035731D">
      <w:rPr>
        <w:lang w:val="en-US"/>
      </w:rPr>
      <w:fldChar w:fldCharType="separate"/>
    </w:r>
    <w:r w:rsidR="00963517">
      <w:rPr>
        <w:noProof/>
        <w:lang w:val="en-US"/>
      </w:rPr>
      <w:t>2</w:t>
    </w:r>
    <w:r w:rsidRPr="0035731D">
      <w:fldChar w:fldCharType="end"/>
    </w:r>
  </w:p>
  <w:p w:rsidR="0035731D" w:rsidRDefault="003573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AA" w:rsidRPr="00C5280D" w:rsidRDefault="00337F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CAJ/74/</w:t>
    </w:r>
    <w:r w:rsidR="0035731D">
      <w:rPr>
        <w:rStyle w:val="PageNumber"/>
        <w:lang w:val="en-US"/>
      </w:rPr>
      <w:t>7</w:t>
    </w:r>
  </w:p>
  <w:p w:rsidR="00337FAA" w:rsidRPr="00C5280D" w:rsidRDefault="00337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6351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337FAA" w:rsidRPr="00C5280D" w:rsidRDefault="00337FAA" w:rsidP="006655D3"/>
  <w:p w:rsidR="00337FAA" w:rsidRDefault="00337F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1D" w:rsidRDefault="0035731D" w:rsidP="00337FAA">
    <w:pPr>
      <w:jc w:val="center"/>
    </w:pPr>
    <w:r>
      <w:t>CAJ/74/7</w:t>
    </w:r>
  </w:p>
  <w:p w:rsidR="0035731D" w:rsidRPr="004A75CB" w:rsidRDefault="0035731D" w:rsidP="002B7AED">
    <w:pPr>
      <w:jc w:val="center"/>
    </w:pPr>
    <w:r>
      <w:t>ANNEX – PROGRAM FOR THE DEVELOPMENT OF TGP DOCUMENTS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9FB"/>
    <w:multiLevelType w:val="hybridMultilevel"/>
    <w:tmpl w:val="7666A288"/>
    <w:lvl w:ilvl="0" w:tplc="0E4C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95215"/>
    <w:multiLevelType w:val="hybridMultilevel"/>
    <w:tmpl w:val="8CAC29C6"/>
    <w:lvl w:ilvl="0" w:tplc="79180E14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C8"/>
    <w:rsid w:val="00002EF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439"/>
    <w:rsid w:val="00085505"/>
    <w:rsid w:val="000C4E25"/>
    <w:rsid w:val="000C7021"/>
    <w:rsid w:val="000D6BBC"/>
    <w:rsid w:val="000D7780"/>
    <w:rsid w:val="000E4C32"/>
    <w:rsid w:val="000E636A"/>
    <w:rsid w:val="000F2F11"/>
    <w:rsid w:val="00105929"/>
    <w:rsid w:val="00110C36"/>
    <w:rsid w:val="001131D5"/>
    <w:rsid w:val="001343E0"/>
    <w:rsid w:val="00141DB8"/>
    <w:rsid w:val="00172084"/>
    <w:rsid w:val="0017474A"/>
    <w:rsid w:val="001758C6"/>
    <w:rsid w:val="00182B99"/>
    <w:rsid w:val="001C1525"/>
    <w:rsid w:val="001E0D87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B7AED"/>
    <w:rsid w:val="002C256A"/>
    <w:rsid w:val="00305A7F"/>
    <w:rsid w:val="003152FE"/>
    <w:rsid w:val="00327436"/>
    <w:rsid w:val="00337FAA"/>
    <w:rsid w:val="00344BD6"/>
    <w:rsid w:val="0035528D"/>
    <w:rsid w:val="0035731D"/>
    <w:rsid w:val="00361821"/>
    <w:rsid w:val="00361E9E"/>
    <w:rsid w:val="003C7FBE"/>
    <w:rsid w:val="003D227C"/>
    <w:rsid w:val="003D2B4D"/>
    <w:rsid w:val="00420AD3"/>
    <w:rsid w:val="00437333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779DB"/>
    <w:rsid w:val="005A400A"/>
    <w:rsid w:val="005F7B92"/>
    <w:rsid w:val="00612379"/>
    <w:rsid w:val="006153B6"/>
    <w:rsid w:val="0061555F"/>
    <w:rsid w:val="00636CA6"/>
    <w:rsid w:val="00641200"/>
    <w:rsid w:val="0064444F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14E7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5C3B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43FD"/>
    <w:rsid w:val="00867AC1"/>
    <w:rsid w:val="00890DF8"/>
    <w:rsid w:val="008A743F"/>
    <w:rsid w:val="008C0970"/>
    <w:rsid w:val="008C7408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3517"/>
    <w:rsid w:val="00965AE7"/>
    <w:rsid w:val="00970FED"/>
    <w:rsid w:val="00975CFB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6711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785D"/>
    <w:rsid w:val="00B61777"/>
    <w:rsid w:val="00B622E6"/>
    <w:rsid w:val="00B84BBD"/>
    <w:rsid w:val="00BA43FB"/>
    <w:rsid w:val="00BC127D"/>
    <w:rsid w:val="00BC1FE6"/>
    <w:rsid w:val="00BE7185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497D"/>
    <w:rsid w:val="00CA774A"/>
    <w:rsid w:val="00CB6CC0"/>
    <w:rsid w:val="00CC11B0"/>
    <w:rsid w:val="00CC2841"/>
    <w:rsid w:val="00CC51DC"/>
    <w:rsid w:val="00CF1330"/>
    <w:rsid w:val="00CF7E36"/>
    <w:rsid w:val="00D3708D"/>
    <w:rsid w:val="00D40426"/>
    <w:rsid w:val="00D567DF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9C8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3A1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77A5B"/>
    <w:rsid w:val="00F80CC8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2B7AED"/>
    <w:pPr>
      <w:jc w:val="right"/>
    </w:pPr>
    <w:rPr>
      <w:rFonts w:ascii="Arial" w:hAnsi="Aria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337FAA"/>
    <w:rPr>
      <w:rFonts w:ascii="Arial" w:hAnsi="Arial"/>
      <w:caps/>
    </w:rPr>
  </w:style>
  <w:style w:type="character" w:customStyle="1" w:styleId="Heading2Char">
    <w:name w:val="Heading 2 Char"/>
    <w:aliases w:val="VARIETY Char,variety Char"/>
    <w:link w:val="Heading2"/>
    <w:locked/>
    <w:rsid w:val="00337FAA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37FAA"/>
    <w:rPr>
      <w:rFonts w:ascii="Arial" w:hAnsi="Arial"/>
      <w:lang w:val="fr-FR"/>
    </w:rPr>
  </w:style>
  <w:style w:type="paragraph" w:customStyle="1" w:styleId="Sessiontwp">
    <w:name w:val="Session_twp"/>
    <w:basedOn w:val="Normal"/>
    <w:next w:val="Normal"/>
    <w:qFormat/>
    <w:rsid w:val="00337FAA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337FAA"/>
  </w:style>
  <w:style w:type="table" w:styleId="TableGrid">
    <w:name w:val="Table Grid"/>
    <w:basedOn w:val="TableNormal"/>
    <w:rsid w:val="0033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FAA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2B7AED"/>
    <w:pPr>
      <w:jc w:val="right"/>
    </w:pPr>
    <w:rPr>
      <w:rFonts w:ascii="Arial" w:hAnsi="Aria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337FAA"/>
    <w:rPr>
      <w:rFonts w:ascii="Arial" w:hAnsi="Arial"/>
      <w:caps/>
    </w:rPr>
  </w:style>
  <w:style w:type="character" w:customStyle="1" w:styleId="Heading2Char">
    <w:name w:val="Heading 2 Char"/>
    <w:aliases w:val="VARIETY Char,variety Char"/>
    <w:link w:val="Heading2"/>
    <w:locked/>
    <w:rsid w:val="00337FAA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37FAA"/>
    <w:rPr>
      <w:rFonts w:ascii="Arial" w:hAnsi="Arial"/>
      <w:lang w:val="fr-FR"/>
    </w:rPr>
  </w:style>
  <w:style w:type="paragraph" w:customStyle="1" w:styleId="Sessiontwp">
    <w:name w:val="Session_twp"/>
    <w:basedOn w:val="Normal"/>
    <w:next w:val="Normal"/>
    <w:qFormat/>
    <w:rsid w:val="00337FAA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337FAA"/>
  </w:style>
  <w:style w:type="table" w:styleId="TableGrid">
    <w:name w:val="Table Grid"/>
    <w:basedOn w:val="TableNormal"/>
    <w:rsid w:val="0033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FAA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v.int/upov_collection/en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4\templates\caj_7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caj_74_EN</Template>
  <TotalTime>96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CAJ/74/7</vt:lpstr>
    </vt:vector>
  </TitlesOfParts>
  <Company>UPOV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CAJ/74/7</dc:title>
  <dc:creator/>
  <cp:lastModifiedBy>SANTOS Carla Marina</cp:lastModifiedBy>
  <cp:revision>27</cp:revision>
  <cp:lastPrinted>2017-09-22T15:36:00Z</cp:lastPrinted>
  <dcterms:created xsi:type="dcterms:W3CDTF">2017-06-26T15:38:00Z</dcterms:created>
  <dcterms:modified xsi:type="dcterms:W3CDTF">2017-09-29T13:01:00Z</dcterms:modified>
</cp:coreProperties>
</file>