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992A36" w:rsidP="00AC2883">
            <w:pPr>
              <w:pStyle w:val="Sessiontc"/>
              <w:spacing w:line="240" w:lineRule="auto"/>
            </w:pPr>
            <w:r>
              <w:t>Council</w:t>
            </w:r>
          </w:p>
          <w:p w:rsidR="00EB4E9C" w:rsidRPr="00DC3802" w:rsidRDefault="00992A36" w:rsidP="009F77CF">
            <w:pPr>
              <w:pStyle w:val="Sessiontcplacedate"/>
              <w:rPr>
                <w:sz w:val="22"/>
              </w:rPr>
            </w:pPr>
            <w:r>
              <w:t xml:space="preserve">Thirty-Fourth Extraordinary </w:t>
            </w:r>
            <w:r w:rsidR="00EB4E9C" w:rsidRPr="00DA4973">
              <w:t>Session</w:t>
            </w:r>
            <w:r w:rsidR="00EB4E9C" w:rsidRPr="00DA4973">
              <w:br/>
              <w:t xml:space="preserve">Geneva, April </w:t>
            </w:r>
            <w:r w:rsidR="009F77CF">
              <w:t>6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3C7FBE" w:rsidRDefault="008456B3" w:rsidP="003C7FBE">
            <w:pPr>
              <w:pStyle w:val="Doccode"/>
            </w:pPr>
            <w:r>
              <w:t>C(Extr.)/34/1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456B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8456B3">
              <w:rPr>
                <w:b w:val="0"/>
                <w:spacing w:val="0"/>
              </w:rPr>
              <w:t>March</w:t>
            </w:r>
            <w:r w:rsidR="00EA71DC">
              <w:rPr>
                <w:b w:val="0"/>
                <w:spacing w:val="0"/>
              </w:rPr>
              <w:t xml:space="preserve"> 1</w:t>
            </w:r>
            <w:r w:rsidR="00191E64">
              <w:rPr>
                <w:b w:val="0"/>
                <w:spacing w:val="0"/>
              </w:rPr>
              <w:t>7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8456B3" w:rsidP="006A644A">
      <w:pPr>
        <w:pStyle w:val="Titleofdoc0"/>
      </w:pPr>
      <w:bookmarkStart w:id="0" w:name="TitleOfDoc"/>
      <w:bookmarkEnd w:id="0"/>
      <w:r>
        <w:t xml:space="preserve">revised </w:t>
      </w:r>
      <w:r w:rsidR="00DB0BD6"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471B4" w:rsidRPr="009549AD" w:rsidRDefault="005471B4" w:rsidP="005471B4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Opening of the session</w:t>
      </w:r>
    </w:p>
    <w:p w:rsidR="005471B4" w:rsidRPr="009549AD" w:rsidRDefault="005471B4" w:rsidP="005471B4">
      <w:pPr>
        <w:pStyle w:val="BodyText"/>
      </w:pPr>
    </w:p>
    <w:p w:rsidR="005471B4" w:rsidRPr="009549AD" w:rsidRDefault="005471B4" w:rsidP="005471B4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Adoption of the agenda</w:t>
      </w:r>
    </w:p>
    <w:p w:rsidR="005471B4" w:rsidRPr="009549AD" w:rsidRDefault="005471B4" w:rsidP="005471B4">
      <w:pPr>
        <w:pStyle w:val="BodyText"/>
      </w:pPr>
    </w:p>
    <w:p w:rsidR="005471B4" w:rsidRPr="009549AD" w:rsidRDefault="005471B4" w:rsidP="005471B4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Adoption of documents (document C(Extr.)/3</w:t>
      </w:r>
      <w:r>
        <w:t>4</w:t>
      </w:r>
      <w:r w:rsidRPr="009549AD">
        <w:t>/2)</w:t>
      </w:r>
    </w:p>
    <w:p w:rsidR="005471B4" w:rsidRPr="009549AD" w:rsidRDefault="005471B4" w:rsidP="005471B4">
      <w:pPr>
        <w:ind w:left="567" w:hanging="567"/>
      </w:pPr>
    </w:p>
    <w:p w:rsidR="005471B4" w:rsidRDefault="005471B4" w:rsidP="005471B4">
      <w:pPr>
        <w:ind w:left="2552" w:hanging="1985"/>
        <w:jc w:val="left"/>
      </w:pPr>
      <w:r w:rsidRPr="005471B4">
        <w:t>UPOV/EXN/EDV/2</w:t>
      </w:r>
      <w:r w:rsidRPr="009549AD">
        <w:tab/>
      </w:r>
      <w:r w:rsidRPr="005471B4">
        <w:t>Explanatory Notes on Essentially Derived Varieties under the 1991 Act of the UPOV Convention (Revision)</w:t>
      </w:r>
      <w:r w:rsidRPr="009549AD">
        <w:br/>
        <w:t xml:space="preserve">(document </w:t>
      </w:r>
      <w:r w:rsidRPr="005471B4">
        <w:t xml:space="preserve">UPOV/EXN/EDV/2 Draft </w:t>
      </w:r>
      <w:r>
        <w:t>8</w:t>
      </w:r>
      <w:r w:rsidRPr="009549AD">
        <w:t>)</w:t>
      </w:r>
    </w:p>
    <w:p w:rsidR="005471B4" w:rsidRDefault="005471B4" w:rsidP="005471B4">
      <w:pPr>
        <w:ind w:left="2552" w:hanging="1985"/>
        <w:jc w:val="left"/>
      </w:pPr>
    </w:p>
    <w:p w:rsidR="005471B4" w:rsidRPr="009549AD" w:rsidRDefault="005471B4" w:rsidP="005471B4">
      <w:pPr>
        <w:ind w:left="2552" w:hanging="1985"/>
        <w:jc w:val="left"/>
      </w:pPr>
      <w:r w:rsidRPr="005471B4">
        <w:t>UPOV/EXN/PPM/1</w:t>
      </w:r>
      <w:r>
        <w:tab/>
      </w:r>
      <w:r w:rsidRPr="005471B4">
        <w:t>Explanatory Notes on Propagating Material under the UPOV Convention</w:t>
      </w:r>
      <w:r>
        <w:br/>
        <w:t>(document UPOV/EXN/PPM/1 Draft 7)</w:t>
      </w:r>
    </w:p>
    <w:p w:rsidR="005471B4" w:rsidRPr="009549AD" w:rsidRDefault="005471B4" w:rsidP="005471B4">
      <w:pPr>
        <w:ind w:left="2552" w:hanging="1985"/>
        <w:jc w:val="left"/>
      </w:pPr>
    </w:p>
    <w:p w:rsidR="001C2FED" w:rsidRDefault="001C2FED" w:rsidP="001C2FED">
      <w:pPr>
        <w:ind w:left="2552" w:hanging="1985"/>
        <w:jc w:val="left"/>
      </w:pPr>
      <w:r>
        <w:t>UPOV/INF/6/5</w:t>
      </w:r>
      <w:r>
        <w:tab/>
        <w:t>Guidance for the preparation of laws based on the 1991 Act of the UPOV Convention (Revision)</w:t>
      </w:r>
      <w:r>
        <w:br/>
        <w:t>(document C(Extr.)/34/2, Annex)</w:t>
      </w:r>
    </w:p>
    <w:p w:rsidR="001C2FED" w:rsidRDefault="001C2FED" w:rsidP="001C2FED">
      <w:pPr>
        <w:ind w:left="2552" w:hanging="1985"/>
        <w:jc w:val="left"/>
      </w:pPr>
    </w:p>
    <w:p w:rsidR="005471B4" w:rsidRPr="009549AD" w:rsidRDefault="005471B4" w:rsidP="005471B4">
      <w:pPr>
        <w:ind w:left="2552" w:hanging="1985"/>
        <w:jc w:val="left"/>
      </w:pPr>
      <w:r>
        <w:t>UPOV/INF-EXN/10</w:t>
      </w:r>
      <w:r w:rsidRPr="009549AD">
        <w:tab/>
        <w:t>List of UPOV/INF-EXN Documents and Latest Issue Dates</w:t>
      </w:r>
      <w:r w:rsidR="004864A9">
        <w:t xml:space="preserve"> (Revision)</w:t>
      </w:r>
      <w:r w:rsidRPr="009549AD">
        <w:br/>
        <w:t xml:space="preserve">(document </w:t>
      </w:r>
      <w:r>
        <w:t>UPOV/INF-EXN/10</w:t>
      </w:r>
      <w:r w:rsidRPr="009549AD">
        <w:t xml:space="preserve"> Draft 1)</w:t>
      </w:r>
    </w:p>
    <w:p w:rsidR="005471B4" w:rsidRPr="009549AD" w:rsidRDefault="005471B4" w:rsidP="005471B4"/>
    <w:p w:rsidR="005471B4" w:rsidRPr="009549AD" w:rsidRDefault="005471B4" w:rsidP="005471B4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Report by the President on the work of the ninety-</w:t>
      </w:r>
      <w:r>
        <w:t>third</w:t>
      </w:r>
      <w:r w:rsidRPr="009549AD">
        <w:t xml:space="preserve"> session of the Consultative Committee; adoption of recommendations, if any, prepared by that Committee (document C(Extr.)/3</w:t>
      </w:r>
      <w:r>
        <w:t>4</w:t>
      </w:r>
      <w:r w:rsidRPr="009549AD">
        <w:t>/3)</w:t>
      </w:r>
    </w:p>
    <w:p w:rsidR="005471B4" w:rsidRPr="009549AD" w:rsidRDefault="005471B4" w:rsidP="005471B4">
      <w:pPr>
        <w:ind w:left="567" w:hanging="567"/>
      </w:pPr>
    </w:p>
    <w:p w:rsidR="005471B4" w:rsidRPr="009549AD" w:rsidRDefault="005471B4" w:rsidP="005471B4">
      <w:pPr>
        <w:ind w:left="567" w:hanging="567"/>
        <w:jc w:val="left"/>
        <w:rPr>
          <w:rFonts w:cs="Arial"/>
        </w:rPr>
      </w:pPr>
      <w:r w:rsidRPr="000A489F">
        <w:rPr>
          <w:rFonts w:cs="Arial"/>
        </w:rPr>
        <w:fldChar w:fldCharType="begin"/>
      </w:r>
      <w:r w:rsidRPr="000A489F">
        <w:rPr>
          <w:rFonts w:cs="Arial"/>
        </w:rPr>
        <w:instrText xml:space="preserve"> AUTONUM  </w:instrText>
      </w:r>
      <w:r w:rsidRPr="000A489F">
        <w:rPr>
          <w:rFonts w:cs="Arial"/>
        </w:rPr>
        <w:fldChar w:fldCharType="end"/>
      </w:r>
      <w:r w:rsidRPr="000A489F">
        <w:rPr>
          <w:rFonts w:cs="Arial"/>
        </w:rPr>
        <w:tab/>
        <w:t xml:space="preserve">Calendar of Meetings in 2017 </w:t>
      </w:r>
      <w:r w:rsidRPr="000A489F">
        <w:t>(document C(Extr.)/34/4)</w:t>
      </w:r>
    </w:p>
    <w:p w:rsidR="005471B4" w:rsidRPr="009549AD" w:rsidRDefault="005471B4" w:rsidP="005471B4">
      <w:pPr>
        <w:ind w:left="567" w:hanging="567"/>
        <w:jc w:val="left"/>
        <w:rPr>
          <w:rFonts w:cs="Arial"/>
        </w:rPr>
      </w:pPr>
    </w:p>
    <w:p w:rsidR="005471B4" w:rsidRPr="009549AD" w:rsidRDefault="005471B4" w:rsidP="005471B4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Press Release (document C(Extr.)/3</w:t>
      </w:r>
      <w:r>
        <w:t>4</w:t>
      </w:r>
      <w:r w:rsidR="000A489F">
        <w:t>/5)</w:t>
      </w:r>
    </w:p>
    <w:p w:rsidR="005471B4" w:rsidRPr="009549AD" w:rsidRDefault="005471B4" w:rsidP="005471B4">
      <w:pPr>
        <w:ind w:left="567" w:hanging="567"/>
      </w:pPr>
    </w:p>
    <w:p w:rsidR="005471B4" w:rsidRPr="009549AD" w:rsidRDefault="005471B4" w:rsidP="005471B4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Adoption of a document reflecti</w:t>
      </w:r>
      <w:bookmarkStart w:id="2" w:name="_GoBack"/>
      <w:bookmarkEnd w:id="2"/>
      <w:r w:rsidRPr="009549AD">
        <w:t>ng the decisions adopted in the session</w:t>
      </w:r>
    </w:p>
    <w:p w:rsidR="005471B4" w:rsidRPr="009549AD" w:rsidRDefault="005471B4" w:rsidP="005471B4">
      <w:pPr>
        <w:pStyle w:val="BodyText"/>
      </w:pPr>
    </w:p>
    <w:p w:rsidR="005471B4" w:rsidRPr="009549AD" w:rsidRDefault="005471B4" w:rsidP="005471B4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 w:rsidRPr="009549AD">
        <w:tab/>
        <w:t>Closing of the session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C2C7E" w:rsidRDefault="006C2C7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1" w:rsidRDefault="00CA6591" w:rsidP="006655D3">
      <w:r>
        <w:separator/>
      </w:r>
    </w:p>
    <w:p w:rsidR="00CA6591" w:rsidRDefault="00CA6591" w:rsidP="006655D3"/>
    <w:p w:rsidR="00CA6591" w:rsidRDefault="00CA6591" w:rsidP="006655D3"/>
  </w:endnote>
  <w:endnote w:type="continuationSeparator" w:id="0">
    <w:p w:rsidR="00CA6591" w:rsidRDefault="00CA6591" w:rsidP="006655D3">
      <w:r>
        <w:separator/>
      </w:r>
    </w:p>
    <w:p w:rsidR="00CA6591" w:rsidRPr="00294751" w:rsidRDefault="00CA65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  <w:endnote w:type="continuationNotice" w:id="1">
    <w:p w:rsidR="00CA6591" w:rsidRPr="00294751" w:rsidRDefault="00CA65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B" w:rsidRPr="00863B9B" w:rsidRDefault="00863B9B" w:rsidP="00863B9B">
    <w:pPr>
      <w:tabs>
        <w:tab w:val="left" w:pos="2835"/>
      </w:tabs>
      <w:spacing w:after="60"/>
      <w:rPr>
        <w:sz w:val="16"/>
        <w:u w:val="single"/>
      </w:rPr>
    </w:pPr>
    <w:r w:rsidRPr="00863B9B">
      <w:rPr>
        <w:sz w:val="16"/>
        <w:u w:val="single"/>
      </w:rPr>
      <w:tab/>
    </w:r>
  </w:p>
  <w:p w:rsidR="00863B9B" w:rsidRPr="00863B9B" w:rsidRDefault="00863B9B" w:rsidP="00863B9B">
    <w:pPr>
      <w:rPr>
        <w:sz w:val="16"/>
        <w:u w:val="single"/>
      </w:rPr>
    </w:pPr>
    <w:r w:rsidRPr="00863B9B">
      <w:rPr>
        <w:sz w:val="16"/>
        <w:u w:val="single"/>
      </w:rPr>
      <w:t xml:space="preserve">The session will take place at the headquarters of UPOV (34, chemin des Colombettes, Geneva, Switzerland) on Thursday, </w:t>
    </w:r>
    <w:r>
      <w:rPr>
        <w:sz w:val="16"/>
        <w:u w:val="single"/>
      </w:rPr>
      <w:t>April 6</w:t>
    </w:r>
    <w:r w:rsidRPr="00863B9B">
      <w:rPr>
        <w:sz w:val="16"/>
        <w:u w:val="single"/>
      </w:rPr>
      <w:t>, 201</w:t>
    </w:r>
    <w:r>
      <w:rPr>
        <w:sz w:val="16"/>
        <w:u w:val="single"/>
      </w:rPr>
      <w:t>7</w:t>
    </w:r>
    <w:r w:rsidRPr="00863B9B">
      <w:rPr>
        <w:sz w:val="16"/>
        <w:u w:val="single"/>
      </w:rPr>
      <w:t xml:space="preserve">, and will open at </w:t>
    </w:r>
    <w:r w:rsidR="00B726EA">
      <w:rPr>
        <w:sz w:val="16"/>
        <w:u w:val="single"/>
      </w:rPr>
      <w:t>3</w:t>
    </w:r>
    <w:r w:rsidRPr="00863B9B">
      <w:rPr>
        <w:sz w:val="16"/>
        <w:u w:val="single"/>
      </w:rPr>
      <w:t>.</w:t>
    </w:r>
    <w:r w:rsidR="00B726EA">
      <w:rPr>
        <w:sz w:val="16"/>
        <w:u w:val="single"/>
      </w:rPr>
      <w:t>0</w:t>
    </w:r>
    <w:r w:rsidRPr="00863B9B">
      <w:rPr>
        <w:sz w:val="16"/>
        <w:u w:val="single"/>
      </w:rPr>
      <w:t>0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1" w:rsidRDefault="00CA6591" w:rsidP="006655D3">
      <w:r>
        <w:separator/>
      </w:r>
    </w:p>
  </w:footnote>
  <w:footnote w:type="continuationSeparator" w:id="0">
    <w:p w:rsidR="00CA6591" w:rsidRDefault="00CA6591" w:rsidP="006655D3">
      <w:r>
        <w:separator/>
      </w:r>
    </w:p>
  </w:footnote>
  <w:footnote w:type="continuationNotice" w:id="1">
    <w:p w:rsidR="00CA6591" w:rsidRPr="00AB530F" w:rsidRDefault="00CA6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6C2C7E">
      <w:rPr>
        <w:rStyle w:val="PageNumber"/>
        <w:lang w:val="en-US"/>
      </w:rPr>
      <w:t>(Extr.)</w:t>
    </w:r>
    <w:r w:rsidR="00C53EB3">
      <w:rPr>
        <w:rStyle w:val="PageNumber"/>
        <w:lang w:val="en-US"/>
      </w:rPr>
      <w:t>/3</w:t>
    </w:r>
    <w:r w:rsidR="006C2C7E">
      <w:rPr>
        <w:rStyle w:val="PageNumber"/>
        <w:lang w:val="en-US"/>
      </w:rPr>
      <w:t>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C2C7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489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1E64"/>
    <w:rsid w:val="001C1525"/>
    <w:rsid w:val="001C2FED"/>
    <w:rsid w:val="001C5A0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544D"/>
    <w:rsid w:val="00305A7F"/>
    <w:rsid w:val="003152FE"/>
    <w:rsid w:val="00327436"/>
    <w:rsid w:val="00344BD6"/>
    <w:rsid w:val="00350A88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864A9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71B4"/>
    <w:rsid w:val="0055268D"/>
    <w:rsid w:val="00576BE4"/>
    <w:rsid w:val="005A400A"/>
    <w:rsid w:val="005C783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24B8"/>
    <w:rsid w:val="008456B3"/>
    <w:rsid w:val="00846D7C"/>
    <w:rsid w:val="00863B9B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433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B1AFD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26EA"/>
    <w:rsid w:val="00B84BBD"/>
    <w:rsid w:val="00BA43FB"/>
    <w:rsid w:val="00BB41B6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6591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0BD6"/>
    <w:rsid w:val="00DB596E"/>
    <w:rsid w:val="00DB7773"/>
    <w:rsid w:val="00DC00EA"/>
    <w:rsid w:val="00DC3802"/>
    <w:rsid w:val="00E07D87"/>
    <w:rsid w:val="00E32F7E"/>
    <w:rsid w:val="00E421C5"/>
    <w:rsid w:val="00E426C5"/>
    <w:rsid w:val="00E5267B"/>
    <w:rsid w:val="00E63C0E"/>
    <w:rsid w:val="00E72D49"/>
    <w:rsid w:val="00E7593C"/>
    <w:rsid w:val="00E7678A"/>
    <w:rsid w:val="00E935F1"/>
    <w:rsid w:val="00E94A81"/>
    <w:rsid w:val="00EA1FFB"/>
    <w:rsid w:val="00EA71DC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5551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c(extr)_34_EN.dotx</Template>
  <TotalTime>60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C(Extr.)/34/1</vt:lpstr>
    </vt:vector>
  </TitlesOfParts>
  <Company>UPOV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BESSE Ariane</cp:lastModifiedBy>
  <cp:revision>28</cp:revision>
  <cp:lastPrinted>2017-03-17T17:47:00Z</cp:lastPrinted>
  <dcterms:created xsi:type="dcterms:W3CDTF">2016-11-23T10:10:00Z</dcterms:created>
  <dcterms:modified xsi:type="dcterms:W3CDTF">2017-03-17T17:47:00Z</dcterms:modified>
</cp:coreProperties>
</file>