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1A0080" w:rsidP="006655D3">
            <w:pPr>
              <w:pStyle w:val="LogoUPOV"/>
            </w:pPr>
            <w:r>
              <w:rPr>
                <w:noProof/>
                <w:lang w:eastAsia="zh-CN"/>
              </w:rPr>
              <w:drawing>
                <wp:inline distT="0" distB="0" distL="0" distR="0" wp14:anchorId="2F27725F" wp14:editId="175B838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D54072" w:rsidRDefault="0024416D" w:rsidP="006655D3">
            <w:pPr>
              <w:pStyle w:val="Lettrine"/>
            </w:pPr>
            <w:r w:rsidRPr="00D54072">
              <w:t>E</w:t>
            </w:r>
          </w:p>
          <w:p w:rsidR="000D7780" w:rsidRPr="00D54072" w:rsidRDefault="00F56C99" w:rsidP="006655D3">
            <w:pPr>
              <w:pStyle w:val="Docoriginal"/>
            </w:pPr>
            <w:proofErr w:type="gramStart"/>
            <w:r w:rsidRPr="00D54072">
              <w:t>C</w:t>
            </w:r>
            <w:r w:rsidR="00A468CA" w:rsidRPr="00D54072">
              <w:t>(</w:t>
            </w:r>
            <w:proofErr w:type="spellStart"/>
            <w:proofErr w:type="gramEnd"/>
            <w:r w:rsidR="00A468CA" w:rsidRPr="00D54072">
              <w:t>Extr</w:t>
            </w:r>
            <w:proofErr w:type="spellEnd"/>
            <w:r w:rsidR="00A468CA" w:rsidRPr="00D54072">
              <w:t>.)</w:t>
            </w:r>
            <w:r w:rsidRPr="00D54072">
              <w:t>/</w:t>
            </w:r>
            <w:r w:rsidR="00A468CA" w:rsidRPr="00D54072">
              <w:t>3</w:t>
            </w:r>
            <w:r w:rsidR="00D70FD9" w:rsidRPr="00D54072">
              <w:t>2</w:t>
            </w:r>
            <w:r w:rsidRPr="00D54072">
              <w:t>/</w:t>
            </w:r>
            <w:bookmarkStart w:id="0" w:name="Code"/>
            <w:bookmarkEnd w:id="0"/>
            <w:r w:rsidR="00F2422B" w:rsidRPr="00D54072">
              <w:t>6</w:t>
            </w:r>
          </w:p>
          <w:p w:rsidR="000D7780" w:rsidRPr="00D54072" w:rsidRDefault="0061555F" w:rsidP="006655D3">
            <w:pPr>
              <w:pStyle w:val="Docoriginal"/>
              <w:rPr>
                <w:b w:val="0"/>
                <w:spacing w:val="0"/>
              </w:rPr>
            </w:pPr>
            <w:r w:rsidRPr="00D54072">
              <w:rPr>
                <w:rStyle w:val="StyleDoclangBold"/>
                <w:b/>
                <w:bCs/>
                <w:spacing w:val="0"/>
              </w:rPr>
              <w:t>ORIGINAL</w:t>
            </w:r>
            <w:r w:rsidR="000D7780" w:rsidRPr="00D54072">
              <w:rPr>
                <w:rStyle w:val="StyleDoclangBold"/>
                <w:b/>
                <w:bCs/>
                <w:spacing w:val="0"/>
              </w:rPr>
              <w:t>:</w:t>
            </w:r>
            <w:r w:rsidRPr="00D54072">
              <w:rPr>
                <w:rStyle w:val="StyleDocoriginalNotBold1"/>
                <w:spacing w:val="0"/>
              </w:rPr>
              <w:t xml:space="preserve"> </w:t>
            </w:r>
            <w:r w:rsidR="00A30EB0" w:rsidRPr="00D54072">
              <w:rPr>
                <w:rStyle w:val="StyleDocoriginalNotBold1"/>
                <w:spacing w:val="0"/>
              </w:rPr>
              <w:t xml:space="preserve"> </w:t>
            </w:r>
            <w:bookmarkStart w:id="1" w:name="Original"/>
            <w:bookmarkEnd w:id="1"/>
            <w:r w:rsidR="0024416D" w:rsidRPr="00D54072">
              <w:rPr>
                <w:b w:val="0"/>
                <w:spacing w:val="0"/>
              </w:rPr>
              <w:t>English</w:t>
            </w:r>
          </w:p>
          <w:p w:rsidR="000D7780" w:rsidRPr="00D54072" w:rsidRDefault="000D7780" w:rsidP="00F71A47">
            <w:pPr>
              <w:pStyle w:val="Docoriginal"/>
            </w:pPr>
            <w:r w:rsidRPr="00D54072">
              <w:t>DATE:</w:t>
            </w:r>
            <w:r w:rsidR="0061555F" w:rsidRPr="00D54072">
              <w:t xml:space="preserve"> </w:t>
            </w:r>
            <w:r w:rsidRPr="00D54072">
              <w:rPr>
                <w:rStyle w:val="StyleDocoriginalNotBold1"/>
                <w:spacing w:val="0"/>
              </w:rPr>
              <w:t xml:space="preserve"> </w:t>
            </w:r>
            <w:bookmarkStart w:id="2" w:name="Date"/>
            <w:bookmarkEnd w:id="2"/>
            <w:r w:rsidR="007505AB" w:rsidRPr="00D54072">
              <w:rPr>
                <w:rStyle w:val="StyleDocoriginalNotBold1"/>
                <w:spacing w:val="0"/>
              </w:rPr>
              <w:t>March 1</w:t>
            </w:r>
            <w:r w:rsidR="0096777D">
              <w:rPr>
                <w:rStyle w:val="StyleDocoriginalNotBold1"/>
                <w:spacing w:val="0"/>
              </w:rPr>
              <w:t>6</w:t>
            </w:r>
            <w:bookmarkStart w:id="3" w:name="_GoBack"/>
            <w:bookmarkEnd w:id="3"/>
            <w:r w:rsidR="0024416D" w:rsidRPr="00D54072">
              <w:rPr>
                <w:b w:val="0"/>
                <w:spacing w:val="0"/>
              </w:rPr>
              <w:t xml:space="preserve">, </w:t>
            </w:r>
            <w:r w:rsidR="001131D5" w:rsidRPr="00D54072">
              <w:rPr>
                <w:b w:val="0"/>
                <w:spacing w:val="0"/>
              </w:rPr>
              <w:t>201</w:t>
            </w:r>
            <w:r w:rsidR="00D70FD9" w:rsidRPr="00D54072">
              <w:rPr>
                <w:b w:val="0"/>
                <w:spacing w:val="0"/>
              </w:rPr>
              <w:t>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901A3F" w:rsidP="006655D3">
      <w:pPr>
        <w:pStyle w:val="Sessiontc"/>
      </w:pPr>
      <w:r>
        <w:t>COUNCIL</w:t>
      </w:r>
    </w:p>
    <w:p w:rsidR="00361821" w:rsidRPr="00C5280D" w:rsidRDefault="00A468CA" w:rsidP="006655D3">
      <w:pPr>
        <w:pStyle w:val="Sessiontcplacedate"/>
      </w:pPr>
      <w:r>
        <w:t>Thirty-</w:t>
      </w:r>
      <w:r w:rsidR="00D70FD9">
        <w:t xml:space="preserve">Second </w:t>
      </w:r>
      <w:r>
        <w:t>Extrao</w:t>
      </w:r>
      <w:r w:rsidR="00901A3F">
        <w:t xml:space="preserve">rdinary </w:t>
      </w:r>
      <w:r w:rsidR="00901A3F" w:rsidRPr="00C5280D">
        <w:t>Session</w:t>
      </w:r>
      <w:r w:rsidR="00361821" w:rsidRPr="00C5280D">
        <w:br/>
      </w:r>
      <w:r w:rsidR="00867AC1" w:rsidRPr="00C5280D">
        <w:t>Gen</w:t>
      </w:r>
      <w:r w:rsidR="0061555F" w:rsidRPr="00C5280D">
        <w:t>e</w:t>
      </w:r>
      <w:r w:rsidR="00867AC1" w:rsidRPr="00C5280D">
        <w:t>v</w:t>
      </w:r>
      <w:r w:rsidR="0061555F" w:rsidRPr="00C5280D">
        <w:t>a</w:t>
      </w:r>
      <w:r w:rsidR="00867AC1" w:rsidRPr="00C5280D">
        <w:t xml:space="preserve">, </w:t>
      </w:r>
      <w:r w:rsidR="00D70FD9">
        <w:t>March 27, 2015</w:t>
      </w:r>
    </w:p>
    <w:p w:rsidR="000D7780" w:rsidRPr="00BC07C0" w:rsidRDefault="00F2422B" w:rsidP="006655D3">
      <w:pPr>
        <w:pStyle w:val="Titleofdoc0"/>
      </w:pPr>
      <w:bookmarkStart w:id="4" w:name="TitleOfDoc"/>
      <w:bookmarkEnd w:id="4"/>
      <w:r>
        <w:t>Calendar of meetings in 2015</w:t>
      </w:r>
    </w:p>
    <w:p w:rsidR="000D7780" w:rsidRPr="00C5280D" w:rsidRDefault="00AE0EF1" w:rsidP="006655D3">
      <w:pPr>
        <w:pStyle w:val="preparedby1"/>
      </w:pPr>
      <w:bookmarkStart w:id="5" w:name="Prepared"/>
      <w:bookmarkEnd w:id="5"/>
      <w:r w:rsidRPr="00BC07C0">
        <w:t>Document</w:t>
      </w:r>
      <w:r w:rsidRPr="00C5280D">
        <w:t xml:space="preserve"> </w:t>
      </w:r>
      <w:r w:rsidR="0061555F" w:rsidRPr="00C5280D">
        <w:t>prepared by the Office of the Union</w:t>
      </w:r>
      <w:r w:rsidR="00560A6D">
        <w:br/>
      </w:r>
      <w:r w:rsidR="00560A6D">
        <w:br/>
      </w:r>
      <w:r w:rsidR="00560A6D">
        <w:rPr>
          <w:color w:val="A6A6A6" w:themeColor="background1" w:themeShade="A6"/>
        </w:rPr>
        <w:t>Disclaimer:  this document does not represent UPOV policies or guidance</w:t>
      </w:r>
    </w:p>
    <w:p w:rsidR="00E24984" w:rsidRDefault="00E24984" w:rsidP="007505AB">
      <w:pPr>
        <w:tabs>
          <w:tab w:val="left" w:pos="567"/>
        </w:tabs>
      </w:pPr>
      <w:r>
        <w:fldChar w:fldCharType="begin"/>
      </w:r>
      <w:r>
        <w:instrText xml:space="preserve"> AUTONUM  </w:instrText>
      </w:r>
      <w:r>
        <w:fldChar w:fldCharType="end"/>
      </w:r>
      <w:r>
        <w:tab/>
        <w:t>The purpose of this document is to report</w:t>
      </w:r>
      <w:r w:rsidR="007A0B03">
        <w:t xml:space="preserve"> </w:t>
      </w:r>
      <w:r>
        <w:t xml:space="preserve">on developments concerning the Administrative and Legal Committee Advisory Group (CAJ-AG) and </w:t>
      </w:r>
      <w:r>
        <w:rPr>
          <w:color w:val="000000"/>
        </w:rPr>
        <w:t>Administrative and Legal Committee (CAJ)</w:t>
      </w:r>
      <w:r>
        <w:t xml:space="preserve"> in relation to the Calendar of Meetings in 2015.</w:t>
      </w:r>
    </w:p>
    <w:p w:rsidR="00E24984" w:rsidRDefault="00E24984" w:rsidP="007505AB">
      <w:pPr>
        <w:tabs>
          <w:tab w:val="left" w:pos="567"/>
        </w:tabs>
      </w:pPr>
    </w:p>
    <w:p w:rsidR="007505AB" w:rsidRDefault="007505AB" w:rsidP="007505AB">
      <w:pPr>
        <w:tabs>
          <w:tab w:val="left" w:pos="567"/>
        </w:tabs>
      </w:pPr>
      <w:r>
        <w:fldChar w:fldCharType="begin"/>
      </w:r>
      <w:r>
        <w:instrText xml:space="preserve"> AUTONUM  </w:instrText>
      </w:r>
      <w:r>
        <w:fldChar w:fldCharType="end"/>
      </w:r>
      <w:r>
        <w:tab/>
      </w:r>
      <w:r w:rsidRPr="0055142A">
        <w:t>The CAJ, at its seventieth session</w:t>
      </w:r>
      <w:r>
        <w:t>, held in Geneva on October </w:t>
      </w:r>
      <w:r w:rsidRPr="007505AB">
        <w:t>13, 2014</w:t>
      </w:r>
      <w:r>
        <w:t xml:space="preserve">, </w:t>
      </w:r>
      <w:r w:rsidRPr="0055142A">
        <w:t>agreed that all matters under consideration by the CAJ-AG at its ninth session</w:t>
      </w:r>
      <w:r>
        <w:t xml:space="preserve">, held in Geneva on October 14 and 17, 2014, </w:t>
      </w:r>
      <w:r w:rsidRPr="0055142A">
        <w:t xml:space="preserve">should, following the ninth session of the CAJ-AG, be considered by the CAJ and that the CAJ-AG should only be convened, on an </w:t>
      </w:r>
      <w:r w:rsidRPr="0055142A">
        <w:rPr>
          <w:i/>
        </w:rPr>
        <w:t>ad hoc</w:t>
      </w:r>
      <w:r w:rsidRPr="0055142A">
        <w:t xml:space="preserve"> basis, as considered appropriate by the CAJ</w:t>
      </w:r>
      <w:r>
        <w:t xml:space="preserve"> (s</w:t>
      </w:r>
      <w:r w:rsidRPr="007505AB">
        <w:t>ee document CAJ/70/10 “Report on the Conclusions”, paragraphs 38 to 41</w:t>
      </w:r>
      <w:r>
        <w:t>).</w:t>
      </w:r>
    </w:p>
    <w:p w:rsidR="00900C26" w:rsidRDefault="00900C26" w:rsidP="00B07301">
      <w:pPr>
        <w:pStyle w:val="TOC1"/>
        <w:rPr>
          <w:snapToGrid w:val="0"/>
        </w:rPr>
      </w:pPr>
    </w:p>
    <w:p w:rsidR="00C651CE" w:rsidRPr="00C651CE" w:rsidRDefault="007505AB" w:rsidP="003B15A8">
      <w:r>
        <w:fldChar w:fldCharType="begin"/>
      </w:r>
      <w:r>
        <w:instrText xml:space="preserve"> AUTONUM  </w:instrText>
      </w:r>
      <w:r>
        <w:fldChar w:fldCharType="end"/>
      </w:r>
      <w:r>
        <w:tab/>
        <w:t>The Calendar of Meetings in 2015 (document C/48/8)</w:t>
      </w:r>
      <w:r w:rsidR="003B15A8">
        <w:t>,</w:t>
      </w:r>
      <w:r>
        <w:t xml:space="preserve"> approved by the Council</w:t>
      </w:r>
      <w:r w:rsidR="003B15A8">
        <w:t xml:space="preserve"> at its forty-eighth ordinary session, held in Geneva on October 16, 2014, provides as follows:</w:t>
      </w:r>
    </w:p>
    <w:p w:rsidR="003B15A8" w:rsidRDefault="003B15A8" w:rsidP="007505AB"/>
    <w:p w:rsidR="003B15A8" w:rsidRPr="00673575" w:rsidRDefault="003B15A8" w:rsidP="003B15A8">
      <w:pPr>
        <w:spacing w:before="120"/>
        <w:ind w:left="567"/>
        <w:rPr>
          <w:rFonts w:cs="Arial"/>
        </w:rPr>
      </w:pPr>
      <w:r w:rsidRPr="00673575">
        <w:rPr>
          <w:rFonts w:cs="Arial"/>
          <w:u w:val="single"/>
        </w:rPr>
        <w:t>Administrative and Legal Committee</w:t>
      </w:r>
    </w:p>
    <w:p w:rsidR="003B15A8" w:rsidRPr="00673575" w:rsidRDefault="003B15A8" w:rsidP="003B15A8">
      <w:pPr>
        <w:ind w:left="567"/>
        <w:rPr>
          <w:rFonts w:cs="Arial"/>
          <w:u w:val="single"/>
        </w:rPr>
      </w:pPr>
    </w:p>
    <w:p w:rsidR="00DE0DD2" w:rsidRPr="00673575" w:rsidRDefault="00DE0DD2" w:rsidP="00DE0DD2">
      <w:pPr>
        <w:tabs>
          <w:tab w:val="left" w:pos="567"/>
        </w:tabs>
        <w:ind w:left="2977" w:hanging="1843"/>
        <w:rPr>
          <w:rFonts w:cs="Arial"/>
        </w:rPr>
      </w:pPr>
      <w:r w:rsidRPr="00673575">
        <w:rPr>
          <w:rFonts w:cs="Arial"/>
        </w:rPr>
        <w:t>CAJ/71</w:t>
      </w:r>
      <w:r w:rsidRPr="00673575">
        <w:rPr>
          <w:rFonts w:cs="Arial"/>
        </w:rPr>
        <w:tab/>
        <w:t>March 26</w:t>
      </w:r>
    </w:p>
    <w:p w:rsidR="003B15A8" w:rsidRPr="00673575" w:rsidRDefault="003B15A8" w:rsidP="00DE0DD2">
      <w:pPr>
        <w:tabs>
          <w:tab w:val="left" w:pos="567"/>
        </w:tabs>
        <w:ind w:left="2977" w:hanging="1843"/>
        <w:rPr>
          <w:rFonts w:cs="Arial"/>
        </w:rPr>
      </w:pPr>
      <w:r w:rsidRPr="00673575">
        <w:rPr>
          <w:rFonts w:cs="Arial"/>
        </w:rPr>
        <w:t>CAJ/72</w:t>
      </w:r>
      <w:r w:rsidRPr="00673575">
        <w:rPr>
          <w:rFonts w:cs="Arial"/>
        </w:rPr>
        <w:tab/>
        <w:t>October 26 and 27</w:t>
      </w:r>
    </w:p>
    <w:p w:rsidR="003B15A8" w:rsidRPr="00C713FA" w:rsidRDefault="003B15A8" w:rsidP="00DE0DD2">
      <w:pPr>
        <w:tabs>
          <w:tab w:val="left" w:pos="567"/>
        </w:tabs>
        <w:ind w:left="2977" w:hanging="1843"/>
        <w:rPr>
          <w:rFonts w:cs="Arial"/>
        </w:rPr>
      </w:pPr>
      <w:r w:rsidRPr="00673575">
        <w:rPr>
          <w:rFonts w:cs="Arial"/>
        </w:rPr>
        <w:tab/>
        <w:t>(Administrative and Legal Committee Advisory Group:  October 30)</w:t>
      </w:r>
    </w:p>
    <w:p w:rsidR="00BC07C0" w:rsidRDefault="00BC07C0">
      <w:pPr>
        <w:jc w:val="left"/>
      </w:pPr>
    </w:p>
    <w:p w:rsidR="00DE0DD2" w:rsidRDefault="00DE0DD2" w:rsidP="00DE0DD2">
      <w:r>
        <w:fldChar w:fldCharType="begin"/>
      </w:r>
      <w:r>
        <w:instrText xml:space="preserve"> AUTONUM  </w:instrText>
      </w:r>
      <w:r>
        <w:fldChar w:fldCharType="end"/>
      </w:r>
      <w:r>
        <w:tab/>
        <w:t>At its seventy-first session, to be held in Geneva on March 26, 2015, the CAJ will consider the program of its seventy-second session.  The conclusions of the CAJ concerning its work and any proposed revision to the Calendar of Meetings in 2015 will be reported to the Council on March 27, 2015.</w:t>
      </w:r>
    </w:p>
    <w:p w:rsidR="00BC07C0" w:rsidRDefault="00BC07C0">
      <w:pPr>
        <w:jc w:val="left"/>
      </w:pPr>
    </w:p>
    <w:p w:rsidR="00DE0DD2" w:rsidRDefault="00DE0DD2" w:rsidP="00DE0DD2">
      <w:pPr>
        <w:pStyle w:val="DecisionParagraphs"/>
      </w:pPr>
      <w:r>
        <w:fldChar w:fldCharType="begin"/>
      </w:r>
      <w:r>
        <w:instrText xml:space="preserve"> AUTONUM  </w:instrText>
      </w:r>
      <w:r>
        <w:fldChar w:fldCharType="end"/>
      </w:r>
      <w:r>
        <w:tab/>
        <w:t>The Council is invited to note that t</w:t>
      </w:r>
      <w:r w:rsidRPr="00DE0DD2">
        <w:t>he conclusions of the CAJ concerning its work and any proposed revision to the Calendar of Meetings in 2015 will be reported to the Council on March 27, 2015.</w:t>
      </w:r>
    </w:p>
    <w:p w:rsidR="00CA61C4" w:rsidRDefault="00CA61C4" w:rsidP="00CA61C4">
      <w:pPr>
        <w:jc w:val="right"/>
      </w:pPr>
    </w:p>
    <w:p w:rsidR="00DE0DD2" w:rsidRDefault="00DE0DD2" w:rsidP="00CA61C4">
      <w:pPr>
        <w:jc w:val="right"/>
      </w:pPr>
    </w:p>
    <w:p w:rsidR="00DE0DD2" w:rsidRDefault="00DE0DD2" w:rsidP="00CA61C4">
      <w:pPr>
        <w:jc w:val="right"/>
      </w:pPr>
    </w:p>
    <w:p w:rsidR="006B17D2" w:rsidRPr="00C5280D" w:rsidRDefault="0061555F" w:rsidP="005F05B6">
      <w:pPr>
        <w:jc w:val="right"/>
      </w:pPr>
      <w:r w:rsidRPr="00C5280D">
        <w:t>[End of document]</w:t>
      </w:r>
    </w:p>
    <w:sectPr w:rsidR="006B17D2"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7C0" w:rsidRDefault="00BC07C0" w:rsidP="006655D3">
      <w:r>
        <w:separator/>
      </w:r>
    </w:p>
    <w:p w:rsidR="00BC07C0" w:rsidRDefault="00BC07C0" w:rsidP="006655D3"/>
    <w:p w:rsidR="00BC07C0" w:rsidRDefault="00BC07C0" w:rsidP="006655D3"/>
  </w:endnote>
  <w:endnote w:type="continuationSeparator" w:id="0">
    <w:p w:rsidR="00BC07C0" w:rsidRDefault="00BC07C0" w:rsidP="006655D3">
      <w:r>
        <w:separator/>
      </w:r>
    </w:p>
    <w:p w:rsidR="00BC07C0" w:rsidRPr="00560A6D" w:rsidRDefault="00BC07C0">
      <w:pPr>
        <w:pStyle w:val="Footer"/>
        <w:spacing w:after="60"/>
        <w:rPr>
          <w:sz w:val="18"/>
          <w:lang w:val="fr-FR"/>
        </w:rPr>
      </w:pPr>
      <w:r w:rsidRPr="00560A6D">
        <w:rPr>
          <w:sz w:val="18"/>
          <w:lang w:val="fr-FR"/>
        </w:rPr>
        <w:t>[Suite de la note de la page précédente]</w:t>
      </w:r>
    </w:p>
    <w:p w:rsidR="00BC07C0" w:rsidRPr="00560A6D" w:rsidRDefault="00BC07C0" w:rsidP="006655D3">
      <w:pPr>
        <w:rPr>
          <w:lang w:val="fr-FR"/>
        </w:rPr>
      </w:pPr>
    </w:p>
    <w:p w:rsidR="00BC07C0" w:rsidRPr="00560A6D" w:rsidRDefault="00BC07C0" w:rsidP="006655D3">
      <w:pPr>
        <w:rPr>
          <w:lang w:val="fr-FR"/>
        </w:rPr>
      </w:pPr>
    </w:p>
  </w:endnote>
  <w:endnote w:type="continuationNotice" w:id="1">
    <w:p w:rsidR="00BC07C0" w:rsidRPr="00560A6D" w:rsidRDefault="00BC07C0" w:rsidP="006655D3">
      <w:pPr>
        <w:rPr>
          <w:lang w:val="fr-FR"/>
        </w:rPr>
      </w:pPr>
      <w:r w:rsidRPr="00560A6D">
        <w:rPr>
          <w:lang w:val="fr-FR"/>
        </w:rPr>
        <w:t>[Suite de la note page suivante]</w:t>
      </w:r>
    </w:p>
    <w:p w:rsidR="00BC07C0" w:rsidRPr="00560A6D" w:rsidRDefault="00BC07C0" w:rsidP="006655D3">
      <w:pPr>
        <w:rPr>
          <w:lang w:val="fr-FR"/>
        </w:rPr>
      </w:pPr>
    </w:p>
    <w:p w:rsidR="00BC07C0" w:rsidRPr="00560A6D" w:rsidRDefault="00BC07C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7C0" w:rsidRDefault="00BC07C0" w:rsidP="00C95616">
      <w:pPr>
        <w:spacing w:before="120"/>
      </w:pPr>
      <w:r>
        <w:separator/>
      </w:r>
    </w:p>
  </w:footnote>
  <w:footnote w:type="continuationSeparator" w:id="0">
    <w:p w:rsidR="00BC07C0" w:rsidRDefault="00BC07C0" w:rsidP="006655D3">
      <w:r>
        <w:separator/>
      </w:r>
    </w:p>
  </w:footnote>
  <w:footnote w:type="continuationNotice" w:id="1">
    <w:p w:rsidR="00BC07C0" w:rsidRPr="00A56FAA" w:rsidRDefault="00BC07C0"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A468CA" w:rsidRDefault="00A56FAA" w:rsidP="00A468CA">
    <w:pPr>
      <w:jc w:val="center"/>
    </w:pPr>
    <w:proofErr w:type="gramStart"/>
    <w:r w:rsidRPr="00A468CA">
      <w:t>C</w:t>
    </w:r>
    <w:r w:rsidR="00A468CA">
      <w:t>(</w:t>
    </w:r>
    <w:proofErr w:type="spellStart"/>
    <w:proofErr w:type="gramEnd"/>
    <w:r w:rsidR="00A468CA">
      <w:t>Extr</w:t>
    </w:r>
    <w:proofErr w:type="spellEnd"/>
    <w:r w:rsidR="00A468CA">
      <w:t>.)</w:t>
    </w:r>
    <w:r w:rsidRPr="00A468CA">
      <w:t>/</w:t>
    </w:r>
    <w:r w:rsidR="00A468CA">
      <w:t>3</w:t>
    </w:r>
    <w:r w:rsidR="00D70FD9">
      <w:t>2</w:t>
    </w:r>
    <w:r w:rsidRPr="00A468CA">
      <w:t>/</w:t>
    </w:r>
    <w:r w:rsidR="00F2422B">
      <w:t>6</w:t>
    </w:r>
  </w:p>
  <w:p w:rsidR="00A56FAA" w:rsidRPr="00A468CA" w:rsidRDefault="00A56FAA" w:rsidP="00A468CA">
    <w:pPr>
      <w:jc w:val="center"/>
    </w:pPr>
    <w:proofErr w:type="gramStart"/>
    <w:r w:rsidRPr="00A468CA">
      <w:t>page</w:t>
    </w:r>
    <w:proofErr w:type="gramEnd"/>
    <w:r w:rsidRPr="00A468CA">
      <w:t xml:space="preserve"> </w:t>
    </w:r>
    <w:r w:rsidRPr="00A468CA">
      <w:fldChar w:fldCharType="begin"/>
    </w:r>
    <w:r w:rsidRPr="00A468CA">
      <w:instrText xml:space="preserve"> PAGE </w:instrText>
    </w:r>
    <w:r w:rsidRPr="00A468CA">
      <w:fldChar w:fldCharType="separate"/>
    </w:r>
    <w:r w:rsidR="007A0B03">
      <w:rPr>
        <w:noProof/>
      </w:rPr>
      <w:t>1</w:t>
    </w:r>
    <w:r w:rsidRPr="00A468CA">
      <w:fldChar w:fldCharType="end"/>
    </w:r>
  </w:p>
  <w:p w:rsidR="00A56FAA" w:rsidRPr="00A468CA" w:rsidRDefault="00A56FAA" w:rsidP="00A468CA">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C0"/>
    <w:rsid w:val="00010CF3"/>
    <w:rsid w:val="00011E27"/>
    <w:rsid w:val="000148BC"/>
    <w:rsid w:val="00024AB8"/>
    <w:rsid w:val="00030854"/>
    <w:rsid w:val="00036028"/>
    <w:rsid w:val="00044642"/>
    <w:rsid w:val="000446B9"/>
    <w:rsid w:val="00047E21"/>
    <w:rsid w:val="00085505"/>
    <w:rsid w:val="000A68B4"/>
    <w:rsid w:val="000C7021"/>
    <w:rsid w:val="000D6BBC"/>
    <w:rsid w:val="000D7780"/>
    <w:rsid w:val="00105929"/>
    <w:rsid w:val="001131D5"/>
    <w:rsid w:val="00141DB8"/>
    <w:rsid w:val="0017474A"/>
    <w:rsid w:val="001758C6"/>
    <w:rsid w:val="00182B99"/>
    <w:rsid w:val="001A0080"/>
    <w:rsid w:val="001E0CF9"/>
    <w:rsid w:val="0021332C"/>
    <w:rsid w:val="00213982"/>
    <w:rsid w:val="0024416D"/>
    <w:rsid w:val="002800A0"/>
    <w:rsid w:val="002801B3"/>
    <w:rsid w:val="0028098F"/>
    <w:rsid w:val="00281060"/>
    <w:rsid w:val="002940E8"/>
    <w:rsid w:val="002A6E50"/>
    <w:rsid w:val="002C256A"/>
    <w:rsid w:val="00305A7F"/>
    <w:rsid w:val="00315280"/>
    <w:rsid w:val="003152FE"/>
    <w:rsid w:val="00327436"/>
    <w:rsid w:val="0033507D"/>
    <w:rsid w:val="00344BD6"/>
    <w:rsid w:val="0035528D"/>
    <w:rsid w:val="00361821"/>
    <w:rsid w:val="003B15A8"/>
    <w:rsid w:val="003D227C"/>
    <w:rsid w:val="003D2B4D"/>
    <w:rsid w:val="00444A88"/>
    <w:rsid w:val="00474DA4"/>
    <w:rsid w:val="00476B4D"/>
    <w:rsid w:val="004805FA"/>
    <w:rsid w:val="004D047D"/>
    <w:rsid w:val="004F305A"/>
    <w:rsid w:val="00512164"/>
    <w:rsid w:val="00520297"/>
    <w:rsid w:val="005338F9"/>
    <w:rsid w:val="0054281C"/>
    <w:rsid w:val="0055268D"/>
    <w:rsid w:val="00560A6D"/>
    <w:rsid w:val="00576BE4"/>
    <w:rsid w:val="005A400A"/>
    <w:rsid w:val="005F05B6"/>
    <w:rsid w:val="006122FF"/>
    <w:rsid w:val="00612379"/>
    <w:rsid w:val="0061555F"/>
    <w:rsid w:val="00641200"/>
    <w:rsid w:val="006655D3"/>
    <w:rsid w:val="00687EB4"/>
    <w:rsid w:val="006B17D2"/>
    <w:rsid w:val="006C224E"/>
    <w:rsid w:val="006D780A"/>
    <w:rsid w:val="00732DEC"/>
    <w:rsid w:val="00735BD5"/>
    <w:rsid w:val="007505AB"/>
    <w:rsid w:val="007556F6"/>
    <w:rsid w:val="00760EEF"/>
    <w:rsid w:val="00777EE5"/>
    <w:rsid w:val="00784836"/>
    <w:rsid w:val="0079023E"/>
    <w:rsid w:val="007A0B03"/>
    <w:rsid w:val="007A2854"/>
    <w:rsid w:val="007D0B9D"/>
    <w:rsid w:val="007D19B0"/>
    <w:rsid w:val="007F498F"/>
    <w:rsid w:val="0080679D"/>
    <w:rsid w:val="008108B0"/>
    <w:rsid w:val="00811B20"/>
    <w:rsid w:val="0082296E"/>
    <w:rsid w:val="00824099"/>
    <w:rsid w:val="00867AC1"/>
    <w:rsid w:val="00880E82"/>
    <w:rsid w:val="008A3C6D"/>
    <w:rsid w:val="008A743F"/>
    <w:rsid w:val="008C0970"/>
    <w:rsid w:val="008D2CF7"/>
    <w:rsid w:val="00900C26"/>
    <w:rsid w:val="0090197F"/>
    <w:rsid w:val="00901A3F"/>
    <w:rsid w:val="00906DDC"/>
    <w:rsid w:val="00934E09"/>
    <w:rsid w:val="00936253"/>
    <w:rsid w:val="00952DD4"/>
    <w:rsid w:val="0096777D"/>
    <w:rsid w:val="00970FED"/>
    <w:rsid w:val="00997029"/>
    <w:rsid w:val="009D690D"/>
    <w:rsid w:val="009E65B6"/>
    <w:rsid w:val="009F7D0F"/>
    <w:rsid w:val="00A30EB0"/>
    <w:rsid w:val="00A42AC3"/>
    <w:rsid w:val="00A430CF"/>
    <w:rsid w:val="00A468CA"/>
    <w:rsid w:val="00A54309"/>
    <w:rsid w:val="00A56FAA"/>
    <w:rsid w:val="00AB2B93"/>
    <w:rsid w:val="00AB7E5B"/>
    <w:rsid w:val="00AE0EF1"/>
    <w:rsid w:val="00AE2937"/>
    <w:rsid w:val="00B07301"/>
    <w:rsid w:val="00B224DE"/>
    <w:rsid w:val="00B46575"/>
    <w:rsid w:val="00B84BBD"/>
    <w:rsid w:val="00BA43FB"/>
    <w:rsid w:val="00BB6990"/>
    <w:rsid w:val="00BC07C0"/>
    <w:rsid w:val="00BC127D"/>
    <w:rsid w:val="00BC1FE6"/>
    <w:rsid w:val="00C061B6"/>
    <w:rsid w:val="00C2446C"/>
    <w:rsid w:val="00C36AE5"/>
    <w:rsid w:val="00C41F17"/>
    <w:rsid w:val="00C51D44"/>
    <w:rsid w:val="00C5280D"/>
    <w:rsid w:val="00C5791C"/>
    <w:rsid w:val="00C651CE"/>
    <w:rsid w:val="00C66290"/>
    <w:rsid w:val="00C72B7A"/>
    <w:rsid w:val="00C95616"/>
    <w:rsid w:val="00C973F2"/>
    <w:rsid w:val="00CA304C"/>
    <w:rsid w:val="00CA61C4"/>
    <w:rsid w:val="00CA774A"/>
    <w:rsid w:val="00CC11B0"/>
    <w:rsid w:val="00CF7E36"/>
    <w:rsid w:val="00D3708D"/>
    <w:rsid w:val="00D40426"/>
    <w:rsid w:val="00D54072"/>
    <w:rsid w:val="00D57C96"/>
    <w:rsid w:val="00D70FD9"/>
    <w:rsid w:val="00D91203"/>
    <w:rsid w:val="00D95174"/>
    <w:rsid w:val="00DA6F36"/>
    <w:rsid w:val="00DB596E"/>
    <w:rsid w:val="00DC00EA"/>
    <w:rsid w:val="00DE0DD2"/>
    <w:rsid w:val="00E23C6B"/>
    <w:rsid w:val="00E24984"/>
    <w:rsid w:val="00E32F7E"/>
    <w:rsid w:val="00E72D49"/>
    <w:rsid w:val="00E7593C"/>
    <w:rsid w:val="00E7678A"/>
    <w:rsid w:val="00E935F1"/>
    <w:rsid w:val="00E94A81"/>
    <w:rsid w:val="00EA1FFB"/>
    <w:rsid w:val="00EB048E"/>
    <w:rsid w:val="00EE34DF"/>
    <w:rsid w:val="00EF2F89"/>
    <w:rsid w:val="00F1237A"/>
    <w:rsid w:val="00F22CBD"/>
    <w:rsid w:val="00F2422B"/>
    <w:rsid w:val="00F45372"/>
    <w:rsid w:val="00F560F7"/>
    <w:rsid w:val="00F56C99"/>
    <w:rsid w:val="00F6334D"/>
    <w:rsid w:val="00F71A47"/>
    <w:rsid w:val="00F80602"/>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FootnoteTextChar">
    <w:name w:val="Footnote Text Char"/>
    <w:link w:val="FootnoteText"/>
    <w:rsid w:val="007505AB"/>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FootnoteTextChar">
    <w:name w:val="Footnote Text Char"/>
    <w:link w:val="FootnoteText"/>
    <w:rsid w:val="007505AB"/>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EXTR)\CExt32\templates\c(extr)_3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c(extr)_32_EN</Template>
  <TotalTime>26</TotalTime>
  <Pages>1</Pages>
  <Words>305</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C(Extr.)/31 EN</vt:lpstr>
    </vt:vector>
  </TitlesOfParts>
  <Company>UPOV</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C(Extr.)/31 EN</dc:title>
  <dc:creator>PASIEKA Allie</dc:creator>
  <cp:lastModifiedBy>PASIEKA Allie</cp:lastModifiedBy>
  <cp:revision>12</cp:revision>
  <cp:lastPrinted>2015-03-12T15:18:00Z</cp:lastPrinted>
  <dcterms:created xsi:type="dcterms:W3CDTF">2014-11-20T10:48:00Z</dcterms:created>
  <dcterms:modified xsi:type="dcterms:W3CDTF">2015-03-16T16:14:00Z</dcterms:modified>
</cp:coreProperties>
</file>