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15738" w14:paraId="0268E73E" w14:textId="77777777" w:rsidTr="00EB4E9C">
        <w:tc>
          <w:tcPr>
            <w:tcW w:w="6522" w:type="dxa"/>
          </w:tcPr>
          <w:p w14:paraId="6D2681EB" w14:textId="027A0E20" w:rsidR="00DC3802" w:rsidRPr="00AC2883" w:rsidRDefault="00CA7BA1" w:rsidP="00AC2883">
            <w:r>
              <w:rPr>
                <w:noProof/>
              </w:rPr>
              <w:drawing>
                <wp:inline distT="0" distB="0" distL="0" distR="0" wp14:anchorId="4478261D" wp14:editId="505B0CE3">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79530EBA" w14:textId="77777777" w:rsidR="00DC3802" w:rsidRPr="007C1D92" w:rsidRDefault="00DC3802" w:rsidP="00AC2883">
            <w:pPr>
              <w:pStyle w:val="Lettrine"/>
            </w:pPr>
            <w:r w:rsidRPr="00172084">
              <w:t>E</w:t>
            </w:r>
          </w:p>
        </w:tc>
      </w:tr>
      <w:tr w:rsidR="00DC3802" w:rsidRPr="00DA4973" w14:paraId="2AE07207" w14:textId="77777777" w:rsidTr="00645CA8">
        <w:trPr>
          <w:trHeight w:val="219"/>
        </w:trPr>
        <w:tc>
          <w:tcPr>
            <w:tcW w:w="6522" w:type="dxa"/>
          </w:tcPr>
          <w:p w14:paraId="0D7BD7C5" w14:textId="77777777" w:rsidR="00DC3802" w:rsidRPr="00AC2883" w:rsidRDefault="00DC3802" w:rsidP="00AC2883">
            <w:pPr>
              <w:pStyle w:val="upove"/>
            </w:pPr>
            <w:r w:rsidRPr="00AC2883">
              <w:t>International Union for the Protection of New Varieties of Plants</w:t>
            </w:r>
          </w:p>
        </w:tc>
        <w:tc>
          <w:tcPr>
            <w:tcW w:w="3117" w:type="dxa"/>
          </w:tcPr>
          <w:p w14:paraId="6311546B" w14:textId="77777777" w:rsidR="00DC3802" w:rsidRPr="00DA4973" w:rsidRDefault="00DC3802" w:rsidP="00DA4973"/>
        </w:tc>
      </w:tr>
    </w:tbl>
    <w:p w14:paraId="7F833242" w14:textId="77777777" w:rsidR="00DC3802" w:rsidRDefault="00DC3802" w:rsidP="00DC3802"/>
    <w:p w14:paraId="672C0543" w14:textId="77777777" w:rsidR="00DA4973" w:rsidRPr="00365DC1"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C5280D" w14:paraId="79A42754" w14:textId="77777777" w:rsidTr="00EB4E9C">
        <w:tc>
          <w:tcPr>
            <w:tcW w:w="6512" w:type="dxa"/>
          </w:tcPr>
          <w:p w14:paraId="1ED2BBC6" w14:textId="77777777" w:rsidR="00EB4E9C" w:rsidRPr="006503D2" w:rsidRDefault="00A3365A" w:rsidP="00AC2883">
            <w:pPr>
              <w:pStyle w:val="Sessiontc"/>
              <w:spacing w:line="240" w:lineRule="auto"/>
            </w:pPr>
            <w:r w:rsidRPr="006503D2">
              <w:t>Council</w:t>
            </w:r>
          </w:p>
          <w:p w14:paraId="157A6C01" w14:textId="77777777" w:rsidR="0083359E" w:rsidRPr="006503D2" w:rsidRDefault="00B451A8" w:rsidP="0051361E">
            <w:pPr>
              <w:pStyle w:val="Sessiontcplacedate"/>
            </w:pPr>
            <w:r w:rsidRPr="006503D2">
              <w:t xml:space="preserve">Sixtieth </w:t>
            </w:r>
            <w:r w:rsidR="00A3365A" w:rsidRPr="006503D2">
              <w:t xml:space="preserve">Ordinary </w:t>
            </w:r>
            <w:r w:rsidR="00EB4E9C" w:rsidRPr="006503D2">
              <w:t>Session</w:t>
            </w:r>
          </w:p>
          <w:p w14:paraId="148E2A5F" w14:textId="77777777" w:rsidR="00EB4E9C" w:rsidRPr="006503D2" w:rsidRDefault="00EB4E9C" w:rsidP="00E364BF">
            <w:pPr>
              <w:pStyle w:val="Sessiontcplacedate"/>
              <w:rPr>
                <w:sz w:val="22"/>
              </w:rPr>
            </w:pPr>
            <w:r w:rsidRPr="006503D2">
              <w:t xml:space="preserve">Geneva, </w:t>
            </w:r>
            <w:r w:rsidR="0020304B" w:rsidRPr="006503D2">
              <w:t xml:space="preserve">October </w:t>
            </w:r>
            <w:r w:rsidR="00E948F9" w:rsidRPr="006503D2">
              <w:t>2</w:t>
            </w:r>
            <w:r w:rsidR="00B451A8" w:rsidRPr="006503D2">
              <w:t>3</w:t>
            </w:r>
            <w:r w:rsidR="00E364BF" w:rsidRPr="006503D2">
              <w:t xml:space="preserve">, </w:t>
            </w:r>
            <w:r w:rsidR="00B451A8" w:rsidRPr="006503D2">
              <w:t>2026</w:t>
            </w:r>
          </w:p>
        </w:tc>
        <w:tc>
          <w:tcPr>
            <w:tcW w:w="3127" w:type="dxa"/>
          </w:tcPr>
          <w:p w14:paraId="2CFC4758" w14:textId="7B04AFAA" w:rsidR="00EB4E9C" w:rsidRPr="006503D2" w:rsidRDefault="00B451A8" w:rsidP="003C7FBE">
            <w:pPr>
              <w:pStyle w:val="Doccode"/>
            </w:pPr>
            <w:r w:rsidRPr="006503D2">
              <w:t>C/60</w:t>
            </w:r>
            <w:r w:rsidR="00987CB1" w:rsidRPr="006503D2">
              <w:t>/</w:t>
            </w:r>
            <w:r w:rsidR="00962167" w:rsidRPr="006503D2">
              <w:t>3</w:t>
            </w:r>
          </w:p>
          <w:p w14:paraId="6549C3B9" w14:textId="77777777" w:rsidR="00EB4E9C" w:rsidRPr="006503D2" w:rsidRDefault="00EB4E9C" w:rsidP="003C7FBE">
            <w:pPr>
              <w:pStyle w:val="Docoriginal"/>
            </w:pPr>
            <w:r w:rsidRPr="006503D2">
              <w:t>Original:</w:t>
            </w:r>
            <w:r w:rsidRPr="006503D2">
              <w:rPr>
                <w:b w:val="0"/>
                <w:spacing w:val="0"/>
              </w:rPr>
              <w:t xml:space="preserve">  English</w:t>
            </w:r>
          </w:p>
          <w:p w14:paraId="59E6785B" w14:textId="7026992E" w:rsidR="00EB4E9C" w:rsidRPr="007C1D92" w:rsidRDefault="00EB4E9C" w:rsidP="00E364BF">
            <w:pPr>
              <w:pStyle w:val="Docoriginal"/>
            </w:pPr>
            <w:r w:rsidRPr="006503D2">
              <w:t>Date:</w:t>
            </w:r>
            <w:r w:rsidRPr="006503D2">
              <w:rPr>
                <w:b w:val="0"/>
                <w:spacing w:val="0"/>
              </w:rPr>
              <w:t xml:space="preserve">  </w:t>
            </w:r>
            <w:r w:rsidR="00B61438" w:rsidRPr="006503D2">
              <w:rPr>
                <w:b w:val="0"/>
                <w:spacing w:val="0"/>
              </w:rPr>
              <w:t xml:space="preserve">October </w:t>
            </w:r>
            <w:r w:rsidR="006503D2" w:rsidRPr="006503D2">
              <w:rPr>
                <w:b w:val="0"/>
                <w:spacing w:val="0"/>
              </w:rPr>
              <w:t>13</w:t>
            </w:r>
            <w:r w:rsidRPr="006503D2">
              <w:rPr>
                <w:b w:val="0"/>
                <w:spacing w:val="0"/>
              </w:rPr>
              <w:t xml:space="preserve">, </w:t>
            </w:r>
            <w:r w:rsidR="00B451A8" w:rsidRPr="006503D2">
              <w:rPr>
                <w:b w:val="0"/>
                <w:spacing w:val="0"/>
              </w:rPr>
              <w:t>2026</w:t>
            </w:r>
          </w:p>
        </w:tc>
      </w:tr>
    </w:tbl>
    <w:p w14:paraId="26D9C271" w14:textId="1A881DCD" w:rsidR="004E72C1" w:rsidRPr="006A644A" w:rsidRDefault="004E72C1" w:rsidP="004E72C1">
      <w:pPr>
        <w:pStyle w:val="Titleofdoc0"/>
      </w:pPr>
      <w:r w:rsidRPr="001446C9">
        <w:t>Report on activities during the first nine months of 202</w:t>
      </w:r>
      <w:r>
        <w:t>6</w:t>
      </w:r>
    </w:p>
    <w:p w14:paraId="0B053CC0" w14:textId="77777777" w:rsidR="004E72C1" w:rsidRPr="006A644A" w:rsidRDefault="004E72C1" w:rsidP="004E72C1">
      <w:pPr>
        <w:pStyle w:val="preparedby1"/>
        <w:jc w:val="left"/>
      </w:pPr>
      <w:r w:rsidRPr="000C4E25">
        <w:t>Document prepared by the Office of the Union</w:t>
      </w:r>
    </w:p>
    <w:p w14:paraId="0D655FF3" w14:textId="2706B37E" w:rsidR="0062088D" w:rsidRPr="0062088D" w:rsidRDefault="004E72C1" w:rsidP="007730E1">
      <w:pPr>
        <w:pStyle w:val="Disclaimer"/>
      </w:pPr>
      <w:r w:rsidRPr="006A644A">
        <w:t>Disclaimer:  this document does not represent UPOV policies or guidanc</w:t>
      </w:r>
      <w:r w:rsidR="00D917E0">
        <w:t>e</w:t>
      </w:r>
    </w:p>
    <w:p w14:paraId="68E67ADA" w14:textId="65977FFD" w:rsidR="004E72C1" w:rsidRDefault="004E72C1" w:rsidP="004E72C1">
      <w:pPr>
        <w:pStyle w:val="Heading1"/>
      </w:pPr>
      <w:bookmarkStart w:id="0" w:name="_Toc242455620"/>
      <w:r>
        <w:t>EXECUTIVE SUMMARY</w:t>
      </w:r>
      <w:bookmarkEnd w:id="0"/>
    </w:p>
    <w:p w14:paraId="6D03F96D" w14:textId="77777777" w:rsidR="004E72C1" w:rsidRDefault="004E72C1" w:rsidP="004E72C1"/>
    <w:p w14:paraId="2B368011" w14:textId="4FE1D0E3" w:rsidR="007D3E3D" w:rsidRDefault="007D3E3D" w:rsidP="004E72C1">
      <w:r>
        <w:fldChar w:fldCharType="begin"/>
      </w:r>
      <w:r>
        <w:instrText xml:space="preserve"> AUTONUM  </w:instrText>
      </w:r>
      <w:r>
        <w:fldChar w:fldCharType="end"/>
      </w:r>
      <w:r>
        <w:tab/>
      </w:r>
      <w:r w:rsidR="00294618" w:rsidRPr="00294618">
        <w:t>The report on activities during the first nine months</w:t>
      </w:r>
      <w:r w:rsidR="00C17993">
        <w:t xml:space="preserve"> </w:t>
      </w:r>
      <w:r w:rsidR="00294618" w:rsidRPr="00294618">
        <w:t xml:space="preserve">highlights progress </w:t>
      </w:r>
      <w:r w:rsidR="00E145A2" w:rsidRPr="00294618">
        <w:t xml:space="preserve">in </w:t>
      </w:r>
      <w:r w:rsidR="00E145A2">
        <w:t>governance</w:t>
      </w:r>
      <w:r w:rsidR="00394658">
        <w:t xml:space="preserve"> matters, </w:t>
      </w:r>
      <w:r w:rsidR="005333EA">
        <w:t>international</w:t>
      </w:r>
      <w:r w:rsidR="00294618" w:rsidRPr="00294618">
        <w:t xml:space="preserve"> cooperation, capacity building, </w:t>
      </w:r>
      <w:r w:rsidR="00042340">
        <w:t xml:space="preserve">legal and </w:t>
      </w:r>
      <w:r w:rsidR="00294618" w:rsidRPr="00294618">
        <w:t xml:space="preserve">technical </w:t>
      </w:r>
      <w:r w:rsidR="00042340">
        <w:t>guidance</w:t>
      </w:r>
      <w:r w:rsidR="00E145A2">
        <w:t>, communication outreach</w:t>
      </w:r>
      <w:r w:rsidR="00294618" w:rsidRPr="00294618">
        <w:t xml:space="preserve"> and digital transformation. It demonstrates UPOV’s continued efforts to make plant variety protection more accessible, efficient and impactful for breeders, farmers and other stakeholders worldwide.</w:t>
      </w:r>
    </w:p>
    <w:p w14:paraId="460C18C1" w14:textId="77777777" w:rsidR="007D3E3D" w:rsidRDefault="007D3E3D" w:rsidP="004E72C1"/>
    <w:p w14:paraId="098123B8" w14:textId="4ECAF47F" w:rsidR="004E72C1" w:rsidRPr="007D3E3D" w:rsidRDefault="007D3E3D" w:rsidP="004E72C1">
      <w:pPr>
        <w:rPr>
          <w:kern w:val="2"/>
          <w14:ligatures w14:val="standardContextual"/>
        </w:rPr>
      </w:pPr>
      <w:r>
        <w:fldChar w:fldCharType="begin"/>
      </w:r>
      <w:r>
        <w:instrText xml:space="preserve"> AUTONUM  </w:instrText>
      </w:r>
      <w:r>
        <w:fldChar w:fldCharType="end"/>
      </w:r>
      <w:r>
        <w:tab/>
      </w:r>
      <w:r w:rsidR="004E72C1" w:rsidRPr="000F0410">
        <w:t>Key developments are summarized below.</w:t>
      </w:r>
    </w:p>
    <w:p w14:paraId="06050401" w14:textId="1095F6CC" w:rsidR="008C4846" w:rsidRPr="0027617B" w:rsidRDefault="008C4846">
      <w:pPr>
        <w:rPr>
          <w:sz w:val="16"/>
          <w:szCs w:val="16"/>
        </w:rPr>
      </w:pPr>
    </w:p>
    <w:p w14:paraId="392D2D52" w14:textId="77777777" w:rsidR="009A2BEC" w:rsidRPr="0027617B" w:rsidRDefault="009A2BEC">
      <w:pPr>
        <w:rPr>
          <w:kern w:val="2"/>
          <w:sz w:val="16"/>
          <w:szCs w:val="16"/>
          <w14:ligatures w14:val="standardContextual"/>
        </w:rPr>
      </w:pPr>
    </w:p>
    <w:p w14:paraId="68F22692" w14:textId="3A81E24C" w:rsidR="00352B96" w:rsidRPr="00352B96" w:rsidRDefault="00352B96" w:rsidP="00352B96">
      <w:pPr>
        <w:rPr>
          <w:b/>
          <w:bCs/>
        </w:rPr>
      </w:pPr>
      <w:r w:rsidRPr="00352B96">
        <w:rPr>
          <w:b/>
          <w:bCs/>
        </w:rPr>
        <w:t xml:space="preserve">Advancing UPOV’s </w:t>
      </w:r>
      <w:r w:rsidR="00E8289C">
        <w:rPr>
          <w:b/>
          <w:bCs/>
        </w:rPr>
        <w:t>s</w:t>
      </w:r>
      <w:r w:rsidRPr="00352B96">
        <w:rPr>
          <w:b/>
          <w:bCs/>
        </w:rPr>
        <w:t>ustainability</w:t>
      </w:r>
    </w:p>
    <w:p w14:paraId="41449B7E" w14:textId="77777777" w:rsidR="00352B96" w:rsidRDefault="00352B96" w:rsidP="00352B96"/>
    <w:p w14:paraId="000E1628" w14:textId="493BEBAB" w:rsidR="00352B96" w:rsidRDefault="00352B96" w:rsidP="00352B96">
      <w:pPr>
        <w:rPr>
          <w:kern w:val="2"/>
          <w14:ligatures w14:val="standardContextual"/>
        </w:rPr>
      </w:pPr>
      <w:r>
        <w:fldChar w:fldCharType="begin"/>
      </w:r>
      <w:r>
        <w:instrText xml:space="preserve"> AUTONUM  </w:instrText>
      </w:r>
      <w:r>
        <w:fldChar w:fldCharType="end"/>
      </w:r>
      <w:r>
        <w:tab/>
      </w:r>
      <w:r w:rsidRPr="00D623DA">
        <w:t>The Consultative Group on UPOV Resources Strategy (CG-URS) met twice during the first nine months of 2026 and agreed on advisory recommendations for consideration by the Consultative Committee, noting that UPOV’s financial sustainability will require a combination of short</w:t>
      </w:r>
      <w:r>
        <w:t>,</w:t>
      </w:r>
      <w:r w:rsidRPr="00D623DA">
        <w:t xml:space="preserve"> medium</w:t>
      </w:r>
      <w:r>
        <w:t xml:space="preserve"> </w:t>
      </w:r>
      <w:r w:rsidRPr="00D623DA">
        <w:t xml:space="preserve">and long-term </w:t>
      </w:r>
      <w:r>
        <w:t>measures</w:t>
      </w:r>
      <w:r w:rsidRPr="00D623DA">
        <w:t>.</w:t>
      </w:r>
    </w:p>
    <w:p w14:paraId="7BD85340" w14:textId="77777777" w:rsidR="00352B96" w:rsidRPr="0027617B" w:rsidRDefault="00352B96" w:rsidP="004E72C1">
      <w:pPr>
        <w:rPr>
          <w:b/>
          <w:bCs/>
          <w:sz w:val="18"/>
          <w:szCs w:val="18"/>
        </w:rPr>
      </w:pPr>
    </w:p>
    <w:p w14:paraId="2E670557" w14:textId="77777777" w:rsidR="00352B96" w:rsidRPr="0027617B" w:rsidRDefault="00352B96" w:rsidP="004E72C1">
      <w:pPr>
        <w:rPr>
          <w:b/>
          <w:bCs/>
          <w:sz w:val="18"/>
          <w:szCs w:val="18"/>
        </w:rPr>
      </w:pPr>
    </w:p>
    <w:p w14:paraId="5F98EA98" w14:textId="53A65065" w:rsidR="004E72C1" w:rsidRPr="000F0410" w:rsidRDefault="004E72C1" w:rsidP="004E72C1">
      <w:pPr>
        <w:rPr>
          <w:b/>
          <w:bCs/>
        </w:rPr>
      </w:pPr>
      <w:r w:rsidRPr="000F0410">
        <w:rPr>
          <w:b/>
          <w:bCs/>
        </w:rPr>
        <w:t xml:space="preserve">Global </w:t>
      </w:r>
      <w:r w:rsidR="00D7244A" w:rsidRPr="000F0410">
        <w:rPr>
          <w:b/>
          <w:bCs/>
        </w:rPr>
        <w:t>expansion</w:t>
      </w:r>
      <w:r w:rsidR="00D7244A" w:rsidRPr="000F0410">
        <w:t xml:space="preserve">  </w:t>
      </w:r>
    </w:p>
    <w:p w14:paraId="086CB665" w14:textId="77777777" w:rsidR="004E72C1" w:rsidRPr="000F0410" w:rsidRDefault="004E72C1" w:rsidP="004E72C1"/>
    <w:p w14:paraId="4D9DE6C1" w14:textId="334FA256" w:rsidR="004E72C1" w:rsidRPr="000F0410" w:rsidRDefault="007D3E3D" w:rsidP="00263291">
      <w:r>
        <w:fldChar w:fldCharType="begin"/>
      </w:r>
      <w:r>
        <w:instrText xml:space="preserve"> AUTONUM  </w:instrText>
      </w:r>
      <w:r>
        <w:fldChar w:fldCharType="end"/>
      </w:r>
      <w:r>
        <w:tab/>
      </w:r>
      <w:r w:rsidR="006A1026" w:rsidRPr="000F0410">
        <w:t>O</w:t>
      </w:r>
      <w:r w:rsidR="006E73AB" w:rsidRPr="000F0410">
        <w:t>n September 17, 2026, Suriname requested the examination of its Draft Seed Act</w:t>
      </w:r>
      <w:r w:rsidR="00D545DB" w:rsidRPr="000F0410">
        <w:t xml:space="preserve"> </w:t>
      </w:r>
      <w:r w:rsidR="00184FF5">
        <w:t xml:space="preserve">by the UPOV Council </w:t>
      </w:r>
      <w:r w:rsidR="006E73AB" w:rsidRPr="000F0410">
        <w:t>for conformity with the 1991 Act of the UPOV Convention</w:t>
      </w:r>
      <w:r w:rsidR="00D545DB" w:rsidRPr="000F0410">
        <w:t>.</w:t>
      </w:r>
    </w:p>
    <w:p w14:paraId="3DAA5E71" w14:textId="77777777" w:rsidR="004E72C1" w:rsidRPr="000F0410" w:rsidRDefault="004E72C1" w:rsidP="004E72C1"/>
    <w:p w14:paraId="7085D0C4" w14:textId="0C36D880" w:rsidR="00F87002" w:rsidRDefault="007D3E3D" w:rsidP="0007091E">
      <w:r>
        <w:fldChar w:fldCharType="begin"/>
      </w:r>
      <w:r>
        <w:instrText xml:space="preserve"> AUTONUM  </w:instrText>
      </w:r>
      <w:r>
        <w:fldChar w:fldCharType="end"/>
      </w:r>
      <w:r>
        <w:tab/>
      </w:r>
      <w:r w:rsidRPr="00F81148">
        <w:t xml:space="preserve">During the first nine months of 2026, the Office of the Union </w:t>
      </w:r>
      <w:proofErr w:type="gramStart"/>
      <w:r w:rsidRPr="00F81148">
        <w:t>provided assistance</w:t>
      </w:r>
      <w:proofErr w:type="gramEnd"/>
      <w:r w:rsidRPr="00F81148">
        <w:t xml:space="preserve"> </w:t>
      </w:r>
      <w:r w:rsidR="00460A1A" w:rsidRPr="00460A1A">
        <w:t xml:space="preserve">in the development of legislation </w:t>
      </w:r>
      <w:r w:rsidRPr="00F81148">
        <w:t xml:space="preserve">on plant variety protection to </w:t>
      </w:r>
      <w:r w:rsidR="00460A1A" w:rsidRPr="00460A1A">
        <w:t>three UPOV</w:t>
      </w:r>
      <w:r w:rsidRPr="00F81148">
        <w:t xml:space="preserve"> members</w:t>
      </w:r>
      <w:r w:rsidR="00460A1A" w:rsidRPr="00460A1A">
        <w:t xml:space="preserve"> and </w:t>
      </w:r>
      <w:r w:rsidR="00B5492F" w:rsidRPr="002A4E0F">
        <w:t>21</w:t>
      </w:r>
      <w:r w:rsidRPr="00F81148">
        <w:t xml:space="preserve"> non-members</w:t>
      </w:r>
      <w:r w:rsidR="00460A1A" w:rsidRPr="00460A1A">
        <w:t>, including one regional organization</w:t>
      </w:r>
      <w:r w:rsidRPr="00F81148">
        <w:t xml:space="preserve"> (see Figure 3).</w:t>
      </w:r>
    </w:p>
    <w:p w14:paraId="73D061EC" w14:textId="77777777" w:rsidR="00916815" w:rsidRPr="0027617B" w:rsidRDefault="00916815" w:rsidP="00916815">
      <w:pPr>
        <w:rPr>
          <w:sz w:val="18"/>
          <w:szCs w:val="18"/>
        </w:rPr>
      </w:pPr>
    </w:p>
    <w:p w14:paraId="1C4996D1" w14:textId="77777777" w:rsidR="00916815" w:rsidRPr="0027617B" w:rsidRDefault="00916815" w:rsidP="00916815">
      <w:pPr>
        <w:rPr>
          <w:b/>
          <w:bCs/>
          <w:sz w:val="18"/>
          <w:szCs w:val="18"/>
        </w:rPr>
      </w:pPr>
    </w:p>
    <w:p w14:paraId="4E2BA1F9" w14:textId="77777777" w:rsidR="00916815" w:rsidRDefault="00916815" w:rsidP="00916815">
      <w:pPr>
        <w:rPr>
          <w:kern w:val="2"/>
          <w14:ligatures w14:val="standardContextual"/>
        </w:rPr>
      </w:pPr>
      <w:r>
        <w:rPr>
          <w:b/>
          <w:bCs/>
        </w:rPr>
        <w:t>Development of guidance on the scope of the right</w:t>
      </w:r>
    </w:p>
    <w:p w14:paraId="7AF1A352" w14:textId="77777777" w:rsidR="00916815" w:rsidRDefault="00916815" w:rsidP="00916815"/>
    <w:p w14:paraId="23138723" w14:textId="77777777" w:rsidR="00916815" w:rsidRPr="00DD6D8A" w:rsidRDefault="00916815" w:rsidP="00916815">
      <w:r>
        <w:fldChar w:fldCharType="begin"/>
      </w:r>
      <w:r>
        <w:instrText xml:space="preserve"> AUTONUM  </w:instrText>
      </w:r>
      <w:r>
        <w:fldChar w:fldCharType="end"/>
      </w:r>
      <w:r>
        <w:tab/>
        <w:t xml:space="preserve">In March 2026, following consideration of the study on the relationship between the scope and exhaustion of the breeder’s right, the Working Group on Harvested Material and Unauthorized Use of Propagating Material (WG-HRV) advanced the development of guidance on the </w:t>
      </w:r>
      <w:r w:rsidRPr="00DD6D8A">
        <w:t>two conditions for extending the breeder’s right to harvested material.</w:t>
      </w:r>
    </w:p>
    <w:p w14:paraId="67CB0D76" w14:textId="77777777" w:rsidR="00916815" w:rsidRPr="0027617B" w:rsidRDefault="00916815" w:rsidP="0007091E">
      <w:pPr>
        <w:rPr>
          <w:sz w:val="18"/>
          <w:szCs w:val="18"/>
        </w:rPr>
      </w:pPr>
    </w:p>
    <w:p w14:paraId="5E8FFD73" w14:textId="77777777" w:rsidR="004E72C1" w:rsidRPr="0027617B" w:rsidRDefault="004E72C1" w:rsidP="004E72C1">
      <w:pPr>
        <w:rPr>
          <w:sz w:val="18"/>
          <w:szCs w:val="18"/>
        </w:rPr>
      </w:pPr>
    </w:p>
    <w:p w14:paraId="54FB1073" w14:textId="1A087D83" w:rsidR="004E72C1" w:rsidRPr="000F0410" w:rsidRDefault="004E72C1" w:rsidP="004E72C1">
      <w:r w:rsidRPr="000F0410">
        <w:rPr>
          <w:b/>
          <w:bCs/>
        </w:rPr>
        <w:t xml:space="preserve">Technical </w:t>
      </w:r>
      <w:r w:rsidR="00E8289C">
        <w:rPr>
          <w:b/>
          <w:bCs/>
        </w:rPr>
        <w:t>l</w:t>
      </w:r>
      <w:r w:rsidRPr="000F0410">
        <w:rPr>
          <w:b/>
          <w:bCs/>
        </w:rPr>
        <w:t xml:space="preserve">eadership and </w:t>
      </w:r>
      <w:r w:rsidR="00E8289C">
        <w:rPr>
          <w:b/>
          <w:bCs/>
        </w:rPr>
        <w:t>i</w:t>
      </w:r>
      <w:r w:rsidRPr="000F0410">
        <w:rPr>
          <w:b/>
          <w:bCs/>
        </w:rPr>
        <w:t>nnovation</w:t>
      </w:r>
      <w:r w:rsidR="00D7244A" w:rsidRPr="000F0410">
        <w:t xml:space="preserve">  </w:t>
      </w:r>
    </w:p>
    <w:p w14:paraId="3EB2E64B" w14:textId="77777777" w:rsidR="004E72C1" w:rsidRPr="000F0410" w:rsidRDefault="004E72C1" w:rsidP="004E72C1"/>
    <w:p w14:paraId="1A39EEB4" w14:textId="2BDD1CEB" w:rsidR="003A27BF" w:rsidRDefault="00916815">
      <w:pPr>
        <w:rPr>
          <w:kern w:val="2"/>
          <w14:ligatures w14:val="standardContextual"/>
        </w:rPr>
      </w:pPr>
      <w:r>
        <w:fldChar w:fldCharType="begin"/>
      </w:r>
      <w:r>
        <w:instrText xml:space="preserve"> AUTONUM  </w:instrText>
      </w:r>
      <w:r>
        <w:fldChar w:fldCharType="end"/>
      </w:r>
      <w:r>
        <w:tab/>
      </w:r>
      <w:r w:rsidR="003A27BF">
        <w:t xml:space="preserve">During the first nine months, five Technical Working Parties (TWP) held their sessions, with the participation of 489 experts from 42 UPOV members.  </w:t>
      </w:r>
    </w:p>
    <w:p w14:paraId="328F6FAD" w14:textId="77777777" w:rsidR="00626021" w:rsidRPr="000F0410" w:rsidRDefault="00626021" w:rsidP="00626021"/>
    <w:p w14:paraId="4FC87C5D" w14:textId="1A6216BE" w:rsidR="003A27BF" w:rsidRDefault="00916815">
      <w:pPr>
        <w:rPr>
          <w:kern w:val="2"/>
          <w14:ligatures w14:val="standardContextual"/>
        </w:rPr>
      </w:pPr>
      <w:r>
        <w:fldChar w:fldCharType="begin"/>
      </w:r>
      <w:r>
        <w:instrText xml:space="preserve"> AUTONUM  </w:instrText>
      </w:r>
      <w:r>
        <w:fldChar w:fldCharType="end"/>
      </w:r>
      <w:r>
        <w:tab/>
      </w:r>
      <w:r w:rsidR="003A27BF">
        <w:t>The TWPs discussed measures to improve the support provided by UPOV for the examination of distinctness, uniformity and stability (DUS). Discussions focused on measures to improve the Test Guidelines (TG) and the tool used for drafting TGs (the “web-based TG template”).  The outcome of discussions will be considered along with the result of the TWP participants’ survey in the context of the review of the work conducted at the TWPs and any adjustments required to their program content or organization of the TWP</w:t>
      </w:r>
      <w:r w:rsidR="0027617B">
        <w:t> </w:t>
      </w:r>
      <w:r w:rsidR="003A27BF">
        <w:t>sessions.</w:t>
      </w:r>
    </w:p>
    <w:p w14:paraId="36935FCA" w14:textId="77777777" w:rsidR="00D837DF" w:rsidRPr="000F0410" w:rsidRDefault="00D837DF" w:rsidP="004E72C1"/>
    <w:p w14:paraId="29BF427E" w14:textId="71A23015" w:rsidR="003A27BF" w:rsidRDefault="00916815">
      <w:pPr>
        <w:rPr>
          <w:kern w:val="2"/>
          <w14:ligatures w14:val="standardContextual"/>
        </w:rPr>
      </w:pPr>
      <w:r>
        <w:lastRenderedPageBreak/>
        <w:fldChar w:fldCharType="begin"/>
      </w:r>
      <w:r>
        <w:instrText xml:space="preserve"> AUTONUM  </w:instrText>
      </w:r>
      <w:r>
        <w:fldChar w:fldCharType="end"/>
      </w:r>
      <w:r>
        <w:tab/>
      </w:r>
      <w:r w:rsidR="003A27BF">
        <w:t>Six technical webinars were held on three topics, twice a day. The recordings were made available on the UPOV website and will be considered in the context of discussions on measures to enhance cooperation in examination.</w:t>
      </w:r>
    </w:p>
    <w:p w14:paraId="51A1CCB1" w14:textId="77777777" w:rsidR="00626021" w:rsidRPr="000F0410" w:rsidRDefault="00626021" w:rsidP="004E72C1"/>
    <w:p w14:paraId="7C9B0D7B" w14:textId="1F7C8285" w:rsidR="003A27BF" w:rsidRDefault="00916815">
      <w:pPr>
        <w:rPr>
          <w:kern w:val="2"/>
          <w14:ligatures w14:val="standardContextual"/>
        </w:rPr>
      </w:pPr>
      <w:r>
        <w:fldChar w:fldCharType="begin"/>
      </w:r>
      <w:r>
        <w:instrText xml:space="preserve"> AUTONUM  </w:instrText>
      </w:r>
      <w:r>
        <w:fldChar w:fldCharType="end"/>
      </w:r>
      <w:r>
        <w:tab/>
      </w:r>
      <w:r w:rsidR="003A27BF">
        <w:t xml:space="preserve">The TWM focused </w:t>
      </w:r>
      <w:r w:rsidR="00506BD9">
        <w:t xml:space="preserve">its work </w:t>
      </w:r>
      <w:r w:rsidR="003A27BF">
        <w:t xml:space="preserve">on molecular techniques, bioinformatics, and image analysis for smarter DUS testing, with ongoing efforts to harmonize </w:t>
      </w:r>
      <w:r w:rsidR="008D4B2A">
        <w:t xml:space="preserve">terminology and </w:t>
      </w:r>
      <w:r w:rsidR="00C477E7">
        <w:t xml:space="preserve">methods </w:t>
      </w:r>
      <w:r w:rsidR="00B105BF">
        <w:t xml:space="preserve">used </w:t>
      </w:r>
      <w:r w:rsidR="00747CB9">
        <w:t xml:space="preserve">in </w:t>
      </w:r>
      <w:r w:rsidR="003A27BF">
        <w:t xml:space="preserve">molecular </w:t>
      </w:r>
      <w:r w:rsidR="00747CB9">
        <w:t>markers</w:t>
      </w:r>
      <w:r w:rsidR="003A27BF">
        <w:t xml:space="preserve">. </w:t>
      </w:r>
      <w:r w:rsidR="00506BD9">
        <w:t xml:space="preserve"> </w:t>
      </w:r>
    </w:p>
    <w:p w14:paraId="6B2C34F1" w14:textId="77777777" w:rsidR="004E72C1" w:rsidRPr="0027617B" w:rsidRDefault="004E72C1" w:rsidP="004E72C1">
      <w:pPr>
        <w:rPr>
          <w:sz w:val="18"/>
          <w:szCs w:val="18"/>
        </w:rPr>
      </w:pPr>
    </w:p>
    <w:p w14:paraId="79063991" w14:textId="77777777" w:rsidR="00693DCD" w:rsidRPr="0027617B" w:rsidRDefault="00693DCD" w:rsidP="004E72C1">
      <w:pPr>
        <w:rPr>
          <w:b/>
          <w:bCs/>
          <w:sz w:val="18"/>
          <w:szCs w:val="18"/>
        </w:rPr>
      </w:pPr>
    </w:p>
    <w:p w14:paraId="19F7F9AA" w14:textId="402888C5" w:rsidR="004E72C1" w:rsidRPr="000F0410" w:rsidRDefault="004E72C1" w:rsidP="004E72C1">
      <w:pPr>
        <w:rPr>
          <w:b/>
          <w:bCs/>
        </w:rPr>
      </w:pPr>
      <w:r w:rsidRPr="000F0410">
        <w:rPr>
          <w:b/>
          <w:bCs/>
        </w:rPr>
        <w:t xml:space="preserve">Capacity </w:t>
      </w:r>
      <w:r w:rsidR="00E8289C">
        <w:rPr>
          <w:b/>
          <w:bCs/>
        </w:rPr>
        <w:t>b</w:t>
      </w:r>
      <w:r w:rsidRPr="000F0410">
        <w:rPr>
          <w:b/>
          <w:bCs/>
        </w:rPr>
        <w:t xml:space="preserve">uilding and </w:t>
      </w:r>
      <w:r w:rsidR="00E8289C">
        <w:rPr>
          <w:b/>
          <w:bCs/>
        </w:rPr>
        <w:t>s</w:t>
      </w:r>
      <w:r w:rsidRPr="000F0410">
        <w:rPr>
          <w:b/>
          <w:bCs/>
        </w:rPr>
        <w:t xml:space="preserve">takeholder </w:t>
      </w:r>
      <w:r w:rsidR="00E8289C">
        <w:rPr>
          <w:b/>
          <w:bCs/>
        </w:rPr>
        <w:t>e</w:t>
      </w:r>
      <w:r w:rsidRPr="000F0410">
        <w:rPr>
          <w:b/>
          <w:bCs/>
        </w:rPr>
        <w:t>ngagement</w:t>
      </w:r>
      <w:r w:rsidR="00D7244A" w:rsidRPr="000F0410">
        <w:t xml:space="preserve"> </w:t>
      </w:r>
    </w:p>
    <w:p w14:paraId="5931A8D3" w14:textId="77777777" w:rsidR="004E72C1" w:rsidRPr="000F0410" w:rsidRDefault="004E72C1" w:rsidP="004E72C1">
      <w:pPr>
        <w:rPr>
          <w:b/>
          <w:bCs/>
        </w:rPr>
      </w:pPr>
    </w:p>
    <w:p w14:paraId="76BA559A" w14:textId="3BEFBB3A" w:rsidR="003A27BF" w:rsidRDefault="00916815">
      <w:r>
        <w:fldChar w:fldCharType="begin"/>
      </w:r>
      <w:r>
        <w:instrText xml:space="preserve"> AUTONUM  </w:instrText>
      </w:r>
      <w:r>
        <w:fldChar w:fldCharType="end"/>
      </w:r>
      <w:r>
        <w:tab/>
      </w:r>
      <w:r w:rsidR="003A27BF">
        <w:t xml:space="preserve">The UPOV PVP Certificate program was expanded with the inclusion of </w:t>
      </w:r>
      <w:r w:rsidR="00A000D1">
        <w:t xml:space="preserve">three </w:t>
      </w:r>
      <w:r w:rsidR="003A27BF">
        <w:t xml:space="preserve">additional </w:t>
      </w:r>
      <w:proofErr w:type="gramStart"/>
      <w:r w:rsidR="003A27BF">
        <w:t>program</w:t>
      </w:r>
      <w:r w:rsidR="00A000D1">
        <w:t>s</w:t>
      </w:r>
      <w:proofErr w:type="gramEnd"/>
      <w:r w:rsidR="003A27BF">
        <w:t xml:space="preserve"> and </w:t>
      </w:r>
      <w:r w:rsidR="00A000D1">
        <w:t xml:space="preserve">9 </w:t>
      </w:r>
      <w:r w:rsidR="003A27BF">
        <w:t xml:space="preserve">certificates were issued to </w:t>
      </w:r>
      <w:r w:rsidR="003A27BF">
        <w:rPr>
          <w:spacing w:val="-2"/>
        </w:rPr>
        <w:t xml:space="preserve">experts </w:t>
      </w:r>
      <w:r w:rsidR="003A27BF">
        <w:t xml:space="preserve">that acquired the necessary number of credits from UPOV-endorsed courses and activities.  The first session of the UPOV distance learning courses was held in the first semester of </w:t>
      </w:r>
      <w:r w:rsidR="00A000D1">
        <w:t>2026</w:t>
      </w:r>
      <w:r w:rsidR="003A27BF">
        <w:t xml:space="preserve">, with </w:t>
      </w:r>
      <w:r w:rsidR="000678FC">
        <w:t>677 </w:t>
      </w:r>
      <w:r w:rsidR="003A27BF">
        <w:t>participants taking the courses in the four UPOV official languages, plus Chinese.</w:t>
      </w:r>
    </w:p>
    <w:p w14:paraId="1EF9F572" w14:textId="77777777" w:rsidR="00952965" w:rsidRDefault="00952965"/>
    <w:p w14:paraId="0B7AE32C" w14:textId="2B11109B" w:rsidR="00B85D24" w:rsidRDefault="00916815">
      <w:pPr>
        <w:rPr>
          <w:kern w:val="2"/>
          <w14:ligatures w14:val="standardContextual"/>
        </w:rPr>
      </w:pPr>
      <w:r>
        <w:fldChar w:fldCharType="begin"/>
      </w:r>
      <w:r>
        <w:instrText xml:space="preserve"> AUTONUM  </w:instrText>
      </w:r>
      <w:r>
        <w:fldChar w:fldCharType="end"/>
      </w:r>
      <w:r>
        <w:tab/>
      </w:r>
      <w:r w:rsidR="00B85D24">
        <w:t xml:space="preserve">Stakeholder engagement was strengthened through </w:t>
      </w:r>
      <w:r w:rsidR="00FD7F54">
        <w:t>mainly virtual</w:t>
      </w:r>
      <w:r w:rsidR="00B85D24">
        <w:t xml:space="preserve"> participation in workshops, conferences, bilateral meetings and outreach activities with UPOV members and prospective members, government authorities, international and regional organizations, breeders’ associations, academic institutions and other partners</w:t>
      </w:r>
      <w:r w:rsidR="00E93957">
        <w:t xml:space="preserve"> (see Annex</w:t>
      </w:r>
      <w:r w:rsidR="00704962">
        <w:t xml:space="preserve"> </w:t>
      </w:r>
      <w:r w:rsidR="00E93957">
        <w:t>III)</w:t>
      </w:r>
      <w:r w:rsidR="00FD7F54">
        <w:t>.</w:t>
      </w:r>
    </w:p>
    <w:p w14:paraId="40446223" w14:textId="77777777" w:rsidR="004E72C1" w:rsidRDefault="004E72C1" w:rsidP="004E72C1">
      <w:pPr>
        <w:rPr>
          <w:rFonts w:cs="Arial"/>
          <w:sz w:val="18"/>
          <w:szCs w:val="18"/>
        </w:rPr>
      </w:pPr>
    </w:p>
    <w:p w14:paraId="76FC0BA7" w14:textId="77777777" w:rsidR="0027617B" w:rsidRPr="0027617B" w:rsidRDefault="0027617B" w:rsidP="004E72C1">
      <w:pPr>
        <w:rPr>
          <w:rFonts w:cs="Arial"/>
          <w:sz w:val="18"/>
          <w:szCs w:val="18"/>
        </w:rPr>
      </w:pPr>
    </w:p>
    <w:p w14:paraId="1A75ADB0" w14:textId="05F5A80E" w:rsidR="004E72C1" w:rsidRPr="000F0410" w:rsidRDefault="004E72C1" w:rsidP="004E72C1">
      <w:pPr>
        <w:rPr>
          <w:b/>
          <w:bCs/>
        </w:rPr>
      </w:pPr>
      <w:r w:rsidRPr="000F0410">
        <w:rPr>
          <w:b/>
          <w:bCs/>
        </w:rPr>
        <w:t xml:space="preserve">Communication and </w:t>
      </w:r>
      <w:r w:rsidR="00E8289C">
        <w:rPr>
          <w:b/>
          <w:bCs/>
        </w:rPr>
        <w:t>o</w:t>
      </w:r>
      <w:r w:rsidRPr="000F0410">
        <w:rPr>
          <w:b/>
          <w:bCs/>
        </w:rPr>
        <w:t>utreach</w:t>
      </w:r>
      <w:r w:rsidR="00D7244A" w:rsidRPr="000F0410">
        <w:t xml:space="preserve">  </w:t>
      </w:r>
    </w:p>
    <w:p w14:paraId="2F94EBAA" w14:textId="77777777" w:rsidR="004E72C1" w:rsidRPr="000F0410" w:rsidRDefault="004E72C1" w:rsidP="004E72C1"/>
    <w:p w14:paraId="7AFF89EC" w14:textId="6FCA4EB2" w:rsidR="00F87002" w:rsidRPr="00C5280D" w:rsidRDefault="00916815" w:rsidP="006161E3">
      <w:r>
        <w:fldChar w:fldCharType="begin"/>
      </w:r>
      <w:r>
        <w:instrText xml:space="preserve"> AUTONUM  </w:instrText>
      </w:r>
      <w:r>
        <w:fldChar w:fldCharType="end"/>
      </w:r>
      <w:r>
        <w:tab/>
        <w:t xml:space="preserve">During this period the </w:t>
      </w:r>
      <w:r w:rsidR="00920DDC">
        <w:t xml:space="preserve">second phase of the </w:t>
      </w:r>
      <w:r>
        <w:t xml:space="preserve">project for the new UPOV’s website has been </w:t>
      </w:r>
      <w:r w:rsidR="00920DDC">
        <w:t xml:space="preserve">implemented </w:t>
      </w:r>
      <w:r>
        <w:t xml:space="preserve">with the aim of offering </w:t>
      </w:r>
      <w:r w:rsidR="003C0683">
        <w:t xml:space="preserve">multilingual content </w:t>
      </w:r>
      <w:r w:rsidR="00102A4F">
        <w:t xml:space="preserve">in </w:t>
      </w:r>
      <w:r w:rsidR="00102A4F" w:rsidRPr="0043235C">
        <w:t>UPOV official languages</w:t>
      </w:r>
      <w:r>
        <w:t>.  Beneficiary stories from Brazil, Canada, China, and Viet Nam</w:t>
      </w:r>
      <w:r w:rsidR="007C3D34">
        <w:t xml:space="preserve">, </w:t>
      </w:r>
      <w:r w:rsidR="00E145A2">
        <w:t xml:space="preserve">an analysis of </w:t>
      </w:r>
      <w:r w:rsidR="004006FA">
        <w:t xml:space="preserve">the </w:t>
      </w:r>
      <w:r w:rsidR="00E145A2">
        <w:t xml:space="preserve">table grape sector </w:t>
      </w:r>
      <w:r w:rsidR="00AE6D54">
        <w:t xml:space="preserve">growth </w:t>
      </w:r>
      <w:r w:rsidR="00E145A2">
        <w:t>in Peru,</w:t>
      </w:r>
      <w:r>
        <w:t xml:space="preserve"> as well as two conversations on the impact of PVP and sports have been made available to illustrate the real-world impact of PVP on livelihoods and community empowerment.</w:t>
      </w:r>
    </w:p>
    <w:p w14:paraId="455BFC55" w14:textId="77777777" w:rsidR="00693DCD" w:rsidRPr="0027617B" w:rsidRDefault="00693DCD" w:rsidP="004E72C1">
      <w:pPr>
        <w:rPr>
          <w:sz w:val="18"/>
          <w:szCs w:val="18"/>
        </w:rPr>
      </w:pPr>
    </w:p>
    <w:p w14:paraId="252637E9" w14:textId="77777777" w:rsidR="00693DCD" w:rsidRPr="0027617B" w:rsidRDefault="00693DCD" w:rsidP="00693DCD">
      <w:pPr>
        <w:rPr>
          <w:b/>
          <w:sz w:val="18"/>
          <w:szCs w:val="18"/>
        </w:rPr>
      </w:pPr>
    </w:p>
    <w:p w14:paraId="52AC7A07" w14:textId="3A8BED95" w:rsidR="00693DCD" w:rsidRDefault="00693DCD" w:rsidP="00693DCD">
      <w:r w:rsidRPr="000F0410">
        <w:rPr>
          <w:b/>
        </w:rPr>
        <w:t>Digital Transformation</w:t>
      </w:r>
      <w:r w:rsidRPr="000F0410">
        <w:t xml:space="preserve">  </w:t>
      </w:r>
    </w:p>
    <w:p w14:paraId="3DD23F5A" w14:textId="77777777" w:rsidR="00693DCD" w:rsidRPr="006C74B4" w:rsidRDefault="00693DCD" w:rsidP="00693DCD">
      <w:pPr>
        <w:rPr>
          <w:bCs/>
        </w:rPr>
      </w:pPr>
    </w:p>
    <w:p w14:paraId="6725F6EB" w14:textId="4633FF99" w:rsidR="00F87002" w:rsidRPr="00C5280D" w:rsidRDefault="00916815" w:rsidP="00AA6B9A">
      <w:r>
        <w:fldChar w:fldCharType="begin"/>
      </w:r>
      <w:r>
        <w:instrText xml:space="preserve"> AUTONUM  </w:instrText>
      </w:r>
      <w:r>
        <w:fldChar w:fldCharType="end"/>
      </w:r>
      <w:r>
        <w:tab/>
        <w:t>Major digitalization initiatives included the launch of the UPOV PRISMA Plus pilot project in January 2026. Since September 2026, nine UPOV members and two breeders’ associations have joined the pilot. The first phase of the project found that 85% of core information in plant breeders’ rights applications could be reused across the seven UPOV members contributing to the Pilot Project.</w:t>
      </w:r>
    </w:p>
    <w:p w14:paraId="1E35A3A7" w14:textId="77777777" w:rsidR="00693DCD" w:rsidRPr="006C74B4" w:rsidRDefault="00693DCD" w:rsidP="00693DCD">
      <w:pPr>
        <w:rPr>
          <w:bCs/>
        </w:rPr>
      </w:pPr>
    </w:p>
    <w:p w14:paraId="67CE6679" w14:textId="08A8A859" w:rsidR="00F87002" w:rsidRPr="00C5280D" w:rsidRDefault="00916815" w:rsidP="00093DD9">
      <w:r>
        <w:fldChar w:fldCharType="begin"/>
      </w:r>
      <w:r>
        <w:instrText xml:space="preserve"> AUTONUM  </w:instrText>
      </w:r>
      <w:r>
        <w:fldChar w:fldCharType="end"/>
      </w:r>
      <w:r>
        <w:tab/>
        <w:t>Interest in the UPOV e PVP DUS Report Exchange Module continues to grow, with 15 UPOV members now using it. Since the new version was deployed in April 2025, 429 reports have been downloaded, demonstrating the module’s potential to strengthen cooperation among members in DUS testing.</w:t>
      </w:r>
    </w:p>
    <w:p w14:paraId="03520207" w14:textId="77777777" w:rsidR="00693DCD" w:rsidRPr="006C74B4" w:rsidRDefault="00693DCD" w:rsidP="00693DCD">
      <w:pPr>
        <w:rPr>
          <w:bCs/>
        </w:rPr>
      </w:pPr>
    </w:p>
    <w:p w14:paraId="038073FA" w14:textId="7222FEFE" w:rsidR="00F87002" w:rsidRPr="00C5280D" w:rsidRDefault="00916815" w:rsidP="005F4E2D">
      <w:r>
        <w:fldChar w:fldCharType="begin"/>
      </w:r>
      <w:r>
        <w:instrText xml:space="preserve"> AUTONUM  </w:instrText>
      </w:r>
      <w:r>
        <w:fldChar w:fldCharType="end"/>
      </w:r>
      <w:r>
        <w:tab/>
        <w:t>UPOV PRISMA expanded crop coverage in the Republic of Moldova, Morocco and Serbia, and added support for national listing in Uruguay. These developments contributed to an increase in applications.  From January to September 2026, 1,401 applications were submitted through UPOV PRISMA, 17% more than the 1,199 submitted during the same period in 2025.</w:t>
      </w:r>
    </w:p>
    <w:p w14:paraId="1C9DF82F" w14:textId="77777777" w:rsidR="00693DCD" w:rsidRPr="006C74B4" w:rsidRDefault="00693DCD" w:rsidP="00693DCD">
      <w:pPr>
        <w:rPr>
          <w:bCs/>
        </w:rPr>
      </w:pPr>
    </w:p>
    <w:p w14:paraId="7346F45E" w14:textId="77777777" w:rsidR="00693DCD" w:rsidRPr="000F0410" w:rsidRDefault="00693DCD" w:rsidP="0027617B">
      <w:pPr>
        <w:spacing w:after="120"/>
        <w:jc w:val="center"/>
      </w:pPr>
      <w:r w:rsidRPr="000F0410">
        <w:rPr>
          <w:noProof/>
        </w:rPr>
        <w:drawing>
          <wp:inline distT="0" distB="0" distL="0" distR="0" wp14:anchorId="0419BD6D" wp14:editId="6FE9001B">
            <wp:extent cx="4284042" cy="2676856"/>
            <wp:effectExtent l="0" t="0" r="2540" b="9525"/>
            <wp:docPr id="663966579" name="Chart 1">
              <a:extLst xmlns:a="http://schemas.openxmlformats.org/drawingml/2006/main">
                <a:ext uri="{FF2B5EF4-FFF2-40B4-BE49-F238E27FC236}">
                  <a16:creationId xmlns:a16="http://schemas.microsoft.com/office/drawing/2014/main" id="{00000000-0008-0000-01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1C32EDF" w14:textId="77777777" w:rsidR="00A27F5C" w:rsidRPr="000F0410" w:rsidRDefault="00A27F5C" w:rsidP="004E72C1"/>
    <w:p w14:paraId="4AA24B32" w14:textId="77777777" w:rsidR="004E72C1" w:rsidRPr="000F0410" w:rsidRDefault="004E72C1" w:rsidP="004E72C1">
      <w:pPr>
        <w:keepNext/>
      </w:pPr>
      <w:r w:rsidRPr="000F0410">
        <w:rPr>
          <w:u w:val="single"/>
        </w:rPr>
        <w:t>Table of contents</w:t>
      </w:r>
    </w:p>
    <w:p w14:paraId="4F2B87B8" w14:textId="77777777" w:rsidR="004E72C1" w:rsidRPr="004E72C1" w:rsidRDefault="004E72C1" w:rsidP="004E72C1">
      <w:pPr>
        <w:keepNext/>
        <w:rPr>
          <w:highlight w:val="cyan"/>
        </w:rPr>
      </w:pPr>
    </w:p>
    <w:p w14:paraId="03B1767A" w14:textId="4885C088" w:rsidR="004F23DA" w:rsidRDefault="004E72C1">
      <w:pPr>
        <w:pStyle w:val="TOC1"/>
        <w:rPr>
          <w:rFonts w:asciiTheme="minorHAnsi" w:eastAsiaTheme="minorEastAsia" w:hAnsiTheme="minorHAnsi" w:cstheme="minorBidi"/>
          <w:caps w:val="0"/>
          <w:noProof/>
          <w:kern w:val="2"/>
          <w:sz w:val="24"/>
          <w:szCs w:val="24"/>
          <w:lang w:val="en-GB" w:eastAsia="zh-CN"/>
          <w14:ligatures w14:val="standardContextual"/>
        </w:rPr>
      </w:pPr>
      <w:r w:rsidRPr="000F0410">
        <w:rPr>
          <w:rFonts w:eastAsia="Times New Roman"/>
          <w:szCs w:val="22"/>
        </w:rPr>
        <w:fldChar w:fldCharType="begin"/>
      </w:r>
      <w:r w:rsidRPr="000F0410">
        <w:rPr>
          <w:szCs w:val="22"/>
        </w:rPr>
        <w:instrText xml:space="preserve"> TOC \o "1-1" \h \z \t "Heading 2,2" </w:instrText>
      </w:r>
      <w:r w:rsidRPr="000F0410">
        <w:rPr>
          <w:rFonts w:eastAsia="Times New Roman"/>
          <w:szCs w:val="22"/>
        </w:rPr>
        <w:fldChar w:fldCharType="separate"/>
      </w:r>
      <w:hyperlink w:anchor="_Toc242455620" w:history="1">
        <w:r w:rsidR="004F23DA" w:rsidRPr="00C117D1">
          <w:rPr>
            <w:rStyle w:val="Hyperlink"/>
            <w:noProof/>
          </w:rPr>
          <w:t>EXECUTIVE SUMMARY</w:t>
        </w:r>
        <w:r w:rsidR="004F23DA">
          <w:rPr>
            <w:noProof/>
            <w:webHidden/>
          </w:rPr>
          <w:tab/>
        </w:r>
        <w:r w:rsidR="004F23DA">
          <w:rPr>
            <w:noProof/>
            <w:webHidden/>
          </w:rPr>
          <w:fldChar w:fldCharType="begin"/>
        </w:r>
        <w:r w:rsidR="004F23DA">
          <w:rPr>
            <w:noProof/>
            <w:webHidden/>
          </w:rPr>
          <w:instrText xml:space="preserve"> PAGEREF _Toc242455620 \h </w:instrText>
        </w:r>
        <w:r w:rsidR="004F23DA">
          <w:rPr>
            <w:noProof/>
            <w:webHidden/>
          </w:rPr>
        </w:r>
        <w:r w:rsidR="004F23DA">
          <w:rPr>
            <w:noProof/>
            <w:webHidden/>
          </w:rPr>
          <w:fldChar w:fldCharType="separate"/>
        </w:r>
        <w:r w:rsidR="004F23DA">
          <w:rPr>
            <w:noProof/>
            <w:webHidden/>
          </w:rPr>
          <w:t>1</w:t>
        </w:r>
        <w:r w:rsidR="004F23DA">
          <w:rPr>
            <w:noProof/>
            <w:webHidden/>
          </w:rPr>
          <w:fldChar w:fldCharType="end"/>
        </w:r>
      </w:hyperlink>
    </w:p>
    <w:p w14:paraId="4A1ACF61" w14:textId="54F08E95" w:rsidR="004F23DA" w:rsidRDefault="004F23DA">
      <w:pPr>
        <w:pStyle w:val="TOC1"/>
        <w:rPr>
          <w:rFonts w:asciiTheme="minorHAnsi" w:eastAsiaTheme="minorEastAsia" w:hAnsiTheme="minorHAnsi" w:cstheme="minorBidi"/>
          <w:caps w:val="0"/>
          <w:noProof/>
          <w:kern w:val="2"/>
          <w:sz w:val="24"/>
          <w:szCs w:val="24"/>
          <w:lang w:val="en-GB" w:eastAsia="zh-CN"/>
          <w14:ligatures w14:val="standardContextual"/>
        </w:rPr>
      </w:pPr>
      <w:hyperlink w:anchor="_Toc242455621" w:history="1">
        <w:r w:rsidRPr="00C117D1">
          <w:rPr>
            <w:rStyle w:val="Hyperlink"/>
            <w:noProof/>
          </w:rPr>
          <w:t>UPOV status</w:t>
        </w:r>
        <w:r>
          <w:rPr>
            <w:noProof/>
            <w:webHidden/>
          </w:rPr>
          <w:tab/>
        </w:r>
        <w:r>
          <w:rPr>
            <w:noProof/>
            <w:webHidden/>
          </w:rPr>
          <w:fldChar w:fldCharType="begin"/>
        </w:r>
        <w:r>
          <w:rPr>
            <w:noProof/>
            <w:webHidden/>
          </w:rPr>
          <w:instrText xml:space="preserve"> PAGEREF _Toc242455621 \h </w:instrText>
        </w:r>
        <w:r>
          <w:rPr>
            <w:noProof/>
            <w:webHidden/>
          </w:rPr>
        </w:r>
        <w:r>
          <w:rPr>
            <w:noProof/>
            <w:webHidden/>
          </w:rPr>
          <w:fldChar w:fldCharType="separate"/>
        </w:r>
        <w:r>
          <w:rPr>
            <w:noProof/>
            <w:webHidden/>
          </w:rPr>
          <w:t>4</w:t>
        </w:r>
        <w:r>
          <w:rPr>
            <w:noProof/>
            <w:webHidden/>
          </w:rPr>
          <w:fldChar w:fldCharType="end"/>
        </w:r>
      </w:hyperlink>
    </w:p>
    <w:p w14:paraId="0192AAC3" w14:textId="6E56907E"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22" w:history="1">
        <w:r w:rsidRPr="00C117D1">
          <w:rPr>
            <w:rStyle w:val="Hyperlink"/>
            <w:noProof/>
          </w:rPr>
          <w:t>Members</w:t>
        </w:r>
        <w:r>
          <w:rPr>
            <w:noProof/>
            <w:webHidden/>
          </w:rPr>
          <w:tab/>
        </w:r>
        <w:r>
          <w:rPr>
            <w:noProof/>
            <w:webHidden/>
          </w:rPr>
          <w:fldChar w:fldCharType="begin"/>
        </w:r>
        <w:r>
          <w:rPr>
            <w:noProof/>
            <w:webHidden/>
          </w:rPr>
          <w:instrText xml:space="preserve"> PAGEREF _Toc242455622 \h </w:instrText>
        </w:r>
        <w:r>
          <w:rPr>
            <w:noProof/>
            <w:webHidden/>
          </w:rPr>
        </w:r>
        <w:r>
          <w:rPr>
            <w:noProof/>
            <w:webHidden/>
          </w:rPr>
          <w:fldChar w:fldCharType="separate"/>
        </w:r>
        <w:r>
          <w:rPr>
            <w:noProof/>
            <w:webHidden/>
          </w:rPr>
          <w:t>4</w:t>
        </w:r>
        <w:r>
          <w:rPr>
            <w:noProof/>
            <w:webHidden/>
          </w:rPr>
          <w:fldChar w:fldCharType="end"/>
        </w:r>
      </w:hyperlink>
    </w:p>
    <w:p w14:paraId="72ADAB3E" w14:textId="28B3D554"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23" w:history="1">
        <w:r w:rsidRPr="00C117D1">
          <w:rPr>
            <w:rStyle w:val="Hyperlink"/>
            <w:noProof/>
          </w:rPr>
          <w:t>Situation in Relation to the Various Acts of the Convention</w:t>
        </w:r>
        <w:r>
          <w:rPr>
            <w:noProof/>
            <w:webHidden/>
          </w:rPr>
          <w:tab/>
        </w:r>
        <w:r>
          <w:rPr>
            <w:noProof/>
            <w:webHidden/>
          </w:rPr>
          <w:fldChar w:fldCharType="begin"/>
        </w:r>
        <w:r>
          <w:rPr>
            <w:noProof/>
            <w:webHidden/>
          </w:rPr>
          <w:instrText xml:space="preserve"> PAGEREF _Toc242455623 \h </w:instrText>
        </w:r>
        <w:r>
          <w:rPr>
            <w:noProof/>
            <w:webHidden/>
          </w:rPr>
        </w:r>
        <w:r>
          <w:rPr>
            <w:noProof/>
            <w:webHidden/>
          </w:rPr>
          <w:fldChar w:fldCharType="separate"/>
        </w:r>
        <w:r>
          <w:rPr>
            <w:noProof/>
            <w:webHidden/>
          </w:rPr>
          <w:t>4</w:t>
        </w:r>
        <w:r>
          <w:rPr>
            <w:noProof/>
            <w:webHidden/>
          </w:rPr>
          <w:fldChar w:fldCharType="end"/>
        </w:r>
      </w:hyperlink>
    </w:p>
    <w:p w14:paraId="0B8F5068" w14:textId="5C859796"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24" w:history="1">
        <w:r w:rsidRPr="00C117D1">
          <w:rPr>
            <w:rStyle w:val="Hyperlink"/>
            <w:noProof/>
          </w:rPr>
          <w:t>States/organizations that have initiated the procedure to become a member of the Union</w:t>
        </w:r>
        <w:r>
          <w:rPr>
            <w:noProof/>
            <w:webHidden/>
          </w:rPr>
          <w:tab/>
        </w:r>
        <w:r>
          <w:rPr>
            <w:noProof/>
            <w:webHidden/>
          </w:rPr>
          <w:fldChar w:fldCharType="begin"/>
        </w:r>
        <w:r>
          <w:rPr>
            <w:noProof/>
            <w:webHidden/>
          </w:rPr>
          <w:instrText xml:space="preserve"> PAGEREF _Toc242455624 \h </w:instrText>
        </w:r>
        <w:r>
          <w:rPr>
            <w:noProof/>
            <w:webHidden/>
          </w:rPr>
        </w:r>
        <w:r>
          <w:rPr>
            <w:noProof/>
            <w:webHidden/>
          </w:rPr>
          <w:fldChar w:fldCharType="separate"/>
        </w:r>
        <w:r>
          <w:rPr>
            <w:noProof/>
            <w:webHidden/>
          </w:rPr>
          <w:t>4</w:t>
        </w:r>
        <w:r>
          <w:rPr>
            <w:noProof/>
            <w:webHidden/>
          </w:rPr>
          <w:fldChar w:fldCharType="end"/>
        </w:r>
      </w:hyperlink>
    </w:p>
    <w:p w14:paraId="140C4D92" w14:textId="2497781D" w:rsidR="004F23DA" w:rsidRDefault="004F23DA">
      <w:pPr>
        <w:pStyle w:val="TOC1"/>
        <w:rPr>
          <w:rFonts w:asciiTheme="minorHAnsi" w:eastAsiaTheme="minorEastAsia" w:hAnsiTheme="minorHAnsi" w:cstheme="minorBidi"/>
          <w:caps w:val="0"/>
          <w:noProof/>
          <w:kern w:val="2"/>
          <w:sz w:val="24"/>
          <w:szCs w:val="24"/>
          <w:lang w:val="en-GB" w:eastAsia="zh-CN"/>
          <w14:ligatures w14:val="standardContextual"/>
        </w:rPr>
      </w:pPr>
      <w:hyperlink w:anchor="_Toc242455625" w:history="1">
        <w:r w:rsidRPr="00C117D1">
          <w:rPr>
            <w:rStyle w:val="Hyperlink"/>
            <w:noProof/>
          </w:rPr>
          <w:t>Activities in 2026</w:t>
        </w:r>
        <w:r>
          <w:rPr>
            <w:noProof/>
            <w:webHidden/>
          </w:rPr>
          <w:tab/>
        </w:r>
        <w:r>
          <w:rPr>
            <w:noProof/>
            <w:webHidden/>
          </w:rPr>
          <w:fldChar w:fldCharType="begin"/>
        </w:r>
        <w:r>
          <w:rPr>
            <w:noProof/>
            <w:webHidden/>
          </w:rPr>
          <w:instrText xml:space="preserve"> PAGEREF _Toc242455625 \h </w:instrText>
        </w:r>
        <w:r>
          <w:rPr>
            <w:noProof/>
            <w:webHidden/>
          </w:rPr>
        </w:r>
        <w:r>
          <w:rPr>
            <w:noProof/>
            <w:webHidden/>
          </w:rPr>
          <w:fldChar w:fldCharType="separate"/>
        </w:r>
        <w:r>
          <w:rPr>
            <w:noProof/>
            <w:webHidden/>
          </w:rPr>
          <w:t>5</w:t>
        </w:r>
        <w:r>
          <w:rPr>
            <w:noProof/>
            <w:webHidden/>
          </w:rPr>
          <w:fldChar w:fldCharType="end"/>
        </w:r>
      </w:hyperlink>
    </w:p>
    <w:p w14:paraId="37089ED3" w14:textId="0F636F11"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26" w:history="1">
        <w:r w:rsidRPr="00C117D1">
          <w:rPr>
            <w:rStyle w:val="Hyperlink"/>
            <w:noProof/>
          </w:rPr>
          <w:t>Sessions of UPOV Bodies</w:t>
        </w:r>
        <w:r>
          <w:rPr>
            <w:noProof/>
            <w:webHidden/>
          </w:rPr>
          <w:tab/>
        </w:r>
        <w:r>
          <w:rPr>
            <w:noProof/>
            <w:webHidden/>
          </w:rPr>
          <w:fldChar w:fldCharType="begin"/>
        </w:r>
        <w:r>
          <w:rPr>
            <w:noProof/>
            <w:webHidden/>
          </w:rPr>
          <w:instrText xml:space="preserve"> PAGEREF _Toc242455626 \h </w:instrText>
        </w:r>
        <w:r>
          <w:rPr>
            <w:noProof/>
            <w:webHidden/>
          </w:rPr>
        </w:r>
        <w:r>
          <w:rPr>
            <w:noProof/>
            <w:webHidden/>
          </w:rPr>
          <w:fldChar w:fldCharType="separate"/>
        </w:r>
        <w:r>
          <w:rPr>
            <w:noProof/>
            <w:webHidden/>
          </w:rPr>
          <w:t>5</w:t>
        </w:r>
        <w:r>
          <w:rPr>
            <w:noProof/>
            <w:webHidden/>
          </w:rPr>
          <w:fldChar w:fldCharType="end"/>
        </w:r>
      </w:hyperlink>
    </w:p>
    <w:p w14:paraId="60C1D4C0" w14:textId="01AA46DF"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27" w:history="1">
        <w:r w:rsidRPr="00C117D1">
          <w:rPr>
            <w:rStyle w:val="Hyperlink"/>
            <w:noProof/>
          </w:rPr>
          <w:t>UPOV International Certificate on Plant Variety Protection</w:t>
        </w:r>
        <w:r>
          <w:rPr>
            <w:noProof/>
            <w:webHidden/>
          </w:rPr>
          <w:tab/>
        </w:r>
        <w:r>
          <w:rPr>
            <w:noProof/>
            <w:webHidden/>
          </w:rPr>
          <w:fldChar w:fldCharType="begin"/>
        </w:r>
        <w:r>
          <w:rPr>
            <w:noProof/>
            <w:webHidden/>
          </w:rPr>
          <w:instrText xml:space="preserve"> PAGEREF _Toc242455627 \h </w:instrText>
        </w:r>
        <w:r>
          <w:rPr>
            <w:noProof/>
            <w:webHidden/>
          </w:rPr>
        </w:r>
        <w:r>
          <w:rPr>
            <w:noProof/>
            <w:webHidden/>
          </w:rPr>
          <w:fldChar w:fldCharType="separate"/>
        </w:r>
        <w:r>
          <w:rPr>
            <w:noProof/>
            <w:webHidden/>
          </w:rPr>
          <w:t>6</w:t>
        </w:r>
        <w:r>
          <w:rPr>
            <w:noProof/>
            <w:webHidden/>
          </w:rPr>
          <w:fldChar w:fldCharType="end"/>
        </w:r>
      </w:hyperlink>
    </w:p>
    <w:p w14:paraId="070BAA43" w14:textId="104379A4"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28" w:history="1">
        <w:r w:rsidRPr="00C117D1">
          <w:rPr>
            <w:rStyle w:val="Hyperlink"/>
            <w:noProof/>
          </w:rPr>
          <w:t>Distance learning courses</w:t>
        </w:r>
        <w:r>
          <w:rPr>
            <w:noProof/>
            <w:webHidden/>
          </w:rPr>
          <w:tab/>
        </w:r>
        <w:r>
          <w:rPr>
            <w:noProof/>
            <w:webHidden/>
          </w:rPr>
          <w:fldChar w:fldCharType="begin"/>
        </w:r>
        <w:r>
          <w:rPr>
            <w:noProof/>
            <w:webHidden/>
          </w:rPr>
          <w:instrText xml:space="preserve"> PAGEREF _Toc242455628 \h </w:instrText>
        </w:r>
        <w:r>
          <w:rPr>
            <w:noProof/>
            <w:webHidden/>
          </w:rPr>
        </w:r>
        <w:r>
          <w:rPr>
            <w:noProof/>
            <w:webHidden/>
          </w:rPr>
          <w:fldChar w:fldCharType="separate"/>
        </w:r>
        <w:r>
          <w:rPr>
            <w:noProof/>
            <w:webHidden/>
          </w:rPr>
          <w:t>6</w:t>
        </w:r>
        <w:r>
          <w:rPr>
            <w:noProof/>
            <w:webHidden/>
          </w:rPr>
          <w:fldChar w:fldCharType="end"/>
        </w:r>
      </w:hyperlink>
    </w:p>
    <w:p w14:paraId="658F7E04" w14:textId="5CAC342B"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29" w:history="1">
        <w:r w:rsidRPr="00C117D1">
          <w:rPr>
            <w:rStyle w:val="Hyperlink"/>
            <w:noProof/>
          </w:rPr>
          <w:t>UPOV e</w:t>
        </w:r>
        <w:r w:rsidRPr="00C117D1">
          <w:rPr>
            <w:rStyle w:val="Hyperlink"/>
            <w:noProof/>
          </w:rPr>
          <w:noBreakHyphen/>
          <w:t>PVP</w:t>
        </w:r>
        <w:r>
          <w:rPr>
            <w:noProof/>
            <w:webHidden/>
          </w:rPr>
          <w:tab/>
        </w:r>
        <w:r>
          <w:rPr>
            <w:noProof/>
            <w:webHidden/>
          </w:rPr>
          <w:fldChar w:fldCharType="begin"/>
        </w:r>
        <w:r>
          <w:rPr>
            <w:noProof/>
            <w:webHidden/>
          </w:rPr>
          <w:instrText xml:space="preserve"> PAGEREF _Toc242455629 \h </w:instrText>
        </w:r>
        <w:r>
          <w:rPr>
            <w:noProof/>
            <w:webHidden/>
          </w:rPr>
        </w:r>
        <w:r>
          <w:rPr>
            <w:noProof/>
            <w:webHidden/>
          </w:rPr>
          <w:fldChar w:fldCharType="separate"/>
        </w:r>
        <w:r>
          <w:rPr>
            <w:noProof/>
            <w:webHidden/>
          </w:rPr>
          <w:t>6</w:t>
        </w:r>
        <w:r>
          <w:rPr>
            <w:noProof/>
            <w:webHidden/>
          </w:rPr>
          <w:fldChar w:fldCharType="end"/>
        </w:r>
      </w:hyperlink>
    </w:p>
    <w:p w14:paraId="4CE249B3" w14:textId="04AF9BEF"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30" w:history="1">
        <w:r w:rsidRPr="00C117D1">
          <w:rPr>
            <w:rStyle w:val="Hyperlink"/>
            <w:noProof/>
          </w:rPr>
          <w:t>UPOV PRISMA</w:t>
        </w:r>
        <w:r>
          <w:rPr>
            <w:noProof/>
            <w:webHidden/>
          </w:rPr>
          <w:tab/>
        </w:r>
        <w:r>
          <w:rPr>
            <w:noProof/>
            <w:webHidden/>
          </w:rPr>
          <w:fldChar w:fldCharType="begin"/>
        </w:r>
        <w:r>
          <w:rPr>
            <w:noProof/>
            <w:webHidden/>
          </w:rPr>
          <w:instrText xml:space="preserve"> PAGEREF _Toc242455630 \h </w:instrText>
        </w:r>
        <w:r>
          <w:rPr>
            <w:noProof/>
            <w:webHidden/>
          </w:rPr>
        </w:r>
        <w:r>
          <w:rPr>
            <w:noProof/>
            <w:webHidden/>
          </w:rPr>
          <w:fldChar w:fldCharType="separate"/>
        </w:r>
        <w:r>
          <w:rPr>
            <w:noProof/>
            <w:webHidden/>
          </w:rPr>
          <w:t>6</w:t>
        </w:r>
        <w:r>
          <w:rPr>
            <w:noProof/>
            <w:webHidden/>
          </w:rPr>
          <w:fldChar w:fldCharType="end"/>
        </w:r>
      </w:hyperlink>
    </w:p>
    <w:p w14:paraId="20324799" w14:textId="26751019"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31" w:history="1">
        <w:r w:rsidRPr="00C117D1">
          <w:rPr>
            <w:rStyle w:val="Hyperlink"/>
            <w:noProof/>
          </w:rPr>
          <w:t>PLUTO database</w:t>
        </w:r>
        <w:r>
          <w:rPr>
            <w:noProof/>
            <w:webHidden/>
          </w:rPr>
          <w:tab/>
        </w:r>
        <w:r>
          <w:rPr>
            <w:noProof/>
            <w:webHidden/>
          </w:rPr>
          <w:fldChar w:fldCharType="begin"/>
        </w:r>
        <w:r>
          <w:rPr>
            <w:noProof/>
            <w:webHidden/>
          </w:rPr>
          <w:instrText xml:space="preserve"> PAGEREF _Toc242455631 \h </w:instrText>
        </w:r>
        <w:r>
          <w:rPr>
            <w:noProof/>
            <w:webHidden/>
          </w:rPr>
        </w:r>
        <w:r>
          <w:rPr>
            <w:noProof/>
            <w:webHidden/>
          </w:rPr>
          <w:fldChar w:fldCharType="separate"/>
        </w:r>
        <w:r>
          <w:rPr>
            <w:noProof/>
            <w:webHidden/>
          </w:rPr>
          <w:t>6</w:t>
        </w:r>
        <w:r>
          <w:rPr>
            <w:noProof/>
            <w:webHidden/>
          </w:rPr>
          <w:fldChar w:fldCharType="end"/>
        </w:r>
      </w:hyperlink>
    </w:p>
    <w:p w14:paraId="43F17DD1" w14:textId="70ACEF04"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32" w:history="1">
        <w:r w:rsidRPr="00C117D1">
          <w:rPr>
            <w:rStyle w:val="Hyperlink"/>
            <w:noProof/>
          </w:rPr>
          <w:t>Publications</w:t>
        </w:r>
        <w:r>
          <w:rPr>
            <w:noProof/>
            <w:webHidden/>
          </w:rPr>
          <w:tab/>
        </w:r>
        <w:r>
          <w:rPr>
            <w:noProof/>
            <w:webHidden/>
          </w:rPr>
          <w:fldChar w:fldCharType="begin"/>
        </w:r>
        <w:r>
          <w:rPr>
            <w:noProof/>
            <w:webHidden/>
          </w:rPr>
          <w:instrText xml:space="preserve"> PAGEREF _Toc242455632 \h </w:instrText>
        </w:r>
        <w:r>
          <w:rPr>
            <w:noProof/>
            <w:webHidden/>
          </w:rPr>
        </w:r>
        <w:r>
          <w:rPr>
            <w:noProof/>
            <w:webHidden/>
          </w:rPr>
          <w:fldChar w:fldCharType="separate"/>
        </w:r>
        <w:r>
          <w:rPr>
            <w:noProof/>
            <w:webHidden/>
          </w:rPr>
          <w:t>6</w:t>
        </w:r>
        <w:r>
          <w:rPr>
            <w:noProof/>
            <w:webHidden/>
          </w:rPr>
          <w:fldChar w:fldCharType="end"/>
        </w:r>
      </w:hyperlink>
    </w:p>
    <w:p w14:paraId="22748E79" w14:textId="644FF118"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33" w:history="1">
        <w:r w:rsidRPr="00C117D1">
          <w:rPr>
            <w:rStyle w:val="Hyperlink"/>
            <w:noProof/>
          </w:rPr>
          <w:t>New UPOV Website</w:t>
        </w:r>
        <w:r>
          <w:rPr>
            <w:noProof/>
            <w:webHidden/>
          </w:rPr>
          <w:tab/>
        </w:r>
        <w:r>
          <w:rPr>
            <w:noProof/>
            <w:webHidden/>
          </w:rPr>
          <w:fldChar w:fldCharType="begin"/>
        </w:r>
        <w:r>
          <w:rPr>
            <w:noProof/>
            <w:webHidden/>
          </w:rPr>
          <w:instrText xml:space="preserve"> PAGEREF _Toc242455633 \h </w:instrText>
        </w:r>
        <w:r>
          <w:rPr>
            <w:noProof/>
            <w:webHidden/>
          </w:rPr>
        </w:r>
        <w:r>
          <w:rPr>
            <w:noProof/>
            <w:webHidden/>
          </w:rPr>
          <w:fldChar w:fldCharType="separate"/>
        </w:r>
        <w:r>
          <w:rPr>
            <w:noProof/>
            <w:webHidden/>
          </w:rPr>
          <w:t>7</w:t>
        </w:r>
        <w:r>
          <w:rPr>
            <w:noProof/>
            <w:webHidden/>
          </w:rPr>
          <w:fldChar w:fldCharType="end"/>
        </w:r>
      </w:hyperlink>
    </w:p>
    <w:p w14:paraId="6C8A7FBC" w14:textId="795F6F9B"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34" w:history="1">
        <w:r w:rsidRPr="00C117D1">
          <w:rPr>
            <w:rStyle w:val="Hyperlink"/>
            <w:noProof/>
          </w:rPr>
          <w:t>Social media</w:t>
        </w:r>
        <w:r>
          <w:rPr>
            <w:noProof/>
            <w:webHidden/>
          </w:rPr>
          <w:tab/>
        </w:r>
        <w:r>
          <w:rPr>
            <w:noProof/>
            <w:webHidden/>
          </w:rPr>
          <w:fldChar w:fldCharType="begin"/>
        </w:r>
        <w:r>
          <w:rPr>
            <w:noProof/>
            <w:webHidden/>
          </w:rPr>
          <w:instrText xml:space="preserve"> PAGEREF _Toc242455634 \h </w:instrText>
        </w:r>
        <w:r>
          <w:rPr>
            <w:noProof/>
            <w:webHidden/>
          </w:rPr>
        </w:r>
        <w:r>
          <w:rPr>
            <w:noProof/>
            <w:webHidden/>
          </w:rPr>
          <w:fldChar w:fldCharType="separate"/>
        </w:r>
        <w:r>
          <w:rPr>
            <w:noProof/>
            <w:webHidden/>
          </w:rPr>
          <w:t>8</w:t>
        </w:r>
        <w:r>
          <w:rPr>
            <w:noProof/>
            <w:webHidden/>
          </w:rPr>
          <w:fldChar w:fldCharType="end"/>
        </w:r>
      </w:hyperlink>
    </w:p>
    <w:p w14:paraId="18534FF4" w14:textId="6AE8FF33"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35" w:history="1">
        <w:r w:rsidRPr="00C117D1">
          <w:rPr>
            <w:rStyle w:val="Hyperlink"/>
            <w:noProof/>
          </w:rPr>
          <w:t>Communication materials</w:t>
        </w:r>
        <w:r>
          <w:rPr>
            <w:noProof/>
            <w:webHidden/>
          </w:rPr>
          <w:tab/>
        </w:r>
        <w:r>
          <w:rPr>
            <w:noProof/>
            <w:webHidden/>
          </w:rPr>
          <w:fldChar w:fldCharType="begin"/>
        </w:r>
        <w:r>
          <w:rPr>
            <w:noProof/>
            <w:webHidden/>
          </w:rPr>
          <w:instrText xml:space="preserve"> PAGEREF _Toc242455635 \h </w:instrText>
        </w:r>
        <w:r>
          <w:rPr>
            <w:noProof/>
            <w:webHidden/>
          </w:rPr>
        </w:r>
        <w:r>
          <w:rPr>
            <w:noProof/>
            <w:webHidden/>
          </w:rPr>
          <w:fldChar w:fldCharType="separate"/>
        </w:r>
        <w:r>
          <w:rPr>
            <w:noProof/>
            <w:webHidden/>
          </w:rPr>
          <w:t>8</w:t>
        </w:r>
        <w:r>
          <w:rPr>
            <w:noProof/>
            <w:webHidden/>
          </w:rPr>
          <w:fldChar w:fldCharType="end"/>
        </w:r>
      </w:hyperlink>
    </w:p>
    <w:p w14:paraId="4F2EF278" w14:textId="333FFBCA" w:rsidR="004F23DA" w:rsidRDefault="004F23DA">
      <w:pPr>
        <w:pStyle w:val="TOC2"/>
        <w:rPr>
          <w:rFonts w:asciiTheme="minorHAnsi" w:eastAsiaTheme="minorEastAsia" w:hAnsiTheme="minorHAnsi" w:cstheme="minorBidi"/>
          <w:noProof/>
          <w:kern w:val="2"/>
          <w:sz w:val="24"/>
          <w:szCs w:val="24"/>
          <w:lang w:val="en-GB" w:eastAsia="zh-CN"/>
          <w14:ligatures w14:val="standardContextual"/>
        </w:rPr>
      </w:pPr>
      <w:hyperlink w:anchor="_Toc242455636" w:history="1">
        <w:r w:rsidRPr="00C117D1">
          <w:rPr>
            <w:rStyle w:val="Hyperlink"/>
            <w:noProof/>
          </w:rPr>
          <w:t>Other meetings and events</w:t>
        </w:r>
        <w:r>
          <w:rPr>
            <w:noProof/>
            <w:webHidden/>
          </w:rPr>
          <w:tab/>
        </w:r>
        <w:r>
          <w:rPr>
            <w:noProof/>
            <w:webHidden/>
          </w:rPr>
          <w:fldChar w:fldCharType="begin"/>
        </w:r>
        <w:r>
          <w:rPr>
            <w:noProof/>
            <w:webHidden/>
          </w:rPr>
          <w:instrText xml:space="preserve"> PAGEREF _Toc242455636 \h </w:instrText>
        </w:r>
        <w:r>
          <w:rPr>
            <w:noProof/>
            <w:webHidden/>
          </w:rPr>
        </w:r>
        <w:r>
          <w:rPr>
            <w:noProof/>
            <w:webHidden/>
          </w:rPr>
          <w:fldChar w:fldCharType="separate"/>
        </w:r>
        <w:r>
          <w:rPr>
            <w:noProof/>
            <w:webHidden/>
          </w:rPr>
          <w:t>8</w:t>
        </w:r>
        <w:r>
          <w:rPr>
            <w:noProof/>
            <w:webHidden/>
          </w:rPr>
          <w:fldChar w:fldCharType="end"/>
        </w:r>
      </w:hyperlink>
    </w:p>
    <w:p w14:paraId="700D0A16" w14:textId="5718D396" w:rsidR="004F23DA" w:rsidRDefault="004E72C1" w:rsidP="004E72C1">
      <w:pPr>
        <w:rPr>
          <w:rFonts w:eastAsiaTheme="minorEastAsia"/>
          <w:caps/>
          <w:sz w:val="18"/>
          <w:szCs w:val="22"/>
        </w:rPr>
      </w:pPr>
      <w:r w:rsidRPr="000F0410">
        <w:rPr>
          <w:rFonts w:eastAsiaTheme="minorEastAsia"/>
          <w:caps/>
          <w:sz w:val="18"/>
          <w:szCs w:val="22"/>
        </w:rPr>
        <w:fldChar w:fldCharType="end"/>
      </w:r>
    </w:p>
    <w:p w14:paraId="556C9EC9" w14:textId="18BB99EE" w:rsidR="004E72C1" w:rsidRPr="000F0410" w:rsidRDefault="004E72C1" w:rsidP="004F23DA">
      <w:pPr>
        <w:ind w:left="1276" w:hanging="1276"/>
        <w:rPr>
          <w:szCs w:val="22"/>
        </w:rPr>
      </w:pPr>
      <w:r w:rsidRPr="000F0410">
        <w:rPr>
          <w:szCs w:val="22"/>
        </w:rPr>
        <w:t>ANNEX I:</w:t>
      </w:r>
      <w:r w:rsidRPr="000F0410">
        <w:rPr>
          <w:szCs w:val="22"/>
        </w:rPr>
        <w:tab/>
        <w:t>Members of the Union</w:t>
      </w:r>
    </w:p>
    <w:p w14:paraId="43146B26" w14:textId="77777777" w:rsidR="004E72C1" w:rsidRPr="000F0410" w:rsidRDefault="004E72C1" w:rsidP="004F23DA">
      <w:pPr>
        <w:ind w:left="1276" w:hanging="1276"/>
        <w:rPr>
          <w:szCs w:val="22"/>
        </w:rPr>
      </w:pPr>
    </w:p>
    <w:p w14:paraId="015F5A63" w14:textId="77777777" w:rsidR="004E72C1" w:rsidRPr="000F0410" w:rsidRDefault="004E72C1" w:rsidP="004F23DA">
      <w:pPr>
        <w:ind w:left="1276" w:hanging="1276"/>
        <w:rPr>
          <w:szCs w:val="22"/>
        </w:rPr>
      </w:pPr>
      <w:r w:rsidRPr="000F0410">
        <w:rPr>
          <w:szCs w:val="22"/>
        </w:rPr>
        <w:t>ANNEX II:</w:t>
      </w:r>
      <w:r w:rsidRPr="000F0410">
        <w:rPr>
          <w:szCs w:val="22"/>
        </w:rPr>
        <w:tab/>
        <w:t>Participation in the UPOV distance learning courses</w:t>
      </w:r>
    </w:p>
    <w:p w14:paraId="421B49AD" w14:textId="77777777" w:rsidR="004E72C1" w:rsidRPr="000F0410" w:rsidRDefault="004E72C1" w:rsidP="004F23DA">
      <w:pPr>
        <w:ind w:left="1276" w:hanging="1276"/>
        <w:rPr>
          <w:szCs w:val="22"/>
        </w:rPr>
      </w:pPr>
    </w:p>
    <w:p w14:paraId="2BE65727" w14:textId="4203AC23" w:rsidR="004E72C1" w:rsidRPr="000F0410" w:rsidRDefault="004E72C1" w:rsidP="004F23DA">
      <w:pPr>
        <w:ind w:left="1276" w:hanging="1276"/>
        <w:rPr>
          <w:szCs w:val="22"/>
        </w:rPr>
      </w:pPr>
      <w:r w:rsidRPr="000F0410">
        <w:rPr>
          <w:szCs w:val="22"/>
        </w:rPr>
        <w:t>ANNEX III:</w:t>
      </w:r>
      <w:r w:rsidRPr="000F0410">
        <w:rPr>
          <w:szCs w:val="22"/>
        </w:rPr>
        <w:tab/>
        <w:t>List of activities during the first nine months of 202</w:t>
      </w:r>
      <w:r w:rsidR="005C3C26" w:rsidRPr="000F0410">
        <w:rPr>
          <w:szCs w:val="22"/>
        </w:rPr>
        <w:t>6</w:t>
      </w:r>
    </w:p>
    <w:p w14:paraId="3EAA4849" w14:textId="77777777" w:rsidR="004E72C1" w:rsidRPr="000F0410" w:rsidRDefault="004E72C1" w:rsidP="004F23DA">
      <w:pPr>
        <w:ind w:left="1276" w:hanging="1276"/>
        <w:rPr>
          <w:szCs w:val="22"/>
        </w:rPr>
      </w:pPr>
    </w:p>
    <w:p w14:paraId="25A3FF8C" w14:textId="77777777" w:rsidR="004E72C1" w:rsidRPr="000F0410" w:rsidRDefault="004E72C1" w:rsidP="004F23DA">
      <w:pPr>
        <w:ind w:left="1276" w:hanging="1276"/>
        <w:rPr>
          <w:szCs w:val="22"/>
        </w:rPr>
      </w:pPr>
      <w:r w:rsidRPr="000F0410">
        <w:rPr>
          <w:szCs w:val="22"/>
        </w:rPr>
        <w:t>APPENDIX:</w:t>
      </w:r>
      <w:r w:rsidRPr="000F0410">
        <w:rPr>
          <w:szCs w:val="22"/>
        </w:rPr>
        <w:tab/>
        <w:t>Acronyms and abbreviations</w:t>
      </w:r>
    </w:p>
    <w:p w14:paraId="1F8F6E56" w14:textId="77777777" w:rsidR="004E72C1" w:rsidRPr="000F0410" w:rsidRDefault="004E72C1" w:rsidP="004E72C1">
      <w:pPr>
        <w:rPr>
          <w:u w:val="single"/>
        </w:rPr>
      </w:pPr>
    </w:p>
    <w:p w14:paraId="5C888FDD" w14:textId="77777777" w:rsidR="004E72C1" w:rsidRPr="004E72C1" w:rsidRDefault="004E72C1" w:rsidP="004E72C1">
      <w:pPr>
        <w:jc w:val="left"/>
        <w:rPr>
          <w:highlight w:val="cyan"/>
          <w:u w:val="single"/>
        </w:rPr>
      </w:pPr>
      <w:r w:rsidRPr="004E72C1">
        <w:rPr>
          <w:highlight w:val="cyan"/>
          <w:u w:val="single"/>
        </w:rPr>
        <w:br w:type="page"/>
      </w:r>
    </w:p>
    <w:p w14:paraId="7E03FB15" w14:textId="77777777" w:rsidR="004E72C1" w:rsidRPr="007C04E3" w:rsidRDefault="004E72C1" w:rsidP="004E72C1">
      <w:pPr>
        <w:pStyle w:val="Heading1"/>
      </w:pPr>
      <w:bookmarkStart w:id="1" w:name="_Toc242455621"/>
      <w:r w:rsidRPr="007C04E3">
        <w:lastRenderedPageBreak/>
        <w:t>UPOV status</w:t>
      </w:r>
      <w:bookmarkEnd w:id="1"/>
    </w:p>
    <w:p w14:paraId="79C440BF" w14:textId="77777777" w:rsidR="004E72C1" w:rsidRPr="007C04E3" w:rsidRDefault="004E72C1" w:rsidP="004E72C1">
      <w:pPr>
        <w:keepNext/>
      </w:pPr>
    </w:p>
    <w:p w14:paraId="78F4E3C8" w14:textId="77777777" w:rsidR="004E72C1" w:rsidRDefault="004E72C1" w:rsidP="004E72C1">
      <w:pPr>
        <w:pStyle w:val="Heading2"/>
      </w:pPr>
      <w:bookmarkStart w:id="2" w:name="_Toc242455622"/>
      <w:r w:rsidRPr="007C04E3">
        <w:t>Members</w:t>
      </w:r>
      <w:bookmarkEnd w:id="2"/>
    </w:p>
    <w:p w14:paraId="7CDC8709" w14:textId="77777777" w:rsidR="005E510A" w:rsidRPr="005E510A" w:rsidRDefault="005E510A" w:rsidP="005E510A"/>
    <w:p w14:paraId="7B3D9F40" w14:textId="68F5FD39" w:rsidR="004E72C1" w:rsidRPr="007C04E3" w:rsidRDefault="004E72C1" w:rsidP="004E72C1">
      <w:r w:rsidRPr="007C04E3">
        <w:fldChar w:fldCharType="begin"/>
      </w:r>
      <w:r w:rsidRPr="007C04E3">
        <w:instrText xml:space="preserve"> AUTONUM  </w:instrText>
      </w:r>
      <w:r w:rsidRPr="007C04E3">
        <w:fldChar w:fldCharType="end"/>
      </w:r>
      <w:r w:rsidRPr="007C04E3">
        <w:tab/>
        <w:t>As of September 30, 202</w:t>
      </w:r>
      <w:r w:rsidR="00250BCB">
        <w:t>6</w:t>
      </w:r>
      <w:r w:rsidRPr="007C04E3">
        <w:t>, the Union comprised 80 members (78 States and 2</w:t>
      </w:r>
      <w:r w:rsidR="00250BCB">
        <w:t> </w:t>
      </w:r>
      <w:r w:rsidRPr="007C04E3">
        <w:t xml:space="preserve">organizations), covering 99 States (see figure 2).  The “List of UPOV members” is reproduced in Annex I. </w:t>
      </w:r>
    </w:p>
    <w:p w14:paraId="061366AB" w14:textId="77777777" w:rsidR="004E72C1" w:rsidRPr="007C04E3" w:rsidRDefault="004E72C1" w:rsidP="004E72C1"/>
    <w:p w14:paraId="315670E2" w14:textId="78316CBF" w:rsidR="004E72C1" w:rsidRPr="007C04E3" w:rsidRDefault="004E72C1" w:rsidP="004E72C1">
      <w:pPr>
        <w:pStyle w:val="Caption"/>
      </w:pPr>
      <w:r w:rsidRPr="007C04E3">
        <w:t>Figure 2.  Members of the Union as of September 30, 202</w:t>
      </w:r>
      <w:r w:rsidR="00250BCB">
        <w:t>6</w:t>
      </w:r>
    </w:p>
    <w:p w14:paraId="5C3561DF" w14:textId="77777777" w:rsidR="004E72C1" w:rsidRPr="007C04E3" w:rsidRDefault="004E72C1" w:rsidP="004E72C1">
      <w:pPr>
        <w:jc w:val="center"/>
      </w:pPr>
      <w:r w:rsidRPr="007C04E3">
        <w:rPr>
          <w:noProof/>
        </w:rPr>
        <w:drawing>
          <wp:inline distT="0" distB="0" distL="0" distR="0" wp14:anchorId="7EA54B65" wp14:editId="264A6438">
            <wp:extent cx="5518800" cy="2754000"/>
            <wp:effectExtent l="0" t="0" r="5715" b="8255"/>
            <wp:docPr id="1665032578"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32578" name="Picture 1" descr="A map of the world&#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5518800" cy="2754000"/>
                    </a:xfrm>
                    <a:prstGeom prst="rect">
                      <a:avLst/>
                    </a:prstGeom>
                  </pic:spPr>
                </pic:pic>
              </a:graphicData>
            </a:graphic>
          </wp:inline>
        </w:drawing>
      </w:r>
    </w:p>
    <w:p w14:paraId="06F884B4" w14:textId="77777777" w:rsidR="004E72C1" w:rsidRPr="007C04E3" w:rsidRDefault="004E72C1" w:rsidP="004E72C1">
      <w:pPr>
        <w:pStyle w:val="BodyText"/>
        <w:spacing w:after="180"/>
        <w:jc w:val="center"/>
        <w:rPr>
          <w:sz w:val="12"/>
          <w:szCs w:val="12"/>
        </w:rPr>
      </w:pPr>
      <w:r w:rsidRPr="007C04E3">
        <w:rPr>
          <w:sz w:val="12"/>
          <w:szCs w:val="12"/>
        </w:rPr>
        <w:t>The boundaries shown on this map do not imply the expression of any opinion whatsoever on the part of UPOV concerning the legal status of any country or territory.</w:t>
      </w:r>
    </w:p>
    <w:p w14:paraId="070794F5" w14:textId="77777777" w:rsidR="004E72C1" w:rsidRPr="007C04E3" w:rsidRDefault="004E72C1" w:rsidP="004E72C1"/>
    <w:p w14:paraId="48EA2AE2" w14:textId="77777777" w:rsidR="004E72C1" w:rsidRPr="007C04E3" w:rsidRDefault="004E72C1" w:rsidP="004E72C1"/>
    <w:p w14:paraId="5A7BFC90" w14:textId="77777777" w:rsidR="004E72C1" w:rsidRDefault="004E72C1" w:rsidP="004E72C1">
      <w:pPr>
        <w:pStyle w:val="Heading2"/>
      </w:pPr>
      <w:bookmarkStart w:id="3" w:name="_Toc242455623"/>
      <w:r w:rsidRPr="00CF0B16">
        <w:t>Situation in Relation to the Various Acts of the Convention</w:t>
      </w:r>
      <w:bookmarkEnd w:id="3"/>
    </w:p>
    <w:p w14:paraId="07D5ECC8" w14:textId="77777777" w:rsidR="005E510A" w:rsidRPr="005E510A" w:rsidRDefault="005E510A" w:rsidP="005E510A"/>
    <w:p w14:paraId="2C223245" w14:textId="3D1E7BE5" w:rsidR="004E72C1" w:rsidRPr="00CF0B16" w:rsidRDefault="004E72C1" w:rsidP="004E72C1">
      <w:r w:rsidRPr="00CF0B16">
        <w:fldChar w:fldCharType="begin"/>
      </w:r>
      <w:r w:rsidRPr="00CF0B16">
        <w:instrText xml:space="preserve"> AUTONUM  </w:instrText>
      </w:r>
      <w:r w:rsidRPr="00CF0B16">
        <w:fldChar w:fldCharType="end"/>
      </w:r>
      <w:r w:rsidRPr="00CF0B16">
        <w:tab/>
        <w:t>On September 30, 202</w:t>
      </w:r>
      <w:r w:rsidR="00CF0B16">
        <w:t>6</w:t>
      </w:r>
      <w:r w:rsidRPr="00CF0B16">
        <w:t xml:space="preserve">, the situation of the members of the Union in relation to the Convention and its various Acts was as follows: </w:t>
      </w:r>
    </w:p>
    <w:p w14:paraId="36EF5C68" w14:textId="77777777" w:rsidR="004E72C1" w:rsidRPr="00CF0B16" w:rsidRDefault="004E72C1" w:rsidP="004E72C1"/>
    <w:p w14:paraId="17B8C55F" w14:textId="77777777" w:rsidR="004E72C1" w:rsidRPr="00CF0B16" w:rsidRDefault="004E72C1" w:rsidP="004E72C1">
      <w:r w:rsidRPr="00CF0B16">
        <w:tab/>
        <w:t>(a)</w:t>
      </w:r>
      <w:r w:rsidRPr="00CF0B16">
        <w:tab/>
        <w:t>63 members (covering 84</w:t>
      </w:r>
      <w:r w:rsidRPr="00CF0B16">
        <w:rPr>
          <w:rStyle w:val="FootnoteReference"/>
        </w:rPr>
        <w:footnoteReference w:id="2"/>
      </w:r>
      <w:r w:rsidRPr="00CF0B16">
        <w:t xml:space="preserve"> States) were bound by the 1991 Act; and</w:t>
      </w:r>
    </w:p>
    <w:p w14:paraId="26787AD8" w14:textId="77777777" w:rsidR="004E72C1" w:rsidRPr="00CF0B16" w:rsidRDefault="004E72C1" w:rsidP="004E72C1">
      <w:r w:rsidRPr="00CF0B16">
        <w:tab/>
        <w:t>(b)</w:t>
      </w:r>
      <w:r w:rsidRPr="00CF0B16">
        <w:tab/>
        <w:t>17 members were bound by the 1978 Act.</w:t>
      </w:r>
    </w:p>
    <w:p w14:paraId="770D862F" w14:textId="77777777" w:rsidR="004E72C1" w:rsidRPr="00CF0B16" w:rsidRDefault="004E72C1" w:rsidP="004E72C1"/>
    <w:p w14:paraId="5CE1B17C" w14:textId="77777777" w:rsidR="004E72C1" w:rsidRPr="00CF0B16" w:rsidRDefault="004E72C1" w:rsidP="004E72C1"/>
    <w:p w14:paraId="5962B7FD" w14:textId="77777777" w:rsidR="004E72C1" w:rsidRDefault="004E72C1" w:rsidP="004E72C1">
      <w:pPr>
        <w:pStyle w:val="Heading2"/>
      </w:pPr>
      <w:bookmarkStart w:id="4" w:name="_Toc242455624"/>
      <w:r w:rsidRPr="00CF0B16">
        <w:t>States/organizations that have initiated the procedure to become a member of the Union</w:t>
      </w:r>
      <w:bookmarkEnd w:id="4"/>
    </w:p>
    <w:p w14:paraId="06993B42" w14:textId="77777777" w:rsidR="005E510A" w:rsidRPr="005E510A" w:rsidRDefault="005E510A" w:rsidP="005E510A"/>
    <w:p w14:paraId="202026CB" w14:textId="4ADDA6EC" w:rsidR="004E72C1" w:rsidRPr="00CF0B16" w:rsidRDefault="004E72C1" w:rsidP="004E72C1">
      <w:r w:rsidRPr="00CF0B16">
        <w:fldChar w:fldCharType="begin"/>
      </w:r>
      <w:r w:rsidRPr="00CF0B16">
        <w:instrText xml:space="preserve"> AUTONUM  </w:instrText>
      </w:r>
      <w:r w:rsidRPr="00CF0B16">
        <w:fldChar w:fldCharType="end"/>
      </w:r>
      <w:r w:rsidRPr="00CF0B16">
        <w:tab/>
        <w:t>During the first nine months of 202</w:t>
      </w:r>
      <w:r w:rsidR="00CF0B16">
        <w:t>6</w:t>
      </w:r>
      <w:r w:rsidRPr="00CF0B16">
        <w:t xml:space="preserve">, the Office received one request from </w:t>
      </w:r>
      <w:r w:rsidR="00C05308">
        <w:t>Suriname</w:t>
      </w:r>
      <w:r w:rsidRPr="00CF0B16">
        <w:t xml:space="preserve"> to examine </w:t>
      </w:r>
      <w:r w:rsidR="0064618E">
        <w:t xml:space="preserve">its </w:t>
      </w:r>
      <w:r w:rsidR="00C05308">
        <w:t>Draft</w:t>
      </w:r>
      <w:r w:rsidR="0064618E">
        <w:t> </w:t>
      </w:r>
      <w:r w:rsidR="00C05308">
        <w:t>Seed Act</w:t>
      </w:r>
      <w:r w:rsidRPr="00CF0B16">
        <w:t xml:space="preserve"> for conformity with the provisions of the 1991 Act of the UPOV Convention.</w:t>
      </w:r>
    </w:p>
    <w:p w14:paraId="0C7CF47E" w14:textId="77777777" w:rsidR="004E72C1" w:rsidRPr="00CF0B16" w:rsidRDefault="004E72C1" w:rsidP="004E72C1"/>
    <w:p w14:paraId="30BC48D6" w14:textId="68BF7193" w:rsidR="004E72C1" w:rsidRPr="0064618E" w:rsidRDefault="004E72C1" w:rsidP="004E72C1">
      <w:r w:rsidRPr="0064618E">
        <w:fldChar w:fldCharType="begin"/>
      </w:r>
      <w:r w:rsidRPr="0064618E">
        <w:instrText xml:space="preserve"> AUTONUM  </w:instrText>
      </w:r>
      <w:r w:rsidRPr="0064618E">
        <w:fldChar w:fldCharType="end"/>
      </w:r>
      <w:r w:rsidRPr="0064618E">
        <w:tab/>
        <w:t>The following map provides a graphic overview of developments concerning the status in relation to UPOV during the first nine months of 202</w:t>
      </w:r>
      <w:r w:rsidR="0064618E" w:rsidRPr="0064618E">
        <w:t>6</w:t>
      </w:r>
      <w:r w:rsidRPr="0064618E">
        <w:t>:</w:t>
      </w:r>
    </w:p>
    <w:p w14:paraId="42430306" w14:textId="77777777" w:rsidR="004E72C1" w:rsidRPr="0064618E" w:rsidRDefault="004E72C1" w:rsidP="004E72C1"/>
    <w:p w14:paraId="1FD7C962" w14:textId="7644C698" w:rsidR="004E72C1" w:rsidRPr="0091782F" w:rsidRDefault="004E72C1" w:rsidP="004E72C1">
      <w:pPr>
        <w:pStyle w:val="Caption"/>
      </w:pPr>
      <w:r w:rsidRPr="0091782F">
        <w:lastRenderedPageBreak/>
        <w:t>Figure 3 - Status in relation to UPOV during the first nine months of 202</w:t>
      </w:r>
      <w:r w:rsidR="0064618E" w:rsidRPr="0091782F">
        <w:t>6</w:t>
      </w:r>
    </w:p>
    <w:p w14:paraId="34558407" w14:textId="0D513E46" w:rsidR="004E72C1" w:rsidRPr="004E72C1" w:rsidRDefault="005F0DA6" w:rsidP="004E72C1">
      <w:pPr>
        <w:keepNext/>
        <w:jc w:val="center"/>
        <w:rPr>
          <w:szCs w:val="18"/>
          <w:highlight w:val="cyan"/>
        </w:rPr>
      </w:pPr>
      <w:r>
        <w:rPr>
          <w:noProof/>
        </w:rPr>
        <w:drawing>
          <wp:inline distT="0" distB="0" distL="0" distR="0" wp14:anchorId="00CEB720" wp14:editId="4AF2EBB0">
            <wp:extent cx="5637475" cy="2986301"/>
            <wp:effectExtent l="0" t="0" r="1905" b="5080"/>
            <wp:docPr id="2122205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205126" name=""/>
                    <pic:cNvPicPr/>
                  </pic:nvPicPr>
                  <pic:blipFill>
                    <a:blip r:embed="rId16"/>
                    <a:stretch>
                      <a:fillRect/>
                    </a:stretch>
                  </pic:blipFill>
                  <pic:spPr>
                    <a:xfrm>
                      <a:off x="0" y="0"/>
                      <a:ext cx="5689274" cy="3013740"/>
                    </a:xfrm>
                    <a:prstGeom prst="rect">
                      <a:avLst/>
                    </a:prstGeom>
                  </pic:spPr>
                </pic:pic>
              </a:graphicData>
            </a:graphic>
          </wp:inline>
        </w:drawing>
      </w:r>
      <w:r w:rsidR="004E72C1" w:rsidRPr="004E72C1">
        <w:rPr>
          <w:noProof/>
          <w:szCs w:val="18"/>
          <w:highlight w:val="cyan"/>
        </w:rPr>
        <w:t xml:space="preserve"> </w:t>
      </w:r>
    </w:p>
    <w:p w14:paraId="4FB6C8B3" w14:textId="77777777" w:rsidR="004E72C1" w:rsidRPr="006001B5" w:rsidRDefault="004E72C1" w:rsidP="004E72C1">
      <w:pPr>
        <w:pStyle w:val="BodyText"/>
        <w:spacing w:after="180"/>
        <w:ind w:left="426"/>
        <w:jc w:val="left"/>
        <w:rPr>
          <w:sz w:val="12"/>
          <w:szCs w:val="12"/>
        </w:rPr>
      </w:pPr>
      <w:r w:rsidRPr="006001B5">
        <w:rPr>
          <w:sz w:val="12"/>
          <w:szCs w:val="12"/>
        </w:rPr>
        <w:t>The boundaries shown on this map do not imply the expression of any opinion whatsoever on the part of UPOV concerning the legal status of any country or territory.</w:t>
      </w:r>
    </w:p>
    <w:p w14:paraId="323E51CC" w14:textId="7894D790" w:rsidR="004E72C1" w:rsidRPr="00A265A5" w:rsidRDefault="00A415A3" w:rsidP="004E72C1">
      <w:pPr>
        <w:spacing w:after="120"/>
        <w:ind w:left="994" w:right="284" w:hanging="432"/>
        <w:jc w:val="left"/>
        <w:rPr>
          <w:rFonts w:ascii="Arial Narrow" w:hAnsi="Arial Narrow"/>
          <w:sz w:val="18"/>
          <w:szCs w:val="16"/>
        </w:rPr>
      </w:pPr>
      <w:r>
        <w:rPr>
          <w:noProof/>
        </w:rPr>
        <w:drawing>
          <wp:anchor distT="0" distB="0" distL="114300" distR="114300" simplePos="0" relativeHeight="251658240" behindDoc="0" locked="0" layoutInCell="1" allowOverlap="1" wp14:anchorId="1EAC365B" wp14:editId="20C81926">
            <wp:simplePos x="0" y="0"/>
            <wp:positionH relativeFrom="column">
              <wp:posOffset>351155</wp:posOffset>
            </wp:positionH>
            <wp:positionV relativeFrom="paragraph">
              <wp:posOffset>49000</wp:posOffset>
            </wp:positionV>
            <wp:extent cx="122400" cy="122400"/>
            <wp:effectExtent l="19050" t="19050" r="11430" b="11430"/>
            <wp:wrapNone/>
            <wp:docPr id="304208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08380" name=""/>
                    <pic:cNvPicPr/>
                  </pic:nvPicPr>
                  <pic:blipFill>
                    <a:blip r:embed="rId17">
                      <a:extLst>
                        <a:ext uri="{28A0092B-C50C-407E-A947-70E740481C1C}">
                          <a14:useLocalDpi xmlns:a14="http://schemas.microsoft.com/office/drawing/2010/main" val="0"/>
                        </a:ext>
                      </a:extLst>
                    </a:blip>
                    <a:stretch>
                      <a:fillRect/>
                    </a:stretch>
                  </pic:blipFill>
                  <pic:spPr>
                    <a:xfrm>
                      <a:off x="0" y="0"/>
                      <a:ext cx="122400" cy="1224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4E72C1" w:rsidRPr="006001B5">
        <w:rPr>
          <w:rFonts w:ascii="Arial Narrow" w:hAnsi="Arial Narrow"/>
          <w:sz w:val="18"/>
          <w:szCs w:val="18"/>
        </w:rPr>
        <w:tab/>
      </w:r>
      <w:bookmarkStart w:id="5" w:name="_Hlk147223280"/>
      <w:r w:rsidR="004E72C1" w:rsidRPr="00A265A5">
        <w:rPr>
          <w:rFonts w:ascii="Arial Narrow" w:hAnsi="Arial Narrow"/>
          <w:sz w:val="18"/>
          <w:szCs w:val="16"/>
        </w:rPr>
        <w:t xml:space="preserve">States and organizations that were in contact with the Office of the Union for assistance in the development of legislation on plant variety protection during the first nine months of </w:t>
      </w:r>
      <w:bookmarkEnd w:id="5"/>
      <w:r w:rsidR="004E72C1" w:rsidRPr="00A265A5">
        <w:rPr>
          <w:rFonts w:ascii="Arial Narrow" w:hAnsi="Arial Narrow"/>
          <w:sz w:val="18"/>
          <w:szCs w:val="16"/>
        </w:rPr>
        <w:t>202</w:t>
      </w:r>
      <w:r w:rsidR="001B11C1" w:rsidRPr="00A265A5">
        <w:rPr>
          <w:rFonts w:ascii="Arial Narrow" w:hAnsi="Arial Narrow"/>
          <w:sz w:val="18"/>
          <w:szCs w:val="16"/>
        </w:rPr>
        <w:t>6</w:t>
      </w:r>
      <w:r w:rsidR="00855C0D">
        <w:rPr>
          <w:rFonts w:ascii="Arial Narrow" w:hAnsi="Arial Narrow"/>
          <w:sz w:val="18"/>
          <w:szCs w:val="16"/>
        </w:rPr>
        <w:t>.</w:t>
      </w:r>
      <w:r w:rsidR="004E72C1" w:rsidRPr="00A265A5">
        <w:rPr>
          <w:rFonts w:ascii="Arial Narrow" w:hAnsi="Arial Narrow"/>
          <w:sz w:val="18"/>
          <w:szCs w:val="16"/>
        </w:rPr>
        <w:t xml:space="preserve"> </w:t>
      </w:r>
    </w:p>
    <w:p w14:paraId="1BD4BFA0" w14:textId="2E02A8B5" w:rsidR="00881DFD" w:rsidRPr="00D86460" w:rsidRDefault="00881DFD" w:rsidP="00881DFD">
      <w:pPr>
        <w:tabs>
          <w:tab w:val="left" w:pos="2410"/>
        </w:tabs>
        <w:spacing w:after="120"/>
        <w:ind w:left="992" w:right="284"/>
        <w:rPr>
          <w:rFonts w:ascii="Arial Narrow" w:hAnsi="Arial Narrow"/>
          <w:spacing w:val="-2"/>
          <w:sz w:val="18"/>
          <w:szCs w:val="19"/>
        </w:rPr>
      </w:pPr>
      <w:r w:rsidRPr="00D86460">
        <w:rPr>
          <w:rFonts w:ascii="Arial Narrow" w:hAnsi="Arial Narrow"/>
          <w:spacing w:val="-2"/>
          <w:sz w:val="18"/>
          <w:szCs w:val="19"/>
        </w:rPr>
        <w:t>Members of the Union (3):  Argentina, Trinidad and Tobago and Uruguay</w:t>
      </w:r>
    </w:p>
    <w:p w14:paraId="231BF0E1" w14:textId="77777777" w:rsidR="00881DFD" w:rsidRPr="00A265A5" w:rsidRDefault="00881DFD" w:rsidP="00881DFD">
      <w:pPr>
        <w:tabs>
          <w:tab w:val="left" w:pos="2410"/>
        </w:tabs>
        <w:spacing w:after="120"/>
        <w:ind w:left="992" w:right="284"/>
        <w:rPr>
          <w:rFonts w:ascii="Arial Narrow" w:hAnsi="Arial Narrow"/>
          <w:spacing w:val="-2"/>
          <w:sz w:val="18"/>
          <w:szCs w:val="19"/>
        </w:rPr>
      </w:pPr>
      <w:r w:rsidRPr="00D86460">
        <w:rPr>
          <w:rFonts w:ascii="Arial Narrow" w:hAnsi="Arial Narrow"/>
          <w:spacing w:val="-2"/>
          <w:sz w:val="18"/>
          <w:szCs w:val="19"/>
        </w:rPr>
        <w:t xml:space="preserve">Non-members of the </w:t>
      </w:r>
      <w:r w:rsidRPr="00D86460">
        <w:rPr>
          <w:rFonts w:ascii="Arial Narrow" w:hAnsi="Arial Narrow" w:cs="Arial"/>
          <w:spacing w:val="-2"/>
          <w:sz w:val="18"/>
          <w:szCs w:val="18"/>
        </w:rPr>
        <w:t>Union (21): Antigua and Barbuda, A</w:t>
      </w:r>
      <w:r w:rsidRPr="00D86460">
        <w:rPr>
          <w:rFonts w:ascii="Arial Narrow" w:hAnsi="Arial Narrow" w:cs="Arial"/>
          <w:sz w:val="18"/>
          <w:szCs w:val="18"/>
        </w:rPr>
        <w:t>frican Regional Intellectual Property Organization (ARIPO),</w:t>
      </w:r>
      <w:r w:rsidRPr="00D86460">
        <w:rPr>
          <w:rFonts w:ascii="Arial Narrow" w:hAnsi="Arial Narrow" w:cs="Arial"/>
        </w:rPr>
        <w:t xml:space="preserve"> </w:t>
      </w:r>
      <w:r w:rsidRPr="00D86460">
        <w:rPr>
          <w:rFonts w:ascii="Arial Narrow" w:hAnsi="Arial Narrow"/>
          <w:spacing w:val="-2"/>
          <w:sz w:val="18"/>
          <w:szCs w:val="19"/>
        </w:rPr>
        <w:t>Brunei Darussalam, Cabo Verde, Cambodia, Guatemala, Jamaica, Kazakhstan, Lao People’s Democratic Republic, Lesotho, Malawi, Malaysia, Rwanda, Saudi Arabia, Seychelles, Suriname, Timor-Leste, The Gambia, United Arab Emirates, Zambia and Zimbabwe</w:t>
      </w:r>
    </w:p>
    <w:p w14:paraId="57737B9F" w14:textId="77777777" w:rsidR="004E72C1" w:rsidRPr="004E72C1" w:rsidRDefault="004E72C1" w:rsidP="004E72C1">
      <w:pPr>
        <w:rPr>
          <w:highlight w:val="cyan"/>
        </w:rPr>
      </w:pPr>
    </w:p>
    <w:p w14:paraId="045A6BD1" w14:textId="77777777" w:rsidR="004E72C1" w:rsidRPr="004E72C1" w:rsidRDefault="004E72C1" w:rsidP="004E72C1">
      <w:pPr>
        <w:rPr>
          <w:highlight w:val="cyan"/>
        </w:rPr>
      </w:pPr>
    </w:p>
    <w:p w14:paraId="1BE6D75E" w14:textId="38D337BA" w:rsidR="004E72C1" w:rsidRPr="00A27F5C" w:rsidRDefault="004E72C1" w:rsidP="004E72C1">
      <w:pPr>
        <w:pStyle w:val="Heading1"/>
      </w:pPr>
      <w:bookmarkStart w:id="6" w:name="_Toc242455625"/>
      <w:r w:rsidRPr="00A27F5C">
        <w:t>Activities in 202</w:t>
      </w:r>
      <w:r w:rsidR="00A27F5C">
        <w:t>6</w:t>
      </w:r>
      <w:bookmarkEnd w:id="6"/>
    </w:p>
    <w:p w14:paraId="01E0EB99" w14:textId="77777777" w:rsidR="004E72C1" w:rsidRPr="00A27F5C" w:rsidRDefault="004E72C1" w:rsidP="004E72C1"/>
    <w:p w14:paraId="2CBAF3C5" w14:textId="77777777" w:rsidR="004E72C1" w:rsidRPr="00A27F5C" w:rsidRDefault="004E72C1" w:rsidP="004E72C1">
      <w:pPr>
        <w:pStyle w:val="Heading2"/>
      </w:pPr>
      <w:bookmarkStart w:id="7" w:name="_Toc242455626"/>
      <w:r w:rsidRPr="00A27F5C">
        <w:t>Sessions of UPOV Bodies</w:t>
      </w:r>
      <w:bookmarkEnd w:id="7"/>
    </w:p>
    <w:p w14:paraId="1B26A656" w14:textId="77777777" w:rsidR="004E72C1" w:rsidRPr="00A27F5C" w:rsidRDefault="004E72C1" w:rsidP="004E72C1">
      <w:pPr>
        <w:keepNext/>
      </w:pPr>
    </w:p>
    <w:p w14:paraId="34C7EC96" w14:textId="1B366D2A" w:rsidR="004E72C1" w:rsidRPr="00A27F5C" w:rsidRDefault="004E72C1" w:rsidP="004E72C1">
      <w:pPr>
        <w:keepNext/>
      </w:pPr>
      <w:r w:rsidRPr="00A27F5C">
        <w:fldChar w:fldCharType="begin"/>
      </w:r>
      <w:r w:rsidRPr="00A27F5C">
        <w:instrText xml:space="preserve"> AUTONUM  </w:instrText>
      </w:r>
      <w:r w:rsidRPr="00A27F5C">
        <w:fldChar w:fldCharType="end"/>
      </w:r>
      <w:r w:rsidRPr="00A27F5C">
        <w:tab/>
        <w:t>The following meetings</w:t>
      </w:r>
      <w:r w:rsidRPr="00A27F5C">
        <w:rPr>
          <w:rStyle w:val="FootnoteReference"/>
        </w:rPr>
        <w:footnoteReference w:id="3"/>
      </w:r>
      <w:r w:rsidRPr="00A27F5C">
        <w:t xml:space="preserve"> were held during the first nine months of 202</w:t>
      </w:r>
      <w:r w:rsidR="00A27F5C">
        <w:t>6</w:t>
      </w:r>
      <w:r w:rsidRPr="00A27F5C">
        <w:t xml:space="preserve"> (in chronological order):</w:t>
      </w:r>
    </w:p>
    <w:p w14:paraId="74CC0AEF" w14:textId="689EB7C4" w:rsidR="004E72C1" w:rsidRPr="00A27F5C" w:rsidRDefault="004E72C1" w:rsidP="004E72C1">
      <w:pPr>
        <w:keepNext/>
      </w:pPr>
    </w:p>
    <w:p w14:paraId="52CC67DD" w14:textId="77777777" w:rsidR="004E72C1" w:rsidRPr="00A27F5C" w:rsidRDefault="004E72C1" w:rsidP="008B75E2">
      <w:pPr>
        <w:pStyle w:val="ListParagraph"/>
        <w:numPr>
          <w:ilvl w:val="0"/>
          <w:numId w:val="1"/>
        </w:numPr>
        <w:tabs>
          <w:tab w:val="left" w:pos="851"/>
        </w:tabs>
        <w:ind w:left="2552" w:hanging="1985"/>
        <w:rPr>
          <w:szCs w:val="24"/>
        </w:rPr>
      </w:pPr>
      <w:r w:rsidRPr="00A27F5C">
        <w:rPr>
          <w:szCs w:val="24"/>
        </w:rPr>
        <w:t xml:space="preserve">TC-EDC </w:t>
      </w:r>
      <w:r w:rsidRPr="00A27F5C">
        <w:rPr>
          <w:szCs w:val="24"/>
        </w:rPr>
        <w:tab/>
        <w:t>January 13 and 15 (virtual meeting)</w:t>
      </w:r>
    </w:p>
    <w:p w14:paraId="06B958A3" w14:textId="03487ED9" w:rsidR="004E72C1" w:rsidRPr="00A27F5C" w:rsidRDefault="004E72C1" w:rsidP="008B75E2">
      <w:pPr>
        <w:pStyle w:val="ListParagraph"/>
        <w:numPr>
          <w:ilvl w:val="0"/>
          <w:numId w:val="1"/>
        </w:numPr>
        <w:tabs>
          <w:tab w:val="left" w:pos="851"/>
        </w:tabs>
        <w:ind w:left="2552" w:hanging="1985"/>
        <w:rPr>
          <w:szCs w:val="24"/>
        </w:rPr>
      </w:pPr>
      <w:r w:rsidRPr="00A27F5C">
        <w:rPr>
          <w:szCs w:val="24"/>
        </w:rPr>
        <w:t>EAM/</w:t>
      </w:r>
      <w:r w:rsidR="00A27F5C">
        <w:rPr>
          <w:szCs w:val="24"/>
        </w:rPr>
        <w:t>7</w:t>
      </w:r>
      <w:r w:rsidRPr="00A27F5C">
        <w:rPr>
          <w:szCs w:val="24"/>
        </w:rPr>
        <w:tab/>
        <w:t>March 1</w:t>
      </w:r>
      <w:r w:rsidR="00A27F5C">
        <w:rPr>
          <w:szCs w:val="24"/>
        </w:rPr>
        <w:t>6</w:t>
      </w:r>
      <w:r w:rsidRPr="00A27F5C">
        <w:rPr>
          <w:szCs w:val="24"/>
        </w:rPr>
        <w:t xml:space="preserve"> (virtual meeting)</w:t>
      </w:r>
    </w:p>
    <w:p w14:paraId="3386B711" w14:textId="77777777" w:rsidR="008B75E2" w:rsidRPr="008B75E2" w:rsidRDefault="008B75E2" w:rsidP="008B75E2">
      <w:pPr>
        <w:pStyle w:val="ListParagraph"/>
        <w:numPr>
          <w:ilvl w:val="0"/>
          <w:numId w:val="1"/>
        </w:numPr>
        <w:tabs>
          <w:tab w:val="left" w:pos="851"/>
        </w:tabs>
        <w:ind w:left="2552" w:hanging="1985"/>
        <w:rPr>
          <w:szCs w:val="24"/>
        </w:rPr>
      </w:pPr>
      <w:r>
        <w:rPr>
          <w:szCs w:val="24"/>
        </w:rPr>
        <w:t>CG-URS/2</w:t>
      </w:r>
      <w:r>
        <w:rPr>
          <w:szCs w:val="24"/>
        </w:rPr>
        <w:tab/>
        <w:t>March 18 (virtual meeting)</w:t>
      </w:r>
    </w:p>
    <w:p w14:paraId="41F0184E" w14:textId="0AB7D98A" w:rsidR="004E72C1" w:rsidRDefault="004E72C1" w:rsidP="008B75E2">
      <w:pPr>
        <w:pStyle w:val="ListParagraph"/>
        <w:numPr>
          <w:ilvl w:val="0"/>
          <w:numId w:val="1"/>
        </w:numPr>
        <w:tabs>
          <w:tab w:val="left" w:pos="851"/>
        </w:tabs>
        <w:ind w:left="2552" w:hanging="1985"/>
        <w:rPr>
          <w:szCs w:val="24"/>
        </w:rPr>
      </w:pPr>
      <w:r w:rsidRPr="008B75E2">
        <w:rPr>
          <w:szCs w:val="24"/>
        </w:rPr>
        <w:t>WG-HRV/</w:t>
      </w:r>
      <w:r w:rsidR="008B75E2" w:rsidRPr="008B75E2">
        <w:rPr>
          <w:szCs w:val="24"/>
        </w:rPr>
        <w:t>9</w:t>
      </w:r>
      <w:r w:rsidRPr="008B75E2">
        <w:rPr>
          <w:szCs w:val="24"/>
        </w:rPr>
        <w:t xml:space="preserve"> </w:t>
      </w:r>
      <w:r w:rsidRPr="008B75E2">
        <w:rPr>
          <w:szCs w:val="24"/>
        </w:rPr>
        <w:tab/>
        <w:t xml:space="preserve">March </w:t>
      </w:r>
      <w:r w:rsidR="008B75E2" w:rsidRPr="008B75E2">
        <w:rPr>
          <w:szCs w:val="24"/>
        </w:rPr>
        <w:t>19</w:t>
      </w:r>
      <w:r w:rsidRPr="008B75E2">
        <w:rPr>
          <w:szCs w:val="24"/>
        </w:rPr>
        <w:t xml:space="preserve"> (virtual meeting)</w:t>
      </w:r>
    </w:p>
    <w:p w14:paraId="1E43D5AC" w14:textId="6FA249F2" w:rsidR="008B75E2" w:rsidRPr="008B75E2" w:rsidRDefault="008B75E2" w:rsidP="008B75E2">
      <w:pPr>
        <w:pStyle w:val="ListParagraph"/>
        <w:numPr>
          <w:ilvl w:val="0"/>
          <w:numId w:val="1"/>
        </w:numPr>
        <w:tabs>
          <w:tab w:val="left" w:pos="851"/>
        </w:tabs>
        <w:ind w:left="2552" w:hanging="1985"/>
        <w:rPr>
          <w:szCs w:val="24"/>
        </w:rPr>
      </w:pPr>
      <w:r w:rsidRPr="008B75E2">
        <w:rPr>
          <w:szCs w:val="24"/>
        </w:rPr>
        <w:t>TWV/60</w:t>
      </w:r>
      <w:r w:rsidRPr="008B75E2">
        <w:rPr>
          <w:szCs w:val="24"/>
        </w:rPr>
        <w:tab/>
        <w:t>May 18 to 21, Pacific Grove, California, United States of America (hybrid meeting)</w:t>
      </w:r>
    </w:p>
    <w:p w14:paraId="15918B7E" w14:textId="0A50A266" w:rsidR="008B75E2" w:rsidRPr="008B75E2" w:rsidRDefault="008B75E2" w:rsidP="008B75E2">
      <w:pPr>
        <w:pStyle w:val="ListParagraph"/>
        <w:numPr>
          <w:ilvl w:val="0"/>
          <w:numId w:val="1"/>
        </w:numPr>
        <w:tabs>
          <w:tab w:val="left" w:pos="851"/>
        </w:tabs>
        <w:ind w:left="2552" w:hanging="1985"/>
        <w:rPr>
          <w:szCs w:val="24"/>
        </w:rPr>
      </w:pPr>
      <w:r w:rsidRPr="008B75E2">
        <w:rPr>
          <w:szCs w:val="24"/>
        </w:rPr>
        <w:t>TWM/4</w:t>
      </w:r>
      <w:r w:rsidRPr="008B75E2">
        <w:rPr>
          <w:szCs w:val="24"/>
        </w:rPr>
        <w:tab/>
        <w:t>June 2 to 5, Cambridge, United Kingdom (hybrid meeting)</w:t>
      </w:r>
    </w:p>
    <w:p w14:paraId="57C0A2B4" w14:textId="1C63C629" w:rsidR="00436FE2" w:rsidRPr="00436FE2" w:rsidRDefault="00436FE2" w:rsidP="00436FE2">
      <w:pPr>
        <w:pStyle w:val="ListParagraph"/>
        <w:numPr>
          <w:ilvl w:val="0"/>
          <w:numId w:val="1"/>
        </w:numPr>
        <w:tabs>
          <w:tab w:val="left" w:pos="851"/>
        </w:tabs>
        <w:ind w:left="2552" w:hanging="1985"/>
        <w:rPr>
          <w:szCs w:val="24"/>
        </w:rPr>
      </w:pPr>
      <w:r w:rsidRPr="00436FE2">
        <w:rPr>
          <w:szCs w:val="24"/>
        </w:rPr>
        <w:t>TWA/55</w:t>
      </w:r>
      <w:r w:rsidRPr="00436FE2">
        <w:rPr>
          <w:szCs w:val="24"/>
        </w:rPr>
        <w:tab/>
        <w:t>June 15 to 18, Seoul, Republic of Korea (hybrid meeting)</w:t>
      </w:r>
    </w:p>
    <w:p w14:paraId="13630CC2" w14:textId="77777777" w:rsidR="00834E97" w:rsidRPr="008B75E2" w:rsidRDefault="00834E97" w:rsidP="00834E97">
      <w:pPr>
        <w:pStyle w:val="ListParagraph"/>
        <w:numPr>
          <w:ilvl w:val="0"/>
          <w:numId w:val="1"/>
        </w:numPr>
        <w:tabs>
          <w:tab w:val="left" w:pos="851"/>
        </w:tabs>
        <w:ind w:left="2552" w:hanging="1985"/>
        <w:rPr>
          <w:szCs w:val="24"/>
        </w:rPr>
      </w:pPr>
      <w:r>
        <w:rPr>
          <w:szCs w:val="24"/>
        </w:rPr>
        <w:t>CG-URS/3</w:t>
      </w:r>
      <w:r>
        <w:rPr>
          <w:szCs w:val="24"/>
        </w:rPr>
        <w:tab/>
        <w:t>June 24 (virtual meeting)</w:t>
      </w:r>
    </w:p>
    <w:p w14:paraId="32E14ED7" w14:textId="2098587E" w:rsidR="004E72C1" w:rsidRPr="00834E97" w:rsidRDefault="004E72C1" w:rsidP="008B75E2">
      <w:pPr>
        <w:pStyle w:val="ListParagraph"/>
        <w:numPr>
          <w:ilvl w:val="0"/>
          <w:numId w:val="1"/>
        </w:numPr>
        <w:tabs>
          <w:tab w:val="left" w:pos="851"/>
        </w:tabs>
        <w:ind w:left="2552" w:hanging="1985"/>
        <w:rPr>
          <w:szCs w:val="24"/>
        </w:rPr>
      </w:pPr>
      <w:r w:rsidRPr="00834E97">
        <w:rPr>
          <w:szCs w:val="24"/>
        </w:rPr>
        <w:t>TWO/5</w:t>
      </w:r>
      <w:r w:rsidR="00834E97" w:rsidRPr="00834E97">
        <w:rPr>
          <w:szCs w:val="24"/>
        </w:rPr>
        <w:t>8</w:t>
      </w:r>
      <w:r w:rsidRPr="00834E97">
        <w:rPr>
          <w:szCs w:val="24"/>
        </w:rPr>
        <w:tab/>
      </w:r>
      <w:r w:rsidR="00834E97" w:rsidRPr="00834E97">
        <w:rPr>
          <w:szCs w:val="24"/>
        </w:rPr>
        <w:t>July 6 to 9</w:t>
      </w:r>
      <w:r w:rsidR="00834E97">
        <w:rPr>
          <w:szCs w:val="24"/>
        </w:rPr>
        <w:t xml:space="preserve"> (virtual meeting)</w:t>
      </w:r>
    </w:p>
    <w:p w14:paraId="40299DCC" w14:textId="74AD8802" w:rsidR="004E72C1" w:rsidRPr="00834E97" w:rsidRDefault="004E72C1" w:rsidP="008B75E2">
      <w:pPr>
        <w:pStyle w:val="ListParagraph"/>
        <w:numPr>
          <w:ilvl w:val="0"/>
          <w:numId w:val="1"/>
        </w:numPr>
        <w:tabs>
          <w:tab w:val="left" w:pos="851"/>
        </w:tabs>
        <w:ind w:left="2552" w:hanging="1985"/>
        <w:rPr>
          <w:szCs w:val="24"/>
        </w:rPr>
      </w:pPr>
      <w:r w:rsidRPr="00834E97">
        <w:rPr>
          <w:szCs w:val="24"/>
        </w:rPr>
        <w:t>TWF/5</w:t>
      </w:r>
      <w:r w:rsidR="00834E97" w:rsidRPr="00834E97">
        <w:rPr>
          <w:szCs w:val="24"/>
        </w:rPr>
        <w:t>7</w:t>
      </w:r>
      <w:r w:rsidRPr="00834E97">
        <w:rPr>
          <w:szCs w:val="24"/>
        </w:rPr>
        <w:tab/>
      </w:r>
      <w:r w:rsidR="00834E97" w:rsidRPr="00834E97">
        <w:rPr>
          <w:szCs w:val="24"/>
        </w:rPr>
        <w:t>September 7 to 10, Leipzig, Germany (hybrid meeting)</w:t>
      </w:r>
    </w:p>
    <w:p w14:paraId="27AAE8BF" w14:textId="77777777" w:rsidR="004E72C1" w:rsidRPr="00A27F5C" w:rsidRDefault="004E72C1" w:rsidP="004E72C1"/>
    <w:p w14:paraId="62AFA61A" w14:textId="3D93A8B6" w:rsidR="004E72C1" w:rsidRPr="005C1381" w:rsidRDefault="004E72C1" w:rsidP="004E72C1">
      <w:r w:rsidRPr="005C1381">
        <w:fldChar w:fldCharType="begin"/>
      </w:r>
      <w:r w:rsidRPr="005C1381">
        <w:instrText xml:space="preserve"> AUTONUM  </w:instrText>
      </w:r>
      <w:r w:rsidRPr="005C1381">
        <w:fldChar w:fldCharType="end"/>
      </w:r>
      <w:r w:rsidRPr="005C1381">
        <w:tab/>
        <w:t>The following table provides an overview of participation at the 202</w:t>
      </w:r>
      <w:r w:rsidR="005C1381" w:rsidRPr="005C1381">
        <w:t>6</w:t>
      </w:r>
      <w:r w:rsidRPr="005C1381">
        <w:t xml:space="preserve"> sessions of the Technical Working Parties:</w:t>
      </w:r>
      <w:r w:rsidR="005C1381">
        <w:t xml:space="preserve"> </w:t>
      </w:r>
    </w:p>
    <w:p w14:paraId="07840E90" w14:textId="77777777" w:rsidR="004E72C1" w:rsidRPr="005C1381" w:rsidRDefault="004E72C1" w:rsidP="004E72C1"/>
    <w:tbl>
      <w:tblPr>
        <w:tblW w:w="9776"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28" w:type="dxa"/>
          <w:bottom w:w="28" w:type="dxa"/>
        </w:tblCellMar>
        <w:tblLook w:val="04A0" w:firstRow="1" w:lastRow="0" w:firstColumn="1" w:lastColumn="0" w:noHBand="0" w:noVBand="1"/>
      </w:tblPr>
      <w:tblGrid>
        <w:gridCol w:w="4248"/>
        <w:gridCol w:w="921"/>
        <w:gridCol w:w="921"/>
        <w:gridCol w:w="922"/>
        <w:gridCol w:w="921"/>
        <w:gridCol w:w="921"/>
        <w:gridCol w:w="922"/>
      </w:tblGrid>
      <w:tr w:rsidR="004E72C1" w:rsidRPr="005C1381" w14:paraId="7ACF934E" w14:textId="77777777">
        <w:tc>
          <w:tcPr>
            <w:tcW w:w="4248" w:type="dxa"/>
            <w:tcBorders>
              <w:top w:val="nil"/>
              <w:left w:val="nil"/>
              <w:bottom w:val="nil"/>
              <w:right w:val="nil"/>
            </w:tcBorders>
            <w:shd w:val="clear" w:color="auto" w:fill="F2F2F2" w:themeFill="background1" w:themeFillShade="F2"/>
            <w:noWrap/>
            <w:vAlign w:val="bottom"/>
          </w:tcPr>
          <w:p w14:paraId="702F58FD" w14:textId="77777777" w:rsidR="004E72C1" w:rsidRPr="005C1381" w:rsidRDefault="004E72C1">
            <w:pPr>
              <w:jc w:val="left"/>
              <w:rPr>
                <w:rFonts w:ascii="Arial Narrow" w:hAnsi="Arial Narrow" w:cs="Arial"/>
              </w:rPr>
            </w:pPr>
          </w:p>
        </w:tc>
        <w:tc>
          <w:tcPr>
            <w:tcW w:w="4606" w:type="dxa"/>
            <w:gridSpan w:val="5"/>
            <w:tcBorders>
              <w:top w:val="nil"/>
              <w:left w:val="nil"/>
              <w:bottom w:val="nil"/>
              <w:right w:val="nil"/>
            </w:tcBorders>
            <w:shd w:val="clear" w:color="auto" w:fill="F2F2F2" w:themeFill="background1" w:themeFillShade="F2"/>
            <w:vAlign w:val="center"/>
          </w:tcPr>
          <w:p w14:paraId="6375E854" w14:textId="77777777" w:rsidR="004E72C1" w:rsidRPr="005C1381" w:rsidRDefault="004E72C1">
            <w:pPr>
              <w:jc w:val="center"/>
              <w:rPr>
                <w:rFonts w:ascii="Arial Narrow" w:hAnsi="Arial Narrow" w:cs="Arial"/>
              </w:rPr>
            </w:pPr>
            <w:r w:rsidRPr="005C1381">
              <w:rPr>
                <w:rFonts w:ascii="Arial Narrow" w:hAnsi="Arial Narrow" w:cs="Arial"/>
                <w:b/>
                <w:bCs/>
              </w:rPr>
              <w:t>TWP session</w:t>
            </w:r>
          </w:p>
        </w:tc>
        <w:tc>
          <w:tcPr>
            <w:tcW w:w="922" w:type="dxa"/>
            <w:tcBorders>
              <w:top w:val="nil"/>
              <w:left w:val="nil"/>
              <w:bottom w:val="nil"/>
              <w:right w:val="nil"/>
            </w:tcBorders>
            <w:shd w:val="clear" w:color="auto" w:fill="F2F2F2" w:themeFill="background1" w:themeFillShade="F2"/>
            <w:noWrap/>
            <w:vAlign w:val="center"/>
          </w:tcPr>
          <w:p w14:paraId="3D5ED9A0" w14:textId="77777777" w:rsidR="004E72C1" w:rsidRPr="005C1381" w:rsidRDefault="004E72C1">
            <w:pPr>
              <w:jc w:val="center"/>
              <w:rPr>
                <w:rFonts w:ascii="Arial Narrow" w:hAnsi="Arial Narrow" w:cs="Arial"/>
              </w:rPr>
            </w:pPr>
          </w:p>
        </w:tc>
      </w:tr>
      <w:tr w:rsidR="004E72C1" w:rsidRPr="005C1381" w14:paraId="0248C45A" w14:textId="77777777">
        <w:tc>
          <w:tcPr>
            <w:tcW w:w="4248" w:type="dxa"/>
            <w:tcBorders>
              <w:top w:val="nil"/>
              <w:left w:val="nil"/>
              <w:bottom w:val="nil"/>
              <w:right w:val="nil"/>
            </w:tcBorders>
            <w:shd w:val="clear" w:color="auto" w:fill="F2F2F2" w:themeFill="background1" w:themeFillShade="F2"/>
            <w:noWrap/>
            <w:vAlign w:val="bottom"/>
          </w:tcPr>
          <w:p w14:paraId="085322C8" w14:textId="77777777" w:rsidR="004E72C1" w:rsidRPr="005C1381" w:rsidRDefault="004E72C1">
            <w:pPr>
              <w:jc w:val="left"/>
              <w:rPr>
                <w:rFonts w:ascii="Arial Narrow" w:hAnsi="Arial Narrow" w:cs="Arial"/>
              </w:rPr>
            </w:pPr>
          </w:p>
        </w:tc>
        <w:tc>
          <w:tcPr>
            <w:tcW w:w="921" w:type="dxa"/>
            <w:tcBorders>
              <w:top w:val="nil"/>
              <w:left w:val="nil"/>
              <w:bottom w:val="nil"/>
              <w:right w:val="nil"/>
            </w:tcBorders>
            <w:shd w:val="clear" w:color="auto" w:fill="F2F2F2" w:themeFill="background1" w:themeFillShade="F2"/>
            <w:vAlign w:val="center"/>
          </w:tcPr>
          <w:p w14:paraId="786A077A" w14:textId="77777777" w:rsidR="004E72C1" w:rsidRPr="005C1381" w:rsidRDefault="004E72C1">
            <w:pPr>
              <w:jc w:val="center"/>
              <w:rPr>
                <w:rFonts w:ascii="Arial Narrow" w:hAnsi="Arial Narrow" w:cs="Arial"/>
              </w:rPr>
            </w:pPr>
            <w:r w:rsidRPr="005C1381">
              <w:rPr>
                <w:rFonts w:ascii="Arial Narrow" w:hAnsi="Arial Narrow" w:cs="Arial"/>
              </w:rPr>
              <w:t>TWA</w:t>
            </w:r>
          </w:p>
        </w:tc>
        <w:tc>
          <w:tcPr>
            <w:tcW w:w="921" w:type="dxa"/>
            <w:tcBorders>
              <w:top w:val="nil"/>
              <w:left w:val="nil"/>
              <w:bottom w:val="nil"/>
              <w:right w:val="nil"/>
            </w:tcBorders>
            <w:shd w:val="clear" w:color="auto" w:fill="F2F2F2" w:themeFill="background1" w:themeFillShade="F2"/>
            <w:vAlign w:val="center"/>
          </w:tcPr>
          <w:p w14:paraId="16ADD5B3" w14:textId="77777777" w:rsidR="004E72C1" w:rsidRPr="005C1381" w:rsidRDefault="004E72C1">
            <w:pPr>
              <w:jc w:val="center"/>
              <w:rPr>
                <w:rFonts w:ascii="Arial Narrow" w:hAnsi="Arial Narrow" w:cs="Arial"/>
              </w:rPr>
            </w:pPr>
            <w:r w:rsidRPr="005C1381">
              <w:rPr>
                <w:rFonts w:ascii="Arial Narrow" w:hAnsi="Arial Narrow" w:cs="Arial"/>
              </w:rPr>
              <w:t>TWM</w:t>
            </w:r>
          </w:p>
        </w:tc>
        <w:tc>
          <w:tcPr>
            <w:tcW w:w="922" w:type="dxa"/>
            <w:tcBorders>
              <w:top w:val="nil"/>
              <w:left w:val="nil"/>
              <w:bottom w:val="nil"/>
              <w:right w:val="nil"/>
            </w:tcBorders>
            <w:shd w:val="clear" w:color="auto" w:fill="F2F2F2" w:themeFill="background1" w:themeFillShade="F2"/>
            <w:vAlign w:val="center"/>
          </w:tcPr>
          <w:p w14:paraId="25EBE99A" w14:textId="77777777" w:rsidR="004E72C1" w:rsidRPr="005C1381" w:rsidRDefault="004E72C1">
            <w:pPr>
              <w:jc w:val="center"/>
              <w:rPr>
                <w:rFonts w:ascii="Arial Narrow" w:hAnsi="Arial Narrow" w:cs="Arial"/>
              </w:rPr>
            </w:pPr>
            <w:r w:rsidRPr="005C1381">
              <w:rPr>
                <w:rFonts w:ascii="Arial Narrow" w:hAnsi="Arial Narrow" w:cs="Arial"/>
              </w:rPr>
              <w:t>TWF</w:t>
            </w:r>
          </w:p>
        </w:tc>
        <w:tc>
          <w:tcPr>
            <w:tcW w:w="921" w:type="dxa"/>
            <w:tcBorders>
              <w:top w:val="nil"/>
              <w:left w:val="nil"/>
              <w:bottom w:val="nil"/>
              <w:right w:val="nil"/>
            </w:tcBorders>
            <w:shd w:val="clear" w:color="auto" w:fill="F2F2F2" w:themeFill="background1" w:themeFillShade="F2"/>
            <w:vAlign w:val="center"/>
          </w:tcPr>
          <w:p w14:paraId="666D8DE9" w14:textId="77777777" w:rsidR="004E72C1" w:rsidRPr="005C1381" w:rsidRDefault="004E72C1">
            <w:pPr>
              <w:jc w:val="center"/>
              <w:rPr>
                <w:rFonts w:ascii="Arial Narrow" w:hAnsi="Arial Narrow" w:cs="Arial"/>
              </w:rPr>
            </w:pPr>
            <w:r w:rsidRPr="005C1381">
              <w:rPr>
                <w:rFonts w:ascii="Arial Narrow" w:hAnsi="Arial Narrow" w:cs="Arial"/>
              </w:rPr>
              <w:t>TWO</w:t>
            </w:r>
          </w:p>
        </w:tc>
        <w:tc>
          <w:tcPr>
            <w:tcW w:w="921" w:type="dxa"/>
            <w:tcBorders>
              <w:top w:val="nil"/>
              <w:left w:val="nil"/>
              <w:bottom w:val="nil"/>
              <w:right w:val="nil"/>
            </w:tcBorders>
            <w:shd w:val="clear" w:color="auto" w:fill="F2F2F2" w:themeFill="background1" w:themeFillShade="F2"/>
            <w:vAlign w:val="center"/>
          </w:tcPr>
          <w:p w14:paraId="13EA231A" w14:textId="77777777" w:rsidR="004E72C1" w:rsidRPr="005C1381" w:rsidRDefault="004E72C1">
            <w:pPr>
              <w:jc w:val="center"/>
              <w:rPr>
                <w:rFonts w:ascii="Arial Narrow" w:hAnsi="Arial Narrow" w:cs="Arial"/>
              </w:rPr>
            </w:pPr>
            <w:r w:rsidRPr="005C1381">
              <w:rPr>
                <w:rFonts w:ascii="Arial Narrow" w:hAnsi="Arial Narrow" w:cs="Arial"/>
              </w:rPr>
              <w:t>TWV</w:t>
            </w:r>
          </w:p>
        </w:tc>
        <w:tc>
          <w:tcPr>
            <w:tcW w:w="922" w:type="dxa"/>
            <w:tcBorders>
              <w:top w:val="nil"/>
              <w:left w:val="nil"/>
              <w:bottom w:val="nil"/>
              <w:right w:val="nil"/>
            </w:tcBorders>
            <w:shd w:val="clear" w:color="auto" w:fill="F2F2F2" w:themeFill="background1" w:themeFillShade="F2"/>
            <w:noWrap/>
            <w:vAlign w:val="center"/>
          </w:tcPr>
          <w:p w14:paraId="18514ECD" w14:textId="77777777" w:rsidR="004E72C1" w:rsidRPr="005C1381" w:rsidRDefault="004E72C1">
            <w:pPr>
              <w:jc w:val="center"/>
              <w:rPr>
                <w:rFonts w:ascii="Arial Narrow" w:hAnsi="Arial Narrow" w:cs="Arial"/>
                <w:b/>
                <w:bCs/>
              </w:rPr>
            </w:pPr>
            <w:r w:rsidRPr="005C1381">
              <w:rPr>
                <w:rFonts w:ascii="Arial Narrow" w:hAnsi="Arial Narrow" w:cs="Arial"/>
                <w:b/>
                <w:bCs/>
              </w:rPr>
              <w:t>Total</w:t>
            </w:r>
          </w:p>
        </w:tc>
      </w:tr>
      <w:tr w:rsidR="00F27C85" w:rsidRPr="005C1381" w14:paraId="7A2BBC0E" w14:textId="77777777" w:rsidTr="00B61438">
        <w:tc>
          <w:tcPr>
            <w:tcW w:w="4248"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vAlign w:val="center"/>
            <w:hideMark/>
          </w:tcPr>
          <w:p w14:paraId="3CA154D0" w14:textId="40006766" w:rsidR="00F27C85" w:rsidRPr="005C1381" w:rsidRDefault="00F27C85" w:rsidP="00F27C85">
            <w:pPr>
              <w:jc w:val="right"/>
              <w:rPr>
                <w:rFonts w:ascii="Arial Narrow" w:hAnsi="Arial Narrow" w:cs="Arial"/>
              </w:rPr>
            </w:pPr>
            <w:r w:rsidRPr="005C1381">
              <w:rPr>
                <w:rFonts w:ascii="Arial Narrow" w:hAnsi="Arial Narrow" w:cs="Arial"/>
              </w:rPr>
              <w:t xml:space="preserve">Number of participants </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143F782C" w14:textId="03AA8014" w:rsidR="00F27C85" w:rsidRPr="0034212A" w:rsidRDefault="00F27C85" w:rsidP="00F27C85">
            <w:pPr>
              <w:jc w:val="center"/>
              <w:rPr>
                <w:rFonts w:ascii="Arial Narrow" w:hAnsi="Arial Narrow" w:cs="Arial"/>
              </w:rPr>
            </w:pPr>
            <w:r w:rsidRPr="0034212A">
              <w:rPr>
                <w:rFonts w:ascii="Arial Narrow" w:hAnsi="Arial Narrow" w:cs="Arial"/>
              </w:rPr>
              <w:t>126</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61F1FAD6" w14:textId="3F00354A" w:rsidR="00F27C85" w:rsidRPr="0034212A" w:rsidRDefault="00F27C85" w:rsidP="00F27C85">
            <w:pPr>
              <w:jc w:val="center"/>
              <w:rPr>
                <w:rFonts w:ascii="Arial Narrow" w:hAnsi="Arial Narrow" w:cs="Arial"/>
              </w:rPr>
            </w:pPr>
            <w:r w:rsidRPr="0034212A">
              <w:rPr>
                <w:rFonts w:ascii="Arial Narrow" w:hAnsi="Arial Narrow" w:cs="Arial"/>
              </w:rPr>
              <w:t>118</w:t>
            </w:r>
          </w:p>
        </w:tc>
        <w:tc>
          <w:tcPr>
            <w:tcW w:w="922"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1B30CF31" w14:textId="0609304D" w:rsidR="00F27C85" w:rsidRPr="0034212A" w:rsidRDefault="00F27C85" w:rsidP="00F27C85">
            <w:pPr>
              <w:jc w:val="center"/>
              <w:rPr>
                <w:rFonts w:ascii="Arial Narrow" w:hAnsi="Arial Narrow" w:cs="Arial"/>
              </w:rPr>
            </w:pPr>
            <w:r w:rsidRPr="0034212A">
              <w:rPr>
                <w:rFonts w:ascii="Arial Narrow" w:hAnsi="Arial Narrow" w:cs="Arial"/>
              </w:rPr>
              <w:t>97</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3A895069" w14:textId="298EBA56" w:rsidR="00F27C85" w:rsidRPr="0034212A" w:rsidRDefault="00F27C85" w:rsidP="00F27C85">
            <w:pPr>
              <w:jc w:val="center"/>
              <w:rPr>
                <w:rFonts w:ascii="Arial Narrow" w:hAnsi="Arial Narrow" w:cs="Arial"/>
              </w:rPr>
            </w:pPr>
            <w:r w:rsidRPr="0034212A">
              <w:rPr>
                <w:rFonts w:ascii="Arial Narrow" w:hAnsi="Arial Narrow" w:cs="Arial"/>
              </w:rPr>
              <w:t>80</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40DE9C2B" w14:textId="638F5034" w:rsidR="00F27C85" w:rsidRPr="0034212A" w:rsidRDefault="00F27C85" w:rsidP="00F27C85">
            <w:pPr>
              <w:jc w:val="center"/>
              <w:rPr>
                <w:rFonts w:ascii="Arial Narrow" w:hAnsi="Arial Narrow" w:cs="Arial"/>
              </w:rPr>
            </w:pPr>
            <w:r w:rsidRPr="0034212A">
              <w:rPr>
                <w:rFonts w:ascii="Arial Narrow" w:hAnsi="Arial Narrow" w:cs="Arial"/>
              </w:rPr>
              <w:t>68</w:t>
            </w:r>
          </w:p>
        </w:tc>
        <w:tc>
          <w:tcPr>
            <w:tcW w:w="922"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3719F729" w14:textId="0C04C85D" w:rsidR="00F27C85" w:rsidRPr="0034212A" w:rsidRDefault="00F27C85" w:rsidP="00F27C85">
            <w:pPr>
              <w:jc w:val="center"/>
              <w:rPr>
                <w:rFonts w:ascii="Arial Narrow" w:hAnsi="Arial Narrow" w:cs="Arial"/>
                <w:b/>
                <w:bCs/>
              </w:rPr>
            </w:pPr>
            <w:r w:rsidRPr="0034212A">
              <w:rPr>
                <w:rFonts w:ascii="Arial Narrow" w:hAnsi="Arial Narrow" w:cs="Arial"/>
                <w:b/>
                <w:bCs/>
              </w:rPr>
              <w:t>489</w:t>
            </w:r>
          </w:p>
        </w:tc>
      </w:tr>
      <w:tr w:rsidR="004E72C1" w:rsidRPr="005C1381" w14:paraId="35580A74" w14:textId="77777777" w:rsidTr="005C1381">
        <w:tc>
          <w:tcPr>
            <w:tcW w:w="4248"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vAlign w:val="center"/>
            <w:hideMark/>
          </w:tcPr>
          <w:p w14:paraId="7ADA4EF5" w14:textId="77777777" w:rsidR="004E72C1" w:rsidRPr="005C1381" w:rsidRDefault="004E72C1">
            <w:pPr>
              <w:jc w:val="right"/>
              <w:rPr>
                <w:rFonts w:ascii="Arial Narrow" w:hAnsi="Arial Narrow" w:cs="Arial"/>
              </w:rPr>
            </w:pPr>
            <w:r w:rsidRPr="005C1381">
              <w:rPr>
                <w:rFonts w:ascii="Arial Narrow" w:hAnsi="Arial Narrow" w:cs="Arial"/>
              </w:rPr>
              <w:t xml:space="preserve">Total number of UPOV members </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2414002C" w14:textId="253FB8BC" w:rsidR="004E72C1" w:rsidRPr="0034212A" w:rsidRDefault="006E029F">
            <w:pPr>
              <w:jc w:val="center"/>
              <w:rPr>
                <w:rFonts w:ascii="Arial Narrow" w:hAnsi="Arial Narrow" w:cs="Arial"/>
              </w:rPr>
            </w:pPr>
            <w:r w:rsidRPr="0034212A">
              <w:rPr>
                <w:rFonts w:ascii="Arial Narrow" w:hAnsi="Arial Narrow" w:cs="Arial"/>
              </w:rPr>
              <w:t>29</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2E575281" w14:textId="33F16C21" w:rsidR="004E72C1" w:rsidRPr="0034212A" w:rsidRDefault="006A79D7">
            <w:pPr>
              <w:jc w:val="center"/>
              <w:rPr>
                <w:rFonts w:ascii="Arial Narrow" w:hAnsi="Arial Narrow" w:cs="Arial"/>
              </w:rPr>
            </w:pPr>
            <w:r w:rsidRPr="0034212A">
              <w:rPr>
                <w:rFonts w:ascii="Arial Narrow" w:hAnsi="Arial Narrow" w:cs="Arial"/>
              </w:rPr>
              <w:t>30</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6704F361" w14:textId="553B7B8A" w:rsidR="004E72C1" w:rsidRPr="0034212A" w:rsidRDefault="006A79D7">
            <w:pPr>
              <w:jc w:val="center"/>
              <w:rPr>
                <w:rFonts w:ascii="Arial Narrow" w:hAnsi="Arial Narrow" w:cs="Arial"/>
              </w:rPr>
            </w:pPr>
            <w:r w:rsidRPr="0034212A">
              <w:rPr>
                <w:rFonts w:ascii="Arial Narrow" w:hAnsi="Arial Narrow" w:cs="Arial"/>
              </w:rPr>
              <w:t>28</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3F9CC3F" w14:textId="146E6934" w:rsidR="004E72C1" w:rsidRPr="0034212A" w:rsidRDefault="006A79D7">
            <w:pPr>
              <w:jc w:val="center"/>
              <w:rPr>
                <w:rFonts w:ascii="Arial Narrow" w:hAnsi="Arial Narrow" w:cs="Arial"/>
              </w:rPr>
            </w:pPr>
            <w:r w:rsidRPr="0034212A">
              <w:rPr>
                <w:rFonts w:ascii="Arial Narrow" w:hAnsi="Arial Narrow" w:cs="Arial"/>
              </w:rPr>
              <w:t>26</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611D57F7" w14:textId="62A6614A" w:rsidR="004E72C1" w:rsidRPr="0034212A" w:rsidRDefault="006A79D7">
            <w:pPr>
              <w:jc w:val="center"/>
              <w:rPr>
                <w:rFonts w:ascii="Arial Narrow" w:hAnsi="Arial Narrow" w:cs="Arial"/>
              </w:rPr>
            </w:pPr>
            <w:r w:rsidRPr="0034212A">
              <w:rPr>
                <w:rFonts w:ascii="Arial Narrow" w:hAnsi="Arial Narrow" w:cs="Arial"/>
              </w:rPr>
              <w:t>27</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3DC478B8" w14:textId="351C3F02" w:rsidR="004E72C1" w:rsidRPr="0034212A" w:rsidRDefault="002F6FC4">
            <w:pPr>
              <w:jc w:val="center"/>
              <w:rPr>
                <w:rFonts w:ascii="Arial Narrow" w:hAnsi="Arial Narrow" w:cs="Arial"/>
                <w:b/>
                <w:bCs/>
              </w:rPr>
            </w:pPr>
            <w:r w:rsidRPr="0034212A">
              <w:rPr>
                <w:rFonts w:ascii="Arial Narrow" w:hAnsi="Arial Narrow" w:cs="Arial"/>
                <w:b/>
                <w:bCs/>
              </w:rPr>
              <w:t>42</w:t>
            </w:r>
          </w:p>
        </w:tc>
      </w:tr>
      <w:tr w:rsidR="004E72C1" w:rsidRPr="005C1381" w14:paraId="5267E6CE" w14:textId="77777777" w:rsidTr="005C1381">
        <w:tc>
          <w:tcPr>
            <w:tcW w:w="4248"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vAlign w:val="center"/>
            <w:hideMark/>
          </w:tcPr>
          <w:p w14:paraId="0D95D54B" w14:textId="77777777" w:rsidR="004E72C1" w:rsidRPr="005C1381" w:rsidRDefault="004E72C1">
            <w:pPr>
              <w:jc w:val="right"/>
              <w:rPr>
                <w:rFonts w:ascii="Arial Narrow" w:hAnsi="Arial Narrow" w:cs="Arial"/>
              </w:rPr>
            </w:pPr>
            <w:r w:rsidRPr="005C1381">
              <w:rPr>
                <w:rFonts w:ascii="Arial Narrow" w:hAnsi="Arial Narrow" w:cs="Arial"/>
              </w:rPr>
              <w:t>Number of observer States</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82446DB" w14:textId="1B982B48" w:rsidR="004E72C1" w:rsidRPr="0034212A" w:rsidRDefault="006962B5">
            <w:pPr>
              <w:jc w:val="center"/>
              <w:rPr>
                <w:rFonts w:ascii="Arial Narrow" w:hAnsi="Arial Narrow" w:cs="Arial"/>
              </w:rPr>
            </w:pPr>
            <w:r w:rsidRPr="0034212A">
              <w:rPr>
                <w:rFonts w:ascii="Arial Narrow" w:hAnsi="Arial Narrow" w:cs="Arial"/>
              </w:rPr>
              <w:t>3</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32BF2AA2" w14:textId="0A81937B" w:rsidR="004E72C1" w:rsidRPr="0034212A" w:rsidRDefault="00D66391">
            <w:pPr>
              <w:jc w:val="center"/>
              <w:rPr>
                <w:rFonts w:ascii="Arial Narrow" w:hAnsi="Arial Narrow" w:cs="Arial"/>
              </w:rPr>
            </w:pPr>
            <w:r w:rsidRPr="0034212A">
              <w:rPr>
                <w:rFonts w:ascii="Arial Narrow" w:hAnsi="Arial Narrow" w:cs="Arial"/>
              </w:rPr>
              <w:t>3</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6AD351FB" w14:textId="640B2A2A" w:rsidR="004E72C1" w:rsidRPr="0034212A" w:rsidRDefault="00D66391">
            <w:pPr>
              <w:jc w:val="center"/>
              <w:rPr>
                <w:rFonts w:ascii="Arial Narrow" w:hAnsi="Arial Narrow" w:cs="Arial"/>
              </w:rPr>
            </w:pPr>
            <w:r w:rsidRPr="0034212A">
              <w:rPr>
                <w:rFonts w:ascii="Arial Narrow" w:hAnsi="Arial Narrow" w:cs="Arial"/>
              </w:rPr>
              <w:t>3</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7FCEED0" w14:textId="6C62FC2D" w:rsidR="004E72C1" w:rsidRPr="0034212A" w:rsidRDefault="00D66391">
            <w:pPr>
              <w:jc w:val="center"/>
              <w:rPr>
                <w:rFonts w:ascii="Arial Narrow" w:hAnsi="Arial Narrow" w:cs="Arial"/>
              </w:rPr>
            </w:pPr>
            <w:r w:rsidRPr="0034212A">
              <w:rPr>
                <w:rFonts w:ascii="Arial Narrow" w:hAnsi="Arial Narrow" w:cs="Arial"/>
              </w:rPr>
              <w:t>1</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D62794E" w14:textId="3710ADA2" w:rsidR="004E72C1" w:rsidRPr="0034212A" w:rsidRDefault="00D66391">
            <w:pPr>
              <w:jc w:val="center"/>
              <w:rPr>
                <w:rFonts w:ascii="Arial Narrow" w:hAnsi="Arial Narrow" w:cs="Arial"/>
              </w:rPr>
            </w:pPr>
            <w:r w:rsidRPr="0034212A">
              <w:rPr>
                <w:rFonts w:ascii="Arial Narrow" w:hAnsi="Arial Narrow" w:cs="Arial"/>
              </w:rPr>
              <w:t>1</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55D473B6" w14:textId="504809A6" w:rsidR="004E72C1" w:rsidRPr="0034212A" w:rsidRDefault="006159BE">
            <w:pPr>
              <w:jc w:val="center"/>
              <w:rPr>
                <w:rFonts w:ascii="Arial Narrow" w:hAnsi="Arial Narrow" w:cs="Arial"/>
                <w:b/>
                <w:bCs/>
              </w:rPr>
            </w:pPr>
            <w:r w:rsidRPr="0034212A">
              <w:rPr>
                <w:rFonts w:ascii="Arial Narrow" w:hAnsi="Arial Narrow" w:cs="Arial"/>
                <w:b/>
                <w:bCs/>
              </w:rPr>
              <w:t>6</w:t>
            </w:r>
          </w:p>
        </w:tc>
      </w:tr>
      <w:tr w:rsidR="004E72C1" w:rsidRPr="005C1381" w14:paraId="724EDC48" w14:textId="77777777" w:rsidTr="005C1381">
        <w:tc>
          <w:tcPr>
            <w:tcW w:w="4248"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vAlign w:val="center"/>
            <w:hideMark/>
          </w:tcPr>
          <w:p w14:paraId="770E56EE" w14:textId="77777777" w:rsidR="004E72C1" w:rsidRPr="005C1381" w:rsidRDefault="004E72C1">
            <w:pPr>
              <w:jc w:val="right"/>
              <w:rPr>
                <w:rFonts w:ascii="Arial Narrow" w:hAnsi="Arial Narrow" w:cs="Arial"/>
              </w:rPr>
            </w:pPr>
            <w:r w:rsidRPr="005C1381">
              <w:rPr>
                <w:rFonts w:ascii="Arial Narrow" w:hAnsi="Arial Narrow" w:cs="Arial"/>
              </w:rPr>
              <w:t>Number of observer organizations</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7C29F074" w14:textId="0E4663C4" w:rsidR="004E72C1" w:rsidRPr="0034212A" w:rsidRDefault="001A0EC4">
            <w:pPr>
              <w:jc w:val="center"/>
              <w:rPr>
                <w:rFonts w:ascii="Arial Narrow" w:hAnsi="Arial Narrow" w:cs="Arial"/>
              </w:rPr>
            </w:pPr>
            <w:r w:rsidRPr="0034212A">
              <w:rPr>
                <w:rFonts w:ascii="Arial Narrow" w:hAnsi="Arial Narrow" w:cs="Arial"/>
              </w:rPr>
              <w:t>3</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6FFA860D" w14:textId="2998FDDF" w:rsidR="004E72C1" w:rsidRPr="0034212A" w:rsidRDefault="00182547">
            <w:pPr>
              <w:jc w:val="center"/>
              <w:rPr>
                <w:rFonts w:ascii="Arial Narrow" w:hAnsi="Arial Narrow" w:cs="Arial"/>
              </w:rPr>
            </w:pPr>
            <w:r w:rsidRPr="0034212A">
              <w:rPr>
                <w:rFonts w:ascii="Arial Narrow" w:hAnsi="Arial Narrow" w:cs="Arial"/>
              </w:rPr>
              <w:t>10</w:t>
            </w:r>
          </w:p>
        </w:tc>
        <w:tc>
          <w:tcPr>
            <w:tcW w:w="922"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78F5A0EC" w14:textId="0B8C990A" w:rsidR="004E72C1" w:rsidRPr="0034212A" w:rsidRDefault="00AD1EAE">
            <w:pPr>
              <w:jc w:val="center"/>
              <w:rPr>
                <w:rFonts w:ascii="Arial Narrow" w:hAnsi="Arial Narrow" w:cs="Arial"/>
              </w:rPr>
            </w:pPr>
            <w:r w:rsidRPr="0034212A">
              <w:rPr>
                <w:rFonts w:ascii="Arial Narrow" w:hAnsi="Arial Narrow" w:cs="Arial"/>
              </w:rPr>
              <w:t>1</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022B75D9" w14:textId="596E06AC" w:rsidR="004E72C1" w:rsidRPr="0034212A" w:rsidRDefault="00AD1EAE">
            <w:pPr>
              <w:jc w:val="center"/>
              <w:rPr>
                <w:rFonts w:ascii="Arial Narrow" w:hAnsi="Arial Narrow" w:cs="Arial"/>
              </w:rPr>
            </w:pPr>
            <w:r w:rsidRPr="0034212A">
              <w:rPr>
                <w:rFonts w:ascii="Arial Narrow" w:hAnsi="Arial Narrow" w:cs="Arial"/>
              </w:rPr>
              <w:t>2</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5854BFE6" w14:textId="53CF3AA0" w:rsidR="004E72C1" w:rsidRPr="0034212A" w:rsidRDefault="005234D0">
            <w:pPr>
              <w:jc w:val="center"/>
              <w:rPr>
                <w:rFonts w:ascii="Arial Narrow" w:hAnsi="Arial Narrow" w:cs="Arial"/>
              </w:rPr>
            </w:pPr>
            <w:r w:rsidRPr="0034212A">
              <w:rPr>
                <w:rFonts w:ascii="Arial Narrow" w:hAnsi="Arial Narrow" w:cs="Arial"/>
              </w:rPr>
              <w:t>3</w:t>
            </w:r>
          </w:p>
        </w:tc>
        <w:tc>
          <w:tcPr>
            <w:tcW w:w="922"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4652D1FE" w14:textId="65E1CD6D" w:rsidR="004E72C1" w:rsidRPr="0034212A" w:rsidRDefault="00EF08B3">
            <w:pPr>
              <w:jc w:val="center"/>
              <w:rPr>
                <w:rFonts w:ascii="Arial Narrow" w:hAnsi="Arial Narrow" w:cs="Arial"/>
                <w:b/>
                <w:bCs/>
              </w:rPr>
            </w:pPr>
            <w:r w:rsidRPr="0034212A">
              <w:rPr>
                <w:rFonts w:ascii="Arial Narrow" w:hAnsi="Arial Narrow" w:cs="Arial"/>
                <w:b/>
                <w:bCs/>
              </w:rPr>
              <w:t>10</w:t>
            </w:r>
          </w:p>
        </w:tc>
      </w:tr>
    </w:tbl>
    <w:p w14:paraId="56659C48" w14:textId="77777777" w:rsidR="004E72C1" w:rsidRPr="004E72C1" w:rsidRDefault="004E72C1" w:rsidP="004E72C1">
      <w:pPr>
        <w:rPr>
          <w:highlight w:val="cyan"/>
        </w:rPr>
      </w:pPr>
    </w:p>
    <w:p w14:paraId="1329662D" w14:textId="46988D97" w:rsidR="004E72C1" w:rsidRPr="002A3114" w:rsidRDefault="004E72C1" w:rsidP="004E72C1">
      <w:r w:rsidRPr="00394865">
        <w:lastRenderedPageBreak/>
        <w:fldChar w:fldCharType="begin"/>
      </w:r>
      <w:r w:rsidRPr="00394865">
        <w:instrText xml:space="preserve"> AUTONUM  </w:instrText>
      </w:r>
      <w:r w:rsidRPr="00394865">
        <w:fldChar w:fldCharType="end"/>
      </w:r>
      <w:r w:rsidRPr="00394865">
        <w:tab/>
      </w:r>
      <w:r w:rsidR="00111E50" w:rsidRPr="002A3114">
        <w:t xml:space="preserve">Three </w:t>
      </w:r>
      <w:r w:rsidRPr="002A3114">
        <w:t xml:space="preserve">technical webinars were held prior to the sessions of the TWPs, with a total of </w:t>
      </w:r>
      <w:r w:rsidR="00FB4FD2" w:rsidRPr="002A3114">
        <w:t xml:space="preserve">947 </w:t>
      </w:r>
      <w:r w:rsidRPr="002A3114">
        <w:t>participants at the live events. The video recordings are available on the webpage</w:t>
      </w:r>
      <w:r w:rsidR="001C4523">
        <w:t>s</w:t>
      </w:r>
      <w:r w:rsidRPr="002A3114">
        <w:t xml:space="preserve"> of the TC and TWPs.</w:t>
      </w:r>
    </w:p>
    <w:p w14:paraId="36419507" w14:textId="77777777" w:rsidR="004E72C1" w:rsidRDefault="004E72C1" w:rsidP="004E72C1"/>
    <w:p w14:paraId="2462F8D1" w14:textId="77777777" w:rsidR="001A6EBF" w:rsidRPr="002A3114" w:rsidRDefault="001A6EBF" w:rsidP="004E72C1"/>
    <w:p w14:paraId="0CFF0EBA" w14:textId="77777777" w:rsidR="004E72C1" w:rsidRPr="007F5EC3" w:rsidRDefault="004E72C1" w:rsidP="004E72C1">
      <w:pPr>
        <w:pStyle w:val="Heading2"/>
      </w:pPr>
      <w:bookmarkStart w:id="8" w:name="_Toc178607725"/>
      <w:bookmarkStart w:id="9" w:name="_Toc242455627"/>
      <w:r w:rsidRPr="007F5EC3">
        <w:t>UPOV International Certificate on Plant Variety Protection</w:t>
      </w:r>
      <w:bookmarkEnd w:id="8"/>
      <w:bookmarkEnd w:id="9"/>
    </w:p>
    <w:p w14:paraId="2FE4BF9A" w14:textId="77777777" w:rsidR="004E72C1" w:rsidRPr="004E72C1" w:rsidRDefault="004E72C1" w:rsidP="004E72C1">
      <w:pPr>
        <w:keepNext/>
        <w:rPr>
          <w:highlight w:val="cyan"/>
        </w:rPr>
      </w:pPr>
    </w:p>
    <w:p w14:paraId="75973C1A" w14:textId="657CB617" w:rsidR="004E72C1" w:rsidRPr="000D030F" w:rsidRDefault="004E72C1" w:rsidP="004E72C1">
      <w:r w:rsidRPr="00394865">
        <w:fldChar w:fldCharType="begin"/>
      </w:r>
      <w:r w:rsidRPr="00394865">
        <w:instrText xml:space="preserve"> AUTONUM  </w:instrText>
      </w:r>
      <w:r w:rsidRPr="00394865">
        <w:fldChar w:fldCharType="end"/>
      </w:r>
      <w:r w:rsidRPr="00394865">
        <w:tab/>
      </w:r>
      <w:r w:rsidRPr="008611F5">
        <w:rPr>
          <w:spacing w:val="-2"/>
        </w:rPr>
        <w:t xml:space="preserve">The </w:t>
      </w:r>
      <w:r w:rsidRPr="008611F5">
        <w:t xml:space="preserve">UPOV PVP </w:t>
      </w:r>
      <w:r w:rsidRPr="000D030F">
        <w:t xml:space="preserve">Certificate program was launched in April 2024.  During the first nine months of </w:t>
      </w:r>
      <w:r w:rsidR="005901BF" w:rsidRPr="000D030F">
        <w:t>2026</w:t>
      </w:r>
      <w:r w:rsidRPr="000D030F">
        <w:t xml:space="preserve">, </w:t>
      </w:r>
      <w:r w:rsidR="0078243A" w:rsidRPr="000D030F">
        <w:rPr>
          <w:rFonts w:cs="Arial"/>
        </w:rPr>
        <w:t xml:space="preserve">three </w:t>
      </w:r>
      <w:r w:rsidRPr="000D030F">
        <w:rPr>
          <w:rFonts w:cs="Arial"/>
        </w:rPr>
        <w:t>additional course</w:t>
      </w:r>
      <w:r w:rsidR="00B83BB4" w:rsidRPr="000D030F">
        <w:rPr>
          <w:rFonts w:cs="Arial"/>
        </w:rPr>
        <w:t>s</w:t>
      </w:r>
      <w:r w:rsidRPr="000D030F">
        <w:rPr>
          <w:rFonts w:cs="Arial"/>
        </w:rPr>
        <w:t xml:space="preserve"> </w:t>
      </w:r>
      <w:r w:rsidR="00B83BB4" w:rsidRPr="000D030F">
        <w:rPr>
          <w:rFonts w:cs="Arial"/>
        </w:rPr>
        <w:t xml:space="preserve">were </w:t>
      </w:r>
      <w:r w:rsidRPr="000D030F">
        <w:rPr>
          <w:rFonts w:cs="Arial"/>
        </w:rPr>
        <w:t>included in the program (</w:t>
      </w:r>
      <w:r w:rsidR="00F968B4">
        <w:rPr>
          <w:rFonts w:cs="Arial"/>
        </w:rPr>
        <w:t>“</w:t>
      </w:r>
      <w:hyperlink r:id="rId18" w:history="1">
        <w:r w:rsidR="0044267D" w:rsidRPr="000D030F">
          <w:rPr>
            <w:rStyle w:val="Hyperlink"/>
            <w:rFonts w:cs="Arial"/>
          </w:rPr>
          <w:t>PVP and DUS Testing Training</w:t>
        </w:r>
        <w:r w:rsidR="00F968B4">
          <w:rPr>
            <w:rStyle w:val="Hyperlink"/>
            <w:rFonts w:cs="Arial"/>
          </w:rPr>
          <w:t>”</w:t>
        </w:r>
        <w:r w:rsidR="0044267D" w:rsidRPr="000D030F">
          <w:rPr>
            <w:rStyle w:val="Hyperlink"/>
            <w:rFonts w:cs="Arial"/>
          </w:rPr>
          <w:t xml:space="preserve"> (China) (course in Chinese</w:t>
        </w:r>
        <w:r w:rsidR="00F968B4">
          <w:rPr>
            <w:rStyle w:val="Hyperlink"/>
            <w:rFonts w:cs="Arial"/>
          </w:rPr>
          <w:t>)</w:t>
        </w:r>
        <w:r w:rsidR="0044267D" w:rsidRPr="000D030F">
          <w:rPr>
            <w:rStyle w:val="Hyperlink"/>
            <w:rFonts w:cs="Arial"/>
          </w:rPr>
          <w:t xml:space="preserve">; </w:t>
        </w:r>
        <w:r w:rsidR="00F968B4">
          <w:rPr>
            <w:rStyle w:val="Hyperlink"/>
            <w:rFonts w:cs="Arial"/>
          </w:rPr>
          <w:t>“</w:t>
        </w:r>
        <w:hyperlink r:id="rId19" w:history="1">
          <w:r w:rsidR="00257AB6" w:rsidRPr="000D030F">
            <w:rPr>
              <w:rStyle w:val="Hyperlink"/>
              <w:rFonts w:cs="Arial"/>
            </w:rPr>
            <w:t>Training Course on Techniques for Distinctness, Uniformity and Stability Testing of Agricultural Plant Varieties</w:t>
          </w:r>
        </w:hyperlink>
        <w:r w:rsidR="00F968B4">
          <w:rPr>
            <w:rFonts w:cs="Arial"/>
            <w:color w:val="0000FF"/>
            <w:u w:val="single"/>
          </w:rPr>
          <w:t>”</w:t>
        </w:r>
        <w:r w:rsidR="00257AB6" w:rsidRPr="000D030F">
          <w:rPr>
            <w:rFonts w:cs="Arial"/>
            <w:color w:val="0000FF"/>
            <w:u w:val="single"/>
          </w:rPr>
          <w:t xml:space="preserve"> (China) (course in Chinese)</w:t>
        </w:r>
        <w:r w:rsidR="00351A61" w:rsidRPr="000D030F">
          <w:rPr>
            <w:rFonts w:cs="Arial"/>
            <w:color w:val="0000FF"/>
            <w:u w:val="single"/>
          </w:rPr>
          <w:t xml:space="preserve">; and </w:t>
        </w:r>
        <w:hyperlink r:id="rId20" w:history="1">
          <w:r w:rsidR="00C11C17" w:rsidRPr="008611F5">
            <w:rPr>
              <w:rStyle w:val="Hyperlink"/>
              <w:rFonts w:cs="Arial"/>
            </w:rPr>
            <w:t>Universidad Austral “Maestría en Propiedad Intelectual y Nuevas Tecnologías (MPINT)”</w:t>
          </w:r>
        </w:hyperlink>
        <w:r w:rsidR="00C11C17" w:rsidRPr="008611F5">
          <w:rPr>
            <w:rFonts w:cs="Arial"/>
            <w:color w:val="0000FF"/>
            <w:u w:val="single"/>
          </w:rPr>
          <w:t xml:space="preserve"> (Argentina) (course in Spanish)</w:t>
        </w:r>
        <w:r w:rsidR="0044267D" w:rsidRPr="000D030F">
          <w:rPr>
            <w:rStyle w:val="Hyperlink"/>
            <w:rFonts w:cs="Arial"/>
          </w:rPr>
          <w:t>)</w:t>
        </w:r>
      </w:hyperlink>
      <w:r w:rsidRPr="000D030F">
        <w:rPr>
          <w:rFonts w:cs="Arial"/>
        </w:rPr>
        <w:t xml:space="preserve"> and </w:t>
      </w:r>
      <w:r w:rsidR="00D3648B" w:rsidRPr="000D030F">
        <w:rPr>
          <w:rFonts w:cs="Arial"/>
        </w:rPr>
        <w:t xml:space="preserve">9 </w:t>
      </w:r>
      <w:r w:rsidRPr="000D030F">
        <w:rPr>
          <w:rFonts w:cs="Arial"/>
        </w:rPr>
        <w:t xml:space="preserve">certificates </w:t>
      </w:r>
      <w:r w:rsidRPr="000D030F">
        <w:t xml:space="preserve">issued to </w:t>
      </w:r>
      <w:r w:rsidRPr="000D030F">
        <w:rPr>
          <w:spacing w:val="-2"/>
        </w:rPr>
        <w:t xml:space="preserve">experts </w:t>
      </w:r>
      <w:r w:rsidRPr="000D030F">
        <w:rPr>
          <w:rFonts w:cs="Arial"/>
        </w:rPr>
        <w:t>that acquired the necessary number of credits from UPOV-endorsed courses and activities</w:t>
      </w:r>
      <w:r w:rsidRPr="000D030F">
        <w:t>.</w:t>
      </w:r>
    </w:p>
    <w:p w14:paraId="45E9A463" w14:textId="77777777" w:rsidR="004E72C1" w:rsidRPr="00065CED" w:rsidRDefault="004E72C1" w:rsidP="004E72C1">
      <w:pPr>
        <w:contextualSpacing/>
        <w:rPr>
          <w:rFonts w:cs="Arial"/>
          <w:color w:val="000000"/>
        </w:rPr>
      </w:pPr>
    </w:p>
    <w:p w14:paraId="2F543605" w14:textId="77777777" w:rsidR="004E72C1" w:rsidRPr="00065CED" w:rsidRDefault="004E72C1" w:rsidP="004E72C1">
      <w:pPr>
        <w:contextualSpacing/>
        <w:rPr>
          <w:rFonts w:cs="Arial"/>
          <w:color w:val="000000"/>
        </w:rPr>
      </w:pPr>
    </w:p>
    <w:p w14:paraId="4CA91F4E" w14:textId="77777777" w:rsidR="004E72C1" w:rsidRPr="00065CED" w:rsidRDefault="004E72C1" w:rsidP="004E72C1">
      <w:pPr>
        <w:pStyle w:val="Heading2"/>
      </w:pPr>
      <w:bookmarkStart w:id="10" w:name="_Toc242455628"/>
      <w:r w:rsidRPr="00065CED">
        <w:t>Distance learning courses</w:t>
      </w:r>
      <w:bookmarkEnd w:id="10"/>
    </w:p>
    <w:p w14:paraId="0F22C3BD" w14:textId="77777777" w:rsidR="004E72C1" w:rsidRPr="00065CED" w:rsidRDefault="004E72C1" w:rsidP="004E72C1"/>
    <w:p w14:paraId="41ECD37F" w14:textId="7C628132" w:rsidR="000D642E" w:rsidRDefault="004E72C1" w:rsidP="004E72C1">
      <w:r w:rsidRPr="00065CED">
        <w:fldChar w:fldCharType="begin"/>
      </w:r>
      <w:r w:rsidRPr="00065CED">
        <w:instrText xml:space="preserve"> AUTONUM  </w:instrText>
      </w:r>
      <w:r w:rsidRPr="00065CED">
        <w:fldChar w:fldCharType="end"/>
      </w:r>
      <w:r w:rsidRPr="00065CED">
        <w:tab/>
        <w:t xml:space="preserve">One session of each of the </w:t>
      </w:r>
      <w:r w:rsidR="000D642E">
        <w:t xml:space="preserve">following </w:t>
      </w:r>
      <w:r w:rsidRPr="00065CED">
        <w:t xml:space="preserve">UPOV Distance Learning Courses </w:t>
      </w:r>
      <w:r w:rsidR="000D642E" w:rsidRPr="00065CED">
        <w:t>was organized in English, French German and Spanish</w:t>
      </w:r>
      <w:r w:rsidR="000D642E">
        <w:t>:</w:t>
      </w:r>
    </w:p>
    <w:p w14:paraId="2A5851DD" w14:textId="7097023B" w:rsidR="000D642E" w:rsidRDefault="000D642E" w:rsidP="000D642E">
      <w:pPr>
        <w:ind w:left="567"/>
      </w:pPr>
      <w:r>
        <w:t xml:space="preserve">- </w:t>
      </w:r>
      <w:r w:rsidR="004E72C1" w:rsidRPr="00065CED">
        <w:t>DL-205 “Introduction to the UPOV System of Plant Variety Protection under the UPOV Convention”</w:t>
      </w:r>
      <w:r>
        <w:t>;</w:t>
      </w:r>
    </w:p>
    <w:p w14:paraId="1F5D1820" w14:textId="7AD2C965" w:rsidR="000D642E" w:rsidRDefault="000D642E" w:rsidP="000D642E">
      <w:pPr>
        <w:ind w:left="567"/>
      </w:pPr>
      <w:r>
        <w:t xml:space="preserve">- </w:t>
      </w:r>
      <w:r w:rsidR="004E72C1" w:rsidRPr="00065CED">
        <w:t>DL</w:t>
      </w:r>
      <w:r w:rsidR="004E72C1" w:rsidRPr="00065CED">
        <w:noBreakHyphen/>
        <w:t>305 “Examination of applications for plant breeders’ rights” (DL</w:t>
      </w:r>
      <w:r w:rsidR="004E72C1" w:rsidRPr="00065CED">
        <w:noBreakHyphen/>
        <w:t>305A and DL-305B in one course)</w:t>
      </w:r>
      <w:r>
        <w:t>;</w:t>
      </w:r>
    </w:p>
    <w:p w14:paraId="460D2896" w14:textId="6EAB3231" w:rsidR="000D642E" w:rsidRDefault="000D642E" w:rsidP="000D642E">
      <w:pPr>
        <w:ind w:left="567"/>
      </w:pPr>
      <w:r>
        <w:t>-</w:t>
      </w:r>
      <w:r w:rsidR="004E72C1" w:rsidRPr="00065CED">
        <w:t xml:space="preserve"> DL</w:t>
      </w:r>
      <w:r w:rsidR="004E72C1" w:rsidRPr="00065CED">
        <w:noBreakHyphen/>
        <w:t>305A “Administration of Plant Breeders’ Rights”</w:t>
      </w:r>
      <w:r>
        <w:t>;</w:t>
      </w:r>
      <w:r w:rsidR="004E72C1" w:rsidRPr="00065CED">
        <w:t xml:space="preserve"> and</w:t>
      </w:r>
    </w:p>
    <w:p w14:paraId="7C001EF9" w14:textId="5671E646" w:rsidR="000D642E" w:rsidRDefault="000D642E" w:rsidP="000D642E">
      <w:pPr>
        <w:ind w:left="567"/>
      </w:pPr>
      <w:r>
        <w:t>-</w:t>
      </w:r>
      <w:r w:rsidR="004E72C1" w:rsidRPr="00065CED">
        <w:t xml:space="preserve"> DL-305B “DUS Examination”.  </w:t>
      </w:r>
    </w:p>
    <w:p w14:paraId="6B058587" w14:textId="77777777" w:rsidR="000D642E" w:rsidRDefault="000D642E" w:rsidP="004E72C1"/>
    <w:p w14:paraId="43BBD951" w14:textId="6A034A21" w:rsidR="004E72C1" w:rsidRPr="00065CED" w:rsidRDefault="00FA5D53" w:rsidP="004E72C1">
      <w:r>
        <w:fldChar w:fldCharType="begin"/>
      </w:r>
      <w:r>
        <w:instrText xml:space="preserve"> AUTONUM  </w:instrText>
      </w:r>
      <w:r>
        <w:fldChar w:fldCharType="end"/>
      </w:r>
      <w:r>
        <w:tab/>
      </w:r>
      <w:r w:rsidR="004E72C1" w:rsidRPr="00065CED">
        <w:t xml:space="preserve">In accordance with the program for the Chinese language approved by the UPOV Council, the </w:t>
      </w:r>
      <w:r w:rsidR="00236623">
        <w:t xml:space="preserve">distance learning course </w:t>
      </w:r>
      <w:r w:rsidR="004E72C1" w:rsidRPr="00065CED">
        <w:t>DL-205</w:t>
      </w:r>
      <w:r w:rsidR="00236623">
        <w:t xml:space="preserve"> was offered</w:t>
      </w:r>
      <w:r w:rsidR="004E72C1" w:rsidRPr="00065CED">
        <w:t xml:space="preserve"> in Chinese language</w:t>
      </w:r>
      <w:r w:rsidR="00236623">
        <w:t xml:space="preserve"> </w:t>
      </w:r>
      <w:r w:rsidR="00760E27">
        <w:t xml:space="preserve">to </w:t>
      </w:r>
      <w:r w:rsidR="00236623">
        <w:t xml:space="preserve">123 </w:t>
      </w:r>
      <w:r w:rsidR="00236623" w:rsidRPr="00065CED">
        <w:t>students</w:t>
      </w:r>
      <w:r w:rsidR="004E72C1" w:rsidRPr="00065CED">
        <w:t xml:space="preserve">. </w:t>
      </w:r>
      <w:r w:rsidR="00760E27">
        <w:t xml:space="preserve">A total of 677 students participated in the </w:t>
      </w:r>
      <w:r w:rsidR="00885609">
        <w:t>distance learning courses</w:t>
      </w:r>
      <w:r w:rsidR="00AE212D" w:rsidRPr="00AE212D">
        <w:t xml:space="preserve"> </w:t>
      </w:r>
      <w:r w:rsidR="00AE212D" w:rsidRPr="00065CED">
        <w:t>DL-205 and DL</w:t>
      </w:r>
      <w:r w:rsidR="00AE212D" w:rsidRPr="00065CED">
        <w:noBreakHyphen/>
        <w:t>305</w:t>
      </w:r>
      <w:r w:rsidR="00AE212D">
        <w:t xml:space="preserve">.  </w:t>
      </w:r>
      <w:r w:rsidR="004E72C1" w:rsidRPr="00065CED">
        <w:t xml:space="preserve">A breakdown of the </w:t>
      </w:r>
      <w:r w:rsidR="00AE212D">
        <w:t xml:space="preserve">number of </w:t>
      </w:r>
      <w:r w:rsidR="004E72C1" w:rsidRPr="00065CED">
        <w:t xml:space="preserve">students participating in </w:t>
      </w:r>
      <w:r w:rsidR="00AE212D">
        <w:t xml:space="preserve">each of the </w:t>
      </w:r>
      <w:r w:rsidR="004E72C1" w:rsidRPr="00065CED">
        <w:t xml:space="preserve">UPOV distance learning courses is </w:t>
      </w:r>
      <w:r w:rsidR="004A0B7E">
        <w:t>provided as</w:t>
      </w:r>
      <w:r w:rsidR="004E72C1" w:rsidRPr="00065CED">
        <w:t xml:space="preserve"> Annex II</w:t>
      </w:r>
      <w:r w:rsidR="00636C10">
        <w:t xml:space="preserve"> to this document</w:t>
      </w:r>
      <w:r w:rsidR="004E72C1" w:rsidRPr="00065CED">
        <w:t xml:space="preserve">. </w:t>
      </w:r>
    </w:p>
    <w:p w14:paraId="188CBFFC" w14:textId="77777777" w:rsidR="004E72C1" w:rsidRPr="00065CED" w:rsidRDefault="004E72C1" w:rsidP="004E72C1"/>
    <w:p w14:paraId="6AADEBEE" w14:textId="77777777" w:rsidR="004E72C1" w:rsidRPr="00065CED" w:rsidRDefault="004E72C1" w:rsidP="004E72C1"/>
    <w:p w14:paraId="2D40EAF2" w14:textId="77777777" w:rsidR="004E72C1" w:rsidRDefault="004E72C1" w:rsidP="004E72C1">
      <w:pPr>
        <w:pStyle w:val="Heading2"/>
      </w:pPr>
      <w:bookmarkStart w:id="11" w:name="_Toc242455629"/>
      <w:r w:rsidRPr="00394865">
        <w:t>UPOV e</w:t>
      </w:r>
      <w:r w:rsidRPr="00394865">
        <w:noBreakHyphen/>
        <w:t>PVP</w:t>
      </w:r>
      <w:bookmarkEnd w:id="11"/>
    </w:p>
    <w:p w14:paraId="005F89DA" w14:textId="77777777" w:rsidR="0097219B" w:rsidRPr="0097219B" w:rsidRDefault="0097219B" w:rsidP="0097219B"/>
    <w:p w14:paraId="4D180E2E" w14:textId="05178DDA" w:rsidR="004E72C1" w:rsidRPr="006C317A" w:rsidRDefault="004E72C1" w:rsidP="004E72C1">
      <w:r w:rsidRPr="006C317A">
        <w:fldChar w:fldCharType="begin"/>
      </w:r>
      <w:r w:rsidRPr="006C317A">
        <w:instrText xml:space="preserve"> AUTONUM  </w:instrText>
      </w:r>
      <w:r w:rsidRPr="006C317A">
        <w:fldChar w:fldCharType="end"/>
      </w:r>
      <w:r w:rsidRPr="006C317A">
        <w:tab/>
        <w:t xml:space="preserve">There </w:t>
      </w:r>
      <w:proofErr w:type="gramStart"/>
      <w:r w:rsidRPr="006C317A">
        <w:t>is</w:t>
      </w:r>
      <w:proofErr w:type="gramEnd"/>
      <w:r w:rsidRPr="006C317A">
        <w:t xml:space="preserve"> an increasing number of UPOV members (1</w:t>
      </w:r>
      <w:r w:rsidR="159B7CD6" w:rsidRPr="006C317A">
        <w:t>6</w:t>
      </w:r>
      <w:r w:rsidR="2CCECC88" w:rsidRPr="006C317A">
        <w:t>) and</w:t>
      </w:r>
      <w:r w:rsidR="1FD95C3A" w:rsidRPr="006C317A">
        <w:t xml:space="preserve"> future UPOV members (2) </w:t>
      </w:r>
      <w:r w:rsidRPr="006C317A">
        <w:t>interested in using the UPOV e</w:t>
      </w:r>
      <w:r w:rsidRPr="006C317A">
        <w:noBreakHyphen/>
        <w:t xml:space="preserve">PVP DUS Report Exchange Module. The actual use of the tool has increased bringing the number of </w:t>
      </w:r>
      <w:r w:rsidR="1ECB4284" w:rsidRPr="006C317A">
        <w:t>DUS Reports being exchanged</w:t>
      </w:r>
      <w:r w:rsidRPr="006C317A">
        <w:t xml:space="preserve"> </w:t>
      </w:r>
      <w:r w:rsidR="6A1FE5C5" w:rsidRPr="006C317A">
        <w:t>to 4</w:t>
      </w:r>
      <w:r w:rsidR="24ED0FF7" w:rsidRPr="006C317A">
        <w:t>2</w:t>
      </w:r>
      <w:r w:rsidR="6A1FE5C5" w:rsidRPr="006C317A">
        <w:t>9.</w:t>
      </w:r>
      <w:r w:rsidR="7404499C" w:rsidRPr="006C317A">
        <w:t xml:space="preserve"> </w:t>
      </w:r>
      <w:r w:rsidRPr="006C317A">
        <w:t xml:space="preserve">  This development demonstrates the potential of the DUS Report Exchange Module to facilitate cooperation between members in DUS testing. </w:t>
      </w:r>
    </w:p>
    <w:p w14:paraId="2EE4C8CA" w14:textId="77777777" w:rsidR="004E72C1" w:rsidRPr="004E72C1" w:rsidRDefault="004E72C1" w:rsidP="004E72C1">
      <w:pPr>
        <w:rPr>
          <w:highlight w:val="cyan"/>
        </w:rPr>
      </w:pPr>
    </w:p>
    <w:p w14:paraId="4D1D5A85" w14:textId="03F04066" w:rsidR="004E72C1" w:rsidRPr="004E72C1" w:rsidRDefault="004E72C1" w:rsidP="004E72C1">
      <w:pPr>
        <w:rPr>
          <w:highlight w:val="cyan"/>
        </w:rPr>
      </w:pPr>
    </w:p>
    <w:p w14:paraId="7A267BE0" w14:textId="77777777" w:rsidR="004E72C1" w:rsidRPr="006C317A" w:rsidRDefault="004E72C1" w:rsidP="004E72C1">
      <w:pPr>
        <w:pStyle w:val="Heading2"/>
      </w:pPr>
      <w:bookmarkStart w:id="12" w:name="_Toc242455630"/>
      <w:r w:rsidRPr="006C317A">
        <w:t>UPOV PRISMA</w:t>
      </w:r>
      <w:bookmarkEnd w:id="12"/>
    </w:p>
    <w:p w14:paraId="25735A39" w14:textId="77777777" w:rsidR="006C317A" w:rsidRPr="006C317A" w:rsidRDefault="006C317A" w:rsidP="006C317A"/>
    <w:p w14:paraId="7A6581D6" w14:textId="420C027C" w:rsidR="004E72C1" w:rsidRPr="006C317A" w:rsidRDefault="004E72C1" w:rsidP="6E8CDAAD">
      <w:r w:rsidRPr="006C317A">
        <w:fldChar w:fldCharType="begin"/>
      </w:r>
      <w:r w:rsidRPr="006C317A">
        <w:instrText xml:space="preserve"> AUTONUM  </w:instrText>
      </w:r>
      <w:r w:rsidRPr="006C317A">
        <w:fldChar w:fldCharType="end"/>
      </w:r>
      <w:r w:rsidRPr="006C317A">
        <w:tab/>
      </w:r>
      <w:r w:rsidR="19CE85DF" w:rsidRPr="006C317A">
        <w:t xml:space="preserve">The coverage of UPOV PRISMA in terms of </w:t>
      </w:r>
      <w:r w:rsidR="54F294FC" w:rsidRPr="006C317A">
        <w:t xml:space="preserve">crops for Morocco, Republic of Moldova and Serbia has been expanded. The number of </w:t>
      </w:r>
      <w:r w:rsidR="19CE85DF" w:rsidRPr="006C317A">
        <w:t>authorities</w:t>
      </w:r>
      <w:r w:rsidR="6F11A294" w:rsidRPr="006C317A">
        <w:t xml:space="preserve"> supporting national listing</w:t>
      </w:r>
      <w:r w:rsidR="19CE85DF" w:rsidRPr="006C317A">
        <w:t xml:space="preserve"> has been expanded to include the </w:t>
      </w:r>
      <w:r w:rsidR="12FE4DA8" w:rsidRPr="006C317A">
        <w:t>Uruguay</w:t>
      </w:r>
      <w:r w:rsidR="19CE85DF" w:rsidRPr="006C317A">
        <w:t xml:space="preserve"> in </w:t>
      </w:r>
      <w:r w:rsidR="737D32C7" w:rsidRPr="006C317A">
        <w:t>July</w:t>
      </w:r>
      <w:r w:rsidR="19CE85DF" w:rsidRPr="006C317A">
        <w:t xml:space="preserve"> 202</w:t>
      </w:r>
      <w:r w:rsidR="4797A480" w:rsidRPr="006C317A">
        <w:t>6</w:t>
      </w:r>
      <w:r w:rsidR="19CE85DF" w:rsidRPr="006C317A">
        <w:t>.  The number of applications made via UPOV PRISMA in the period January to September 202</w:t>
      </w:r>
      <w:r w:rsidR="0C311E97" w:rsidRPr="006C317A">
        <w:t>6</w:t>
      </w:r>
      <w:r w:rsidR="19CE85DF" w:rsidRPr="006C317A">
        <w:t xml:space="preserve"> (1,</w:t>
      </w:r>
      <w:r w:rsidR="00BD4B8E" w:rsidRPr="006C317A">
        <w:t>40</w:t>
      </w:r>
      <w:r w:rsidR="5A88A4BD" w:rsidRPr="006C317A">
        <w:t>1</w:t>
      </w:r>
      <w:r w:rsidR="19CE85DF" w:rsidRPr="006C317A">
        <w:t xml:space="preserve">), was </w:t>
      </w:r>
      <w:r w:rsidR="618E4CAE" w:rsidRPr="006C317A">
        <w:t>17</w:t>
      </w:r>
      <w:r w:rsidR="19CE85DF" w:rsidRPr="006C317A">
        <w:t xml:space="preserve">% </w:t>
      </w:r>
      <w:r w:rsidR="13CC875C" w:rsidRPr="006C317A">
        <w:t>greater</w:t>
      </w:r>
      <w:r w:rsidR="19CE85DF" w:rsidRPr="006C317A">
        <w:t xml:space="preserve"> than the same period in 202</w:t>
      </w:r>
      <w:r w:rsidR="52CEB0CA" w:rsidRPr="006C317A">
        <w:t>5</w:t>
      </w:r>
      <w:r w:rsidR="19CE85DF" w:rsidRPr="006C317A">
        <w:t xml:space="preserve"> (1,</w:t>
      </w:r>
      <w:r w:rsidR="7E31DA09" w:rsidRPr="006C317A">
        <w:t>199</w:t>
      </w:r>
      <w:r w:rsidR="19CE85DF" w:rsidRPr="006C317A">
        <w:t>).</w:t>
      </w:r>
    </w:p>
    <w:p w14:paraId="2332F2EB" w14:textId="77777777" w:rsidR="004E72C1" w:rsidRPr="004E72C1" w:rsidRDefault="004E72C1" w:rsidP="004E72C1">
      <w:pPr>
        <w:rPr>
          <w:highlight w:val="cyan"/>
        </w:rPr>
      </w:pPr>
    </w:p>
    <w:p w14:paraId="749DE4BB" w14:textId="77777777" w:rsidR="004E72C1" w:rsidRPr="004E72C1" w:rsidRDefault="004E72C1" w:rsidP="004E72C1">
      <w:pPr>
        <w:rPr>
          <w:highlight w:val="cyan"/>
        </w:rPr>
      </w:pPr>
    </w:p>
    <w:p w14:paraId="685CBF16" w14:textId="77777777" w:rsidR="004E72C1" w:rsidRPr="006C317A" w:rsidRDefault="004E72C1" w:rsidP="004E72C1">
      <w:pPr>
        <w:pStyle w:val="Heading2"/>
        <w:keepNext w:val="0"/>
      </w:pPr>
      <w:bookmarkStart w:id="13" w:name="_Toc242455631"/>
      <w:r w:rsidRPr="006C317A">
        <w:t>PLUTO database</w:t>
      </w:r>
      <w:bookmarkEnd w:id="13"/>
    </w:p>
    <w:p w14:paraId="0B5241C2" w14:textId="77777777" w:rsidR="006C317A" w:rsidRPr="006C317A" w:rsidRDefault="006C317A" w:rsidP="006C317A"/>
    <w:p w14:paraId="419F1691" w14:textId="1D625CE6" w:rsidR="004E72C1" w:rsidRPr="006C317A" w:rsidRDefault="004E72C1" w:rsidP="3F1BE5BF">
      <w:r w:rsidRPr="006C317A">
        <w:fldChar w:fldCharType="begin"/>
      </w:r>
      <w:r w:rsidRPr="006C317A">
        <w:instrText xml:space="preserve"> AUTONUM  </w:instrText>
      </w:r>
      <w:r w:rsidRPr="006C317A">
        <w:fldChar w:fldCharType="end"/>
      </w:r>
      <w:r w:rsidRPr="006C317A">
        <w:tab/>
        <w:t>From January 1 to September 30, 202</w:t>
      </w:r>
      <w:r w:rsidR="55863F36" w:rsidRPr="006C317A">
        <w:t>6</w:t>
      </w:r>
      <w:r w:rsidRPr="006C317A">
        <w:t>, the Office published 2,2</w:t>
      </w:r>
      <w:r w:rsidR="00E27605" w:rsidRPr="006C317A">
        <w:t>72</w:t>
      </w:r>
      <w:r w:rsidRPr="006C317A">
        <w:rPr>
          <w:rFonts w:cs="Arial"/>
        </w:rPr>
        <w:t xml:space="preserve"> updates of the Plant Variety Database (PLUTO)</w:t>
      </w:r>
      <w:r w:rsidRPr="006C317A">
        <w:t xml:space="preserve"> (</w:t>
      </w:r>
      <w:r w:rsidR="0051376A" w:rsidRPr="006C317A">
        <w:t>2</w:t>
      </w:r>
      <w:r w:rsidRPr="006C317A">
        <w:t>,</w:t>
      </w:r>
      <w:r w:rsidR="0051376A" w:rsidRPr="006C317A">
        <w:t>120</w:t>
      </w:r>
      <w:r w:rsidRPr="006C317A">
        <w:t xml:space="preserve"> updates from UPOV e-PVP Administration module). </w:t>
      </w:r>
    </w:p>
    <w:p w14:paraId="0F3190DF" w14:textId="77777777" w:rsidR="004E72C1" w:rsidRPr="006C317A" w:rsidRDefault="004E72C1" w:rsidP="3F1BE5BF"/>
    <w:p w14:paraId="7B8F6678" w14:textId="5C01526F" w:rsidR="004E72C1" w:rsidRPr="006C317A" w:rsidRDefault="004E72C1" w:rsidP="3F1BE5BF">
      <w:pPr>
        <w:keepNext/>
      </w:pPr>
      <w:r w:rsidRPr="006C317A">
        <w:fldChar w:fldCharType="begin"/>
      </w:r>
      <w:r w:rsidRPr="006C317A">
        <w:instrText xml:space="preserve"> AUTONUM  </w:instrText>
      </w:r>
      <w:r w:rsidRPr="006C317A">
        <w:fldChar w:fldCharType="end"/>
      </w:r>
      <w:r w:rsidRPr="006C317A">
        <w:tab/>
        <w:t>There was a strong growth in the number of standard service users (+2</w:t>
      </w:r>
      <w:r w:rsidR="00BB77F4" w:rsidRPr="006C317A">
        <w:t>2</w:t>
      </w:r>
      <w:r w:rsidRPr="006C317A">
        <w:t xml:space="preserve">%).  However, there was a decrease in the number of </w:t>
      </w:r>
      <w:r w:rsidRPr="006C317A">
        <w:rPr>
          <w:i/>
          <w:iCs/>
        </w:rPr>
        <w:t>premium</w:t>
      </w:r>
      <w:r w:rsidRPr="006C317A">
        <w:t xml:space="preserve"> service users (-2</w:t>
      </w:r>
      <w:r w:rsidR="00BB77F4" w:rsidRPr="006C317A">
        <w:t>7</w:t>
      </w:r>
      <w:r w:rsidRPr="006C317A">
        <w:t>%) between September 202</w:t>
      </w:r>
      <w:r w:rsidR="00BB77F4" w:rsidRPr="006C317A">
        <w:t>5</w:t>
      </w:r>
      <w:r w:rsidRPr="006C317A">
        <w:t xml:space="preserve"> and September 202</w:t>
      </w:r>
      <w:r w:rsidR="00BB77F4" w:rsidRPr="006C317A">
        <w:t>6</w:t>
      </w:r>
      <w:r w:rsidRPr="006C317A">
        <w:t xml:space="preserve">.  The number of PLUTO users registered by category is as follows: </w:t>
      </w:r>
    </w:p>
    <w:p w14:paraId="475AF0EB" w14:textId="77777777" w:rsidR="004E72C1" w:rsidRPr="006C317A" w:rsidRDefault="004E72C1" w:rsidP="3F1BE5BF">
      <w:pPr>
        <w:keepNext/>
      </w:pPr>
    </w:p>
    <w:tbl>
      <w:tblPr>
        <w:tblStyle w:val="TableGrid"/>
        <w:tblW w:w="8449" w:type="dxa"/>
        <w:tblInd w:w="454" w:type="dxa"/>
        <w:tblCellMar>
          <w:top w:w="28" w:type="dxa"/>
          <w:bottom w:w="28" w:type="dxa"/>
        </w:tblCellMar>
        <w:tblLook w:val="04A0" w:firstRow="1" w:lastRow="0" w:firstColumn="1" w:lastColumn="0" w:noHBand="0" w:noVBand="1"/>
      </w:tblPr>
      <w:tblGrid>
        <w:gridCol w:w="1829"/>
        <w:gridCol w:w="2618"/>
        <w:gridCol w:w="2607"/>
        <w:gridCol w:w="1395"/>
      </w:tblGrid>
      <w:tr w:rsidR="004E72C1" w:rsidRPr="006C317A" w14:paraId="6C25CCCB" w14:textId="77777777" w:rsidTr="3F1BE5BF">
        <w:trPr>
          <w:trHeight w:val="299"/>
        </w:trPr>
        <w:tc>
          <w:tcPr>
            <w:tcW w:w="1829" w:type="dxa"/>
            <w:shd w:val="clear" w:color="auto" w:fill="D9D9D9" w:themeFill="background1" w:themeFillShade="D9"/>
            <w:vAlign w:val="bottom"/>
            <w:hideMark/>
          </w:tcPr>
          <w:p w14:paraId="06D953CC" w14:textId="77777777" w:rsidR="004E72C1" w:rsidRPr="006C317A" w:rsidRDefault="004E72C1" w:rsidP="3F1BE5BF">
            <w:pPr>
              <w:keepNext/>
              <w:jc w:val="left"/>
              <w:rPr>
                <w:sz w:val="18"/>
                <w:szCs w:val="18"/>
              </w:rPr>
            </w:pPr>
            <w:r w:rsidRPr="006C317A">
              <w:rPr>
                <w:sz w:val="18"/>
                <w:szCs w:val="18"/>
              </w:rPr>
              <w:t>Service</w:t>
            </w:r>
          </w:p>
        </w:tc>
        <w:tc>
          <w:tcPr>
            <w:tcW w:w="2618" w:type="dxa"/>
            <w:shd w:val="clear" w:color="auto" w:fill="D9D9D9" w:themeFill="background1" w:themeFillShade="D9"/>
            <w:hideMark/>
          </w:tcPr>
          <w:p w14:paraId="5A706637" w14:textId="77777777" w:rsidR="004E72C1" w:rsidRPr="006C317A" w:rsidRDefault="004E72C1" w:rsidP="3F1BE5BF">
            <w:pPr>
              <w:keepNext/>
              <w:jc w:val="center"/>
              <w:rPr>
                <w:sz w:val="18"/>
                <w:szCs w:val="18"/>
              </w:rPr>
            </w:pPr>
            <w:r w:rsidRPr="006C317A">
              <w:rPr>
                <w:sz w:val="18"/>
                <w:szCs w:val="18"/>
              </w:rPr>
              <w:t xml:space="preserve">Number of users </w:t>
            </w:r>
          </w:p>
          <w:p w14:paraId="250E3329" w14:textId="793F7F63" w:rsidR="004E72C1" w:rsidRPr="006C317A" w:rsidRDefault="004E72C1" w:rsidP="3F1BE5BF">
            <w:pPr>
              <w:keepNext/>
              <w:jc w:val="center"/>
              <w:rPr>
                <w:sz w:val="18"/>
                <w:szCs w:val="18"/>
              </w:rPr>
            </w:pPr>
            <w:r w:rsidRPr="006C317A">
              <w:rPr>
                <w:sz w:val="18"/>
                <w:szCs w:val="18"/>
              </w:rPr>
              <w:t>September 202</w:t>
            </w:r>
            <w:r w:rsidR="004C284E" w:rsidRPr="006C317A">
              <w:rPr>
                <w:sz w:val="18"/>
                <w:szCs w:val="18"/>
              </w:rPr>
              <w:t>5</w:t>
            </w:r>
          </w:p>
        </w:tc>
        <w:tc>
          <w:tcPr>
            <w:tcW w:w="2607" w:type="dxa"/>
            <w:shd w:val="clear" w:color="auto" w:fill="D9D9D9" w:themeFill="background1" w:themeFillShade="D9"/>
          </w:tcPr>
          <w:p w14:paraId="2CCD63F1" w14:textId="680AF58A" w:rsidR="004E72C1" w:rsidRPr="006C317A" w:rsidRDefault="004E72C1" w:rsidP="3F1BE5BF">
            <w:pPr>
              <w:keepNext/>
              <w:jc w:val="center"/>
              <w:rPr>
                <w:sz w:val="18"/>
                <w:szCs w:val="18"/>
              </w:rPr>
            </w:pPr>
            <w:r w:rsidRPr="006C317A">
              <w:rPr>
                <w:sz w:val="18"/>
                <w:szCs w:val="18"/>
              </w:rPr>
              <w:t xml:space="preserve">Number of users </w:t>
            </w:r>
            <w:r w:rsidRPr="006C317A">
              <w:br/>
            </w:r>
            <w:r w:rsidRPr="006C317A">
              <w:rPr>
                <w:sz w:val="18"/>
                <w:szCs w:val="18"/>
              </w:rPr>
              <w:t>September 202</w:t>
            </w:r>
            <w:r w:rsidR="004C284E" w:rsidRPr="006C317A">
              <w:rPr>
                <w:sz w:val="18"/>
                <w:szCs w:val="18"/>
              </w:rPr>
              <w:t>6</w:t>
            </w:r>
          </w:p>
        </w:tc>
        <w:tc>
          <w:tcPr>
            <w:tcW w:w="1395" w:type="dxa"/>
            <w:shd w:val="clear" w:color="auto" w:fill="D9D9D9" w:themeFill="background1" w:themeFillShade="D9"/>
            <w:vAlign w:val="center"/>
          </w:tcPr>
          <w:p w14:paraId="5E7FE94B" w14:textId="77777777" w:rsidR="004E72C1" w:rsidRPr="006C317A" w:rsidRDefault="004E72C1" w:rsidP="3F1BE5BF">
            <w:pPr>
              <w:keepNext/>
              <w:jc w:val="center"/>
              <w:rPr>
                <w:sz w:val="18"/>
                <w:szCs w:val="18"/>
              </w:rPr>
            </w:pPr>
            <w:r w:rsidRPr="006C317A">
              <w:rPr>
                <w:sz w:val="18"/>
                <w:szCs w:val="18"/>
              </w:rPr>
              <w:t>Difference (%)</w:t>
            </w:r>
          </w:p>
        </w:tc>
      </w:tr>
      <w:tr w:rsidR="004C284E" w:rsidRPr="006C317A" w14:paraId="357A81CC" w14:textId="77777777" w:rsidTr="3F1BE5BF">
        <w:tc>
          <w:tcPr>
            <w:tcW w:w="1829" w:type="dxa"/>
            <w:vAlign w:val="center"/>
            <w:hideMark/>
          </w:tcPr>
          <w:p w14:paraId="012E6CD4" w14:textId="77777777" w:rsidR="004C284E" w:rsidRPr="006C317A" w:rsidRDefault="004C284E" w:rsidP="3F1BE5BF">
            <w:pPr>
              <w:jc w:val="left"/>
              <w:rPr>
                <w:sz w:val="18"/>
                <w:szCs w:val="18"/>
              </w:rPr>
            </w:pPr>
            <w:r w:rsidRPr="006C317A">
              <w:rPr>
                <w:sz w:val="18"/>
                <w:szCs w:val="18"/>
              </w:rPr>
              <w:t>Standard service</w:t>
            </w:r>
          </w:p>
        </w:tc>
        <w:tc>
          <w:tcPr>
            <w:tcW w:w="2618" w:type="dxa"/>
            <w:vAlign w:val="center"/>
            <w:hideMark/>
          </w:tcPr>
          <w:p w14:paraId="6D11B5D6" w14:textId="66C1E5DB" w:rsidR="004C284E" w:rsidRPr="006C317A" w:rsidRDefault="004C284E" w:rsidP="3F1BE5BF">
            <w:pPr>
              <w:ind w:right="956"/>
              <w:jc w:val="right"/>
              <w:rPr>
                <w:sz w:val="18"/>
                <w:szCs w:val="18"/>
              </w:rPr>
            </w:pPr>
            <w:r w:rsidRPr="006C317A">
              <w:rPr>
                <w:sz w:val="18"/>
                <w:szCs w:val="18"/>
              </w:rPr>
              <w:t>6,665</w:t>
            </w:r>
          </w:p>
        </w:tc>
        <w:tc>
          <w:tcPr>
            <w:tcW w:w="2607" w:type="dxa"/>
            <w:vAlign w:val="center"/>
          </w:tcPr>
          <w:p w14:paraId="5B79D51E" w14:textId="06C897F1" w:rsidR="004C284E" w:rsidRPr="006C317A" w:rsidRDefault="007A1D6B" w:rsidP="3F1BE5BF">
            <w:pPr>
              <w:ind w:right="956"/>
              <w:jc w:val="right"/>
              <w:rPr>
                <w:sz w:val="18"/>
                <w:szCs w:val="18"/>
              </w:rPr>
            </w:pPr>
            <w:r w:rsidRPr="006C317A">
              <w:rPr>
                <w:sz w:val="18"/>
                <w:szCs w:val="18"/>
              </w:rPr>
              <w:t>8</w:t>
            </w:r>
            <w:r w:rsidR="004C284E" w:rsidRPr="006C317A">
              <w:rPr>
                <w:sz w:val="18"/>
                <w:szCs w:val="18"/>
              </w:rPr>
              <w:t>,</w:t>
            </w:r>
            <w:r w:rsidRPr="006C317A">
              <w:rPr>
                <w:sz w:val="18"/>
                <w:szCs w:val="18"/>
              </w:rPr>
              <w:t>106</w:t>
            </w:r>
          </w:p>
        </w:tc>
        <w:tc>
          <w:tcPr>
            <w:tcW w:w="1395" w:type="dxa"/>
          </w:tcPr>
          <w:p w14:paraId="6BF1C75F" w14:textId="1CE47FB6" w:rsidR="004C284E" w:rsidRPr="006C317A" w:rsidDel="00A11C98" w:rsidRDefault="004C284E" w:rsidP="3F1BE5BF">
            <w:pPr>
              <w:ind w:right="284"/>
              <w:jc w:val="right"/>
              <w:rPr>
                <w:sz w:val="18"/>
                <w:szCs w:val="18"/>
              </w:rPr>
            </w:pPr>
            <w:r w:rsidRPr="006C317A">
              <w:rPr>
                <w:sz w:val="18"/>
                <w:szCs w:val="18"/>
              </w:rPr>
              <w:t>2</w:t>
            </w:r>
            <w:r w:rsidR="00A252A3" w:rsidRPr="006C317A">
              <w:rPr>
                <w:sz w:val="18"/>
                <w:szCs w:val="18"/>
              </w:rPr>
              <w:t>2</w:t>
            </w:r>
            <w:r w:rsidRPr="006C317A">
              <w:rPr>
                <w:sz w:val="18"/>
                <w:szCs w:val="18"/>
              </w:rPr>
              <w:t>%</w:t>
            </w:r>
          </w:p>
        </w:tc>
      </w:tr>
      <w:tr w:rsidR="004C284E" w:rsidRPr="006C317A" w14:paraId="394957D1" w14:textId="77777777" w:rsidTr="3F1BE5BF">
        <w:tc>
          <w:tcPr>
            <w:tcW w:w="1829" w:type="dxa"/>
            <w:vAlign w:val="center"/>
            <w:hideMark/>
          </w:tcPr>
          <w:p w14:paraId="37D2335F" w14:textId="77777777" w:rsidR="004C284E" w:rsidRPr="006C317A" w:rsidRDefault="004C284E" w:rsidP="3F1BE5BF">
            <w:pPr>
              <w:jc w:val="left"/>
              <w:rPr>
                <w:sz w:val="18"/>
                <w:szCs w:val="18"/>
              </w:rPr>
            </w:pPr>
            <w:r w:rsidRPr="006C317A">
              <w:rPr>
                <w:sz w:val="18"/>
                <w:szCs w:val="18"/>
              </w:rPr>
              <w:t>Premium service</w:t>
            </w:r>
          </w:p>
        </w:tc>
        <w:tc>
          <w:tcPr>
            <w:tcW w:w="2618" w:type="dxa"/>
            <w:vAlign w:val="center"/>
            <w:hideMark/>
          </w:tcPr>
          <w:p w14:paraId="16098933" w14:textId="728DF946" w:rsidR="004C284E" w:rsidRPr="006C317A" w:rsidRDefault="004C284E" w:rsidP="3F1BE5BF">
            <w:pPr>
              <w:ind w:right="956"/>
              <w:jc w:val="right"/>
              <w:rPr>
                <w:sz w:val="18"/>
                <w:szCs w:val="18"/>
              </w:rPr>
            </w:pPr>
            <w:r w:rsidRPr="006C317A">
              <w:rPr>
                <w:sz w:val="18"/>
                <w:szCs w:val="18"/>
              </w:rPr>
              <w:t>26</w:t>
            </w:r>
          </w:p>
        </w:tc>
        <w:tc>
          <w:tcPr>
            <w:tcW w:w="2607" w:type="dxa"/>
            <w:vAlign w:val="center"/>
          </w:tcPr>
          <w:p w14:paraId="06E11A29" w14:textId="65437FC1" w:rsidR="004C284E" w:rsidRPr="006C317A" w:rsidRDefault="001A4262" w:rsidP="3F1BE5BF">
            <w:pPr>
              <w:ind w:right="956"/>
              <w:jc w:val="right"/>
              <w:rPr>
                <w:sz w:val="18"/>
                <w:szCs w:val="18"/>
              </w:rPr>
            </w:pPr>
            <w:r w:rsidRPr="006C317A">
              <w:rPr>
                <w:sz w:val="18"/>
                <w:szCs w:val="18"/>
              </w:rPr>
              <w:t>19</w:t>
            </w:r>
          </w:p>
        </w:tc>
        <w:tc>
          <w:tcPr>
            <w:tcW w:w="1395" w:type="dxa"/>
          </w:tcPr>
          <w:p w14:paraId="04B545F4" w14:textId="0D4874A6" w:rsidR="004C284E" w:rsidRPr="006C317A" w:rsidDel="00A11C98" w:rsidRDefault="004C284E" w:rsidP="3F1BE5BF">
            <w:pPr>
              <w:ind w:right="284"/>
              <w:jc w:val="right"/>
              <w:rPr>
                <w:sz w:val="18"/>
                <w:szCs w:val="18"/>
              </w:rPr>
            </w:pPr>
            <w:r w:rsidRPr="006C317A">
              <w:rPr>
                <w:sz w:val="18"/>
                <w:szCs w:val="18"/>
              </w:rPr>
              <w:t>-2</w:t>
            </w:r>
            <w:r w:rsidR="00A252A3" w:rsidRPr="006C317A">
              <w:rPr>
                <w:sz w:val="18"/>
                <w:szCs w:val="18"/>
              </w:rPr>
              <w:t>7</w:t>
            </w:r>
            <w:r w:rsidRPr="006C317A">
              <w:rPr>
                <w:sz w:val="18"/>
                <w:szCs w:val="18"/>
              </w:rPr>
              <w:t>%</w:t>
            </w:r>
          </w:p>
        </w:tc>
      </w:tr>
      <w:tr w:rsidR="004C284E" w:rsidRPr="006C317A" w14:paraId="67873268" w14:textId="77777777" w:rsidTr="3F1BE5BF">
        <w:tc>
          <w:tcPr>
            <w:tcW w:w="1829" w:type="dxa"/>
            <w:vAlign w:val="center"/>
            <w:hideMark/>
          </w:tcPr>
          <w:p w14:paraId="4DBAACEA" w14:textId="77777777" w:rsidR="004C284E" w:rsidRPr="006C317A" w:rsidRDefault="004C284E" w:rsidP="3F1BE5BF">
            <w:pPr>
              <w:jc w:val="left"/>
              <w:rPr>
                <w:sz w:val="18"/>
                <w:szCs w:val="18"/>
              </w:rPr>
            </w:pPr>
            <w:r w:rsidRPr="006C317A">
              <w:rPr>
                <w:sz w:val="18"/>
                <w:szCs w:val="18"/>
              </w:rPr>
              <w:t>Eligible officials</w:t>
            </w:r>
          </w:p>
        </w:tc>
        <w:tc>
          <w:tcPr>
            <w:tcW w:w="2618" w:type="dxa"/>
            <w:vAlign w:val="center"/>
            <w:hideMark/>
          </w:tcPr>
          <w:p w14:paraId="0D886B7F" w14:textId="777ACEC0" w:rsidR="004C284E" w:rsidRPr="006C317A" w:rsidRDefault="004C284E" w:rsidP="3F1BE5BF">
            <w:pPr>
              <w:ind w:right="956"/>
              <w:jc w:val="right"/>
              <w:rPr>
                <w:sz w:val="18"/>
                <w:szCs w:val="18"/>
              </w:rPr>
            </w:pPr>
            <w:r w:rsidRPr="006C317A">
              <w:rPr>
                <w:sz w:val="18"/>
                <w:szCs w:val="18"/>
              </w:rPr>
              <w:t>227</w:t>
            </w:r>
          </w:p>
        </w:tc>
        <w:tc>
          <w:tcPr>
            <w:tcW w:w="2607" w:type="dxa"/>
            <w:vAlign w:val="center"/>
          </w:tcPr>
          <w:p w14:paraId="45909C7C" w14:textId="1A408B2C" w:rsidR="004C284E" w:rsidRPr="006C317A" w:rsidRDefault="004C284E" w:rsidP="3F1BE5BF">
            <w:pPr>
              <w:ind w:right="956"/>
              <w:jc w:val="right"/>
              <w:rPr>
                <w:sz w:val="18"/>
                <w:szCs w:val="18"/>
              </w:rPr>
            </w:pPr>
            <w:r w:rsidRPr="006C317A">
              <w:rPr>
                <w:sz w:val="18"/>
                <w:szCs w:val="18"/>
              </w:rPr>
              <w:t>2</w:t>
            </w:r>
            <w:r w:rsidR="006672A3" w:rsidRPr="006C317A">
              <w:rPr>
                <w:sz w:val="18"/>
                <w:szCs w:val="18"/>
              </w:rPr>
              <w:t>41</w:t>
            </w:r>
          </w:p>
        </w:tc>
        <w:tc>
          <w:tcPr>
            <w:tcW w:w="1395" w:type="dxa"/>
          </w:tcPr>
          <w:p w14:paraId="57D02779" w14:textId="46E71856" w:rsidR="004C284E" w:rsidRPr="006C317A" w:rsidDel="00A11C98" w:rsidRDefault="008F1836" w:rsidP="3F1BE5BF">
            <w:pPr>
              <w:ind w:right="284"/>
              <w:jc w:val="right"/>
              <w:rPr>
                <w:sz w:val="18"/>
                <w:szCs w:val="18"/>
              </w:rPr>
            </w:pPr>
            <w:r w:rsidRPr="006C317A">
              <w:rPr>
                <w:sz w:val="18"/>
                <w:szCs w:val="18"/>
              </w:rPr>
              <w:t>6</w:t>
            </w:r>
            <w:r w:rsidR="004C284E" w:rsidRPr="006C317A">
              <w:rPr>
                <w:sz w:val="18"/>
                <w:szCs w:val="18"/>
              </w:rPr>
              <w:t>%</w:t>
            </w:r>
          </w:p>
        </w:tc>
      </w:tr>
    </w:tbl>
    <w:p w14:paraId="48A5BDBC" w14:textId="77777777" w:rsidR="004E72C1" w:rsidRPr="006C317A" w:rsidRDefault="004E72C1" w:rsidP="3F1BE5BF"/>
    <w:p w14:paraId="196CBC1A" w14:textId="77777777" w:rsidR="004E72C1" w:rsidRPr="006C317A" w:rsidRDefault="004E72C1" w:rsidP="004E72C1"/>
    <w:p w14:paraId="7B78ED03" w14:textId="77777777" w:rsidR="004E72C1" w:rsidRPr="00394865" w:rsidRDefault="004E72C1" w:rsidP="004E72C1">
      <w:pPr>
        <w:pStyle w:val="Heading2"/>
      </w:pPr>
      <w:bookmarkStart w:id="14" w:name="_Toc242455632"/>
      <w:r w:rsidRPr="006C317A">
        <w:lastRenderedPageBreak/>
        <w:t>Publications</w:t>
      </w:r>
      <w:bookmarkEnd w:id="14"/>
    </w:p>
    <w:p w14:paraId="69297570" w14:textId="77777777" w:rsidR="004E72C1" w:rsidRPr="00394865" w:rsidRDefault="004E72C1" w:rsidP="004E72C1">
      <w:pPr>
        <w:keepNext/>
      </w:pPr>
    </w:p>
    <w:p w14:paraId="768B3282" w14:textId="77777777" w:rsidR="004E72C1" w:rsidRDefault="004E72C1" w:rsidP="004E72C1">
      <w:pPr>
        <w:pStyle w:val="Heading3"/>
      </w:pPr>
      <w:r w:rsidRPr="00394865">
        <w:t>Test Guidelines</w:t>
      </w:r>
    </w:p>
    <w:p w14:paraId="77586109" w14:textId="77777777" w:rsidR="006C317A" w:rsidRPr="006C317A" w:rsidRDefault="006C317A" w:rsidP="006C317A"/>
    <w:p w14:paraId="6E09D726" w14:textId="0D753D3F" w:rsidR="004E72C1" w:rsidRPr="00394865" w:rsidRDefault="004E72C1" w:rsidP="004E72C1">
      <w:pPr>
        <w:keepNext/>
      </w:pPr>
      <w:r w:rsidRPr="00394865">
        <w:rPr>
          <w:rFonts w:cs="Arial"/>
        </w:rPr>
        <w:fldChar w:fldCharType="begin"/>
      </w:r>
      <w:r w:rsidRPr="00394865">
        <w:rPr>
          <w:rFonts w:cs="Arial"/>
        </w:rPr>
        <w:instrText xml:space="preserve"> AUTONUM  </w:instrText>
      </w:r>
      <w:r w:rsidRPr="00394865">
        <w:rPr>
          <w:rFonts w:cs="Arial"/>
        </w:rPr>
        <w:fldChar w:fldCharType="end"/>
      </w:r>
      <w:r w:rsidRPr="00394865">
        <w:rPr>
          <w:rFonts w:cs="Arial"/>
        </w:rPr>
        <w:tab/>
      </w:r>
      <w:r w:rsidRPr="00394865">
        <w:t>The following Test Guidelines were adopted by the T</w:t>
      </w:r>
      <w:r w:rsidR="003F51D1">
        <w:t>echnical Committee (T</w:t>
      </w:r>
      <w:r w:rsidRPr="00394865">
        <w:t>C</w:t>
      </w:r>
      <w:r w:rsidR="003F51D1">
        <w:t>)</w:t>
      </w:r>
      <w:r w:rsidRPr="00394865">
        <w:t xml:space="preserve"> by correspondence:</w:t>
      </w:r>
    </w:p>
    <w:p w14:paraId="0A8FCD89" w14:textId="77777777" w:rsidR="004E72C1" w:rsidRPr="00394865" w:rsidRDefault="004E72C1" w:rsidP="004E72C1">
      <w:pPr>
        <w:rPr>
          <w:rFonts w:cs="Arial"/>
        </w:rPr>
      </w:pPr>
    </w:p>
    <w:tbl>
      <w:tblPr>
        <w:tblW w:w="10275" w:type="dxa"/>
        <w:tblLayout w:type="fixed"/>
        <w:tblCellMar>
          <w:top w:w="28" w:type="dxa"/>
          <w:left w:w="57" w:type="dxa"/>
          <w:bottom w:w="28" w:type="dxa"/>
          <w:right w:w="57" w:type="dxa"/>
        </w:tblCellMar>
        <w:tblLook w:val="0020" w:firstRow="1" w:lastRow="0" w:firstColumn="0" w:lastColumn="0" w:noHBand="0" w:noVBand="0"/>
      </w:tblPr>
      <w:tblGrid>
        <w:gridCol w:w="590"/>
        <w:gridCol w:w="590"/>
        <w:gridCol w:w="1866"/>
        <w:gridCol w:w="1382"/>
        <w:gridCol w:w="1382"/>
        <w:gridCol w:w="1382"/>
        <w:gridCol w:w="1382"/>
        <w:gridCol w:w="1701"/>
      </w:tblGrid>
      <w:tr w:rsidR="0014312D" w:rsidRPr="00D90213" w14:paraId="2FB383B6" w14:textId="77777777">
        <w:trPr>
          <w:trHeight w:val="1050"/>
          <w:tblHeader/>
        </w:trPr>
        <w:tc>
          <w:tcPr>
            <w:tcW w:w="590" w:type="dxa"/>
            <w:tcBorders>
              <w:top w:val="single" w:sz="4" w:space="0" w:color="auto"/>
              <w:bottom w:val="single" w:sz="4" w:space="0" w:color="auto"/>
            </w:tcBorders>
            <w:shd w:val="clear" w:color="auto" w:fill="D9D9D9"/>
            <w:vAlign w:val="center"/>
          </w:tcPr>
          <w:p w14:paraId="3C524A9A" w14:textId="77777777" w:rsidR="0014312D" w:rsidRPr="0014312D" w:rsidRDefault="0014312D">
            <w:pPr>
              <w:keepNext/>
              <w:jc w:val="left"/>
              <w:rPr>
                <w:rFonts w:cs="Arial"/>
                <w:bCs/>
                <w:sz w:val="16"/>
                <w:szCs w:val="16"/>
                <w:lang w:eastAsia="ja-JP"/>
              </w:rPr>
            </w:pPr>
          </w:p>
        </w:tc>
        <w:tc>
          <w:tcPr>
            <w:tcW w:w="590" w:type="dxa"/>
            <w:tcBorders>
              <w:top w:val="single" w:sz="4" w:space="0" w:color="auto"/>
              <w:bottom w:val="single" w:sz="4" w:space="0" w:color="auto"/>
            </w:tcBorders>
            <w:shd w:val="clear" w:color="auto" w:fill="D9D9D9"/>
            <w:vAlign w:val="center"/>
          </w:tcPr>
          <w:p w14:paraId="3C04CC7D" w14:textId="77777777" w:rsidR="0014312D" w:rsidRPr="00D90213" w:rsidRDefault="0014312D">
            <w:pPr>
              <w:keepNext/>
              <w:jc w:val="left"/>
              <w:rPr>
                <w:rFonts w:cs="Arial"/>
                <w:bCs/>
                <w:sz w:val="16"/>
                <w:szCs w:val="16"/>
                <w:lang w:eastAsia="ja-JP"/>
              </w:rPr>
            </w:pPr>
            <w:r w:rsidRPr="00D90213">
              <w:rPr>
                <w:rFonts w:cs="Arial"/>
                <w:bCs/>
                <w:sz w:val="16"/>
                <w:szCs w:val="16"/>
                <w:lang w:eastAsia="ja-JP"/>
              </w:rPr>
              <w:t>TWP</w:t>
            </w:r>
          </w:p>
        </w:tc>
        <w:tc>
          <w:tcPr>
            <w:tcW w:w="1866" w:type="dxa"/>
            <w:tcBorders>
              <w:top w:val="single" w:sz="4" w:space="0" w:color="auto"/>
              <w:bottom w:val="single" w:sz="4" w:space="0" w:color="auto"/>
            </w:tcBorders>
            <w:shd w:val="clear" w:color="auto" w:fill="D9D9D9"/>
            <w:vAlign w:val="center"/>
          </w:tcPr>
          <w:p w14:paraId="1F25A962" w14:textId="77777777" w:rsidR="0014312D" w:rsidRPr="00D90213" w:rsidRDefault="0014312D">
            <w:pPr>
              <w:keepNext/>
              <w:ind w:left="-36"/>
              <w:jc w:val="left"/>
              <w:rPr>
                <w:rFonts w:cs="Arial"/>
                <w:bCs/>
                <w:sz w:val="16"/>
                <w:szCs w:val="16"/>
                <w:lang w:eastAsia="ja-JP"/>
              </w:rPr>
            </w:pPr>
            <w:r w:rsidRPr="00D90213">
              <w:rPr>
                <w:rFonts w:cs="Arial"/>
                <w:bCs/>
                <w:sz w:val="16"/>
                <w:szCs w:val="16"/>
                <w:lang w:val="fr-CH" w:eastAsia="ja-JP"/>
              </w:rPr>
              <w:t xml:space="preserve">Document No. </w:t>
            </w:r>
            <w:r w:rsidRPr="00D90213">
              <w:rPr>
                <w:rFonts w:cs="Arial"/>
                <w:bCs/>
                <w:sz w:val="16"/>
                <w:szCs w:val="16"/>
                <w:lang w:val="fr-CH" w:eastAsia="ja-JP"/>
              </w:rPr>
              <w:br/>
              <w:t xml:space="preserve">No. du document </w:t>
            </w:r>
            <w:r w:rsidRPr="00D90213">
              <w:rPr>
                <w:rFonts w:cs="Arial"/>
                <w:bCs/>
                <w:sz w:val="16"/>
                <w:szCs w:val="16"/>
                <w:lang w:val="fr-CH" w:eastAsia="ja-JP"/>
              </w:rPr>
              <w:br/>
            </w:r>
            <w:proofErr w:type="spellStart"/>
            <w:r w:rsidRPr="00D90213">
              <w:rPr>
                <w:rFonts w:cs="Arial"/>
                <w:bCs/>
                <w:sz w:val="16"/>
                <w:szCs w:val="16"/>
                <w:lang w:val="fr-CH" w:eastAsia="ja-JP"/>
              </w:rPr>
              <w:t>Dokument</w:t>
            </w:r>
            <w:proofErr w:type="spellEnd"/>
            <w:r w:rsidRPr="00D90213">
              <w:rPr>
                <w:rFonts w:cs="Arial"/>
                <w:bCs/>
                <w:sz w:val="16"/>
                <w:szCs w:val="16"/>
                <w:lang w:val="fr-CH" w:eastAsia="ja-JP"/>
              </w:rPr>
              <w:t xml:space="preserve">-Nr. </w:t>
            </w:r>
            <w:r w:rsidRPr="00D90213">
              <w:rPr>
                <w:rFonts w:cs="Arial"/>
                <w:bCs/>
                <w:sz w:val="16"/>
                <w:szCs w:val="16"/>
                <w:lang w:val="fr-CH" w:eastAsia="ja-JP"/>
              </w:rPr>
              <w:br/>
            </w:r>
            <w:proofErr w:type="gramStart"/>
            <w:r w:rsidRPr="00D90213">
              <w:rPr>
                <w:rFonts w:cs="Arial"/>
                <w:bCs/>
                <w:sz w:val="16"/>
                <w:szCs w:val="16"/>
                <w:lang w:eastAsia="ja-JP"/>
              </w:rPr>
              <w:t>No</w:t>
            </w:r>
            <w:proofErr w:type="gramEnd"/>
            <w:r w:rsidRPr="00D90213">
              <w:rPr>
                <w:rFonts w:cs="Arial"/>
                <w:bCs/>
                <w:sz w:val="16"/>
                <w:szCs w:val="16"/>
                <w:lang w:eastAsia="ja-JP"/>
              </w:rPr>
              <w:t xml:space="preserve"> del </w:t>
            </w:r>
            <w:proofErr w:type="spellStart"/>
            <w:r w:rsidRPr="00D90213">
              <w:rPr>
                <w:rFonts w:cs="Arial"/>
                <w:bCs/>
                <w:sz w:val="16"/>
                <w:szCs w:val="16"/>
                <w:lang w:eastAsia="ja-JP"/>
              </w:rPr>
              <w:t>documento</w:t>
            </w:r>
            <w:proofErr w:type="spellEnd"/>
          </w:p>
        </w:tc>
        <w:tc>
          <w:tcPr>
            <w:tcW w:w="1382" w:type="dxa"/>
            <w:tcBorders>
              <w:top w:val="single" w:sz="4" w:space="0" w:color="auto"/>
              <w:bottom w:val="single" w:sz="4" w:space="0" w:color="auto"/>
            </w:tcBorders>
            <w:shd w:val="clear" w:color="auto" w:fill="D9D9D9"/>
            <w:vAlign w:val="center"/>
          </w:tcPr>
          <w:p w14:paraId="02DFE381" w14:textId="77777777" w:rsidR="0014312D" w:rsidRPr="00D90213" w:rsidRDefault="0014312D">
            <w:pPr>
              <w:keepNext/>
              <w:jc w:val="left"/>
              <w:rPr>
                <w:rFonts w:cs="Arial"/>
                <w:bCs/>
                <w:sz w:val="16"/>
                <w:szCs w:val="16"/>
                <w:lang w:eastAsia="ja-JP"/>
              </w:rPr>
            </w:pPr>
            <w:r w:rsidRPr="00D90213">
              <w:rPr>
                <w:rFonts w:cs="Arial"/>
                <w:bCs/>
                <w:sz w:val="16"/>
                <w:szCs w:val="16"/>
                <w:lang w:eastAsia="ja-JP"/>
              </w:rPr>
              <w:t>English</w:t>
            </w:r>
          </w:p>
        </w:tc>
        <w:tc>
          <w:tcPr>
            <w:tcW w:w="1382" w:type="dxa"/>
            <w:tcBorders>
              <w:top w:val="single" w:sz="4" w:space="0" w:color="auto"/>
              <w:bottom w:val="single" w:sz="4" w:space="0" w:color="auto"/>
            </w:tcBorders>
            <w:shd w:val="clear" w:color="auto" w:fill="D9D9D9"/>
            <w:vAlign w:val="center"/>
          </w:tcPr>
          <w:p w14:paraId="6227899A" w14:textId="77777777" w:rsidR="0014312D" w:rsidRPr="00D90213" w:rsidRDefault="0014312D">
            <w:pPr>
              <w:keepNext/>
              <w:jc w:val="left"/>
              <w:rPr>
                <w:rFonts w:cs="Arial"/>
                <w:sz w:val="16"/>
                <w:szCs w:val="16"/>
                <w:lang w:eastAsia="ja-JP"/>
              </w:rPr>
            </w:pPr>
            <w:r w:rsidRPr="00D90213">
              <w:rPr>
                <w:rFonts w:cs="Arial"/>
                <w:sz w:val="16"/>
                <w:szCs w:val="16"/>
                <w:lang w:eastAsia="ja-JP"/>
              </w:rPr>
              <w:t>Français</w:t>
            </w:r>
          </w:p>
        </w:tc>
        <w:tc>
          <w:tcPr>
            <w:tcW w:w="1382" w:type="dxa"/>
            <w:tcBorders>
              <w:top w:val="single" w:sz="4" w:space="0" w:color="auto"/>
              <w:bottom w:val="single" w:sz="4" w:space="0" w:color="auto"/>
            </w:tcBorders>
            <w:shd w:val="clear" w:color="auto" w:fill="D9D9D9"/>
            <w:vAlign w:val="center"/>
          </w:tcPr>
          <w:p w14:paraId="21D6CC90" w14:textId="77777777" w:rsidR="0014312D" w:rsidRPr="00D90213" w:rsidRDefault="0014312D">
            <w:pPr>
              <w:keepNext/>
              <w:jc w:val="left"/>
              <w:rPr>
                <w:rFonts w:cs="Arial"/>
                <w:sz w:val="16"/>
                <w:szCs w:val="16"/>
                <w:lang w:eastAsia="ja-JP"/>
              </w:rPr>
            </w:pPr>
            <w:r w:rsidRPr="00D90213">
              <w:rPr>
                <w:rFonts w:cs="Arial"/>
                <w:sz w:val="16"/>
                <w:szCs w:val="16"/>
                <w:lang w:eastAsia="ja-JP"/>
              </w:rPr>
              <w:t>Deutsch</w:t>
            </w:r>
          </w:p>
        </w:tc>
        <w:tc>
          <w:tcPr>
            <w:tcW w:w="1382" w:type="dxa"/>
            <w:tcBorders>
              <w:top w:val="single" w:sz="4" w:space="0" w:color="auto"/>
              <w:bottom w:val="single" w:sz="4" w:space="0" w:color="auto"/>
            </w:tcBorders>
            <w:shd w:val="clear" w:color="auto" w:fill="D9D9D9"/>
            <w:vAlign w:val="center"/>
          </w:tcPr>
          <w:p w14:paraId="48728535" w14:textId="77777777" w:rsidR="0014312D" w:rsidRPr="00D90213" w:rsidRDefault="0014312D">
            <w:pPr>
              <w:keepNext/>
              <w:jc w:val="left"/>
              <w:rPr>
                <w:rFonts w:cs="Arial"/>
                <w:sz w:val="16"/>
                <w:szCs w:val="16"/>
                <w:lang w:eastAsia="ja-JP"/>
              </w:rPr>
            </w:pPr>
            <w:r w:rsidRPr="00D90213">
              <w:rPr>
                <w:rFonts w:cs="Arial"/>
                <w:sz w:val="16"/>
                <w:szCs w:val="16"/>
                <w:lang w:eastAsia="ja-JP"/>
              </w:rPr>
              <w:t>Español</w:t>
            </w:r>
          </w:p>
        </w:tc>
        <w:tc>
          <w:tcPr>
            <w:tcW w:w="1701" w:type="dxa"/>
            <w:tcBorders>
              <w:top w:val="single" w:sz="4" w:space="0" w:color="auto"/>
              <w:bottom w:val="single" w:sz="4" w:space="0" w:color="auto"/>
            </w:tcBorders>
            <w:shd w:val="clear" w:color="auto" w:fill="D9D9D9"/>
            <w:vAlign w:val="center"/>
          </w:tcPr>
          <w:p w14:paraId="6C6D145F" w14:textId="77777777" w:rsidR="0014312D" w:rsidRPr="00D90213" w:rsidRDefault="0014312D">
            <w:pPr>
              <w:keepNext/>
              <w:jc w:val="left"/>
              <w:rPr>
                <w:rFonts w:cs="Arial"/>
                <w:sz w:val="16"/>
                <w:szCs w:val="16"/>
                <w:lang w:eastAsia="ja-JP"/>
              </w:rPr>
            </w:pPr>
            <w:r w:rsidRPr="00D90213">
              <w:rPr>
                <w:rFonts w:cs="Arial"/>
                <w:sz w:val="16"/>
                <w:szCs w:val="16"/>
                <w:lang w:eastAsia="ja-JP"/>
              </w:rPr>
              <w:t>Botanical name</w:t>
            </w:r>
          </w:p>
        </w:tc>
      </w:tr>
      <w:tr w:rsidR="0014312D" w:rsidRPr="00DF6F00" w14:paraId="2658230E" w14:textId="77777777">
        <w:tc>
          <w:tcPr>
            <w:tcW w:w="10275" w:type="dxa"/>
            <w:gridSpan w:val="8"/>
            <w:tcBorders>
              <w:top w:val="single" w:sz="4" w:space="0" w:color="auto"/>
              <w:left w:val="single" w:sz="4" w:space="0" w:color="auto"/>
              <w:bottom w:val="single" w:sz="4" w:space="0" w:color="auto"/>
              <w:right w:val="single" w:sz="4" w:space="0" w:color="auto"/>
            </w:tcBorders>
          </w:tcPr>
          <w:p w14:paraId="14D0B90F" w14:textId="77777777" w:rsidR="0014312D" w:rsidRPr="00D90213" w:rsidRDefault="0014312D">
            <w:pPr>
              <w:keepNext/>
              <w:spacing w:before="60" w:after="120"/>
              <w:ind w:left="-36"/>
              <w:jc w:val="left"/>
              <w:rPr>
                <w:rFonts w:cs="Arial"/>
                <w:sz w:val="16"/>
                <w:szCs w:val="16"/>
                <w:u w:val="single"/>
                <w:lang w:val="fr-FR"/>
              </w:rPr>
            </w:pPr>
            <w:r w:rsidRPr="00D90213">
              <w:rPr>
                <w:rFonts w:cs="Arial"/>
                <w:bCs/>
                <w:sz w:val="16"/>
                <w:szCs w:val="16"/>
                <w:u w:val="single"/>
                <w:lang w:val="fr-FR"/>
              </w:rPr>
              <w:t>NEW TEST GUIDELINES / NOUVEAUX PRINCIPES DIRECTEURS D’EXAMEN / NEUE PRÜFUNGSRICHTILINIEN /</w:t>
            </w:r>
            <w:r w:rsidRPr="00D90213">
              <w:rPr>
                <w:rFonts w:cs="Arial"/>
                <w:bCs/>
                <w:sz w:val="16"/>
                <w:szCs w:val="16"/>
                <w:u w:val="single"/>
                <w:lang w:val="fr-FR"/>
              </w:rPr>
              <w:br/>
              <w:t>NUEVAS DIRECTRICES DE EXAMEN</w:t>
            </w:r>
          </w:p>
        </w:tc>
      </w:tr>
      <w:tr w:rsidR="0014312D" w:rsidRPr="00DF6F00" w14:paraId="5A64E367" w14:textId="77777777">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1E45A92E" w14:textId="77777777" w:rsidR="0014312D" w:rsidRPr="00D90213" w:rsidRDefault="0014312D">
            <w:pPr>
              <w:rPr>
                <w:rFonts w:cs="Arial"/>
                <w:sz w:val="16"/>
                <w:szCs w:val="16"/>
                <w:lang w:val="fr-FR"/>
              </w:rPr>
            </w:pPr>
            <w:r>
              <w:rPr>
                <w:rFonts w:cs="Arial"/>
                <w:sz w:val="16"/>
                <w:szCs w:val="16"/>
                <w:lang w:val="fr-FR"/>
              </w:rPr>
              <w:t>CN</w:t>
            </w:r>
          </w:p>
        </w:tc>
        <w:tc>
          <w:tcPr>
            <w:tcW w:w="590" w:type="dxa"/>
            <w:tcBorders>
              <w:top w:val="single" w:sz="4" w:space="0" w:color="auto"/>
              <w:left w:val="nil"/>
              <w:bottom w:val="single" w:sz="4" w:space="0" w:color="auto"/>
              <w:right w:val="single" w:sz="4" w:space="0" w:color="auto"/>
            </w:tcBorders>
          </w:tcPr>
          <w:p w14:paraId="7177FC0F" w14:textId="77777777" w:rsidR="0014312D" w:rsidRPr="00D90213" w:rsidRDefault="0014312D">
            <w:pPr>
              <w:rPr>
                <w:rFonts w:cs="Arial"/>
                <w:sz w:val="16"/>
                <w:szCs w:val="16"/>
                <w:lang w:val="fr-FR"/>
              </w:rPr>
            </w:pPr>
            <w:r>
              <w:rPr>
                <w:rFonts w:cs="Arial"/>
                <w:sz w:val="16"/>
                <w:szCs w:val="16"/>
                <w:lang w:val="fr-FR"/>
              </w:rPr>
              <w:t>TWF</w:t>
            </w:r>
          </w:p>
        </w:tc>
        <w:tc>
          <w:tcPr>
            <w:tcW w:w="1866" w:type="dxa"/>
            <w:tcBorders>
              <w:top w:val="single" w:sz="4" w:space="0" w:color="auto"/>
              <w:left w:val="nil"/>
              <w:bottom w:val="single" w:sz="4" w:space="0" w:color="auto"/>
              <w:right w:val="single" w:sz="4" w:space="0" w:color="auto"/>
            </w:tcBorders>
          </w:tcPr>
          <w:p w14:paraId="230DCE0D" w14:textId="77777777" w:rsidR="0014312D" w:rsidRPr="00D90213" w:rsidRDefault="0014312D">
            <w:pPr>
              <w:rPr>
                <w:rFonts w:cs="Arial"/>
                <w:sz w:val="16"/>
                <w:szCs w:val="16"/>
                <w:lang w:val="fr-FR"/>
              </w:rPr>
            </w:pPr>
            <w:r w:rsidRPr="008A151B">
              <w:rPr>
                <w:rFonts w:cs="Arial"/>
                <w:sz w:val="16"/>
                <w:szCs w:val="16"/>
                <w:lang w:val="fr-FR"/>
              </w:rPr>
              <w:t>TG/LYCIUM_BAR</w:t>
            </w:r>
            <w:r>
              <w:rPr>
                <w:rFonts w:cs="Arial"/>
                <w:sz w:val="16"/>
                <w:szCs w:val="16"/>
                <w:lang w:val="fr-FR"/>
              </w:rPr>
              <w:br/>
            </w:r>
            <w:r w:rsidRPr="008A151B">
              <w:rPr>
                <w:rFonts w:cs="Arial"/>
                <w:sz w:val="16"/>
                <w:szCs w:val="16"/>
                <w:lang w:val="fr-FR"/>
              </w:rPr>
              <w:t>(proj.</w:t>
            </w:r>
            <w:r>
              <w:rPr>
                <w:rFonts w:cs="Arial"/>
                <w:sz w:val="16"/>
                <w:szCs w:val="16"/>
                <w:lang w:val="fr-FR"/>
              </w:rPr>
              <w:t>7</w:t>
            </w:r>
            <w:r w:rsidRPr="008A151B">
              <w:rPr>
                <w:rFonts w:cs="Arial"/>
                <w:sz w:val="16"/>
                <w:szCs w:val="16"/>
                <w:lang w:val="fr-FR"/>
              </w:rPr>
              <w:t>)</w:t>
            </w:r>
          </w:p>
        </w:tc>
        <w:tc>
          <w:tcPr>
            <w:tcW w:w="1382" w:type="dxa"/>
            <w:tcBorders>
              <w:top w:val="single" w:sz="4" w:space="0" w:color="auto"/>
              <w:left w:val="nil"/>
              <w:bottom w:val="single" w:sz="4" w:space="0" w:color="auto"/>
              <w:right w:val="single" w:sz="4" w:space="0" w:color="auto"/>
            </w:tcBorders>
          </w:tcPr>
          <w:p w14:paraId="63A69346" w14:textId="77777777" w:rsidR="0014312D" w:rsidRPr="00D90213" w:rsidRDefault="0014312D">
            <w:pPr>
              <w:rPr>
                <w:sz w:val="16"/>
                <w:lang w:val="fr-FR"/>
              </w:rPr>
            </w:pPr>
            <w:r>
              <w:rPr>
                <w:rFonts w:cs="Arial"/>
                <w:color w:val="000000"/>
                <w:sz w:val="16"/>
                <w:szCs w:val="16"/>
                <w:lang w:val="fr-FR"/>
              </w:rPr>
              <w:t>Goji</w:t>
            </w:r>
          </w:p>
        </w:tc>
        <w:tc>
          <w:tcPr>
            <w:tcW w:w="1382" w:type="dxa"/>
            <w:tcBorders>
              <w:top w:val="single" w:sz="4" w:space="0" w:color="auto"/>
              <w:left w:val="nil"/>
              <w:bottom w:val="single" w:sz="4" w:space="0" w:color="auto"/>
              <w:right w:val="single" w:sz="4" w:space="0" w:color="auto"/>
            </w:tcBorders>
          </w:tcPr>
          <w:p w14:paraId="086CDA5F" w14:textId="77777777" w:rsidR="0014312D" w:rsidRPr="00D90213" w:rsidRDefault="0014312D">
            <w:pPr>
              <w:rPr>
                <w:sz w:val="16"/>
                <w:lang w:val="fr-FR"/>
              </w:rPr>
            </w:pPr>
            <w:r w:rsidRPr="008A151B">
              <w:rPr>
                <w:rFonts w:cs="Arial"/>
                <w:color w:val="000000"/>
                <w:sz w:val="16"/>
                <w:szCs w:val="16"/>
                <w:lang w:val="fr-FR"/>
              </w:rPr>
              <w:t>Baie de Goji</w:t>
            </w:r>
          </w:p>
        </w:tc>
        <w:tc>
          <w:tcPr>
            <w:tcW w:w="1382" w:type="dxa"/>
            <w:tcBorders>
              <w:top w:val="single" w:sz="4" w:space="0" w:color="auto"/>
              <w:left w:val="nil"/>
              <w:bottom w:val="single" w:sz="4" w:space="0" w:color="auto"/>
              <w:right w:val="single" w:sz="4" w:space="0" w:color="auto"/>
            </w:tcBorders>
          </w:tcPr>
          <w:p w14:paraId="53021E3D" w14:textId="77777777" w:rsidR="0014312D" w:rsidRPr="00D90213" w:rsidRDefault="0014312D">
            <w:pPr>
              <w:rPr>
                <w:sz w:val="16"/>
                <w:lang w:val="fr-FR"/>
              </w:rPr>
            </w:pPr>
            <w:proofErr w:type="spellStart"/>
            <w:r w:rsidRPr="008A151B">
              <w:rPr>
                <w:rFonts w:cs="Arial"/>
                <w:color w:val="000000"/>
                <w:sz w:val="16"/>
                <w:szCs w:val="16"/>
                <w:lang w:val="fr-FR"/>
              </w:rPr>
              <w:t>Bocksdorn</w:t>
            </w:r>
            <w:proofErr w:type="spellEnd"/>
          </w:p>
        </w:tc>
        <w:tc>
          <w:tcPr>
            <w:tcW w:w="1382" w:type="dxa"/>
            <w:tcBorders>
              <w:top w:val="single" w:sz="4" w:space="0" w:color="auto"/>
              <w:left w:val="nil"/>
              <w:bottom w:val="single" w:sz="4" w:space="0" w:color="auto"/>
              <w:right w:val="single" w:sz="4" w:space="0" w:color="auto"/>
            </w:tcBorders>
          </w:tcPr>
          <w:p w14:paraId="134EFF0D" w14:textId="77777777" w:rsidR="0014312D" w:rsidRPr="00D90213" w:rsidRDefault="0014312D">
            <w:pPr>
              <w:rPr>
                <w:sz w:val="16"/>
                <w:lang w:val="fr-FR"/>
              </w:rPr>
            </w:pPr>
            <w:r>
              <w:rPr>
                <w:rFonts w:cs="Arial"/>
                <w:color w:val="000000"/>
                <w:sz w:val="16"/>
                <w:szCs w:val="16"/>
                <w:lang w:val="fr-FR"/>
              </w:rPr>
              <w:t>Baya de goji</w:t>
            </w:r>
          </w:p>
        </w:tc>
        <w:tc>
          <w:tcPr>
            <w:tcW w:w="1701" w:type="dxa"/>
            <w:tcBorders>
              <w:top w:val="single" w:sz="4" w:space="0" w:color="auto"/>
              <w:left w:val="nil"/>
              <w:bottom w:val="single" w:sz="4" w:space="0" w:color="auto"/>
              <w:right w:val="single" w:sz="4" w:space="0" w:color="auto"/>
            </w:tcBorders>
          </w:tcPr>
          <w:p w14:paraId="589B56FC" w14:textId="77777777" w:rsidR="0014312D" w:rsidRPr="00D90213" w:rsidRDefault="0014312D" w:rsidP="003F598E">
            <w:pPr>
              <w:jc w:val="left"/>
              <w:rPr>
                <w:sz w:val="16"/>
                <w:lang w:val="fr-FR"/>
              </w:rPr>
            </w:pP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barbarum</w:t>
            </w:r>
            <w:proofErr w:type="spellEnd"/>
            <w:r w:rsidRPr="008A151B">
              <w:rPr>
                <w:i/>
                <w:sz w:val="16"/>
                <w:szCs w:val="16"/>
                <w:lang w:val="fr-FR"/>
              </w:rPr>
              <w:t xml:space="preserve"> </w:t>
            </w:r>
            <w:r w:rsidRPr="008A151B">
              <w:rPr>
                <w:sz w:val="16"/>
                <w:szCs w:val="16"/>
                <w:lang w:val="fr-FR"/>
              </w:rPr>
              <w:t xml:space="preserve">L.; </w:t>
            </w:r>
            <w:r w:rsidRPr="008A151B">
              <w:rPr>
                <w:sz w:val="16"/>
                <w:szCs w:val="16"/>
                <w:lang w:val="fr-FR"/>
              </w:rPr>
              <w:br/>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chinense</w:t>
            </w:r>
            <w:proofErr w:type="spellEnd"/>
            <w:r w:rsidRPr="008A151B">
              <w:rPr>
                <w:i/>
                <w:sz w:val="16"/>
                <w:szCs w:val="16"/>
                <w:lang w:val="fr-FR"/>
              </w:rPr>
              <w:t xml:space="preserve"> </w:t>
            </w:r>
            <w:r w:rsidRPr="008A151B">
              <w:rPr>
                <w:sz w:val="16"/>
                <w:szCs w:val="16"/>
                <w:lang w:val="fr-FR"/>
              </w:rPr>
              <w:t xml:space="preserve">Mill.; </w:t>
            </w:r>
            <w:r w:rsidRPr="008A151B">
              <w:rPr>
                <w:sz w:val="16"/>
                <w:szCs w:val="16"/>
                <w:lang w:val="fr-FR"/>
              </w:rPr>
              <w:br/>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cylindricum</w:t>
            </w:r>
            <w:proofErr w:type="spellEnd"/>
            <w:r w:rsidRPr="008A151B">
              <w:rPr>
                <w:i/>
                <w:sz w:val="16"/>
                <w:szCs w:val="16"/>
                <w:lang w:val="fr-FR"/>
              </w:rPr>
              <w:t xml:space="preserve"> </w:t>
            </w:r>
            <w:r w:rsidRPr="008A151B">
              <w:rPr>
                <w:sz w:val="16"/>
                <w:szCs w:val="16"/>
                <w:lang w:val="fr-FR"/>
              </w:rPr>
              <w:t xml:space="preserve">Kuang &amp; A. M. Lu; </w:t>
            </w:r>
            <w:r w:rsidRPr="008A151B">
              <w:rPr>
                <w:sz w:val="16"/>
                <w:szCs w:val="16"/>
                <w:lang w:val="fr-FR"/>
              </w:rPr>
              <w:br/>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dasystemum</w:t>
            </w:r>
            <w:proofErr w:type="spellEnd"/>
            <w:r w:rsidRPr="008A151B">
              <w:rPr>
                <w:i/>
                <w:sz w:val="16"/>
                <w:szCs w:val="16"/>
                <w:lang w:val="fr-FR"/>
              </w:rPr>
              <w:t xml:space="preserve"> </w:t>
            </w:r>
            <w:proofErr w:type="spellStart"/>
            <w:r w:rsidRPr="008A151B">
              <w:rPr>
                <w:sz w:val="16"/>
                <w:szCs w:val="16"/>
                <w:lang w:val="fr-FR"/>
              </w:rPr>
              <w:t>Pojark</w:t>
            </w:r>
            <w:proofErr w:type="spellEnd"/>
            <w:r w:rsidRPr="008A151B">
              <w:rPr>
                <w:sz w:val="16"/>
                <w:szCs w:val="16"/>
                <w:lang w:val="fr-FR"/>
              </w:rPr>
              <w:t xml:space="preserve">.; </w:t>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ruthenicum</w:t>
            </w:r>
            <w:proofErr w:type="spellEnd"/>
            <w:r w:rsidRPr="008A151B">
              <w:rPr>
                <w:i/>
                <w:sz w:val="16"/>
                <w:szCs w:val="16"/>
                <w:lang w:val="fr-FR"/>
              </w:rPr>
              <w:t xml:space="preserve"> </w:t>
            </w:r>
            <w:r w:rsidRPr="008A151B">
              <w:rPr>
                <w:sz w:val="16"/>
                <w:szCs w:val="16"/>
                <w:lang w:val="fr-FR"/>
              </w:rPr>
              <w:t xml:space="preserve">Murray; </w:t>
            </w:r>
            <w:r w:rsidRPr="008A151B">
              <w:rPr>
                <w:sz w:val="16"/>
                <w:szCs w:val="16"/>
                <w:lang w:val="fr-FR"/>
              </w:rPr>
              <w:br/>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truncatum</w:t>
            </w:r>
            <w:proofErr w:type="spellEnd"/>
            <w:r w:rsidRPr="008A151B">
              <w:rPr>
                <w:sz w:val="16"/>
                <w:szCs w:val="16"/>
                <w:lang w:val="fr-FR"/>
              </w:rPr>
              <w:t xml:space="preserve"> Y. C. Wang; </w:t>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yunnanense</w:t>
            </w:r>
            <w:proofErr w:type="spellEnd"/>
            <w:r w:rsidRPr="008A151B">
              <w:rPr>
                <w:i/>
                <w:sz w:val="16"/>
                <w:szCs w:val="16"/>
                <w:lang w:val="fr-FR"/>
              </w:rPr>
              <w:t xml:space="preserve"> </w:t>
            </w:r>
            <w:r w:rsidRPr="008A151B">
              <w:rPr>
                <w:sz w:val="16"/>
                <w:szCs w:val="16"/>
                <w:lang w:val="fr-FR"/>
              </w:rPr>
              <w:t>Kuang &amp; A. M. Lu</w:t>
            </w:r>
          </w:p>
        </w:tc>
      </w:tr>
      <w:tr w:rsidR="0014312D" w:rsidRPr="00DF6F00" w14:paraId="7A4826E7" w14:textId="77777777">
        <w:tc>
          <w:tcPr>
            <w:tcW w:w="10275" w:type="dxa"/>
            <w:gridSpan w:val="8"/>
            <w:tcBorders>
              <w:top w:val="single" w:sz="4" w:space="0" w:color="auto"/>
              <w:left w:val="single" w:sz="4" w:space="0" w:color="auto"/>
              <w:bottom w:val="single" w:sz="4" w:space="0" w:color="auto"/>
              <w:right w:val="single" w:sz="4" w:space="0" w:color="auto"/>
            </w:tcBorders>
          </w:tcPr>
          <w:p w14:paraId="6B74C8CC" w14:textId="77777777" w:rsidR="0014312D" w:rsidRPr="00D90213" w:rsidRDefault="0014312D">
            <w:pPr>
              <w:spacing w:before="60" w:after="120"/>
              <w:ind w:left="-36"/>
              <w:jc w:val="left"/>
              <w:rPr>
                <w:rFonts w:cs="Arial"/>
                <w:sz w:val="16"/>
                <w:szCs w:val="16"/>
                <w:u w:val="single"/>
                <w:lang w:val="fr-FR"/>
              </w:rPr>
            </w:pPr>
            <w:r w:rsidRPr="00D90213">
              <w:rPr>
                <w:rFonts w:cs="Arial"/>
                <w:bCs/>
                <w:sz w:val="16"/>
                <w:szCs w:val="16"/>
                <w:u w:val="single"/>
                <w:lang w:val="fr-FR"/>
              </w:rPr>
              <w:t xml:space="preserve">REVISIONS OF ADOPTED TEST GUIDELINES / </w:t>
            </w:r>
            <w:r w:rsidRPr="00D90213">
              <w:rPr>
                <w:rFonts w:cs="Arial"/>
                <w:sz w:val="16"/>
                <w:szCs w:val="16"/>
                <w:u w:val="single"/>
                <w:lang w:val="fr-FR"/>
              </w:rPr>
              <w:t xml:space="preserve">RÉVISIONS DE PRINCIPES DIRECTEURS D’EXAMEN ADOPTÉS / </w:t>
            </w:r>
            <w:r w:rsidRPr="00D90213">
              <w:rPr>
                <w:rFonts w:cs="Arial"/>
                <w:sz w:val="16"/>
                <w:szCs w:val="16"/>
                <w:u w:val="single"/>
                <w:lang w:val="fr-FR"/>
              </w:rPr>
              <w:br/>
              <w:t>REVISIONEN ANGENOMMENER PRÜFUNGSRICHTLINIEN / REVISIONES DE DIRECTRICES DE EXAMEN ADOPTADAS</w:t>
            </w:r>
          </w:p>
        </w:tc>
      </w:tr>
      <w:tr w:rsidR="0014312D" w:rsidRPr="00DF6F00" w14:paraId="57221B9B" w14:textId="77777777">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3D09623B" w14:textId="77777777" w:rsidR="0014312D" w:rsidRPr="00D90213" w:rsidRDefault="0014312D">
            <w:pPr>
              <w:jc w:val="left"/>
              <w:rPr>
                <w:rFonts w:cs="Arial"/>
                <w:sz w:val="16"/>
                <w:szCs w:val="16"/>
                <w:lang w:val="fr-FR"/>
              </w:rPr>
            </w:pPr>
            <w:r>
              <w:rPr>
                <w:rFonts w:cs="Arial"/>
                <w:color w:val="000000"/>
                <w:sz w:val="16"/>
                <w:szCs w:val="16"/>
              </w:rPr>
              <w:t>QZ</w:t>
            </w:r>
          </w:p>
        </w:tc>
        <w:tc>
          <w:tcPr>
            <w:tcW w:w="590" w:type="dxa"/>
            <w:tcBorders>
              <w:top w:val="single" w:sz="4" w:space="0" w:color="auto"/>
              <w:left w:val="nil"/>
              <w:bottom w:val="single" w:sz="4" w:space="0" w:color="auto"/>
              <w:right w:val="single" w:sz="4" w:space="0" w:color="auto"/>
            </w:tcBorders>
          </w:tcPr>
          <w:p w14:paraId="2C0A4415" w14:textId="77777777" w:rsidR="0014312D" w:rsidRPr="00D90213" w:rsidRDefault="0014312D">
            <w:pPr>
              <w:jc w:val="left"/>
              <w:rPr>
                <w:rFonts w:cs="Arial"/>
                <w:sz w:val="16"/>
                <w:szCs w:val="16"/>
                <w:lang w:val="fr-FR"/>
              </w:rPr>
            </w:pPr>
            <w:r>
              <w:rPr>
                <w:rFonts w:cs="Arial"/>
                <w:color w:val="000000"/>
                <w:sz w:val="16"/>
                <w:szCs w:val="16"/>
              </w:rPr>
              <w:t>TWO</w:t>
            </w:r>
          </w:p>
        </w:tc>
        <w:tc>
          <w:tcPr>
            <w:tcW w:w="1866" w:type="dxa"/>
            <w:tcBorders>
              <w:top w:val="single" w:sz="4" w:space="0" w:color="auto"/>
              <w:left w:val="nil"/>
              <w:bottom w:val="single" w:sz="4" w:space="0" w:color="auto"/>
              <w:right w:val="single" w:sz="4" w:space="0" w:color="auto"/>
            </w:tcBorders>
          </w:tcPr>
          <w:p w14:paraId="20E29A85" w14:textId="77777777" w:rsidR="0014312D" w:rsidRPr="00D90213" w:rsidRDefault="0014312D">
            <w:pPr>
              <w:jc w:val="left"/>
              <w:rPr>
                <w:rFonts w:cs="Arial"/>
                <w:sz w:val="16"/>
                <w:szCs w:val="16"/>
                <w:lang w:val="fr-FR" w:eastAsia="ja-JP"/>
              </w:rPr>
            </w:pPr>
            <w:r>
              <w:rPr>
                <w:rFonts w:cs="Arial"/>
                <w:color w:val="000000"/>
                <w:sz w:val="16"/>
                <w:szCs w:val="16"/>
              </w:rPr>
              <w:t>TG/24/7(proj.5)</w:t>
            </w:r>
          </w:p>
        </w:tc>
        <w:tc>
          <w:tcPr>
            <w:tcW w:w="1382" w:type="dxa"/>
            <w:tcBorders>
              <w:top w:val="single" w:sz="4" w:space="0" w:color="auto"/>
              <w:left w:val="nil"/>
              <w:bottom w:val="single" w:sz="4" w:space="0" w:color="auto"/>
              <w:right w:val="single" w:sz="4" w:space="0" w:color="auto"/>
            </w:tcBorders>
          </w:tcPr>
          <w:p w14:paraId="304E9F55" w14:textId="77777777" w:rsidR="0014312D" w:rsidRPr="00D90213" w:rsidRDefault="0014312D">
            <w:pPr>
              <w:jc w:val="left"/>
              <w:rPr>
                <w:rFonts w:cs="Arial"/>
                <w:snapToGrid w:val="0"/>
                <w:sz w:val="16"/>
                <w:szCs w:val="16"/>
                <w:lang w:val="fr-FR"/>
              </w:rPr>
            </w:pPr>
            <w:r>
              <w:rPr>
                <w:rFonts w:cs="Arial"/>
                <w:color w:val="000000"/>
                <w:sz w:val="16"/>
                <w:szCs w:val="16"/>
              </w:rPr>
              <w:t>Poinsettia</w:t>
            </w:r>
          </w:p>
        </w:tc>
        <w:tc>
          <w:tcPr>
            <w:tcW w:w="1382" w:type="dxa"/>
            <w:tcBorders>
              <w:top w:val="single" w:sz="4" w:space="0" w:color="auto"/>
              <w:left w:val="nil"/>
              <w:bottom w:val="single" w:sz="4" w:space="0" w:color="auto"/>
              <w:right w:val="single" w:sz="4" w:space="0" w:color="auto"/>
            </w:tcBorders>
          </w:tcPr>
          <w:p w14:paraId="53435080" w14:textId="77777777" w:rsidR="0014312D" w:rsidRPr="00D90213" w:rsidRDefault="0014312D">
            <w:pPr>
              <w:jc w:val="left"/>
              <w:rPr>
                <w:rFonts w:cs="Arial"/>
                <w:snapToGrid w:val="0"/>
                <w:sz w:val="16"/>
                <w:szCs w:val="16"/>
                <w:lang w:val="fr-FR"/>
              </w:rPr>
            </w:pPr>
            <w:r>
              <w:rPr>
                <w:rFonts w:cs="Arial"/>
                <w:color w:val="000000"/>
                <w:sz w:val="16"/>
                <w:szCs w:val="16"/>
              </w:rPr>
              <w:t>Poinsettia</w:t>
            </w:r>
          </w:p>
        </w:tc>
        <w:tc>
          <w:tcPr>
            <w:tcW w:w="1382" w:type="dxa"/>
            <w:tcBorders>
              <w:top w:val="single" w:sz="4" w:space="0" w:color="auto"/>
              <w:left w:val="nil"/>
              <w:bottom w:val="single" w:sz="4" w:space="0" w:color="auto"/>
              <w:right w:val="single" w:sz="4" w:space="0" w:color="auto"/>
            </w:tcBorders>
          </w:tcPr>
          <w:p w14:paraId="5874296C" w14:textId="77777777" w:rsidR="0014312D" w:rsidRPr="00D90213" w:rsidRDefault="0014312D">
            <w:pPr>
              <w:jc w:val="left"/>
              <w:rPr>
                <w:rFonts w:cs="Arial"/>
                <w:snapToGrid w:val="0"/>
                <w:sz w:val="16"/>
                <w:szCs w:val="16"/>
                <w:lang w:val="fr-FR"/>
              </w:rPr>
            </w:pPr>
            <w:proofErr w:type="spellStart"/>
            <w:r>
              <w:rPr>
                <w:rFonts w:cs="Arial"/>
                <w:color w:val="000000"/>
                <w:sz w:val="16"/>
                <w:szCs w:val="16"/>
              </w:rPr>
              <w:t>Poinsettie</w:t>
            </w:r>
            <w:proofErr w:type="spellEnd"/>
            <w:r>
              <w:rPr>
                <w:rFonts w:cs="Arial"/>
                <w:color w:val="000000"/>
                <w:sz w:val="16"/>
                <w:szCs w:val="16"/>
              </w:rPr>
              <w:t xml:space="preserve">, </w:t>
            </w:r>
            <w:proofErr w:type="spellStart"/>
            <w:r>
              <w:rPr>
                <w:rFonts w:cs="Arial"/>
                <w:color w:val="000000"/>
                <w:sz w:val="16"/>
                <w:szCs w:val="16"/>
              </w:rPr>
              <w:t>Weihnachtsstern</w:t>
            </w:r>
            <w:proofErr w:type="spellEnd"/>
          </w:p>
        </w:tc>
        <w:tc>
          <w:tcPr>
            <w:tcW w:w="1382" w:type="dxa"/>
            <w:tcBorders>
              <w:top w:val="single" w:sz="4" w:space="0" w:color="auto"/>
              <w:left w:val="nil"/>
              <w:bottom w:val="single" w:sz="4" w:space="0" w:color="auto"/>
              <w:right w:val="single" w:sz="4" w:space="0" w:color="auto"/>
            </w:tcBorders>
          </w:tcPr>
          <w:p w14:paraId="7B65F5CA" w14:textId="77777777" w:rsidR="0014312D" w:rsidRPr="00D90213" w:rsidRDefault="0014312D">
            <w:pPr>
              <w:jc w:val="left"/>
              <w:rPr>
                <w:rFonts w:cs="Arial"/>
                <w:snapToGrid w:val="0"/>
                <w:sz w:val="16"/>
                <w:szCs w:val="16"/>
                <w:lang w:val="fr-FR"/>
              </w:rPr>
            </w:pPr>
            <w:r>
              <w:rPr>
                <w:rFonts w:cs="Arial"/>
                <w:color w:val="000000"/>
                <w:sz w:val="16"/>
                <w:szCs w:val="16"/>
              </w:rPr>
              <w:t>Flor de Pascua</w:t>
            </w:r>
          </w:p>
        </w:tc>
        <w:tc>
          <w:tcPr>
            <w:tcW w:w="1701" w:type="dxa"/>
            <w:tcBorders>
              <w:top w:val="single" w:sz="4" w:space="0" w:color="auto"/>
              <w:left w:val="nil"/>
              <w:bottom w:val="single" w:sz="4" w:space="0" w:color="auto"/>
              <w:right w:val="single" w:sz="4" w:space="0" w:color="auto"/>
            </w:tcBorders>
          </w:tcPr>
          <w:p w14:paraId="11933342" w14:textId="77777777" w:rsidR="0014312D" w:rsidRPr="00D90213" w:rsidRDefault="0014312D">
            <w:pPr>
              <w:jc w:val="left"/>
              <w:rPr>
                <w:rFonts w:cs="Arial"/>
                <w:snapToGrid w:val="0"/>
                <w:sz w:val="16"/>
                <w:szCs w:val="16"/>
                <w:lang w:val="fr-FR"/>
              </w:rPr>
            </w:pPr>
            <w:proofErr w:type="spellStart"/>
            <w:r w:rsidRPr="008A151B">
              <w:rPr>
                <w:rFonts w:cs="Arial"/>
                <w:i/>
                <w:iCs/>
                <w:color w:val="000000"/>
                <w:sz w:val="16"/>
                <w:szCs w:val="16"/>
                <w:lang w:val="fr-FR"/>
              </w:rPr>
              <w:t>Euphorbia</w:t>
            </w:r>
            <w:proofErr w:type="spellEnd"/>
            <w:r w:rsidRPr="008A151B">
              <w:rPr>
                <w:rFonts w:cs="Arial"/>
                <w:i/>
                <w:iCs/>
                <w:color w:val="000000"/>
                <w:sz w:val="16"/>
                <w:szCs w:val="16"/>
                <w:lang w:val="fr-FR"/>
              </w:rPr>
              <w:t xml:space="preserve"> </w:t>
            </w:r>
            <w:proofErr w:type="spellStart"/>
            <w:r w:rsidRPr="008A151B">
              <w:rPr>
                <w:rFonts w:cs="Arial"/>
                <w:i/>
                <w:iCs/>
                <w:color w:val="000000"/>
                <w:sz w:val="16"/>
                <w:szCs w:val="16"/>
                <w:lang w:val="fr-FR"/>
              </w:rPr>
              <w:t>pulcherrima</w:t>
            </w:r>
            <w:proofErr w:type="spellEnd"/>
            <w:r w:rsidRPr="008A151B">
              <w:rPr>
                <w:rFonts w:cs="Arial"/>
                <w:color w:val="000000"/>
                <w:sz w:val="16"/>
                <w:szCs w:val="16"/>
                <w:lang w:val="fr-FR"/>
              </w:rPr>
              <w:t xml:space="preserve"> Willd. ex Klotzsch × </w:t>
            </w:r>
            <w:proofErr w:type="spellStart"/>
            <w:r w:rsidRPr="008A151B">
              <w:rPr>
                <w:rFonts w:cs="Arial"/>
                <w:i/>
                <w:iCs/>
                <w:color w:val="000000"/>
                <w:sz w:val="16"/>
                <w:szCs w:val="16"/>
                <w:lang w:val="fr-FR"/>
              </w:rPr>
              <w:t>Euphorbia</w:t>
            </w:r>
            <w:proofErr w:type="spellEnd"/>
            <w:r w:rsidRPr="008A151B">
              <w:rPr>
                <w:rFonts w:cs="Arial"/>
                <w:i/>
                <w:iCs/>
                <w:color w:val="000000"/>
                <w:sz w:val="16"/>
                <w:szCs w:val="16"/>
                <w:lang w:val="fr-FR"/>
              </w:rPr>
              <w:t xml:space="preserve"> </w:t>
            </w:r>
            <w:proofErr w:type="spellStart"/>
            <w:r w:rsidRPr="008A151B">
              <w:rPr>
                <w:rFonts w:cs="Arial"/>
                <w:i/>
                <w:iCs/>
                <w:color w:val="000000"/>
                <w:sz w:val="16"/>
                <w:szCs w:val="16"/>
                <w:lang w:val="fr-FR"/>
              </w:rPr>
              <w:t>cornastra</w:t>
            </w:r>
            <w:proofErr w:type="spellEnd"/>
            <w:r w:rsidRPr="008A151B">
              <w:rPr>
                <w:rFonts w:cs="Arial"/>
                <w:color w:val="000000"/>
                <w:sz w:val="16"/>
                <w:szCs w:val="16"/>
                <w:lang w:val="fr-FR"/>
              </w:rPr>
              <w:t xml:space="preserve"> (Dressler) Radcl.-</w:t>
            </w:r>
            <w:proofErr w:type="spellStart"/>
            <w:r w:rsidRPr="008A151B">
              <w:rPr>
                <w:rFonts w:cs="Arial"/>
                <w:color w:val="000000"/>
                <w:sz w:val="16"/>
                <w:szCs w:val="16"/>
                <w:lang w:val="fr-FR"/>
              </w:rPr>
              <w:t>Sm</w:t>
            </w:r>
            <w:proofErr w:type="spellEnd"/>
            <w:r w:rsidRPr="008A151B">
              <w:rPr>
                <w:rFonts w:cs="Arial"/>
                <w:color w:val="000000"/>
                <w:sz w:val="16"/>
                <w:szCs w:val="16"/>
                <w:lang w:val="fr-FR"/>
              </w:rPr>
              <w:t xml:space="preserve">., </w:t>
            </w:r>
            <w:proofErr w:type="spellStart"/>
            <w:r w:rsidRPr="008A151B">
              <w:rPr>
                <w:rFonts w:cs="Arial"/>
                <w:i/>
                <w:iCs/>
                <w:color w:val="000000"/>
                <w:sz w:val="16"/>
                <w:szCs w:val="16"/>
                <w:lang w:val="fr-FR"/>
              </w:rPr>
              <w:t>Euphorbia</w:t>
            </w:r>
            <w:proofErr w:type="spellEnd"/>
            <w:r w:rsidRPr="008A151B">
              <w:rPr>
                <w:rFonts w:cs="Arial"/>
                <w:i/>
                <w:iCs/>
                <w:color w:val="000000"/>
                <w:sz w:val="16"/>
                <w:szCs w:val="16"/>
                <w:lang w:val="fr-FR"/>
              </w:rPr>
              <w:t xml:space="preserve"> </w:t>
            </w:r>
            <w:proofErr w:type="spellStart"/>
            <w:r w:rsidRPr="008A151B">
              <w:rPr>
                <w:rFonts w:cs="Arial"/>
                <w:i/>
                <w:iCs/>
                <w:color w:val="000000"/>
                <w:sz w:val="16"/>
                <w:szCs w:val="16"/>
                <w:lang w:val="fr-FR"/>
              </w:rPr>
              <w:t>pulcherrima</w:t>
            </w:r>
            <w:proofErr w:type="spellEnd"/>
            <w:r w:rsidRPr="008A151B">
              <w:rPr>
                <w:rFonts w:cs="Arial"/>
                <w:color w:val="000000"/>
                <w:sz w:val="16"/>
                <w:szCs w:val="16"/>
                <w:lang w:val="fr-FR"/>
              </w:rPr>
              <w:t xml:space="preserve"> Willd. ex Klotzsch</w:t>
            </w:r>
          </w:p>
        </w:tc>
      </w:tr>
      <w:tr w:rsidR="0014312D" w:rsidRPr="007A207E" w14:paraId="117E2325" w14:textId="77777777">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5289DEBA" w14:textId="77777777" w:rsidR="0014312D" w:rsidRPr="00D90213" w:rsidRDefault="0014312D">
            <w:pPr>
              <w:jc w:val="left"/>
              <w:rPr>
                <w:rFonts w:cs="Arial"/>
                <w:sz w:val="16"/>
                <w:szCs w:val="16"/>
                <w:lang w:val="fr-FR"/>
              </w:rPr>
            </w:pPr>
            <w:r>
              <w:rPr>
                <w:rFonts w:cs="Arial"/>
                <w:color w:val="000000"/>
                <w:sz w:val="16"/>
                <w:szCs w:val="16"/>
              </w:rPr>
              <w:t>NL</w:t>
            </w:r>
          </w:p>
        </w:tc>
        <w:tc>
          <w:tcPr>
            <w:tcW w:w="590" w:type="dxa"/>
            <w:tcBorders>
              <w:top w:val="single" w:sz="4" w:space="0" w:color="auto"/>
              <w:left w:val="nil"/>
              <w:bottom w:val="single" w:sz="4" w:space="0" w:color="auto"/>
              <w:right w:val="single" w:sz="4" w:space="0" w:color="auto"/>
            </w:tcBorders>
          </w:tcPr>
          <w:p w14:paraId="0E32621C" w14:textId="77777777" w:rsidR="0014312D" w:rsidRPr="00D90213" w:rsidRDefault="0014312D">
            <w:pPr>
              <w:jc w:val="left"/>
              <w:rPr>
                <w:rFonts w:cs="Arial"/>
                <w:sz w:val="16"/>
                <w:szCs w:val="16"/>
                <w:lang w:val="fr-FR"/>
              </w:rPr>
            </w:pPr>
            <w:r>
              <w:rPr>
                <w:rFonts w:cs="Arial"/>
                <w:color w:val="000000"/>
                <w:sz w:val="16"/>
                <w:szCs w:val="16"/>
              </w:rPr>
              <w:t>TWV</w:t>
            </w:r>
          </w:p>
        </w:tc>
        <w:tc>
          <w:tcPr>
            <w:tcW w:w="1866" w:type="dxa"/>
            <w:tcBorders>
              <w:top w:val="single" w:sz="4" w:space="0" w:color="auto"/>
              <w:left w:val="nil"/>
              <w:bottom w:val="single" w:sz="4" w:space="0" w:color="auto"/>
              <w:right w:val="single" w:sz="4" w:space="0" w:color="auto"/>
            </w:tcBorders>
          </w:tcPr>
          <w:p w14:paraId="3DEA8C29" w14:textId="77777777" w:rsidR="0014312D" w:rsidRPr="00D90213" w:rsidRDefault="0014312D">
            <w:pPr>
              <w:jc w:val="left"/>
              <w:rPr>
                <w:rFonts w:cs="Arial"/>
                <w:snapToGrid w:val="0"/>
                <w:color w:val="000000"/>
                <w:sz w:val="16"/>
                <w:szCs w:val="16"/>
                <w:lang w:val="fr-FR"/>
              </w:rPr>
            </w:pPr>
            <w:r>
              <w:rPr>
                <w:rFonts w:cs="Arial"/>
                <w:color w:val="000000"/>
                <w:sz w:val="16"/>
                <w:szCs w:val="16"/>
              </w:rPr>
              <w:t>TG/117/5(proj.6)</w:t>
            </w:r>
          </w:p>
        </w:tc>
        <w:tc>
          <w:tcPr>
            <w:tcW w:w="1382" w:type="dxa"/>
            <w:tcBorders>
              <w:top w:val="single" w:sz="4" w:space="0" w:color="auto"/>
              <w:left w:val="nil"/>
              <w:bottom w:val="single" w:sz="4" w:space="0" w:color="auto"/>
              <w:right w:val="single" w:sz="4" w:space="0" w:color="auto"/>
            </w:tcBorders>
          </w:tcPr>
          <w:p w14:paraId="6A0FDF60" w14:textId="77777777" w:rsidR="0014312D" w:rsidRPr="00D90213" w:rsidRDefault="0014312D">
            <w:pPr>
              <w:jc w:val="left"/>
              <w:rPr>
                <w:rFonts w:cs="Arial"/>
                <w:snapToGrid w:val="0"/>
                <w:color w:val="000000"/>
                <w:sz w:val="16"/>
                <w:szCs w:val="16"/>
                <w:lang w:val="fr-FR"/>
              </w:rPr>
            </w:pPr>
            <w:r>
              <w:rPr>
                <w:rFonts w:cs="Arial"/>
                <w:color w:val="000000"/>
                <w:sz w:val="16"/>
                <w:szCs w:val="16"/>
              </w:rPr>
              <w:t>Egg Plant</w:t>
            </w:r>
          </w:p>
        </w:tc>
        <w:tc>
          <w:tcPr>
            <w:tcW w:w="1382" w:type="dxa"/>
            <w:tcBorders>
              <w:top w:val="single" w:sz="4" w:space="0" w:color="auto"/>
              <w:left w:val="nil"/>
              <w:bottom w:val="single" w:sz="4" w:space="0" w:color="auto"/>
              <w:right w:val="single" w:sz="4" w:space="0" w:color="auto"/>
            </w:tcBorders>
          </w:tcPr>
          <w:p w14:paraId="7DF967F2" w14:textId="77777777" w:rsidR="0014312D" w:rsidRPr="00D90213" w:rsidRDefault="0014312D">
            <w:pPr>
              <w:jc w:val="left"/>
              <w:rPr>
                <w:rFonts w:cs="Arial"/>
                <w:snapToGrid w:val="0"/>
                <w:color w:val="000000"/>
                <w:sz w:val="16"/>
                <w:szCs w:val="16"/>
                <w:lang w:val="fr-FR"/>
              </w:rPr>
            </w:pPr>
            <w:proofErr w:type="spellStart"/>
            <w:r>
              <w:rPr>
                <w:rFonts w:cs="Arial"/>
                <w:color w:val="000000"/>
                <w:sz w:val="16"/>
                <w:szCs w:val="16"/>
              </w:rPr>
              <w:t>Aubergine</w:t>
            </w:r>
            <w:proofErr w:type="spellEnd"/>
          </w:p>
        </w:tc>
        <w:tc>
          <w:tcPr>
            <w:tcW w:w="1382" w:type="dxa"/>
            <w:tcBorders>
              <w:top w:val="single" w:sz="4" w:space="0" w:color="auto"/>
              <w:left w:val="nil"/>
              <w:bottom w:val="single" w:sz="4" w:space="0" w:color="auto"/>
              <w:right w:val="single" w:sz="4" w:space="0" w:color="auto"/>
            </w:tcBorders>
          </w:tcPr>
          <w:p w14:paraId="6415BBB4" w14:textId="77777777" w:rsidR="0014312D" w:rsidRPr="00D90213" w:rsidRDefault="0014312D">
            <w:pPr>
              <w:jc w:val="left"/>
              <w:rPr>
                <w:rFonts w:cs="Arial"/>
                <w:snapToGrid w:val="0"/>
                <w:color w:val="000000"/>
                <w:sz w:val="16"/>
                <w:szCs w:val="16"/>
                <w:lang w:val="fr-FR"/>
              </w:rPr>
            </w:pPr>
            <w:proofErr w:type="spellStart"/>
            <w:r>
              <w:rPr>
                <w:rFonts w:cs="Arial"/>
                <w:color w:val="000000"/>
                <w:sz w:val="16"/>
                <w:szCs w:val="16"/>
              </w:rPr>
              <w:t>Eierfrucht</w:t>
            </w:r>
            <w:proofErr w:type="spellEnd"/>
            <w:r>
              <w:rPr>
                <w:rFonts w:cs="Arial"/>
                <w:color w:val="000000"/>
                <w:sz w:val="16"/>
                <w:szCs w:val="16"/>
              </w:rPr>
              <w:t xml:space="preserve">, </w:t>
            </w:r>
            <w:proofErr w:type="spellStart"/>
            <w:r>
              <w:rPr>
                <w:rFonts w:cs="Arial"/>
                <w:color w:val="000000"/>
                <w:sz w:val="16"/>
                <w:szCs w:val="16"/>
              </w:rPr>
              <w:t>Aubergine</w:t>
            </w:r>
            <w:proofErr w:type="spellEnd"/>
          </w:p>
        </w:tc>
        <w:tc>
          <w:tcPr>
            <w:tcW w:w="1382" w:type="dxa"/>
            <w:tcBorders>
              <w:top w:val="single" w:sz="4" w:space="0" w:color="auto"/>
              <w:left w:val="nil"/>
              <w:bottom w:val="single" w:sz="4" w:space="0" w:color="auto"/>
              <w:right w:val="single" w:sz="4" w:space="0" w:color="auto"/>
            </w:tcBorders>
          </w:tcPr>
          <w:p w14:paraId="30CECDEB" w14:textId="77777777" w:rsidR="0014312D" w:rsidRPr="00D90213" w:rsidRDefault="0014312D">
            <w:pPr>
              <w:jc w:val="left"/>
              <w:rPr>
                <w:rFonts w:cs="Arial"/>
                <w:snapToGrid w:val="0"/>
                <w:color w:val="000000"/>
                <w:sz w:val="16"/>
                <w:szCs w:val="16"/>
                <w:lang w:val="fr-FR"/>
              </w:rPr>
            </w:pPr>
            <w:proofErr w:type="spellStart"/>
            <w:r>
              <w:rPr>
                <w:rFonts w:cs="Arial"/>
                <w:color w:val="000000"/>
                <w:sz w:val="16"/>
                <w:szCs w:val="16"/>
              </w:rPr>
              <w:t>Berenjena</w:t>
            </w:r>
            <w:proofErr w:type="spellEnd"/>
          </w:p>
        </w:tc>
        <w:tc>
          <w:tcPr>
            <w:tcW w:w="1701" w:type="dxa"/>
            <w:tcBorders>
              <w:top w:val="single" w:sz="4" w:space="0" w:color="auto"/>
              <w:left w:val="nil"/>
              <w:bottom w:val="single" w:sz="4" w:space="0" w:color="auto"/>
              <w:right w:val="single" w:sz="4" w:space="0" w:color="auto"/>
            </w:tcBorders>
          </w:tcPr>
          <w:p w14:paraId="08BE8EEF" w14:textId="77777777" w:rsidR="0014312D" w:rsidRPr="00D90213" w:rsidRDefault="0014312D">
            <w:pPr>
              <w:jc w:val="left"/>
              <w:rPr>
                <w:rFonts w:cs="Arial"/>
                <w:i/>
                <w:snapToGrid w:val="0"/>
                <w:color w:val="000000"/>
                <w:sz w:val="16"/>
                <w:szCs w:val="16"/>
                <w:lang w:val="fr-FR"/>
              </w:rPr>
            </w:pPr>
            <w:r>
              <w:rPr>
                <w:rFonts w:cs="Arial"/>
                <w:i/>
                <w:iCs/>
                <w:color w:val="000000"/>
                <w:sz w:val="16"/>
                <w:szCs w:val="16"/>
              </w:rPr>
              <w:t>Solanum melongena</w:t>
            </w:r>
            <w:r>
              <w:rPr>
                <w:rFonts w:cs="Arial"/>
                <w:color w:val="000000"/>
                <w:sz w:val="16"/>
                <w:szCs w:val="16"/>
              </w:rPr>
              <w:t xml:space="preserve"> L.</w:t>
            </w:r>
          </w:p>
        </w:tc>
      </w:tr>
      <w:tr w:rsidR="0014312D" w:rsidRPr="00DF6F00" w14:paraId="2029DB6E" w14:textId="77777777">
        <w:tc>
          <w:tcPr>
            <w:tcW w:w="10275" w:type="dxa"/>
            <w:gridSpan w:val="8"/>
            <w:tcBorders>
              <w:top w:val="single" w:sz="4" w:space="0" w:color="auto"/>
              <w:left w:val="single" w:sz="4" w:space="0" w:color="auto"/>
              <w:bottom w:val="single" w:sz="4" w:space="0" w:color="auto"/>
              <w:right w:val="single" w:sz="4" w:space="0" w:color="auto"/>
            </w:tcBorders>
          </w:tcPr>
          <w:p w14:paraId="2F16FE63" w14:textId="77777777" w:rsidR="0014312D" w:rsidRPr="00D90213" w:rsidRDefault="0014312D">
            <w:pPr>
              <w:spacing w:before="60" w:after="120"/>
              <w:ind w:left="-36"/>
              <w:jc w:val="left"/>
              <w:rPr>
                <w:rFonts w:cs="Arial"/>
                <w:sz w:val="16"/>
                <w:szCs w:val="16"/>
                <w:u w:val="single"/>
                <w:lang w:val="fr-FR"/>
              </w:rPr>
            </w:pPr>
            <w:r w:rsidRPr="00D90213">
              <w:rPr>
                <w:rFonts w:eastAsia="Arial" w:cs="Arial"/>
                <w:color w:val="000000"/>
                <w:sz w:val="16"/>
                <w:szCs w:val="16"/>
                <w:u w:val="single"/>
                <w:lang w:val="fr-CH"/>
              </w:rPr>
              <w:t>PARTIAL REVISIONS OF ADOPTED TEST GUIDELINES / RÉVISIONS PARTIELLES DE PRINCIPES DIRECTEURS D’EXAMEN ADOPTÉS /</w:t>
            </w:r>
            <w:r w:rsidRPr="00D90213">
              <w:rPr>
                <w:rFonts w:eastAsia="Arial" w:cs="Arial"/>
                <w:color w:val="000000"/>
                <w:sz w:val="16"/>
                <w:szCs w:val="16"/>
                <w:u w:val="single"/>
                <w:lang w:val="fr-CH"/>
              </w:rPr>
              <w:br/>
              <w:t>TEILREVISIONEN ANGENOMMENER PRÜFUNGSRICHTLINIEN / REVISIONES PARCIALES DE DIRECTRICES DE EXAMEN ADOPTADAS</w:t>
            </w:r>
          </w:p>
        </w:tc>
      </w:tr>
      <w:tr w:rsidR="0014312D" w:rsidRPr="000443E3" w14:paraId="0BCF5F7A" w14:textId="77777777">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00D3DF09" w14:textId="77777777" w:rsidR="0014312D" w:rsidRPr="000443E3" w:rsidRDefault="0014312D">
            <w:pPr>
              <w:keepNext/>
              <w:rPr>
                <w:rFonts w:cs="Arial"/>
                <w:sz w:val="16"/>
                <w:szCs w:val="16"/>
                <w:lang w:val="fr-FR"/>
              </w:rPr>
            </w:pPr>
            <w:r w:rsidRPr="00A30F5A">
              <w:rPr>
                <w:rFonts w:cs="Arial"/>
                <w:sz w:val="16"/>
                <w:szCs w:val="16"/>
                <w:lang w:val="fr-FR"/>
              </w:rPr>
              <w:t>TWO</w:t>
            </w:r>
          </w:p>
        </w:tc>
        <w:tc>
          <w:tcPr>
            <w:tcW w:w="590" w:type="dxa"/>
            <w:tcBorders>
              <w:top w:val="single" w:sz="4" w:space="0" w:color="auto"/>
              <w:left w:val="nil"/>
              <w:bottom w:val="single" w:sz="4" w:space="0" w:color="auto"/>
              <w:right w:val="single" w:sz="4" w:space="0" w:color="auto"/>
            </w:tcBorders>
          </w:tcPr>
          <w:p w14:paraId="5B20081A" w14:textId="77777777" w:rsidR="0014312D" w:rsidRPr="000443E3" w:rsidRDefault="0014312D">
            <w:pPr>
              <w:keepNext/>
              <w:rPr>
                <w:rFonts w:cs="Arial"/>
                <w:sz w:val="16"/>
                <w:szCs w:val="16"/>
                <w:lang w:val="fr-FR"/>
              </w:rPr>
            </w:pPr>
            <w:r w:rsidRPr="00A30F5A">
              <w:rPr>
                <w:rFonts w:cs="Arial"/>
                <w:sz w:val="16"/>
                <w:szCs w:val="16"/>
                <w:lang w:val="fr-FR"/>
              </w:rPr>
              <w:t>NL</w:t>
            </w:r>
          </w:p>
        </w:tc>
        <w:tc>
          <w:tcPr>
            <w:tcW w:w="1866" w:type="dxa"/>
            <w:tcBorders>
              <w:top w:val="single" w:sz="4" w:space="0" w:color="auto"/>
              <w:left w:val="nil"/>
              <w:bottom w:val="single" w:sz="4" w:space="0" w:color="auto"/>
              <w:right w:val="single" w:sz="4" w:space="0" w:color="auto"/>
            </w:tcBorders>
          </w:tcPr>
          <w:p w14:paraId="76E3B13F" w14:textId="77777777" w:rsidR="0014312D" w:rsidRPr="000443E3" w:rsidRDefault="0014312D">
            <w:pPr>
              <w:keepNext/>
              <w:tabs>
                <w:tab w:val="right" w:pos="1752"/>
              </w:tabs>
              <w:jc w:val="left"/>
              <w:rPr>
                <w:rFonts w:cs="Arial"/>
                <w:sz w:val="16"/>
                <w:szCs w:val="16"/>
              </w:rPr>
            </w:pPr>
            <w:r w:rsidRPr="00A30F5A">
              <w:rPr>
                <w:snapToGrid w:val="0"/>
                <w:color w:val="000000"/>
                <w:sz w:val="16"/>
                <w:szCs w:val="16"/>
              </w:rPr>
              <w:t>TG/25/9 Rev.(proj.1)</w:t>
            </w:r>
          </w:p>
        </w:tc>
        <w:tc>
          <w:tcPr>
            <w:tcW w:w="1382" w:type="dxa"/>
            <w:tcBorders>
              <w:top w:val="single" w:sz="4" w:space="0" w:color="auto"/>
              <w:left w:val="nil"/>
              <w:bottom w:val="single" w:sz="4" w:space="0" w:color="auto"/>
              <w:right w:val="single" w:sz="4" w:space="0" w:color="auto"/>
            </w:tcBorders>
          </w:tcPr>
          <w:p w14:paraId="1813C775" w14:textId="77777777" w:rsidR="0014312D" w:rsidRPr="000443E3" w:rsidRDefault="0014312D">
            <w:pPr>
              <w:keepNext/>
              <w:jc w:val="left"/>
              <w:rPr>
                <w:rFonts w:cs="Arial"/>
                <w:color w:val="000000"/>
                <w:sz w:val="16"/>
                <w:szCs w:val="16"/>
                <w:lang w:val="fr-FR"/>
              </w:rPr>
            </w:pPr>
            <w:r w:rsidRPr="00A30F5A">
              <w:rPr>
                <w:rFonts w:cs="Arial"/>
                <w:color w:val="000000"/>
                <w:sz w:val="16"/>
                <w:szCs w:val="16"/>
              </w:rPr>
              <w:t>Carnation</w:t>
            </w:r>
          </w:p>
        </w:tc>
        <w:tc>
          <w:tcPr>
            <w:tcW w:w="1382" w:type="dxa"/>
            <w:tcBorders>
              <w:top w:val="single" w:sz="4" w:space="0" w:color="auto"/>
              <w:left w:val="nil"/>
              <w:bottom w:val="single" w:sz="4" w:space="0" w:color="auto"/>
              <w:right w:val="single" w:sz="4" w:space="0" w:color="auto"/>
            </w:tcBorders>
          </w:tcPr>
          <w:p w14:paraId="49D799DC" w14:textId="77777777" w:rsidR="0014312D" w:rsidRPr="000443E3" w:rsidRDefault="0014312D">
            <w:pPr>
              <w:keepNext/>
              <w:jc w:val="left"/>
              <w:rPr>
                <w:rFonts w:cs="Arial"/>
                <w:color w:val="000000"/>
                <w:sz w:val="16"/>
                <w:szCs w:val="16"/>
                <w:lang w:val="fr-FR"/>
              </w:rPr>
            </w:pPr>
            <w:proofErr w:type="spellStart"/>
            <w:r w:rsidRPr="00A30F5A">
              <w:rPr>
                <w:rFonts w:cs="Arial"/>
                <w:color w:val="000000"/>
                <w:sz w:val="16"/>
                <w:szCs w:val="16"/>
              </w:rPr>
              <w:t>Oeillet</w:t>
            </w:r>
            <w:proofErr w:type="spellEnd"/>
          </w:p>
        </w:tc>
        <w:tc>
          <w:tcPr>
            <w:tcW w:w="1382" w:type="dxa"/>
            <w:tcBorders>
              <w:top w:val="single" w:sz="4" w:space="0" w:color="auto"/>
              <w:left w:val="nil"/>
              <w:bottom w:val="single" w:sz="4" w:space="0" w:color="auto"/>
              <w:right w:val="single" w:sz="4" w:space="0" w:color="auto"/>
            </w:tcBorders>
          </w:tcPr>
          <w:p w14:paraId="6F367C43" w14:textId="77777777" w:rsidR="0014312D" w:rsidRPr="000443E3" w:rsidRDefault="0014312D">
            <w:pPr>
              <w:keepNext/>
              <w:jc w:val="left"/>
              <w:rPr>
                <w:rFonts w:cs="Arial"/>
                <w:color w:val="000000"/>
                <w:sz w:val="16"/>
                <w:szCs w:val="16"/>
                <w:lang w:val="fr-FR"/>
              </w:rPr>
            </w:pPr>
            <w:r w:rsidRPr="00A30F5A">
              <w:rPr>
                <w:rFonts w:cs="Arial"/>
                <w:color w:val="000000"/>
                <w:sz w:val="16"/>
                <w:szCs w:val="16"/>
              </w:rPr>
              <w:t>Nelke</w:t>
            </w:r>
          </w:p>
        </w:tc>
        <w:tc>
          <w:tcPr>
            <w:tcW w:w="1382" w:type="dxa"/>
            <w:tcBorders>
              <w:top w:val="single" w:sz="4" w:space="0" w:color="auto"/>
              <w:left w:val="nil"/>
              <w:bottom w:val="single" w:sz="4" w:space="0" w:color="auto"/>
              <w:right w:val="single" w:sz="4" w:space="0" w:color="auto"/>
            </w:tcBorders>
          </w:tcPr>
          <w:p w14:paraId="184A1366" w14:textId="77777777" w:rsidR="0014312D" w:rsidRPr="000443E3" w:rsidRDefault="0014312D">
            <w:pPr>
              <w:keepNext/>
              <w:jc w:val="left"/>
              <w:rPr>
                <w:rFonts w:cs="Arial"/>
                <w:color w:val="000000"/>
                <w:sz w:val="16"/>
                <w:szCs w:val="16"/>
                <w:lang w:val="fr-FR"/>
              </w:rPr>
            </w:pPr>
            <w:r w:rsidRPr="00A30F5A">
              <w:rPr>
                <w:rFonts w:cs="Arial"/>
                <w:color w:val="000000"/>
                <w:sz w:val="16"/>
                <w:szCs w:val="16"/>
              </w:rPr>
              <w:t>Clavel</w:t>
            </w:r>
          </w:p>
        </w:tc>
        <w:tc>
          <w:tcPr>
            <w:tcW w:w="1701" w:type="dxa"/>
            <w:tcBorders>
              <w:top w:val="single" w:sz="4" w:space="0" w:color="auto"/>
              <w:left w:val="nil"/>
              <w:bottom w:val="single" w:sz="4" w:space="0" w:color="auto"/>
              <w:right w:val="single" w:sz="4" w:space="0" w:color="auto"/>
            </w:tcBorders>
          </w:tcPr>
          <w:p w14:paraId="6CD6E9AC" w14:textId="77777777" w:rsidR="0014312D" w:rsidRPr="000443E3" w:rsidRDefault="0014312D">
            <w:pPr>
              <w:keepNext/>
              <w:rPr>
                <w:rFonts w:cs="Arial"/>
                <w:sz w:val="16"/>
                <w:szCs w:val="16"/>
                <w:lang w:val="fr-FR"/>
              </w:rPr>
            </w:pPr>
            <w:r w:rsidRPr="00A30F5A">
              <w:rPr>
                <w:i/>
                <w:sz w:val="16"/>
                <w:szCs w:val="16"/>
              </w:rPr>
              <w:t>Dianthus</w:t>
            </w:r>
            <w:r w:rsidRPr="00A30F5A">
              <w:rPr>
                <w:sz w:val="16"/>
                <w:szCs w:val="16"/>
              </w:rPr>
              <w:t xml:space="preserve"> L.</w:t>
            </w:r>
          </w:p>
        </w:tc>
      </w:tr>
    </w:tbl>
    <w:p w14:paraId="1DB543FA" w14:textId="77777777" w:rsidR="004E72C1" w:rsidRDefault="004E72C1" w:rsidP="004E72C1">
      <w:pPr>
        <w:rPr>
          <w:rFonts w:cs="Arial"/>
          <w:lang w:val="fr-FR"/>
        </w:rPr>
      </w:pPr>
    </w:p>
    <w:p w14:paraId="505CD8AF" w14:textId="77777777" w:rsidR="001A6EBF" w:rsidRPr="00394865" w:rsidRDefault="001A6EBF" w:rsidP="004E72C1">
      <w:pPr>
        <w:rPr>
          <w:rFonts w:cs="Arial"/>
          <w:lang w:val="fr-FR"/>
        </w:rPr>
      </w:pPr>
    </w:p>
    <w:p w14:paraId="4DFD92D4" w14:textId="77777777" w:rsidR="004E72C1" w:rsidRDefault="004E72C1" w:rsidP="004E72C1">
      <w:pPr>
        <w:pStyle w:val="Heading3"/>
      </w:pPr>
      <w:r w:rsidRPr="00394865">
        <w:t>Videos</w:t>
      </w:r>
    </w:p>
    <w:p w14:paraId="4C67DC9A" w14:textId="77777777" w:rsidR="009638A1" w:rsidRPr="009638A1" w:rsidRDefault="009638A1" w:rsidP="009638A1"/>
    <w:p w14:paraId="7E726A8F" w14:textId="0E481034" w:rsidR="00242B38" w:rsidRPr="00617689" w:rsidRDefault="004E72C1" w:rsidP="00242B38">
      <w:r w:rsidRPr="00617689">
        <w:fldChar w:fldCharType="begin"/>
      </w:r>
      <w:r w:rsidRPr="00617689">
        <w:instrText xml:space="preserve"> AUTONUM  </w:instrText>
      </w:r>
      <w:r w:rsidRPr="00617689">
        <w:fldChar w:fldCharType="end"/>
      </w:r>
      <w:r w:rsidRPr="00617689">
        <w:tab/>
      </w:r>
      <w:r w:rsidR="76A4B4E8" w:rsidRPr="00617689">
        <w:t xml:space="preserve">Between January and </w:t>
      </w:r>
      <w:r w:rsidR="00617689">
        <w:t>September</w:t>
      </w:r>
      <w:r w:rsidR="76A4B4E8" w:rsidRPr="00617689">
        <w:t xml:space="preserve"> 2026, the </w:t>
      </w:r>
      <w:r w:rsidR="00617689">
        <w:t xml:space="preserve">UPOV </w:t>
      </w:r>
      <w:r w:rsidR="76A4B4E8" w:rsidRPr="00617689">
        <w:t xml:space="preserve">Office published five video case studies, each produced in English and Spanish (ten videos in total), on the UPOV </w:t>
      </w:r>
      <w:hyperlink r:id="rId21" w:history="1">
        <w:r w:rsidR="76A4B4E8" w:rsidRPr="00C65D5A">
          <w:rPr>
            <w:rStyle w:val="Hyperlink"/>
          </w:rPr>
          <w:t>website</w:t>
        </w:r>
      </w:hyperlink>
      <w:r w:rsidR="76A4B4E8" w:rsidRPr="00617689">
        <w:t xml:space="preserve"> and YouTube channel.</w:t>
      </w:r>
      <w:r w:rsidR="00617689">
        <w:t xml:space="preserve">  </w:t>
      </w:r>
      <w:r w:rsidR="76A4B4E8" w:rsidRPr="00617689">
        <w:t xml:space="preserve">Four case studies were produced </w:t>
      </w:r>
      <w:r w:rsidR="00C530D7">
        <w:t>in collaboration with</w:t>
      </w:r>
      <w:r w:rsidR="76A4B4E8" w:rsidRPr="00617689">
        <w:t xml:space="preserve"> the Dominican Republic and </w:t>
      </w:r>
      <w:r w:rsidR="00C530D7">
        <w:t>the Kingdom of the Netherlands</w:t>
      </w:r>
      <w:r w:rsidR="76A4B4E8" w:rsidRPr="00617689">
        <w:t>, with support from the PVP Toolbox</w:t>
      </w:r>
      <w:r w:rsidR="00FF7226">
        <w:t xml:space="preserve"> Project</w:t>
      </w:r>
      <w:r w:rsidR="76A4B4E8" w:rsidRPr="00617689">
        <w:t xml:space="preserve">. </w:t>
      </w:r>
      <w:r w:rsidR="00FF7226">
        <w:t xml:space="preserve"> </w:t>
      </w:r>
      <w:r w:rsidR="004D4AF7">
        <w:t>The videos</w:t>
      </w:r>
      <w:r w:rsidR="76A4B4E8" w:rsidRPr="00617689">
        <w:t xml:space="preserve"> document</w:t>
      </w:r>
      <w:r w:rsidR="00FF7226">
        <w:t>ed</w:t>
      </w:r>
      <w:r w:rsidR="76A4B4E8" w:rsidRPr="00617689">
        <w:t xml:space="preserve"> how protected table grape varieties enabled the Dominican Republic</w:t>
      </w:r>
      <w:r w:rsidR="00FF7226" w:rsidRPr="00FF7226">
        <w:t xml:space="preserve"> </w:t>
      </w:r>
      <w:r w:rsidR="00FF7226" w:rsidRPr="00617689">
        <w:t xml:space="preserve">to </w:t>
      </w:r>
      <w:r w:rsidR="00CA78E6">
        <w:t xml:space="preserve">start growing a </w:t>
      </w:r>
      <w:r w:rsidR="00084569">
        <w:t>new crop, leading to new opportunities for local development</w:t>
      </w:r>
      <w:r w:rsidR="00242B38">
        <w:t xml:space="preserve">, </w:t>
      </w:r>
      <w:r w:rsidR="76A4B4E8" w:rsidRPr="00617689">
        <w:t xml:space="preserve">diversification </w:t>
      </w:r>
      <w:r w:rsidR="00242B38">
        <w:t>and export possibilities</w:t>
      </w:r>
      <w:r w:rsidR="00242B38" w:rsidRPr="00617689">
        <w:t>.</w:t>
      </w:r>
    </w:p>
    <w:p w14:paraId="473021F1" w14:textId="5FABFFF7" w:rsidR="7E3A6355" w:rsidRPr="00617689" w:rsidRDefault="7E3A6355" w:rsidP="7E3A6355"/>
    <w:p w14:paraId="369B88F1" w14:textId="06FB1E51" w:rsidR="004E72C1" w:rsidRPr="00617689" w:rsidRDefault="00C65D5A" w:rsidP="12ED1AAF">
      <w:r>
        <w:fldChar w:fldCharType="begin"/>
      </w:r>
      <w:r>
        <w:instrText xml:space="preserve"> AUTONUM  </w:instrText>
      </w:r>
      <w:r>
        <w:fldChar w:fldCharType="end"/>
      </w:r>
      <w:r>
        <w:tab/>
      </w:r>
      <w:r w:rsidR="76A4B4E8" w:rsidRPr="00617689">
        <w:t xml:space="preserve">One video case study was produced </w:t>
      </w:r>
      <w:r>
        <w:t>in collaboration with Peru and the Kingdom of the Netherlands</w:t>
      </w:r>
      <w:r w:rsidRPr="00617689">
        <w:t>, with support from the PVP Toolbox</w:t>
      </w:r>
      <w:r>
        <w:t xml:space="preserve"> Project</w:t>
      </w:r>
      <w:r w:rsidRPr="00617689">
        <w:t xml:space="preserve">. </w:t>
      </w:r>
      <w:r w:rsidR="76A4B4E8" w:rsidRPr="00617689">
        <w:t>It shows how</w:t>
      </w:r>
      <w:r w:rsidR="00901955">
        <w:t xml:space="preserve"> plant variety </w:t>
      </w:r>
      <w:r w:rsidR="76A4B4E8" w:rsidRPr="00617689">
        <w:t>protection helped Peru build a year-round blueberry export industry on a coast once considered too warm for the crop.</w:t>
      </w:r>
    </w:p>
    <w:p w14:paraId="0E897189" w14:textId="77777777" w:rsidR="004E72C1" w:rsidRPr="004E72C1" w:rsidRDefault="004E72C1" w:rsidP="004E72C1">
      <w:pPr>
        <w:rPr>
          <w:highlight w:val="cyan"/>
        </w:rPr>
      </w:pPr>
    </w:p>
    <w:p w14:paraId="49D54E3D" w14:textId="77777777" w:rsidR="004E72C1" w:rsidRDefault="004E72C1" w:rsidP="004E72C1">
      <w:pPr>
        <w:pStyle w:val="Heading3"/>
      </w:pPr>
      <w:r w:rsidRPr="00394865">
        <w:t>Press Releases and Newsletter</w:t>
      </w:r>
    </w:p>
    <w:p w14:paraId="7B66AC36" w14:textId="77777777" w:rsidR="009638A1" w:rsidRPr="009638A1" w:rsidRDefault="009638A1" w:rsidP="009638A1"/>
    <w:p w14:paraId="5D7B23B5" w14:textId="1A33348E" w:rsidR="31ADAEFE" w:rsidRPr="00F3467C" w:rsidRDefault="004E72C1">
      <w:r w:rsidRPr="00F3467C">
        <w:fldChar w:fldCharType="begin"/>
      </w:r>
      <w:r w:rsidRPr="00F3467C">
        <w:instrText xml:space="preserve"> AUTONUM  </w:instrText>
      </w:r>
      <w:r w:rsidRPr="00F3467C">
        <w:fldChar w:fldCharType="end"/>
      </w:r>
      <w:r w:rsidRPr="00F3467C">
        <w:tab/>
      </w:r>
      <w:r w:rsidR="005E16AF">
        <w:t>T</w:t>
      </w:r>
      <w:r w:rsidR="31ADAEFE" w:rsidRPr="00F3467C">
        <w:t xml:space="preserve">he </w:t>
      </w:r>
      <w:r w:rsidR="005E16AF">
        <w:t xml:space="preserve">UPOV </w:t>
      </w:r>
      <w:r w:rsidR="31ADAEFE" w:rsidRPr="00F3467C">
        <w:t xml:space="preserve">Office </w:t>
      </w:r>
      <w:r w:rsidR="005E16AF">
        <w:t xml:space="preserve">published </w:t>
      </w:r>
      <w:r w:rsidR="31ADAEFE" w:rsidRPr="00F3467C">
        <w:t xml:space="preserve">one edition of the UPOV newsletter in </w:t>
      </w:r>
      <w:hyperlink r:id="rId22">
        <w:r w:rsidR="31ADAEFE" w:rsidRPr="00F3467C">
          <w:rPr>
            <w:rStyle w:val="Hyperlink"/>
          </w:rPr>
          <w:t>June 2026</w:t>
        </w:r>
      </w:hyperlink>
      <w:r w:rsidR="31ADAEFE" w:rsidRPr="00F3467C">
        <w:t xml:space="preserve">. As of 30 September 2026, the newsletter had more than 5,000 subscribers, an increase of 67 per cent from 3,000 in the previous reporting period. The second edition of the year is scheduled for publication on Friday, 23 October 2026, to coincide with the sixtieth ordinary session of the UPOV Council. </w:t>
      </w:r>
    </w:p>
    <w:p w14:paraId="6F8EED0D" w14:textId="77777777" w:rsidR="004E72C1" w:rsidRPr="004E72C1" w:rsidRDefault="004E72C1" w:rsidP="004E72C1">
      <w:pPr>
        <w:rPr>
          <w:highlight w:val="cyan"/>
        </w:rPr>
      </w:pPr>
    </w:p>
    <w:p w14:paraId="5928F0A6" w14:textId="77777777" w:rsidR="004E72C1" w:rsidRPr="004E72C1" w:rsidRDefault="004E72C1" w:rsidP="004E72C1">
      <w:pPr>
        <w:rPr>
          <w:highlight w:val="cyan"/>
        </w:rPr>
      </w:pPr>
    </w:p>
    <w:p w14:paraId="12A503EC" w14:textId="77777777" w:rsidR="004E72C1" w:rsidRDefault="004E72C1" w:rsidP="001A6EBF">
      <w:pPr>
        <w:pStyle w:val="Heading2"/>
      </w:pPr>
      <w:bookmarkStart w:id="15" w:name="_Toc210391797"/>
      <w:bookmarkStart w:id="16" w:name="_Toc242455633"/>
      <w:r w:rsidRPr="00394865">
        <w:lastRenderedPageBreak/>
        <w:t>New UPOV Website</w:t>
      </w:r>
      <w:bookmarkEnd w:id="15"/>
      <w:bookmarkEnd w:id="16"/>
    </w:p>
    <w:p w14:paraId="41BF33D4" w14:textId="77777777" w:rsidR="009638A1" w:rsidRPr="009638A1" w:rsidRDefault="009638A1" w:rsidP="001A6EBF">
      <w:pPr>
        <w:keepNext/>
      </w:pPr>
    </w:p>
    <w:p w14:paraId="5366FF50" w14:textId="73F7EDA7" w:rsidR="004E72C1" w:rsidRDefault="004E72C1" w:rsidP="001A6EBF">
      <w:pPr>
        <w:keepNext/>
        <w:tabs>
          <w:tab w:val="left" w:pos="567"/>
        </w:tabs>
      </w:pPr>
      <w:r w:rsidRPr="0043235C">
        <w:fldChar w:fldCharType="begin"/>
      </w:r>
      <w:r w:rsidRPr="0043235C">
        <w:instrText xml:space="preserve"> AUTONUM  </w:instrText>
      </w:r>
      <w:r w:rsidRPr="0043235C">
        <w:fldChar w:fldCharType="end"/>
      </w:r>
      <w:r w:rsidRPr="0043235C">
        <w:tab/>
        <w:t xml:space="preserve">The UPOV website was redesigned in 2025 </w:t>
      </w:r>
      <w:r w:rsidR="00381F95" w:rsidRPr="0043235C">
        <w:t>for easier navigation and content access</w:t>
      </w:r>
      <w:r w:rsidR="00381F95">
        <w:t xml:space="preserve">, providing </w:t>
      </w:r>
      <w:r w:rsidR="00381F95" w:rsidRPr="0043235C">
        <w:t xml:space="preserve">superior user experience </w:t>
      </w:r>
      <w:r w:rsidR="00381F95">
        <w:t xml:space="preserve">of the platform for </w:t>
      </w:r>
      <w:r w:rsidRPr="0043235C">
        <w:t>meeting documents, guidance, databases and UPOV services</w:t>
      </w:r>
      <w:r w:rsidR="00381F95">
        <w:t>.</w:t>
      </w:r>
      <w:r w:rsidR="00286A47">
        <w:t xml:space="preserve"> </w:t>
      </w:r>
    </w:p>
    <w:p w14:paraId="12F9A21D" w14:textId="77777777" w:rsidR="001A6EBF" w:rsidRPr="0043235C" w:rsidRDefault="001A6EBF" w:rsidP="001A6EBF">
      <w:pPr>
        <w:keepNext/>
        <w:tabs>
          <w:tab w:val="left" w:pos="567"/>
        </w:tabs>
      </w:pPr>
    </w:p>
    <w:p w14:paraId="01472AFF" w14:textId="4BF2A964" w:rsidR="004E72C1" w:rsidRPr="0043235C" w:rsidRDefault="004E72C1" w:rsidP="4BA3FFD0">
      <w:r w:rsidRPr="0043235C">
        <w:fldChar w:fldCharType="begin"/>
      </w:r>
      <w:r w:rsidRPr="0043235C">
        <w:instrText xml:space="preserve"> AUTONUM  </w:instrText>
      </w:r>
      <w:r w:rsidRPr="0043235C">
        <w:fldChar w:fldCharType="end"/>
      </w:r>
      <w:r w:rsidR="00381F95">
        <w:tab/>
      </w:r>
      <w:r w:rsidR="00A14D94">
        <w:t>In 2026, the</w:t>
      </w:r>
      <w:r w:rsidRPr="0043235C">
        <w:t xml:space="preserve"> </w:t>
      </w:r>
      <w:r w:rsidR="6CF65E24" w:rsidRPr="0043235C">
        <w:t xml:space="preserve">second </w:t>
      </w:r>
      <w:r w:rsidRPr="0043235C">
        <w:t xml:space="preserve">phase of development </w:t>
      </w:r>
      <w:r w:rsidR="5423DAC8" w:rsidRPr="0043235C">
        <w:t>is the</w:t>
      </w:r>
      <w:r w:rsidRPr="0043235C">
        <w:t xml:space="preserve"> multilingual rollout in UPOV official languages</w:t>
      </w:r>
      <w:r w:rsidR="004D3A4F">
        <w:t xml:space="preserve">, having reached about </w:t>
      </w:r>
      <w:r w:rsidR="00E475D7" w:rsidRPr="0043235C">
        <w:t xml:space="preserve">90% of the </w:t>
      </w:r>
      <w:r w:rsidR="00DA1E1F">
        <w:t xml:space="preserve">total number of pages on the </w:t>
      </w:r>
      <w:r w:rsidR="00E475D7" w:rsidRPr="0043235C">
        <w:t>website.</w:t>
      </w:r>
    </w:p>
    <w:p w14:paraId="22492AFE" w14:textId="77777777" w:rsidR="004E72C1" w:rsidRPr="0043235C" w:rsidRDefault="004E72C1" w:rsidP="004E72C1"/>
    <w:p w14:paraId="6C030825" w14:textId="77777777" w:rsidR="004E72C1" w:rsidRPr="004E72C1" w:rsidRDefault="004E72C1" w:rsidP="004E72C1">
      <w:pPr>
        <w:rPr>
          <w:highlight w:val="cyan"/>
        </w:rPr>
      </w:pPr>
    </w:p>
    <w:p w14:paraId="4B5C6FC9" w14:textId="77777777" w:rsidR="004E72C1" w:rsidRDefault="004E72C1" w:rsidP="004E72C1">
      <w:pPr>
        <w:pStyle w:val="Heading2"/>
      </w:pPr>
      <w:bookmarkStart w:id="17" w:name="_Toc242455634"/>
      <w:r w:rsidRPr="00394865">
        <w:t>Social media</w:t>
      </w:r>
      <w:bookmarkEnd w:id="17"/>
    </w:p>
    <w:p w14:paraId="04F4E2DB" w14:textId="77777777" w:rsidR="009638A1" w:rsidRPr="009638A1" w:rsidRDefault="009638A1" w:rsidP="009638A1"/>
    <w:p w14:paraId="2921A07B" w14:textId="5FB3124F" w:rsidR="478A67B3" w:rsidRPr="00DA1E1F" w:rsidRDefault="004E72C1" w:rsidP="478A67B3">
      <w:r w:rsidRPr="00DA1E1F">
        <w:fldChar w:fldCharType="begin"/>
      </w:r>
      <w:r w:rsidRPr="00DA1E1F">
        <w:instrText xml:space="preserve"> AUTONUM  </w:instrText>
      </w:r>
      <w:r w:rsidRPr="00DA1E1F">
        <w:fldChar w:fldCharType="end"/>
      </w:r>
      <w:r w:rsidRPr="00DA1E1F">
        <w:tab/>
      </w:r>
      <w:r w:rsidR="4C438A1C" w:rsidRPr="00DA1E1F">
        <w:t>UPOV continued to utilize social media channels</w:t>
      </w:r>
      <w:r w:rsidR="00E53A06">
        <w:t xml:space="preserve"> (</w:t>
      </w:r>
      <w:r w:rsidR="4C438A1C" w:rsidRPr="00DA1E1F">
        <w:t>LinkedIn, X and YouTube</w:t>
      </w:r>
      <w:r w:rsidR="00E53A06">
        <w:t>)</w:t>
      </w:r>
      <w:r w:rsidR="4C438A1C" w:rsidRPr="00DA1E1F">
        <w:t xml:space="preserve"> to expand communications </w:t>
      </w:r>
      <w:r w:rsidR="00404503">
        <w:t xml:space="preserve">outreach </w:t>
      </w:r>
      <w:r w:rsidR="4C438A1C" w:rsidRPr="00DA1E1F">
        <w:t>and direct users to the UPOV website</w:t>
      </w:r>
      <w:r w:rsidR="00E53A06">
        <w:t xml:space="preserve"> </w:t>
      </w:r>
      <w:r w:rsidR="4C438A1C" w:rsidRPr="00DA1E1F">
        <w:t xml:space="preserve">as the authoritative source of information. Between 1 January and </w:t>
      </w:r>
      <w:r w:rsidR="00404503">
        <w:t xml:space="preserve">30 September </w:t>
      </w:r>
      <w:r w:rsidR="4C438A1C" w:rsidRPr="00DA1E1F">
        <w:t xml:space="preserve">2026, UPOV published 435 social media posts, generating over 242,000 impressions, 19,100 engagements, 14,500 link clicks and 17,400 video views across its social media channels. During the same period, UPOV’s combined social media audience reached 14,570 followers. </w:t>
      </w:r>
    </w:p>
    <w:p w14:paraId="639C7853" w14:textId="77777777" w:rsidR="004E72C1" w:rsidRPr="00DA1E1F" w:rsidRDefault="004E72C1" w:rsidP="004E72C1"/>
    <w:p w14:paraId="04C0F002" w14:textId="77777777" w:rsidR="004E72C1" w:rsidRPr="004E72C1" w:rsidRDefault="004E72C1" w:rsidP="004E72C1">
      <w:pPr>
        <w:rPr>
          <w:highlight w:val="cyan"/>
        </w:rPr>
      </w:pPr>
    </w:p>
    <w:p w14:paraId="78C426C2" w14:textId="77777777" w:rsidR="004E72C1" w:rsidRDefault="004E72C1" w:rsidP="004E72C1">
      <w:pPr>
        <w:pStyle w:val="Heading2"/>
      </w:pPr>
      <w:bookmarkStart w:id="18" w:name="_Toc242455635"/>
      <w:r w:rsidRPr="00394865">
        <w:t>Communication materials</w:t>
      </w:r>
      <w:bookmarkEnd w:id="18"/>
    </w:p>
    <w:p w14:paraId="7580F09E" w14:textId="77777777" w:rsidR="009638A1" w:rsidRPr="009638A1" w:rsidRDefault="009638A1" w:rsidP="009638A1"/>
    <w:p w14:paraId="6C5D7B63" w14:textId="229A4F00" w:rsidR="004E72C1" w:rsidRPr="00EA4CE3" w:rsidRDefault="004E72C1" w:rsidP="007B698F">
      <w:r w:rsidRPr="007B698F">
        <w:fldChar w:fldCharType="begin"/>
      </w:r>
      <w:r w:rsidRPr="007B698F">
        <w:instrText xml:space="preserve"> AUTONUM  </w:instrText>
      </w:r>
      <w:r w:rsidRPr="007B698F">
        <w:fldChar w:fldCharType="end"/>
      </w:r>
      <w:r w:rsidRPr="007B698F">
        <w:tab/>
      </w:r>
      <w:bookmarkStart w:id="19" w:name="_Hlk159918049"/>
      <w:bookmarkEnd w:id="19"/>
      <w:r w:rsidR="1F017F78" w:rsidRPr="007B698F">
        <w:t>Communication materials continued to be developed and expanded during 2026 in collaboration with</w:t>
      </w:r>
      <w:r w:rsidR="1F017F78" w:rsidRPr="00EA4CE3">
        <w:t xml:space="preserve"> UPOV members and stakeholders. Between January and </w:t>
      </w:r>
      <w:r w:rsidR="00EA4CE3">
        <w:t>September</w:t>
      </w:r>
      <w:r w:rsidR="1F017F78" w:rsidRPr="00EA4CE3">
        <w:t xml:space="preserve"> 2026, the </w:t>
      </w:r>
      <w:r w:rsidR="00EA4CE3">
        <w:t xml:space="preserve">UPOV </w:t>
      </w:r>
      <w:r w:rsidR="1F017F78" w:rsidRPr="00EA4CE3">
        <w:t xml:space="preserve">Office </w:t>
      </w:r>
      <w:r w:rsidR="00D26D19" w:rsidRPr="00F3467C">
        <w:t xml:space="preserve">published </w:t>
      </w:r>
      <w:hyperlink r:id="rId23">
        <w:r w:rsidR="00D26D19" w:rsidRPr="00F3467C">
          <w:rPr>
            <w:rStyle w:val="Hyperlink"/>
          </w:rPr>
          <w:t>10 news articles</w:t>
        </w:r>
      </w:hyperlink>
      <w:r w:rsidR="00D26D19" w:rsidRPr="00F3467C">
        <w:t xml:space="preserve">, </w:t>
      </w:r>
      <w:r w:rsidR="00D26D19">
        <w:t xml:space="preserve">and </w:t>
      </w:r>
      <w:hyperlink r:id="rId24">
        <w:r w:rsidR="00D26D19" w:rsidRPr="00F3467C">
          <w:rPr>
            <w:rStyle w:val="Hyperlink"/>
          </w:rPr>
          <w:t>seven beneficiary stories</w:t>
        </w:r>
      </w:hyperlink>
      <w:r w:rsidR="00D26D19" w:rsidRPr="00F3467C">
        <w:t xml:space="preserve"> for the UPOV Case Studies</w:t>
      </w:r>
      <w:r w:rsidR="00CD77A9">
        <w:t xml:space="preserve"> webpage</w:t>
      </w:r>
      <w:r w:rsidR="006D1966">
        <w:t xml:space="preserve"> and social media</w:t>
      </w:r>
      <w:r w:rsidR="00D26D19">
        <w:t xml:space="preserve">.  </w:t>
      </w:r>
      <w:r w:rsidR="009A638B">
        <w:t xml:space="preserve">The </w:t>
      </w:r>
      <w:r w:rsidR="1F017F78" w:rsidRPr="00EA4CE3">
        <w:t>communication materials included beneficiary stories</w:t>
      </w:r>
      <w:r w:rsidR="006D1966">
        <w:t xml:space="preserve"> </w:t>
      </w:r>
      <w:r w:rsidR="007B698F">
        <w:t xml:space="preserve">and </w:t>
      </w:r>
      <w:r w:rsidR="1F017F78" w:rsidRPr="00EA4CE3">
        <w:t>examples of how protected varieties contribute to agricultural development, food security, sustainability and economic growth.</w:t>
      </w:r>
    </w:p>
    <w:p w14:paraId="653A94A8" w14:textId="77777777" w:rsidR="004E72C1" w:rsidRDefault="004E72C1" w:rsidP="004E72C1"/>
    <w:p w14:paraId="684EA6A3" w14:textId="77777777" w:rsidR="007B698F" w:rsidRDefault="007B698F" w:rsidP="004E72C1"/>
    <w:p w14:paraId="1365D6F0" w14:textId="77777777" w:rsidR="004E72C1" w:rsidRPr="004D772E" w:rsidRDefault="004E72C1" w:rsidP="004E72C1">
      <w:pPr>
        <w:pStyle w:val="Heading2"/>
      </w:pPr>
      <w:bookmarkStart w:id="20" w:name="_Toc242455636"/>
      <w:r w:rsidRPr="004D772E">
        <w:t>Other meetings and events</w:t>
      </w:r>
      <w:bookmarkEnd w:id="20"/>
      <w:r w:rsidRPr="004D772E">
        <w:t xml:space="preserve"> </w:t>
      </w:r>
    </w:p>
    <w:p w14:paraId="44F380DD" w14:textId="6A01CC2D" w:rsidR="004E72C1" w:rsidRPr="001B2307" w:rsidRDefault="004E72C1" w:rsidP="004E72C1">
      <w:pPr>
        <w:keepNext/>
      </w:pPr>
    </w:p>
    <w:p w14:paraId="4CA389A8" w14:textId="77777777" w:rsidR="004E72C1" w:rsidRDefault="004E72C1" w:rsidP="004E72C1">
      <w:r w:rsidRPr="001B2307">
        <w:fldChar w:fldCharType="begin"/>
      </w:r>
      <w:r w:rsidRPr="001B2307">
        <w:instrText xml:space="preserve"> AUTONUM  </w:instrText>
      </w:r>
      <w:r w:rsidRPr="001B2307">
        <w:fldChar w:fldCharType="end"/>
      </w:r>
      <w:r w:rsidRPr="001B2307">
        <w:tab/>
      </w:r>
      <w:r w:rsidRPr="00BD5981">
        <w:rPr>
          <w:spacing w:val="-2"/>
        </w:rPr>
        <w:t xml:space="preserve">A summary </w:t>
      </w:r>
      <w:r w:rsidRPr="00BD5981">
        <w:t>of the main activities in which UPOV participated is provided in Annex III to this document</w:t>
      </w:r>
      <w:r w:rsidRPr="0046050E">
        <w:t>.</w:t>
      </w:r>
    </w:p>
    <w:p w14:paraId="38E4D709" w14:textId="77777777" w:rsidR="004E72C1" w:rsidRDefault="004E72C1" w:rsidP="004E72C1"/>
    <w:p w14:paraId="3E1A486A" w14:textId="77777777" w:rsidR="004E72C1" w:rsidRPr="00700BAE" w:rsidRDefault="004E72C1" w:rsidP="004E72C1"/>
    <w:p w14:paraId="1158E3AD" w14:textId="77777777" w:rsidR="004E72C1" w:rsidRPr="001B2307" w:rsidRDefault="004E72C1" w:rsidP="004E72C1">
      <w:pPr>
        <w:numPr>
          <w:ilvl w:val="12"/>
          <w:numId w:val="0"/>
        </w:numPr>
        <w:tabs>
          <w:tab w:val="left" w:pos="5387"/>
        </w:tabs>
        <w:ind w:left="4820"/>
        <w:rPr>
          <w:i/>
        </w:rPr>
      </w:pPr>
      <w:r w:rsidRPr="001B2307">
        <w:rPr>
          <w:i/>
        </w:rPr>
        <w:fldChar w:fldCharType="begin"/>
      </w:r>
      <w:r w:rsidRPr="001B2307">
        <w:rPr>
          <w:i/>
        </w:rPr>
        <w:instrText xml:space="preserve"> AUTONUM  </w:instrText>
      </w:r>
      <w:r w:rsidRPr="001B2307">
        <w:rPr>
          <w:i/>
        </w:rPr>
        <w:fldChar w:fldCharType="end"/>
      </w:r>
      <w:r w:rsidRPr="001B2307">
        <w:rPr>
          <w:i/>
        </w:rPr>
        <w:tab/>
        <w:t>The Council is invited to note this report.</w:t>
      </w:r>
    </w:p>
    <w:p w14:paraId="1A231D2C" w14:textId="77777777" w:rsidR="004E72C1" w:rsidRDefault="004E72C1" w:rsidP="004E72C1">
      <w:pPr>
        <w:jc w:val="right"/>
      </w:pPr>
    </w:p>
    <w:p w14:paraId="5022D2BC" w14:textId="77777777" w:rsidR="004E72C1" w:rsidRDefault="004E72C1" w:rsidP="004E72C1">
      <w:pPr>
        <w:jc w:val="right"/>
      </w:pPr>
    </w:p>
    <w:p w14:paraId="62FB6783" w14:textId="77777777" w:rsidR="004E72C1" w:rsidRDefault="004E72C1" w:rsidP="004E72C1">
      <w:pPr>
        <w:jc w:val="right"/>
      </w:pPr>
    </w:p>
    <w:p w14:paraId="61BEF809" w14:textId="77777777" w:rsidR="004E72C1" w:rsidRDefault="004E72C1" w:rsidP="004E72C1">
      <w:pPr>
        <w:jc w:val="right"/>
      </w:pPr>
      <w:r w:rsidRPr="001B2307">
        <w:t>[Annexes follow]</w:t>
      </w:r>
    </w:p>
    <w:p w14:paraId="69462EA4" w14:textId="77777777" w:rsidR="00050E16" w:rsidRDefault="00050E16" w:rsidP="009B440E">
      <w:pPr>
        <w:jc w:val="left"/>
      </w:pPr>
    </w:p>
    <w:p w14:paraId="153A836C" w14:textId="77777777" w:rsidR="004E72C1" w:rsidRDefault="004E72C1" w:rsidP="009B440E">
      <w:pPr>
        <w:jc w:val="left"/>
      </w:pPr>
    </w:p>
    <w:p w14:paraId="52230E40" w14:textId="77777777" w:rsidR="004E72C1" w:rsidRDefault="004E72C1" w:rsidP="009B440E">
      <w:pPr>
        <w:jc w:val="left"/>
        <w:sectPr w:rsidR="004E72C1" w:rsidSect="0027617B">
          <w:headerReference w:type="default" r:id="rId25"/>
          <w:pgSz w:w="11907" w:h="16840" w:code="9"/>
          <w:pgMar w:top="510" w:right="1134" w:bottom="709" w:left="1134" w:header="510" w:footer="523" w:gutter="0"/>
          <w:cols w:space="720"/>
          <w:titlePg/>
        </w:sectPr>
      </w:pPr>
    </w:p>
    <w:p w14:paraId="1817954E" w14:textId="77777777" w:rsidR="004E72C1" w:rsidRDefault="004E72C1" w:rsidP="004E72C1">
      <w:pPr>
        <w:pStyle w:val="AnnexTitle"/>
      </w:pPr>
      <w:bookmarkStart w:id="21" w:name="_Toc207102117"/>
      <w:bookmarkStart w:id="22" w:name="_Toc207164762"/>
      <w:r w:rsidRPr="00725449">
        <w:lastRenderedPageBreak/>
        <w:t>ANNEX I</w:t>
      </w:r>
      <w:bookmarkEnd w:id="21"/>
      <w:bookmarkEnd w:id="22"/>
      <w:r>
        <w:tab/>
      </w:r>
      <w:r w:rsidRPr="00725449">
        <w:t>MEMBERS OF THE INTERNATIONAL UNION FOR THE PROTECTION OF NEW VARIETIES OF PLANTS</w:t>
      </w:r>
    </w:p>
    <w:p w14:paraId="5BC79405" w14:textId="77777777" w:rsidR="004E72C1" w:rsidRDefault="004E72C1" w:rsidP="004E72C1">
      <w:pPr>
        <w:tabs>
          <w:tab w:val="left" w:pos="567"/>
          <w:tab w:val="left" w:pos="1134"/>
          <w:tab w:val="left" w:pos="1701"/>
          <w:tab w:val="left" w:pos="5670"/>
        </w:tabs>
        <w:jc w:val="left"/>
        <w:rPr>
          <w:b/>
          <w:sz w:val="18"/>
        </w:rPr>
      </w:pPr>
    </w:p>
    <w:p w14:paraId="128676FC" w14:textId="77777777" w:rsidR="004E72C1" w:rsidRDefault="004E72C1" w:rsidP="004E72C1">
      <w:pPr>
        <w:tabs>
          <w:tab w:val="left" w:pos="567"/>
          <w:tab w:val="left" w:pos="1134"/>
          <w:tab w:val="left" w:pos="1701"/>
          <w:tab w:val="left" w:pos="5670"/>
        </w:tabs>
        <w:jc w:val="center"/>
        <w:rPr>
          <w:b/>
          <w:sz w:val="16"/>
        </w:rPr>
      </w:pPr>
      <w:r>
        <w:rPr>
          <w:b/>
          <w:sz w:val="18"/>
        </w:rPr>
        <w:t>International Convention for the Protection of New Varieties of Plants</w:t>
      </w:r>
      <w:r>
        <w:rPr>
          <w:rStyle w:val="EndnoteReference"/>
          <w:b/>
          <w:sz w:val="18"/>
        </w:rPr>
        <w:t>*</w:t>
      </w:r>
    </w:p>
    <w:p w14:paraId="4B8F5BFE" w14:textId="77777777" w:rsidR="004E72C1" w:rsidRDefault="004E72C1" w:rsidP="004E72C1">
      <w:pPr>
        <w:tabs>
          <w:tab w:val="left" w:pos="567"/>
          <w:tab w:val="left" w:pos="1134"/>
          <w:tab w:val="left" w:pos="1701"/>
          <w:tab w:val="left" w:pos="5670"/>
        </w:tabs>
        <w:jc w:val="center"/>
        <w:rPr>
          <w:sz w:val="18"/>
        </w:rPr>
      </w:pPr>
      <w:r>
        <w:rPr>
          <w:sz w:val="18"/>
        </w:rPr>
        <w:t xml:space="preserve">UPOV Convention (1961), as revised at </w:t>
      </w:r>
      <w:smartTag w:uri="urn:schemas-microsoft-com:office:smarttags" w:element="City">
        <w:smartTag w:uri="urn:schemas-microsoft-com:office:smarttags" w:element="place">
          <w:r>
            <w:rPr>
              <w:sz w:val="18"/>
            </w:rPr>
            <w:t>Geneva</w:t>
          </w:r>
        </w:smartTag>
      </w:smartTag>
      <w:r>
        <w:rPr>
          <w:sz w:val="18"/>
        </w:rPr>
        <w:t xml:space="preserve"> (1972, 1978 and 1991)</w:t>
      </w:r>
    </w:p>
    <w:p w14:paraId="55C8ECD3" w14:textId="77777777" w:rsidR="004E72C1" w:rsidRDefault="004E72C1" w:rsidP="004E72C1">
      <w:pPr>
        <w:tabs>
          <w:tab w:val="left" w:pos="567"/>
          <w:tab w:val="left" w:pos="1134"/>
          <w:tab w:val="left" w:pos="1701"/>
          <w:tab w:val="left" w:pos="5670"/>
        </w:tabs>
        <w:jc w:val="center"/>
        <w:rPr>
          <w:sz w:val="18"/>
        </w:rPr>
      </w:pPr>
    </w:p>
    <w:p w14:paraId="1832346B" w14:textId="38C335E6" w:rsidR="004E72C1" w:rsidRDefault="004E72C1" w:rsidP="004E72C1">
      <w:pPr>
        <w:jc w:val="center"/>
        <w:rPr>
          <w:b/>
          <w:sz w:val="18"/>
        </w:rPr>
      </w:pPr>
      <w:r w:rsidRPr="00F3166E">
        <w:rPr>
          <w:b/>
          <w:sz w:val="18"/>
        </w:rPr>
        <w:t>Status on September 30, 2026</w:t>
      </w:r>
      <w:r w:rsidR="00654D25">
        <w:rPr>
          <w:b/>
          <w:sz w:val="18"/>
        </w:rPr>
        <w:t xml:space="preserve"> </w:t>
      </w:r>
    </w:p>
    <w:p w14:paraId="5911B793" w14:textId="77777777" w:rsidR="004E72C1" w:rsidRDefault="004E72C1" w:rsidP="004E72C1">
      <w:pPr>
        <w:jc w:val="center"/>
      </w:pPr>
    </w:p>
    <w:tbl>
      <w:tblPr>
        <w:tblW w:w="9925" w:type="dxa"/>
        <w:tblLayout w:type="fixed"/>
        <w:tblCellMar>
          <w:left w:w="0" w:type="dxa"/>
          <w:right w:w="0" w:type="dxa"/>
        </w:tblCellMar>
        <w:tblLook w:val="0000" w:firstRow="0" w:lastRow="0" w:firstColumn="0" w:lastColumn="0" w:noHBand="0" w:noVBand="0"/>
      </w:tblPr>
      <w:tblGrid>
        <w:gridCol w:w="2912"/>
        <w:gridCol w:w="1908"/>
        <w:gridCol w:w="1134"/>
        <w:gridCol w:w="1986"/>
        <w:gridCol w:w="1985"/>
      </w:tblGrid>
      <w:tr w:rsidR="004E72C1" w:rsidRPr="00250D91" w14:paraId="05C1C866" w14:textId="77777777">
        <w:trPr>
          <w:tblHeader/>
        </w:trPr>
        <w:tc>
          <w:tcPr>
            <w:tcW w:w="2912" w:type="dxa"/>
            <w:tcBorders>
              <w:top w:val="single" w:sz="6" w:space="0" w:color="auto"/>
              <w:bottom w:val="single" w:sz="6" w:space="0" w:color="auto"/>
            </w:tcBorders>
            <w:vAlign w:val="center"/>
          </w:tcPr>
          <w:p w14:paraId="17BC5FEA" w14:textId="77777777" w:rsidR="004E72C1" w:rsidRPr="00250D91" w:rsidRDefault="004E72C1">
            <w:pPr>
              <w:tabs>
                <w:tab w:val="left" w:leader="dot" w:pos="2268"/>
              </w:tabs>
              <w:spacing w:before="120" w:after="120"/>
              <w:jc w:val="left"/>
              <w:rPr>
                <w:rFonts w:cs="Arial"/>
                <w:sz w:val="16"/>
                <w:szCs w:val="16"/>
              </w:rPr>
            </w:pPr>
            <w:r w:rsidRPr="00250D91">
              <w:rPr>
                <w:rFonts w:cs="Arial"/>
                <w:sz w:val="16"/>
                <w:szCs w:val="16"/>
              </w:rPr>
              <w:t>State/Organization</w:t>
            </w:r>
          </w:p>
        </w:tc>
        <w:tc>
          <w:tcPr>
            <w:tcW w:w="1908" w:type="dxa"/>
            <w:tcBorders>
              <w:top w:val="single" w:sz="6" w:space="0" w:color="auto"/>
              <w:bottom w:val="single" w:sz="6" w:space="0" w:color="auto"/>
            </w:tcBorders>
            <w:vAlign w:val="center"/>
          </w:tcPr>
          <w:p w14:paraId="30B861DC" w14:textId="77777777" w:rsidR="004E72C1" w:rsidRPr="00250D91" w:rsidRDefault="004E72C1">
            <w:pPr>
              <w:spacing w:before="120" w:after="120"/>
              <w:jc w:val="left"/>
              <w:rPr>
                <w:rFonts w:cs="Arial"/>
                <w:sz w:val="16"/>
                <w:szCs w:val="16"/>
              </w:rPr>
            </w:pPr>
            <w:r w:rsidRPr="00250D91">
              <w:rPr>
                <w:rFonts w:cs="Arial"/>
                <w:sz w:val="16"/>
                <w:szCs w:val="16"/>
              </w:rPr>
              <w:t>Date on which State/Organization</w:t>
            </w:r>
            <w:r w:rsidRPr="00250D91">
              <w:rPr>
                <w:rFonts w:cs="Arial"/>
                <w:sz w:val="16"/>
                <w:szCs w:val="16"/>
              </w:rPr>
              <w:br/>
              <w:t xml:space="preserve">became member of </w:t>
            </w:r>
            <w:r w:rsidRPr="00250D91">
              <w:rPr>
                <w:rFonts w:cs="Arial"/>
                <w:sz w:val="16"/>
                <w:szCs w:val="16"/>
              </w:rPr>
              <w:br/>
              <w:t>UPOV</w:t>
            </w:r>
          </w:p>
        </w:tc>
        <w:tc>
          <w:tcPr>
            <w:tcW w:w="1134" w:type="dxa"/>
            <w:tcBorders>
              <w:top w:val="single" w:sz="6" w:space="0" w:color="auto"/>
              <w:bottom w:val="single" w:sz="6" w:space="0" w:color="auto"/>
            </w:tcBorders>
            <w:vAlign w:val="center"/>
          </w:tcPr>
          <w:p w14:paraId="2C8F0433" w14:textId="77777777" w:rsidR="004E72C1" w:rsidRPr="00250D91" w:rsidRDefault="004E72C1">
            <w:pPr>
              <w:tabs>
                <w:tab w:val="center" w:pos="425"/>
              </w:tabs>
              <w:spacing w:before="120" w:after="120"/>
              <w:jc w:val="left"/>
              <w:rPr>
                <w:rFonts w:cs="Arial"/>
                <w:sz w:val="16"/>
                <w:szCs w:val="16"/>
              </w:rPr>
            </w:pPr>
            <w:r w:rsidRPr="00250D91">
              <w:rPr>
                <w:rFonts w:cs="Arial"/>
                <w:sz w:val="16"/>
                <w:szCs w:val="16"/>
              </w:rPr>
              <w:t>Number of contribution</w:t>
            </w:r>
            <w:r w:rsidRPr="00250D91">
              <w:rPr>
                <w:rFonts w:cs="Arial"/>
                <w:sz w:val="16"/>
                <w:szCs w:val="16"/>
              </w:rPr>
              <w:br/>
              <w:t>units</w:t>
            </w:r>
          </w:p>
        </w:tc>
        <w:tc>
          <w:tcPr>
            <w:tcW w:w="3971" w:type="dxa"/>
            <w:gridSpan w:val="2"/>
            <w:tcBorders>
              <w:top w:val="single" w:sz="6" w:space="0" w:color="auto"/>
              <w:bottom w:val="single" w:sz="6" w:space="0" w:color="auto"/>
            </w:tcBorders>
            <w:vAlign w:val="center"/>
          </w:tcPr>
          <w:p w14:paraId="05A0D2C0" w14:textId="77777777" w:rsidR="004E72C1" w:rsidRPr="00250D91" w:rsidRDefault="004E72C1">
            <w:pPr>
              <w:tabs>
                <w:tab w:val="left" w:leader="dot" w:pos="1700"/>
              </w:tabs>
              <w:spacing w:before="120" w:after="120"/>
              <w:jc w:val="left"/>
              <w:rPr>
                <w:rFonts w:cs="Arial"/>
                <w:sz w:val="16"/>
                <w:szCs w:val="16"/>
              </w:rPr>
            </w:pPr>
            <w:r w:rsidRPr="00250D91">
              <w:rPr>
                <w:rFonts w:cs="Arial"/>
                <w:sz w:val="16"/>
                <w:szCs w:val="16"/>
              </w:rPr>
              <w:t>Latest Act</w:t>
            </w:r>
            <w:bookmarkStart w:id="23" w:name="_Ref40611705"/>
            <w:r w:rsidRPr="00250D91">
              <w:rPr>
                <w:rStyle w:val="EndnoteReference"/>
                <w:rFonts w:cs="Arial"/>
                <w:sz w:val="16"/>
                <w:szCs w:val="16"/>
              </w:rPr>
              <w:endnoteReference w:id="2"/>
            </w:r>
            <w:bookmarkEnd w:id="23"/>
            <w:r w:rsidRPr="00250D91">
              <w:rPr>
                <w:rFonts w:cs="Arial"/>
                <w:sz w:val="16"/>
                <w:szCs w:val="16"/>
              </w:rPr>
              <w:t xml:space="preserve"> of the Convention to which State/Organization is party and date on which State/Organization became party to that Act</w:t>
            </w:r>
          </w:p>
        </w:tc>
      </w:tr>
      <w:tr w:rsidR="004E72C1" w:rsidRPr="00250D91" w14:paraId="70F70DDC" w14:textId="77777777">
        <w:trPr>
          <w:trHeight w:hRule="exact" w:val="180"/>
          <w:tblHeader/>
        </w:trPr>
        <w:tc>
          <w:tcPr>
            <w:tcW w:w="2912" w:type="dxa"/>
          </w:tcPr>
          <w:p w14:paraId="7631B0D1" w14:textId="77777777" w:rsidR="004E72C1" w:rsidRPr="00250D91" w:rsidRDefault="004E72C1">
            <w:pPr>
              <w:tabs>
                <w:tab w:val="left" w:leader="dot" w:pos="2268"/>
              </w:tabs>
              <w:jc w:val="left"/>
              <w:rPr>
                <w:rFonts w:cs="Arial"/>
                <w:sz w:val="16"/>
                <w:szCs w:val="16"/>
              </w:rPr>
            </w:pPr>
          </w:p>
        </w:tc>
        <w:tc>
          <w:tcPr>
            <w:tcW w:w="1908" w:type="dxa"/>
          </w:tcPr>
          <w:p w14:paraId="6B5931DE" w14:textId="77777777" w:rsidR="004E72C1" w:rsidRPr="00250D91" w:rsidRDefault="004E72C1">
            <w:pPr>
              <w:rPr>
                <w:rFonts w:cs="Arial"/>
                <w:sz w:val="16"/>
                <w:szCs w:val="16"/>
              </w:rPr>
            </w:pPr>
          </w:p>
        </w:tc>
        <w:tc>
          <w:tcPr>
            <w:tcW w:w="1134" w:type="dxa"/>
          </w:tcPr>
          <w:p w14:paraId="57DAF9DF" w14:textId="77777777" w:rsidR="004E72C1" w:rsidRPr="00250D91" w:rsidRDefault="004E72C1">
            <w:pPr>
              <w:tabs>
                <w:tab w:val="center" w:pos="425"/>
              </w:tabs>
              <w:rPr>
                <w:rFonts w:cs="Arial"/>
                <w:sz w:val="16"/>
                <w:szCs w:val="16"/>
              </w:rPr>
            </w:pPr>
          </w:p>
        </w:tc>
        <w:tc>
          <w:tcPr>
            <w:tcW w:w="1986" w:type="dxa"/>
          </w:tcPr>
          <w:p w14:paraId="06B0D355" w14:textId="77777777" w:rsidR="004E72C1" w:rsidRPr="00250D91" w:rsidRDefault="004E72C1">
            <w:pPr>
              <w:tabs>
                <w:tab w:val="left" w:leader="dot" w:pos="1700"/>
              </w:tabs>
              <w:rPr>
                <w:rFonts w:cs="Arial"/>
                <w:sz w:val="16"/>
                <w:szCs w:val="16"/>
              </w:rPr>
            </w:pPr>
          </w:p>
        </w:tc>
        <w:tc>
          <w:tcPr>
            <w:tcW w:w="1985" w:type="dxa"/>
          </w:tcPr>
          <w:p w14:paraId="48A805E5" w14:textId="77777777" w:rsidR="004E72C1" w:rsidRPr="00250D91" w:rsidRDefault="004E72C1">
            <w:pPr>
              <w:tabs>
                <w:tab w:val="left" w:pos="709"/>
              </w:tabs>
              <w:rPr>
                <w:rFonts w:cs="Arial"/>
                <w:sz w:val="16"/>
                <w:szCs w:val="16"/>
              </w:rPr>
            </w:pPr>
          </w:p>
        </w:tc>
      </w:tr>
      <w:tr w:rsidR="004E72C1" w:rsidRPr="00250D91" w14:paraId="1E2AC9CA" w14:textId="77777777">
        <w:tc>
          <w:tcPr>
            <w:tcW w:w="2912" w:type="dxa"/>
          </w:tcPr>
          <w:p w14:paraId="50DBB1CC" w14:textId="77777777" w:rsidR="004E72C1" w:rsidRPr="00250D91" w:rsidRDefault="004E72C1">
            <w:pPr>
              <w:tabs>
                <w:tab w:val="left" w:leader="dot" w:pos="2693"/>
              </w:tabs>
              <w:jc w:val="left"/>
              <w:rPr>
                <w:rFonts w:cs="Arial"/>
                <w:sz w:val="16"/>
                <w:szCs w:val="16"/>
              </w:rPr>
            </w:pPr>
            <w:r w:rsidRPr="00250D91">
              <w:rPr>
                <w:rFonts w:cs="Arial"/>
                <w:sz w:val="16"/>
                <w:szCs w:val="16"/>
              </w:rPr>
              <w:t>African Intellectual Property</w:t>
            </w:r>
            <w:r w:rsidRPr="00250D91">
              <w:rPr>
                <w:rFonts w:cs="Arial"/>
                <w:sz w:val="16"/>
                <w:szCs w:val="16"/>
              </w:rPr>
              <w:br/>
              <w:t xml:space="preserve">  Organization</w:t>
            </w:r>
            <w:r w:rsidRPr="00463FC0">
              <w:rPr>
                <w:rStyle w:val="EndnoteReference"/>
                <w:rFonts w:cs="Arial"/>
                <w:sz w:val="16"/>
                <w:szCs w:val="16"/>
              </w:rPr>
              <w:endnoteReference w:id="3"/>
            </w:r>
            <w:r w:rsidRPr="00250D91">
              <w:rPr>
                <w:rFonts w:cs="Arial"/>
                <w:sz w:val="16"/>
                <w:szCs w:val="16"/>
              </w:rPr>
              <w:tab/>
            </w:r>
          </w:p>
        </w:tc>
        <w:tc>
          <w:tcPr>
            <w:tcW w:w="1908" w:type="dxa"/>
          </w:tcPr>
          <w:p w14:paraId="1740C923" w14:textId="77777777" w:rsidR="004E72C1" w:rsidRPr="00250D91" w:rsidRDefault="004E72C1">
            <w:pPr>
              <w:rPr>
                <w:rFonts w:cs="Arial"/>
                <w:sz w:val="16"/>
                <w:szCs w:val="16"/>
              </w:rPr>
            </w:pPr>
            <w:r w:rsidRPr="00250D91">
              <w:rPr>
                <w:rFonts w:cs="Arial"/>
                <w:sz w:val="16"/>
                <w:szCs w:val="16"/>
              </w:rPr>
              <w:br/>
              <w:t>July 10, 2014</w:t>
            </w:r>
          </w:p>
        </w:tc>
        <w:tc>
          <w:tcPr>
            <w:tcW w:w="1134" w:type="dxa"/>
          </w:tcPr>
          <w:p w14:paraId="2B70F804" w14:textId="77777777" w:rsidR="004E72C1" w:rsidRPr="00250D91" w:rsidRDefault="004E72C1">
            <w:pPr>
              <w:tabs>
                <w:tab w:val="center" w:pos="425"/>
              </w:tabs>
              <w:ind w:left="426" w:hanging="1"/>
              <w:rPr>
                <w:rFonts w:cs="Arial"/>
                <w:sz w:val="16"/>
                <w:szCs w:val="16"/>
              </w:rPr>
            </w:pPr>
            <w:r w:rsidRPr="00250D91">
              <w:rPr>
                <w:rFonts w:cs="Arial"/>
                <w:sz w:val="16"/>
                <w:szCs w:val="16"/>
              </w:rPr>
              <w:br/>
              <w:t>0.2</w:t>
            </w:r>
          </w:p>
        </w:tc>
        <w:tc>
          <w:tcPr>
            <w:tcW w:w="1986" w:type="dxa"/>
          </w:tcPr>
          <w:p w14:paraId="27E7830D" w14:textId="77777777" w:rsidR="004E72C1" w:rsidRPr="00250D91" w:rsidRDefault="004E72C1">
            <w:pPr>
              <w:tabs>
                <w:tab w:val="left" w:leader="dot" w:pos="1817"/>
              </w:tabs>
              <w:rPr>
                <w:rFonts w:cs="Arial"/>
                <w:sz w:val="16"/>
                <w:szCs w:val="16"/>
              </w:rPr>
            </w:pPr>
            <w:r w:rsidRPr="00250D91">
              <w:rPr>
                <w:rFonts w:cs="Arial"/>
                <w:sz w:val="16"/>
                <w:szCs w:val="16"/>
              </w:rPr>
              <w:br/>
              <w:t>1991 Act</w:t>
            </w:r>
            <w:r w:rsidRPr="00250D91">
              <w:rPr>
                <w:rFonts w:cs="Arial"/>
                <w:sz w:val="16"/>
                <w:szCs w:val="16"/>
              </w:rPr>
              <w:tab/>
            </w:r>
          </w:p>
        </w:tc>
        <w:tc>
          <w:tcPr>
            <w:tcW w:w="1985" w:type="dxa"/>
          </w:tcPr>
          <w:p w14:paraId="779B5C24" w14:textId="77777777" w:rsidR="004E72C1" w:rsidRPr="00250D91" w:rsidRDefault="004E72C1">
            <w:pPr>
              <w:tabs>
                <w:tab w:val="left" w:pos="709"/>
              </w:tabs>
              <w:rPr>
                <w:rFonts w:cs="Arial"/>
                <w:sz w:val="16"/>
                <w:szCs w:val="16"/>
              </w:rPr>
            </w:pPr>
            <w:r w:rsidRPr="00250D91">
              <w:rPr>
                <w:rFonts w:cs="Arial"/>
                <w:sz w:val="16"/>
                <w:szCs w:val="16"/>
              </w:rPr>
              <w:br/>
              <w:t>July 10, 2014</w:t>
            </w:r>
          </w:p>
        </w:tc>
      </w:tr>
      <w:tr w:rsidR="004E72C1" w:rsidRPr="00250D91" w14:paraId="36BF2BD0" w14:textId="77777777">
        <w:tc>
          <w:tcPr>
            <w:tcW w:w="2912" w:type="dxa"/>
          </w:tcPr>
          <w:p w14:paraId="6A8C15D5" w14:textId="77777777" w:rsidR="004E72C1" w:rsidRPr="00250D91" w:rsidRDefault="004E72C1">
            <w:pPr>
              <w:tabs>
                <w:tab w:val="left" w:leader="dot" w:pos="2693"/>
              </w:tabs>
              <w:jc w:val="left"/>
              <w:rPr>
                <w:rFonts w:cs="Arial"/>
                <w:sz w:val="16"/>
                <w:szCs w:val="16"/>
              </w:rPr>
            </w:pPr>
            <w:r w:rsidRPr="00250D91">
              <w:rPr>
                <w:rFonts w:cs="Arial"/>
                <w:sz w:val="16"/>
                <w:szCs w:val="16"/>
              </w:rPr>
              <w:t>Albania</w:t>
            </w:r>
            <w:r w:rsidRPr="00250D91">
              <w:rPr>
                <w:rFonts w:cs="Arial"/>
                <w:sz w:val="16"/>
                <w:szCs w:val="16"/>
              </w:rPr>
              <w:tab/>
            </w:r>
          </w:p>
        </w:tc>
        <w:tc>
          <w:tcPr>
            <w:tcW w:w="1908" w:type="dxa"/>
          </w:tcPr>
          <w:p w14:paraId="1B2E8936" w14:textId="77777777" w:rsidR="004E72C1" w:rsidRPr="00250D91" w:rsidRDefault="004E72C1">
            <w:pPr>
              <w:rPr>
                <w:rFonts w:cs="Arial"/>
                <w:sz w:val="16"/>
                <w:szCs w:val="16"/>
              </w:rPr>
            </w:pPr>
            <w:r w:rsidRPr="00250D91">
              <w:rPr>
                <w:rFonts w:cs="Arial"/>
                <w:sz w:val="16"/>
                <w:szCs w:val="16"/>
              </w:rPr>
              <w:t>October 15, 2005</w:t>
            </w:r>
          </w:p>
        </w:tc>
        <w:tc>
          <w:tcPr>
            <w:tcW w:w="1134" w:type="dxa"/>
          </w:tcPr>
          <w:p w14:paraId="6352A79E"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74F551C8"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024F4964" w14:textId="77777777" w:rsidR="004E72C1" w:rsidRPr="00250D91" w:rsidRDefault="004E72C1">
            <w:pPr>
              <w:tabs>
                <w:tab w:val="left" w:pos="709"/>
              </w:tabs>
              <w:rPr>
                <w:rFonts w:cs="Arial"/>
                <w:sz w:val="16"/>
                <w:szCs w:val="16"/>
              </w:rPr>
            </w:pPr>
            <w:r w:rsidRPr="00250D91">
              <w:rPr>
                <w:rFonts w:cs="Arial"/>
                <w:sz w:val="16"/>
                <w:szCs w:val="16"/>
              </w:rPr>
              <w:t>October 15, 2005</w:t>
            </w:r>
          </w:p>
        </w:tc>
      </w:tr>
      <w:tr w:rsidR="004E72C1" w:rsidRPr="00250D91" w14:paraId="379A83DA" w14:textId="77777777">
        <w:tc>
          <w:tcPr>
            <w:tcW w:w="2912" w:type="dxa"/>
          </w:tcPr>
          <w:p w14:paraId="5F00A407" w14:textId="77777777" w:rsidR="004E72C1" w:rsidRPr="00250D91" w:rsidRDefault="004E72C1">
            <w:pPr>
              <w:tabs>
                <w:tab w:val="left" w:leader="dot" w:pos="2693"/>
              </w:tabs>
              <w:jc w:val="left"/>
              <w:rPr>
                <w:rFonts w:cs="Arial"/>
                <w:sz w:val="16"/>
                <w:szCs w:val="16"/>
              </w:rPr>
            </w:pPr>
            <w:r w:rsidRPr="00250D91">
              <w:rPr>
                <w:rFonts w:cs="Arial"/>
                <w:sz w:val="16"/>
                <w:szCs w:val="16"/>
              </w:rPr>
              <w:t>Argentina</w:t>
            </w:r>
            <w:r w:rsidRPr="00250D91">
              <w:rPr>
                <w:rFonts w:cs="Arial"/>
                <w:sz w:val="16"/>
                <w:szCs w:val="16"/>
              </w:rPr>
              <w:tab/>
            </w:r>
          </w:p>
        </w:tc>
        <w:tc>
          <w:tcPr>
            <w:tcW w:w="1908" w:type="dxa"/>
          </w:tcPr>
          <w:p w14:paraId="36A18CBE" w14:textId="77777777" w:rsidR="004E72C1" w:rsidRPr="00250D91" w:rsidRDefault="004E72C1">
            <w:pPr>
              <w:rPr>
                <w:rFonts w:cs="Arial"/>
                <w:sz w:val="16"/>
                <w:szCs w:val="16"/>
              </w:rPr>
            </w:pPr>
            <w:r w:rsidRPr="00250D91">
              <w:rPr>
                <w:rFonts w:cs="Arial"/>
                <w:sz w:val="16"/>
                <w:szCs w:val="16"/>
              </w:rPr>
              <w:t>December 25, 1994</w:t>
            </w:r>
          </w:p>
        </w:tc>
        <w:tc>
          <w:tcPr>
            <w:tcW w:w="1134" w:type="dxa"/>
          </w:tcPr>
          <w:p w14:paraId="6EA11396" w14:textId="77777777" w:rsidR="004E72C1" w:rsidRPr="00250D91" w:rsidRDefault="004E72C1">
            <w:pPr>
              <w:tabs>
                <w:tab w:val="center" w:pos="425"/>
              </w:tabs>
              <w:ind w:left="426" w:hanging="1"/>
              <w:rPr>
                <w:rFonts w:cs="Arial"/>
                <w:sz w:val="16"/>
                <w:szCs w:val="16"/>
              </w:rPr>
            </w:pPr>
            <w:r w:rsidRPr="00250D91">
              <w:rPr>
                <w:rFonts w:cs="Arial"/>
                <w:sz w:val="16"/>
                <w:szCs w:val="16"/>
              </w:rPr>
              <w:t>0.5</w:t>
            </w:r>
          </w:p>
        </w:tc>
        <w:tc>
          <w:tcPr>
            <w:tcW w:w="1986" w:type="dxa"/>
          </w:tcPr>
          <w:p w14:paraId="34795508"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2DBFF158" w14:textId="77777777" w:rsidR="004E72C1" w:rsidRPr="00250D91" w:rsidRDefault="004E72C1">
            <w:pPr>
              <w:tabs>
                <w:tab w:val="left" w:pos="709"/>
              </w:tabs>
              <w:rPr>
                <w:rFonts w:cs="Arial"/>
                <w:sz w:val="16"/>
                <w:szCs w:val="16"/>
              </w:rPr>
            </w:pPr>
            <w:r w:rsidRPr="00250D91">
              <w:rPr>
                <w:rFonts w:cs="Arial"/>
                <w:sz w:val="16"/>
                <w:szCs w:val="16"/>
              </w:rPr>
              <w:t>December 25, 1994</w:t>
            </w:r>
          </w:p>
        </w:tc>
      </w:tr>
      <w:tr w:rsidR="004E72C1" w:rsidRPr="00250D91" w14:paraId="5E82CB1F" w14:textId="77777777">
        <w:tc>
          <w:tcPr>
            <w:tcW w:w="2912" w:type="dxa"/>
          </w:tcPr>
          <w:p w14:paraId="3DC11597" w14:textId="77777777" w:rsidR="004E72C1" w:rsidRPr="00250D91" w:rsidRDefault="004E72C1">
            <w:pPr>
              <w:tabs>
                <w:tab w:val="left" w:leader="dot" w:pos="2693"/>
              </w:tabs>
              <w:jc w:val="left"/>
              <w:rPr>
                <w:rFonts w:cs="Arial"/>
                <w:sz w:val="16"/>
                <w:szCs w:val="16"/>
              </w:rPr>
            </w:pPr>
            <w:r>
              <w:rPr>
                <w:rFonts w:cs="Arial"/>
                <w:sz w:val="16"/>
                <w:szCs w:val="16"/>
              </w:rPr>
              <w:t>Armenia</w:t>
            </w:r>
            <w:r>
              <w:rPr>
                <w:rFonts w:cs="Arial"/>
                <w:sz w:val="16"/>
                <w:szCs w:val="16"/>
              </w:rPr>
              <w:tab/>
            </w:r>
          </w:p>
        </w:tc>
        <w:tc>
          <w:tcPr>
            <w:tcW w:w="1908" w:type="dxa"/>
          </w:tcPr>
          <w:p w14:paraId="33662211" w14:textId="77777777" w:rsidR="004E72C1" w:rsidRPr="00250D91" w:rsidRDefault="004E72C1">
            <w:pPr>
              <w:rPr>
                <w:rFonts w:cs="Arial"/>
                <w:sz w:val="16"/>
                <w:szCs w:val="16"/>
              </w:rPr>
            </w:pPr>
            <w:r>
              <w:rPr>
                <w:rFonts w:cs="Arial"/>
                <w:sz w:val="16"/>
                <w:szCs w:val="16"/>
              </w:rPr>
              <w:t>March 2, 2024</w:t>
            </w:r>
          </w:p>
        </w:tc>
        <w:tc>
          <w:tcPr>
            <w:tcW w:w="1134" w:type="dxa"/>
          </w:tcPr>
          <w:p w14:paraId="7035A257" w14:textId="77777777" w:rsidR="004E72C1" w:rsidRPr="00250D91" w:rsidRDefault="004E72C1">
            <w:pPr>
              <w:tabs>
                <w:tab w:val="center" w:pos="425"/>
              </w:tabs>
              <w:ind w:left="426" w:hanging="1"/>
              <w:rPr>
                <w:rFonts w:cs="Arial"/>
                <w:sz w:val="16"/>
                <w:szCs w:val="16"/>
              </w:rPr>
            </w:pPr>
            <w:r>
              <w:rPr>
                <w:rFonts w:cs="Arial"/>
                <w:sz w:val="16"/>
                <w:szCs w:val="16"/>
              </w:rPr>
              <w:t>0.2</w:t>
            </w:r>
          </w:p>
        </w:tc>
        <w:tc>
          <w:tcPr>
            <w:tcW w:w="1986" w:type="dxa"/>
          </w:tcPr>
          <w:p w14:paraId="54A1DE56" w14:textId="77777777" w:rsidR="004E72C1" w:rsidRPr="00250D91" w:rsidRDefault="004E72C1">
            <w:pPr>
              <w:tabs>
                <w:tab w:val="left" w:leader="dot" w:pos="1817"/>
              </w:tabs>
              <w:rPr>
                <w:rFonts w:cs="Arial"/>
                <w:sz w:val="16"/>
                <w:szCs w:val="16"/>
              </w:rPr>
            </w:pPr>
            <w:r>
              <w:rPr>
                <w:rFonts w:cs="Arial"/>
                <w:sz w:val="16"/>
                <w:szCs w:val="16"/>
              </w:rPr>
              <w:t>1991 Act</w:t>
            </w:r>
            <w:r>
              <w:rPr>
                <w:rFonts w:cs="Arial"/>
                <w:sz w:val="16"/>
                <w:szCs w:val="16"/>
              </w:rPr>
              <w:tab/>
            </w:r>
          </w:p>
        </w:tc>
        <w:tc>
          <w:tcPr>
            <w:tcW w:w="1985" w:type="dxa"/>
          </w:tcPr>
          <w:p w14:paraId="60DB7776" w14:textId="77777777" w:rsidR="004E72C1" w:rsidRPr="00250D91" w:rsidRDefault="004E72C1">
            <w:pPr>
              <w:tabs>
                <w:tab w:val="left" w:pos="709"/>
              </w:tabs>
              <w:rPr>
                <w:rFonts w:cs="Arial"/>
                <w:sz w:val="16"/>
                <w:szCs w:val="16"/>
              </w:rPr>
            </w:pPr>
            <w:r>
              <w:rPr>
                <w:rFonts w:cs="Arial"/>
                <w:sz w:val="16"/>
                <w:szCs w:val="16"/>
              </w:rPr>
              <w:t>March 2, 2024</w:t>
            </w:r>
          </w:p>
        </w:tc>
      </w:tr>
      <w:tr w:rsidR="004E72C1" w:rsidRPr="00250D91" w14:paraId="27AA8437" w14:textId="77777777">
        <w:tc>
          <w:tcPr>
            <w:tcW w:w="2912" w:type="dxa"/>
          </w:tcPr>
          <w:p w14:paraId="5AB75B9F" w14:textId="77777777" w:rsidR="004E72C1" w:rsidRPr="00250D91" w:rsidRDefault="004E72C1">
            <w:pPr>
              <w:tabs>
                <w:tab w:val="left" w:leader="dot" w:pos="2693"/>
              </w:tabs>
              <w:jc w:val="left"/>
              <w:rPr>
                <w:rFonts w:cs="Arial"/>
                <w:sz w:val="16"/>
                <w:szCs w:val="16"/>
              </w:rPr>
            </w:pPr>
            <w:r w:rsidRPr="00250D91">
              <w:rPr>
                <w:rFonts w:cs="Arial"/>
                <w:sz w:val="16"/>
                <w:szCs w:val="16"/>
              </w:rPr>
              <w:t>Australia</w:t>
            </w:r>
            <w:r w:rsidRPr="00250D91">
              <w:rPr>
                <w:rFonts w:cs="Arial"/>
                <w:sz w:val="16"/>
                <w:szCs w:val="16"/>
              </w:rPr>
              <w:tab/>
            </w:r>
          </w:p>
        </w:tc>
        <w:tc>
          <w:tcPr>
            <w:tcW w:w="1908" w:type="dxa"/>
          </w:tcPr>
          <w:p w14:paraId="4742CA2A" w14:textId="77777777" w:rsidR="004E72C1" w:rsidRPr="00250D91" w:rsidRDefault="004E72C1">
            <w:pPr>
              <w:rPr>
                <w:rFonts w:cs="Arial"/>
                <w:sz w:val="16"/>
                <w:szCs w:val="16"/>
              </w:rPr>
            </w:pPr>
            <w:r w:rsidRPr="00250D91">
              <w:rPr>
                <w:rFonts w:cs="Arial"/>
                <w:sz w:val="16"/>
                <w:szCs w:val="16"/>
              </w:rPr>
              <w:t>March 1, 1989</w:t>
            </w:r>
          </w:p>
        </w:tc>
        <w:tc>
          <w:tcPr>
            <w:tcW w:w="1134" w:type="dxa"/>
          </w:tcPr>
          <w:p w14:paraId="68527A35" w14:textId="77777777" w:rsidR="004E72C1" w:rsidRPr="00250D91" w:rsidRDefault="004E72C1">
            <w:pPr>
              <w:tabs>
                <w:tab w:val="center" w:pos="425"/>
              </w:tabs>
              <w:ind w:left="426" w:hanging="1"/>
              <w:rPr>
                <w:rFonts w:cs="Arial"/>
                <w:sz w:val="16"/>
                <w:szCs w:val="16"/>
              </w:rPr>
            </w:pPr>
            <w:r w:rsidRPr="00250D91">
              <w:rPr>
                <w:rFonts w:cs="Arial"/>
                <w:sz w:val="16"/>
                <w:szCs w:val="16"/>
              </w:rPr>
              <w:t>1.0</w:t>
            </w:r>
          </w:p>
        </w:tc>
        <w:tc>
          <w:tcPr>
            <w:tcW w:w="1986" w:type="dxa"/>
          </w:tcPr>
          <w:p w14:paraId="3F273200"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5DB5EF4F" w14:textId="77777777" w:rsidR="004E72C1" w:rsidRPr="00250D91" w:rsidRDefault="004E72C1">
            <w:pPr>
              <w:tabs>
                <w:tab w:val="left" w:pos="709"/>
              </w:tabs>
              <w:rPr>
                <w:rFonts w:cs="Arial"/>
                <w:sz w:val="16"/>
                <w:szCs w:val="16"/>
              </w:rPr>
            </w:pPr>
            <w:r w:rsidRPr="00250D91">
              <w:rPr>
                <w:rFonts w:cs="Arial"/>
                <w:sz w:val="16"/>
                <w:szCs w:val="16"/>
              </w:rPr>
              <w:t>January 20, 2000</w:t>
            </w:r>
          </w:p>
        </w:tc>
      </w:tr>
      <w:tr w:rsidR="004E72C1" w:rsidRPr="00250D91" w14:paraId="38C6C230" w14:textId="77777777">
        <w:tc>
          <w:tcPr>
            <w:tcW w:w="2912" w:type="dxa"/>
          </w:tcPr>
          <w:p w14:paraId="539EF5A4" w14:textId="77777777" w:rsidR="004E72C1" w:rsidRPr="00250D91" w:rsidRDefault="004E72C1">
            <w:pPr>
              <w:tabs>
                <w:tab w:val="left" w:leader="dot" w:pos="2693"/>
              </w:tabs>
              <w:jc w:val="left"/>
              <w:rPr>
                <w:rFonts w:cs="Arial"/>
                <w:sz w:val="16"/>
                <w:szCs w:val="16"/>
              </w:rPr>
            </w:pPr>
            <w:r w:rsidRPr="00250D91">
              <w:rPr>
                <w:rFonts w:cs="Arial"/>
                <w:sz w:val="16"/>
                <w:szCs w:val="16"/>
              </w:rPr>
              <w:t>Austria</w:t>
            </w:r>
            <w:r w:rsidRPr="00250D91">
              <w:rPr>
                <w:rFonts w:cs="Arial"/>
                <w:sz w:val="16"/>
                <w:szCs w:val="16"/>
              </w:rPr>
              <w:tab/>
            </w:r>
          </w:p>
        </w:tc>
        <w:tc>
          <w:tcPr>
            <w:tcW w:w="1908" w:type="dxa"/>
          </w:tcPr>
          <w:p w14:paraId="14426F3F" w14:textId="77777777" w:rsidR="004E72C1" w:rsidRPr="00250D91" w:rsidRDefault="004E72C1">
            <w:pPr>
              <w:rPr>
                <w:rFonts w:cs="Arial"/>
                <w:sz w:val="16"/>
                <w:szCs w:val="16"/>
              </w:rPr>
            </w:pPr>
            <w:r w:rsidRPr="00250D91">
              <w:rPr>
                <w:rFonts w:cs="Arial"/>
                <w:sz w:val="16"/>
                <w:szCs w:val="16"/>
              </w:rPr>
              <w:t>July 14, 1994</w:t>
            </w:r>
          </w:p>
        </w:tc>
        <w:tc>
          <w:tcPr>
            <w:tcW w:w="1134" w:type="dxa"/>
          </w:tcPr>
          <w:p w14:paraId="53B26F1F" w14:textId="77777777" w:rsidR="004E72C1" w:rsidRPr="00250D91" w:rsidRDefault="004E72C1">
            <w:pPr>
              <w:tabs>
                <w:tab w:val="center" w:pos="425"/>
              </w:tabs>
              <w:ind w:left="426" w:hanging="1"/>
              <w:rPr>
                <w:rFonts w:cs="Arial"/>
                <w:sz w:val="16"/>
                <w:szCs w:val="16"/>
              </w:rPr>
            </w:pPr>
            <w:r w:rsidRPr="00250D91">
              <w:rPr>
                <w:rFonts w:cs="Arial"/>
                <w:sz w:val="16"/>
                <w:szCs w:val="16"/>
              </w:rPr>
              <w:t>0.75</w:t>
            </w:r>
          </w:p>
        </w:tc>
        <w:tc>
          <w:tcPr>
            <w:tcW w:w="1986" w:type="dxa"/>
          </w:tcPr>
          <w:p w14:paraId="7F5DCAAE"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4C356DEC" w14:textId="77777777" w:rsidR="004E72C1" w:rsidRPr="00250D91" w:rsidRDefault="004E72C1">
            <w:pPr>
              <w:tabs>
                <w:tab w:val="left" w:pos="709"/>
              </w:tabs>
              <w:rPr>
                <w:rFonts w:cs="Arial"/>
                <w:sz w:val="16"/>
                <w:szCs w:val="16"/>
              </w:rPr>
            </w:pPr>
            <w:r w:rsidRPr="00250D91">
              <w:rPr>
                <w:rFonts w:cs="Arial"/>
                <w:sz w:val="16"/>
                <w:szCs w:val="16"/>
              </w:rPr>
              <w:t>July 1, 2004</w:t>
            </w:r>
          </w:p>
        </w:tc>
      </w:tr>
      <w:tr w:rsidR="004E72C1" w:rsidRPr="00250D91" w14:paraId="7183B8F1" w14:textId="77777777">
        <w:tc>
          <w:tcPr>
            <w:tcW w:w="2912" w:type="dxa"/>
          </w:tcPr>
          <w:p w14:paraId="3C1481E8" w14:textId="77777777" w:rsidR="004E72C1" w:rsidRPr="00250D91" w:rsidRDefault="004E72C1">
            <w:pPr>
              <w:tabs>
                <w:tab w:val="left" w:leader="dot" w:pos="2693"/>
              </w:tabs>
              <w:jc w:val="left"/>
              <w:rPr>
                <w:rFonts w:cs="Arial"/>
                <w:sz w:val="16"/>
                <w:szCs w:val="16"/>
              </w:rPr>
            </w:pPr>
            <w:r w:rsidRPr="00250D91">
              <w:rPr>
                <w:rFonts w:cs="Arial"/>
                <w:sz w:val="16"/>
                <w:szCs w:val="16"/>
              </w:rPr>
              <w:t>Azerbaijan</w:t>
            </w:r>
            <w:r w:rsidRPr="00250D91">
              <w:rPr>
                <w:rFonts w:cs="Arial"/>
                <w:sz w:val="16"/>
                <w:szCs w:val="16"/>
              </w:rPr>
              <w:tab/>
            </w:r>
          </w:p>
        </w:tc>
        <w:tc>
          <w:tcPr>
            <w:tcW w:w="1908" w:type="dxa"/>
          </w:tcPr>
          <w:p w14:paraId="79C86C48" w14:textId="77777777" w:rsidR="004E72C1" w:rsidRPr="00250D91" w:rsidRDefault="004E72C1">
            <w:pPr>
              <w:rPr>
                <w:rFonts w:cs="Arial"/>
                <w:sz w:val="16"/>
                <w:szCs w:val="16"/>
              </w:rPr>
            </w:pPr>
            <w:r w:rsidRPr="00250D91">
              <w:rPr>
                <w:rFonts w:cs="Arial"/>
                <w:sz w:val="16"/>
                <w:szCs w:val="16"/>
              </w:rPr>
              <w:t>December 9, 2004</w:t>
            </w:r>
          </w:p>
        </w:tc>
        <w:tc>
          <w:tcPr>
            <w:tcW w:w="1134" w:type="dxa"/>
          </w:tcPr>
          <w:p w14:paraId="18EEFF8B"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23CE34DD"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38CED30F" w14:textId="77777777" w:rsidR="004E72C1" w:rsidRPr="00250D91" w:rsidRDefault="004E72C1">
            <w:pPr>
              <w:tabs>
                <w:tab w:val="left" w:pos="709"/>
              </w:tabs>
              <w:rPr>
                <w:rFonts w:cs="Arial"/>
                <w:sz w:val="16"/>
                <w:szCs w:val="16"/>
              </w:rPr>
            </w:pPr>
            <w:r w:rsidRPr="00250D91">
              <w:rPr>
                <w:rFonts w:cs="Arial"/>
                <w:sz w:val="16"/>
                <w:szCs w:val="16"/>
              </w:rPr>
              <w:t>December 9, 2004</w:t>
            </w:r>
          </w:p>
        </w:tc>
      </w:tr>
      <w:tr w:rsidR="004E72C1" w:rsidRPr="00250D91" w14:paraId="6AFA341D" w14:textId="77777777">
        <w:tc>
          <w:tcPr>
            <w:tcW w:w="2912" w:type="dxa"/>
          </w:tcPr>
          <w:p w14:paraId="655AF53A" w14:textId="77777777" w:rsidR="004E72C1" w:rsidRPr="00250D91" w:rsidRDefault="004E72C1">
            <w:pPr>
              <w:tabs>
                <w:tab w:val="left" w:leader="dot" w:pos="2693"/>
              </w:tabs>
              <w:jc w:val="left"/>
              <w:rPr>
                <w:rFonts w:cs="Arial"/>
                <w:sz w:val="16"/>
                <w:szCs w:val="16"/>
              </w:rPr>
            </w:pPr>
            <w:r w:rsidRPr="00250D91">
              <w:rPr>
                <w:rFonts w:cs="Arial"/>
                <w:sz w:val="16"/>
                <w:szCs w:val="16"/>
              </w:rPr>
              <w:t>Belarus</w:t>
            </w:r>
            <w:r w:rsidRPr="00250D91">
              <w:rPr>
                <w:rFonts w:cs="Arial"/>
                <w:sz w:val="16"/>
                <w:szCs w:val="16"/>
              </w:rPr>
              <w:tab/>
            </w:r>
          </w:p>
        </w:tc>
        <w:tc>
          <w:tcPr>
            <w:tcW w:w="1908" w:type="dxa"/>
          </w:tcPr>
          <w:p w14:paraId="6D7E9FB0" w14:textId="77777777" w:rsidR="004E72C1" w:rsidRPr="00250D91" w:rsidRDefault="004E72C1">
            <w:pPr>
              <w:rPr>
                <w:rFonts w:cs="Arial"/>
                <w:sz w:val="16"/>
                <w:szCs w:val="16"/>
              </w:rPr>
            </w:pPr>
            <w:r w:rsidRPr="00250D91">
              <w:rPr>
                <w:rFonts w:cs="Arial"/>
                <w:sz w:val="16"/>
                <w:szCs w:val="16"/>
              </w:rPr>
              <w:t>January 5, 2003</w:t>
            </w:r>
          </w:p>
        </w:tc>
        <w:tc>
          <w:tcPr>
            <w:tcW w:w="1134" w:type="dxa"/>
          </w:tcPr>
          <w:p w14:paraId="2DC1192D"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63EF9F19"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7AB7746B" w14:textId="77777777" w:rsidR="004E72C1" w:rsidRPr="00250D91" w:rsidRDefault="004E72C1">
            <w:pPr>
              <w:tabs>
                <w:tab w:val="left" w:pos="709"/>
              </w:tabs>
              <w:rPr>
                <w:rFonts w:cs="Arial"/>
                <w:sz w:val="16"/>
                <w:szCs w:val="16"/>
              </w:rPr>
            </w:pPr>
            <w:r w:rsidRPr="00250D91">
              <w:rPr>
                <w:rFonts w:cs="Arial"/>
                <w:sz w:val="16"/>
                <w:szCs w:val="16"/>
              </w:rPr>
              <w:t>January 5, 2003</w:t>
            </w:r>
          </w:p>
        </w:tc>
      </w:tr>
      <w:tr w:rsidR="004E72C1" w:rsidRPr="00250D91" w14:paraId="7265880B" w14:textId="77777777">
        <w:tc>
          <w:tcPr>
            <w:tcW w:w="2912" w:type="dxa"/>
          </w:tcPr>
          <w:p w14:paraId="1BAE377F" w14:textId="77777777" w:rsidR="004E72C1" w:rsidRPr="00250D91" w:rsidRDefault="004E72C1">
            <w:pPr>
              <w:tabs>
                <w:tab w:val="left" w:leader="dot" w:pos="2693"/>
              </w:tabs>
              <w:jc w:val="left"/>
              <w:rPr>
                <w:rFonts w:cs="Arial"/>
                <w:sz w:val="16"/>
                <w:szCs w:val="16"/>
              </w:rPr>
            </w:pPr>
            <w:r w:rsidRPr="00250D91">
              <w:rPr>
                <w:rFonts w:cs="Arial"/>
                <w:sz w:val="16"/>
                <w:szCs w:val="16"/>
              </w:rPr>
              <w:t>Belgium</w:t>
            </w:r>
            <w:bookmarkStart w:id="24" w:name="_Ref334001883"/>
            <w:r w:rsidRPr="00250D91">
              <w:rPr>
                <w:rStyle w:val="EndnoteReference"/>
                <w:rFonts w:cs="Arial"/>
                <w:sz w:val="16"/>
                <w:szCs w:val="16"/>
              </w:rPr>
              <w:endnoteReference w:id="4"/>
            </w:r>
            <w:bookmarkEnd w:id="24"/>
            <w:r w:rsidRPr="00250D91">
              <w:rPr>
                <w:rFonts w:cs="Arial"/>
                <w:sz w:val="16"/>
                <w:szCs w:val="16"/>
              </w:rPr>
              <w:tab/>
            </w:r>
          </w:p>
        </w:tc>
        <w:tc>
          <w:tcPr>
            <w:tcW w:w="1908" w:type="dxa"/>
          </w:tcPr>
          <w:p w14:paraId="0593B977" w14:textId="77777777" w:rsidR="004E72C1" w:rsidRPr="00250D91" w:rsidRDefault="004E72C1">
            <w:pPr>
              <w:rPr>
                <w:rFonts w:cs="Arial"/>
                <w:sz w:val="16"/>
                <w:szCs w:val="16"/>
              </w:rPr>
            </w:pPr>
            <w:r w:rsidRPr="00250D91">
              <w:rPr>
                <w:rFonts w:cs="Arial"/>
                <w:sz w:val="16"/>
                <w:szCs w:val="16"/>
              </w:rPr>
              <w:t>December 5, 1976</w:t>
            </w:r>
          </w:p>
        </w:tc>
        <w:tc>
          <w:tcPr>
            <w:tcW w:w="1134" w:type="dxa"/>
          </w:tcPr>
          <w:p w14:paraId="0F3EB1CC" w14:textId="77777777" w:rsidR="004E72C1" w:rsidRPr="00250D91" w:rsidRDefault="004E72C1">
            <w:pPr>
              <w:tabs>
                <w:tab w:val="center" w:pos="425"/>
              </w:tabs>
              <w:ind w:left="426" w:hanging="1"/>
              <w:rPr>
                <w:rFonts w:cs="Arial"/>
                <w:sz w:val="16"/>
                <w:szCs w:val="16"/>
              </w:rPr>
            </w:pPr>
            <w:r w:rsidRPr="00250D91">
              <w:rPr>
                <w:rFonts w:cs="Arial"/>
                <w:sz w:val="16"/>
                <w:szCs w:val="16"/>
              </w:rPr>
              <w:t>1.5</w:t>
            </w:r>
          </w:p>
        </w:tc>
        <w:tc>
          <w:tcPr>
            <w:tcW w:w="1986" w:type="dxa"/>
          </w:tcPr>
          <w:p w14:paraId="73378EFC" w14:textId="77777777" w:rsidR="004E72C1" w:rsidRPr="00250D91" w:rsidRDefault="004E72C1">
            <w:pPr>
              <w:tabs>
                <w:tab w:val="left" w:leader="dot" w:pos="1817"/>
              </w:tabs>
              <w:rPr>
                <w:rFonts w:cs="Arial"/>
                <w:sz w:val="16"/>
                <w:szCs w:val="16"/>
              </w:rPr>
            </w:pPr>
            <w:r>
              <w:rPr>
                <w:rFonts w:cs="Arial"/>
                <w:sz w:val="16"/>
                <w:szCs w:val="16"/>
              </w:rPr>
              <w:t xml:space="preserve">1991 </w:t>
            </w:r>
            <w:r w:rsidRPr="00250D91">
              <w:rPr>
                <w:rFonts w:cs="Arial"/>
                <w:sz w:val="16"/>
                <w:szCs w:val="16"/>
              </w:rPr>
              <w:t>Act</w:t>
            </w:r>
            <w:r w:rsidRPr="00250D91">
              <w:rPr>
                <w:rFonts w:cs="Arial"/>
                <w:sz w:val="16"/>
                <w:szCs w:val="16"/>
              </w:rPr>
              <w:tab/>
            </w:r>
          </w:p>
        </w:tc>
        <w:tc>
          <w:tcPr>
            <w:tcW w:w="1985" w:type="dxa"/>
          </w:tcPr>
          <w:p w14:paraId="35755C5F" w14:textId="77777777" w:rsidR="004E72C1" w:rsidRPr="00250D91" w:rsidRDefault="004E72C1">
            <w:pPr>
              <w:tabs>
                <w:tab w:val="left" w:pos="709"/>
              </w:tabs>
              <w:rPr>
                <w:rFonts w:cs="Arial"/>
                <w:sz w:val="16"/>
                <w:szCs w:val="16"/>
              </w:rPr>
            </w:pPr>
            <w:r>
              <w:rPr>
                <w:rFonts w:cs="Arial"/>
                <w:sz w:val="16"/>
                <w:szCs w:val="16"/>
              </w:rPr>
              <w:t>June 2, 2019</w:t>
            </w:r>
          </w:p>
        </w:tc>
      </w:tr>
      <w:tr w:rsidR="004E72C1" w:rsidRPr="00250D91" w14:paraId="59D2B483" w14:textId="77777777">
        <w:tc>
          <w:tcPr>
            <w:tcW w:w="2912" w:type="dxa"/>
          </w:tcPr>
          <w:p w14:paraId="3C20FE8A" w14:textId="77777777" w:rsidR="004E72C1" w:rsidRPr="00250D91" w:rsidRDefault="004E72C1">
            <w:pPr>
              <w:tabs>
                <w:tab w:val="left" w:leader="dot" w:pos="2693"/>
              </w:tabs>
              <w:jc w:val="left"/>
              <w:rPr>
                <w:rFonts w:cs="Arial"/>
                <w:sz w:val="16"/>
                <w:szCs w:val="16"/>
              </w:rPr>
            </w:pPr>
            <w:r w:rsidRPr="00250D91">
              <w:rPr>
                <w:rFonts w:cs="Arial"/>
                <w:sz w:val="16"/>
                <w:szCs w:val="16"/>
              </w:rPr>
              <w:t>Bolivia (Plurinational State of)</w:t>
            </w:r>
          </w:p>
        </w:tc>
        <w:tc>
          <w:tcPr>
            <w:tcW w:w="1908" w:type="dxa"/>
          </w:tcPr>
          <w:p w14:paraId="58D1C761" w14:textId="77777777" w:rsidR="004E72C1" w:rsidRPr="00250D91" w:rsidRDefault="004E72C1">
            <w:pPr>
              <w:rPr>
                <w:rFonts w:cs="Arial"/>
                <w:sz w:val="16"/>
                <w:szCs w:val="16"/>
              </w:rPr>
            </w:pPr>
            <w:r w:rsidRPr="00250D91">
              <w:rPr>
                <w:rFonts w:cs="Arial"/>
                <w:sz w:val="16"/>
                <w:szCs w:val="16"/>
              </w:rPr>
              <w:t>May 21, 1999</w:t>
            </w:r>
          </w:p>
        </w:tc>
        <w:tc>
          <w:tcPr>
            <w:tcW w:w="1134" w:type="dxa"/>
          </w:tcPr>
          <w:p w14:paraId="02DAA683"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1932B401"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4930379F" w14:textId="77777777" w:rsidR="004E72C1" w:rsidRPr="00250D91" w:rsidRDefault="004E72C1">
            <w:pPr>
              <w:tabs>
                <w:tab w:val="left" w:pos="709"/>
              </w:tabs>
              <w:rPr>
                <w:rFonts w:cs="Arial"/>
                <w:sz w:val="16"/>
                <w:szCs w:val="16"/>
              </w:rPr>
            </w:pPr>
            <w:r w:rsidRPr="00250D91">
              <w:rPr>
                <w:rFonts w:cs="Arial"/>
                <w:sz w:val="16"/>
                <w:szCs w:val="16"/>
              </w:rPr>
              <w:t>May 21, 1999</w:t>
            </w:r>
          </w:p>
        </w:tc>
      </w:tr>
      <w:tr w:rsidR="004E72C1" w:rsidRPr="00250D91" w14:paraId="5C47F7D8" w14:textId="77777777">
        <w:tc>
          <w:tcPr>
            <w:tcW w:w="2912" w:type="dxa"/>
          </w:tcPr>
          <w:p w14:paraId="0363F90F" w14:textId="77777777" w:rsidR="004E72C1" w:rsidRPr="00250D91" w:rsidRDefault="004E72C1">
            <w:pPr>
              <w:tabs>
                <w:tab w:val="left" w:leader="dot" w:pos="2693"/>
              </w:tabs>
              <w:jc w:val="left"/>
              <w:rPr>
                <w:rFonts w:cs="Arial"/>
                <w:sz w:val="16"/>
                <w:szCs w:val="16"/>
              </w:rPr>
            </w:pPr>
            <w:r w:rsidRPr="008A6BBA">
              <w:rPr>
                <w:rFonts w:cs="Arial"/>
                <w:sz w:val="16"/>
                <w:szCs w:val="16"/>
              </w:rPr>
              <w:t>Bosnia and Herzegovina</w:t>
            </w:r>
            <w:r>
              <w:rPr>
                <w:rFonts w:cs="Arial"/>
                <w:sz w:val="16"/>
                <w:szCs w:val="16"/>
              </w:rPr>
              <w:tab/>
            </w:r>
          </w:p>
        </w:tc>
        <w:tc>
          <w:tcPr>
            <w:tcW w:w="1908" w:type="dxa"/>
          </w:tcPr>
          <w:p w14:paraId="2D566468" w14:textId="77777777" w:rsidR="004E72C1" w:rsidRPr="00250D91" w:rsidRDefault="004E72C1">
            <w:pPr>
              <w:rPr>
                <w:rFonts w:cs="Arial"/>
                <w:sz w:val="16"/>
                <w:szCs w:val="16"/>
              </w:rPr>
            </w:pPr>
            <w:r>
              <w:rPr>
                <w:rFonts w:cs="Arial"/>
                <w:sz w:val="16"/>
                <w:szCs w:val="16"/>
              </w:rPr>
              <w:t>November 10, 2017</w:t>
            </w:r>
          </w:p>
        </w:tc>
        <w:tc>
          <w:tcPr>
            <w:tcW w:w="1134" w:type="dxa"/>
          </w:tcPr>
          <w:p w14:paraId="6656A6D9" w14:textId="77777777" w:rsidR="004E72C1" w:rsidRPr="00250D91" w:rsidRDefault="004E72C1">
            <w:pPr>
              <w:tabs>
                <w:tab w:val="center" w:pos="425"/>
              </w:tabs>
              <w:ind w:left="426" w:hanging="1"/>
              <w:rPr>
                <w:rFonts w:cs="Arial"/>
                <w:sz w:val="16"/>
                <w:szCs w:val="16"/>
              </w:rPr>
            </w:pPr>
            <w:r>
              <w:rPr>
                <w:rFonts w:cs="Arial"/>
                <w:sz w:val="16"/>
                <w:szCs w:val="16"/>
              </w:rPr>
              <w:t>0.2</w:t>
            </w:r>
          </w:p>
        </w:tc>
        <w:tc>
          <w:tcPr>
            <w:tcW w:w="1986" w:type="dxa"/>
          </w:tcPr>
          <w:p w14:paraId="254BAE19" w14:textId="77777777" w:rsidR="004E72C1" w:rsidRPr="00250D91" w:rsidRDefault="004E72C1">
            <w:pPr>
              <w:tabs>
                <w:tab w:val="left" w:leader="dot" w:pos="1817"/>
              </w:tabs>
              <w:rPr>
                <w:rFonts w:cs="Arial"/>
                <w:sz w:val="16"/>
                <w:szCs w:val="16"/>
              </w:rPr>
            </w:pPr>
            <w:r>
              <w:rPr>
                <w:rFonts w:cs="Arial"/>
                <w:sz w:val="16"/>
                <w:szCs w:val="16"/>
              </w:rPr>
              <w:t>1991 Act</w:t>
            </w:r>
            <w:r>
              <w:rPr>
                <w:rFonts w:cs="Arial"/>
                <w:sz w:val="16"/>
                <w:szCs w:val="16"/>
              </w:rPr>
              <w:tab/>
            </w:r>
          </w:p>
        </w:tc>
        <w:tc>
          <w:tcPr>
            <w:tcW w:w="1985" w:type="dxa"/>
          </w:tcPr>
          <w:p w14:paraId="6362B1B2" w14:textId="77777777" w:rsidR="004E72C1" w:rsidRPr="00250D91" w:rsidRDefault="004E72C1">
            <w:pPr>
              <w:tabs>
                <w:tab w:val="left" w:pos="709"/>
              </w:tabs>
              <w:rPr>
                <w:rFonts w:cs="Arial"/>
                <w:sz w:val="16"/>
                <w:szCs w:val="16"/>
              </w:rPr>
            </w:pPr>
            <w:r>
              <w:rPr>
                <w:rFonts w:cs="Arial"/>
                <w:sz w:val="16"/>
                <w:szCs w:val="16"/>
              </w:rPr>
              <w:t>November 10, 2017</w:t>
            </w:r>
          </w:p>
        </w:tc>
      </w:tr>
      <w:tr w:rsidR="004E72C1" w:rsidRPr="00250D91" w14:paraId="67048AC1" w14:textId="77777777">
        <w:tc>
          <w:tcPr>
            <w:tcW w:w="2912" w:type="dxa"/>
          </w:tcPr>
          <w:p w14:paraId="4FFBEED0" w14:textId="77777777" w:rsidR="004E72C1" w:rsidRPr="00250D91" w:rsidRDefault="004E72C1">
            <w:pPr>
              <w:tabs>
                <w:tab w:val="left" w:leader="dot" w:pos="2693"/>
              </w:tabs>
              <w:jc w:val="left"/>
              <w:rPr>
                <w:rFonts w:cs="Arial"/>
                <w:sz w:val="16"/>
                <w:szCs w:val="16"/>
              </w:rPr>
            </w:pPr>
            <w:r w:rsidRPr="00250D91">
              <w:rPr>
                <w:rFonts w:cs="Arial"/>
                <w:sz w:val="16"/>
                <w:szCs w:val="16"/>
              </w:rPr>
              <w:t>Brazil</w:t>
            </w:r>
            <w:r w:rsidRPr="00250D91">
              <w:rPr>
                <w:rFonts w:cs="Arial"/>
                <w:sz w:val="16"/>
                <w:szCs w:val="16"/>
              </w:rPr>
              <w:tab/>
            </w:r>
          </w:p>
        </w:tc>
        <w:tc>
          <w:tcPr>
            <w:tcW w:w="1908" w:type="dxa"/>
          </w:tcPr>
          <w:p w14:paraId="0F057722" w14:textId="77777777" w:rsidR="004E72C1" w:rsidRPr="00250D91" w:rsidRDefault="004E72C1">
            <w:pPr>
              <w:rPr>
                <w:rFonts w:cs="Arial"/>
                <w:sz w:val="16"/>
                <w:szCs w:val="16"/>
              </w:rPr>
            </w:pPr>
            <w:r w:rsidRPr="00250D91">
              <w:rPr>
                <w:rFonts w:cs="Arial"/>
                <w:sz w:val="16"/>
                <w:szCs w:val="16"/>
              </w:rPr>
              <w:t>May 23, 1999</w:t>
            </w:r>
          </w:p>
        </w:tc>
        <w:tc>
          <w:tcPr>
            <w:tcW w:w="1134" w:type="dxa"/>
          </w:tcPr>
          <w:p w14:paraId="5FB81776" w14:textId="77777777" w:rsidR="004E72C1" w:rsidRPr="00250D91" w:rsidRDefault="004E72C1">
            <w:pPr>
              <w:tabs>
                <w:tab w:val="center" w:pos="425"/>
              </w:tabs>
              <w:ind w:left="426" w:hanging="1"/>
              <w:rPr>
                <w:rFonts w:cs="Arial"/>
                <w:sz w:val="16"/>
                <w:szCs w:val="16"/>
              </w:rPr>
            </w:pPr>
            <w:r w:rsidRPr="00250D91">
              <w:rPr>
                <w:rFonts w:cs="Arial"/>
                <w:sz w:val="16"/>
                <w:szCs w:val="16"/>
              </w:rPr>
              <w:t>0.25</w:t>
            </w:r>
          </w:p>
        </w:tc>
        <w:tc>
          <w:tcPr>
            <w:tcW w:w="1986" w:type="dxa"/>
          </w:tcPr>
          <w:p w14:paraId="3468E7FA"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3798410E" w14:textId="77777777" w:rsidR="004E72C1" w:rsidRPr="00250D91" w:rsidRDefault="004E72C1">
            <w:pPr>
              <w:tabs>
                <w:tab w:val="left" w:pos="709"/>
              </w:tabs>
              <w:rPr>
                <w:rFonts w:cs="Arial"/>
                <w:sz w:val="16"/>
                <w:szCs w:val="16"/>
              </w:rPr>
            </w:pPr>
            <w:r w:rsidRPr="00250D91">
              <w:rPr>
                <w:rFonts w:cs="Arial"/>
                <w:sz w:val="16"/>
                <w:szCs w:val="16"/>
              </w:rPr>
              <w:t>May 23, 1999</w:t>
            </w:r>
          </w:p>
        </w:tc>
      </w:tr>
      <w:tr w:rsidR="004E72C1" w:rsidRPr="00250D91" w14:paraId="65BEDBCE" w14:textId="77777777">
        <w:tc>
          <w:tcPr>
            <w:tcW w:w="2912" w:type="dxa"/>
          </w:tcPr>
          <w:p w14:paraId="344BF1B2" w14:textId="77777777" w:rsidR="004E72C1" w:rsidRPr="00250D91" w:rsidRDefault="004E72C1">
            <w:pPr>
              <w:tabs>
                <w:tab w:val="left" w:leader="dot" w:pos="2693"/>
              </w:tabs>
              <w:jc w:val="left"/>
              <w:rPr>
                <w:rFonts w:cs="Arial"/>
                <w:sz w:val="16"/>
                <w:szCs w:val="16"/>
              </w:rPr>
            </w:pPr>
            <w:r w:rsidRPr="00250D91">
              <w:rPr>
                <w:rFonts w:cs="Arial"/>
                <w:sz w:val="16"/>
                <w:szCs w:val="16"/>
              </w:rPr>
              <w:t>Bulgaria</w:t>
            </w:r>
            <w:r w:rsidRPr="00250D91">
              <w:rPr>
                <w:rFonts w:cs="Arial"/>
                <w:sz w:val="16"/>
                <w:szCs w:val="16"/>
              </w:rPr>
              <w:tab/>
            </w:r>
          </w:p>
        </w:tc>
        <w:tc>
          <w:tcPr>
            <w:tcW w:w="1908" w:type="dxa"/>
          </w:tcPr>
          <w:p w14:paraId="6083FC80" w14:textId="77777777" w:rsidR="004E72C1" w:rsidRPr="00250D91" w:rsidRDefault="004E72C1">
            <w:pPr>
              <w:rPr>
                <w:rFonts w:cs="Arial"/>
                <w:sz w:val="16"/>
                <w:szCs w:val="16"/>
              </w:rPr>
            </w:pPr>
            <w:r w:rsidRPr="00250D91">
              <w:rPr>
                <w:rFonts w:cs="Arial"/>
                <w:sz w:val="16"/>
                <w:szCs w:val="16"/>
              </w:rPr>
              <w:t>April 24, 1998</w:t>
            </w:r>
          </w:p>
        </w:tc>
        <w:tc>
          <w:tcPr>
            <w:tcW w:w="1134" w:type="dxa"/>
          </w:tcPr>
          <w:p w14:paraId="427A953D"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73BC1DB9"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12CD36E0" w14:textId="77777777" w:rsidR="004E72C1" w:rsidRPr="00250D91" w:rsidRDefault="004E72C1">
            <w:pPr>
              <w:tabs>
                <w:tab w:val="left" w:pos="709"/>
              </w:tabs>
              <w:rPr>
                <w:rFonts w:cs="Arial"/>
                <w:sz w:val="16"/>
                <w:szCs w:val="16"/>
              </w:rPr>
            </w:pPr>
            <w:r w:rsidRPr="00250D91">
              <w:rPr>
                <w:rFonts w:cs="Arial"/>
                <w:sz w:val="16"/>
                <w:szCs w:val="16"/>
              </w:rPr>
              <w:t>April 24, 1998</w:t>
            </w:r>
          </w:p>
        </w:tc>
      </w:tr>
      <w:tr w:rsidR="004E72C1" w:rsidRPr="00250D91" w14:paraId="156EA0E4" w14:textId="77777777">
        <w:tc>
          <w:tcPr>
            <w:tcW w:w="2912" w:type="dxa"/>
          </w:tcPr>
          <w:p w14:paraId="66036306" w14:textId="77777777" w:rsidR="004E72C1" w:rsidRPr="00250D91" w:rsidRDefault="004E72C1">
            <w:pPr>
              <w:tabs>
                <w:tab w:val="left" w:leader="dot" w:pos="2693"/>
              </w:tabs>
              <w:jc w:val="left"/>
              <w:rPr>
                <w:rFonts w:cs="Arial"/>
                <w:sz w:val="16"/>
                <w:szCs w:val="16"/>
              </w:rPr>
            </w:pPr>
            <w:r w:rsidRPr="00250D91">
              <w:rPr>
                <w:rFonts w:cs="Arial"/>
                <w:sz w:val="16"/>
                <w:szCs w:val="16"/>
              </w:rPr>
              <w:t>Canada</w:t>
            </w:r>
            <w:r w:rsidRPr="00250D91">
              <w:rPr>
                <w:rFonts w:cs="Arial"/>
                <w:sz w:val="16"/>
                <w:szCs w:val="16"/>
              </w:rPr>
              <w:tab/>
            </w:r>
          </w:p>
        </w:tc>
        <w:tc>
          <w:tcPr>
            <w:tcW w:w="1908" w:type="dxa"/>
          </w:tcPr>
          <w:p w14:paraId="2AFABA51" w14:textId="77777777" w:rsidR="004E72C1" w:rsidRPr="00250D91" w:rsidRDefault="004E72C1">
            <w:pPr>
              <w:rPr>
                <w:rFonts w:cs="Arial"/>
                <w:sz w:val="16"/>
                <w:szCs w:val="16"/>
              </w:rPr>
            </w:pPr>
            <w:r w:rsidRPr="00250D91">
              <w:rPr>
                <w:rFonts w:cs="Arial"/>
                <w:sz w:val="16"/>
                <w:szCs w:val="16"/>
              </w:rPr>
              <w:t>March 4, 1991</w:t>
            </w:r>
          </w:p>
        </w:tc>
        <w:tc>
          <w:tcPr>
            <w:tcW w:w="1134" w:type="dxa"/>
          </w:tcPr>
          <w:p w14:paraId="6FCA86CC" w14:textId="77777777" w:rsidR="004E72C1" w:rsidRPr="00250D91" w:rsidRDefault="004E72C1">
            <w:pPr>
              <w:tabs>
                <w:tab w:val="center" w:pos="425"/>
              </w:tabs>
              <w:ind w:left="426" w:hanging="1"/>
              <w:rPr>
                <w:rFonts w:cs="Arial"/>
                <w:sz w:val="16"/>
                <w:szCs w:val="16"/>
              </w:rPr>
            </w:pPr>
            <w:r w:rsidRPr="00250D91">
              <w:rPr>
                <w:rFonts w:cs="Arial"/>
                <w:sz w:val="16"/>
                <w:szCs w:val="16"/>
              </w:rPr>
              <w:t>1.0</w:t>
            </w:r>
          </w:p>
        </w:tc>
        <w:tc>
          <w:tcPr>
            <w:tcW w:w="1986" w:type="dxa"/>
          </w:tcPr>
          <w:p w14:paraId="47A223FD"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324B7FB2" w14:textId="77777777" w:rsidR="004E72C1" w:rsidRPr="00250D91" w:rsidRDefault="004E72C1">
            <w:pPr>
              <w:tabs>
                <w:tab w:val="left" w:pos="709"/>
              </w:tabs>
              <w:rPr>
                <w:rFonts w:cs="Arial"/>
                <w:sz w:val="16"/>
                <w:szCs w:val="16"/>
              </w:rPr>
            </w:pPr>
            <w:r w:rsidRPr="00250D91">
              <w:rPr>
                <w:rFonts w:cs="Arial"/>
                <w:sz w:val="16"/>
                <w:szCs w:val="16"/>
              </w:rPr>
              <w:t>July 19, 2015</w:t>
            </w:r>
          </w:p>
        </w:tc>
      </w:tr>
      <w:tr w:rsidR="004E72C1" w:rsidRPr="00250D91" w14:paraId="3F0D1415" w14:textId="77777777">
        <w:tc>
          <w:tcPr>
            <w:tcW w:w="2912" w:type="dxa"/>
          </w:tcPr>
          <w:p w14:paraId="501EFA68" w14:textId="77777777" w:rsidR="004E72C1" w:rsidRPr="00250D91" w:rsidRDefault="004E72C1">
            <w:pPr>
              <w:tabs>
                <w:tab w:val="left" w:leader="dot" w:pos="2693"/>
              </w:tabs>
              <w:jc w:val="left"/>
              <w:rPr>
                <w:rFonts w:cs="Arial"/>
                <w:sz w:val="16"/>
                <w:szCs w:val="16"/>
              </w:rPr>
            </w:pPr>
            <w:r w:rsidRPr="00250D91">
              <w:rPr>
                <w:rFonts w:cs="Arial"/>
                <w:sz w:val="16"/>
                <w:szCs w:val="16"/>
              </w:rPr>
              <w:t>Chile</w:t>
            </w:r>
            <w:r w:rsidRPr="00250D91">
              <w:rPr>
                <w:rFonts w:cs="Arial"/>
                <w:sz w:val="16"/>
                <w:szCs w:val="16"/>
              </w:rPr>
              <w:tab/>
            </w:r>
          </w:p>
        </w:tc>
        <w:tc>
          <w:tcPr>
            <w:tcW w:w="1908" w:type="dxa"/>
          </w:tcPr>
          <w:p w14:paraId="4F794EBB" w14:textId="77777777" w:rsidR="004E72C1" w:rsidRPr="00250D91" w:rsidRDefault="004E72C1">
            <w:pPr>
              <w:rPr>
                <w:rFonts w:cs="Arial"/>
                <w:sz w:val="16"/>
                <w:szCs w:val="16"/>
              </w:rPr>
            </w:pPr>
            <w:r w:rsidRPr="00250D91">
              <w:rPr>
                <w:rFonts w:cs="Arial"/>
                <w:sz w:val="16"/>
                <w:szCs w:val="16"/>
              </w:rPr>
              <w:t>January 5, 1996</w:t>
            </w:r>
          </w:p>
        </w:tc>
        <w:tc>
          <w:tcPr>
            <w:tcW w:w="1134" w:type="dxa"/>
          </w:tcPr>
          <w:p w14:paraId="7BCE4BCC"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343ED895"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6A078F30" w14:textId="77777777" w:rsidR="004E72C1" w:rsidRPr="00250D91" w:rsidRDefault="004E72C1">
            <w:pPr>
              <w:tabs>
                <w:tab w:val="left" w:pos="709"/>
              </w:tabs>
              <w:rPr>
                <w:rFonts w:cs="Arial"/>
                <w:sz w:val="16"/>
                <w:szCs w:val="16"/>
              </w:rPr>
            </w:pPr>
            <w:r w:rsidRPr="00250D91">
              <w:rPr>
                <w:rFonts w:cs="Arial"/>
                <w:sz w:val="16"/>
                <w:szCs w:val="16"/>
              </w:rPr>
              <w:t>January 5, 1996</w:t>
            </w:r>
          </w:p>
        </w:tc>
      </w:tr>
      <w:tr w:rsidR="004E72C1" w:rsidRPr="00250D91" w14:paraId="7A2AFA33" w14:textId="77777777">
        <w:tc>
          <w:tcPr>
            <w:tcW w:w="2912" w:type="dxa"/>
          </w:tcPr>
          <w:p w14:paraId="73C835D4" w14:textId="77777777" w:rsidR="004E72C1" w:rsidRPr="00250D91" w:rsidRDefault="004E72C1">
            <w:pPr>
              <w:tabs>
                <w:tab w:val="left" w:leader="dot" w:pos="2693"/>
              </w:tabs>
              <w:jc w:val="left"/>
              <w:rPr>
                <w:rFonts w:cs="Arial"/>
                <w:sz w:val="16"/>
                <w:szCs w:val="16"/>
              </w:rPr>
            </w:pPr>
            <w:r w:rsidRPr="00250D91">
              <w:rPr>
                <w:rFonts w:cs="Arial"/>
                <w:sz w:val="16"/>
                <w:szCs w:val="16"/>
              </w:rPr>
              <w:t>China</w:t>
            </w:r>
            <w:r w:rsidRPr="00250D91">
              <w:rPr>
                <w:rFonts w:cs="Arial"/>
                <w:sz w:val="16"/>
                <w:szCs w:val="16"/>
              </w:rPr>
              <w:tab/>
            </w:r>
          </w:p>
        </w:tc>
        <w:tc>
          <w:tcPr>
            <w:tcW w:w="1908" w:type="dxa"/>
          </w:tcPr>
          <w:p w14:paraId="62C5FBCD" w14:textId="77777777" w:rsidR="004E72C1" w:rsidRPr="00250D91" w:rsidRDefault="004E72C1">
            <w:pPr>
              <w:rPr>
                <w:rFonts w:cs="Arial"/>
                <w:sz w:val="16"/>
                <w:szCs w:val="16"/>
              </w:rPr>
            </w:pPr>
            <w:r w:rsidRPr="00250D91">
              <w:rPr>
                <w:rFonts w:cs="Arial"/>
                <w:sz w:val="16"/>
                <w:szCs w:val="16"/>
              </w:rPr>
              <w:t>April 23, 1999</w:t>
            </w:r>
          </w:p>
        </w:tc>
        <w:tc>
          <w:tcPr>
            <w:tcW w:w="1134" w:type="dxa"/>
          </w:tcPr>
          <w:p w14:paraId="6059D5FE" w14:textId="77777777" w:rsidR="004E72C1" w:rsidRPr="00250D91" w:rsidRDefault="004E72C1">
            <w:pPr>
              <w:tabs>
                <w:tab w:val="center" w:pos="425"/>
              </w:tabs>
              <w:ind w:left="426" w:hanging="1"/>
              <w:rPr>
                <w:rFonts w:cs="Arial"/>
                <w:sz w:val="16"/>
                <w:szCs w:val="16"/>
              </w:rPr>
            </w:pPr>
            <w:r w:rsidRPr="00250D91">
              <w:rPr>
                <w:rFonts w:cs="Arial"/>
                <w:sz w:val="16"/>
                <w:szCs w:val="16"/>
              </w:rPr>
              <w:t>2.0</w:t>
            </w:r>
          </w:p>
        </w:tc>
        <w:tc>
          <w:tcPr>
            <w:tcW w:w="1986" w:type="dxa"/>
          </w:tcPr>
          <w:p w14:paraId="7173480A"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Style w:val="EndnoteReference"/>
                <w:rFonts w:cs="Arial"/>
                <w:sz w:val="16"/>
                <w:szCs w:val="16"/>
              </w:rPr>
              <w:endnoteReference w:id="5"/>
            </w:r>
            <w:r w:rsidRPr="00250D91">
              <w:rPr>
                <w:rFonts w:cs="Arial"/>
                <w:sz w:val="16"/>
                <w:szCs w:val="16"/>
              </w:rPr>
              <w:tab/>
            </w:r>
          </w:p>
        </w:tc>
        <w:tc>
          <w:tcPr>
            <w:tcW w:w="1985" w:type="dxa"/>
          </w:tcPr>
          <w:p w14:paraId="6E9F8E82" w14:textId="77777777" w:rsidR="004E72C1" w:rsidRPr="00250D91" w:rsidRDefault="004E72C1">
            <w:pPr>
              <w:tabs>
                <w:tab w:val="left" w:pos="709"/>
              </w:tabs>
              <w:rPr>
                <w:rFonts w:cs="Arial"/>
                <w:sz w:val="16"/>
                <w:szCs w:val="16"/>
              </w:rPr>
            </w:pPr>
            <w:r w:rsidRPr="00250D91">
              <w:rPr>
                <w:rFonts w:cs="Arial"/>
                <w:sz w:val="16"/>
                <w:szCs w:val="16"/>
              </w:rPr>
              <w:t>April 23, 1999</w:t>
            </w:r>
          </w:p>
        </w:tc>
      </w:tr>
      <w:tr w:rsidR="004E72C1" w:rsidRPr="00250D91" w14:paraId="123D8662" w14:textId="77777777">
        <w:tc>
          <w:tcPr>
            <w:tcW w:w="2912" w:type="dxa"/>
          </w:tcPr>
          <w:p w14:paraId="5DCD62CC" w14:textId="77777777" w:rsidR="004E72C1" w:rsidRPr="00250D91" w:rsidRDefault="004E72C1">
            <w:pPr>
              <w:tabs>
                <w:tab w:val="left" w:leader="dot" w:pos="2693"/>
              </w:tabs>
              <w:jc w:val="left"/>
              <w:rPr>
                <w:rFonts w:cs="Arial"/>
                <w:sz w:val="16"/>
                <w:szCs w:val="16"/>
              </w:rPr>
            </w:pPr>
            <w:r w:rsidRPr="00250D91">
              <w:rPr>
                <w:rFonts w:cs="Arial"/>
                <w:sz w:val="16"/>
                <w:szCs w:val="16"/>
              </w:rPr>
              <w:t>Colombia</w:t>
            </w:r>
            <w:r w:rsidRPr="00250D91">
              <w:rPr>
                <w:rFonts w:cs="Arial"/>
                <w:sz w:val="16"/>
                <w:szCs w:val="16"/>
              </w:rPr>
              <w:tab/>
            </w:r>
          </w:p>
        </w:tc>
        <w:tc>
          <w:tcPr>
            <w:tcW w:w="1908" w:type="dxa"/>
          </w:tcPr>
          <w:p w14:paraId="2B541815" w14:textId="77777777" w:rsidR="004E72C1" w:rsidRPr="00250D91" w:rsidRDefault="004E72C1">
            <w:pPr>
              <w:rPr>
                <w:rFonts w:cs="Arial"/>
                <w:sz w:val="16"/>
                <w:szCs w:val="16"/>
              </w:rPr>
            </w:pPr>
            <w:r w:rsidRPr="00250D91">
              <w:rPr>
                <w:rFonts w:cs="Arial"/>
                <w:sz w:val="16"/>
                <w:szCs w:val="16"/>
              </w:rPr>
              <w:t>September 13, 1996</w:t>
            </w:r>
          </w:p>
        </w:tc>
        <w:tc>
          <w:tcPr>
            <w:tcW w:w="1134" w:type="dxa"/>
          </w:tcPr>
          <w:p w14:paraId="542CADA7"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510EB935"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3CE4026B" w14:textId="77777777" w:rsidR="004E72C1" w:rsidRPr="00250D91" w:rsidRDefault="004E72C1">
            <w:pPr>
              <w:tabs>
                <w:tab w:val="left" w:pos="709"/>
              </w:tabs>
              <w:rPr>
                <w:rFonts w:cs="Arial"/>
                <w:sz w:val="16"/>
                <w:szCs w:val="16"/>
              </w:rPr>
            </w:pPr>
            <w:r w:rsidRPr="00250D91">
              <w:rPr>
                <w:rFonts w:cs="Arial"/>
                <w:sz w:val="16"/>
                <w:szCs w:val="16"/>
              </w:rPr>
              <w:t>September 13, 1996</w:t>
            </w:r>
          </w:p>
        </w:tc>
      </w:tr>
      <w:tr w:rsidR="004E72C1" w:rsidRPr="00250D91" w14:paraId="2F9187FE" w14:textId="77777777">
        <w:tc>
          <w:tcPr>
            <w:tcW w:w="2912" w:type="dxa"/>
          </w:tcPr>
          <w:p w14:paraId="5D592A54" w14:textId="77777777" w:rsidR="004E72C1" w:rsidRPr="00250D91" w:rsidRDefault="004E72C1">
            <w:pPr>
              <w:tabs>
                <w:tab w:val="left" w:leader="dot" w:pos="2693"/>
              </w:tabs>
              <w:jc w:val="left"/>
              <w:rPr>
                <w:rFonts w:cs="Arial"/>
                <w:sz w:val="16"/>
                <w:szCs w:val="16"/>
              </w:rPr>
            </w:pPr>
            <w:r w:rsidRPr="00250D91">
              <w:rPr>
                <w:rFonts w:cs="Arial"/>
                <w:sz w:val="16"/>
                <w:szCs w:val="16"/>
              </w:rPr>
              <w:t>Costa Rica</w:t>
            </w:r>
            <w:r w:rsidRPr="00250D91">
              <w:rPr>
                <w:rFonts w:cs="Arial"/>
                <w:sz w:val="16"/>
                <w:szCs w:val="16"/>
              </w:rPr>
              <w:tab/>
            </w:r>
          </w:p>
        </w:tc>
        <w:tc>
          <w:tcPr>
            <w:tcW w:w="1908" w:type="dxa"/>
          </w:tcPr>
          <w:p w14:paraId="40B9B25B" w14:textId="77777777" w:rsidR="004E72C1" w:rsidRPr="00250D91" w:rsidRDefault="004E72C1">
            <w:pPr>
              <w:rPr>
                <w:rFonts w:cs="Arial"/>
                <w:sz w:val="16"/>
                <w:szCs w:val="16"/>
              </w:rPr>
            </w:pPr>
            <w:r w:rsidRPr="00250D91">
              <w:rPr>
                <w:rFonts w:cs="Arial"/>
                <w:sz w:val="16"/>
                <w:szCs w:val="16"/>
              </w:rPr>
              <w:t>January 12, 2009</w:t>
            </w:r>
          </w:p>
        </w:tc>
        <w:tc>
          <w:tcPr>
            <w:tcW w:w="1134" w:type="dxa"/>
          </w:tcPr>
          <w:p w14:paraId="2EFC1EBB"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1933C553"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7225CF60" w14:textId="77777777" w:rsidR="004E72C1" w:rsidRPr="00250D91" w:rsidRDefault="004E72C1">
            <w:pPr>
              <w:tabs>
                <w:tab w:val="left" w:pos="709"/>
              </w:tabs>
              <w:rPr>
                <w:rFonts w:cs="Arial"/>
                <w:sz w:val="16"/>
                <w:szCs w:val="16"/>
              </w:rPr>
            </w:pPr>
            <w:r w:rsidRPr="00250D91">
              <w:rPr>
                <w:rFonts w:cs="Arial"/>
                <w:sz w:val="16"/>
                <w:szCs w:val="16"/>
              </w:rPr>
              <w:t>January 12, 2009</w:t>
            </w:r>
          </w:p>
        </w:tc>
      </w:tr>
      <w:tr w:rsidR="004E72C1" w:rsidRPr="00250D91" w14:paraId="6F20B678" w14:textId="77777777">
        <w:tc>
          <w:tcPr>
            <w:tcW w:w="2912" w:type="dxa"/>
          </w:tcPr>
          <w:p w14:paraId="7D1AE752" w14:textId="77777777" w:rsidR="004E72C1" w:rsidRPr="00250D91" w:rsidRDefault="004E72C1">
            <w:pPr>
              <w:tabs>
                <w:tab w:val="left" w:leader="dot" w:pos="2693"/>
              </w:tabs>
              <w:jc w:val="left"/>
              <w:rPr>
                <w:rFonts w:cs="Arial"/>
                <w:sz w:val="16"/>
                <w:szCs w:val="16"/>
              </w:rPr>
            </w:pPr>
            <w:r w:rsidRPr="00250D91">
              <w:rPr>
                <w:rFonts w:cs="Arial"/>
                <w:sz w:val="16"/>
                <w:szCs w:val="16"/>
              </w:rPr>
              <w:t>Croatia</w:t>
            </w:r>
            <w:r w:rsidRPr="00250D91">
              <w:rPr>
                <w:rFonts w:cs="Arial"/>
                <w:sz w:val="16"/>
                <w:szCs w:val="16"/>
              </w:rPr>
              <w:tab/>
            </w:r>
          </w:p>
        </w:tc>
        <w:tc>
          <w:tcPr>
            <w:tcW w:w="1908" w:type="dxa"/>
          </w:tcPr>
          <w:p w14:paraId="0C294302" w14:textId="77777777" w:rsidR="004E72C1" w:rsidRPr="00250D91" w:rsidRDefault="004E72C1">
            <w:pPr>
              <w:rPr>
                <w:rFonts w:cs="Arial"/>
                <w:sz w:val="16"/>
                <w:szCs w:val="16"/>
              </w:rPr>
            </w:pPr>
            <w:r w:rsidRPr="00250D91">
              <w:rPr>
                <w:rFonts w:cs="Arial"/>
                <w:sz w:val="16"/>
                <w:szCs w:val="16"/>
              </w:rPr>
              <w:t>September 1, 2001</w:t>
            </w:r>
          </w:p>
        </w:tc>
        <w:tc>
          <w:tcPr>
            <w:tcW w:w="1134" w:type="dxa"/>
          </w:tcPr>
          <w:p w14:paraId="25FC4DEA"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5B45C799"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1F071E43" w14:textId="77777777" w:rsidR="004E72C1" w:rsidRPr="00250D91" w:rsidRDefault="004E72C1">
            <w:pPr>
              <w:tabs>
                <w:tab w:val="left" w:pos="709"/>
              </w:tabs>
              <w:rPr>
                <w:rFonts w:cs="Arial"/>
                <w:sz w:val="16"/>
                <w:szCs w:val="16"/>
              </w:rPr>
            </w:pPr>
            <w:r w:rsidRPr="00250D91">
              <w:rPr>
                <w:rFonts w:cs="Arial"/>
                <w:sz w:val="16"/>
                <w:szCs w:val="16"/>
              </w:rPr>
              <w:t>September 1, 2001</w:t>
            </w:r>
          </w:p>
        </w:tc>
      </w:tr>
      <w:tr w:rsidR="004E72C1" w:rsidRPr="00250D91" w14:paraId="7081957B" w14:textId="77777777">
        <w:tc>
          <w:tcPr>
            <w:tcW w:w="2912" w:type="dxa"/>
          </w:tcPr>
          <w:p w14:paraId="55051A65" w14:textId="77777777" w:rsidR="004E72C1" w:rsidRPr="00250D91" w:rsidRDefault="004E72C1">
            <w:pPr>
              <w:tabs>
                <w:tab w:val="left" w:leader="dot" w:pos="2693"/>
              </w:tabs>
              <w:jc w:val="left"/>
              <w:rPr>
                <w:rFonts w:cs="Arial"/>
                <w:sz w:val="16"/>
                <w:szCs w:val="16"/>
              </w:rPr>
            </w:pPr>
            <w:r w:rsidRPr="00250D91">
              <w:rPr>
                <w:rFonts w:cs="Arial"/>
                <w:sz w:val="16"/>
                <w:szCs w:val="16"/>
              </w:rPr>
              <w:t>Czech Republic</w:t>
            </w:r>
            <w:r w:rsidRPr="00250D91">
              <w:rPr>
                <w:rFonts w:cs="Arial"/>
                <w:sz w:val="16"/>
                <w:szCs w:val="16"/>
              </w:rPr>
              <w:tab/>
            </w:r>
          </w:p>
        </w:tc>
        <w:tc>
          <w:tcPr>
            <w:tcW w:w="1908" w:type="dxa"/>
          </w:tcPr>
          <w:p w14:paraId="3FD277D2" w14:textId="77777777" w:rsidR="004E72C1" w:rsidRPr="00250D91" w:rsidRDefault="004E72C1">
            <w:pPr>
              <w:rPr>
                <w:rFonts w:cs="Arial"/>
                <w:sz w:val="16"/>
                <w:szCs w:val="16"/>
              </w:rPr>
            </w:pPr>
            <w:r w:rsidRPr="00250D91">
              <w:rPr>
                <w:rFonts w:cs="Arial"/>
                <w:sz w:val="16"/>
                <w:szCs w:val="16"/>
              </w:rPr>
              <w:t>January 1, 1993</w:t>
            </w:r>
          </w:p>
        </w:tc>
        <w:tc>
          <w:tcPr>
            <w:tcW w:w="1134" w:type="dxa"/>
          </w:tcPr>
          <w:p w14:paraId="084B990C" w14:textId="77777777" w:rsidR="004E72C1" w:rsidRPr="00250D91" w:rsidRDefault="004E72C1">
            <w:pPr>
              <w:tabs>
                <w:tab w:val="center" w:pos="425"/>
              </w:tabs>
              <w:ind w:left="426" w:hanging="1"/>
              <w:rPr>
                <w:rFonts w:cs="Arial"/>
                <w:sz w:val="16"/>
                <w:szCs w:val="16"/>
              </w:rPr>
            </w:pPr>
            <w:r w:rsidRPr="00250D91">
              <w:rPr>
                <w:rFonts w:cs="Arial"/>
                <w:sz w:val="16"/>
                <w:szCs w:val="16"/>
              </w:rPr>
              <w:t>0.5</w:t>
            </w:r>
          </w:p>
        </w:tc>
        <w:tc>
          <w:tcPr>
            <w:tcW w:w="1986" w:type="dxa"/>
          </w:tcPr>
          <w:p w14:paraId="573B0819"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0EB27D67" w14:textId="77777777" w:rsidR="004E72C1" w:rsidRPr="00250D91" w:rsidRDefault="004E72C1">
            <w:pPr>
              <w:tabs>
                <w:tab w:val="left" w:pos="709"/>
              </w:tabs>
              <w:rPr>
                <w:rFonts w:cs="Arial"/>
                <w:sz w:val="16"/>
                <w:szCs w:val="16"/>
              </w:rPr>
            </w:pPr>
            <w:r w:rsidRPr="00250D91">
              <w:rPr>
                <w:rFonts w:cs="Arial"/>
                <w:sz w:val="16"/>
                <w:szCs w:val="16"/>
              </w:rPr>
              <w:t>November 24, 2002</w:t>
            </w:r>
          </w:p>
        </w:tc>
      </w:tr>
      <w:tr w:rsidR="004E72C1" w:rsidRPr="00250D91" w14:paraId="2BC163FD" w14:textId="77777777">
        <w:tc>
          <w:tcPr>
            <w:tcW w:w="2912" w:type="dxa"/>
          </w:tcPr>
          <w:p w14:paraId="3650914F" w14:textId="77777777" w:rsidR="004E72C1" w:rsidRPr="00250D91" w:rsidRDefault="004E72C1">
            <w:pPr>
              <w:tabs>
                <w:tab w:val="left" w:leader="dot" w:pos="2693"/>
              </w:tabs>
              <w:jc w:val="left"/>
              <w:rPr>
                <w:rFonts w:cs="Arial"/>
                <w:sz w:val="16"/>
                <w:szCs w:val="16"/>
              </w:rPr>
            </w:pPr>
            <w:r w:rsidRPr="00250D91">
              <w:rPr>
                <w:rFonts w:cs="Arial"/>
                <w:sz w:val="16"/>
                <w:szCs w:val="16"/>
              </w:rPr>
              <w:t>Denmark</w:t>
            </w:r>
            <w:r w:rsidRPr="00250D91">
              <w:rPr>
                <w:rStyle w:val="EndnoteReference"/>
                <w:rFonts w:cs="Arial"/>
                <w:sz w:val="16"/>
                <w:szCs w:val="16"/>
              </w:rPr>
              <w:endnoteReference w:id="6"/>
            </w:r>
            <w:r w:rsidRPr="00250D91">
              <w:rPr>
                <w:rFonts w:cs="Arial"/>
                <w:sz w:val="16"/>
                <w:szCs w:val="16"/>
              </w:rPr>
              <w:tab/>
            </w:r>
          </w:p>
        </w:tc>
        <w:tc>
          <w:tcPr>
            <w:tcW w:w="1908" w:type="dxa"/>
          </w:tcPr>
          <w:p w14:paraId="4BE366D4" w14:textId="77777777" w:rsidR="004E72C1" w:rsidRPr="00250D91" w:rsidRDefault="004E72C1">
            <w:pPr>
              <w:rPr>
                <w:rFonts w:cs="Arial"/>
                <w:sz w:val="16"/>
                <w:szCs w:val="16"/>
              </w:rPr>
            </w:pPr>
            <w:r w:rsidRPr="00250D91">
              <w:rPr>
                <w:rFonts w:cs="Arial"/>
                <w:sz w:val="16"/>
                <w:szCs w:val="16"/>
              </w:rPr>
              <w:t>October 6, 1968</w:t>
            </w:r>
          </w:p>
        </w:tc>
        <w:tc>
          <w:tcPr>
            <w:tcW w:w="1134" w:type="dxa"/>
          </w:tcPr>
          <w:p w14:paraId="6DECB8C4" w14:textId="77777777" w:rsidR="004E72C1" w:rsidRPr="00250D91" w:rsidRDefault="004E72C1">
            <w:pPr>
              <w:tabs>
                <w:tab w:val="center" w:pos="425"/>
              </w:tabs>
              <w:ind w:left="426" w:hanging="1"/>
              <w:rPr>
                <w:rFonts w:cs="Arial"/>
                <w:sz w:val="16"/>
                <w:szCs w:val="16"/>
              </w:rPr>
            </w:pPr>
            <w:r w:rsidRPr="00250D91">
              <w:rPr>
                <w:rFonts w:cs="Arial"/>
                <w:sz w:val="16"/>
                <w:szCs w:val="16"/>
              </w:rPr>
              <w:t>0.5</w:t>
            </w:r>
          </w:p>
        </w:tc>
        <w:tc>
          <w:tcPr>
            <w:tcW w:w="1986" w:type="dxa"/>
          </w:tcPr>
          <w:p w14:paraId="2D792AAB"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1C66B884" w14:textId="77777777" w:rsidR="004E72C1" w:rsidRPr="00250D91" w:rsidRDefault="004E72C1">
            <w:pPr>
              <w:tabs>
                <w:tab w:val="left" w:pos="709"/>
              </w:tabs>
              <w:rPr>
                <w:rFonts w:cs="Arial"/>
                <w:sz w:val="16"/>
                <w:szCs w:val="16"/>
              </w:rPr>
            </w:pPr>
            <w:r w:rsidRPr="00250D91">
              <w:rPr>
                <w:rFonts w:cs="Arial"/>
                <w:sz w:val="16"/>
                <w:szCs w:val="16"/>
              </w:rPr>
              <w:t>April 24, 1998</w:t>
            </w:r>
          </w:p>
        </w:tc>
      </w:tr>
      <w:tr w:rsidR="004E72C1" w:rsidRPr="00250D91" w14:paraId="4A02C84A" w14:textId="77777777">
        <w:tc>
          <w:tcPr>
            <w:tcW w:w="2912" w:type="dxa"/>
          </w:tcPr>
          <w:p w14:paraId="3525B80E" w14:textId="77777777" w:rsidR="004E72C1" w:rsidRPr="00250D91" w:rsidRDefault="004E72C1">
            <w:pPr>
              <w:tabs>
                <w:tab w:val="left" w:leader="dot" w:pos="2693"/>
              </w:tabs>
              <w:jc w:val="left"/>
              <w:rPr>
                <w:rFonts w:cs="Arial"/>
                <w:sz w:val="16"/>
                <w:szCs w:val="16"/>
              </w:rPr>
            </w:pPr>
            <w:r w:rsidRPr="00250D91">
              <w:rPr>
                <w:rFonts w:cs="Arial"/>
                <w:sz w:val="16"/>
                <w:szCs w:val="16"/>
              </w:rPr>
              <w:t>Dominican Republic</w:t>
            </w:r>
            <w:r w:rsidRPr="00250D91">
              <w:rPr>
                <w:rFonts w:cs="Arial"/>
                <w:sz w:val="16"/>
                <w:szCs w:val="16"/>
              </w:rPr>
              <w:tab/>
            </w:r>
          </w:p>
        </w:tc>
        <w:tc>
          <w:tcPr>
            <w:tcW w:w="1908" w:type="dxa"/>
          </w:tcPr>
          <w:p w14:paraId="0312AE15" w14:textId="77777777" w:rsidR="004E72C1" w:rsidRPr="00250D91" w:rsidRDefault="004E72C1">
            <w:pPr>
              <w:rPr>
                <w:rFonts w:cs="Arial"/>
                <w:sz w:val="16"/>
                <w:szCs w:val="16"/>
              </w:rPr>
            </w:pPr>
            <w:r w:rsidRPr="00250D91">
              <w:rPr>
                <w:rFonts w:cs="Arial"/>
                <w:sz w:val="16"/>
                <w:szCs w:val="16"/>
              </w:rPr>
              <w:t>June 16, 2007</w:t>
            </w:r>
          </w:p>
        </w:tc>
        <w:tc>
          <w:tcPr>
            <w:tcW w:w="1134" w:type="dxa"/>
          </w:tcPr>
          <w:p w14:paraId="7EAD098E"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4F549A0D"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7BA6D33D" w14:textId="77777777" w:rsidR="004E72C1" w:rsidRPr="00250D91" w:rsidRDefault="004E72C1">
            <w:pPr>
              <w:tabs>
                <w:tab w:val="left" w:pos="709"/>
              </w:tabs>
              <w:rPr>
                <w:rFonts w:cs="Arial"/>
                <w:sz w:val="16"/>
                <w:szCs w:val="16"/>
              </w:rPr>
            </w:pPr>
            <w:r w:rsidRPr="00250D91">
              <w:rPr>
                <w:rFonts w:cs="Arial"/>
                <w:sz w:val="16"/>
                <w:szCs w:val="16"/>
              </w:rPr>
              <w:t>June 16, 2007</w:t>
            </w:r>
          </w:p>
        </w:tc>
      </w:tr>
      <w:tr w:rsidR="004E72C1" w:rsidRPr="00250D91" w14:paraId="491F33E2" w14:textId="77777777">
        <w:tc>
          <w:tcPr>
            <w:tcW w:w="2912" w:type="dxa"/>
          </w:tcPr>
          <w:p w14:paraId="67CAA5E8" w14:textId="77777777" w:rsidR="004E72C1" w:rsidRPr="00250D91" w:rsidRDefault="004E72C1">
            <w:pPr>
              <w:tabs>
                <w:tab w:val="left" w:leader="dot" w:pos="2693"/>
              </w:tabs>
              <w:jc w:val="left"/>
              <w:rPr>
                <w:rFonts w:cs="Arial"/>
                <w:sz w:val="16"/>
                <w:szCs w:val="16"/>
              </w:rPr>
            </w:pPr>
            <w:r w:rsidRPr="00250D91">
              <w:rPr>
                <w:rFonts w:cs="Arial"/>
                <w:sz w:val="16"/>
                <w:szCs w:val="16"/>
              </w:rPr>
              <w:t>Ecuador</w:t>
            </w:r>
            <w:r w:rsidRPr="00250D91">
              <w:rPr>
                <w:rFonts w:cs="Arial"/>
                <w:sz w:val="16"/>
                <w:szCs w:val="16"/>
              </w:rPr>
              <w:tab/>
            </w:r>
          </w:p>
        </w:tc>
        <w:tc>
          <w:tcPr>
            <w:tcW w:w="1908" w:type="dxa"/>
          </w:tcPr>
          <w:p w14:paraId="644BAC1E" w14:textId="77777777" w:rsidR="004E72C1" w:rsidRPr="00250D91" w:rsidRDefault="004E72C1">
            <w:pPr>
              <w:rPr>
                <w:rFonts w:cs="Arial"/>
                <w:sz w:val="16"/>
                <w:szCs w:val="16"/>
              </w:rPr>
            </w:pPr>
            <w:r w:rsidRPr="00250D91">
              <w:rPr>
                <w:rFonts w:cs="Arial"/>
                <w:sz w:val="16"/>
                <w:szCs w:val="16"/>
              </w:rPr>
              <w:t>August 8, 1997</w:t>
            </w:r>
          </w:p>
        </w:tc>
        <w:tc>
          <w:tcPr>
            <w:tcW w:w="1134" w:type="dxa"/>
          </w:tcPr>
          <w:p w14:paraId="4616D7E2"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7564E2E6"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3A617DAD" w14:textId="77777777" w:rsidR="004E72C1" w:rsidRPr="00250D91" w:rsidRDefault="004E72C1">
            <w:pPr>
              <w:tabs>
                <w:tab w:val="left" w:pos="709"/>
              </w:tabs>
              <w:rPr>
                <w:rFonts w:cs="Arial"/>
                <w:sz w:val="16"/>
                <w:szCs w:val="16"/>
              </w:rPr>
            </w:pPr>
            <w:r w:rsidRPr="00250D91">
              <w:rPr>
                <w:rFonts w:cs="Arial"/>
                <w:sz w:val="16"/>
                <w:szCs w:val="16"/>
              </w:rPr>
              <w:t>August 8, 1997</w:t>
            </w:r>
          </w:p>
        </w:tc>
      </w:tr>
      <w:tr w:rsidR="004E72C1" w:rsidRPr="00250D91" w14:paraId="1997B916" w14:textId="77777777">
        <w:tc>
          <w:tcPr>
            <w:tcW w:w="2912" w:type="dxa"/>
          </w:tcPr>
          <w:p w14:paraId="4D163D5E" w14:textId="77777777" w:rsidR="004E72C1" w:rsidRPr="00250D91" w:rsidRDefault="004E72C1">
            <w:pPr>
              <w:tabs>
                <w:tab w:val="left" w:leader="dot" w:pos="2693"/>
              </w:tabs>
              <w:jc w:val="left"/>
              <w:rPr>
                <w:rFonts w:cs="Arial"/>
                <w:sz w:val="16"/>
                <w:szCs w:val="16"/>
              </w:rPr>
            </w:pPr>
            <w:r>
              <w:rPr>
                <w:rFonts w:cs="Arial"/>
                <w:sz w:val="16"/>
                <w:szCs w:val="16"/>
              </w:rPr>
              <w:t>Egypt</w:t>
            </w:r>
            <w:r>
              <w:rPr>
                <w:rFonts w:cs="Arial"/>
                <w:sz w:val="16"/>
                <w:szCs w:val="16"/>
              </w:rPr>
              <w:tab/>
            </w:r>
          </w:p>
        </w:tc>
        <w:tc>
          <w:tcPr>
            <w:tcW w:w="1908" w:type="dxa"/>
          </w:tcPr>
          <w:p w14:paraId="693D17F0" w14:textId="77777777" w:rsidR="004E72C1" w:rsidRPr="00250D91" w:rsidRDefault="004E72C1">
            <w:pPr>
              <w:rPr>
                <w:rFonts w:cs="Arial"/>
                <w:sz w:val="16"/>
                <w:szCs w:val="16"/>
              </w:rPr>
            </w:pPr>
            <w:r>
              <w:rPr>
                <w:rFonts w:cs="Arial"/>
                <w:sz w:val="16"/>
                <w:szCs w:val="16"/>
              </w:rPr>
              <w:t>December 1, 2019</w:t>
            </w:r>
          </w:p>
        </w:tc>
        <w:tc>
          <w:tcPr>
            <w:tcW w:w="1134" w:type="dxa"/>
          </w:tcPr>
          <w:p w14:paraId="67CC3564" w14:textId="77777777" w:rsidR="004E72C1" w:rsidRPr="00250D91" w:rsidRDefault="004E72C1">
            <w:pPr>
              <w:tabs>
                <w:tab w:val="center" w:pos="425"/>
              </w:tabs>
              <w:ind w:left="426" w:hanging="1"/>
              <w:rPr>
                <w:rFonts w:cs="Arial"/>
                <w:sz w:val="16"/>
                <w:szCs w:val="16"/>
              </w:rPr>
            </w:pPr>
            <w:r>
              <w:rPr>
                <w:rFonts w:cs="Arial"/>
                <w:sz w:val="16"/>
                <w:szCs w:val="16"/>
              </w:rPr>
              <w:t>0.2</w:t>
            </w:r>
          </w:p>
        </w:tc>
        <w:tc>
          <w:tcPr>
            <w:tcW w:w="1986" w:type="dxa"/>
          </w:tcPr>
          <w:p w14:paraId="20292A0D" w14:textId="77777777" w:rsidR="004E72C1" w:rsidRPr="00250D91" w:rsidRDefault="004E72C1">
            <w:pPr>
              <w:tabs>
                <w:tab w:val="left" w:leader="dot" w:pos="1817"/>
              </w:tabs>
              <w:rPr>
                <w:rFonts w:cs="Arial"/>
                <w:sz w:val="16"/>
                <w:szCs w:val="16"/>
              </w:rPr>
            </w:pPr>
            <w:r>
              <w:rPr>
                <w:rFonts w:cs="Arial"/>
                <w:sz w:val="16"/>
                <w:szCs w:val="16"/>
              </w:rPr>
              <w:t>1991 Act</w:t>
            </w:r>
            <w:r>
              <w:rPr>
                <w:rFonts w:cs="Arial"/>
                <w:sz w:val="16"/>
                <w:szCs w:val="16"/>
              </w:rPr>
              <w:tab/>
            </w:r>
          </w:p>
        </w:tc>
        <w:tc>
          <w:tcPr>
            <w:tcW w:w="1985" w:type="dxa"/>
          </w:tcPr>
          <w:p w14:paraId="663EFDB3" w14:textId="77777777" w:rsidR="004E72C1" w:rsidRPr="00250D91" w:rsidRDefault="004E72C1">
            <w:pPr>
              <w:tabs>
                <w:tab w:val="left" w:pos="709"/>
              </w:tabs>
              <w:rPr>
                <w:rFonts w:cs="Arial"/>
                <w:sz w:val="16"/>
                <w:szCs w:val="16"/>
              </w:rPr>
            </w:pPr>
            <w:r>
              <w:rPr>
                <w:rFonts w:cs="Arial"/>
                <w:sz w:val="16"/>
                <w:szCs w:val="16"/>
              </w:rPr>
              <w:t>December 1, 2019</w:t>
            </w:r>
          </w:p>
        </w:tc>
      </w:tr>
      <w:tr w:rsidR="004E72C1" w:rsidRPr="00250D91" w14:paraId="03668D9E" w14:textId="77777777">
        <w:tc>
          <w:tcPr>
            <w:tcW w:w="2912" w:type="dxa"/>
          </w:tcPr>
          <w:p w14:paraId="6CA43A89" w14:textId="77777777" w:rsidR="004E72C1" w:rsidRPr="00250D91" w:rsidRDefault="004E72C1">
            <w:pPr>
              <w:tabs>
                <w:tab w:val="left" w:leader="dot" w:pos="2693"/>
              </w:tabs>
              <w:jc w:val="left"/>
              <w:rPr>
                <w:rFonts w:cs="Arial"/>
                <w:sz w:val="16"/>
                <w:szCs w:val="16"/>
              </w:rPr>
            </w:pPr>
            <w:r w:rsidRPr="00250D91">
              <w:rPr>
                <w:rFonts w:cs="Arial"/>
                <w:sz w:val="16"/>
                <w:szCs w:val="16"/>
              </w:rPr>
              <w:t>Estonia</w:t>
            </w:r>
            <w:r w:rsidRPr="00250D91">
              <w:rPr>
                <w:rFonts w:cs="Arial"/>
                <w:sz w:val="16"/>
                <w:szCs w:val="16"/>
              </w:rPr>
              <w:tab/>
            </w:r>
          </w:p>
        </w:tc>
        <w:tc>
          <w:tcPr>
            <w:tcW w:w="1908" w:type="dxa"/>
          </w:tcPr>
          <w:p w14:paraId="736686CA" w14:textId="77777777" w:rsidR="004E72C1" w:rsidRPr="00250D91" w:rsidRDefault="004E72C1">
            <w:pPr>
              <w:rPr>
                <w:rFonts w:cs="Arial"/>
                <w:sz w:val="16"/>
                <w:szCs w:val="16"/>
              </w:rPr>
            </w:pPr>
            <w:r w:rsidRPr="00250D91">
              <w:rPr>
                <w:rFonts w:cs="Arial"/>
                <w:sz w:val="16"/>
                <w:szCs w:val="16"/>
              </w:rPr>
              <w:t>September 24, 2000</w:t>
            </w:r>
          </w:p>
        </w:tc>
        <w:tc>
          <w:tcPr>
            <w:tcW w:w="1134" w:type="dxa"/>
          </w:tcPr>
          <w:p w14:paraId="3F4DD850"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28704251"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75ACDB50" w14:textId="77777777" w:rsidR="004E72C1" w:rsidRPr="00250D91" w:rsidRDefault="004E72C1">
            <w:pPr>
              <w:tabs>
                <w:tab w:val="left" w:pos="709"/>
              </w:tabs>
              <w:rPr>
                <w:rFonts w:cs="Arial"/>
                <w:sz w:val="16"/>
                <w:szCs w:val="16"/>
              </w:rPr>
            </w:pPr>
            <w:r w:rsidRPr="00250D91">
              <w:rPr>
                <w:rFonts w:cs="Arial"/>
                <w:sz w:val="16"/>
                <w:szCs w:val="16"/>
              </w:rPr>
              <w:t>September 24, 2000</w:t>
            </w:r>
          </w:p>
        </w:tc>
      </w:tr>
      <w:tr w:rsidR="004E72C1" w:rsidRPr="00250D91" w14:paraId="40470A56" w14:textId="77777777">
        <w:tc>
          <w:tcPr>
            <w:tcW w:w="2912" w:type="dxa"/>
          </w:tcPr>
          <w:p w14:paraId="10539C20" w14:textId="77777777" w:rsidR="004E72C1" w:rsidRPr="00250D91" w:rsidRDefault="004E72C1">
            <w:pPr>
              <w:tabs>
                <w:tab w:val="left" w:leader="dot" w:pos="2693"/>
              </w:tabs>
              <w:jc w:val="left"/>
              <w:rPr>
                <w:rFonts w:cs="Arial"/>
                <w:sz w:val="16"/>
                <w:szCs w:val="16"/>
              </w:rPr>
            </w:pPr>
            <w:r w:rsidRPr="00250D91">
              <w:rPr>
                <w:rFonts w:cs="Arial"/>
                <w:sz w:val="16"/>
                <w:szCs w:val="16"/>
              </w:rPr>
              <w:t>European Union</w:t>
            </w:r>
            <w:r w:rsidRPr="00463FC0">
              <w:rPr>
                <w:rStyle w:val="EndnoteReference"/>
                <w:rFonts w:cs="Arial"/>
                <w:sz w:val="16"/>
                <w:szCs w:val="16"/>
              </w:rPr>
              <w:endnoteReference w:id="7"/>
            </w:r>
            <w:r w:rsidRPr="00250D91">
              <w:rPr>
                <w:rFonts w:cs="Arial"/>
                <w:sz w:val="16"/>
                <w:szCs w:val="16"/>
              </w:rPr>
              <w:tab/>
            </w:r>
          </w:p>
        </w:tc>
        <w:tc>
          <w:tcPr>
            <w:tcW w:w="1908" w:type="dxa"/>
          </w:tcPr>
          <w:p w14:paraId="7299342A" w14:textId="77777777" w:rsidR="004E72C1" w:rsidRPr="00250D91" w:rsidRDefault="004E72C1">
            <w:pPr>
              <w:rPr>
                <w:rFonts w:cs="Arial"/>
                <w:sz w:val="16"/>
                <w:szCs w:val="16"/>
              </w:rPr>
            </w:pPr>
            <w:r w:rsidRPr="00250D91">
              <w:rPr>
                <w:rFonts w:cs="Arial"/>
                <w:sz w:val="16"/>
                <w:szCs w:val="16"/>
              </w:rPr>
              <w:t>July 29, 2005</w:t>
            </w:r>
          </w:p>
        </w:tc>
        <w:tc>
          <w:tcPr>
            <w:tcW w:w="1134" w:type="dxa"/>
          </w:tcPr>
          <w:p w14:paraId="7A732677" w14:textId="77777777" w:rsidR="004E72C1" w:rsidRPr="00250D91" w:rsidRDefault="004E72C1">
            <w:pPr>
              <w:tabs>
                <w:tab w:val="center" w:pos="425"/>
              </w:tabs>
              <w:ind w:left="426" w:hanging="1"/>
              <w:rPr>
                <w:rFonts w:cs="Arial"/>
                <w:sz w:val="16"/>
                <w:szCs w:val="16"/>
              </w:rPr>
            </w:pPr>
            <w:r w:rsidRPr="00250D91">
              <w:rPr>
                <w:rFonts w:cs="Arial"/>
                <w:sz w:val="16"/>
                <w:szCs w:val="16"/>
              </w:rPr>
              <w:t>5.0</w:t>
            </w:r>
          </w:p>
        </w:tc>
        <w:tc>
          <w:tcPr>
            <w:tcW w:w="1986" w:type="dxa"/>
          </w:tcPr>
          <w:p w14:paraId="2E97A322"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0A5A2B98" w14:textId="77777777" w:rsidR="004E72C1" w:rsidRPr="00250D91" w:rsidRDefault="004E72C1">
            <w:pPr>
              <w:tabs>
                <w:tab w:val="left" w:pos="709"/>
              </w:tabs>
              <w:rPr>
                <w:rFonts w:cs="Arial"/>
                <w:sz w:val="16"/>
                <w:szCs w:val="16"/>
              </w:rPr>
            </w:pPr>
            <w:r w:rsidRPr="00250D91">
              <w:rPr>
                <w:rFonts w:cs="Arial"/>
                <w:sz w:val="16"/>
                <w:szCs w:val="16"/>
              </w:rPr>
              <w:t>July 29, 2005</w:t>
            </w:r>
          </w:p>
        </w:tc>
      </w:tr>
      <w:tr w:rsidR="004E72C1" w:rsidRPr="00250D91" w14:paraId="0E50B5FA" w14:textId="77777777">
        <w:tc>
          <w:tcPr>
            <w:tcW w:w="2912" w:type="dxa"/>
          </w:tcPr>
          <w:p w14:paraId="00644DDA" w14:textId="77777777" w:rsidR="004E72C1" w:rsidRPr="00250D91" w:rsidRDefault="004E72C1">
            <w:pPr>
              <w:tabs>
                <w:tab w:val="left" w:leader="dot" w:pos="2693"/>
              </w:tabs>
              <w:jc w:val="left"/>
              <w:rPr>
                <w:rFonts w:cs="Arial"/>
                <w:sz w:val="16"/>
                <w:szCs w:val="16"/>
              </w:rPr>
            </w:pPr>
            <w:r w:rsidRPr="00250D91">
              <w:rPr>
                <w:rFonts w:cs="Arial"/>
                <w:sz w:val="16"/>
                <w:szCs w:val="16"/>
              </w:rPr>
              <w:t>Finland</w:t>
            </w:r>
            <w:r w:rsidRPr="00250D91">
              <w:rPr>
                <w:rFonts w:cs="Arial"/>
                <w:sz w:val="16"/>
                <w:szCs w:val="16"/>
              </w:rPr>
              <w:tab/>
            </w:r>
          </w:p>
        </w:tc>
        <w:tc>
          <w:tcPr>
            <w:tcW w:w="1908" w:type="dxa"/>
          </w:tcPr>
          <w:p w14:paraId="230B580C" w14:textId="77777777" w:rsidR="004E72C1" w:rsidRPr="00250D91" w:rsidRDefault="004E72C1">
            <w:pPr>
              <w:rPr>
                <w:rFonts w:cs="Arial"/>
                <w:sz w:val="16"/>
                <w:szCs w:val="16"/>
              </w:rPr>
            </w:pPr>
            <w:r w:rsidRPr="00250D91">
              <w:rPr>
                <w:rFonts w:cs="Arial"/>
                <w:sz w:val="16"/>
                <w:szCs w:val="16"/>
              </w:rPr>
              <w:t>April 16, 1993</w:t>
            </w:r>
          </w:p>
        </w:tc>
        <w:tc>
          <w:tcPr>
            <w:tcW w:w="1134" w:type="dxa"/>
          </w:tcPr>
          <w:p w14:paraId="053D9284" w14:textId="77777777" w:rsidR="004E72C1" w:rsidRPr="00250D91" w:rsidRDefault="004E72C1">
            <w:pPr>
              <w:tabs>
                <w:tab w:val="center" w:pos="425"/>
              </w:tabs>
              <w:ind w:left="426" w:hanging="1"/>
              <w:rPr>
                <w:rFonts w:cs="Arial"/>
                <w:sz w:val="16"/>
                <w:szCs w:val="16"/>
              </w:rPr>
            </w:pPr>
            <w:r w:rsidRPr="00250D91">
              <w:rPr>
                <w:rFonts w:cs="Arial"/>
                <w:sz w:val="16"/>
                <w:szCs w:val="16"/>
              </w:rPr>
              <w:t>1.0</w:t>
            </w:r>
          </w:p>
        </w:tc>
        <w:tc>
          <w:tcPr>
            <w:tcW w:w="1986" w:type="dxa"/>
          </w:tcPr>
          <w:p w14:paraId="262A7EC3"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474DCA25" w14:textId="77777777" w:rsidR="004E72C1" w:rsidRPr="00250D91" w:rsidRDefault="004E72C1">
            <w:pPr>
              <w:tabs>
                <w:tab w:val="left" w:pos="709"/>
              </w:tabs>
              <w:rPr>
                <w:rFonts w:cs="Arial"/>
                <w:sz w:val="16"/>
                <w:szCs w:val="16"/>
              </w:rPr>
            </w:pPr>
            <w:r w:rsidRPr="00250D91">
              <w:rPr>
                <w:rFonts w:cs="Arial"/>
                <w:sz w:val="16"/>
                <w:szCs w:val="16"/>
              </w:rPr>
              <w:t>July 20, 2001</w:t>
            </w:r>
          </w:p>
        </w:tc>
      </w:tr>
      <w:tr w:rsidR="004E72C1" w:rsidRPr="00250D91" w14:paraId="0C4F9A9A" w14:textId="77777777">
        <w:tc>
          <w:tcPr>
            <w:tcW w:w="2912" w:type="dxa"/>
          </w:tcPr>
          <w:p w14:paraId="4961E4B4" w14:textId="77777777" w:rsidR="004E72C1" w:rsidRPr="00250D91" w:rsidRDefault="004E72C1">
            <w:pPr>
              <w:tabs>
                <w:tab w:val="left" w:leader="dot" w:pos="2693"/>
              </w:tabs>
              <w:jc w:val="left"/>
              <w:rPr>
                <w:rFonts w:cs="Arial"/>
                <w:sz w:val="16"/>
                <w:szCs w:val="16"/>
              </w:rPr>
            </w:pPr>
            <w:r w:rsidRPr="00250D91">
              <w:rPr>
                <w:rFonts w:cs="Arial"/>
                <w:sz w:val="16"/>
                <w:szCs w:val="16"/>
              </w:rPr>
              <w:t>France</w:t>
            </w:r>
            <w:r w:rsidRPr="00250D91">
              <w:rPr>
                <w:rFonts w:cs="Arial"/>
                <w:sz w:val="16"/>
                <w:szCs w:val="16"/>
              </w:rPr>
              <w:tab/>
            </w:r>
          </w:p>
        </w:tc>
        <w:tc>
          <w:tcPr>
            <w:tcW w:w="1908" w:type="dxa"/>
          </w:tcPr>
          <w:p w14:paraId="4B8F9FA9" w14:textId="77777777" w:rsidR="004E72C1" w:rsidRPr="00250D91" w:rsidRDefault="004E72C1">
            <w:pPr>
              <w:rPr>
                <w:rFonts w:cs="Arial"/>
                <w:sz w:val="16"/>
                <w:szCs w:val="16"/>
              </w:rPr>
            </w:pPr>
            <w:r w:rsidRPr="00250D91">
              <w:rPr>
                <w:rFonts w:cs="Arial"/>
                <w:sz w:val="16"/>
                <w:szCs w:val="16"/>
              </w:rPr>
              <w:t>October 3, 1971</w:t>
            </w:r>
          </w:p>
        </w:tc>
        <w:tc>
          <w:tcPr>
            <w:tcW w:w="1134" w:type="dxa"/>
          </w:tcPr>
          <w:p w14:paraId="5FED012A" w14:textId="77777777" w:rsidR="004E72C1" w:rsidRPr="00250D91" w:rsidRDefault="004E72C1">
            <w:pPr>
              <w:tabs>
                <w:tab w:val="center" w:pos="425"/>
              </w:tabs>
              <w:ind w:left="426" w:hanging="1"/>
              <w:rPr>
                <w:rFonts w:cs="Arial"/>
                <w:sz w:val="16"/>
                <w:szCs w:val="16"/>
              </w:rPr>
            </w:pPr>
            <w:r w:rsidRPr="00250D91">
              <w:rPr>
                <w:rFonts w:cs="Arial"/>
                <w:sz w:val="16"/>
                <w:szCs w:val="16"/>
              </w:rPr>
              <w:t>5.0</w:t>
            </w:r>
          </w:p>
        </w:tc>
        <w:tc>
          <w:tcPr>
            <w:tcW w:w="1986" w:type="dxa"/>
          </w:tcPr>
          <w:p w14:paraId="2252A23E"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5726F346" w14:textId="77777777" w:rsidR="004E72C1" w:rsidRPr="00250D91" w:rsidRDefault="004E72C1">
            <w:pPr>
              <w:tabs>
                <w:tab w:val="left" w:pos="709"/>
              </w:tabs>
              <w:rPr>
                <w:rFonts w:cs="Arial"/>
                <w:sz w:val="16"/>
                <w:szCs w:val="16"/>
              </w:rPr>
            </w:pPr>
            <w:r w:rsidRPr="00250D91">
              <w:rPr>
                <w:rFonts w:cs="Arial"/>
                <w:sz w:val="16"/>
                <w:szCs w:val="16"/>
              </w:rPr>
              <w:t>May 27, 2012</w:t>
            </w:r>
          </w:p>
        </w:tc>
      </w:tr>
      <w:tr w:rsidR="004E72C1" w:rsidRPr="00250D91" w14:paraId="3711C56B" w14:textId="77777777">
        <w:tc>
          <w:tcPr>
            <w:tcW w:w="2912" w:type="dxa"/>
          </w:tcPr>
          <w:p w14:paraId="64EAB513" w14:textId="77777777" w:rsidR="004E72C1" w:rsidRPr="00250D91" w:rsidRDefault="004E72C1">
            <w:pPr>
              <w:tabs>
                <w:tab w:val="left" w:leader="dot" w:pos="2693"/>
              </w:tabs>
              <w:jc w:val="left"/>
              <w:rPr>
                <w:rFonts w:cs="Arial"/>
                <w:sz w:val="16"/>
                <w:szCs w:val="16"/>
              </w:rPr>
            </w:pPr>
            <w:r w:rsidRPr="00250D91">
              <w:rPr>
                <w:rFonts w:cs="Arial"/>
                <w:sz w:val="16"/>
                <w:szCs w:val="16"/>
              </w:rPr>
              <w:t>Georgia</w:t>
            </w:r>
            <w:r w:rsidRPr="00250D91">
              <w:rPr>
                <w:rFonts w:cs="Arial"/>
                <w:sz w:val="16"/>
                <w:szCs w:val="16"/>
              </w:rPr>
              <w:tab/>
            </w:r>
          </w:p>
        </w:tc>
        <w:tc>
          <w:tcPr>
            <w:tcW w:w="1908" w:type="dxa"/>
          </w:tcPr>
          <w:p w14:paraId="1B317D69" w14:textId="77777777" w:rsidR="004E72C1" w:rsidRPr="00250D91" w:rsidRDefault="004E72C1">
            <w:pPr>
              <w:rPr>
                <w:rFonts w:cs="Arial"/>
                <w:sz w:val="16"/>
                <w:szCs w:val="16"/>
              </w:rPr>
            </w:pPr>
            <w:r w:rsidRPr="00250D91">
              <w:rPr>
                <w:rFonts w:cs="Arial"/>
                <w:sz w:val="16"/>
                <w:szCs w:val="16"/>
              </w:rPr>
              <w:t>November 29, 2008</w:t>
            </w:r>
          </w:p>
        </w:tc>
        <w:tc>
          <w:tcPr>
            <w:tcW w:w="1134" w:type="dxa"/>
          </w:tcPr>
          <w:p w14:paraId="54A4E103"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54590EF3"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779F5877" w14:textId="77777777" w:rsidR="004E72C1" w:rsidRPr="00250D91" w:rsidRDefault="004E72C1">
            <w:pPr>
              <w:tabs>
                <w:tab w:val="left" w:pos="709"/>
              </w:tabs>
              <w:rPr>
                <w:rFonts w:cs="Arial"/>
                <w:sz w:val="16"/>
                <w:szCs w:val="16"/>
              </w:rPr>
            </w:pPr>
            <w:r w:rsidRPr="00250D91">
              <w:rPr>
                <w:rFonts w:cs="Arial"/>
                <w:sz w:val="16"/>
                <w:szCs w:val="16"/>
              </w:rPr>
              <w:t>November 29, 2008</w:t>
            </w:r>
          </w:p>
        </w:tc>
      </w:tr>
      <w:tr w:rsidR="004E72C1" w:rsidRPr="00250D91" w14:paraId="4078F78F" w14:textId="77777777">
        <w:tc>
          <w:tcPr>
            <w:tcW w:w="2912" w:type="dxa"/>
          </w:tcPr>
          <w:p w14:paraId="3FCF5AD6" w14:textId="77777777" w:rsidR="004E72C1" w:rsidRPr="00250D91" w:rsidRDefault="004E72C1">
            <w:pPr>
              <w:tabs>
                <w:tab w:val="left" w:leader="dot" w:pos="2693"/>
              </w:tabs>
              <w:jc w:val="left"/>
              <w:rPr>
                <w:rFonts w:cs="Arial"/>
                <w:sz w:val="16"/>
                <w:szCs w:val="16"/>
              </w:rPr>
            </w:pPr>
            <w:r w:rsidRPr="00250D91">
              <w:rPr>
                <w:rFonts w:cs="Arial"/>
                <w:sz w:val="16"/>
                <w:szCs w:val="16"/>
              </w:rPr>
              <w:t>Germany</w:t>
            </w:r>
            <w:r w:rsidRPr="00250D91">
              <w:rPr>
                <w:rFonts w:cs="Arial"/>
                <w:sz w:val="16"/>
                <w:szCs w:val="16"/>
              </w:rPr>
              <w:tab/>
            </w:r>
          </w:p>
        </w:tc>
        <w:tc>
          <w:tcPr>
            <w:tcW w:w="1908" w:type="dxa"/>
          </w:tcPr>
          <w:p w14:paraId="10DC89BA" w14:textId="77777777" w:rsidR="004E72C1" w:rsidRPr="00250D91" w:rsidRDefault="004E72C1">
            <w:pPr>
              <w:rPr>
                <w:rFonts w:cs="Arial"/>
                <w:sz w:val="16"/>
                <w:szCs w:val="16"/>
              </w:rPr>
            </w:pPr>
            <w:r w:rsidRPr="00250D91">
              <w:rPr>
                <w:rFonts w:cs="Arial"/>
                <w:sz w:val="16"/>
                <w:szCs w:val="16"/>
              </w:rPr>
              <w:t>August 10, 1968</w:t>
            </w:r>
          </w:p>
        </w:tc>
        <w:tc>
          <w:tcPr>
            <w:tcW w:w="1134" w:type="dxa"/>
          </w:tcPr>
          <w:p w14:paraId="779C7112" w14:textId="77777777" w:rsidR="004E72C1" w:rsidRPr="00250D91" w:rsidRDefault="004E72C1">
            <w:pPr>
              <w:tabs>
                <w:tab w:val="center" w:pos="425"/>
              </w:tabs>
              <w:ind w:left="426" w:hanging="1"/>
              <w:rPr>
                <w:rFonts w:cs="Arial"/>
                <w:sz w:val="16"/>
                <w:szCs w:val="16"/>
              </w:rPr>
            </w:pPr>
            <w:r w:rsidRPr="00250D91">
              <w:rPr>
                <w:rFonts w:cs="Arial"/>
                <w:sz w:val="16"/>
                <w:szCs w:val="16"/>
              </w:rPr>
              <w:t>5.0</w:t>
            </w:r>
          </w:p>
        </w:tc>
        <w:tc>
          <w:tcPr>
            <w:tcW w:w="1986" w:type="dxa"/>
          </w:tcPr>
          <w:p w14:paraId="47AAAAD6"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7968B1C6" w14:textId="77777777" w:rsidR="004E72C1" w:rsidRPr="00250D91" w:rsidRDefault="004E72C1">
            <w:pPr>
              <w:tabs>
                <w:tab w:val="left" w:pos="709"/>
              </w:tabs>
              <w:rPr>
                <w:rFonts w:cs="Arial"/>
                <w:sz w:val="16"/>
                <w:szCs w:val="16"/>
              </w:rPr>
            </w:pPr>
            <w:r w:rsidRPr="00250D91">
              <w:rPr>
                <w:rFonts w:cs="Arial"/>
                <w:sz w:val="16"/>
                <w:szCs w:val="16"/>
              </w:rPr>
              <w:t>July 25, 1998</w:t>
            </w:r>
          </w:p>
        </w:tc>
      </w:tr>
      <w:tr w:rsidR="004E72C1" w:rsidRPr="00250D91" w14:paraId="476A5F8A" w14:textId="77777777">
        <w:tc>
          <w:tcPr>
            <w:tcW w:w="2912" w:type="dxa"/>
          </w:tcPr>
          <w:p w14:paraId="7BBE01E3" w14:textId="77777777" w:rsidR="004E72C1" w:rsidRPr="00250D91" w:rsidRDefault="004E72C1">
            <w:pPr>
              <w:tabs>
                <w:tab w:val="left" w:leader="dot" w:pos="2693"/>
              </w:tabs>
              <w:jc w:val="left"/>
              <w:rPr>
                <w:rFonts w:cs="Arial"/>
                <w:sz w:val="16"/>
                <w:szCs w:val="16"/>
              </w:rPr>
            </w:pPr>
            <w:r>
              <w:rPr>
                <w:rFonts w:cs="Arial"/>
                <w:sz w:val="16"/>
                <w:szCs w:val="16"/>
              </w:rPr>
              <w:t>Ghana</w:t>
            </w:r>
            <w:r w:rsidRPr="00250D91">
              <w:rPr>
                <w:rFonts w:cs="Arial"/>
                <w:sz w:val="16"/>
                <w:szCs w:val="16"/>
              </w:rPr>
              <w:tab/>
            </w:r>
          </w:p>
        </w:tc>
        <w:tc>
          <w:tcPr>
            <w:tcW w:w="1908" w:type="dxa"/>
          </w:tcPr>
          <w:p w14:paraId="435B529B" w14:textId="77777777" w:rsidR="004E72C1" w:rsidRPr="00250D91" w:rsidRDefault="004E72C1">
            <w:pPr>
              <w:rPr>
                <w:rFonts w:cs="Arial"/>
                <w:sz w:val="16"/>
                <w:szCs w:val="16"/>
              </w:rPr>
            </w:pPr>
            <w:r>
              <w:rPr>
                <w:rFonts w:cs="Arial"/>
                <w:sz w:val="16"/>
                <w:szCs w:val="16"/>
              </w:rPr>
              <w:t>December 3, 2021</w:t>
            </w:r>
          </w:p>
        </w:tc>
        <w:tc>
          <w:tcPr>
            <w:tcW w:w="1134" w:type="dxa"/>
          </w:tcPr>
          <w:p w14:paraId="217CE8F1" w14:textId="77777777" w:rsidR="004E72C1" w:rsidRPr="00250D91" w:rsidRDefault="004E72C1">
            <w:pPr>
              <w:tabs>
                <w:tab w:val="center" w:pos="425"/>
              </w:tabs>
              <w:ind w:left="426" w:hanging="1"/>
              <w:rPr>
                <w:rFonts w:cs="Arial"/>
                <w:sz w:val="16"/>
                <w:szCs w:val="16"/>
              </w:rPr>
            </w:pPr>
            <w:r>
              <w:rPr>
                <w:rFonts w:cs="Arial"/>
                <w:sz w:val="16"/>
                <w:szCs w:val="16"/>
              </w:rPr>
              <w:t>0.2</w:t>
            </w:r>
          </w:p>
        </w:tc>
        <w:tc>
          <w:tcPr>
            <w:tcW w:w="1986" w:type="dxa"/>
          </w:tcPr>
          <w:p w14:paraId="500116DA"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54D696F7" w14:textId="77777777" w:rsidR="004E72C1" w:rsidRPr="00250D91" w:rsidRDefault="004E72C1">
            <w:pPr>
              <w:tabs>
                <w:tab w:val="left" w:pos="709"/>
              </w:tabs>
              <w:rPr>
                <w:rFonts w:cs="Arial"/>
                <w:sz w:val="16"/>
                <w:szCs w:val="16"/>
              </w:rPr>
            </w:pPr>
            <w:r>
              <w:rPr>
                <w:rFonts w:cs="Arial"/>
                <w:sz w:val="16"/>
                <w:szCs w:val="16"/>
              </w:rPr>
              <w:t>December 3, 2021</w:t>
            </w:r>
          </w:p>
        </w:tc>
      </w:tr>
      <w:tr w:rsidR="004E72C1" w:rsidRPr="00250D91" w14:paraId="6408CB94" w14:textId="77777777">
        <w:tc>
          <w:tcPr>
            <w:tcW w:w="2912" w:type="dxa"/>
          </w:tcPr>
          <w:p w14:paraId="56E01ADB" w14:textId="77777777" w:rsidR="004E72C1" w:rsidRPr="00250D91" w:rsidRDefault="004E72C1">
            <w:pPr>
              <w:tabs>
                <w:tab w:val="left" w:leader="dot" w:pos="2693"/>
              </w:tabs>
              <w:jc w:val="left"/>
              <w:rPr>
                <w:rFonts w:cs="Arial"/>
                <w:sz w:val="16"/>
                <w:szCs w:val="16"/>
              </w:rPr>
            </w:pPr>
            <w:r w:rsidRPr="00250D91">
              <w:rPr>
                <w:rFonts w:cs="Arial"/>
                <w:sz w:val="16"/>
                <w:szCs w:val="16"/>
              </w:rPr>
              <w:t>Hungary</w:t>
            </w:r>
            <w:r w:rsidRPr="00250D91">
              <w:rPr>
                <w:rFonts w:cs="Arial"/>
                <w:sz w:val="16"/>
                <w:szCs w:val="16"/>
              </w:rPr>
              <w:tab/>
            </w:r>
          </w:p>
        </w:tc>
        <w:tc>
          <w:tcPr>
            <w:tcW w:w="1908" w:type="dxa"/>
          </w:tcPr>
          <w:p w14:paraId="6E7328B6" w14:textId="77777777" w:rsidR="004E72C1" w:rsidRPr="00250D91" w:rsidRDefault="004E72C1">
            <w:pPr>
              <w:rPr>
                <w:rFonts w:cs="Arial"/>
                <w:sz w:val="16"/>
                <w:szCs w:val="16"/>
              </w:rPr>
            </w:pPr>
            <w:r w:rsidRPr="00250D91">
              <w:rPr>
                <w:rFonts w:cs="Arial"/>
                <w:sz w:val="16"/>
                <w:szCs w:val="16"/>
              </w:rPr>
              <w:t>April 16, 1983</w:t>
            </w:r>
          </w:p>
        </w:tc>
        <w:tc>
          <w:tcPr>
            <w:tcW w:w="1134" w:type="dxa"/>
          </w:tcPr>
          <w:p w14:paraId="52EDB033" w14:textId="77777777" w:rsidR="004E72C1" w:rsidRPr="00250D91" w:rsidRDefault="004E72C1">
            <w:pPr>
              <w:tabs>
                <w:tab w:val="center" w:pos="425"/>
              </w:tabs>
              <w:ind w:left="426" w:hanging="1"/>
              <w:rPr>
                <w:rFonts w:cs="Arial"/>
                <w:sz w:val="16"/>
                <w:szCs w:val="16"/>
              </w:rPr>
            </w:pPr>
            <w:r w:rsidRPr="00250D91">
              <w:rPr>
                <w:rFonts w:cs="Arial"/>
                <w:sz w:val="16"/>
                <w:szCs w:val="16"/>
              </w:rPr>
              <w:t>0.5</w:t>
            </w:r>
          </w:p>
        </w:tc>
        <w:tc>
          <w:tcPr>
            <w:tcW w:w="1986" w:type="dxa"/>
          </w:tcPr>
          <w:p w14:paraId="038D6587"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627CAD14" w14:textId="77777777" w:rsidR="004E72C1" w:rsidRPr="00250D91" w:rsidRDefault="004E72C1">
            <w:pPr>
              <w:tabs>
                <w:tab w:val="left" w:pos="709"/>
              </w:tabs>
              <w:rPr>
                <w:rFonts w:cs="Arial"/>
                <w:sz w:val="16"/>
                <w:szCs w:val="16"/>
              </w:rPr>
            </w:pPr>
            <w:r w:rsidRPr="00250D91">
              <w:rPr>
                <w:rFonts w:cs="Arial"/>
                <w:sz w:val="16"/>
                <w:szCs w:val="16"/>
              </w:rPr>
              <w:t>January 1, 2003</w:t>
            </w:r>
          </w:p>
        </w:tc>
      </w:tr>
      <w:tr w:rsidR="004E72C1" w:rsidRPr="00250D91" w14:paraId="04F8918D" w14:textId="77777777">
        <w:tc>
          <w:tcPr>
            <w:tcW w:w="2912" w:type="dxa"/>
          </w:tcPr>
          <w:p w14:paraId="4076DB83" w14:textId="77777777" w:rsidR="004E72C1" w:rsidRPr="00250D91" w:rsidRDefault="004E72C1">
            <w:pPr>
              <w:tabs>
                <w:tab w:val="left" w:leader="dot" w:pos="2693"/>
              </w:tabs>
              <w:jc w:val="left"/>
              <w:rPr>
                <w:rFonts w:cs="Arial"/>
                <w:sz w:val="16"/>
                <w:szCs w:val="16"/>
              </w:rPr>
            </w:pPr>
            <w:r w:rsidRPr="00250D91">
              <w:rPr>
                <w:rFonts w:cs="Arial"/>
                <w:sz w:val="16"/>
                <w:szCs w:val="16"/>
              </w:rPr>
              <w:t>Iceland</w:t>
            </w:r>
            <w:r w:rsidRPr="00250D91">
              <w:rPr>
                <w:rFonts w:cs="Arial"/>
                <w:sz w:val="16"/>
                <w:szCs w:val="16"/>
              </w:rPr>
              <w:tab/>
            </w:r>
          </w:p>
        </w:tc>
        <w:tc>
          <w:tcPr>
            <w:tcW w:w="1908" w:type="dxa"/>
          </w:tcPr>
          <w:p w14:paraId="2ACFF5E6" w14:textId="77777777" w:rsidR="004E72C1" w:rsidRPr="00250D91" w:rsidRDefault="004E72C1">
            <w:pPr>
              <w:rPr>
                <w:rFonts w:cs="Arial"/>
                <w:sz w:val="16"/>
                <w:szCs w:val="16"/>
              </w:rPr>
            </w:pPr>
            <w:r w:rsidRPr="00250D91">
              <w:rPr>
                <w:rFonts w:cs="Arial"/>
                <w:sz w:val="16"/>
                <w:szCs w:val="16"/>
              </w:rPr>
              <w:t>May 3, 2006</w:t>
            </w:r>
          </w:p>
        </w:tc>
        <w:tc>
          <w:tcPr>
            <w:tcW w:w="1134" w:type="dxa"/>
          </w:tcPr>
          <w:p w14:paraId="07195312"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71949D32"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6D5F8830" w14:textId="77777777" w:rsidR="004E72C1" w:rsidRPr="00250D91" w:rsidRDefault="004E72C1">
            <w:pPr>
              <w:tabs>
                <w:tab w:val="left" w:pos="709"/>
              </w:tabs>
              <w:rPr>
                <w:rFonts w:cs="Arial"/>
                <w:sz w:val="16"/>
                <w:szCs w:val="16"/>
              </w:rPr>
            </w:pPr>
            <w:r w:rsidRPr="00250D91">
              <w:rPr>
                <w:rFonts w:cs="Arial"/>
                <w:sz w:val="16"/>
                <w:szCs w:val="16"/>
              </w:rPr>
              <w:t>May 3, 2006</w:t>
            </w:r>
          </w:p>
        </w:tc>
      </w:tr>
      <w:tr w:rsidR="004E72C1" w:rsidRPr="00250D91" w14:paraId="02C8927E" w14:textId="77777777">
        <w:tc>
          <w:tcPr>
            <w:tcW w:w="2912" w:type="dxa"/>
          </w:tcPr>
          <w:p w14:paraId="4EF4884B" w14:textId="77777777" w:rsidR="004E72C1" w:rsidRPr="00250D91" w:rsidRDefault="004E72C1">
            <w:pPr>
              <w:tabs>
                <w:tab w:val="left" w:leader="dot" w:pos="2693"/>
              </w:tabs>
              <w:jc w:val="left"/>
              <w:rPr>
                <w:rFonts w:cs="Arial"/>
                <w:sz w:val="16"/>
                <w:szCs w:val="16"/>
              </w:rPr>
            </w:pPr>
            <w:r w:rsidRPr="00250D91">
              <w:rPr>
                <w:rFonts w:cs="Arial"/>
                <w:sz w:val="16"/>
                <w:szCs w:val="16"/>
              </w:rPr>
              <w:t>Ireland</w:t>
            </w:r>
            <w:r w:rsidRPr="00250D91">
              <w:rPr>
                <w:rFonts w:cs="Arial"/>
                <w:sz w:val="16"/>
                <w:szCs w:val="16"/>
              </w:rPr>
              <w:tab/>
            </w:r>
          </w:p>
        </w:tc>
        <w:tc>
          <w:tcPr>
            <w:tcW w:w="1908" w:type="dxa"/>
          </w:tcPr>
          <w:p w14:paraId="161D7652" w14:textId="77777777" w:rsidR="004E72C1" w:rsidRPr="00250D91" w:rsidRDefault="004E72C1">
            <w:pPr>
              <w:rPr>
                <w:rFonts w:cs="Arial"/>
                <w:sz w:val="16"/>
                <w:szCs w:val="16"/>
              </w:rPr>
            </w:pPr>
            <w:r w:rsidRPr="00250D91">
              <w:rPr>
                <w:rFonts w:cs="Arial"/>
                <w:sz w:val="16"/>
                <w:szCs w:val="16"/>
              </w:rPr>
              <w:t>November 8, 1981</w:t>
            </w:r>
          </w:p>
        </w:tc>
        <w:tc>
          <w:tcPr>
            <w:tcW w:w="1134" w:type="dxa"/>
          </w:tcPr>
          <w:p w14:paraId="0350EFCD" w14:textId="77777777" w:rsidR="004E72C1" w:rsidRPr="00250D91" w:rsidRDefault="004E72C1">
            <w:pPr>
              <w:tabs>
                <w:tab w:val="center" w:pos="425"/>
              </w:tabs>
              <w:ind w:left="426" w:hanging="1"/>
              <w:rPr>
                <w:rFonts w:cs="Arial"/>
                <w:sz w:val="16"/>
                <w:szCs w:val="16"/>
              </w:rPr>
            </w:pPr>
            <w:r w:rsidRPr="00250D91">
              <w:rPr>
                <w:rFonts w:cs="Arial"/>
                <w:sz w:val="16"/>
                <w:szCs w:val="16"/>
              </w:rPr>
              <w:t>1.0</w:t>
            </w:r>
          </w:p>
        </w:tc>
        <w:tc>
          <w:tcPr>
            <w:tcW w:w="1986" w:type="dxa"/>
          </w:tcPr>
          <w:p w14:paraId="530C2DF0" w14:textId="77777777" w:rsidR="004E72C1" w:rsidRPr="00250D91" w:rsidRDefault="004E72C1">
            <w:pPr>
              <w:tabs>
                <w:tab w:val="left" w:leader="dot" w:pos="1817"/>
              </w:tabs>
              <w:rPr>
                <w:rFonts w:cs="Arial"/>
                <w:sz w:val="16"/>
                <w:szCs w:val="16"/>
              </w:rPr>
            </w:pPr>
            <w:r w:rsidRPr="00250D91">
              <w:rPr>
                <w:rFonts w:cs="Arial"/>
                <w:sz w:val="16"/>
                <w:szCs w:val="16"/>
              </w:rPr>
              <w:t>1991Act</w:t>
            </w:r>
            <w:r w:rsidRPr="00250D91">
              <w:rPr>
                <w:rFonts w:cs="Arial"/>
                <w:sz w:val="16"/>
                <w:szCs w:val="16"/>
              </w:rPr>
              <w:tab/>
            </w:r>
          </w:p>
        </w:tc>
        <w:tc>
          <w:tcPr>
            <w:tcW w:w="1985" w:type="dxa"/>
          </w:tcPr>
          <w:p w14:paraId="154B3F50" w14:textId="77777777" w:rsidR="004E72C1" w:rsidRPr="00250D91" w:rsidRDefault="004E72C1">
            <w:pPr>
              <w:tabs>
                <w:tab w:val="left" w:pos="709"/>
              </w:tabs>
              <w:rPr>
                <w:rFonts w:cs="Arial"/>
                <w:sz w:val="16"/>
                <w:szCs w:val="16"/>
              </w:rPr>
            </w:pPr>
            <w:r w:rsidRPr="00250D91">
              <w:rPr>
                <w:rFonts w:cs="Arial"/>
                <w:sz w:val="16"/>
                <w:szCs w:val="16"/>
              </w:rPr>
              <w:t>January 8, 2012</w:t>
            </w:r>
          </w:p>
        </w:tc>
      </w:tr>
      <w:tr w:rsidR="004E72C1" w:rsidRPr="00250D91" w14:paraId="415D3CCF" w14:textId="77777777">
        <w:tc>
          <w:tcPr>
            <w:tcW w:w="2912" w:type="dxa"/>
          </w:tcPr>
          <w:p w14:paraId="63A8A89D" w14:textId="77777777" w:rsidR="004E72C1" w:rsidRPr="00250D91" w:rsidRDefault="004E72C1">
            <w:pPr>
              <w:tabs>
                <w:tab w:val="left" w:leader="dot" w:pos="2693"/>
              </w:tabs>
              <w:jc w:val="left"/>
              <w:rPr>
                <w:rFonts w:cs="Arial"/>
                <w:sz w:val="16"/>
                <w:szCs w:val="16"/>
              </w:rPr>
            </w:pPr>
            <w:r w:rsidRPr="00250D91">
              <w:rPr>
                <w:rFonts w:cs="Arial"/>
                <w:sz w:val="16"/>
                <w:szCs w:val="16"/>
              </w:rPr>
              <w:t>Israel</w:t>
            </w:r>
            <w:r w:rsidRPr="00250D91">
              <w:rPr>
                <w:rFonts w:cs="Arial"/>
                <w:sz w:val="16"/>
                <w:szCs w:val="16"/>
              </w:rPr>
              <w:tab/>
            </w:r>
          </w:p>
        </w:tc>
        <w:tc>
          <w:tcPr>
            <w:tcW w:w="1908" w:type="dxa"/>
          </w:tcPr>
          <w:p w14:paraId="58597BC2" w14:textId="77777777" w:rsidR="004E72C1" w:rsidRPr="00250D91" w:rsidRDefault="004E72C1">
            <w:pPr>
              <w:rPr>
                <w:rFonts w:cs="Arial"/>
                <w:sz w:val="16"/>
                <w:szCs w:val="16"/>
              </w:rPr>
            </w:pPr>
            <w:r w:rsidRPr="00250D91">
              <w:rPr>
                <w:rFonts w:cs="Arial"/>
                <w:sz w:val="16"/>
                <w:szCs w:val="16"/>
              </w:rPr>
              <w:t>December 12, 1979</w:t>
            </w:r>
          </w:p>
        </w:tc>
        <w:tc>
          <w:tcPr>
            <w:tcW w:w="1134" w:type="dxa"/>
          </w:tcPr>
          <w:p w14:paraId="7BEDA175" w14:textId="77777777" w:rsidR="004E72C1" w:rsidRPr="00250D91" w:rsidRDefault="004E72C1">
            <w:pPr>
              <w:tabs>
                <w:tab w:val="center" w:pos="425"/>
              </w:tabs>
              <w:ind w:left="426" w:hanging="1"/>
              <w:rPr>
                <w:rFonts w:cs="Arial"/>
                <w:sz w:val="16"/>
                <w:szCs w:val="16"/>
              </w:rPr>
            </w:pPr>
            <w:r w:rsidRPr="00250D91">
              <w:rPr>
                <w:rFonts w:cs="Arial"/>
                <w:sz w:val="16"/>
                <w:szCs w:val="16"/>
              </w:rPr>
              <w:t>0.5</w:t>
            </w:r>
          </w:p>
        </w:tc>
        <w:tc>
          <w:tcPr>
            <w:tcW w:w="1986" w:type="dxa"/>
          </w:tcPr>
          <w:p w14:paraId="6657F97E"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580B3781" w14:textId="77777777" w:rsidR="004E72C1" w:rsidRPr="00250D91" w:rsidRDefault="004E72C1">
            <w:pPr>
              <w:tabs>
                <w:tab w:val="left" w:pos="709"/>
              </w:tabs>
              <w:rPr>
                <w:rFonts w:cs="Arial"/>
                <w:sz w:val="16"/>
                <w:szCs w:val="16"/>
              </w:rPr>
            </w:pPr>
            <w:r w:rsidRPr="00250D91">
              <w:rPr>
                <w:rFonts w:cs="Arial"/>
                <w:sz w:val="16"/>
                <w:szCs w:val="16"/>
              </w:rPr>
              <w:t>April 24, 1998</w:t>
            </w:r>
          </w:p>
        </w:tc>
      </w:tr>
      <w:tr w:rsidR="004E72C1" w:rsidRPr="00250D91" w14:paraId="740381F3" w14:textId="77777777">
        <w:tc>
          <w:tcPr>
            <w:tcW w:w="2912" w:type="dxa"/>
          </w:tcPr>
          <w:p w14:paraId="30F2AF16" w14:textId="77777777" w:rsidR="004E72C1" w:rsidRPr="00250D91" w:rsidRDefault="004E72C1">
            <w:pPr>
              <w:tabs>
                <w:tab w:val="left" w:leader="dot" w:pos="2693"/>
              </w:tabs>
              <w:jc w:val="left"/>
              <w:rPr>
                <w:rFonts w:cs="Arial"/>
                <w:sz w:val="16"/>
                <w:szCs w:val="16"/>
              </w:rPr>
            </w:pPr>
            <w:r w:rsidRPr="00250D91">
              <w:rPr>
                <w:rFonts w:cs="Arial"/>
                <w:sz w:val="16"/>
                <w:szCs w:val="16"/>
              </w:rPr>
              <w:t>Italy</w:t>
            </w:r>
            <w:r w:rsidRPr="00250D91">
              <w:rPr>
                <w:rFonts w:cs="Arial"/>
                <w:sz w:val="16"/>
                <w:szCs w:val="16"/>
              </w:rPr>
              <w:tab/>
            </w:r>
          </w:p>
        </w:tc>
        <w:tc>
          <w:tcPr>
            <w:tcW w:w="1908" w:type="dxa"/>
          </w:tcPr>
          <w:p w14:paraId="6933A952" w14:textId="77777777" w:rsidR="004E72C1" w:rsidRPr="00250D91" w:rsidRDefault="004E72C1">
            <w:pPr>
              <w:rPr>
                <w:rFonts w:cs="Arial"/>
                <w:sz w:val="16"/>
                <w:szCs w:val="16"/>
              </w:rPr>
            </w:pPr>
            <w:r w:rsidRPr="00250D91">
              <w:rPr>
                <w:rFonts w:cs="Arial"/>
                <w:sz w:val="16"/>
                <w:szCs w:val="16"/>
              </w:rPr>
              <w:t>July 1, 1977</w:t>
            </w:r>
          </w:p>
        </w:tc>
        <w:tc>
          <w:tcPr>
            <w:tcW w:w="1134" w:type="dxa"/>
          </w:tcPr>
          <w:p w14:paraId="7DF38FD1" w14:textId="77777777" w:rsidR="004E72C1" w:rsidRPr="00250D91" w:rsidRDefault="004E72C1">
            <w:pPr>
              <w:tabs>
                <w:tab w:val="center" w:pos="425"/>
              </w:tabs>
              <w:ind w:left="426" w:hanging="1"/>
              <w:rPr>
                <w:rFonts w:cs="Arial"/>
                <w:sz w:val="16"/>
                <w:szCs w:val="16"/>
              </w:rPr>
            </w:pPr>
            <w:r w:rsidRPr="00250D91">
              <w:rPr>
                <w:rFonts w:cs="Arial"/>
                <w:sz w:val="16"/>
                <w:szCs w:val="16"/>
              </w:rPr>
              <w:t>2.0</w:t>
            </w:r>
          </w:p>
        </w:tc>
        <w:tc>
          <w:tcPr>
            <w:tcW w:w="1986" w:type="dxa"/>
          </w:tcPr>
          <w:p w14:paraId="03E14DC0"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757065EF" w14:textId="77777777" w:rsidR="004E72C1" w:rsidRPr="00250D91" w:rsidRDefault="004E72C1">
            <w:pPr>
              <w:tabs>
                <w:tab w:val="left" w:pos="709"/>
              </w:tabs>
              <w:rPr>
                <w:rFonts w:cs="Arial"/>
                <w:sz w:val="16"/>
                <w:szCs w:val="16"/>
              </w:rPr>
            </w:pPr>
            <w:r w:rsidRPr="00250D91">
              <w:rPr>
                <w:rFonts w:cs="Arial"/>
                <w:sz w:val="16"/>
                <w:szCs w:val="16"/>
              </w:rPr>
              <w:t>May 28, 1986</w:t>
            </w:r>
          </w:p>
        </w:tc>
      </w:tr>
      <w:tr w:rsidR="004E72C1" w:rsidRPr="00250D91" w14:paraId="17CC07F6" w14:textId="77777777">
        <w:tc>
          <w:tcPr>
            <w:tcW w:w="2912" w:type="dxa"/>
          </w:tcPr>
          <w:p w14:paraId="459D387E" w14:textId="77777777" w:rsidR="004E72C1" w:rsidRPr="00250D91" w:rsidRDefault="004E72C1">
            <w:pPr>
              <w:tabs>
                <w:tab w:val="left" w:leader="dot" w:pos="2693"/>
              </w:tabs>
              <w:jc w:val="left"/>
              <w:rPr>
                <w:rFonts w:cs="Arial"/>
                <w:sz w:val="16"/>
                <w:szCs w:val="16"/>
              </w:rPr>
            </w:pPr>
            <w:r w:rsidRPr="00250D91">
              <w:rPr>
                <w:rFonts w:cs="Arial"/>
                <w:sz w:val="16"/>
                <w:szCs w:val="16"/>
              </w:rPr>
              <w:t>Japan</w:t>
            </w:r>
            <w:r w:rsidRPr="00250D91">
              <w:rPr>
                <w:rFonts w:cs="Arial"/>
                <w:sz w:val="16"/>
                <w:szCs w:val="16"/>
              </w:rPr>
              <w:tab/>
            </w:r>
          </w:p>
        </w:tc>
        <w:tc>
          <w:tcPr>
            <w:tcW w:w="1908" w:type="dxa"/>
          </w:tcPr>
          <w:p w14:paraId="3B8D254C" w14:textId="77777777" w:rsidR="004E72C1" w:rsidRPr="00250D91" w:rsidRDefault="004E72C1">
            <w:pPr>
              <w:rPr>
                <w:rFonts w:cs="Arial"/>
                <w:sz w:val="16"/>
                <w:szCs w:val="16"/>
              </w:rPr>
            </w:pPr>
            <w:r w:rsidRPr="00250D91">
              <w:rPr>
                <w:rFonts w:cs="Arial"/>
                <w:sz w:val="16"/>
                <w:szCs w:val="16"/>
              </w:rPr>
              <w:t>September 3, 1982</w:t>
            </w:r>
          </w:p>
        </w:tc>
        <w:tc>
          <w:tcPr>
            <w:tcW w:w="1134" w:type="dxa"/>
          </w:tcPr>
          <w:p w14:paraId="30DCA130" w14:textId="77777777" w:rsidR="004E72C1" w:rsidRPr="00250D91" w:rsidRDefault="004E72C1">
            <w:pPr>
              <w:tabs>
                <w:tab w:val="center" w:pos="425"/>
              </w:tabs>
              <w:ind w:left="426" w:hanging="1"/>
              <w:rPr>
                <w:rFonts w:cs="Arial"/>
                <w:sz w:val="16"/>
                <w:szCs w:val="16"/>
              </w:rPr>
            </w:pPr>
            <w:r w:rsidRPr="00250D91">
              <w:rPr>
                <w:rFonts w:cs="Arial"/>
                <w:sz w:val="16"/>
                <w:szCs w:val="16"/>
              </w:rPr>
              <w:t>5.0</w:t>
            </w:r>
          </w:p>
        </w:tc>
        <w:tc>
          <w:tcPr>
            <w:tcW w:w="1986" w:type="dxa"/>
          </w:tcPr>
          <w:p w14:paraId="1B207A58"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48023585" w14:textId="77777777" w:rsidR="004E72C1" w:rsidRPr="00250D91" w:rsidRDefault="004E72C1">
            <w:pPr>
              <w:tabs>
                <w:tab w:val="left" w:pos="709"/>
              </w:tabs>
              <w:rPr>
                <w:rFonts w:cs="Arial"/>
                <w:sz w:val="16"/>
                <w:szCs w:val="16"/>
              </w:rPr>
            </w:pPr>
            <w:r w:rsidRPr="00250D91">
              <w:rPr>
                <w:rFonts w:cs="Arial"/>
                <w:sz w:val="16"/>
                <w:szCs w:val="16"/>
              </w:rPr>
              <w:t>December 24, 1998</w:t>
            </w:r>
          </w:p>
        </w:tc>
      </w:tr>
      <w:tr w:rsidR="004E72C1" w:rsidRPr="00250D91" w14:paraId="36AF4A8D" w14:textId="77777777">
        <w:tc>
          <w:tcPr>
            <w:tcW w:w="2912" w:type="dxa"/>
          </w:tcPr>
          <w:p w14:paraId="095A1747" w14:textId="77777777" w:rsidR="004E72C1" w:rsidRPr="00250D91" w:rsidRDefault="004E72C1">
            <w:pPr>
              <w:tabs>
                <w:tab w:val="left" w:leader="dot" w:pos="2693"/>
              </w:tabs>
              <w:jc w:val="left"/>
              <w:rPr>
                <w:rFonts w:cs="Arial"/>
                <w:sz w:val="16"/>
                <w:szCs w:val="16"/>
              </w:rPr>
            </w:pPr>
            <w:r w:rsidRPr="00250D91">
              <w:rPr>
                <w:rFonts w:cs="Arial"/>
                <w:sz w:val="16"/>
                <w:szCs w:val="16"/>
              </w:rPr>
              <w:t>Jordan</w:t>
            </w:r>
            <w:r w:rsidRPr="00250D91">
              <w:rPr>
                <w:rFonts w:cs="Arial"/>
                <w:sz w:val="16"/>
                <w:szCs w:val="16"/>
              </w:rPr>
              <w:tab/>
            </w:r>
          </w:p>
        </w:tc>
        <w:tc>
          <w:tcPr>
            <w:tcW w:w="1908" w:type="dxa"/>
          </w:tcPr>
          <w:p w14:paraId="603BA707" w14:textId="77777777" w:rsidR="004E72C1" w:rsidRPr="00250D91" w:rsidRDefault="004E72C1">
            <w:pPr>
              <w:rPr>
                <w:rFonts w:cs="Arial"/>
                <w:sz w:val="16"/>
                <w:szCs w:val="16"/>
              </w:rPr>
            </w:pPr>
            <w:r w:rsidRPr="00250D91">
              <w:rPr>
                <w:rFonts w:cs="Arial"/>
                <w:sz w:val="16"/>
                <w:szCs w:val="16"/>
              </w:rPr>
              <w:t>October 24, 2004</w:t>
            </w:r>
          </w:p>
        </w:tc>
        <w:tc>
          <w:tcPr>
            <w:tcW w:w="1134" w:type="dxa"/>
          </w:tcPr>
          <w:p w14:paraId="6B83A623"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34896A73"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16C5A09C" w14:textId="77777777" w:rsidR="004E72C1" w:rsidRPr="00250D91" w:rsidRDefault="004E72C1">
            <w:pPr>
              <w:tabs>
                <w:tab w:val="left" w:pos="709"/>
              </w:tabs>
              <w:rPr>
                <w:rFonts w:cs="Arial"/>
                <w:sz w:val="16"/>
                <w:szCs w:val="16"/>
              </w:rPr>
            </w:pPr>
            <w:r w:rsidRPr="00250D91">
              <w:rPr>
                <w:rFonts w:cs="Arial"/>
                <w:sz w:val="16"/>
                <w:szCs w:val="16"/>
              </w:rPr>
              <w:t>October 24, 2004</w:t>
            </w:r>
          </w:p>
        </w:tc>
      </w:tr>
      <w:tr w:rsidR="004E72C1" w:rsidRPr="00250D91" w14:paraId="7E486E23" w14:textId="77777777">
        <w:tc>
          <w:tcPr>
            <w:tcW w:w="2912" w:type="dxa"/>
          </w:tcPr>
          <w:p w14:paraId="7DCBE0CE" w14:textId="77777777" w:rsidR="004E72C1" w:rsidRPr="00250D91" w:rsidRDefault="004E72C1">
            <w:pPr>
              <w:tabs>
                <w:tab w:val="left" w:leader="dot" w:pos="2693"/>
              </w:tabs>
              <w:jc w:val="left"/>
              <w:rPr>
                <w:rFonts w:cs="Arial"/>
                <w:sz w:val="16"/>
                <w:szCs w:val="16"/>
              </w:rPr>
            </w:pPr>
            <w:r w:rsidRPr="00250D91">
              <w:rPr>
                <w:rFonts w:cs="Arial"/>
                <w:sz w:val="16"/>
                <w:szCs w:val="16"/>
              </w:rPr>
              <w:t>Kenya</w:t>
            </w:r>
            <w:r w:rsidRPr="00250D91">
              <w:rPr>
                <w:rFonts w:cs="Arial"/>
                <w:sz w:val="16"/>
                <w:szCs w:val="16"/>
              </w:rPr>
              <w:tab/>
            </w:r>
          </w:p>
        </w:tc>
        <w:tc>
          <w:tcPr>
            <w:tcW w:w="1908" w:type="dxa"/>
          </w:tcPr>
          <w:p w14:paraId="117C3A05" w14:textId="77777777" w:rsidR="004E72C1" w:rsidRPr="00250D91" w:rsidRDefault="004E72C1">
            <w:pPr>
              <w:rPr>
                <w:rFonts w:cs="Arial"/>
                <w:sz w:val="16"/>
                <w:szCs w:val="16"/>
              </w:rPr>
            </w:pPr>
            <w:r w:rsidRPr="00250D91">
              <w:rPr>
                <w:rFonts w:cs="Arial"/>
                <w:sz w:val="16"/>
                <w:szCs w:val="16"/>
              </w:rPr>
              <w:t>May 13, 1999</w:t>
            </w:r>
          </w:p>
        </w:tc>
        <w:tc>
          <w:tcPr>
            <w:tcW w:w="1134" w:type="dxa"/>
          </w:tcPr>
          <w:p w14:paraId="65CA9CF8"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28F4B70D" w14:textId="77777777" w:rsidR="004E72C1" w:rsidRPr="00250D91" w:rsidRDefault="004E72C1">
            <w:pPr>
              <w:tabs>
                <w:tab w:val="left" w:leader="dot" w:pos="1817"/>
              </w:tabs>
              <w:rPr>
                <w:rFonts w:cs="Arial"/>
                <w:sz w:val="16"/>
                <w:szCs w:val="16"/>
              </w:rPr>
            </w:pPr>
            <w:r>
              <w:rPr>
                <w:rFonts w:cs="Arial"/>
                <w:sz w:val="16"/>
                <w:szCs w:val="16"/>
              </w:rPr>
              <w:t>1991</w:t>
            </w:r>
            <w:r w:rsidRPr="00250D91">
              <w:rPr>
                <w:rFonts w:cs="Arial"/>
                <w:sz w:val="16"/>
                <w:szCs w:val="16"/>
              </w:rPr>
              <w:t xml:space="preserve"> Act</w:t>
            </w:r>
            <w:r w:rsidRPr="00250D91">
              <w:rPr>
                <w:rFonts w:cs="Arial"/>
                <w:sz w:val="16"/>
                <w:szCs w:val="16"/>
              </w:rPr>
              <w:tab/>
            </w:r>
          </w:p>
        </w:tc>
        <w:tc>
          <w:tcPr>
            <w:tcW w:w="1985" w:type="dxa"/>
          </w:tcPr>
          <w:p w14:paraId="4F1F4936" w14:textId="77777777" w:rsidR="004E72C1" w:rsidRPr="00250D91" w:rsidRDefault="004E72C1">
            <w:pPr>
              <w:tabs>
                <w:tab w:val="left" w:pos="709"/>
              </w:tabs>
              <w:rPr>
                <w:rFonts w:cs="Arial"/>
                <w:sz w:val="16"/>
                <w:szCs w:val="16"/>
              </w:rPr>
            </w:pPr>
            <w:r>
              <w:rPr>
                <w:rFonts w:cs="Arial"/>
                <w:sz w:val="16"/>
                <w:szCs w:val="16"/>
              </w:rPr>
              <w:t>May 11</w:t>
            </w:r>
            <w:r w:rsidRPr="00250D91">
              <w:rPr>
                <w:rFonts w:cs="Arial"/>
                <w:sz w:val="16"/>
                <w:szCs w:val="16"/>
              </w:rPr>
              <w:t xml:space="preserve">, </w:t>
            </w:r>
            <w:r>
              <w:rPr>
                <w:rFonts w:cs="Arial"/>
                <w:sz w:val="16"/>
                <w:szCs w:val="16"/>
              </w:rPr>
              <w:t>2016</w:t>
            </w:r>
          </w:p>
        </w:tc>
      </w:tr>
      <w:tr w:rsidR="004E72C1" w:rsidRPr="00250D91" w14:paraId="50902FE5" w14:textId="77777777">
        <w:tc>
          <w:tcPr>
            <w:tcW w:w="2912" w:type="dxa"/>
          </w:tcPr>
          <w:p w14:paraId="3BB62688" w14:textId="77777777" w:rsidR="004E72C1" w:rsidRPr="00250D91" w:rsidRDefault="004E72C1">
            <w:pPr>
              <w:tabs>
                <w:tab w:val="left" w:leader="dot" w:pos="2693"/>
              </w:tabs>
              <w:jc w:val="left"/>
              <w:rPr>
                <w:rFonts w:cs="Arial"/>
                <w:sz w:val="16"/>
                <w:szCs w:val="16"/>
              </w:rPr>
            </w:pPr>
            <w:r w:rsidRPr="00250D91">
              <w:rPr>
                <w:rFonts w:cs="Arial"/>
                <w:sz w:val="16"/>
                <w:szCs w:val="16"/>
              </w:rPr>
              <w:t>Kyrgyzstan</w:t>
            </w:r>
            <w:r w:rsidRPr="00250D91">
              <w:rPr>
                <w:rFonts w:cs="Arial"/>
                <w:sz w:val="16"/>
                <w:szCs w:val="16"/>
              </w:rPr>
              <w:tab/>
            </w:r>
          </w:p>
        </w:tc>
        <w:tc>
          <w:tcPr>
            <w:tcW w:w="1908" w:type="dxa"/>
          </w:tcPr>
          <w:p w14:paraId="55F105F3" w14:textId="77777777" w:rsidR="004E72C1" w:rsidRPr="00250D91" w:rsidRDefault="004E72C1">
            <w:pPr>
              <w:rPr>
                <w:rFonts w:cs="Arial"/>
                <w:sz w:val="16"/>
                <w:szCs w:val="16"/>
              </w:rPr>
            </w:pPr>
            <w:r w:rsidRPr="00250D91">
              <w:rPr>
                <w:rFonts w:cs="Arial"/>
                <w:sz w:val="16"/>
                <w:szCs w:val="16"/>
              </w:rPr>
              <w:t>June 26, 2000</w:t>
            </w:r>
          </w:p>
        </w:tc>
        <w:tc>
          <w:tcPr>
            <w:tcW w:w="1134" w:type="dxa"/>
          </w:tcPr>
          <w:p w14:paraId="1A7E0D40"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70CF1F26"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54EAD8E8" w14:textId="77777777" w:rsidR="004E72C1" w:rsidRPr="00250D91" w:rsidRDefault="004E72C1">
            <w:pPr>
              <w:tabs>
                <w:tab w:val="left" w:pos="709"/>
              </w:tabs>
              <w:rPr>
                <w:rFonts w:cs="Arial"/>
                <w:sz w:val="16"/>
                <w:szCs w:val="16"/>
              </w:rPr>
            </w:pPr>
            <w:r w:rsidRPr="00250D91">
              <w:rPr>
                <w:rFonts w:cs="Arial"/>
                <w:sz w:val="16"/>
                <w:szCs w:val="16"/>
              </w:rPr>
              <w:t>June 26, 2000</w:t>
            </w:r>
          </w:p>
        </w:tc>
      </w:tr>
      <w:tr w:rsidR="004E72C1" w:rsidRPr="00250D91" w14:paraId="31DB9669" w14:textId="77777777">
        <w:tc>
          <w:tcPr>
            <w:tcW w:w="2912" w:type="dxa"/>
          </w:tcPr>
          <w:p w14:paraId="468A4872" w14:textId="77777777" w:rsidR="004E72C1" w:rsidRPr="00250D91" w:rsidRDefault="004E72C1">
            <w:pPr>
              <w:tabs>
                <w:tab w:val="left" w:leader="dot" w:pos="2693"/>
              </w:tabs>
              <w:jc w:val="left"/>
              <w:rPr>
                <w:rFonts w:cs="Arial"/>
                <w:sz w:val="16"/>
                <w:szCs w:val="16"/>
              </w:rPr>
            </w:pPr>
            <w:r w:rsidRPr="00250D91">
              <w:rPr>
                <w:rFonts w:cs="Arial"/>
                <w:sz w:val="16"/>
                <w:szCs w:val="16"/>
              </w:rPr>
              <w:t>Latvia</w:t>
            </w:r>
            <w:r w:rsidRPr="00250D91">
              <w:rPr>
                <w:rFonts w:cs="Arial"/>
                <w:sz w:val="16"/>
                <w:szCs w:val="16"/>
              </w:rPr>
              <w:tab/>
            </w:r>
          </w:p>
        </w:tc>
        <w:tc>
          <w:tcPr>
            <w:tcW w:w="1908" w:type="dxa"/>
          </w:tcPr>
          <w:p w14:paraId="420A189A" w14:textId="77777777" w:rsidR="004E72C1" w:rsidRPr="00250D91" w:rsidRDefault="004E72C1">
            <w:pPr>
              <w:rPr>
                <w:rFonts w:cs="Arial"/>
                <w:sz w:val="16"/>
                <w:szCs w:val="16"/>
              </w:rPr>
            </w:pPr>
            <w:r w:rsidRPr="00250D91">
              <w:rPr>
                <w:rFonts w:cs="Arial"/>
                <w:sz w:val="16"/>
                <w:szCs w:val="16"/>
              </w:rPr>
              <w:t>August 30, 2002</w:t>
            </w:r>
          </w:p>
        </w:tc>
        <w:tc>
          <w:tcPr>
            <w:tcW w:w="1134" w:type="dxa"/>
          </w:tcPr>
          <w:p w14:paraId="185EA7F6"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025E3DF2"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747B1B84" w14:textId="77777777" w:rsidR="004E72C1" w:rsidRPr="00250D91" w:rsidRDefault="004E72C1">
            <w:pPr>
              <w:tabs>
                <w:tab w:val="left" w:pos="709"/>
              </w:tabs>
              <w:rPr>
                <w:rFonts w:cs="Arial"/>
                <w:sz w:val="16"/>
                <w:szCs w:val="16"/>
              </w:rPr>
            </w:pPr>
            <w:r w:rsidRPr="00250D91">
              <w:rPr>
                <w:rFonts w:cs="Arial"/>
                <w:sz w:val="16"/>
                <w:szCs w:val="16"/>
              </w:rPr>
              <w:t>August 30, 2002</w:t>
            </w:r>
          </w:p>
        </w:tc>
      </w:tr>
      <w:tr w:rsidR="004E72C1" w:rsidRPr="00250D91" w14:paraId="60B005E2" w14:textId="77777777">
        <w:tc>
          <w:tcPr>
            <w:tcW w:w="2912" w:type="dxa"/>
          </w:tcPr>
          <w:p w14:paraId="50260380" w14:textId="77777777" w:rsidR="004E72C1" w:rsidRPr="00250D91" w:rsidRDefault="004E72C1">
            <w:pPr>
              <w:tabs>
                <w:tab w:val="left" w:leader="dot" w:pos="2693"/>
              </w:tabs>
              <w:jc w:val="left"/>
              <w:rPr>
                <w:rFonts w:cs="Arial"/>
                <w:sz w:val="16"/>
                <w:szCs w:val="16"/>
              </w:rPr>
            </w:pPr>
            <w:r w:rsidRPr="00250D91">
              <w:rPr>
                <w:rFonts w:cs="Arial"/>
                <w:sz w:val="16"/>
                <w:szCs w:val="16"/>
              </w:rPr>
              <w:t>Lithuania</w:t>
            </w:r>
            <w:r w:rsidRPr="00250D91">
              <w:rPr>
                <w:rFonts w:cs="Arial"/>
                <w:sz w:val="16"/>
                <w:szCs w:val="16"/>
              </w:rPr>
              <w:tab/>
            </w:r>
          </w:p>
        </w:tc>
        <w:tc>
          <w:tcPr>
            <w:tcW w:w="1908" w:type="dxa"/>
          </w:tcPr>
          <w:p w14:paraId="5D6118AB" w14:textId="77777777" w:rsidR="004E72C1" w:rsidRPr="00250D91" w:rsidRDefault="004E72C1">
            <w:pPr>
              <w:rPr>
                <w:rFonts w:cs="Arial"/>
                <w:sz w:val="16"/>
                <w:szCs w:val="16"/>
              </w:rPr>
            </w:pPr>
            <w:r w:rsidRPr="00250D91">
              <w:rPr>
                <w:rFonts w:cs="Arial"/>
                <w:sz w:val="16"/>
                <w:szCs w:val="16"/>
              </w:rPr>
              <w:t>December 10, 2003</w:t>
            </w:r>
          </w:p>
        </w:tc>
        <w:tc>
          <w:tcPr>
            <w:tcW w:w="1134" w:type="dxa"/>
          </w:tcPr>
          <w:p w14:paraId="70FC49C9"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19A792EB"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4CBBEE41" w14:textId="77777777" w:rsidR="004E72C1" w:rsidRPr="00250D91" w:rsidRDefault="004E72C1">
            <w:pPr>
              <w:tabs>
                <w:tab w:val="left" w:pos="709"/>
              </w:tabs>
              <w:rPr>
                <w:rFonts w:cs="Arial"/>
                <w:sz w:val="16"/>
                <w:szCs w:val="16"/>
              </w:rPr>
            </w:pPr>
            <w:r w:rsidRPr="00250D91">
              <w:rPr>
                <w:rFonts w:cs="Arial"/>
                <w:sz w:val="16"/>
                <w:szCs w:val="16"/>
              </w:rPr>
              <w:t>December 10, 2003</w:t>
            </w:r>
          </w:p>
        </w:tc>
      </w:tr>
      <w:tr w:rsidR="004E72C1" w:rsidRPr="00250D91" w14:paraId="060C88B8" w14:textId="77777777">
        <w:tc>
          <w:tcPr>
            <w:tcW w:w="2912" w:type="dxa"/>
          </w:tcPr>
          <w:p w14:paraId="5BDE99DF" w14:textId="77777777" w:rsidR="004E72C1" w:rsidRPr="00250D91" w:rsidRDefault="004E72C1">
            <w:pPr>
              <w:tabs>
                <w:tab w:val="left" w:leader="dot" w:pos="2693"/>
              </w:tabs>
              <w:jc w:val="left"/>
              <w:rPr>
                <w:rFonts w:cs="Arial"/>
                <w:sz w:val="16"/>
                <w:szCs w:val="16"/>
              </w:rPr>
            </w:pPr>
            <w:r w:rsidRPr="00250D91">
              <w:rPr>
                <w:rFonts w:cs="Arial"/>
                <w:sz w:val="16"/>
                <w:szCs w:val="16"/>
              </w:rPr>
              <w:t>Mexico</w:t>
            </w:r>
            <w:r w:rsidRPr="00250D91">
              <w:rPr>
                <w:rFonts w:cs="Arial"/>
                <w:sz w:val="16"/>
                <w:szCs w:val="16"/>
              </w:rPr>
              <w:tab/>
            </w:r>
          </w:p>
        </w:tc>
        <w:tc>
          <w:tcPr>
            <w:tcW w:w="1908" w:type="dxa"/>
          </w:tcPr>
          <w:p w14:paraId="05C1FA00" w14:textId="77777777" w:rsidR="004E72C1" w:rsidRPr="00250D91" w:rsidRDefault="004E72C1">
            <w:pPr>
              <w:rPr>
                <w:rFonts w:cs="Arial"/>
                <w:sz w:val="16"/>
                <w:szCs w:val="16"/>
              </w:rPr>
            </w:pPr>
            <w:r w:rsidRPr="00250D91">
              <w:rPr>
                <w:rFonts w:cs="Arial"/>
                <w:sz w:val="16"/>
                <w:szCs w:val="16"/>
              </w:rPr>
              <w:t>August 9, 1997</w:t>
            </w:r>
          </w:p>
        </w:tc>
        <w:tc>
          <w:tcPr>
            <w:tcW w:w="1134" w:type="dxa"/>
          </w:tcPr>
          <w:p w14:paraId="7DA07A62" w14:textId="77777777" w:rsidR="004E72C1" w:rsidRPr="00250D91" w:rsidRDefault="004E72C1">
            <w:pPr>
              <w:tabs>
                <w:tab w:val="center" w:pos="425"/>
              </w:tabs>
              <w:ind w:left="426" w:hanging="1"/>
              <w:rPr>
                <w:rFonts w:cs="Arial"/>
                <w:sz w:val="16"/>
                <w:szCs w:val="16"/>
              </w:rPr>
            </w:pPr>
            <w:r w:rsidRPr="00250D91">
              <w:rPr>
                <w:rFonts w:cs="Arial"/>
                <w:sz w:val="16"/>
                <w:szCs w:val="16"/>
              </w:rPr>
              <w:t>0.75</w:t>
            </w:r>
          </w:p>
        </w:tc>
        <w:tc>
          <w:tcPr>
            <w:tcW w:w="1986" w:type="dxa"/>
          </w:tcPr>
          <w:p w14:paraId="1083FE23"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32B933FF" w14:textId="77777777" w:rsidR="004E72C1" w:rsidRPr="00250D91" w:rsidRDefault="004E72C1">
            <w:pPr>
              <w:tabs>
                <w:tab w:val="left" w:pos="709"/>
              </w:tabs>
              <w:rPr>
                <w:rFonts w:cs="Arial"/>
                <w:sz w:val="16"/>
                <w:szCs w:val="16"/>
              </w:rPr>
            </w:pPr>
            <w:r w:rsidRPr="00250D91">
              <w:rPr>
                <w:rFonts w:cs="Arial"/>
                <w:sz w:val="16"/>
                <w:szCs w:val="16"/>
              </w:rPr>
              <w:t>August 9, 1997</w:t>
            </w:r>
          </w:p>
        </w:tc>
      </w:tr>
      <w:tr w:rsidR="004E72C1" w:rsidRPr="00250D91" w14:paraId="1FD17EA0" w14:textId="77777777">
        <w:tc>
          <w:tcPr>
            <w:tcW w:w="2912" w:type="dxa"/>
          </w:tcPr>
          <w:p w14:paraId="29E5AE79" w14:textId="77777777" w:rsidR="004E72C1" w:rsidRPr="00250D91" w:rsidRDefault="004E72C1">
            <w:pPr>
              <w:tabs>
                <w:tab w:val="left" w:leader="dot" w:pos="2693"/>
              </w:tabs>
              <w:jc w:val="left"/>
              <w:rPr>
                <w:rFonts w:cs="Arial"/>
                <w:sz w:val="16"/>
                <w:szCs w:val="16"/>
              </w:rPr>
            </w:pPr>
            <w:r w:rsidRPr="00250D91">
              <w:rPr>
                <w:rFonts w:cs="Arial"/>
                <w:sz w:val="16"/>
                <w:szCs w:val="16"/>
              </w:rPr>
              <w:t>Montenegro</w:t>
            </w:r>
            <w:r w:rsidRPr="00250D91">
              <w:rPr>
                <w:rFonts w:cs="Arial"/>
                <w:sz w:val="16"/>
                <w:szCs w:val="16"/>
              </w:rPr>
              <w:tab/>
            </w:r>
          </w:p>
        </w:tc>
        <w:tc>
          <w:tcPr>
            <w:tcW w:w="1908" w:type="dxa"/>
          </w:tcPr>
          <w:p w14:paraId="6B631133" w14:textId="77777777" w:rsidR="004E72C1" w:rsidRPr="00250D91" w:rsidRDefault="004E72C1">
            <w:pPr>
              <w:rPr>
                <w:rFonts w:cs="Arial"/>
                <w:sz w:val="16"/>
                <w:szCs w:val="16"/>
              </w:rPr>
            </w:pPr>
            <w:r w:rsidRPr="00250D91">
              <w:rPr>
                <w:rFonts w:cs="Arial"/>
                <w:sz w:val="16"/>
                <w:szCs w:val="16"/>
              </w:rPr>
              <w:t>September 24, 2015</w:t>
            </w:r>
          </w:p>
        </w:tc>
        <w:tc>
          <w:tcPr>
            <w:tcW w:w="1134" w:type="dxa"/>
          </w:tcPr>
          <w:p w14:paraId="5297C90A"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240853AF"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6E7F2C40" w14:textId="77777777" w:rsidR="004E72C1" w:rsidRPr="00250D91" w:rsidRDefault="004E72C1">
            <w:pPr>
              <w:tabs>
                <w:tab w:val="left" w:pos="709"/>
              </w:tabs>
              <w:rPr>
                <w:rFonts w:cs="Arial"/>
                <w:sz w:val="16"/>
                <w:szCs w:val="16"/>
              </w:rPr>
            </w:pPr>
            <w:r w:rsidRPr="00250D91">
              <w:rPr>
                <w:rFonts w:cs="Arial"/>
                <w:sz w:val="16"/>
                <w:szCs w:val="16"/>
              </w:rPr>
              <w:t>September 24, 2015</w:t>
            </w:r>
          </w:p>
        </w:tc>
      </w:tr>
      <w:tr w:rsidR="004E72C1" w:rsidRPr="00250D91" w14:paraId="3A3A5D8B" w14:textId="77777777">
        <w:tc>
          <w:tcPr>
            <w:tcW w:w="2912" w:type="dxa"/>
          </w:tcPr>
          <w:p w14:paraId="42F37ED7" w14:textId="77777777" w:rsidR="004E72C1" w:rsidRPr="00250D91" w:rsidRDefault="004E72C1">
            <w:pPr>
              <w:tabs>
                <w:tab w:val="left" w:leader="dot" w:pos="2693"/>
              </w:tabs>
              <w:jc w:val="left"/>
              <w:rPr>
                <w:rFonts w:cs="Arial"/>
                <w:sz w:val="16"/>
                <w:szCs w:val="16"/>
              </w:rPr>
            </w:pPr>
            <w:r w:rsidRPr="00250D91">
              <w:rPr>
                <w:rFonts w:cs="Arial"/>
                <w:sz w:val="16"/>
                <w:szCs w:val="16"/>
              </w:rPr>
              <w:t>Morocco</w:t>
            </w:r>
            <w:r w:rsidRPr="00250D91">
              <w:rPr>
                <w:rFonts w:cs="Arial"/>
                <w:sz w:val="16"/>
                <w:szCs w:val="16"/>
              </w:rPr>
              <w:tab/>
            </w:r>
          </w:p>
        </w:tc>
        <w:tc>
          <w:tcPr>
            <w:tcW w:w="1908" w:type="dxa"/>
          </w:tcPr>
          <w:p w14:paraId="1255D939" w14:textId="77777777" w:rsidR="004E72C1" w:rsidRPr="00250D91" w:rsidRDefault="004E72C1">
            <w:pPr>
              <w:rPr>
                <w:rFonts w:cs="Arial"/>
                <w:sz w:val="16"/>
                <w:szCs w:val="16"/>
              </w:rPr>
            </w:pPr>
            <w:r w:rsidRPr="00250D91">
              <w:rPr>
                <w:rFonts w:cs="Arial"/>
                <w:sz w:val="16"/>
                <w:szCs w:val="16"/>
              </w:rPr>
              <w:t>October 8, 2006</w:t>
            </w:r>
          </w:p>
        </w:tc>
        <w:tc>
          <w:tcPr>
            <w:tcW w:w="1134" w:type="dxa"/>
          </w:tcPr>
          <w:p w14:paraId="027B0E64"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45E3CC06"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4F16D6C7" w14:textId="77777777" w:rsidR="004E72C1" w:rsidRPr="00250D91" w:rsidRDefault="004E72C1">
            <w:pPr>
              <w:tabs>
                <w:tab w:val="left" w:pos="709"/>
              </w:tabs>
              <w:rPr>
                <w:rFonts w:cs="Arial"/>
                <w:sz w:val="16"/>
                <w:szCs w:val="16"/>
              </w:rPr>
            </w:pPr>
            <w:r w:rsidRPr="00250D91">
              <w:rPr>
                <w:rFonts w:cs="Arial"/>
                <w:sz w:val="16"/>
                <w:szCs w:val="16"/>
              </w:rPr>
              <w:t>October 8, 2006</w:t>
            </w:r>
          </w:p>
        </w:tc>
      </w:tr>
      <w:tr w:rsidR="004E72C1" w:rsidRPr="00250D91" w14:paraId="4B1B3BD2" w14:textId="77777777">
        <w:tc>
          <w:tcPr>
            <w:tcW w:w="2912" w:type="dxa"/>
          </w:tcPr>
          <w:p w14:paraId="6C2381BF" w14:textId="77777777" w:rsidR="004E72C1" w:rsidRPr="00250D91" w:rsidRDefault="004E72C1">
            <w:pPr>
              <w:tabs>
                <w:tab w:val="left" w:leader="dot" w:pos="2693"/>
              </w:tabs>
              <w:jc w:val="left"/>
              <w:rPr>
                <w:rFonts w:cs="Arial"/>
                <w:sz w:val="16"/>
                <w:szCs w:val="16"/>
              </w:rPr>
            </w:pPr>
            <w:r w:rsidRPr="00250D91">
              <w:rPr>
                <w:rFonts w:cs="Arial"/>
                <w:sz w:val="16"/>
                <w:szCs w:val="16"/>
              </w:rPr>
              <w:t>Netherlands</w:t>
            </w:r>
            <w:r>
              <w:rPr>
                <w:rFonts w:cs="Arial"/>
                <w:sz w:val="16"/>
                <w:szCs w:val="16"/>
              </w:rPr>
              <w:t xml:space="preserve"> (Kingdom of the)</w:t>
            </w:r>
            <w:r w:rsidRPr="00250D91">
              <w:rPr>
                <w:rFonts w:cs="Arial"/>
                <w:sz w:val="16"/>
                <w:szCs w:val="16"/>
              </w:rPr>
              <w:tab/>
            </w:r>
          </w:p>
        </w:tc>
        <w:tc>
          <w:tcPr>
            <w:tcW w:w="1908" w:type="dxa"/>
          </w:tcPr>
          <w:p w14:paraId="29357DF1" w14:textId="77777777" w:rsidR="004E72C1" w:rsidRPr="00250D91" w:rsidRDefault="004E72C1">
            <w:pPr>
              <w:rPr>
                <w:rFonts w:cs="Arial"/>
                <w:sz w:val="16"/>
                <w:szCs w:val="16"/>
              </w:rPr>
            </w:pPr>
            <w:r w:rsidRPr="00250D91">
              <w:rPr>
                <w:rFonts w:cs="Arial"/>
                <w:sz w:val="16"/>
                <w:szCs w:val="16"/>
              </w:rPr>
              <w:t>August 10, 1968</w:t>
            </w:r>
          </w:p>
        </w:tc>
        <w:tc>
          <w:tcPr>
            <w:tcW w:w="1134" w:type="dxa"/>
          </w:tcPr>
          <w:p w14:paraId="042D3C47" w14:textId="77777777" w:rsidR="004E72C1" w:rsidRPr="00250D91" w:rsidRDefault="004E72C1">
            <w:pPr>
              <w:tabs>
                <w:tab w:val="center" w:pos="425"/>
              </w:tabs>
              <w:ind w:left="426" w:hanging="1"/>
              <w:rPr>
                <w:rFonts w:cs="Arial"/>
                <w:sz w:val="16"/>
                <w:szCs w:val="16"/>
              </w:rPr>
            </w:pPr>
            <w:r w:rsidRPr="00250D91">
              <w:rPr>
                <w:rFonts w:cs="Arial"/>
                <w:sz w:val="16"/>
                <w:szCs w:val="16"/>
              </w:rPr>
              <w:t>3.0</w:t>
            </w:r>
          </w:p>
        </w:tc>
        <w:tc>
          <w:tcPr>
            <w:tcW w:w="1986" w:type="dxa"/>
          </w:tcPr>
          <w:p w14:paraId="566E2C56"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Style w:val="EndnoteReference"/>
                <w:rFonts w:cs="Arial"/>
                <w:sz w:val="16"/>
                <w:szCs w:val="16"/>
              </w:rPr>
              <w:endnoteReference w:id="8"/>
            </w:r>
            <w:r w:rsidRPr="00250D91">
              <w:rPr>
                <w:rFonts w:cs="Arial"/>
                <w:sz w:val="16"/>
                <w:szCs w:val="16"/>
              </w:rPr>
              <w:tab/>
            </w:r>
          </w:p>
        </w:tc>
        <w:tc>
          <w:tcPr>
            <w:tcW w:w="1985" w:type="dxa"/>
          </w:tcPr>
          <w:p w14:paraId="5BA7B017" w14:textId="77777777" w:rsidR="004E72C1" w:rsidRPr="00250D91" w:rsidRDefault="004E72C1">
            <w:pPr>
              <w:tabs>
                <w:tab w:val="left" w:pos="709"/>
              </w:tabs>
              <w:rPr>
                <w:rFonts w:cs="Arial"/>
                <w:sz w:val="16"/>
                <w:szCs w:val="16"/>
              </w:rPr>
            </w:pPr>
            <w:r w:rsidRPr="00250D91">
              <w:rPr>
                <w:rFonts w:cs="Arial"/>
                <w:sz w:val="16"/>
                <w:szCs w:val="16"/>
              </w:rPr>
              <w:t>April 24, 1998</w:t>
            </w:r>
          </w:p>
        </w:tc>
      </w:tr>
      <w:tr w:rsidR="004E72C1" w:rsidRPr="00250D91" w14:paraId="58FC8819" w14:textId="77777777">
        <w:tc>
          <w:tcPr>
            <w:tcW w:w="2912" w:type="dxa"/>
          </w:tcPr>
          <w:p w14:paraId="6ED2BC7B" w14:textId="77777777" w:rsidR="004E72C1" w:rsidRPr="00250D91" w:rsidRDefault="004E72C1">
            <w:pPr>
              <w:tabs>
                <w:tab w:val="left" w:leader="dot" w:pos="2693"/>
              </w:tabs>
              <w:jc w:val="left"/>
              <w:rPr>
                <w:rFonts w:cs="Arial"/>
                <w:sz w:val="16"/>
                <w:szCs w:val="16"/>
              </w:rPr>
            </w:pPr>
            <w:r w:rsidRPr="00250D91">
              <w:rPr>
                <w:rFonts w:cs="Arial"/>
                <w:sz w:val="16"/>
                <w:szCs w:val="16"/>
              </w:rPr>
              <w:t>New Zealand</w:t>
            </w:r>
            <w:r w:rsidRPr="00250D91">
              <w:rPr>
                <w:rFonts w:cs="Arial"/>
                <w:sz w:val="16"/>
                <w:szCs w:val="16"/>
              </w:rPr>
              <w:tab/>
            </w:r>
          </w:p>
        </w:tc>
        <w:tc>
          <w:tcPr>
            <w:tcW w:w="1908" w:type="dxa"/>
          </w:tcPr>
          <w:p w14:paraId="2595A8AE" w14:textId="77777777" w:rsidR="004E72C1" w:rsidRPr="00250D91" w:rsidRDefault="004E72C1">
            <w:pPr>
              <w:rPr>
                <w:rFonts w:cs="Arial"/>
                <w:sz w:val="16"/>
                <w:szCs w:val="16"/>
              </w:rPr>
            </w:pPr>
            <w:r w:rsidRPr="00250D91">
              <w:rPr>
                <w:rFonts w:cs="Arial"/>
                <w:sz w:val="16"/>
                <w:szCs w:val="16"/>
              </w:rPr>
              <w:t>November 8, 1981</w:t>
            </w:r>
          </w:p>
        </w:tc>
        <w:tc>
          <w:tcPr>
            <w:tcW w:w="1134" w:type="dxa"/>
          </w:tcPr>
          <w:p w14:paraId="7974E78F" w14:textId="77777777" w:rsidR="004E72C1" w:rsidRPr="00250D91" w:rsidRDefault="004E72C1">
            <w:pPr>
              <w:tabs>
                <w:tab w:val="center" w:pos="425"/>
              </w:tabs>
              <w:ind w:left="426" w:hanging="1"/>
              <w:rPr>
                <w:rFonts w:cs="Arial"/>
                <w:sz w:val="16"/>
                <w:szCs w:val="16"/>
              </w:rPr>
            </w:pPr>
            <w:r w:rsidRPr="00250D91">
              <w:rPr>
                <w:rFonts w:cs="Arial"/>
                <w:sz w:val="16"/>
                <w:szCs w:val="16"/>
              </w:rPr>
              <w:t>1.0</w:t>
            </w:r>
          </w:p>
        </w:tc>
        <w:tc>
          <w:tcPr>
            <w:tcW w:w="1986" w:type="dxa"/>
          </w:tcPr>
          <w:p w14:paraId="14E45CAD"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17C418EA" w14:textId="77777777" w:rsidR="004E72C1" w:rsidRPr="00250D91" w:rsidRDefault="004E72C1">
            <w:pPr>
              <w:tabs>
                <w:tab w:val="left" w:pos="709"/>
              </w:tabs>
              <w:rPr>
                <w:rFonts w:cs="Arial"/>
                <w:sz w:val="16"/>
                <w:szCs w:val="16"/>
              </w:rPr>
            </w:pPr>
            <w:r w:rsidRPr="00250D91">
              <w:rPr>
                <w:rFonts w:cs="Arial"/>
                <w:sz w:val="16"/>
                <w:szCs w:val="16"/>
              </w:rPr>
              <w:t>November 8, 1981</w:t>
            </w:r>
          </w:p>
        </w:tc>
      </w:tr>
      <w:tr w:rsidR="004E72C1" w:rsidRPr="00250D91" w14:paraId="039C484D" w14:textId="77777777">
        <w:tc>
          <w:tcPr>
            <w:tcW w:w="2912" w:type="dxa"/>
          </w:tcPr>
          <w:p w14:paraId="6AFDFEAC" w14:textId="77777777" w:rsidR="004E72C1" w:rsidRPr="00250D91" w:rsidRDefault="004E72C1">
            <w:pPr>
              <w:tabs>
                <w:tab w:val="left" w:leader="dot" w:pos="2693"/>
              </w:tabs>
              <w:jc w:val="left"/>
              <w:rPr>
                <w:rFonts w:cs="Arial"/>
                <w:sz w:val="16"/>
                <w:szCs w:val="16"/>
              </w:rPr>
            </w:pPr>
            <w:r w:rsidRPr="00250D91">
              <w:rPr>
                <w:rFonts w:cs="Arial"/>
                <w:sz w:val="16"/>
                <w:szCs w:val="16"/>
              </w:rPr>
              <w:t>Nicaragua</w:t>
            </w:r>
            <w:r w:rsidRPr="00250D91">
              <w:rPr>
                <w:rFonts w:cs="Arial"/>
                <w:sz w:val="16"/>
                <w:szCs w:val="16"/>
              </w:rPr>
              <w:tab/>
            </w:r>
          </w:p>
        </w:tc>
        <w:tc>
          <w:tcPr>
            <w:tcW w:w="1908" w:type="dxa"/>
          </w:tcPr>
          <w:p w14:paraId="2D1FF34A" w14:textId="77777777" w:rsidR="004E72C1" w:rsidRPr="00250D91" w:rsidRDefault="004E72C1">
            <w:pPr>
              <w:rPr>
                <w:rFonts w:cs="Arial"/>
                <w:sz w:val="16"/>
                <w:szCs w:val="16"/>
              </w:rPr>
            </w:pPr>
            <w:r w:rsidRPr="00250D91">
              <w:rPr>
                <w:rFonts w:cs="Arial"/>
                <w:sz w:val="16"/>
                <w:szCs w:val="16"/>
              </w:rPr>
              <w:t>September 6, 2001</w:t>
            </w:r>
          </w:p>
        </w:tc>
        <w:tc>
          <w:tcPr>
            <w:tcW w:w="1134" w:type="dxa"/>
          </w:tcPr>
          <w:p w14:paraId="3DC51974"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4D6E3A20"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18B8C64D" w14:textId="77777777" w:rsidR="004E72C1" w:rsidRPr="00250D91" w:rsidRDefault="004E72C1">
            <w:pPr>
              <w:tabs>
                <w:tab w:val="left" w:pos="709"/>
              </w:tabs>
              <w:rPr>
                <w:rFonts w:cs="Arial"/>
                <w:sz w:val="16"/>
                <w:szCs w:val="16"/>
              </w:rPr>
            </w:pPr>
            <w:r w:rsidRPr="00250D91">
              <w:rPr>
                <w:rFonts w:cs="Arial"/>
                <w:sz w:val="16"/>
                <w:szCs w:val="16"/>
              </w:rPr>
              <w:t>September 6, 2001</w:t>
            </w:r>
          </w:p>
        </w:tc>
      </w:tr>
      <w:tr w:rsidR="004E72C1" w:rsidRPr="00250D91" w14:paraId="289B1BD6" w14:textId="77777777">
        <w:tc>
          <w:tcPr>
            <w:tcW w:w="2912" w:type="dxa"/>
          </w:tcPr>
          <w:p w14:paraId="1D8E5AA9" w14:textId="77777777" w:rsidR="004E72C1" w:rsidRPr="00250D91" w:rsidRDefault="004E72C1">
            <w:pPr>
              <w:tabs>
                <w:tab w:val="left" w:leader="dot" w:pos="2693"/>
              </w:tabs>
              <w:jc w:val="left"/>
              <w:rPr>
                <w:rFonts w:cs="Arial"/>
                <w:sz w:val="16"/>
                <w:szCs w:val="16"/>
              </w:rPr>
            </w:pPr>
            <w:r>
              <w:rPr>
                <w:rFonts w:cs="Arial"/>
                <w:sz w:val="16"/>
                <w:szCs w:val="16"/>
              </w:rPr>
              <w:t>Nigeria</w:t>
            </w:r>
            <w:r w:rsidRPr="00250D91">
              <w:rPr>
                <w:rFonts w:cs="Arial"/>
                <w:sz w:val="16"/>
                <w:szCs w:val="16"/>
              </w:rPr>
              <w:tab/>
            </w:r>
          </w:p>
        </w:tc>
        <w:tc>
          <w:tcPr>
            <w:tcW w:w="1908" w:type="dxa"/>
          </w:tcPr>
          <w:p w14:paraId="7938D112" w14:textId="77777777" w:rsidR="004E72C1" w:rsidRPr="00250D91" w:rsidRDefault="004E72C1">
            <w:pPr>
              <w:rPr>
                <w:rFonts w:cs="Arial"/>
                <w:sz w:val="16"/>
                <w:szCs w:val="16"/>
              </w:rPr>
            </w:pPr>
            <w:r>
              <w:rPr>
                <w:rFonts w:cs="Arial"/>
                <w:sz w:val="16"/>
                <w:szCs w:val="16"/>
              </w:rPr>
              <w:t>March 27, 2025</w:t>
            </w:r>
          </w:p>
        </w:tc>
        <w:tc>
          <w:tcPr>
            <w:tcW w:w="1134" w:type="dxa"/>
          </w:tcPr>
          <w:p w14:paraId="13B98AEA" w14:textId="77777777" w:rsidR="004E72C1" w:rsidRPr="00250D91" w:rsidRDefault="004E72C1">
            <w:pPr>
              <w:tabs>
                <w:tab w:val="center" w:pos="425"/>
              </w:tabs>
              <w:ind w:left="426" w:hanging="1"/>
              <w:rPr>
                <w:rFonts w:cs="Arial"/>
                <w:sz w:val="16"/>
                <w:szCs w:val="16"/>
              </w:rPr>
            </w:pPr>
            <w:r>
              <w:rPr>
                <w:rFonts w:cs="Arial"/>
                <w:sz w:val="16"/>
                <w:szCs w:val="16"/>
              </w:rPr>
              <w:t>0.2</w:t>
            </w:r>
          </w:p>
        </w:tc>
        <w:tc>
          <w:tcPr>
            <w:tcW w:w="1986" w:type="dxa"/>
          </w:tcPr>
          <w:p w14:paraId="5012F1B9" w14:textId="77777777" w:rsidR="004E72C1" w:rsidRPr="00250D91" w:rsidRDefault="004E72C1">
            <w:pPr>
              <w:tabs>
                <w:tab w:val="left" w:leader="dot" w:pos="1817"/>
              </w:tabs>
              <w:rPr>
                <w:rFonts w:cs="Arial"/>
                <w:sz w:val="16"/>
                <w:szCs w:val="16"/>
              </w:rPr>
            </w:pPr>
            <w:r>
              <w:rPr>
                <w:rFonts w:cs="Arial"/>
                <w:sz w:val="16"/>
                <w:szCs w:val="16"/>
              </w:rPr>
              <w:t>1991 Act</w:t>
            </w:r>
            <w:r w:rsidRPr="00250D91">
              <w:rPr>
                <w:rFonts w:cs="Arial"/>
                <w:sz w:val="16"/>
                <w:szCs w:val="16"/>
              </w:rPr>
              <w:tab/>
            </w:r>
          </w:p>
        </w:tc>
        <w:tc>
          <w:tcPr>
            <w:tcW w:w="1985" w:type="dxa"/>
          </w:tcPr>
          <w:p w14:paraId="01D02153" w14:textId="77777777" w:rsidR="004E72C1" w:rsidRPr="00250D91" w:rsidRDefault="004E72C1">
            <w:pPr>
              <w:tabs>
                <w:tab w:val="left" w:pos="709"/>
              </w:tabs>
              <w:rPr>
                <w:rFonts w:cs="Arial"/>
                <w:sz w:val="16"/>
                <w:szCs w:val="16"/>
              </w:rPr>
            </w:pPr>
            <w:r>
              <w:rPr>
                <w:rFonts w:cs="Arial"/>
                <w:sz w:val="16"/>
                <w:szCs w:val="16"/>
              </w:rPr>
              <w:t>March 27, 2025</w:t>
            </w:r>
          </w:p>
        </w:tc>
      </w:tr>
      <w:tr w:rsidR="004E72C1" w:rsidRPr="00250D91" w14:paraId="1AD9041C" w14:textId="77777777">
        <w:trPr>
          <w:cantSplit/>
        </w:trPr>
        <w:tc>
          <w:tcPr>
            <w:tcW w:w="2912" w:type="dxa"/>
          </w:tcPr>
          <w:p w14:paraId="61879A70" w14:textId="77777777" w:rsidR="004E72C1" w:rsidRPr="00633FE2" w:rsidRDefault="004E72C1">
            <w:pPr>
              <w:tabs>
                <w:tab w:val="left" w:leader="dot" w:pos="2693"/>
              </w:tabs>
              <w:jc w:val="left"/>
              <w:rPr>
                <w:rFonts w:cs="Arial"/>
                <w:sz w:val="16"/>
                <w:szCs w:val="16"/>
              </w:rPr>
            </w:pPr>
            <w:r w:rsidRPr="00633FE2">
              <w:rPr>
                <w:rFonts w:cs="Arial"/>
                <w:sz w:val="16"/>
                <w:szCs w:val="16"/>
              </w:rPr>
              <w:t>North Macedonia</w:t>
            </w:r>
            <w:r w:rsidRPr="00633FE2">
              <w:rPr>
                <w:rFonts w:cs="Arial"/>
                <w:sz w:val="16"/>
                <w:szCs w:val="16"/>
              </w:rPr>
              <w:tab/>
            </w:r>
          </w:p>
        </w:tc>
        <w:tc>
          <w:tcPr>
            <w:tcW w:w="1908" w:type="dxa"/>
          </w:tcPr>
          <w:p w14:paraId="2A3CA649" w14:textId="77777777" w:rsidR="004E72C1" w:rsidRPr="00633FE2" w:rsidRDefault="004E72C1">
            <w:pPr>
              <w:rPr>
                <w:rFonts w:cs="Arial"/>
                <w:sz w:val="16"/>
                <w:szCs w:val="16"/>
              </w:rPr>
            </w:pPr>
            <w:r w:rsidRPr="00633FE2">
              <w:rPr>
                <w:rFonts w:cs="Arial"/>
                <w:sz w:val="16"/>
                <w:szCs w:val="16"/>
              </w:rPr>
              <w:t>May 4, 2011</w:t>
            </w:r>
          </w:p>
        </w:tc>
        <w:tc>
          <w:tcPr>
            <w:tcW w:w="1134" w:type="dxa"/>
          </w:tcPr>
          <w:p w14:paraId="73C41210" w14:textId="77777777" w:rsidR="004E72C1" w:rsidRPr="00633FE2" w:rsidRDefault="004E72C1">
            <w:pPr>
              <w:tabs>
                <w:tab w:val="center" w:pos="425"/>
              </w:tabs>
              <w:ind w:left="426" w:hanging="1"/>
              <w:rPr>
                <w:rFonts w:cs="Arial"/>
                <w:sz w:val="16"/>
                <w:szCs w:val="16"/>
              </w:rPr>
            </w:pPr>
            <w:r w:rsidRPr="00633FE2">
              <w:rPr>
                <w:rFonts w:cs="Arial"/>
                <w:sz w:val="16"/>
                <w:szCs w:val="16"/>
              </w:rPr>
              <w:t>0.2</w:t>
            </w:r>
          </w:p>
        </w:tc>
        <w:tc>
          <w:tcPr>
            <w:tcW w:w="1986" w:type="dxa"/>
          </w:tcPr>
          <w:p w14:paraId="43F5DDF5" w14:textId="77777777" w:rsidR="004E72C1" w:rsidRPr="00633FE2" w:rsidRDefault="004E72C1">
            <w:pPr>
              <w:tabs>
                <w:tab w:val="left" w:leader="dot" w:pos="1817"/>
              </w:tabs>
              <w:rPr>
                <w:rFonts w:cs="Arial"/>
                <w:sz w:val="16"/>
                <w:szCs w:val="16"/>
              </w:rPr>
            </w:pPr>
            <w:r w:rsidRPr="00633FE2">
              <w:rPr>
                <w:rFonts w:cs="Arial"/>
                <w:sz w:val="16"/>
                <w:szCs w:val="16"/>
              </w:rPr>
              <w:t>1991 Act</w:t>
            </w:r>
            <w:r w:rsidRPr="00633FE2">
              <w:rPr>
                <w:rFonts w:cs="Arial"/>
                <w:sz w:val="16"/>
                <w:szCs w:val="16"/>
              </w:rPr>
              <w:tab/>
            </w:r>
          </w:p>
        </w:tc>
        <w:tc>
          <w:tcPr>
            <w:tcW w:w="1985" w:type="dxa"/>
          </w:tcPr>
          <w:p w14:paraId="4A50DA71" w14:textId="77777777" w:rsidR="004E72C1" w:rsidRPr="00250D91" w:rsidRDefault="004E72C1">
            <w:pPr>
              <w:tabs>
                <w:tab w:val="left" w:pos="709"/>
              </w:tabs>
              <w:rPr>
                <w:rFonts w:cs="Arial"/>
                <w:sz w:val="16"/>
                <w:szCs w:val="16"/>
              </w:rPr>
            </w:pPr>
            <w:r w:rsidRPr="00633FE2">
              <w:rPr>
                <w:rFonts w:cs="Arial"/>
                <w:sz w:val="16"/>
                <w:szCs w:val="16"/>
              </w:rPr>
              <w:t>May 4, 2011</w:t>
            </w:r>
          </w:p>
        </w:tc>
      </w:tr>
      <w:tr w:rsidR="004E72C1" w:rsidRPr="00250D91" w14:paraId="424EDB40" w14:textId="77777777">
        <w:tc>
          <w:tcPr>
            <w:tcW w:w="2912" w:type="dxa"/>
          </w:tcPr>
          <w:p w14:paraId="127F5E99" w14:textId="77777777" w:rsidR="004E72C1" w:rsidRPr="00250D91" w:rsidRDefault="004E72C1">
            <w:pPr>
              <w:tabs>
                <w:tab w:val="left" w:leader="dot" w:pos="2693"/>
              </w:tabs>
              <w:jc w:val="left"/>
              <w:rPr>
                <w:rFonts w:cs="Arial"/>
                <w:sz w:val="16"/>
                <w:szCs w:val="16"/>
              </w:rPr>
            </w:pPr>
            <w:r w:rsidRPr="00250D91">
              <w:rPr>
                <w:rFonts w:cs="Arial"/>
                <w:sz w:val="16"/>
                <w:szCs w:val="16"/>
              </w:rPr>
              <w:t>Norway</w:t>
            </w:r>
            <w:r w:rsidRPr="00250D91">
              <w:rPr>
                <w:rFonts w:cs="Arial"/>
                <w:sz w:val="16"/>
                <w:szCs w:val="16"/>
              </w:rPr>
              <w:tab/>
            </w:r>
          </w:p>
        </w:tc>
        <w:tc>
          <w:tcPr>
            <w:tcW w:w="1908" w:type="dxa"/>
          </w:tcPr>
          <w:p w14:paraId="3B5CBE71" w14:textId="77777777" w:rsidR="004E72C1" w:rsidRPr="00250D91" w:rsidRDefault="004E72C1">
            <w:pPr>
              <w:rPr>
                <w:rFonts w:cs="Arial"/>
                <w:sz w:val="16"/>
                <w:szCs w:val="16"/>
              </w:rPr>
            </w:pPr>
            <w:r w:rsidRPr="00250D91">
              <w:rPr>
                <w:rFonts w:cs="Arial"/>
                <w:sz w:val="16"/>
                <w:szCs w:val="16"/>
              </w:rPr>
              <w:t>September 13, 1993</w:t>
            </w:r>
          </w:p>
        </w:tc>
        <w:tc>
          <w:tcPr>
            <w:tcW w:w="1134" w:type="dxa"/>
          </w:tcPr>
          <w:p w14:paraId="7002CAFE" w14:textId="77777777" w:rsidR="004E72C1" w:rsidRPr="00250D91" w:rsidRDefault="004E72C1">
            <w:pPr>
              <w:tabs>
                <w:tab w:val="center" w:pos="425"/>
              </w:tabs>
              <w:ind w:left="426" w:hanging="1"/>
              <w:rPr>
                <w:rFonts w:cs="Arial"/>
                <w:sz w:val="16"/>
                <w:szCs w:val="16"/>
              </w:rPr>
            </w:pPr>
            <w:r w:rsidRPr="00250D91">
              <w:rPr>
                <w:rFonts w:cs="Arial"/>
                <w:sz w:val="16"/>
                <w:szCs w:val="16"/>
              </w:rPr>
              <w:t>1.0</w:t>
            </w:r>
          </w:p>
        </w:tc>
        <w:tc>
          <w:tcPr>
            <w:tcW w:w="1986" w:type="dxa"/>
          </w:tcPr>
          <w:p w14:paraId="3632593A"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4495CFBA" w14:textId="77777777" w:rsidR="004E72C1" w:rsidRPr="00250D91" w:rsidRDefault="004E72C1">
            <w:pPr>
              <w:tabs>
                <w:tab w:val="left" w:pos="709"/>
              </w:tabs>
              <w:rPr>
                <w:rFonts w:cs="Arial"/>
                <w:sz w:val="16"/>
                <w:szCs w:val="16"/>
              </w:rPr>
            </w:pPr>
            <w:r w:rsidRPr="00250D91">
              <w:rPr>
                <w:rFonts w:cs="Arial"/>
                <w:sz w:val="16"/>
                <w:szCs w:val="16"/>
              </w:rPr>
              <w:t>September 13, 1993</w:t>
            </w:r>
          </w:p>
        </w:tc>
      </w:tr>
      <w:tr w:rsidR="004E72C1" w:rsidRPr="00250D91" w14:paraId="18E0F506" w14:textId="77777777">
        <w:tc>
          <w:tcPr>
            <w:tcW w:w="2912" w:type="dxa"/>
          </w:tcPr>
          <w:p w14:paraId="663E076E" w14:textId="77777777" w:rsidR="004E72C1" w:rsidRPr="00250D91" w:rsidRDefault="004E72C1">
            <w:pPr>
              <w:tabs>
                <w:tab w:val="left" w:leader="dot" w:pos="2693"/>
              </w:tabs>
              <w:jc w:val="left"/>
              <w:rPr>
                <w:rFonts w:cs="Arial"/>
                <w:sz w:val="16"/>
                <w:szCs w:val="16"/>
              </w:rPr>
            </w:pPr>
            <w:r w:rsidRPr="00250D91">
              <w:rPr>
                <w:rFonts w:cs="Arial"/>
                <w:sz w:val="16"/>
                <w:szCs w:val="16"/>
              </w:rPr>
              <w:t>Oman</w:t>
            </w:r>
            <w:r w:rsidRPr="00250D91">
              <w:rPr>
                <w:rFonts w:cs="Arial"/>
                <w:sz w:val="16"/>
                <w:szCs w:val="16"/>
              </w:rPr>
              <w:tab/>
            </w:r>
          </w:p>
        </w:tc>
        <w:tc>
          <w:tcPr>
            <w:tcW w:w="1908" w:type="dxa"/>
          </w:tcPr>
          <w:p w14:paraId="74AFF75A" w14:textId="77777777" w:rsidR="004E72C1" w:rsidRPr="00250D91" w:rsidRDefault="004E72C1">
            <w:pPr>
              <w:rPr>
                <w:rFonts w:cs="Arial"/>
                <w:sz w:val="16"/>
                <w:szCs w:val="16"/>
              </w:rPr>
            </w:pPr>
            <w:r w:rsidRPr="00250D91">
              <w:rPr>
                <w:rFonts w:cs="Arial"/>
                <w:sz w:val="16"/>
                <w:szCs w:val="16"/>
              </w:rPr>
              <w:t>November 22, 2009</w:t>
            </w:r>
          </w:p>
        </w:tc>
        <w:tc>
          <w:tcPr>
            <w:tcW w:w="1134" w:type="dxa"/>
          </w:tcPr>
          <w:p w14:paraId="1DB12338" w14:textId="77777777" w:rsidR="004E72C1" w:rsidRPr="00250D91" w:rsidRDefault="004E72C1">
            <w:pPr>
              <w:tabs>
                <w:tab w:val="center" w:pos="425"/>
              </w:tabs>
              <w:ind w:left="426" w:hanging="1"/>
              <w:rPr>
                <w:rFonts w:cs="Arial"/>
                <w:sz w:val="16"/>
                <w:szCs w:val="16"/>
              </w:rPr>
            </w:pPr>
            <w:r w:rsidRPr="00250D91">
              <w:rPr>
                <w:rFonts w:cs="Arial"/>
                <w:sz w:val="16"/>
                <w:szCs w:val="16"/>
              </w:rPr>
              <w:t>1.0</w:t>
            </w:r>
          </w:p>
        </w:tc>
        <w:tc>
          <w:tcPr>
            <w:tcW w:w="1986" w:type="dxa"/>
          </w:tcPr>
          <w:p w14:paraId="2FA0E7FF"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4AF0F482" w14:textId="77777777" w:rsidR="004E72C1" w:rsidRPr="00250D91" w:rsidRDefault="004E72C1">
            <w:pPr>
              <w:tabs>
                <w:tab w:val="left" w:pos="709"/>
              </w:tabs>
              <w:rPr>
                <w:rFonts w:cs="Arial"/>
                <w:sz w:val="16"/>
                <w:szCs w:val="16"/>
              </w:rPr>
            </w:pPr>
            <w:r w:rsidRPr="00250D91">
              <w:rPr>
                <w:rFonts w:cs="Arial"/>
                <w:sz w:val="16"/>
                <w:szCs w:val="16"/>
              </w:rPr>
              <w:t>November 22, 2009</w:t>
            </w:r>
          </w:p>
        </w:tc>
      </w:tr>
      <w:tr w:rsidR="004E72C1" w:rsidRPr="00250D91" w14:paraId="5FA0826F" w14:textId="77777777">
        <w:tc>
          <w:tcPr>
            <w:tcW w:w="2912" w:type="dxa"/>
          </w:tcPr>
          <w:p w14:paraId="092499D6" w14:textId="77777777" w:rsidR="004E72C1" w:rsidRPr="00250D91" w:rsidRDefault="004E72C1">
            <w:pPr>
              <w:tabs>
                <w:tab w:val="left" w:leader="dot" w:pos="2693"/>
              </w:tabs>
              <w:jc w:val="left"/>
              <w:rPr>
                <w:rFonts w:cs="Arial"/>
                <w:sz w:val="16"/>
                <w:szCs w:val="16"/>
              </w:rPr>
            </w:pPr>
            <w:r w:rsidRPr="00250D91">
              <w:rPr>
                <w:rFonts w:cs="Arial"/>
                <w:sz w:val="16"/>
                <w:szCs w:val="16"/>
              </w:rPr>
              <w:t>Panama</w:t>
            </w:r>
            <w:r w:rsidRPr="00250D91">
              <w:rPr>
                <w:rFonts w:cs="Arial"/>
                <w:sz w:val="16"/>
                <w:szCs w:val="16"/>
              </w:rPr>
              <w:tab/>
            </w:r>
          </w:p>
        </w:tc>
        <w:tc>
          <w:tcPr>
            <w:tcW w:w="1908" w:type="dxa"/>
          </w:tcPr>
          <w:p w14:paraId="5C2E5220" w14:textId="77777777" w:rsidR="004E72C1" w:rsidRPr="00250D91" w:rsidRDefault="004E72C1">
            <w:pPr>
              <w:rPr>
                <w:rFonts w:cs="Arial"/>
                <w:sz w:val="16"/>
                <w:szCs w:val="16"/>
              </w:rPr>
            </w:pPr>
            <w:r w:rsidRPr="00250D91">
              <w:rPr>
                <w:rFonts w:cs="Arial"/>
                <w:sz w:val="16"/>
                <w:szCs w:val="16"/>
              </w:rPr>
              <w:t>May 23, 1999</w:t>
            </w:r>
          </w:p>
        </w:tc>
        <w:tc>
          <w:tcPr>
            <w:tcW w:w="1134" w:type="dxa"/>
          </w:tcPr>
          <w:p w14:paraId="781175FB"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50E80EA6"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7186E8DE" w14:textId="77777777" w:rsidR="004E72C1" w:rsidRPr="00250D91" w:rsidRDefault="004E72C1">
            <w:pPr>
              <w:tabs>
                <w:tab w:val="left" w:pos="709"/>
              </w:tabs>
              <w:rPr>
                <w:rFonts w:cs="Arial"/>
                <w:sz w:val="16"/>
                <w:szCs w:val="16"/>
              </w:rPr>
            </w:pPr>
            <w:r w:rsidRPr="00250D91">
              <w:rPr>
                <w:rFonts w:cs="Arial"/>
                <w:sz w:val="16"/>
                <w:szCs w:val="16"/>
              </w:rPr>
              <w:t>November 22, 2012</w:t>
            </w:r>
          </w:p>
        </w:tc>
      </w:tr>
      <w:tr w:rsidR="004E72C1" w:rsidRPr="00250D91" w14:paraId="7435FDF4" w14:textId="77777777">
        <w:tc>
          <w:tcPr>
            <w:tcW w:w="2912" w:type="dxa"/>
          </w:tcPr>
          <w:p w14:paraId="2BB8CAD8" w14:textId="77777777" w:rsidR="004E72C1" w:rsidRPr="00250D91" w:rsidRDefault="004E72C1">
            <w:pPr>
              <w:tabs>
                <w:tab w:val="left" w:leader="dot" w:pos="2693"/>
              </w:tabs>
              <w:jc w:val="left"/>
              <w:rPr>
                <w:rFonts w:cs="Arial"/>
                <w:sz w:val="16"/>
                <w:szCs w:val="16"/>
              </w:rPr>
            </w:pPr>
            <w:r w:rsidRPr="00250D91">
              <w:rPr>
                <w:rFonts w:cs="Arial"/>
                <w:sz w:val="16"/>
                <w:szCs w:val="16"/>
              </w:rPr>
              <w:t>Paraguay</w:t>
            </w:r>
            <w:r w:rsidRPr="00250D91">
              <w:rPr>
                <w:rFonts w:cs="Arial"/>
                <w:sz w:val="16"/>
                <w:szCs w:val="16"/>
              </w:rPr>
              <w:tab/>
            </w:r>
          </w:p>
        </w:tc>
        <w:tc>
          <w:tcPr>
            <w:tcW w:w="1908" w:type="dxa"/>
          </w:tcPr>
          <w:p w14:paraId="6B4A973C" w14:textId="77777777" w:rsidR="004E72C1" w:rsidRPr="00250D91" w:rsidRDefault="004E72C1">
            <w:pPr>
              <w:rPr>
                <w:rFonts w:cs="Arial"/>
                <w:sz w:val="16"/>
                <w:szCs w:val="16"/>
              </w:rPr>
            </w:pPr>
            <w:r w:rsidRPr="00250D91">
              <w:rPr>
                <w:rFonts w:cs="Arial"/>
                <w:sz w:val="16"/>
                <w:szCs w:val="16"/>
              </w:rPr>
              <w:t>February 8, 1997</w:t>
            </w:r>
          </w:p>
        </w:tc>
        <w:tc>
          <w:tcPr>
            <w:tcW w:w="1134" w:type="dxa"/>
          </w:tcPr>
          <w:p w14:paraId="2798BFAD"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29FE1276"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1316FEB4" w14:textId="77777777" w:rsidR="004E72C1" w:rsidRPr="00250D91" w:rsidRDefault="004E72C1">
            <w:pPr>
              <w:tabs>
                <w:tab w:val="left" w:pos="709"/>
              </w:tabs>
              <w:rPr>
                <w:rFonts w:cs="Arial"/>
                <w:sz w:val="16"/>
                <w:szCs w:val="16"/>
              </w:rPr>
            </w:pPr>
            <w:r w:rsidRPr="00250D91">
              <w:rPr>
                <w:rFonts w:cs="Arial"/>
                <w:sz w:val="16"/>
                <w:szCs w:val="16"/>
              </w:rPr>
              <w:t>February 8, 1997</w:t>
            </w:r>
          </w:p>
        </w:tc>
      </w:tr>
      <w:tr w:rsidR="004E72C1" w:rsidRPr="00250D91" w14:paraId="2502E587" w14:textId="77777777">
        <w:tc>
          <w:tcPr>
            <w:tcW w:w="2912" w:type="dxa"/>
          </w:tcPr>
          <w:p w14:paraId="565C6D2E" w14:textId="77777777" w:rsidR="004E72C1" w:rsidRPr="00250D91" w:rsidRDefault="004E72C1">
            <w:pPr>
              <w:tabs>
                <w:tab w:val="left" w:leader="dot" w:pos="2693"/>
              </w:tabs>
              <w:jc w:val="left"/>
              <w:rPr>
                <w:rFonts w:cs="Arial"/>
                <w:sz w:val="16"/>
                <w:szCs w:val="16"/>
              </w:rPr>
            </w:pPr>
            <w:r w:rsidRPr="00250D91">
              <w:rPr>
                <w:rFonts w:cs="Arial"/>
                <w:sz w:val="16"/>
                <w:szCs w:val="16"/>
              </w:rPr>
              <w:t>Peru</w:t>
            </w:r>
            <w:r w:rsidRPr="00250D91">
              <w:rPr>
                <w:rFonts w:cs="Arial"/>
                <w:sz w:val="16"/>
                <w:szCs w:val="16"/>
              </w:rPr>
              <w:tab/>
            </w:r>
          </w:p>
        </w:tc>
        <w:tc>
          <w:tcPr>
            <w:tcW w:w="1908" w:type="dxa"/>
          </w:tcPr>
          <w:p w14:paraId="32D55B26" w14:textId="77777777" w:rsidR="004E72C1" w:rsidRPr="00250D91" w:rsidRDefault="004E72C1">
            <w:pPr>
              <w:rPr>
                <w:rFonts w:cs="Arial"/>
                <w:sz w:val="16"/>
                <w:szCs w:val="16"/>
              </w:rPr>
            </w:pPr>
            <w:r w:rsidRPr="00250D91">
              <w:rPr>
                <w:rFonts w:cs="Arial"/>
                <w:sz w:val="16"/>
                <w:szCs w:val="16"/>
              </w:rPr>
              <w:t>August 8, 2011</w:t>
            </w:r>
          </w:p>
        </w:tc>
        <w:tc>
          <w:tcPr>
            <w:tcW w:w="1134" w:type="dxa"/>
          </w:tcPr>
          <w:p w14:paraId="3E1687B0"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01603E56"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64442316" w14:textId="77777777" w:rsidR="004E72C1" w:rsidRPr="00250D91" w:rsidRDefault="004E72C1">
            <w:pPr>
              <w:tabs>
                <w:tab w:val="left" w:pos="709"/>
              </w:tabs>
              <w:rPr>
                <w:rFonts w:cs="Arial"/>
                <w:sz w:val="16"/>
                <w:szCs w:val="16"/>
              </w:rPr>
            </w:pPr>
            <w:r w:rsidRPr="00250D91">
              <w:rPr>
                <w:rFonts w:cs="Arial"/>
                <w:sz w:val="16"/>
                <w:szCs w:val="16"/>
              </w:rPr>
              <w:t>August 8, 2011</w:t>
            </w:r>
          </w:p>
        </w:tc>
      </w:tr>
      <w:tr w:rsidR="004E72C1" w:rsidRPr="00250D91" w14:paraId="244E5822" w14:textId="77777777">
        <w:tc>
          <w:tcPr>
            <w:tcW w:w="2912" w:type="dxa"/>
          </w:tcPr>
          <w:p w14:paraId="7B2C2582" w14:textId="77777777" w:rsidR="004E72C1" w:rsidRPr="00250D91" w:rsidRDefault="004E72C1">
            <w:pPr>
              <w:tabs>
                <w:tab w:val="left" w:leader="dot" w:pos="2693"/>
              </w:tabs>
              <w:jc w:val="left"/>
              <w:rPr>
                <w:rFonts w:cs="Arial"/>
                <w:sz w:val="16"/>
                <w:szCs w:val="16"/>
              </w:rPr>
            </w:pPr>
            <w:r w:rsidRPr="00250D91">
              <w:rPr>
                <w:rFonts w:cs="Arial"/>
                <w:sz w:val="16"/>
                <w:szCs w:val="16"/>
              </w:rPr>
              <w:t>Poland</w:t>
            </w:r>
            <w:r w:rsidRPr="00250D91">
              <w:rPr>
                <w:rFonts w:cs="Arial"/>
                <w:sz w:val="16"/>
                <w:szCs w:val="16"/>
              </w:rPr>
              <w:tab/>
            </w:r>
          </w:p>
        </w:tc>
        <w:tc>
          <w:tcPr>
            <w:tcW w:w="1908" w:type="dxa"/>
          </w:tcPr>
          <w:p w14:paraId="67A7F8A4" w14:textId="77777777" w:rsidR="004E72C1" w:rsidRPr="00250D91" w:rsidRDefault="004E72C1">
            <w:pPr>
              <w:rPr>
                <w:rFonts w:cs="Arial"/>
                <w:sz w:val="16"/>
                <w:szCs w:val="16"/>
              </w:rPr>
            </w:pPr>
            <w:r w:rsidRPr="00250D91">
              <w:rPr>
                <w:rFonts w:cs="Arial"/>
                <w:sz w:val="16"/>
                <w:szCs w:val="16"/>
              </w:rPr>
              <w:t>November 11, 1989</w:t>
            </w:r>
          </w:p>
        </w:tc>
        <w:tc>
          <w:tcPr>
            <w:tcW w:w="1134" w:type="dxa"/>
          </w:tcPr>
          <w:p w14:paraId="31FA94B4" w14:textId="77777777" w:rsidR="004E72C1" w:rsidRPr="00250D91" w:rsidRDefault="004E72C1">
            <w:pPr>
              <w:tabs>
                <w:tab w:val="center" w:pos="425"/>
              </w:tabs>
              <w:ind w:left="426" w:hanging="1"/>
              <w:rPr>
                <w:rFonts w:cs="Arial"/>
                <w:sz w:val="16"/>
                <w:szCs w:val="16"/>
              </w:rPr>
            </w:pPr>
            <w:r w:rsidRPr="00250D91">
              <w:rPr>
                <w:rFonts w:cs="Arial"/>
                <w:sz w:val="16"/>
                <w:szCs w:val="16"/>
              </w:rPr>
              <w:t>0.5</w:t>
            </w:r>
          </w:p>
        </w:tc>
        <w:tc>
          <w:tcPr>
            <w:tcW w:w="1986" w:type="dxa"/>
          </w:tcPr>
          <w:p w14:paraId="75279128"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09F8AE96" w14:textId="77777777" w:rsidR="004E72C1" w:rsidRPr="00250D91" w:rsidRDefault="004E72C1">
            <w:pPr>
              <w:tabs>
                <w:tab w:val="left" w:pos="709"/>
              </w:tabs>
              <w:rPr>
                <w:rFonts w:cs="Arial"/>
                <w:sz w:val="16"/>
                <w:szCs w:val="16"/>
              </w:rPr>
            </w:pPr>
            <w:r w:rsidRPr="00250D91">
              <w:rPr>
                <w:rFonts w:cs="Arial"/>
                <w:sz w:val="16"/>
                <w:szCs w:val="16"/>
              </w:rPr>
              <w:t>August 15, 2003</w:t>
            </w:r>
          </w:p>
        </w:tc>
      </w:tr>
      <w:tr w:rsidR="004E72C1" w:rsidRPr="00250D91" w14:paraId="050A0357" w14:textId="77777777">
        <w:tc>
          <w:tcPr>
            <w:tcW w:w="2912" w:type="dxa"/>
          </w:tcPr>
          <w:p w14:paraId="6C97C732" w14:textId="77777777" w:rsidR="004E72C1" w:rsidRPr="00250D91" w:rsidRDefault="004E72C1">
            <w:pPr>
              <w:tabs>
                <w:tab w:val="left" w:leader="dot" w:pos="2693"/>
              </w:tabs>
              <w:jc w:val="left"/>
              <w:rPr>
                <w:rFonts w:cs="Arial"/>
                <w:sz w:val="16"/>
                <w:szCs w:val="16"/>
              </w:rPr>
            </w:pPr>
            <w:r w:rsidRPr="00250D91">
              <w:rPr>
                <w:rFonts w:cs="Arial"/>
                <w:sz w:val="16"/>
                <w:szCs w:val="16"/>
              </w:rPr>
              <w:t>Portugal</w:t>
            </w:r>
            <w:r w:rsidRPr="00250D91">
              <w:rPr>
                <w:rFonts w:cs="Arial"/>
                <w:sz w:val="16"/>
                <w:szCs w:val="16"/>
              </w:rPr>
              <w:tab/>
            </w:r>
          </w:p>
        </w:tc>
        <w:tc>
          <w:tcPr>
            <w:tcW w:w="1908" w:type="dxa"/>
          </w:tcPr>
          <w:p w14:paraId="15C1C7DF" w14:textId="77777777" w:rsidR="004E72C1" w:rsidRPr="00250D91" w:rsidRDefault="004E72C1">
            <w:pPr>
              <w:rPr>
                <w:rFonts w:cs="Arial"/>
                <w:sz w:val="16"/>
                <w:szCs w:val="16"/>
              </w:rPr>
            </w:pPr>
            <w:r w:rsidRPr="00250D91">
              <w:rPr>
                <w:rFonts w:cs="Arial"/>
                <w:sz w:val="16"/>
                <w:szCs w:val="16"/>
              </w:rPr>
              <w:t>October 14, 1995</w:t>
            </w:r>
          </w:p>
        </w:tc>
        <w:tc>
          <w:tcPr>
            <w:tcW w:w="1134" w:type="dxa"/>
          </w:tcPr>
          <w:p w14:paraId="461D6F7B"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724AA7BC"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3511C046" w14:textId="77777777" w:rsidR="004E72C1" w:rsidRPr="00250D91" w:rsidRDefault="004E72C1">
            <w:pPr>
              <w:tabs>
                <w:tab w:val="left" w:pos="709"/>
              </w:tabs>
              <w:rPr>
                <w:rFonts w:cs="Arial"/>
                <w:sz w:val="16"/>
                <w:szCs w:val="16"/>
              </w:rPr>
            </w:pPr>
            <w:r w:rsidRPr="00250D91">
              <w:rPr>
                <w:rFonts w:cs="Arial"/>
                <w:sz w:val="16"/>
                <w:szCs w:val="16"/>
              </w:rPr>
              <w:t>October 14, 1995</w:t>
            </w:r>
          </w:p>
        </w:tc>
      </w:tr>
      <w:tr w:rsidR="004E72C1" w:rsidRPr="00250D91" w14:paraId="0F4D052E" w14:textId="77777777">
        <w:tc>
          <w:tcPr>
            <w:tcW w:w="2912" w:type="dxa"/>
          </w:tcPr>
          <w:p w14:paraId="6C2EE623" w14:textId="77777777" w:rsidR="004E72C1" w:rsidRPr="00250D91" w:rsidRDefault="004E72C1">
            <w:pPr>
              <w:tabs>
                <w:tab w:val="left" w:leader="dot" w:pos="2693"/>
              </w:tabs>
              <w:jc w:val="left"/>
              <w:rPr>
                <w:rFonts w:cs="Arial"/>
                <w:sz w:val="16"/>
                <w:szCs w:val="16"/>
              </w:rPr>
            </w:pPr>
            <w:r w:rsidRPr="00250D91">
              <w:rPr>
                <w:rFonts w:cs="Arial"/>
                <w:sz w:val="16"/>
                <w:szCs w:val="16"/>
              </w:rPr>
              <w:t>Republic of Korea</w:t>
            </w:r>
            <w:r w:rsidRPr="00250D91">
              <w:rPr>
                <w:rFonts w:cs="Arial"/>
                <w:sz w:val="16"/>
                <w:szCs w:val="16"/>
              </w:rPr>
              <w:tab/>
            </w:r>
          </w:p>
        </w:tc>
        <w:tc>
          <w:tcPr>
            <w:tcW w:w="1908" w:type="dxa"/>
          </w:tcPr>
          <w:p w14:paraId="5E3FBC22" w14:textId="77777777" w:rsidR="004E72C1" w:rsidRPr="00250D91" w:rsidRDefault="004E72C1">
            <w:pPr>
              <w:rPr>
                <w:rFonts w:cs="Arial"/>
                <w:sz w:val="16"/>
                <w:szCs w:val="16"/>
              </w:rPr>
            </w:pPr>
            <w:r w:rsidRPr="00250D91">
              <w:rPr>
                <w:rFonts w:cs="Arial"/>
                <w:sz w:val="16"/>
                <w:szCs w:val="16"/>
              </w:rPr>
              <w:t>January 7, 2002</w:t>
            </w:r>
          </w:p>
        </w:tc>
        <w:tc>
          <w:tcPr>
            <w:tcW w:w="1134" w:type="dxa"/>
          </w:tcPr>
          <w:p w14:paraId="4E214216" w14:textId="77777777" w:rsidR="004E72C1" w:rsidRPr="00250D91" w:rsidRDefault="004E72C1">
            <w:pPr>
              <w:tabs>
                <w:tab w:val="center" w:pos="425"/>
              </w:tabs>
              <w:ind w:left="426" w:hanging="1"/>
              <w:rPr>
                <w:rFonts w:cs="Arial"/>
                <w:sz w:val="16"/>
                <w:szCs w:val="16"/>
              </w:rPr>
            </w:pPr>
            <w:r w:rsidRPr="00250D91">
              <w:rPr>
                <w:rFonts w:cs="Arial"/>
                <w:sz w:val="16"/>
                <w:szCs w:val="16"/>
              </w:rPr>
              <w:t>1.5</w:t>
            </w:r>
          </w:p>
        </w:tc>
        <w:tc>
          <w:tcPr>
            <w:tcW w:w="1986" w:type="dxa"/>
          </w:tcPr>
          <w:p w14:paraId="6CF128BF"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7AB510A8" w14:textId="77777777" w:rsidR="004E72C1" w:rsidRPr="00250D91" w:rsidRDefault="004E72C1">
            <w:pPr>
              <w:tabs>
                <w:tab w:val="left" w:pos="709"/>
              </w:tabs>
              <w:rPr>
                <w:rFonts w:cs="Arial"/>
                <w:sz w:val="16"/>
                <w:szCs w:val="16"/>
              </w:rPr>
            </w:pPr>
            <w:r w:rsidRPr="00250D91">
              <w:rPr>
                <w:rFonts w:cs="Arial"/>
                <w:sz w:val="16"/>
                <w:szCs w:val="16"/>
              </w:rPr>
              <w:t>January 7, 2002</w:t>
            </w:r>
          </w:p>
        </w:tc>
      </w:tr>
      <w:tr w:rsidR="004E72C1" w:rsidRPr="00250D91" w14:paraId="4588C046" w14:textId="77777777">
        <w:tc>
          <w:tcPr>
            <w:tcW w:w="2912" w:type="dxa"/>
          </w:tcPr>
          <w:p w14:paraId="18CC6AD6" w14:textId="77777777" w:rsidR="004E72C1" w:rsidRPr="00250D91" w:rsidRDefault="004E72C1">
            <w:pPr>
              <w:tabs>
                <w:tab w:val="left" w:leader="dot" w:pos="2693"/>
              </w:tabs>
              <w:jc w:val="left"/>
              <w:rPr>
                <w:rFonts w:cs="Arial"/>
                <w:sz w:val="16"/>
                <w:szCs w:val="16"/>
              </w:rPr>
            </w:pPr>
            <w:r w:rsidRPr="00250D91">
              <w:rPr>
                <w:rFonts w:cs="Arial"/>
                <w:sz w:val="16"/>
                <w:szCs w:val="16"/>
              </w:rPr>
              <w:t>Republic of Moldova</w:t>
            </w:r>
            <w:r w:rsidRPr="00250D91">
              <w:rPr>
                <w:rFonts w:cs="Arial"/>
                <w:sz w:val="16"/>
                <w:szCs w:val="16"/>
              </w:rPr>
              <w:tab/>
            </w:r>
          </w:p>
        </w:tc>
        <w:tc>
          <w:tcPr>
            <w:tcW w:w="1908" w:type="dxa"/>
          </w:tcPr>
          <w:p w14:paraId="752B6543" w14:textId="77777777" w:rsidR="004E72C1" w:rsidRPr="00250D91" w:rsidRDefault="004E72C1">
            <w:pPr>
              <w:rPr>
                <w:rFonts w:cs="Arial"/>
                <w:sz w:val="16"/>
                <w:szCs w:val="16"/>
              </w:rPr>
            </w:pPr>
            <w:r w:rsidRPr="00250D91">
              <w:rPr>
                <w:rFonts w:cs="Arial"/>
                <w:sz w:val="16"/>
                <w:szCs w:val="16"/>
              </w:rPr>
              <w:t>October 28, 1998</w:t>
            </w:r>
          </w:p>
        </w:tc>
        <w:tc>
          <w:tcPr>
            <w:tcW w:w="1134" w:type="dxa"/>
          </w:tcPr>
          <w:p w14:paraId="1CD8AD29"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3F77AE13"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6D5DE0DF" w14:textId="77777777" w:rsidR="004E72C1" w:rsidRPr="00250D91" w:rsidRDefault="004E72C1">
            <w:pPr>
              <w:tabs>
                <w:tab w:val="left" w:pos="709"/>
              </w:tabs>
              <w:rPr>
                <w:rFonts w:cs="Arial"/>
                <w:sz w:val="16"/>
                <w:szCs w:val="16"/>
              </w:rPr>
            </w:pPr>
            <w:r w:rsidRPr="00250D91">
              <w:rPr>
                <w:rFonts w:cs="Arial"/>
                <w:sz w:val="16"/>
                <w:szCs w:val="16"/>
              </w:rPr>
              <w:t>October 28, 1998</w:t>
            </w:r>
          </w:p>
        </w:tc>
      </w:tr>
      <w:tr w:rsidR="004E72C1" w:rsidRPr="00250D91" w14:paraId="196F3CFA" w14:textId="77777777">
        <w:tc>
          <w:tcPr>
            <w:tcW w:w="2912" w:type="dxa"/>
          </w:tcPr>
          <w:p w14:paraId="2A45219C" w14:textId="77777777" w:rsidR="004E72C1" w:rsidRPr="00250D91" w:rsidRDefault="004E72C1">
            <w:pPr>
              <w:tabs>
                <w:tab w:val="left" w:leader="dot" w:pos="2693"/>
              </w:tabs>
              <w:jc w:val="left"/>
              <w:rPr>
                <w:rFonts w:cs="Arial"/>
                <w:sz w:val="16"/>
                <w:szCs w:val="16"/>
              </w:rPr>
            </w:pPr>
            <w:r w:rsidRPr="00250D91">
              <w:rPr>
                <w:rFonts w:cs="Arial"/>
                <w:sz w:val="16"/>
                <w:szCs w:val="16"/>
              </w:rPr>
              <w:lastRenderedPageBreak/>
              <w:t>Romania</w:t>
            </w:r>
            <w:r w:rsidRPr="00250D91">
              <w:rPr>
                <w:rFonts w:cs="Arial"/>
                <w:sz w:val="16"/>
                <w:szCs w:val="16"/>
              </w:rPr>
              <w:tab/>
            </w:r>
          </w:p>
        </w:tc>
        <w:tc>
          <w:tcPr>
            <w:tcW w:w="1908" w:type="dxa"/>
          </w:tcPr>
          <w:p w14:paraId="392731E4" w14:textId="77777777" w:rsidR="004E72C1" w:rsidRPr="00250D91" w:rsidRDefault="004E72C1">
            <w:pPr>
              <w:rPr>
                <w:rFonts w:cs="Arial"/>
                <w:sz w:val="16"/>
                <w:szCs w:val="16"/>
              </w:rPr>
            </w:pPr>
            <w:r w:rsidRPr="00250D91">
              <w:rPr>
                <w:rFonts w:cs="Arial"/>
                <w:sz w:val="16"/>
                <w:szCs w:val="16"/>
              </w:rPr>
              <w:t>March 16, 2001</w:t>
            </w:r>
          </w:p>
        </w:tc>
        <w:tc>
          <w:tcPr>
            <w:tcW w:w="1134" w:type="dxa"/>
          </w:tcPr>
          <w:p w14:paraId="2FB1D7F6"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54B6D3EE"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04ED29F5" w14:textId="77777777" w:rsidR="004E72C1" w:rsidRPr="00250D91" w:rsidRDefault="004E72C1">
            <w:pPr>
              <w:tabs>
                <w:tab w:val="left" w:pos="709"/>
              </w:tabs>
              <w:rPr>
                <w:rFonts w:cs="Arial"/>
                <w:sz w:val="16"/>
                <w:szCs w:val="16"/>
              </w:rPr>
            </w:pPr>
            <w:r w:rsidRPr="00250D91">
              <w:rPr>
                <w:rFonts w:cs="Arial"/>
                <w:sz w:val="16"/>
                <w:szCs w:val="16"/>
              </w:rPr>
              <w:t>March 16, 2001</w:t>
            </w:r>
          </w:p>
        </w:tc>
      </w:tr>
      <w:tr w:rsidR="004E72C1" w:rsidRPr="00250D91" w14:paraId="2627552F" w14:textId="77777777">
        <w:tc>
          <w:tcPr>
            <w:tcW w:w="2912" w:type="dxa"/>
          </w:tcPr>
          <w:p w14:paraId="5B82F34C" w14:textId="77777777" w:rsidR="004E72C1" w:rsidRPr="00250D91" w:rsidRDefault="004E72C1">
            <w:pPr>
              <w:tabs>
                <w:tab w:val="left" w:leader="dot" w:pos="2693"/>
              </w:tabs>
              <w:jc w:val="left"/>
              <w:rPr>
                <w:rFonts w:cs="Arial"/>
                <w:sz w:val="16"/>
                <w:szCs w:val="16"/>
              </w:rPr>
            </w:pPr>
            <w:r w:rsidRPr="00250D91">
              <w:rPr>
                <w:rFonts w:cs="Arial"/>
                <w:sz w:val="16"/>
                <w:szCs w:val="16"/>
              </w:rPr>
              <w:t>Russian Federation</w:t>
            </w:r>
            <w:r w:rsidRPr="00250D91">
              <w:rPr>
                <w:rFonts w:cs="Arial"/>
                <w:sz w:val="16"/>
                <w:szCs w:val="16"/>
              </w:rPr>
              <w:tab/>
            </w:r>
          </w:p>
        </w:tc>
        <w:tc>
          <w:tcPr>
            <w:tcW w:w="1908" w:type="dxa"/>
          </w:tcPr>
          <w:p w14:paraId="49BC9874" w14:textId="77777777" w:rsidR="004E72C1" w:rsidRPr="00250D91" w:rsidRDefault="004E72C1">
            <w:pPr>
              <w:rPr>
                <w:rFonts w:cs="Arial"/>
                <w:sz w:val="16"/>
                <w:szCs w:val="16"/>
              </w:rPr>
            </w:pPr>
            <w:r w:rsidRPr="00250D91">
              <w:rPr>
                <w:rFonts w:cs="Arial"/>
                <w:sz w:val="16"/>
                <w:szCs w:val="16"/>
              </w:rPr>
              <w:t>April 24, 1998</w:t>
            </w:r>
          </w:p>
        </w:tc>
        <w:tc>
          <w:tcPr>
            <w:tcW w:w="1134" w:type="dxa"/>
          </w:tcPr>
          <w:p w14:paraId="63317EEB" w14:textId="77777777" w:rsidR="004E72C1" w:rsidRPr="00250D91" w:rsidRDefault="004E72C1">
            <w:pPr>
              <w:tabs>
                <w:tab w:val="center" w:pos="425"/>
              </w:tabs>
              <w:ind w:left="426" w:hanging="1"/>
              <w:rPr>
                <w:rFonts w:cs="Arial"/>
                <w:sz w:val="16"/>
                <w:szCs w:val="16"/>
              </w:rPr>
            </w:pPr>
            <w:r>
              <w:rPr>
                <w:rFonts w:cs="Arial"/>
                <w:sz w:val="16"/>
                <w:szCs w:val="16"/>
              </w:rPr>
              <w:t>2.0</w:t>
            </w:r>
          </w:p>
        </w:tc>
        <w:tc>
          <w:tcPr>
            <w:tcW w:w="1986" w:type="dxa"/>
          </w:tcPr>
          <w:p w14:paraId="7CDEE2F8"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0DB64FFD" w14:textId="77777777" w:rsidR="004E72C1" w:rsidRPr="00250D91" w:rsidRDefault="004E72C1">
            <w:pPr>
              <w:tabs>
                <w:tab w:val="left" w:pos="709"/>
              </w:tabs>
              <w:rPr>
                <w:rFonts w:cs="Arial"/>
                <w:sz w:val="16"/>
                <w:szCs w:val="16"/>
              </w:rPr>
            </w:pPr>
            <w:r w:rsidRPr="00250D91">
              <w:rPr>
                <w:rFonts w:cs="Arial"/>
                <w:sz w:val="16"/>
                <w:szCs w:val="16"/>
              </w:rPr>
              <w:t>April 24, 1998</w:t>
            </w:r>
          </w:p>
        </w:tc>
      </w:tr>
      <w:tr w:rsidR="004E72C1" w:rsidRPr="00161ED6" w14:paraId="43995BCD" w14:textId="77777777">
        <w:tc>
          <w:tcPr>
            <w:tcW w:w="2912" w:type="dxa"/>
          </w:tcPr>
          <w:p w14:paraId="4DFBAF5C" w14:textId="77777777" w:rsidR="004E72C1" w:rsidRPr="00161ED6" w:rsidRDefault="004E72C1">
            <w:pPr>
              <w:tabs>
                <w:tab w:val="left" w:leader="dot" w:pos="2693"/>
              </w:tabs>
              <w:jc w:val="left"/>
              <w:rPr>
                <w:rFonts w:cs="Arial"/>
                <w:sz w:val="16"/>
                <w:szCs w:val="16"/>
              </w:rPr>
            </w:pPr>
            <w:r w:rsidRPr="00161ED6">
              <w:rPr>
                <w:rFonts w:cs="Arial"/>
                <w:sz w:val="16"/>
                <w:szCs w:val="16"/>
              </w:rPr>
              <w:t>Saint Vincent and</w:t>
            </w:r>
            <w:r>
              <w:rPr>
                <w:rFonts w:cs="Arial"/>
                <w:sz w:val="16"/>
                <w:szCs w:val="16"/>
              </w:rPr>
              <w:t xml:space="preserve"> </w:t>
            </w:r>
            <w:r w:rsidRPr="00161ED6">
              <w:rPr>
                <w:rFonts w:cs="Arial"/>
                <w:sz w:val="16"/>
                <w:szCs w:val="16"/>
              </w:rPr>
              <w:t>the Grenadines</w:t>
            </w:r>
            <w:r w:rsidRPr="00250D91">
              <w:rPr>
                <w:rFonts w:cs="Arial"/>
                <w:sz w:val="16"/>
                <w:szCs w:val="16"/>
              </w:rPr>
              <w:tab/>
            </w:r>
          </w:p>
        </w:tc>
        <w:tc>
          <w:tcPr>
            <w:tcW w:w="1908" w:type="dxa"/>
          </w:tcPr>
          <w:p w14:paraId="4B833A9B" w14:textId="77777777" w:rsidR="004E72C1" w:rsidRPr="00161ED6" w:rsidRDefault="004E72C1">
            <w:pPr>
              <w:rPr>
                <w:rFonts w:cs="Arial"/>
                <w:sz w:val="16"/>
                <w:szCs w:val="16"/>
              </w:rPr>
            </w:pPr>
            <w:r w:rsidRPr="00161ED6">
              <w:rPr>
                <w:rFonts w:cs="Arial"/>
                <w:sz w:val="16"/>
                <w:szCs w:val="16"/>
              </w:rPr>
              <w:t>March 22, 2021</w:t>
            </w:r>
          </w:p>
        </w:tc>
        <w:tc>
          <w:tcPr>
            <w:tcW w:w="1134" w:type="dxa"/>
          </w:tcPr>
          <w:p w14:paraId="046C3284" w14:textId="77777777" w:rsidR="004E72C1" w:rsidRPr="00161ED6" w:rsidRDefault="004E72C1">
            <w:pPr>
              <w:tabs>
                <w:tab w:val="center" w:pos="425"/>
              </w:tabs>
              <w:ind w:left="426" w:hanging="1"/>
              <w:rPr>
                <w:rFonts w:cs="Arial"/>
                <w:sz w:val="16"/>
                <w:szCs w:val="16"/>
              </w:rPr>
            </w:pPr>
            <w:r w:rsidRPr="00161ED6">
              <w:rPr>
                <w:rFonts w:cs="Arial"/>
                <w:sz w:val="16"/>
                <w:szCs w:val="16"/>
              </w:rPr>
              <w:t>0.2</w:t>
            </w:r>
          </w:p>
        </w:tc>
        <w:tc>
          <w:tcPr>
            <w:tcW w:w="1986" w:type="dxa"/>
          </w:tcPr>
          <w:p w14:paraId="45DA9C23" w14:textId="77777777" w:rsidR="004E72C1" w:rsidRPr="00161ED6"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6EA4CEAB" w14:textId="77777777" w:rsidR="004E72C1" w:rsidRPr="00161ED6" w:rsidRDefault="004E72C1">
            <w:pPr>
              <w:rPr>
                <w:rFonts w:cs="Arial"/>
                <w:sz w:val="16"/>
                <w:szCs w:val="16"/>
              </w:rPr>
            </w:pPr>
            <w:r>
              <w:rPr>
                <w:rFonts w:cs="Arial"/>
                <w:sz w:val="16"/>
                <w:szCs w:val="16"/>
              </w:rPr>
              <w:t>March 22, 2021</w:t>
            </w:r>
          </w:p>
        </w:tc>
      </w:tr>
      <w:tr w:rsidR="004E72C1" w:rsidRPr="00250D91" w14:paraId="28C69295" w14:textId="77777777">
        <w:tc>
          <w:tcPr>
            <w:tcW w:w="2912" w:type="dxa"/>
          </w:tcPr>
          <w:p w14:paraId="6D638DAE" w14:textId="77777777" w:rsidR="004E72C1" w:rsidRPr="00250D91" w:rsidRDefault="004E72C1">
            <w:pPr>
              <w:tabs>
                <w:tab w:val="left" w:leader="dot" w:pos="2693"/>
              </w:tabs>
              <w:jc w:val="left"/>
              <w:rPr>
                <w:rFonts w:cs="Arial"/>
                <w:sz w:val="16"/>
                <w:szCs w:val="16"/>
              </w:rPr>
            </w:pPr>
            <w:r w:rsidRPr="00250D91">
              <w:rPr>
                <w:rFonts w:cs="Arial"/>
                <w:sz w:val="16"/>
                <w:szCs w:val="16"/>
              </w:rPr>
              <w:t>Serbia</w:t>
            </w:r>
            <w:r w:rsidRPr="00250D91">
              <w:rPr>
                <w:rFonts w:cs="Arial"/>
                <w:sz w:val="16"/>
                <w:szCs w:val="16"/>
              </w:rPr>
              <w:tab/>
            </w:r>
          </w:p>
        </w:tc>
        <w:tc>
          <w:tcPr>
            <w:tcW w:w="1908" w:type="dxa"/>
          </w:tcPr>
          <w:p w14:paraId="1F3F2D9F" w14:textId="77777777" w:rsidR="004E72C1" w:rsidRPr="00250D91" w:rsidRDefault="004E72C1">
            <w:pPr>
              <w:rPr>
                <w:rFonts w:cs="Arial"/>
                <w:sz w:val="16"/>
                <w:szCs w:val="16"/>
              </w:rPr>
            </w:pPr>
            <w:r w:rsidRPr="00250D91">
              <w:rPr>
                <w:rFonts w:cs="Arial"/>
                <w:sz w:val="16"/>
                <w:szCs w:val="16"/>
              </w:rPr>
              <w:t>January 5, 2013</w:t>
            </w:r>
          </w:p>
        </w:tc>
        <w:tc>
          <w:tcPr>
            <w:tcW w:w="1134" w:type="dxa"/>
          </w:tcPr>
          <w:p w14:paraId="55C5E555"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23FBCD0A"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0DF5C656" w14:textId="77777777" w:rsidR="004E72C1" w:rsidRPr="00250D91" w:rsidRDefault="004E72C1">
            <w:pPr>
              <w:tabs>
                <w:tab w:val="left" w:pos="709"/>
              </w:tabs>
              <w:rPr>
                <w:rFonts w:cs="Arial"/>
                <w:sz w:val="16"/>
                <w:szCs w:val="16"/>
              </w:rPr>
            </w:pPr>
            <w:r w:rsidRPr="00250D91">
              <w:rPr>
                <w:rFonts w:cs="Arial"/>
                <w:sz w:val="16"/>
                <w:szCs w:val="16"/>
              </w:rPr>
              <w:t>January 5, 2013</w:t>
            </w:r>
          </w:p>
        </w:tc>
      </w:tr>
      <w:tr w:rsidR="004E72C1" w:rsidRPr="00250D91" w14:paraId="78A25AC9" w14:textId="77777777">
        <w:tc>
          <w:tcPr>
            <w:tcW w:w="2912" w:type="dxa"/>
          </w:tcPr>
          <w:p w14:paraId="64F22097" w14:textId="77777777" w:rsidR="004E72C1" w:rsidRPr="00250D91" w:rsidRDefault="004E72C1">
            <w:pPr>
              <w:tabs>
                <w:tab w:val="left" w:leader="dot" w:pos="2693"/>
              </w:tabs>
              <w:jc w:val="left"/>
              <w:rPr>
                <w:rFonts w:cs="Arial"/>
                <w:sz w:val="16"/>
                <w:szCs w:val="16"/>
              </w:rPr>
            </w:pPr>
            <w:r w:rsidRPr="00250D91">
              <w:rPr>
                <w:rFonts w:cs="Arial"/>
                <w:sz w:val="16"/>
                <w:szCs w:val="16"/>
              </w:rPr>
              <w:t>Singapore</w:t>
            </w:r>
            <w:r w:rsidRPr="00250D91">
              <w:rPr>
                <w:rFonts w:cs="Arial"/>
                <w:sz w:val="16"/>
                <w:szCs w:val="16"/>
              </w:rPr>
              <w:tab/>
            </w:r>
          </w:p>
        </w:tc>
        <w:tc>
          <w:tcPr>
            <w:tcW w:w="1908" w:type="dxa"/>
          </w:tcPr>
          <w:p w14:paraId="37D91F1E" w14:textId="77777777" w:rsidR="004E72C1" w:rsidRPr="00250D91" w:rsidRDefault="004E72C1">
            <w:pPr>
              <w:rPr>
                <w:rFonts w:cs="Arial"/>
                <w:sz w:val="16"/>
                <w:szCs w:val="16"/>
              </w:rPr>
            </w:pPr>
            <w:r w:rsidRPr="00250D91">
              <w:rPr>
                <w:rFonts w:cs="Arial"/>
                <w:sz w:val="16"/>
                <w:szCs w:val="16"/>
              </w:rPr>
              <w:t>July 30, 2004</w:t>
            </w:r>
          </w:p>
        </w:tc>
        <w:tc>
          <w:tcPr>
            <w:tcW w:w="1134" w:type="dxa"/>
          </w:tcPr>
          <w:p w14:paraId="1F8B88B5"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4708542E"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25924D0B" w14:textId="77777777" w:rsidR="004E72C1" w:rsidRPr="00250D91" w:rsidRDefault="004E72C1">
            <w:pPr>
              <w:tabs>
                <w:tab w:val="left" w:pos="709"/>
              </w:tabs>
              <w:rPr>
                <w:rFonts w:cs="Arial"/>
                <w:sz w:val="16"/>
                <w:szCs w:val="16"/>
              </w:rPr>
            </w:pPr>
            <w:r w:rsidRPr="00250D91">
              <w:rPr>
                <w:rFonts w:cs="Arial"/>
                <w:sz w:val="16"/>
                <w:szCs w:val="16"/>
              </w:rPr>
              <w:t>July 30, 2004</w:t>
            </w:r>
          </w:p>
        </w:tc>
      </w:tr>
      <w:tr w:rsidR="004E72C1" w:rsidRPr="00250D91" w14:paraId="002C8E94" w14:textId="77777777">
        <w:tc>
          <w:tcPr>
            <w:tcW w:w="2912" w:type="dxa"/>
          </w:tcPr>
          <w:p w14:paraId="0781CF47" w14:textId="77777777" w:rsidR="004E72C1" w:rsidRPr="00250D91" w:rsidRDefault="004E72C1">
            <w:pPr>
              <w:tabs>
                <w:tab w:val="left" w:leader="dot" w:pos="2693"/>
              </w:tabs>
              <w:jc w:val="left"/>
              <w:rPr>
                <w:rFonts w:cs="Arial"/>
                <w:sz w:val="16"/>
                <w:szCs w:val="16"/>
              </w:rPr>
            </w:pPr>
            <w:r w:rsidRPr="00250D91">
              <w:rPr>
                <w:rFonts w:cs="Arial"/>
                <w:sz w:val="16"/>
                <w:szCs w:val="16"/>
              </w:rPr>
              <w:t>Slovakia</w:t>
            </w:r>
            <w:r w:rsidRPr="00250D91">
              <w:rPr>
                <w:rFonts w:cs="Arial"/>
                <w:sz w:val="16"/>
                <w:szCs w:val="16"/>
              </w:rPr>
              <w:tab/>
            </w:r>
          </w:p>
        </w:tc>
        <w:tc>
          <w:tcPr>
            <w:tcW w:w="1908" w:type="dxa"/>
          </w:tcPr>
          <w:p w14:paraId="19F98CD2" w14:textId="77777777" w:rsidR="004E72C1" w:rsidRPr="00250D91" w:rsidRDefault="004E72C1">
            <w:pPr>
              <w:rPr>
                <w:rFonts w:cs="Arial"/>
                <w:sz w:val="16"/>
                <w:szCs w:val="16"/>
              </w:rPr>
            </w:pPr>
            <w:r w:rsidRPr="00250D91">
              <w:rPr>
                <w:rFonts w:cs="Arial"/>
                <w:sz w:val="16"/>
                <w:szCs w:val="16"/>
              </w:rPr>
              <w:t>January 1, 1993</w:t>
            </w:r>
          </w:p>
        </w:tc>
        <w:tc>
          <w:tcPr>
            <w:tcW w:w="1134" w:type="dxa"/>
          </w:tcPr>
          <w:p w14:paraId="159C0658" w14:textId="77777777" w:rsidR="004E72C1" w:rsidRPr="00250D91" w:rsidRDefault="004E72C1">
            <w:pPr>
              <w:tabs>
                <w:tab w:val="center" w:pos="425"/>
              </w:tabs>
              <w:ind w:left="426" w:hanging="1"/>
              <w:rPr>
                <w:rFonts w:cs="Arial"/>
                <w:sz w:val="16"/>
                <w:szCs w:val="16"/>
              </w:rPr>
            </w:pPr>
            <w:r w:rsidRPr="00250D91">
              <w:rPr>
                <w:rFonts w:cs="Arial"/>
                <w:sz w:val="16"/>
                <w:szCs w:val="16"/>
              </w:rPr>
              <w:t>0.5</w:t>
            </w:r>
          </w:p>
        </w:tc>
        <w:tc>
          <w:tcPr>
            <w:tcW w:w="1986" w:type="dxa"/>
          </w:tcPr>
          <w:p w14:paraId="1DAC1E56"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6F147DD7" w14:textId="77777777" w:rsidR="004E72C1" w:rsidRPr="00250D91" w:rsidRDefault="004E72C1">
            <w:pPr>
              <w:tabs>
                <w:tab w:val="left" w:pos="709"/>
              </w:tabs>
              <w:rPr>
                <w:rFonts w:cs="Arial"/>
                <w:sz w:val="16"/>
                <w:szCs w:val="16"/>
              </w:rPr>
            </w:pPr>
            <w:r w:rsidRPr="00250D91">
              <w:rPr>
                <w:rFonts w:cs="Arial"/>
                <w:sz w:val="16"/>
                <w:szCs w:val="16"/>
              </w:rPr>
              <w:t>June 12, 2009</w:t>
            </w:r>
          </w:p>
        </w:tc>
      </w:tr>
      <w:tr w:rsidR="004E72C1" w:rsidRPr="00250D91" w14:paraId="44A8BC42" w14:textId="77777777">
        <w:tc>
          <w:tcPr>
            <w:tcW w:w="2912" w:type="dxa"/>
          </w:tcPr>
          <w:p w14:paraId="486685C7" w14:textId="77777777" w:rsidR="004E72C1" w:rsidRPr="00250D91" w:rsidRDefault="004E72C1">
            <w:pPr>
              <w:tabs>
                <w:tab w:val="left" w:leader="dot" w:pos="2693"/>
              </w:tabs>
              <w:jc w:val="left"/>
              <w:rPr>
                <w:rFonts w:cs="Arial"/>
                <w:sz w:val="16"/>
                <w:szCs w:val="16"/>
              </w:rPr>
            </w:pPr>
            <w:r w:rsidRPr="00250D91">
              <w:rPr>
                <w:rFonts w:cs="Arial"/>
                <w:sz w:val="16"/>
                <w:szCs w:val="16"/>
              </w:rPr>
              <w:t>Slovenia</w:t>
            </w:r>
            <w:r w:rsidRPr="00250D91">
              <w:rPr>
                <w:rFonts w:cs="Arial"/>
                <w:sz w:val="16"/>
                <w:szCs w:val="16"/>
              </w:rPr>
              <w:tab/>
            </w:r>
          </w:p>
        </w:tc>
        <w:tc>
          <w:tcPr>
            <w:tcW w:w="1908" w:type="dxa"/>
          </w:tcPr>
          <w:p w14:paraId="2026FE1C" w14:textId="77777777" w:rsidR="004E72C1" w:rsidRPr="00250D91" w:rsidRDefault="004E72C1">
            <w:pPr>
              <w:rPr>
                <w:rFonts w:cs="Arial"/>
                <w:sz w:val="16"/>
                <w:szCs w:val="16"/>
              </w:rPr>
            </w:pPr>
            <w:r w:rsidRPr="00250D91">
              <w:rPr>
                <w:rFonts w:cs="Arial"/>
                <w:sz w:val="16"/>
                <w:szCs w:val="16"/>
              </w:rPr>
              <w:t>July 29, 1999</w:t>
            </w:r>
          </w:p>
        </w:tc>
        <w:tc>
          <w:tcPr>
            <w:tcW w:w="1134" w:type="dxa"/>
          </w:tcPr>
          <w:p w14:paraId="12EF3FBB"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7F6CAE50"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07683AE9" w14:textId="77777777" w:rsidR="004E72C1" w:rsidRPr="00250D91" w:rsidRDefault="004E72C1">
            <w:pPr>
              <w:tabs>
                <w:tab w:val="left" w:pos="709"/>
              </w:tabs>
              <w:rPr>
                <w:rFonts w:cs="Arial"/>
                <w:sz w:val="16"/>
                <w:szCs w:val="16"/>
              </w:rPr>
            </w:pPr>
            <w:r w:rsidRPr="00250D91">
              <w:rPr>
                <w:rFonts w:cs="Arial"/>
                <w:sz w:val="16"/>
                <w:szCs w:val="16"/>
              </w:rPr>
              <w:t>July 29, 1999</w:t>
            </w:r>
          </w:p>
        </w:tc>
      </w:tr>
      <w:tr w:rsidR="004E72C1" w:rsidRPr="00250D91" w14:paraId="06A2044C" w14:textId="77777777">
        <w:tc>
          <w:tcPr>
            <w:tcW w:w="2912" w:type="dxa"/>
          </w:tcPr>
          <w:p w14:paraId="184B11FC" w14:textId="77777777" w:rsidR="004E72C1" w:rsidRPr="00250D91" w:rsidRDefault="004E72C1">
            <w:pPr>
              <w:tabs>
                <w:tab w:val="left" w:leader="dot" w:pos="2693"/>
              </w:tabs>
              <w:jc w:val="left"/>
              <w:rPr>
                <w:rFonts w:cs="Arial"/>
                <w:sz w:val="16"/>
                <w:szCs w:val="16"/>
              </w:rPr>
            </w:pPr>
            <w:r w:rsidRPr="00250D91">
              <w:rPr>
                <w:rFonts w:cs="Arial"/>
                <w:sz w:val="16"/>
                <w:szCs w:val="16"/>
              </w:rPr>
              <w:t>South Africa</w:t>
            </w:r>
            <w:r w:rsidRPr="00250D91">
              <w:rPr>
                <w:rFonts w:cs="Arial"/>
                <w:sz w:val="16"/>
                <w:szCs w:val="16"/>
              </w:rPr>
              <w:tab/>
            </w:r>
          </w:p>
        </w:tc>
        <w:tc>
          <w:tcPr>
            <w:tcW w:w="1908" w:type="dxa"/>
          </w:tcPr>
          <w:p w14:paraId="12FDBA81" w14:textId="77777777" w:rsidR="004E72C1" w:rsidRPr="00250D91" w:rsidRDefault="004E72C1">
            <w:pPr>
              <w:rPr>
                <w:rFonts w:cs="Arial"/>
                <w:sz w:val="16"/>
                <w:szCs w:val="16"/>
              </w:rPr>
            </w:pPr>
            <w:r w:rsidRPr="00250D91">
              <w:rPr>
                <w:rFonts w:cs="Arial"/>
                <w:sz w:val="16"/>
                <w:szCs w:val="16"/>
              </w:rPr>
              <w:t>November 6, 1977</w:t>
            </w:r>
          </w:p>
        </w:tc>
        <w:tc>
          <w:tcPr>
            <w:tcW w:w="1134" w:type="dxa"/>
          </w:tcPr>
          <w:p w14:paraId="2AE8A50E" w14:textId="77777777" w:rsidR="004E72C1" w:rsidRPr="00250D91" w:rsidRDefault="004E72C1">
            <w:pPr>
              <w:tabs>
                <w:tab w:val="center" w:pos="425"/>
              </w:tabs>
              <w:ind w:left="426" w:hanging="1"/>
              <w:rPr>
                <w:rFonts w:cs="Arial"/>
                <w:sz w:val="16"/>
                <w:szCs w:val="16"/>
              </w:rPr>
            </w:pPr>
            <w:r w:rsidRPr="00250D91">
              <w:rPr>
                <w:rFonts w:cs="Arial"/>
                <w:sz w:val="16"/>
                <w:szCs w:val="16"/>
              </w:rPr>
              <w:t>1.0</w:t>
            </w:r>
          </w:p>
        </w:tc>
        <w:tc>
          <w:tcPr>
            <w:tcW w:w="1986" w:type="dxa"/>
          </w:tcPr>
          <w:p w14:paraId="3A10DAC9"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33A61C8C" w14:textId="77777777" w:rsidR="004E72C1" w:rsidRPr="00250D91" w:rsidRDefault="004E72C1">
            <w:pPr>
              <w:tabs>
                <w:tab w:val="left" w:pos="709"/>
              </w:tabs>
              <w:rPr>
                <w:rFonts w:cs="Arial"/>
                <w:sz w:val="16"/>
                <w:szCs w:val="16"/>
              </w:rPr>
            </w:pPr>
            <w:r w:rsidRPr="00250D91">
              <w:rPr>
                <w:rFonts w:cs="Arial"/>
                <w:sz w:val="16"/>
                <w:szCs w:val="16"/>
              </w:rPr>
              <w:t>November 8, 1981</w:t>
            </w:r>
          </w:p>
        </w:tc>
      </w:tr>
      <w:tr w:rsidR="004E72C1" w:rsidRPr="00250D91" w14:paraId="07199125" w14:textId="77777777">
        <w:tc>
          <w:tcPr>
            <w:tcW w:w="2912" w:type="dxa"/>
          </w:tcPr>
          <w:p w14:paraId="108B9E7F" w14:textId="77777777" w:rsidR="004E72C1" w:rsidRPr="00250D91" w:rsidRDefault="004E72C1">
            <w:pPr>
              <w:tabs>
                <w:tab w:val="left" w:leader="dot" w:pos="2693"/>
              </w:tabs>
              <w:jc w:val="left"/>
              <w:rPr>
                <w:rFonts w:cs="Arial"/>
                <w:sz w:val="16"/>
                <w:szCs w:val="16"/>
              </w:rPr>
            </w:pPr>
            <w:r w:rsidRPr="00250D91">
              <w:rPr>
                <w:rFonts w:cs="Arial"/>
                <w:sz w:val="16"/>
                <w:szCs w:val="16"/>
              </w:rPr>
              <w:t>Spain</w:t>
            </w:r>
            <w:r w:rsidRPr="00250D91">
              <w:rPr>
                <w:rFonts w:cs="Arial"/>
                <w:sz w:val="16"/>
                <w:szCs w:val="16"/>
              </w:rPr>
              <w:tab/>
            </w:r>
          </w:p>
        </w:tc>
        <w:tc>
          <w:tcPr>
            <w:tcW w:w="1908" w:type="dxa"/>
          </w:tcPr>
          <w:p w14:paraId="574C1B2B" w14:textId="77777777" w:rsidR="004E72C1" w:rsidRPr="00250D91" w:rsidRDefault="004E72C1">
            <w:pPr>
              <w:rPr>
                <w:rFonts w:cs="Arial"/>
                <w:sz w:val="16"/>
                <w:szCs w:val="16"/>
              </w:rPr>
            </w:pPr>
            <w:r w:rsidRPr="00250D91">
              <w:rPr>
                <w:rFonts w:cs="Arial"/>
                <w:sz w:val="16"/>
                <w:szCs w:val="16"/>
              </w:rPr>
              <w:t>May 18, 1980</w:t>
            </w:r>
          </w:p>
        </w:tc>
        <w:tc>
          <w:tcPr>
            <w:tcW w:w="1134" w:type="dxa"/>
          </w:tcPr>
          <w:p w14:paraId="1DBB20D5" w14:textId="77777777" w:rsidR="004E72C1" w:rsidRPr="00250D91" w:rsidRDefault="004E72C1">
            <w:pPr>
              <w:tabs>
                <w:tab w:val="center" w:pos="425"/>
              </w:tabs>
              <w:ind w:left="426" w:hanging="1"/>
              <w:rPr>
                <w:rFonts w:cs="Arial"/>
                <w:sz w:val="16"/>
                <w:szCs w:val="16"/>
              </w:rPr>
            </w:pPr>
            <w:r w:rsidRPr="00250D91">
              <w:rPr>
                <w:rFonts w:cs="Arial"/>
                <w:sz w:val="16"/>
                <w:szCs w:val="16"/>
              </w:rPr>
              <w:t>2.0</w:t>
            </w:r>
          </w:p>
        </w:tc>
        <w:tc>
          <w:tcPr>
            <w:tcW w:w="1986" w:type="dxa"/>
          </w:tcPr>
          <w:p w14:paraId="2EE7478C"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79B09A3A" w14:textId="77777777" w:rsidR="004E72C1" w:rsidRPr="00250D91" w:rsidRDefault="004E72C1">
            <w:pPr>
              <w:tabs>
                <w:tab w:val="left" w:pos="709"/>
              </w:tabs>
              <w:rPr>
                <w:rFonts w:cs="Arial"/>
                <w:sz w:val="16"/>
                <w:szCs w:val="16"/>
              </w:rPr>
            </w:pPr>
            <w:r w:rsidRPr="00250D91">
              <w:rPr>
                <w:rFonts w:cs="Arial"/>
                <w:sz w:val="16"/>
                <w:szCs w:val="16"/>
              </w:rPr>
              <w:t>July 18, 2007</w:t>
            </w:r>
          </w:p>
        </w:tc>
      </w:tr>
      <w:tr w:rsidR="004E72C1" w:rsidRPr="00250D91" w14:paraId="3C23779C" w14:textId="77777777">
        <w:tc>
          <w:tcPr>
            <w:tcW w:w="2912" w:type="dxa"/>
          </w:tcPr>
          <w:p w14:paraId="7AE1E578" w14:textId="77777777" w:rsidR="004E72C1" w:rsidRPr="00250D91" w:rsidRDefault="004E72C1">
            <w:pPr>
              <w:tabs>
                <w:tab w:val="left" w:leader="dot" w:pos="2693"/>
              </w:tabs>
              <w:jc w:val="left"/>
              <w:rPr>
                <w:rFonts w:cs="Arial"/>
                <w:sz w:val="16"/>
                <w:szCs w:val="16"/>
              </w:rPr>
            </w:pPr>
            <w:r w:rsidRPr="00250D91">
              <w:rPr>
                <w:rFonts w:cs="Arial"/>
                <w:sz w:val="16"/>
                <w:szCs w:val="16"/>
              </w:rPr>
              <w:t>Sweden</w:t>
            </w:r>
            <w:r w:rsidRPr="00250D91">
              <w:rPr>
                <w:rFonts w:cs="Arial"/>
                <w:sz w:val="16"/>
                <w:szCs w:val="16"/>
              </w:rPr>
              <w:tab/>
            </w:r>
          </w:p>
        </w:tc>
        <w:tc>
          <w:tcPr>
            <w:tcW w:w="1908" w:type="dxa"/>
          </w:tcPr>
          <w:p w14:paraId="472D332A" w14:textId="77777777" w:rsidR="004E72C1" w:rsidRPr="00250D91" w:rsidRDefault="004E72C1">
            <w:pPr>
              <w:rPr>
                <w:rFonts w:cs="Arial"/>
                <w:sz w:val="16"/>
                <w:szCs w:val="16"/>
              </w:rPr>
            </w:pPr>
            <w:r w:rsidRPr="00250D91">
              <w:rPr>
                <w:rFonts w:cs="Arial"/>
                <w:sz w:val="16"/>
                <w:szCs w:val="16"/>
              </w:rPr>
              <w:t>December 17, 1971</w:t>
            </w:r>
          </w:p>
        </w:tc>
        <w:tc>
          <w:tcPr>
            <w:tcW w:w="1134" w:type="dxa"/>
          </w:tcPr>
          <w:p w14:paraId="2C10B4CA" w14:textId="77777777" w:rsidR="004E72C1" w:rsidRPr="00250D91" w:rsidRDefault="004E72C1">
            <w:pPr>
              <w:tabs>
                <w:tab w:val="center" w:pos="425"/>
              </w:tabs>
              <w:ind w:left="426" w:hanging="1"/>
              <w:rPr>
                <w:rFonts w:cs="Arial"/>
                <w:sz w:val="16"/>
                <w:szCs w:val="16"/>
              </w:rPr>
            </w:pPr>
            <w:r w:rsidRPr="00250D91">
              <w:rPr>
                <w:rFonts w:cs="Arial"/>
                <w:sz w:val="16"/>
                <w:szCs w:val="16"/>
              </w:rPr>
              <w:t>1.5</w:t>
            </w:r>
          </w:p>
        </w:tc>
        <w:tc>
          <w:tcPr>
            <w:tcW w:w="1986" w:type="dxa"/>
          </w:tcPr>
          <w:p w14:paraId="17F47DC1"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19891CD3" w14:textId="77777777" w:rsidR="004E72C1" w:rsidRPr="00250D91" w:rsidRDefault="004E72C1">
            <w:pPr>
              <w:tabs>
                <w:tab w:val="left" w:pos="709"/>
              </w:tabs>
              <w:rPr>
                <w:rFonts w:cs="Arial"/>
                <w:sz w:val="16"/>
                <w:szCs w:val="16"/>
              </w:rPr>
            </w:pPr>
            <w:r w:rsidRPr="00250D91">
              <w:rPr>
                <w:rFonts w:cs="Arial"/>
                <w:sz w:val="16"/>
                <w:szCs w:val="16"/>
              </w:rPr>
              <w:t>April 24, 1998</w:t>
            </w:r>
          </w:p>
        </w:tc>
      </w:tr>
      <w:tr w:rsidR="004E72C1" w:rsidRPr="00250D91" w14:paraId="60DCDC07" w14:textId="77777777">
        <w:tc>
          <w:tcPr>
            <w:tcW w:w="2912" w:type="dxa"/>
          </w:tcPr>
          <w:p w14:paraId="37B074EA" w14:textId="77777777" w:rsidR="004E72C1" w:rsidRPr="00250D91" w:rsidRDefault="004E72C1">
            <w:pPr>
              <w:tabs>
                <w:tab w:val="left" w:leader="dot" w:pos="2693"/>
              </w:tabs>
              <w:jc w:val="left"/>
              <w:rPr>
                <w:rFonts w:cs="Arial"/>
                <w:sz w:val="16"/>
                <w:szCs w:val="16"/>
              </w:rPr>
            </w:pPr>
            <w:r w:rsidRPr="00250D91">
              <w:rPr>
                <w:rFonts w:cs="Arial"/>
                <w:sz w:val="16"/>
                <w:szCs w:val="16"/>
              </w:rPr>
              <w:t>Switzerland</w:t>
            </w:r>
            <w:r w:rsidRPr="00250D91">
              <w:rPr>
                <w:rFonts w:cs="Arial"/>
                <w:sz w:val="16"/>
                <w:szCs w:val="16"/>
              </w:rPr>
              <w:tab/>
            </w:r>
          </w:p>
        </w:tc>
        <w:tc>
          <w:tcPr>
            <w:tcW w:w="1908" w:type="dxa"/>
          </w:tcPr>
          <w:p w14:paraId="0781F54D" w14:textId="77777777" w:rsidR="004E72C1" w:rsidRPr="00250D91" w:rsidRDefault="004E72C1">
            <w:pPr>
              <w:rPr>
                <w:rFonts w:cs="Arial"/>
                <w:sz w:val="16"/>
                <w:szCs w:val="16"/>
              </w:rPr>
            </w:pPr>
            <w:r w:rsidRPr="00250D91">
              <w:rPr>
                <w:rFonts w:cs="Arial"/>
                <w:sz w:val="16"/>
                <w:szCs w:val="16"/>
              </w:rPr>
              <w:t>July 10, 1977</w:t>
            </w:r>
          </w:p>
        </w:tc>
        <w:tc>
          <w:tcPr>
            <w:tcW w:w="1134" w:type="dxa"/>
          </w:tcPr>
          <w:p w14:paraId="1FAC389B" w14:textId="77777777" w:rsidR="004E72C1" w:rsidRPr="00250D91" w:rsidRDefault="004E72C1">
            <w:pPr>
              <w:tabs>
                <w:tab w:val="center" w:pos="425"/>
              </w:tabs>
              <w:ind w:left="426" w:hanging="1"/>
              <w:rPr>
                <w:rFonts w:cs="Arial"/>
                <w:sz w:val="16"/>
                <w:szCs w:val="16"/>
              </w:rPr>
            </w:pPr>
            <w:r w:rsidRPr="00250D91">
              <w:rPr>
                <w:rFonts w:cs="Arial"/>
                <w:sz w:val="16"/>
                <w:szCs w:val="16"/>
              </w:rPr>
              <w:t>1.5</w:t>
            </w:r>
          </w:p>
        </w:tc>
        <w:tc>
          <w:tcPr>
            <w:tcW w:w="1986" w:type="dxa"/>
          </w:tcPr>
          <w:p w14:paraId="2D045D8A"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1B8538B3" w14:textId="77777777" w:rsidR="004E72C1" w:rsidRPr="00250D91" w:rsidRDefault="004E72C1">
            <w:pPr>
              <w:tabs>
                <w:tab w:val="left" w:pos="709"/>
              </w:tabs>
              <w:rPr>
                <w:rFonts w:cs="Arial"/>
                <w:sz w:val="16"/>
                <w:szCs w:val="16"/>
              </w:rPr>
            </w:pPr>
            <w:r w:rsidRPr="00250D91">
              <w:rPr>
                <w:rFonts w:cs="Arial"/>
                <w:sz w:val="16"/>
                <w:szCs w:val="16"/>
              </w:rPr>
              <w:t>September 1, 2008</w:t>
            </w:r>
          </w:p>
        </w:tc>
      </w:tr>
      <w:tr w:rsidR="004E72C1" w:rsidRPr="00250D91" w14:paraId="1D85CDC0" w14:textId="77777777">
        <w:tc>
          <w:tcPr>
            <w:tcW w:w="2912" w:type="dxa"/>
          </w:tcPr>
          <w:p w14:paraId="13F1F0CE" w14:textId="77777777" w:rsidR="004E72C1" w:rsidRPr="00250D91" w:rsidRDefault="004E72C1">
            <w:pPr>
              <w:tabs>
                <w:tab w:val="left" w:leader="dot" w:pos="2693"/>
              </w:tabs>
              <w:jc w:val="left"/>
              <w:rPr>
                <w:rFonts w:cs="Arial"/>
                <w:sz w:val="16"/>
                <w:szCs w:val="16"/>
              </w:rPr>
            </w:pPr>
            <w:r w:rsidRPr="00250D91">
              <w:rPr>
                <w:rFonts w:cs="Arial"/>
                <w:sz w:val="16"/>
                <w:szCs w:val="16"/>
              </w:rPr>
              <w:t>Trinidad and Tobago</w:t>
            </w:r>
            <w:r w:rsidRPr="00250D91">
              <w:rPr>
                <w:rFonts w:cs="Arial"/>
                <w:sz w:val="16"/>
                <w:szCs w:val="16"/>
              </w:rPr>
              <w:tab/>
            </w:r>
          </w:p>
        </w:tc>
        <w:tc>
          <w:tcPr>
            <w:tcW w:w="1908" w:type="dxa"/>
          </w:tcPr>
          <w:p w14:paraId="43AFD6C4" w14:textId="77777777" w:rsidR="004E72C1" w:rsidRPr="00250D91" w:rsidRDefault="004E72C1">
            <w:pPr>
              <w:rPr>
                <w:rFonts w:cs="Arial"/>
                <w:sz w:val="16"/>
                <w:szCs w:val="16"/>
              </w:rPr>
            </w:pPr>
            <w:r w:rsidRPr="00250D91">
              <w:rPr>
                <w:rFonts w:cs="Arial"/>
                <w:sz w:val="16"/>
                <w:szCs w:val="16"/>
              </w:rPr>
              <w:t>January 30, 1998</w:t>
            </w:r>
          </w:p>
        </w:tc>
        <w:tc>
          <w:tcPr>
            <w:tcW w:w="1134" w:type="dxa"/>
          </w:tcPr>
          <w:p w14:paraId="4BCF056E"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601019D6"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64BC0E84" w14:textId="77777777" w:rsidR="004E72C1" w:rsidRPr="00250D91" w:rsidRDefault="004E72C1">
            <w:pPr>
              <w:tabs>
                <w:tab w:val="left" w:pos="709"/>
              </w:tabs>
              <w:rPr>
                <w:rFonts w:cs="Arial"/>
                <w:sz w:val="16"/>
                <w:szCs w:val="16"/>
              </w:rPr>
            </w:pPr>
            <w:r w:rsidRPr="00250D91">
              <w:rPr>
                <w:rFonts w:cs="Arial"/>
                <w:sz w:val="16"/>
                <w:szCs w:val="16"/>
              </w:rPr>
              <w:t>January 30, 1998</w:t>
            </w:r>
          </w:p>
        </w:tc>
      </w:tr>
      <w:tr w:rsidR="004E72C1" w:rsidRPr="00250D91" w14:paraId="526DD853" w14:textId="77777777">
        <w:tc>
          <w:tcPr>
            <w:tcW w:w="2912" w:type="dxa"/>
          </w:tcPr>
          <w:p w14:paraId="3132F287" w14:textId="77777777" w:rsidR="004E72C1" w:rsidRPr="00250D91" w:rsidRDefault="004E72C1">
            <w:pPr>
              <w:tabs>
                <w:tab w:val="left" w:leader="dot" w:pos="2693"/>
              </w:tabs>
              <w:jc w:val="left"/>
              <w:rPr>
                <w:rFonts w:cs="Arial"/>
                <w:sz w:val="16"/>
                <w:szCs w:val="16"/>
              </w:rPr>
            </w:pPr>
            <w:r w:rsidRPr="00250D91">
              <w:rPr>
                <w:rFonts w:cs="Arial"/>
                <w:sz w:val="16"/>
                <w:szCs w:val="16"/>
              </w:rPr>
              <w:t>Tunisia</w:t>
            </w:r>
            <w:r w:rsidRPr="00250D91">
              <w:rPr>
                <w:rFonts w:cs="Arial"/>
                <w:sz w:val="16"/>
                <w:szCs w:val="16"/>
              </w:rPr>
              <w:tab/>
            </w:r>
          </w:p>
        </w:tc>
        <w:tc>
          <w:tcPr>
            <w:tcW w:w="1908" w:type="dxa"/>
          </w:tcPr>
          <w:p w14:paraId="0A8EEC3A" w14:textId="77777777" w:rsidR="004E72C1" w:rsidRPr="00250D91" w:rsidRDefault="004E72C1">
            <w:pPr>
              <w:rPr>
                <w:rFonts w:cs="Arial"/>
                <w:sz w:val="16"/>
                <w:szCs w:val="16"/>
              </w:rPr>
            </w:pPr>
            <w:r w:rsidRPr="00250D91">
              <w:rPr>
                <w:rFonts w:cs="Arial"/>
                <w:sz w:val="16"/>
                <w:szCs w:val="16"/>
              </w:rPr>
              <w:t>August 31, 2003</w:t>
            </w:r>
          </w:p>
        </w:tc>
        <w:tc>
          <w:tcPr>
            <w:tcW w:w="1134" w:type="dxa"/>
          </w:tcPr>
          <w:p w14:paraId="280935FA"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0468878C"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3924C387" w14:textId="77777777" w:rsidR="004E72C1" w:rsidRPr="00250D91" w:rsidRDefault="004E72C1">
            <w:pPr>
              <w:tabs>
                <w:tab w:val="left" w:pos="709"/>
              </w:tabs>
              <w:rPr>
                <w:rFonts w:cs="Arial"/>
                <w:sz w:val="16"/>
                <w:szCs w:val="16"/>
              </w:rPr>
            </w:pPr>
            <w:r w:rsidRPr="00250D91">
              <w:rPr>
                <w:rFonts w:cs="Arial"/>
                <w:sz w:val="16"/>
                <w:szCs w:val="16"/>
              </w:rPr>
              <w:t>August 31, 2003</w:t>
            </w:r>
          </w:p>
        </w:tc>
      </w:tr>
      <w:tr w:rsidR="004E72C1" w:rsidRPr="00250D91" w14:paraId="307E88BF" w14:textId="77777777">
        <w:tc>
          <w:tcPr>
            <w:tcW w:w="2912" w:type="dxa"/>
          </w:tcPr>
          <w:p w14:paraId="5B10D087" w14:textId="77777777" w:rsidR="004E72C1" w:rsidRPr="00250D91" w:rsidRDefault="004E72C1">
            <w:pPr>
              <w:tabs>
                <w:tab w:val="left" w:leader="dot" w:pos="2693"/>
              </w:tabs>
              <w:jc w:val="left"/>
              <w:rPr>
                <w:rFonts w:cs="Arial"/>
                <w:sz w:val="16"/>
                <w:szCs w:val="16"/>
              </w:rPr>
            </w:pPr>
            <w:r>
              <w:rPr>
                <w:rFonts w:cs="Arial"/>
                <w:sz w:val="16"/>
                <w:szCs w:val="16"/>
              </w:rPr>
              <w:t>Türkiye</w:t>
            </w:r>
            <w:r w:rsidRPr="00250D91">
              <w:rPr>
                <w:rFonts w:cs="Arial"/>
                <w:sz w:val="16"/>
                <w:szCs w:val="16"/>
              </w:rPr>
              <w:tab/>
            </w:r>
          </w:p>
        </w:tc>
        <w:tc>
          <w:tcPr>
            <w:tcW w:w="1908" w:type="dxa"/>
          </w:tcPr>
          <w:p w14:paraId="2F1CA5DB" w14:textId="77777777" w:rsidR="004E72C1" w:rsidRPr="00250D91" w:rsidRDefault="004E72C1">
            <w:pPr>
              <w:rPr>
                <w:rFonts w:cs="Arial"/>
                <w:sz w:val="16"/>
                <w:szCs w:val="16"/>
              </w:rPr>
            </w:pPr>
            <w:r w:rsidRPr="00250D91">
              <w:rPr>
                <w:rFonts w:cs="Arial"/>
                <w:sz w:val="16"/>
                <w:szCs w:val="16"/>
              </w:rPr>
              <w:t>November 18, 2007</w:t>
            </w:r>
          </w:p>
        </w:tc>
        <w:tc>
          <w:tcPr>
            <w:tcW w:w="1134" w:type="dxa"/>
          </w:tcPr>
          <w:p w14:paraId="7913A217" w14:textId="77777777" w:rsidR="004E72C1" w:rsidRPr="00250D91" w:rsidRDefault="004E72C1">
            <w:pPr>
              <w:tabs>
                <w:tab w:val="center" w:pos="425"/>
              </w:tabs>
              <w:ind w:left="426" w:hanging="1"/>
              <w:rPr>
                <w:rFonts w:cs="Arial"/>
                <w:sz w:val="16"/>
                <w:szCs w:val="16"/>
              </w:rPr>
            </w:pPr>
            <w:r w:rsidRPr="00250D91">
              <w:rPr>
                <w:rFonts w:cs="Arial"/>
                <w:sz w:val="16"/>
                <w:szCs w:val="16"/>
              </w:rPr>
              <w:t>0.5</w:t>
            </w:r>
          </w:p>
        </w:tc>
        <w:tc>
          <w:tcPr>
            <w:tcW w:w="1986" w:type="dxa"/>
          </w:tcPr>
          <w:p w14:paraId="013E3CE7"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4BB316CD" w14:textId="77777777" w:rsidR="004E72C1" w:rsidRPr="00250D91" w:rsidRDefault="004E72C1">
            <w:pPr>
              <w:tabs>
                <w:tab w:val="left" w:pos="709"/>
              </w:tabs>
              <w:rPr>
                <w:rFonts w:cs="Arial"/>
                <w:sz w:val="16"/>
                <w:szCs w:val="16"/>
              </w:rPr>
            </w:pPr>
            <w:r w:rsidRPr="00250D91">
              <w:rPr>
                <w:rFonts w:cs="Arial"/>
                <w:sz w:val="16"/>
                <w:szCs w:val="16"/>
              </w:rPr>
              <w:t>November 18, 2007</w:t>
            </w:r>
          </w:p>
        </w:tc>
      </w:tr>
      <w:tr w:rsidR="004E72C1" w:rsidRPr="00250D91" w14:paraId="4C2B1B2A" w14:textId="77777777">
        <w:tc>
          <w:tcPr>
            <w:tcW w:w="2912" w:type="dxa"/>
          </w:tcPr>
          <w:p w14:paraId="0150D744" w14:textId="77777777" w:rsidR="004E72C1" w:rsidRPr="00250D91" w:rsidRDefault="004E72C1">
            <w:pPr>
              <w:tabs>
                <w:tab w:val="left" w:leader="dot" w:pos="2693"/>
              </w:tabs>
              <w:jc w:val="left"/>
              <w:rPr>
                <w:rFonts w:cs="Arial"/>
                <w:sz w:val="16"/>
                <w:szCs w:val="16"/>
              </w:rPr>
            </w:pPr>
            <w:r w:rsidRPr="00250D91">
              <w:rPr>
                <w:rFonts w:cs="Arial"/>
                <w:sz w:val="16"/>
                <w:szCs w:val="16"/>
              </w:rPr>
              <w:t>Ukraine</w:t>
            </w:r>
            <w:r w:rsidRPr="00250D91">
              <w:rPr>
                <w:rFonts w:cs="Arial"/>
                <w:sz w:val="16"/>
                <w:szCs w:val="16"/>
              </w:rPr>
              <w:tab/>
            </w:r>
          </w:p>
        </w:tc>
        <w:tc>
          <w:tcPr>
            <w:tcW w:w="1908" w:type="dxa"/>
          </w:tcPr>
          <w:p w14:paraId="155EF0F2" w14:textId="77777777" w:rsidR="004E72C1" w:rsidRPr="00250D91" w:rsidRDefault="004E72C1">
            <w:pPr>
              <w:rPr>
                <w:rFonts w:cs="Arial"/>
                <w:sz w:val="16"/>
                <w:szCs w:val="16"/>
              </w:rPr>
            </w:pPr>
            <w:r w:rsidRPr="00250D91">
              <w:rPr>
                <w:rFonts w:cs="Arial"/>
                <w:sz w:val="16"/>
                <w:szCs w:val="16"/>
              </w:rPr>
              <w:t>November 3, 1995</w:t>
            </w:r>
          </w:p>
        </w:tc>
        <w:tc>
          <w:tcPr>
            <w:tcW w:w="1134" w:type="dxa"/>
          </w:tcPr>
          <w:p w14:paraId="764E31F4"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30DF5245"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0263DD3D" w14:textId="77777777" w:rsidR="004E72C1" w:rsidRPr="00250D91" w:rsidRDefault="004E72C1">
            <w:pPr>
              <w:tabs>
                <w:tab w:val="left" w:pos="709"/>
              </w:tabs>
              <w:rPr>
                <w:rFonts w:cs="Arial"/>
                <w:sz w:val="16"/>
                <w:szCs w:val="16"/>
              </w:rPr>
            </w:pPr>
            <w:r w:rsidRPr="00250D91">
              <w:rPr>
                <w:rFonts w:cs="Arial"/>
                <w:sz w:val="16"/>
                <w:szCs w:val="16"/>
              </w:rPr>
              <w:t>January 19, 2007</w:t>
            </w:r>
          </w:p>
        </w:tc>
      </w:tr>
      <w:tr w:rsidR="004E72C1" w:rsidRPr="00250D91" w14:paraId="5934232B" w14:textId="77777777">
        <w:tc>
          <w:tcPr>
            <w:tcW w:w="2912" w:type="dxa"/>
          </w:tcPr>
          <w:p w14:paraId="2CBE0855" w14:textId="77777777" w:rsidR="004E72C1" w:rsidRPr="00250D91" w:rsidRDefault="004E72C1">
            <w:pPr>
              <w:tabs>
                <w:tab w:val="left" w:leader="dot" w:pos="2693"/>
              </w:tabs>
              <w:jc w:val="left"/>
              <w:rPr>
                <w:rFonts w:cs="Arial"/>
                <w:sz w:val="16"/>
                <w:szCs w:val="16"/>
              </w:rPr>
            </w:pPr>
            <w:r w:rsidRPr="00250D91">
              <w:rPr>
                <w:rFonts w:cs="Arial"/>
                <w:sz w:val="16"/>
                <w:szCs w:val="16"/>
              </w:rPr>
              <w:t>United Kingdom</w:t>
            </w:r>
            <w:r>
              <w:rPr>
                <w:rStyle w:val="EndnoteReference"/>
                <w:rFonts w:cs="Arial"/>
                <w:sz w:val="16"/>
                <w:szCs w:val="16"/>
              </w:rPr>
              <w:endnoteReference w:id="9"/>
            </w:r>
            <w:r w:rsidRPr="00250D91">
              <w:rPr>
                <w:rFonts w:cs="Arial"/>
                <w:sz w:val="16"/>
                <w:szCs w:val="16"/>
              </w:rPr>
              <w:tab/>
            </w:r>
          </w:p>
        </w:tc>
        <w:tc>
          <w:tcPr>
            <w:tcW w:w="1908" w:type="dxa"/>
          </w:tcPr>
          <w:p w14:paraId="115268D8" w14:textId="77777777" w:rsidR="004E72C1" w:rsidRPr="00250D91" w:rsidRDefault="004E72C1">
            <w:pPr>
              <w:rPr>
                <w:rFonts w:cs="Arial"/>
                <w:sz w:val="16"/>
                <w:szCs w:val="16"/>
              </w:rPr>
            </w:pPr>
            <w:r w:rsidRPr="00250D91">
              <w:rPr>
                <w:rFonts w:cs="Arial"/>
                <w:sz w:val="16"/>
                <w:szCs w:val="16"/>
              </w:rPr>
              <w:t>August 10, 1968</w:t>
            </w:r>
          </w:p>
        </w:tc>
        <w:tc>
          <w:tcPr>
            <w:tcW w:w="1134" w:type="dxa"/>
          </w:tcPr>
          <w:p w14:paraId="218CD048" w14:textId="77777777" w:rsidR="004E72C1" w:rsidRPr="00250D91" w:rsidRDefault="004E72C1">
            <w:pPr>
              <w:tabs>
                <w:tab w:val="center" w:pos="425"/>
              </w:tabs>
              <w:ind w:left="426" w:hanging="1"/>
              <w:rPr>
                <w:rFonts w:cs="Arial"/>
                <w:sz w:val="16"/>
                <w:szCs w:val="16"/>
              </w:rPr>
            </w:pPr>
            <w:r w:rsidRPr="00250D91">
              <w:rPr>
                <w:rFonts w:cs="Arial"/>
                <w:sz w:val="16"/>
                <w:szCs w:val="16"/>
              </w:rPr>
              <w:t>2.0</w:t>
            </w:r>
          </w:p>
        </w:tc>
        <w:tc>
          <w:tcPr>
            <w:tcW w:w="1986" w:type="dxa"/>
          </w:tcPr>
          <w:p w14:paraId="321F1B45"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6E65F9FC" w14:textId="77777777" w:rsidR="004E72C1" w:rsidRPr="00250D91" w:rsidRDefault="004E72C1">
            <w:pPr>
              <w:tabs>
                <w:tab w:val="left" w:pos="709"/>
              </w:tabs>
              <w:rPr>
                <w:rFonts w:cs="Arial"/>
                <w:sz w:val="16"/>
                <w:szCs w:val="16"/>
              </w:rPr>
            </w:pPr>
            <w:r w:rsidRPr="00250D91">
              <w:rPr>
                <w:rFonts w:cs="Arial"/>
                <w:sz w:val="16"/>
                <w:szCs w:val="16"/>
              </w:rPr>
              <w:t>January 3, 1999</w:t>
            </w:r>
          </w:p>
        </w:tc>
      </w:tr>
      <w:tr w:rsidR="004E72C1" w:rsidRPr="00250D91" w14:paraId="0B1D1350" w14:textId="77777777">
        <w:tc>
          <w:tcPr>
            <w:tcW w:w="2912" w:type="dxa"/>
          </w:tcPr>
          <w:p w14:paraId="403614BE" w14:textId="77777777" w:rsidR="004E72C1" w:rsidRPr="00250D91" w:rsidRDefault="004E72C1">
            <w:pPr>
              <w:tabs>
                <w:tab w:val="left" w:leader="dot" w:pos="2693"/>
              </w:tabs>
              <w:jc w:val="left"/>
              <w:rPr>
                <w:rFonts w:cs="Arial"/>
                <w:sz w:val="16"/>
                <w:szCs w:val="16"/>
              </w:rPr>
            </w:pPr>
            <w:r w:rsidRPr="00250D91">
              <w:rPr>
                <w:rFonts w:cs="Arial"/>
                <w:sz w:val="16"/>
                <w:szCs w:val="16"/>
              </w:rPr>
              <w:t>United Republic of Tanzania</w:t>
            </w:r>
            <w:r w:rsidRPr="00250D91">
              <w:rPr>
                <w:rFonts w:cs="Arial"/>
                <w:sz w:val="16"/>
                <w:szCs w:val="16"/>
              </w:rPr>
              <w:tab/>
            </w:r>
          </w:p>
        </w:tc>
        <w:tc>
          <w:tcPr>
            <w:tcW w:w="1908" w:type="dxa"/>
          </w:tcPr>
          <w:p w14:paraId="75C69AFB" w14:textId="77777777" w:rsidR="004E72C1" w:rsidRPr="00250D91" w:rsidRDefault="004E72C1">
            <w:pPr>
              <w:rPr>
                <w:rFonts w:cs="Arial"/>
                <w:sz w:val="16"/>
                <w:szCs w:val="16"/>
              </w:rPr>
            </w:pPr>
            <w:r w:rsidRPr="00250D91">
              <w:rPr>
                <w:rFonts w:cs="Arial"/>
                <w:sz w:val="16"/>
                <w:szCs w:val="16"/>
              </w:rPr>
              <w:t>November 22, 2015</w:t>
            </w:r>
          </w:p>
        </w:tc>
        <w:tc>
          <w:tcPr>
            <w:tcW w:w="1134" w:type="dxa"/>
          </w:tcPr>
          <w:p w14:paraId="5F3486D8"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7D25E974"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3279F0F1" w14:textId="77777777" w:rsidR="004E72C1" w:rsidRPr="00250D91" w:rsidRDefault="004E72C1">
            <w:pPr>
              <w:tabs>
                <w:tab w:val="left" w:pos="709"/>
              </w:tabs>
              <w:rPr>
                <w:rFonts w:cs="Arial"/>
                <w:sz w:val="16"/>
                <w:szCs w:val="16"/>
              </w:rPr>
            </w:pPr>
            <w:r w:rsidRPr="00250D91">
              <w:rPr>
                <w:rFonts w:cs="Arial"/>
                <w:sz w:val="16"/>
                <w:szCs w:val="16"/>
              </w:rPr>
              <w:t>November 22, 2015</w:t>
            </w:r>
          </w:p>
        </w:tc>
      </w:tr>
      <w:tr w:rsidR="004E72C1" w:rsidRPr="00250D91" w14:paraId="307AB1B6" w14:textId="77777777">
        <w:tc>
          <w:tcPr>
            <w:tcW w:w="2912" w:type="dxa"/>
          </w:tcPr>
          <w:p w14:paraId="757A9BA8" w14:textId="77777777" w:rsidR="004E72C1" w:rsidRPr="00250D91" w:rsidRDefault="004E72C1">
            <w:pPr>
              <w:tabs>
                <w:tab w:val="left" w:leader="dot" w:pos="2693"/>
              </w:tabs>
              <w:jc w:val="left"/>
              <w:rPr>
                <w:rFonts w:cs="Arial"/>
                <w:sz w:val="16"/>
                <w:szCs w:val="16"/>
              </w:rPr>
            </w:pPr>
            <w:r w:rsidRPr="00250D91">
              <w:rPr>
                <w:rFonts w:cs="Arial"/>
                <w:sz w:val="16"/>
                <w:szCs w:val="16"/>
              </w:rPr>
              <w:t>United States of America</w:t>
            </w:r>
            <w:r w:rsidRPr="00250D91">
              <w:rPr>
                <w:rFonts w:cs="Arial"/>
                <w:sz w:val="16"/>
                <w:szCs w:val="16"/>
              </w:rPr>
              <w:tab/>
            </w:r>
          </w:p>
        </w:tc>
        <w:tc>
          <w:tcPr>
            <w:tcW w:w="1908" w:type="dxa"/>
          </w:tcPr>
          <w:p w14:paraId="7BB273B0" w14:textId="77777777" w:rsidR="004E72C1" w:rsidRPr="00250D91" w:rsidRDefault="004E72C1">
            <w:pPr>
              <w:rPr>
                <w:rFonts w:cs="Arial"/>
                <w:sz w:val="16"/>
                <w:szCs w:val="16"/>
              </w:rPr>
            </w:pPr>
            <w:r w:rsidRPr="00250D91">
              <w:rPr>
                <w:rFonts w:cs="Arial"/>
                <w:sz w:val="16"/>
                <w:szCs w:val="16"/>
              </w:rPr>
              <w:t>November 8, 1981</w:t>
            </w:r>
          </w:p>
        </w:tc>
        <w:tc>
          <w:tcPr>
            <w:tcW w:w="1134" w:type="dxa"/>
          </w:tcPr>
          <w:p w14:paraId="080D2A4A" w14:textId="77777777" w:rsidR="004E72C1" w:rsidRPr="00250D91" w:rsidRDefault="004E72C1">
            <w:pPr>
              <w:tabs>
                <w:tab w:val="center" w:pos="425"/>
              </w:tabs>
              <w:ind w:left="426" w:hanging="1"/>
              <w:rPr>
                <w:rFonts w:cs="Arial"/>
                <w:sz w:val="16"/>
                <w:szCs w:val="16"/>
              </w:rPr>
            </w:pPr>
            <w:r w:rsidRPr="00250D91">
              <w:rPr>
                <w:rFonts w:cs="Arial"/>
                <w:sz w:val="16"/>
                <w:szCs w:val="16"/>
              </w:rPr>
              <w:t>5.0</w:t>
            </w:r>
          </w:p>
        </w:tc>
        <w:tc>
          <w:tcPr>
            <w:tcW w:w="1986" w:type="dxa"/>
          </w:tcPr>
          <w:p w14:paraId="7C1C1C64"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Style w:val="EndnoteReference"/>
                <w:rFonts w:cs="Arial"/>
                <w:sz w:val="16"/>
                <w:szCs w:val="16"/>
              </w:rPr>
              <w:endnoteReference w:id="10"/>
            </w:r>
            <w:r w:rsidRPr="00250D91">
              <w:rPr>
                <w:rFonts w:cs="Arial"/>
                <w:sz w:val="16"/>
                <w:szCs w:val="16"/>
              </w:rPr>
              <w:tab/>
            </w:r>
          </w:p>
        </w:tc>
        <w:tc>
          <w:tcPr>
            <w:tcW w:w="1985" w:type="dxa"/>
          </w:tcPr>
          <w:p w14:paraId="5D7A1B6B" w14:textId="77777777" w:rsidR="004E72C1" w:rsidRPr="00250D91" w:rsidRDefault="004E72C1">
            <w:pPr>
              <w:tabs>
                <w:tab w:val="left" w:pos="709"/>
              </w:tabs>
              <w:rPr>
                <w:rFonts w:cs="Arial"/>
                <w:sz w:val="16"/>
                <w:szCs w:val="16"/>
              </w:rPr>
            </w:pPr>
            <w:r w:rsidRPr="00250D91">
              <w:rPr>
                <w:rFonts w:cs="Arial"/>
                <w:sz w:val="16"/>
                <w:szCs w:val="16"/>
              </w:rPr>
              <w:t>February 22, 1999</w:t>
            </w:r>
          </w:p>
        </w:tc>
      </w:tr>
      <w:tr w:rsidR="004E72C1" w:rsidRPr="00250D91" w14:paraId="770C9338" w14:textId="77777777">
        <w:tc>
          <w:tcPr>
            <w:tcW w:w="2912" w:type="dxa"/>
          </w:tcPr>
          <w:p w14:paraId="6E0064C9" w14:textId="77777777" w:rsidR="004E72C1" w:rsidRPr="00250D91" w:rsidRDefault="004E72C1">
            <w:pPr>
              <w:tabs>
                <w:tab w:val="left" w:leader="dot" w:pos="2693"/>
              </w:tabs>
              <w:jc w:val="left"/>
              <w:rPr>
                <w:rFonts w:cs="Arial"/>
                <w:sz w:val="16"/>
                <w:szCs w:val="16"/>
              </w:rPr>
            </w:pPr>
            <w:r w:rsidRPr="00250D91">
              <w:rPr>
                <w:rFonts w:cs="Arial"/>
                <w:sz w:val="16"/>
                <w:szCs w:val="16"/>
              </w:rPr>
              <w:t>Uruguay</w:t>
            </w:r>
            <w:r w:rsidRPr="00250D91">
              <w:rPr>
                <w:rFonts w:cs="Arial"/>
                <w:sz w:val="16"/>
                <w:szCs w:val="16"/>
              </w:rPr>
              <w:tab/>
            </w:r>
          </w:p>
        </w:tc>
        <w:tc>
          <w:tcPr>
            <w:tcW w:w="1908" w:type="dxa"/>
          </w:tcPr>
          <w:p w14:paraId="202772C6" w14:textId="77777777" w:rsidR="004E72C1" w:rsidRPr="00250D91" w:rsidRDefault="004E72C1">
            <w:pPr>
              <w:rPr>
                <w:rFonts w:cs="Arial"/>
                <w:sz w:val="16"/>
                <w:szCs w:val="16"/>
              </w:rPr>
            </w:pPr>
            <w:r w:rsidRPr="00250D91">
              <w:rPr>
                <w:rFonts w:cs="Arial"/>
                <w:sz w:val="16"/>
                <w:szCs w:val="16"/>
              </w:rPr>
              <w:t>November 13, 1994</w:t>
            </w:r>
          </w:p>
        </w:tc>
        <w:tc>
          <w:tcPr>
            <w:tcW w:w="1134" w:type="dxa"/>
          </w:tcPr>
          <w:p w14:paraId="246AE43B"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33C27E28" w14:textId="77777777" w:rsidR="004E72C1" w:rsidRPr="00250D91" w:rsidRDefault="004E72C1">
            <w:pPr>
              <w:tabs>
                <w:tab w:val="left" w:leader="dot" w:pos="1817"/>
              </w:tabs>
              <w:rPr>
                <w:rFonts w:cs="Arial"/>
                <w:sz w:val="16"/>
                <w:szCs w:val="16"/>
              </w:rPr>
            </w:pPr>
            <w:r w:rsidRPr="00250D91">
              <w:rPr>
                <w:rFonts w:cs="Arial"/>
                <w:sz w:val="16"/>
                <w:szCs w:val="16"/>
              </w:rPr>
              <w:t>1978 Act</w:t>
            </w:r>
            <w:r w:rsidRPr="00250D91">
              <w:rPr>
                <w:rFonts w:cs="Arial"/>
                <w:sz w:val="16"/>
                <w:szCs w:val="16"/>
              </w:rPr>
              <w:tab/>
            </w:r>
          </w:p>
        </w:tc>
        <w:tc>
          <w:tcPr>
            <w:tcW w:w="1985" w:type="dxa"/>
          </w:tcPr>
          <w:p w14:paraId="476E8C63" w14:textId="77777777" w:rsidR="004E72C1" w:rsidRPr="00250D91" w:rsidRDefault="004E72C1">
            <w:pPr>
              <w:tabs>
                <w:tab w:val="left" w:pos="709"/>
              </w:tabs>
              <w:rPr>
                <w:rFonts w:cs="Arial"/>
                <w:sz w:val="16"/>
                <w:szCs w:val="16"/>
              </w:rPr>
            </w:pPr>
            <w:r w:rsidRPr="00250D91">
              <w:rPr>
                <w:rFonts w:cs="Arial"/>
                <w:sz w:val="16"/>
                <w:szCs w:val="16"/>
              </w:rPr>
              <w:t>November 13, 1994</w:t>
            </w:r>
          </w:p>
        </w:tc>
      </w:tr>
      <w:tr w:rsidR="004E72C1" w:rsidRPr="00250D91" w14:paraId="67513605" w14:textId="77777777">
        <w:tc>
          <w:tcPr>
            <w:tcW w:w="2912" w:type="dxa"/>
          </w:tcPr>
          <w:p w14:paraId="3878C2B5" w14:textId="77777777" w:rsidR="004E72C1" w:rsidRPr="00250D91" w:rsidRDefault="004E72C1">
            <w:pPr>
              <w:tabs>
                <w:tab w:val="left" w:leader="dot" w:pos="2693"/>
              </w:tabs>
              <w:jc w:val="left"/>
              <w:rPr>
                <w:rFonts w:cs="Arial"/>
                <w:sz w:val="16"/>
                <w:szCs w:val="16"/>
              </w:rPr>
            </w:pPr>
            <w:r w:rsidRPr="00250D91">
              <w:rPr>
                <w:rFonts w:cs="Arial"/>
                <w:sz w:val="16"/>
                <w:szCs w:val="16"/>
              </w:rPr>
              <w:t>Uzbekistan</w:t>
            </w:r>
            <w:r w:rsidRPr="00250D91">
              <w:rPr>
                <w:rFonts w:cs="Arial"/>
                <w:sz w:val="16"/>
                <w:szCs w:val="16"/>
              </w:rPr>
              <w:tab/>
            </w:r>
          </w:p>
        </w:tc>
        <w:tc>
          <w:tcPr>
            <w:tcW w:w="1908" w:type="dxa"/>
          </w:tcPr>
          <w:p w14:paraId="0BD25ADF" w14:textId="77777777" w:rsidR="004E72C1" w:rsidRPr="00250D91" w:rsidRDefault="004E72C1">
            <w:pPr>
              <w:rPr>
                <w:rFonts w:cs="Arial"/>
                <w:sz w:val="16"/>
                <w:szCs w:val="16"/>
              </w:rPr>
            </w:pPr>
            <w:r w:rsidRPr="00250D91">
              <w:rPr>
                <w:rFonts w:cs="Arial"/>
                <w:sz w:val="16"/>
                <w:szCs w:val="16"/>
              </w:rPr>
              <w:t>November 14, 2004</w:t>
            </w:r>
          </w:p>
        </w:tc>
        <w:tc>
          <w:tcPr>
            <w:tcW w:w="1134" w:type="dxa"/>
          </w:tcPr>
          <w:p w14:paraId="1FF4CA92"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0D0C074D"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2180DAA8" w14:textId="77777777" w:rsidR="004E72C1" w:rsidRPr="00250D91" w:rsidRDefault="004E72C1">
            <w:pPr>
              <w:tabs>
                <w:tab w:val="left" w:pos="709"/>
              </w:tabs>
              <w:rPr>
                <w:rFonts w:cs="Arial"/>
                <w:sz w:val="16"/>
                <w:szCs w:val="16"/>
              </w:rPr>
            </w:pPr>
            <w:r w:rsidRPr="00250D91">
              <w:rPr>
                <w:rFonts w:cs="Arial"/>
                <w:sz w:val="16"/>
                <w:szCs w:val="16"/>
              </w:rPr>
              <w:t>November 14, 2004</w:t>
            </w:r>
          </w:p>
        </w:tc>
      </w:tr>
      <w:tr w:rsidR="004E72C1" w:rsidRPr="00250D91" w14:paraId="3BBD4027" w14:textId="77777777">
        <w:tc>
          <w:tcPr>
            <w:tcW w:w="2912" w:type="dxa"/>
          </w:tcPr>
          <w:p w14:paraId="31925999" w14:textId="77777777" w:rsidR="004E72C1" w:rsidRPr="00250D91" w:rsidRDefault="004E72C1">
            <w:pPr>
              <w:tabs>
                <w:tab w:val="left" w:leader="dot" w:pos="2693"/>
              </w:tabs>
              <w:jc w:val="left"/>
              <w:rPr>
                <w:rFonts w:cs="Arial"/>
                <w:sz w:val="16"/>
                <w:szCs w:val="16"/>
              </w:rPr>
            </w:pPr>
            <w:r w:rsidRPr="00250D91">
              <w:rPr>
                <w:rFonts w:cs="Arial"/>
                <w:sz w:val="16"/>
                <w:szCs w:val="16"/>
              </w:rPr>
              <w:t>Viet Nam</w:t>
            </w:r>
            <w:r w:rsidRPr="00250D91">
              <w:rPr>
                <w:rFonts w:cs="Arial"/>
                <w:sz w:val="16"/>
                <w:szCs w:val="16"/>
              </w:rPr>
              <w:tab/>
            </w:r>
          </w:p>
        </w:tc>
        <w:tc>
          <w:tcPr>
            <w:tcW w:w="1908" w:type="dxa"/>
          </w:tcPr>
          <w:p w14:paraId="56841F1E" w14:textId="77777777" w:rsidR="004E72C1" w:rsidRPr="00250D91" w:rsidRDefault="004E72C1">
            <w:pPr>
              <w:rPr>
                <w:rFonts w:cs="Arial"/>
                <w:sz w:val="16"/>
                <w:szCs w:val="16"/>
              </w:rPr>
            </w:pPr>
            <w:r w:rsidRPr="00250D91">
              <w:rPr>
                <w:rFonts w:cs="Arial"/>
                <w:sz w:val="16"/>
                <w:szCs w:val="16"/>
              </w:rPr>
              <w:t>December 24, 2006</w:t>
            </w:r>
          </w:p>
        </w:tc>
        <w:tc>
          <w:tcPr>
            <w:tcW w:w="1134" w:type="dxa"/>
          </w:tcPr>
          <w:p w14:paraId="25AAA841" w14:textId="77777777" w:rsidR="004E72C1" w:rsidRPr="00250D91" w:rsidRDefault="004E72C1">
            <w:pPr>
              <w:tabs>
                <w:tab w:val="center" w:pos="425"/>
              </w:tabs>
              <w:ind w:left="426" w:hanging="1"/>
              <w:rPr>
                <w:rFonts w:cs="Arial"/>
                <w:sz w:val="16"/>
                <w:szCs w:val="16"/>
              </w:rPr>
            </w:pPr>
            <w:r w:rsidRPr="00250D91">
              <w:rPr>
                <w:rFonts w:cs="Arial"/>
                <w:sz w:val="16"/>
                <w:szCs w:val="16"/>
              </w:rPr>
              <w:t>0.2</w:t>
            </w:r>
          </w:p>
        </w:tc>
        <w:tc>
          <w:tcPr>
            <w:tcW w:w="1986" w:type="dxa"/>
          </w:tcPr>
          <w:p w14:paraId="1F057DBD" w14:textId="77777777" w:rsidR="004E72C1" w:rsidRPr="00250D91" w:rsidRDefault="004E72C1">
            <w:pPr>
              <w:tabs>
                <w:tab w:val="left" w:leader="dot" w:pos="1817"/>
              </w:tabs>
              <w:rPr>
                <w:rFonts w:cs="Arial"/>
                <w:sz w:val="16"/>
                <w:szCs w:val="16"/>
              </w:rPr>
            </w:pPr>
            <w:r w:rsidRPr="00250D91">
              <w:rPr>
                <w:rFonts w:cs="Arial"/>
                <w:sz w:val="16"/>
                <w:szCs w:val="16"/>
              </w:rPr>
              <w:t>1991 Act</w:t>
            </w:r>
            <w:r w:rsidRPr="00250D91">
              <w:rPr>
                <w:rFonts w:cs="Arial"/>
                <w:sz w:val="16"/>
                <w:szCs w:val="16"/>
              </w:rPr>
              <w:tab/>
            </w:r>
          </w:p>
        </w:tc>
        <w:tc>
          <w:tcPr>
            <w:tcW w:w="1985" w:type="dxa"/>
          </w:tcPr>
          <w:p w14:paraId="30B57103" w14:textId="77777777" w:rsidR="004E72C1" w:rsidRPr="00250D91" w:rsidRDefault="004E72C1">
            <w:pPr>
              <w:tabs>
                <w:tab w:val="left" w:pos="709"/>
              </w:tabs>
              <w:rPr>
                <w:rFonts w:cs="Arial"/>
                <w:sz w:val="16"/>
                <w:szCs w:val="16"/>
              </w:rPr>
            </w:pPr>
            <w:r w:rsidRPr="00250D91">
              <w:rPr>
                <w:rFonts w:cs="Arial"/>
                <w:sz w:val="16"/>
                <w:szCs w:val="16"/>
              </w:rPr>
              <w:t>December 24, 2006</w:t>
            </w:r>
          </w:p>
        </w:tc>
      </w:tr>
    </w:tbl>
    <w:p w14:paraId="6652FD9E" w14:textId="77777777" w:rsidR="004E72C1" w:rsidRDefault="004E72C1" w:rsidP="004E72C1">
      <w:pPr>
        <w:tabs>
          <w:tab w:val="left" w:pos="567"/>
          <w:tab w:val="left" w:pos="1134"/>
          <w:tab w:val="left" w:pos="1701"/>
          <w:tab w:val="left" w:pos="5670"/>
        </w:tabs>
        <w:rPr>
          <w:sz w:val="18"/>
        </w:rPr>
      </w:pPr>
    </w:p>
    <w:p w14:paraId="18D8945B" w14:textId="77777777" w:rsidR="004E72C1" w:rsidRDefault="004E72C1" w:rsidP="004E72C1">
      <w:pPr>
        <w:tabs>
          <w:tab w:val="left" w:pos="567"/>
          <w:tab w:val="left" w:pos="1134"/>
          <w:tab w:val="left" w:pos="1701"/>
          <w:tab w:val="left" w:pos="5670"/>
        </w:tabs>
        <w:rPr>
          <w:sz w:val="18"/>
        </w:rPr>
      </w:pPr>
      <w:r>
        <w:rPr>
          <w:sz w:val="18"/>
        </w:rPr>
        <w:t>(Total:  80)</w:t>
      </w:r>
    </w:p>
    <w:p w14:paraId="47C0277F" w14:textId="77777777" w:rsidR="004E72C1" w:rsidRDefault="004E72C1" w:rsidP="004E72C1">
      <w:pPr>
        <w:tabs>
          <w:tab w:val="left" w:pos="567"/>
          <w:tab w:val="left" w:pos="1134"/>
          <w:tab w:val="left" w:pos="1701"/>
          <w:tab w:val="left" w:pos="5670"/>
        </w:tabs>
        <w:rPr>
          <w:sz w:val="18"/>
        </w:rPr>
      </w:pPr>
    </w:p>
    <w:p w14:paraId="31B81512" w14:textId="77777777" w:rsidR="004E72C1" w:rsidRPr="00D73D3D" w:rsidRDefault="004E72C1" w:rsidP="004E72C1">
      <w:pPr>
        <w:rPr>
          <w:sz w:val="18"/>
        </w:rPr>
      </w:pPr>
    </w:p>
    <w:p w14:paraId="7E0D1686" w14:textId="77777777" w:rsidR="004E72C1" w:rsidRDefault="004E72C1" w:rsidP="004E72C1">
      <w:pPr>
        <w:rPr>
          <w:sz w:val="18"/>
        </w:rPr>
      </w:pPr>
    </w:p>
    <w:p w14:paraId="5725FB5A" w14:textId="77777777" w:rsidR="004E72C1" w:rsidRDefault="004E72C1" w:rsidP="004E72C1">
      <w:pPr>
        <w:rPr>
          <w:sz w:val="18"/>
        </w:rPr>
      </w:pPr>
    </w:p>
    <w:p w14:paraId="6728A274" w14:textId="77777777" w:rsidR="004E72C1" w:rsidRDefault="004E72C1" w:rsidP="004E72C1">
      <w:pPr>
        <w:rPr>
          <w:sz w:val="18"/>
        </w:rPr>
      </w:pPr>
    </w:p>
    <w:p w14:paraId="1CED3886" w14:textId="77777777" w:rsidR="004E72C1" w:rsidRDefault="004E72C1" w:rsidP="004E72C1">
      <w:pPr>
        <w:rPr>
          <w:sz w:val="18"/>
        </w:rPr>
      </w:pPr>
    </w:p>
    <w:p w14:paraId="539E343C" w14:textId="77777777" w:rsidR="004E72C1" w:rsidRPr="00D73D3D" w:rsidRDefault="004E72C1" w:rsidP="004E72C1">
      <w:pPr>
        <w:rPr>
          <w:sz w:val="18"/>
        </w:rPr>
      </w:pPr>
    </w:p>
    <w:p w14:paraId="7746CD8A" w14:textId="77777777" w:rsidR="004E72C1" w:rsidRDefault="004E72C1" w:rsidP="004E72C1"/>
    <w:p w14:paraId="72482EFA" w14:textId="77777777" w:rsidR="004E72C1" w:rsidRPr="001B2307" w:rsidRDefault="004E72C1" w:rsidP="004E72C1">
      <w:pPr>
        <w:sectPr w:rsidR="004E72C1" w:rsidRPr="001B2307" w:rsidSect="004E72C1">
          <w:headerReference w:type="even" r:id="rId26"/>
          <w:headerReference w:type="default" r:id="rId27"/>
          <w:footerReference w:type="even" r:id="rId28"/>
          <w:footerReference w:type="default" r:id="rId29"/>
          <w:headerReference w:type="first" r:id="rId30"/>
          <w:footerReference w:type="first" r:id="rId31"/>
          <w:pgSz w:w="11907" w:h="16840" w:code="9"/>
          <w:pgMar w:top="510" w:right="1134" w:bottom="1134" w:left="1134" w:header="510" w:footer="510" w:gutter="0"/>
          <w:pgNumType w:start="1"/>
          <w:cols w:space="720"/>
          <w:titlePg/>
        </w:sectPr>
      </w:pPr>
    </w:p>
    <w:p w14:paraId="30788FA4" w14:textId="40923B99" w:rsidR="004E72C1" w:rsidRDefault="004E72C1" w:rsidP="004E72C1">
      <w:pPr>
        <w:pStyle w:val="AnnexTitle"/>
      </w:pPr>
      <w:bookmarkStart w:id="25" w:name="_Toc207102119"/>
      <w:bookmarkStart w:id="26" w:name="_Toc207164764"/>
      <w:r w:rsidRPr="00725449">
        <w:lastRenderedPageBreak/>
        <w:t>ANNEX II</w:t>
      </w:r>
      <w:bookmarkEnd w:id="25"/>
      <w:bookmarkEnd w:id="26"/>
      <w:r>
        <w:tab/>
      </w:r>
      <w:r w:rsidRPr="00725449">
        <w:t>PARTICIPATION IN THE UPOV DISTANCE LEARNING COURSES</w:t>
      </w:r>
      <w:r>
        <w:t xml:space="preserve"> </w:t>
      </w:r>
    </w:p>
    <w:tbl>
      <w:tblPr>
        <w:tblW w:w="9639" w:type="dxa"/>
        <w:tblLook w:val="04A0" w:firstRow="1" w:lastRow="0" w:firstColumn="1" w:lastColumn="0" w:noHBand="0" w:noVBand="1"/>
      </w:tblPr>
      <w:tblGrid>
        <w:gridCol w:w="2879"/>
        <w:gridCol w:w="1153"/>
        <w:gridCol w:w="1154"/>
        <w:gridCol w:w="1153"/>
        <w:gridCol w:w="1154"/>
        <w:gridCol w:w="1154"/>
        <w:gridCol w:w="992"/>
      </w:tblGrid>
      <w:tr w:rsidR="004E72C1" w:rsidRPr="003E4F15" w14:paraId="45CE69AD" w14:textId="77777777">
        <w:trPr>
          <w:trHeight w:val="510"/>
        </w:trPr>
        <w:tc>
          <w:tcPr>
            <w:tcW w:w="9639" w:type="dxa"/>
            <w:gridSpan w:val="7"/>
            <w:tcBorders>
              <w:top w:val="nil"/>
              <w:left w:val="nil"/>
              <w:bottom w:val="nil"/>
              <w:right w:val="nil"/>
            </w:tcBorders>
            <w:shd w:val="clear" w:color="auto" w:fill="D9D9D9" w:themeFill="background1" w:themeFillShade="D9"/>
            <w:vAlign w:val="center"/>
            <w:hideMark/>
          </w:tcPr>
          <w:p w14:paraId="1C2B57A7"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b/>
                <w:bCs/>
                <w:color w:val="000000"/>
                <w:lang w:val="en-GB" w:eastAsia="en-GB"/>
              </w:rPr>
              <w:t>DL-205</w:t>
            </w:r>
            <w:r w:rsidRPr="003E4F15">
              <w:rPr>
                <w:rFonts w:ascii="Arial Narrow" w:hAnsi="Arial Narrow" w:cs="Calibri"/>
                <w:color w:val="000000"/>
                <w:lang w:val="en-GB" w:eastAsia="en-GB"/>
              </w:rPr>
              <w:t xml:space="preserve"> “Introduction to the UPOV System of Plant Variety Protection under the UPOV Convention”</w:t>
            </w:r>
          </w:p>
        </w:tc>
      </w:tr>
      <w:tr w:rsidR="004E72C1" w:rsidRPr="003E4F15" w14:paraId="14F07D4D" w14:textId="77777777">
        <w:trPr>
          <w:trHeight w:val="340"/>
        </w:trPr>
        <w:tc>
          <w:tcPr>
            <w:tcW w:w="2879" w:type="dxa"/>
            <w:tcBorders>
              <w:top w:val="nil"/>
              <w:left w:val="nil"/>
              <w:bottom w:val="dashed" w:sz="8" w:space="0" w:color="D9D9D9" w:themeColor="background1" w:themeShade="D9"/>
              <w:right w:val="nil"/>
            </w:tcBorders>
            <w:vAlign w:val="center"/>
            <w:hideMark/>
          </w:tcPr>
          <w:p w14:paraId="1AB8DAAE" w14:textId="77777777" w:rsidR="004E72C1" w:rsidRPr="003E4F15" w:rsidRDefault="004E72C1">
            <w:pPr>
              <w:jc w:val="left"/>
              <w:rPr>
                <w:rFonts w:ascii="Arial Narrow" w:hAnsi="Arial Narrow" w:cs="Calibri"/>
                <w:color w:val="000000"/>
                <w:lang w:val="en-GB" w:eastAsia="en-GB"/>
              </w:rPr>
            </w:pPr>
            <w:r w:rsidRPr="003E4F15">
              <w:rPr>
                <w:rFonts w:ascii="Arial Narrow" w:hAnsi="Arial Narrow" w:cs="Calibri"/>
                <w:color w:val="000000"/>
                <w:lang w:val="en-GB" w:eastAsia="en-GB"/>
              </w:rPr>
              <w:t> </w:t>
            </w:r>
          </w:p>
        </w:tc>
        <w:tc>
          <w:tcPr>
            <w:tcW w:w="1153" w:type="dxa"/>
            <w:tcBorders>
              <w:top w:val="nil"/>
              <w:left w:val="nil"/>
              <w:bottom w:val="dashed" w:sz="8" w:space="0" w:color="D9D9D9" w:themeColor="background1" w:themeShade="D9"/>
              <w:right w:val="nil"/>
            </w:tcBorders>
            <w:vAlign w:val="center"/>
            <w:hideMark/>
          </w:tcPr>
          <w:p w14:paraId="40AA0DF7"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English</w:t>
            </w:r>
          </w:p>
        </w:tc>
        <w:tc>
          <w:tcPr>
            <w:tcW w:w="1154" w:type="dxa"/>
            <w:tcBorders>
              <w:top w:val="nil"/>
              <w:left w:val="nil"/>
              <w:bottom w:val="dashed" w:sz="8" w:space="0" w:color="D9D9D9" w:themeColor="background1" w:themeShade="D9"/>
              <w:right w:val="nil"/>
            </w:tcBorders>
            <w:vAlign w:val="center"/>
            <w:hideMark/>
          </w:tcPr>
          <w:p w14:paraId="56E6A4E1"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French</w:t>
            </w:r>
          </w:p>
        </w:tc>
        <w:tc>
          <w:tcPr>
            <w:tcW w:w="1153" w:type="dxa"/>
            <w:tcBorders>
              <w:top w:val="nil"/>
              <w:left w:val="nil"/>
              <w:bottom w:val="dashed" w:sz="8" w:space="0" w:color="D9D9D9" w:themeColor="background1" w:themeShade="D9"/>
              <w:right w:val="nil"/>
            </w:tcBorders>
            <w:vAlign w:val="center"/>
            <w:hideMark/>
          </w:tcPr>
          <w:p w14:paraId="69503802"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German</w:t>
            </w:r>
          </w:p>
        </w:tc>
        <w:tc>
          <w:tcPr>
            <w:tcW w:w="1154" w:type="dxa"/>
            <w:tcBorders>
              <w:top w:val="nil"/>
              <w:left w:val="nil"/>
              <w:bottom w:val="dashed" w:sz="8" w:space="0" w:color="D9D9D9" w:themeColor="background1" w:themeShade="D9"/>
              <w:right w:val="nil"/>
            </w:tcBorders>
            <w:vAlign w:val="center"/>
            <w:hideMark/>
          </w:tcPr>
          <w:p w14:paraId="458190A0"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Spanish</w:t>
            </w:r>
          </w:p>
        </w:tc>
        <w:tc>
          <w:tcPr>
            <w:tcW w:w="1154" w:type="dxa"/>
            <w:tcBorders>
              <w:top w:val="nil"/>
              <w:left w:val="nil"/>
              <w:bottom w:val="dashed" w:sz="8" w:space="0" w:color="D9D9D9" w:themeColor="background1" w:themeShade="D9"/>
              <w:right w:val="nil"/>
            </w:tcBorders>
            <w:vAlign w:val="center"/>
            <w:hideMark/>
          </w:tcPr>
          <w:p w14:paraId="1696132F"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Chinese</w:t>
            </w:r>
          </w:p>
        </w:tc>
        <w:tc>
          <w:tcPr>
            <w:tcW w:w="992" w:type="dxa"/>
            <w:tcBorders>
              <w:top w:val="nil"/>
              <w:left w:val="nil"/>
              <w:bottom w:val="dashed" w:sz="8" w:space="0" w:color="D9D9D9" w:themeColor="background1" w:themeShade="D9"/>
              <w:right w:val="nil"/>
            </w:tcBorders>
            <w:vAlign w:val="center"/>
            <w:hideMark/>
          </w:tcPr>
          <w:p w14:paraId="166AA960" w14:textId="77777777" w:rsidR="004E72C1" w:rsidRPr="003E4F15" w:rsidRDefault="004E72C1">
            <w:pPr>
              <w:jc w:val="center"/>
              <w:rPr>
                <w:rFonts w:ascii="Arial Narrow" w:hAnsi="Arial Narrow" w:cs="Calibri"/>
                <w:b/>
                <w:bCs/>
                <w:color w:val="000000"/>
                <w:lang w:val="en-GB" w:eastAsia="en-GB"/>
              </w:rPr>
            </w:pPr>
            <w:r w:rsidRPr="003E4F15">
              <w:rPr>
                <w:rFonts w:ascii="Arial Narrow" w:hAnsi="Arial Narrow" w:cs="Calibri"/>
                <w:b/>
                <w:bCs/>
                <w:color w:val="000000"/>
                <w:lang w:val="en-GB" w:eastAsia="en-GB"/>
              </w:rPr>
              <w:t>Total</w:t>
            </w:r>
          </w:p>
        </w:tc>
      </w:tr>
      <w:tr w:rsidR="004E72C1" w:rsidRPr="003E4F15" w14:paraId="43159EC5" w14:textId="77777777">
        <w:trPr>
          <w:trHeight w:val="340"/>
        </w:trPr>
        <w:tc>
          <w:tcPr>
            <w:tcW w:w="2879" w:type="dxa"/>
            <w:tcBorders>
              <w:top w:val="nil"/>
              <w:left w:val="nil"/>
              <w:bottom w:val="single" w:sz="12" w:space="0" w:color="D9D9D9" w:themeColor="background1" w:themeShade="D9"/>
              <w:right w:val="nil"/>
            </w:tcBorders>
            <w:vAlign w:val="center"/>
            <w:hideMark/>
          </w:tcPr>
          <w:p w14:paraId="6903BA01" w14:textId="78AFF9D7" w:rsidR="004E72C1" w:rsidRPr="00C01450" w:rsidRDefault="004E72C1">
            <w:pPr>
              <w:jc w:val="left"/>
              <w:rPr>
                <w:rFonts w:ascii="Arial Narrow" w:hAnsi="Arial Narrow" w:cs="Calibri"/>
                <w:color w:val="000000"/>
                <w:lang w:val="en-GB" w:eastAsia="en-GB"/>
              </w:rPr>
            </w:pPr>
            <w:r w:rsidRPr="00C01450">
              <w:rPr>
                <w:rFonts w:ascii="Arial Narrow" w:hAnsi="Arial Narrow" w:cs="Calibri"/>
                <w:color w:val="000000"/>
                <w:lang w:val="en-GB" w:eastAsia="en-GB"/>
              </w:rPr>
              <w:t>Session I, 202</w:t>
            </w:r>
            <w:r>
              <w:rPr>
                <w:rFonts w:ascii="Arial Narrow" w:hAnsi="Arial Narrow" w:cs="Calibri"/>
                <w:color w:val="000000"/>
                <w:lang w:val="en-GB" w:eastAsia="en-GB"/>
              </w:rPr>
              <w:t>6</w:t>
            </w:r>
            <w:r w:rsidRPr="00C01450">
              <w:rPr>
                <w:rFonts w:ascii="Arial Narrow" w:hAnsi="Arial Narrow" w:cs="Calibri"/>
                <w:color w:val="000000"/>
                <w:lang w:val="en-GB" w:eastAsia="en-GB"/>
              </w:rPr>
              <w:t>:  Total by language</w:t>
            </w:r>
          </w:p>
        </w:tc>
        <w:tc>
          <w:tcPr>
            <w:tcW w:w="1153" w:type="dxa"/>
            <w:tcBorders>
              <w:top w:val="nil"/>
              <w:left w:val="nil"/>
              <w:bottom w:val="single" w:sz="12" w:space="0" w:color="D9D9D9" w:themeColor="background1" w:themeShade="D9"/>
              <w:right w:val="nil"/>
            </w:tcBorders>
            <w:vAlign w:val="center"/>
          </w:tcPr>
          <w:p w14:paraId="4F0399B2" w14:textId="61FBF9DA" w:rsidR="004E72C1" w:rsidRPr="00C01450" w:rsidRDefault="009F4F2E">
            <w:pPr>
              <w:jc w:val="center"/>
              <w:rPr>
                <w:rFonts w:ascii="Arial Narrow" w:hAnsi="Arial Narrow" w:cs="Calibri"/>
                <w:color w:val="000000"/>
                <w:lang w:val="en-GB" w:eastAsia="en-GB"/>
              </w:rPr>
            </w:pPr>
            <w:r>
              <w:rPr>
                <w:rFonts w:ascii="Arial Narrow" w:hAnsi="Arial Narrow" w:cs="Calibri"/>
                <w:color w:val="000000"/>
                <w:lang w:val="en-GB" w:eastAsia="en-GB"/>
              </w:rPr>
              <w:t>224</w:t>
            </w:r>
          </w:p>
        </w:tc>
        <w:tc>
          <w:tcPr>
            <w:tcW w:w="1154" w:type="dxa"/>
            <w:tcBorders>
              <w:top w:val="nil"/>
              <w:left w:val="nil"/>
              <w:bottom w:val="single" w:sz="12" w:space="0" w:color="D9D9D9" w:themeColor="background1" w:themeShade="D9"/>
              <w:right w:val="nil"/>
            </w:tcBorders>
            <w:vAlign w:val="center"/>
          </w:tcPr>
          <w:p w14:paraId="582C19A1" w14:textId="0D2F53A1" w:rsidR="004E72C1" w:rsidRPr="00C01450" w:rsidRDefault="0094233F">
            <w:pPr>
              <w:jc w:val="center"/>
              <w:rPr>
                <w:rFonts w:ascii="Arial Narrow" w:hAnsi="Arial Narrow" w:cs="Calibri"/>
                <w:color w:val="000000"/>
                <w:lang w:val="en-GB" w:eastAsia="en-GB"/>
              </w:rPr>
            </w:pPr>
            <w:r>
              <w:rPr>
                <w:rFonts w:ascii="Arial Narrow" w:hAnsi="Arial Narrow" w:cs="Calibri"/>
                <w:color w:val="000000"/>
                <w:lang w:val="en-GB" w:eastAsia="en-GB"/>
              </w:rPr>
              <w:t>41</w:t>
            </w:r>
          </w:p>
        </w:tc>
        <w:tc>
          <w:tcPr>
            <w:tcW w:w="1153" w:type="dxa"/>
            <w:tcBorders>
              <w:top w:val="nil"/>
              <w:left w:val="nil"/>
              <w:bottom w:val="single" w:sz="12" w:space="0" w:color="D9D9D9" w:themeColor="background1" w:themeShade="D9"/>
              <w:right w:val="nil"/>
            </w:tcBorders>
            <w:vAlign w:val="center"/>
          </w:tcPr>
          <w:p w14:paraId="2EE018C5" w14:textId="71D16453" w:rsidR="004E72C1" w:rsidRPr="00C01450" w:rsidRDefault="0026065C">
            <w:pPr>
              <w:jc w:val="center"/>
              <w:rPr>
                <w:rFonts w:ascii="Arial Narrow" w:hAnsi="Arial Narrow" w:cs="Calibri"/>
                <w:color w:val="000000"/>
                <w:lang w:val="en-GB" w:eastAsia="en-GB"/>
              </w:rPr>
            </w:pPr>
            <w:r>
              <w:rPr>
                <w:rFonts w:ascii="Arial Narrow" w:hAnsi="Arial Narrow" w:cs="Calibri"/>
                <w:color w:val="000000"/>
                <w:lang w:val="en-GB" w:eastAsia="en-GB"/>
              </w:rPr>
              <w:t>0</w:t>
            </w:r>
          </w:p>
        </w:tc>
        <w:tc>
          <w:tcPr>
            <w:tcW w:w="1154" w:type="dxa"/>
            <w:tcBorders>
              <w:top w:val="nil"/>
              <w:left w:val="nil"/>
              <w:bottom w:val="single" w:sz="12" w:space="0" w:color="D9D9D9" w:themeColor="background1" w:themeShade="D9"/>
              <w:right w:val="nil"/>
            </w:tcBorders>
            <w:vAlign w:val="center"/>
          </w:tcPr>
          <w:p w14:paraId="66230AE4" w14:textId="2D2A8C5B" w:rsidR="004E72C1" w:rsidRPr="00C01450" w:rsidRDefault="002C6793">
            <w:pPr>
              <w:jc w:val="center"/>
              <w:rPr>
                <w:rFonts w:ascii="Arial Narrow" w:hAnsi="Arial Narrow" w:cs="Calibri"/>
                <w:color w:val="000000"/>
                <w:lang w:val="en-GB" w:eastAsia="en-GB"/>
              </w:rPr>
            </w:pPr>
            <w:r>
              <w:rPr>
                <w:rFonts w:ascii="Arial Narrow" w:hAnsi="Arial Narrow" w:cs="Calibri"/>
                <w:color w:val="000000"/>
                <w:lang w:val="en-GB" w:eastAsia="en-GB"/>
              </w:rPr>
              <w:t>89</w:t>
            </w:r>
          </w:p>
        </w:tc>
        <w:tc>
          <w:tcPr>
            <w:tcW w:w="1154" w:type="dxa"/>
            <w:tcBorders>
              <w:top w:val="nil"/>
              <w:left w:val="nil"/>
              <w:bottom w:val="single" w:sz="12" w:space="0" w:color="D9D9D9" w:themeColor="background1" w:themeShade="D9"/>
              <w:right w:val="nil"/>
            </w:tcBorders>
            <w:vAlign w:val="center"/>
          </w:tcPr>
          <w:p w14:paraId="6965B80C" w14:textId="3699A150" w:rsidR="004E72C1" w:rsidRPr="00C01450" w:rsidRDefault="00E81638">
            <w:pPr>
              <w:jc w:val="center"/>
              <w:rPr>
                <w:rFonts w:ascii="Arial Narrow" w:hAnsi="Arial Narrow" w:cs="Calibri"/>
                <w:color w:val="000000"/>
                <w:lang w:val="en-GB" w:eastAsia="en-GB"/>
              </w:rPr>
            </w:pPr>
            <w:r>
              <w:rPr>
                <w:rFonts w:ascii="Arial Narrow" w:hAnsi="Arial Narrow" w:cs="Calibri"/>
                <w:color w:val="000000"/>
                <w:lang w:val="en-GB" w:eastAsia="en-GB"/>
              </w:rPr>
              <w:t>123</w:t>
            </w:r>
          </w:p>
        </w:tc>
        <w:tc>
          <w:tcPr>
            <w:tcW w:w="992" w:type="dxa"/>
            <w:tcBorders>
              <w:top w:val="nil"/>
              <w:left w:val="nil"/>
              <w:bottom w:val="single" w:sz="12" w:space="0" w:color="D9D9D9" w:themeColor="background1" w:themeShade="D9"/>
              <w:right w:val="nil"/>
            </w:tcBorders>
            <w:vAlign w:val="center"/>
          </w:tcPr>
          <w:p w14:paraId="7E52A1C9" w14:textId="29952896" w:rsidR="004E72C1" w:rsidRPr="00C01450" w:rsidRDefault="00722328">
            <w:pPr>
              <w:jc w:val="center"/>
              <w:rPr>
                <w:rFonts w:ascii="Arial Narrow" w:hAnsi="Arial Narrow" w:cs="Calibri"/>
                <w:b/>
                <w:bCs/>
                <w:color w:val="000000"/>
                <w:lang w:val="en-GB" w:eastAsia="en-GB"/>
              </w:rPr>
            </w:pPr>
            <w:r>
              <w:rPr>
                <w:rFonts w:ascii="Arial Narrow" w:hAnsi="Arial Narrow" w:cs="Calibri"/>
                <w:b/>
                <w:bCs/>
                <w:color w:val="000000"/>
                <w:lang w:val="en-GB" w:eastAsia="en-GB"/>
              </w:rPr>
              <w:t>477</w:t>
            </w:r>
          </w:p>
        </w:tc>
      </w:tr>
    </w:tbl>
    <w:p w14:paraId="2F78C40F" w14:textId="77777777" w:rsidR="004E72C1" w:rsidRDefault="004E72C1" w:rsidP="004E72C1"/>
    <w:p w14:paraId="47063AC8" w14:textId="77777777" w:rsidR="004E72C1" w:rsidRDefault="004E72C1" w:rsidP="004E72C1"/>
    <w:p w14:paraId="5509E17F" w14:textId="77777777" w:rsidR="004E72C1" w:rsidRDefault="004E72C1" w:rsidP="004E72C1"/>
    <w:tbl>
      <w:tblPr>
        <w:tblW w:w="9639" w:type="dxa"/>
        <w:tblLook w:val="04A0" w:firstRow="1" w:lastRow="0" w:firstColumn="1" w:lastColumn="0" w:noHBand="0" w:noVBand="1"/>
      </w:tblPr>
      <w:tblGrid>
        <w:gridCol w:w="3686"/>
        <w:gridCol w:w="1240"/>
        <w:gridCol w:w="1240"/>
        <w:gridCol w:w="1240"/>
        <w:gridCol w:w="1241"/>
        <w:gridCol w:w="992"/>
      </w:tblGrid>
      <w:tr w:rsidR="004E72C1" w:rsidRPr="003E4F15" w14:paraId="230B2BF7" w14:textId="77777777">
        <w:trPr>
          <w:trHeight w:val="510"/>
        </w:trPr>
        <w:tc>
          <w:tcPr>
            <w:tcW w:w="9639" w:type="dxa"/>
            <w:gridSpan w:val="6"/>
            <w:tcBorders>
              <w:top w:val="nil"/>
              <w:left w:val="nil"/>
              <w:bottom w:val="nil"/>
              <w:right w:val="nil"/>
            </w:tcBorders>
            <w:shd w:val="clear" w:color="auto" w:fill="D9D9D9" w:themeFill="background1" w:themeFillShade="D9"/>
            <w:vAlign w:val="center"/>
            <w:hideMark/>
          </w:tcPr>
          <w:p w14:paraId="771CB2FB" w14:textId="77777777" w:rsidR="004E72C1" w:rsidRPr="003E4F15" w:rsidRDefault="004E72C1">
            <w:pPr>
              <w:jc w:val="center"/>
              <w:rPr>
                <w:rFonts w:ascii="Arial Narrow" w:hAnsi="Arial Narrow" w:cs="Calibri"/>
                <w:color w:val="000000"/>
                <w:lang w:val="en-GB" w:eastAsia="en-GB"/>
              </w:rPr>
            </w:pPr>
            <w:r>
              <w:rPr>
                <w:rFonts w:ascii="Arial Narrow" w:hAnsi="Arial Narrow" w:cs="Calibri"/>
                <w:b/>
                <w:bCs/>
                <w:color w:val="000000"/>
                <w:lang w:val="en-GB" w:eastAsia="en-GB"/>
              </w:rPr>
              <w:t>DL</w:t>
            </w:r>
            <w:r>
              <w:rPr>
                <w:rFonts w:ascii="Arial Narrow" w:hAnsi="Arial Narrow" w:cs="Calibri"/>
                <w:b/>
                <w:bCs/>
                <w:color w:val="000000"/>
                <w:lang w:val="en-GB" w:eastAsia="en-GB"/>
              </w:rPr>
              <w:noBreakHyphen/>
              <w:t>305</w:t>
            </w:r>
            <w:r w:rsidRPr="003E4F15">
              <w:rPr>
                <w:rFonts w:ascii="Arial Narrow" w:hAnsi="Arial Narrow" w:cs="Calibri"/>
                <w:color w:val="000000"/>
                <w:lang w:val="en-GB" w:eastAsia="en-GB"/>
              </w:rPr>
              <w:t xml:space="preserve"> “Examination of applications for plant breeders’ rights”</w:t>
            </w:r>
          </w:p>
        </w:tc>
      </w:tr>
      <w:tr w:rsidR="004E72C1" w:rsidRPr="003E4F15" w14:paraId="6C101BD3" w14:textId="77777777">
        <w:trPr>
          <w:trHeight w:val="340"/>
        </w:trPr>
        <w:tc>
          <w:tcPr>
            <w:tcW w:w="3686" w:type="dxa"/>
            <w:tcBorders>
              <w:top w:val="nil"/>
              <w:left w:val="nil"/>
              <w:bottom w:val="dashed" w:sz="8" w:space="0" w:color="D9D9D9" w:themeColor="background1" w:themeShade="D9"/>
              <w:right w:val="nil"/>
            </w:tcBorders>
            <w:vAlign w:val="center"/>
            <w:hideMark/>
          </w:tcPr>
          <w:p w14:paraId="7EA2620B" w14:textId="77777777" w:rsidR="004E72C1" w:rsidRPr="003E4F15" w:rsidRDefault="004E72C1">
            <w:pPr>
              <w:jc w:val="left"/>
              <w:rPr>
                <w:rFonts w:ascii="Arial Narrow" w:hAnsi="Arial Narrow" w:cs="Calibri"/>
                <w:color w:val="000000"/>
                <w:lang w:val="en-GB" w:eastAsia="en-GB"/>
              </w:rPr>
            </w:pPr>
            <w:r w:rsidRPr="003E4F15">
              <w:rPr>
                <w:rFonts w:ascii="Arial Narrow" w:hAnsi="Arial Narrow" w:cs="Calibri"/>
                <w:color w:val="000000"/>
                <w:lang w:val="en-GB" w:eastAsia="en-GB"/>
              </w:rPr>
              <w:t> </w:t>
            </w:r>
          </w:p>
        </w:tc>
        <w:tc>
          <w:tcPr>
            <w:tcW w:w="1240" w:type="dxa"/>
            <w:tcBorders>
              <w:top w:val="nil"/>
              <w:left w:val="nil"/>
              <w:bottom w:val="dashed" w:sz="8" w:space="0" w:color="D9D9D9" w:themeColor="background1" w:themeShade="D9"/>
              <w:right w:val="nil"/>
            </w:tcBorders>
            <w:vAlign w:val="center"/>
            <w:hideMark/>
          </w:tcPr>
          <w:p w14:paraId="36982C7E"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English</w:t>
            </w:r>
          </w:p>
        </w:tc>
        <w:tc>
          <w:tcPr>
            <w:tcW w:w="1240" w:type="dxa"/>
            <w:tcBorders>
              <w:top w:val="nil"/>
              <w:left w:val="nil"/>
              <w:bottom w:val="dashed" w:sz="8" w:space="0" w:color="D9D9D9" w:themeColor="background1" w:themeShade="D9"/>
              <w:right w:val="nil"/>
            </w:tcBorders>
            <w:vAlign w:val="center"/>
            <w:hideMark/>
          </w:tcPr>
          <w:p w14:paraId="06EFB837"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French</w:t>
            </w:r>
          </w:p>
        </w:tc>
        <w:tc>
          <w:tcPr>
            <w:tcW w:w="1240" w:type="dxa"/>
            <w:tcBorders>
              <w:top w:val="nil"/>
              <w:left w:val="nil"/>
              <w:bottom w:val="dashed" w:sz="8" w:space="0" w:color="D9D9D9" w:themeColor="background1" w:themeShade="D9"/>
              <w:right w:val="nil"/>
            </w:tcBorders>
            <w:vAlign w:val="center"/>
            <w:hideMark/>
          </w:tcPr>
          <w:p w14:paraId="357AD2AC"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German</w:t>
            </w:r>
          </w:p>
        </w:tc>
        <w:tc>
          <w:tcPr>
            <w:tcW w:w="1241" w:type="dxa"/>
            <w:tcBorders>
              <w:top w:val="nil"/>
              <w:left w:val="nil"/>
              <w:bottom w:val="dashed" w:sz="8" w:space="0" w:color="D9D9D9" w:themeColor="background1" w:themeShade="D9"/>
              <w:right w:val="nil"/>
            </w:tcBorders>
            <w:vAlign w:val="center"/>
            <w:hideMark/>
          </w:tcPr>
          <w:p w14:paraId="43F0EF45"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Spanish</w:t>
            </w:r>
          </w:p>
        </w:tc>
        <w:tc>
          <w:tcPr>
            <w:tcW w:w="992" w:type="dxa"/>
            <w:tcBorders>
              <w:top w:val="nil"/>
              <w:left w:val="nil"/>
              <w:bottom w:val="dashed" w:sz="8" w:space="0" w:color="D9D9D9" w:themeColor="background1" w:themeShade="D9"/>
              <w:right w:val="nil"/>
            </w:tcBorders>
            <w:vAlign w:val="center"/>
            <w:hideMark/>
          </w:tcPr>
          <w:p w14:paraId="0D17FB4B" w14:textId="77777777" w:rsidR="004E72C1" w:rsidRPr="003E4F15" w:rsidRDefault="004E72C1">
            <w:pPr>
              <w:jc w:val="center"/>
              <w:rPr>
                <w:rFonts w:ascii="Arial Narrow" w:hAnsi="Arial Narrow" w:cs="Calibri"/>
                <w:b/>
                <w:bCs/>
                <w:color w:val="000000"/>
                <w:lang w:val="en-GB" w:eastAsia="en-GB"/>
              </w:rPr>
            </w:pPr>
            <w:r w:rsidRPr="003E4F15">
              <w:rPr>
                <w:rFonts w:ascii="Arial Narrow" w:hAnsi="Arial Narrow" w:cs="Calibri"/>
                <w:b/>
                <w:bCs/>
                <w:color w:val="000000"/>
                <w:lang w:val="en-GB" w:eastAsia="en-GB"/>
              </w:rPr>
              <w:t>Total</w:t>
            </w:r>
          </w:p>
        </w:tc>
      </w:tr>
      <w:tr w:rsidR="004E72C1" w:rsidRPr="003E4F15" w14:paraId="06C2E4CD" w14:textId="77777777">
        <w:trPr>
          <w:trHeight w:val="340"/>
        </w:trPr>
        <w:tc>
          <w:tcPr>
            <w:tcW w:w="3686" w:type="dxa"/>
            <w:tcBorders>
              <w:top w:val="nil"/>
              <w:left w:val="nil"/>
              <w:bottom w:val="single" w:sz="12" w:space="0" w:color="D9D9D9" w:themeColor="background1" w:themeShade="D9"/>
              <w:right w:val="nil"/>
            </w:tcBorders>
            <w:vAlign w:val="center"/>
            <w:hideMark/>
          </w:tcPr>
          <w:p w14:paraId="4108549B" w14:textId="268A6DCA" w:rsidR="004E72C1" w:rsidRPr="00E45EF0" w:rsidRDefault="004E72C1">
            <w:pPr>
              <w:jc w:val="left"/>
              <w:rPr>
                <w:rFonts w:ascii="Arial Narrow" w:hAnsi="Arial Narrow" w:cs="Calibri"/>
                <w:color w:val="000000"/>
                <w:lang w:val="en-GB" w:eastAsia="en-GB"/>
              </w:rPr>
            </w:pPr>
            <w:r>
              <w:rPr>
                <w:rFonts w:ascii="Arial Narrow" w:hAnsi="Arial Narrow" w:cs="Calibri"/>
                <w:color w:val="000000"/>
                <w:lang w:val="en-GB" w:eastAsia="en-GB"/>
              </w:rPr>
              <w:t>DL</w:t>
            </w:r>
            <w:r>
              <w:rPr>
                <w:rFonts w:ascii="Arial Narrow" w:hAnsi="Arial Narrow" w:cs="Calibri"/>
                <w:color w:val="000000"/>
                <w:lang w:val="en-GB" w:eastAsia="en-GB"/>
              </w:rPr>
              <w:noBreakHyphen/>
              <w:t>305</w:t>
            </w:r>
            <w:r w:rsidRPr="00E45EF0">
              <w:rPr>
                <w:rFonts w:ascii="Arial Narrow" w:hAnsi="Arial Narrow" w:cs="Calibri"/>
                <w:color w:val="000000"/>
                <w:lang w:val="en-GB" w:eastAsia="en-GB"/>
              </w:rPr>
              <w:t>, Session I, 202</w:t>
            </w:r>
            <w:r>
              <w:rPr>
                <w:rFonts w:ascii="Arial Narrow" w:hAnsi="Arial Narrow" w:cs="Calibri"/>
                <w:color w:val="000000"/>
                <w:lang w:val="en-GB" w:eastAsia="en-GB"/>
              </w:rPr>
              <w:t>6</w:t>
            </w:r>
            <w:r w:rsidRPr="00E45EF0">
              <w:rPr>
                <w:rFonts w:ascii="Arial Narrow" w:hAnsi="Arial Narrow" w:cs="Calibri"/>
                <w:color w:val="000000"/>
                <w:lang w:val="en-GB" w:eastAsia="en-GB"/>
              </w:rPr>
              <w:t>:  Total by language</w:t>
            </w:r>
          </w:p>
        </w:tc>
        <w:tc>
          <w:tcPr>
            <w:tcW w:w="1240" w:type="dxa"/>
            <w:tcBorders>
              <w:top w:val="nil"/>
              <w:left w:val="nil"/>
              <w:bottom w:val="single" w:sz="12" w:space="0" w:color="D9D9D9" w:themeColor="background1" w:themeShade="D9"/>
              <w:right w:val="nil"/>
            </w:tcBorders>
            <w:vAlign w:val="center"/>
          </w:tcPr>
          <w:p w14:paraId="77A287F6" w14:textId="08140819" w:rsidR="004E72C1" w:rsidRPr="00E45EF0" w:rsidRDefault="009469F8">
            <w:pPr>
              <w:jc w:val="center"/>
              <w:rPr>
                <w:rFonts w:ascii="Arial Narrow" w:hAnsi="Arial Narrow" w:cs="Calibri"/>
                <w:color w:val="000000"/>
                <w:lang w:val="en-GB" w:eastAsia="en-GB"/>
              </w:rPr>
            </w:pPr>
            <w:r>
              <w:rPr>
                <w:rFonts w:ascii="Arial Narrow" w:hAnsi="Arial Narrow" w:cs="Calibri"/>
                <w:color w:val="000000"/>
                <w:lang w:val="en-GB" w:eastAsia="en-GB"/>
              </w:rPr>
              <w:t>91</w:t>
            </w:r>
          </w:p>
        </w:tc>
        <w:tc>
          <w:tcPr>
            <w:tcW w:w="1240" w:type="dxa"/>
            <w:tcBorders>
              <w:top w:val="nil"/>
              <w:left w:val="nil"/>
              <w:bottom w:val="single" w:sz="12" w:space="0" w:color="D9D9D9" w:themeColor="background1" w:themeShade="D9"/>
              <w:right w:val="nil"/>
            </w:tcBorders>
            <w:vAlign w:val="center"/>
          </w:tcPr>
          <w:p w14:paraId="3146D76A" w14:textId="4AB808E5" w:rsidR="004E72C1" w:rsidRPr="00E45EF0" w:rsidRDefault="00945BB5">
            <w:pPr>
              <w:jc w:val="center"/>
              <w:rPr>
                <w:rFonts w:ascii="Arial Narrow" w:hAnsi="Arial Narrow" w:cs="Calibri"/>
                <w:color w:val="000000"/>
                <w:lang w:val="en-GB" w:eastAsia="en-GB"/>
              </w:rPr>
            </w:pPr>
            <w:r>
              <w:rPr>
                <w:rFonts w:ascii="Arial Narrow" w:hAnsi="Arial Narrow" w:cs="Calibri"/>
                <w:color w:val="000000"/>
                <w:lang w:val="en-GB" w:eastAsia="en-GB"/>
              </w:rPr>
              <w:t>7</w:t>
            </w:r>
          </w:p>
        </w:tc>
        <w:tc>
          <w:tcPr>
            <w:tcW w:w="1240" w:type="dxa"/>
            <w:tcBorders>
              <w:top w:val="nil"/>
              <w:left w:val="nil"/>
              <w:bottom w:val="single" w:sz="12" w:space="0" w:color="D9D9D9" w:themeColor="background1" w:themeShade="D9"/>
              <w:right w:val="nil"/>
            </w:tcBorders>
            <w:vAlign w:val="center"/>
          </w:tcPr>
          <w:p w14:paraId="05C2B87B" w14:textId="2B7CF6CA" w:rsidR="004E72C1" w:rsidRPr="00E45EF0" w:rsidRDefault="002B7745">
            <w:pPr>
              <w:jc w:val="center"/>
              <w:rPr>
                <w:rFonts w:ascii="Arial Narrow" w:hAnsi="Arial Narrow" w:cs="Calibri"/>
                <w:color w:val="000000"/>
                <w:lang w:val="en-GB" w:eastAsia="en-GB"/>
              </w:rPr>
            </w:pPr>
            <w:r>
              <w:rPr>
                <w:rFonts w:ascii="Arial Narrow" w:hAnsi="Arial Narrow" w:cs="Calibri"/>
                <w:color w:val="000000"/>
                <w:lang w:val="en-GB" w:eastAsia="en-GB"/>
              </w:rPr>
              <w:t>0</w:t>
            </w:r>
          </w:p>
        </w:tc>
        <w:tc>
          <w:tcPr>
            <w:tcW w:w="1241" w:type="dxa"/>
            <w:tcBorders>
              <w:top w:val="nil"/>
              <w:left w:val="nil"/>
              <w:bottom w:val="single" w:sz="12" w:space="0" w:color="D9D9D9" w:themeColor="background1" w:themeShade="D9"/>
              <w:right w:val="nil"/>
            </w:tcBorders>
            <w:vAlign w:val="center"/>
          </w:tcPr>
          <w:p w14:paraId="1A2BF84A" w14:textId="6357EB2A" w:rsidR="004E72C1" w:rsidRPr="00E45EF0" w:rsidRDefault="002B7D68">
            <w:pPr>
              <w:jc w:val="center"/>
              <w:rPr>
                <w:rFonts w:ascii="Arial Narrow" w:hAnsi="Arial Narrow" w:cs="Calibri"/>
                <w:color w:val="000000"/>
                <w:lang w:val="en-GB" w:eastAsia="en-GB"/>
              </w:rPr>
            </w:pPr>
            <w:r>
              <w:rPr>
                <w:rFonts w:ascii="Arial Narrow" w:hAnsi="Arial Narrow" w:cs="Calibri"/>
                <w:color w:val="000000"/>
                <w:lang w:val="en-GB" w:eastAsia="en-GB"/>
              </w:rPr>
              <w:t>24</w:t>
            </w:r>
          </w:p>
        </w:tc>
        <w:tc>
          <w:tcPr>
            <w:tcW w:w="992" w:type="dxa"/>
            <w:tcBorders>
              <w:top w:val="nil"/>
              <w:left w:val="nil"/>
              <w:bottom w:val="single" w:sz="12" w:space="0" w:color="D9D9D9" w:themeColor="background1" w:themeShade="D9"/>
              <w:right w:val="nil"/>
            </w:tcBorders>
            <w:vAlign w:val="center"/>
          </w:tcPr>
          <w:p w14:paraId="23E0EBCD" w14:textId="645118E2" w:rsidR="004E72C1" w:rsidRPr="00E45EF0" w:rsidRDefault="00502C55">
            <w:pPr>
              <w:jc w:val="center"/>
              <w:rPr>
                <w:rFonts w:ascii="Arial Narrow" w:hAnsi="Arial Narrow" w:cs="Calibri"/>
                <w:b/>
                <w:bCs/>
                <w:color w:val="000000"/>
                <w:lang w:val="en-GB" w:eastAsia="en-GB"/>
              </w:rPr>
            </w:pPr>
            <w:r>
              <w:rPr>
                <w:rFonts w:ascii="Arial Narrow" w:hAnsi="Arial Narrow" w:cs="Calibri"/>
                <w:b/>
                <w:bCs/>
                <w:color w:val="000000"/>
                <w:lang w:val="en-GB" w:eastAsia="en-GB"/>
              </w:rPr>
              <w:t>122</w:t>
            </w:r>
          </w:p>
        </w:tc>
      </w:tr>
    </w:tbl>
    <w:p w14:paraId="7DD05154" w14:textId="77777777" w:rsidR="004E72C1" w:rsidRDefault="004E72C1" w:rsidP="004E72C1"/>
    <w:p w14:paraId="3BCD00F2" w14:textId="77777777" w:rsidR="004E72C1" w:rsidRDefault="004E72C1" w:rsidP="004E72C1"/>
    <w:p w14:paraId="42AA2073" w14:textId="77777777" w:rsidR="004E72C1" w:rsidRDefault="004E72C1" w:rsidP="004E72C1"/>
    <w:tbl>
      <w:tblPr>
        <w:tblW w:w="9639" w:type="dxa"/>
        <w:tblLook w:val="04A0" w:firstRow="1" w:lastRow="0" w:firstColumn="1" w:lastColumn="0" w:noHBand="0" w:noVBand="1"/>
      </w:tblPr>
      <w:tblGrid>
        <w:gridCol w:w="3663"/>
        <w:gridCol w:w="1246"/>
        <w:gridCol w:w="1246"/>
        <w:gridCol w:w="1246"/>
        <w:gridCol w:w="1246"/>
        <w:gridCol w:w="992"/>
      </w:tblGrid>
      <w:tr w:rsidR="004E72C1" w:rsidRPr="003E4F15" w14:paraId="3F434A79" w14:textId="77777777">
        <w:trPr>
          <w:trHeight w:val="510"/>
        </w:trPr>
        <w:tc>
          <w:tcPr>
            <w:tcW w:w="9639" w:type="dxa"/>
            <w:gridSpan w:val="6"/>
            <w:tcBorders>
              <w:top w:val="nil"/>
              <w:left w:val="nil"/>
              <w:bottom w:val="nil"/>
              <w:right w:val="nil"/>
            </w:tcBorders>
            <w:shd w:val="clear" w:color="auto" w:fill="D9D9D9" w:themeFill="background1" w:themeFillShade="D9"/>
            <w:vAlign w:val="center"/>
            <w:hideMark/>
          </w:tcPr>
          <w:p w14:paraId="13ABC222" w14:textId="77777777" w:rsidR="004E72C1" w:rsidRPr="003E4F15" w:rsidRDefault="004E72C1">
            <w:pPr>
              <w:jc w:val="center"/>
              <w:rPr>
                <w:rFonts w:ascii="Arial Narrow" w:hAnsi="Arial Narrow" w:cs="Calibri"/>
                <w:color w:val="000000"/>
                <w:lang w:val="en-GB" w:eastAsia="en-GB"/>
              </w:rPr>
            </w:pPr>
            <w:r>
              <w:rPr>
                <w:rFonts w:ascii="Arial Narrow" w:hAnsi="Arial Narrow" w:cs="Calibri"/>
                <w:b/>
                <w:bCs/>
                <w:color w:val="000000"/>
                <w:lang w:val="en-GB" w:eastAsia="en-GB"/>
              </w:rPr>
              <w:t>DL</w:t>
            </w:r>
            <w:r>
              <w:rPr>
                <w:rFonts w:ascii="Arial Narrow" w:hAnsi="Arial Narrow" w:cs="Calibri"/>
                <w:b/>
                <w:bCs/>
                <w:color w:val="000000"/>
                <w:lang w:val="en-GB" w:eastAsia="en-GB"/>
              </w:rPr>
              <w:noBreakHyphen/>
              <w:t>305</w:t>
            </w:r>
            <w:r w:rsidRPr="003E4F15">
              <w:rPr>
                <w:rFonts w:ascii="Arial Narrow" w:hAnsi="Arial Narrow" w:cs="Calibri"/>
                <w:b/>
                <w:bCs/>
                <w:color w:val="000000"/>
                <w:lang w:val="en-GB" w:eastAsia="en-GB"/>
              </w:rPr>
              <w:t>A</w:t>
            </w:r>
            <w:r w:rsidRPr="003E4F15">
              <w:rPr>
                <w:rFonts w:ascii="Arial Narrow" w:hAnsi="Arial Narrow" w:cs="Calibri"/>
                <w:color w:val="000000"/>
                <w:lang w:val="en-GB" w:eastAsia="en-GB"/>
              </w:rPr>
              <w:t xml:space="preserve"> “Administration of Plant Breeders’ Rights”</w:t>
            </w:r>
          </w:p>
        </w:tc>
      </w:tr>
      <w:tr w:rsidR="004E72C1" w:rsidRPr="003E4F15" w14:paraId="47167ECA" w14:textId="77777777">
        <w:trPr>
          <w:trHeight w:val="340"/>
        </w:trPr>
        <w:tc>
          <w:tcPr>
            <w:tcW w:w="3663" w:type="dxa"/>
            <w:tcBorders>
              <w:top w:val="nil"/>
              <w:left w:val="nil"/>
              <w:bottom w:val="dashed" w:sz="8" w:space="0" w:color="D9D9D9" w:themeColor="background1" w:themeShade="D9"/>
              <w:right w:val="nil"/>
            </w:tcBorders>
            <w:vAlign w:val="center"/>
            <w:hideMark/>
          </w:tcPr>
          <w:p w14:paraId="138CDFAC" w14:textId="77777777" w:rsidR="004E72C1" w:rsidRPr="003E4F15" w:rsidRDefault="004E72C1">
            <w:pPr>
              <w:jc w:val="left"/>
              <w:rPr>
                <w:rFonts w:ascii="Arial Narrow" w:hAnsi="Arial Narrow" w:cs="Calibri"/>
                <w:color w:val="000000"/>
                <w:lang w:val="en-GB" w:eastAsia="en-GB"/>
              </w:rPr>
            </w:pPr>
            <w:r w:rsidRPr="003E4F15">
              <w:rPr>
                <w:rFonts w:ascii="Arial Narrow" w:hAnsi="Arial Narrow" w:cs="Calibri"/>
                <w:color w:val="000000"/>
                <w:lang w:val="en-GB" w:eastAsia="en-GB"/>
              </w:rPr>
              <w:t> </w:t>
            </w:r>
          </w:p>
        </w:tc>
        <w:tc>
          <w:tcPr>
            <w:tcW w:w="1246" w:type="dxa"/>
            <w:tcBorders>
              <w:top w:val="nil"/>
              <w:left w:val="nil"/>
              <w:bottom w:val="dashed" w:sz="8" w:space="0" w:color="D9D9D9" w:themeColor="background1" w:themeShade="D9"/>
              <w:right w:val="nil"/>
            </w:tcBorders>
            <w:vAlign w:val="center"/>
            <w:hideMark/>
          </w:tcPr>
          <w:p w14:paraId="1E6D898D"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English</w:t>
            </w:r>
          </w:p>
        </w:tc>
        <w:tc>
          <w:tcPr>
            <w:tcW w:w="1246" w:type="dxa"/>
            <w:tcBorders>
              <w:top w:val="nil"/>
              <w:left w:val="nil"/>
              <w:bottom w:val="dashed" w:sz="8" w:space="0" w:color="D9D9D9" w:themeColor="background1" w:themeShade="D9"/>
              <w:right w:val="nil"/>
            </w:tcBorders>
            <w:vAlign w:val="center"/>
            <w:hideMark/>
          </w:tcPr>
          <w:p w14:paraId="6B42A54F"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French</w:t>
            </w:r>
          </w:p>
        </w:tc>
        <w:tc>
          <w:tcPr>
            <w:tcW w:w="1246" w:type="dxa"/>
            <w:tcBorders>
              <w:top w:val="nil"/>
              <w:left w:val="nil"/>
              <w:bottom w:val="dashed" w:sz="8" w:space="0" w:color="D9D9D9" w:themeColor="background1" w:themeShade="D9"/>
              <w:right w:val="nil"/>
            </w:tcBorders>
            <w:vAlign w:val="center"/>
            <w:hideMark/>
          </w:tcPr>
          <w:p w14:paraId="76CCC5A7"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German</w:t>
            </w:r>
          </w:p>
        </w:tc>
        <w:tc>
          <w:tcPr>
            <w:tcW w:w="1246" w:type="dxa"/>
            <w:tcBorders>
              <w:top w:val="nil"/>
              <w:left w:val="nil"/>
              <w:bottom w:val="dashed" w:sz="8" w:space="0" w:color="D9D9D9" w:themeColor="background1" w:themeShade="D9"/>
              <w:right w:val="nil"/>
            </w:tcBorders>
            <w:vAlign w:val="center"/>
            <w:hideMark/>
          </w:tcPr>
          <w:p w14:paraId="28C77E8C"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Spanish</w:t>
            </w:r>
          </w:p>
        </w:tc>
        <w:tc>
          <w:tcPr>
            <w:tcW w:w="992" w:type="dxa"/>
            <w:tcBorders>
              <w:top w:val="nil"/>
              <w:left w:val="nil"/>
              <w:bottom w:val="dashed" w:sz="8" w:space="0" w:color="D9D9D9" w:themeColor="background1" w:themeShade="D9"/>
              <w:right w:val="nil"/>
            </w:tcBorders>
            <w:vAlign w:val="center"/>
            <w:hideMark/>
          </w:tcPr>
          <w:p w14:paraId="084E8379" w14:textId="77777777" w:rsidR="004E72C1" w:rsidRPr="003E4F15" w:rsidRDefault="004E72C1">
            <w:pPr>
              <w:jc w:val="center"/>
              <w:rPr>
                <w:rFonts w:ascii="Arial Narrow" w:hAnsi="Arial Narrow" w:cs="Calibri"/>
                <w:b/>
                <w:bCs/>
                <w:color w:val="000000"/>
                <w:lang w:val="en-GB" w:eastAsia="en-GB"/>
              </w:rPr>
            </w:pPr>
            <w:r w:rsidRPr="003E4F15">
              <w:rPr>
                <w:rFonts w:ascii="Arial Narrow" w:hAnsi="Arial Narrow" w:cs="Calibri"/>
                <w:b/>
                <w:bCs/>
                <w:color w:val="000000"/>
                <w:lang w:val="en-GB" w:eastAsia="en-GB"/>
              </w:rPr>
              <w:t>Total</w:t>
            </w:r>
          </w:p>
        </w:tc>
      </w:tr>
      <w:tr w:rsidR="004E72C1" w:rsidRPr="003E4F15" w14:paraId="6EBDD1AB" w14:textId="77777777">
        <w:trPr>
          <w:trHeight w:val="340"/>
        </w:trPr>
        <w:tc>
          <w:tcPr>
            <w:tcW w:w="3663" w:type="dxa"/>
            <w:tcBorders>
              <w:top w:val="nil"/>
              <w:left w:val="nil"/>
              <w:bottom w:val="single" w:sz="12" w:space="0" w:color="D9D9D9" w:themeColor="background1" w:themeShade="D9"/>
              <w:right w:val="nil"/>
            </w:tcBorders>
            <w:vAlign w:val="center"/>
            <w:hideMark/>
          </w:tcPr>
          <w:p w14:paraId="450AF050" w14:textId="27995EDB" w:rsidR="004E72C1" w:rsidRPr="00E45EF0" w:rsidRDefault="004E72C1">
            <w:pPr>
              <w:jc w:val="left"/>
              <w:rPr>
                <w:rFonts w:ascii="Arial Narrow" w:hAnsi="Arial Narrow" w:cs="Calibri"/>
                <w:color w:val="000000"/>
                <w:lang w:val="en-GB" w:eastAsia="en-GB"/>
              </w:rPr>
            </w:pPr>
            <w:r>
              <w:rPr>
                <w:rFonts w:ascii="Arial Narrow" w:hAnsi="Arial Narrow" w:cs="Calibri"/>
                <w:color w:val="000000"/>
                <w:lang w:val="en-GB" w:eastAsia="en-GB"/>
              </w:rPr>
              <w:t>DL</w:t>
            </w:r>
            <w:r>
              <w:rPr>
                <w:rFonts w:ascii="Arial Narrow" w:hAnsi="Arial Narrow" w:cs="Calibri"/>
                <w:color w:val="000000"/>
                <w:lang w:val="en-GB" w:eastAsia="en-GB"/>
              </w:rPr>
              <w:noBreakHyphen/>
              <w:t>305</w:t>
            </w:r>
            <w:r w:rsidRPr="00E45EF0">
              <w:rPr>
                <w:rFonts w:ascii="Arial Narrow" w:hAnsi="Arial Narrow" w:cs="Calibri"/>
                <w:color w:val="000000"/>
                <w:lang w:val="en-GB" w:eastAsia="en-GB"/>
              </w:rPr>
              <w:t>A, Session I, 202</w:t>
            </w:r>
            <w:r>
              <w:rPr>
                <w:rFonts w:ascii="Arial Narrow" w:hAnsi="Arial Narrow" w:cs="Calibri"/>
                <w:color w:val="000000"/>
                <w:lang w:val="en-GB" w:eastAsia="en-GB"/>
              </w:rPr>
              <w:t>6</w:t>
            </w:r>
            <w:r w:rsidRPr="00E45EF0">
              <w:rPr>
                <w:rFonts w:ascii="Arial Narrow" w:hAnsi="Arial Narrow" w:cs="Calibri"/>
                <w:color w:val="000000"/>
                <w:lang w:val="en-GB" w:eastAsia="en-GB"/>
              </w:rPr>
              <w:t>:  Total by language</w:t>
            </w:r>
          </w:p>
        </w:tc>
        <w:tc>
          <w:tcPr>
            <w:tcW w:w="1246" w:type="dxa"/>
            <w:tcBorders>
              <w:top w:val="nil"/>
              <w:left w:val="nil"/>
              <w:bottom w:val="single" w:sz="12" w:space="0" w:color="D9D9D9" w:themeColor="background1" w:themeShade="D9"/>
              <w:right w:val="nil"/>
            </w:tcBorders>
            <w:vAlign w:val="center"/>
          </w:tcPr>
          <w:p w14:paraId="4FB1FA3D" w14:textId="119ED5B6" w:rsidR="004E72C1" w:rsidRPr="00E45EF0" w:rsidRDefault="008E7C61">
            <w:pPr>
              <w:jc w:val="center"/>
              <w:rPr>
                <w:rFonts w:ascii="Arial Narrow" w:hAnsi="Arial Narrow" w:cs="Calibri"/>
                <w:color w:val="000000"/>
                <w:lang w:val="en-GB" w:eastAsia="en-GB"/>
              </w:rPr>
            </w:pPr>
            <w:r>
              <w:rPr>
                <w:rFonts w:ascii="Arial Narrow" w:hAnsi="Arial Narrow" w:cs="Calibri"/>
                <w:color w:val="000000"/>
                <w:lang w:val="en-GB" w:eastAsia="en-GB"/>
              </w:rPr>
              <w:t>19</w:t>
            </w:r>
          </w:p>
        </w:tc>
        <w:tc>
          <w:tcPr>
            <w:tcW w:w="1246" w:type="dxa"/>
            <w:tcBorders>
              <w:top w:val="nil"/>
              <w:left w:val="nil"/>
              <w:bottom w:val="single" w:sz="12" w:space="0" w:color="D9D9D9" w:themeColor="background1" w:themeShade="D9"/>
              <w:right w:val="nil"/>
            </w:tcBorders>
            <w:vAlign w:val="center"/>
          </w:tcPr>
          <w:p w14:paraId="79D9D371" w14:textId="0A42155D" w:rsidR="004E72C1" w:rsidRPr="00E45EF0" w:rsidRDefault="00C905DF">
            <w:pPr>
              <w:jc w:val="center"/>
              <w:rPr>
                <w:rFonts w:ascii="Arial Narrow" w:hAnsi="Arial Narrow" w:cs="Calibri"/>
                <w:color w:val="000000"/>
                <w:lang w:val="en-GB" w:eastAsia="en-GB"/>
              </w:rPr>
            </w:pPr>
            <w:r>
              <w:rPr>
                <w:rFonts w:ascii="Arial Narrow" w:hAnsi="Arial Narrow" w:cs="Calibri"/>
                <w:color w:val="000000"/>
                <w:lang w:val="en-GB" w:eastAsia="en-GB"/>
              </w:rPr>
              <w:t>1</w:t>
            </w:r>
          </w:p>
        </w:tc>
        <w:tc>
          <w:tcPr>
            <w:tcW w:w="1246" w:type="dxa"/>
            <w:tcBorders>
              <w:top w:val="nil"/>
              <w:left w:val="nil"/>
              <w:bottom w:val="single" w:sz="12" w:space="0" w:color="D9D9D9" w:themeColor="background1" w:themeShade="D9"/>
              <w:right w:val="nil"/>
            </w:tcBorders>
            <w:vAlign w:val="center"/>
          </w:tcPr>
          <w:p w14:paraId="34919BB9" w14:textId="7EC3ED1D" w:rsidR="004E72C1" w:rsidRPr="00E45EF0" w:rsidRDefault="00B42B7D">
            <w:pPr>
              <w:jc w:val="center"/>
              <w:rPr>
                <w:rFonts w:ascii="Arial Narrow" w:hAnsi="Arial Narrow" w:cs="Calibri"/>
                <w:color w:val="000000"/>
                <w:lang w:val="en-GB" w:eastAsia="en-GB"/>
              </w:rPr>
            </w:pPr>
            <w:r>
              <w:rPr>
                <w:rFonts w:ascii="Arial Narrow" w:hAnsi="Arial Narrow" w:cs="Calibri"/>
                <w:color w:val="000000"/>
                <w:lang w:val="en-GB" w:eastAsia="en-GB"/>
              </w:rPr>
              <w:t>0</w:t>
            </w:r>
          </w:p>
        </w:tc>
        <w:tc>
          <w:tcPr>
            <w:tcW w:w="1246" w:type="dxa"/>
            <w:tcBorders>
              <w:top w:val="nil"/>
              <w:left w:val="nil"/>
              <w:bottom w:val="single" w:sz="12" w:space="0" w:color="D9D9D9" w:themeColor="background1" w:themeShade="D9"/>
              <w:right w:val="nil"/>
            </w:tcBorders>
            <w:vAlign w:val="center"/>
          </w:tcPr>
          <w:p w14:paraId="510FE3D8" w14:textId="0CBF3E86" w:rsidR="004E72C1" w:rsidRPr="00E45EF0" w:rsidRDefault="00B42B7D">
            <w:pPr>
              <w:jc w:val="center"/>
              <w:rPr>
                <w:rFonts w:ascii="Arial Narrow" w:hAnsi="Arial Narrow" w:cs="Calibri"/>
                <w:color w:val="000000"/>
                <w:lang w:val="en-GB" w:eastAsia="en-GB"/>
              </w:rPr>
            </w:pPr>
            <w:r>
              <w:rPr>
                <w:rFonts w:ascii="Arial Narrow" w:hAnsi="Arial Narrow" w:cs="Calibri"/>
                <w:color w:val="000000"/>
                <w:lang w:val="en-GB" w:eastAsia="en-GB"/>
              </w:rPr>
              <w:t>18</w:t>
            </w:r>
          </w:p>
        </w:tc>
        <w:tc>
          <w:tcPr>
            <w:tcW w:w="992" w:type="dxa"/>
            <w:tcBorders>
              <w:top w:val="nil"/>
              <w:left w:val="nil"/>
              <w:bottom w:val="single" w:sz="12" w:space="0" w:color="D9D9D9" w:themeColor="background1" w:themeShade="D9"/>
              <w:right w:val="nil"/>
            </w:tcBorders>
            <w:vAlign w:val="center"/>
          </w:tcPr>
          <w:p w14:paraId="69A4B4ED" w14:textId="07B831F6" w:rsidR="004E72C1" w:rsidRPr="00E45EF0" w:rsidRDefault="00552B11">
            <w:pPr>
              <w:jc w:val="center"/>
              <w:rPr>
                <w:rFonts w:ascii="Arial Narrow" w:hAnsi="Arial Narrow" w:cs="Calibri"/>
                <w:b/>
                <w:bCs/>
                <w:color w:val="000000"/>
                <w:lang w:val="en-GB" w:eastAsia="en-GB"/>
              </w:rPr>
            </w:pPr>
            <w:r>
              <w:rPr>
                <w:rFonts w:ascii="Arial Narrow" w:hAnsi="Arial Narrow" w:cs="Calibri"/>
                <w:b/>
                <w:bCs/>
                <w:color w:val="000000"/>
                <w:lang w:val="en-GB" w:eastAsia="en-GB"/>
              </w:rPr>
              <w:t>38</w:t>
            </w:r>
          </w:p>
        </w:tc>
      </w:tr>
    </w:tbl>
    <w:p w14:paraId="03218AB4" w14:textId="77777777" w:rsidR="004E72C1" w:rsidRPr="001B2307" w:rsidRDefault="004E72C1" w:rsidP="004E72C1"/>
    <w:p w14:paraId="38D2DF5A" w14:textId="77777777" w:rsidR="004E72C1" w:rsidRDefault="004E72C1" w:rsidP="004E72C1"/>
    <w:p w14:paraId="0CCF4FE0" w14:textId="77777777" w:rsidR="004E72C1" w:rsidRDefault="004E72C1" w:rsidP="004E72C1"/>
    <w:tbl>
      <w:tblPr>
        <w:tblW w:w="9639" w:type="dxa"/>
        <w:tblLook w:val="04A0" w:firstRow="1" w:lastRow="0" w:firstColumn="1" w:lastColumn="0" w:noHBand="0" w:noVBand="1"/>
      </w:tblPr>
      <w:tblGrid>
        <w:gridCol w:w="3686"/>
        <w:gridCol w:w="1240"/>
        <w:gridCol w:w="1240"/>
        <w:gridCol w:w="1240"/>
        <w:gridCol w:w="1241"/>
        <w:gridCol w:w="992"/>
      </w:tblGrid>
      <w:tr w:rsidR="004E72C1" w:rsidRPr="003E4F15" w14:paraId="65EA1AD7" w14:textId="77777777">
        <w:trPr>
          <w:trHeight w:val="510"/>
        </w:trPr>
        <w:tc>
          <w:tcPr>
            <w:tcW w:w="9639" w:type="dxa"/>
            <w:gridSpan w:val="6"/>
            <w:tcBorders>
              <w:top w:val="nil"/>
              <w:left w:val="nil"/>
              <w:bottom w:val="nil"/>
              <w:right w:val="nil"/>
            </w:tcBorders>
            <w:shd w:val="clear" w:color="auto" w:fill="D9D9D9" w:themeFill="background1" w:themeFillShade="D9"/>
            <w:vAlign w:val="center"/>
            <w:hideMark/>
          </w:tcPr>
          <w:p w14:paraId="0837F622" w14:textId="77777777" w:rsidR="004E72C1" w:rsidRPr="003E4F15" w:rsidRDefault="004E72C1">
            <w:pPr>
              <w:jc w:val="center"/>
              <w:rPr>
                <w:rFonts w:ascii="Arial Narrow" w:hAnsi="Arial Narrow" w:cs="Calibri"/>
                <w:color w:val="000000"/>
                <w:lang w:val="en-GB" w:eastAsia="en-GB"/>
              </w:rPr>
            </w:pPr>
            <w:r>
              <w:rPr>
                <w:rFonts w:ascii="Arial Narrow" w:hAnsi="Arial Narrow" w:cs="Calibri"/>
                <w:b/>
                <w:bCs/>
                <w:color w:val="000000"/>
                <w:lang w:val="en-GB" w:eastAsia="en-GB"/>
              </w:rPr>
              <w:t>DL</w:t>
            </w:r>
            <w:r>
              <w:rPr>
                <w:rFonts w:ascii="Arial Narrow" w:hAnsi="Arial Narrow" w:cs="Calibri"/>
                <w:b/>
                <w:bCs/>
                <w:color w:val="000000"/>
                <w:lang w:val="en-GB" w:eastAsia="en-GB"/>
              </w:rPr>
              <w:noBreakHyphen/>
              <w:t>305</w:t>
            </w:r>
            <w:r w:rsidRPr="003E4F15">
              <w:rPr>
                <w:rFonts w:ascii="Arial Narrow" w:hAnsi="Arial Narrow" w:cs="Calibri"/>
                <w:b/>
                <w:bCs/>
                <w:color w:val="000000"/>
                <w:lang w:val="en-GB" w:eastAsia="en-GB"/>
              </w:rPr>
              <w:t>B</w:t>
            </w:r>
            <w:r w:rsidRPr="003E4F15">
              <w:rPr>
                <w:rFonts w:ascii="Arial Narrow" w:hAnsi="Arial Narrow" w:cs="Calibri"/>
                <w:color w:val="000000"/>
                <w:lang w:val="en-GB" w:eastAsia="en-GB"/>
              </w:rPr>
              <w:t xml:space="preserve"> “DUS Examination”</w:t>
            </w:r>
          </w:p>
        </w:tc>
      </w:tr>
      <w:tr w:rsidR="004E72C1" w:rsidRPr="003E4F15" w14:paraId="32CEEF2D" w14:textId="77777777">
        <w:trPr>
          <w:trHeight w:val="340"/>
        </w:trPr>
        <w:tc>
          <w:tcPr>
            <w:tcW w:w="3686" w:type="dxa"/>
            <w:tcBorders>
              <w:top w:val="nil"/>
              <w:left w:val="nil"/>
              <w:bottom w:val="dashed" w:sz="8" w:space="0" w:color="D9D9D9" w:themeColor="background1" w:themeShade="D9"/>
              <w:right w:val="nil"/>
            </w:tcBorders>
            <w:vAlign w:val="center"/>
            <w:hideMark/>
          </w:tcPr>
          <w:p w14:paraId="6114958D" w14:textId="77777777" w:rsidR="004E72C1" w:rsidRPr="003E4F15" w:rsidRDefault="004E72C1">
            <w:pPr>
              <w:jc w:val="left"/>
              <w:rPr>
                <w:rFonts w:ascii="Arial Narrow" w:hAnsi="Arial Narrow" w:cs="Calibri"/>
                <w:color w:val="000000"/>
                <w:lang w:val="en-GB" w:eastAsia="en-GB"/>
              </w:rPr>
            </w:pPr>
            <w:r w:rsidRPr="003E4F15">
              <w:rPr>
                <w:rFonts w:ascii="Arial Narrow" w:hAnsi="Arial Narrow" w:cs="Calibri"/>
                <w:color w:val="000000"/>
                <w:lang w:val="en-GB" w:eastAsia="en-GB"/>
              </w:rPr>
              <w:t> </w:t>
            </w:r>
          </w:p>
        </w:tc>
        <w:tc>
          <w:tcPr>
            <w:tcW w:w="1240" w:type="dxa"/>
            <w:tcBorders>
              <w:top w:val="nil"/>
              <w:left w:val="nil"/>
              <w:bottom w:val="dashed" w:sz="8" w:space="0" w:color="D9D9D9" w:themeColor="background1" w:themeShade="D9"/>
              <w:right w:val="nil"/>
            </w:tcBorders>
            <w:vAlign w:val="center"/>
            <w:hideMark/>
          </w:tcPr>
          <w:p w14:paraId="6DBA2E31"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English</w:t>
            </w:r>
          </w:p>
        </w:tc>
        <w:tc>
          <w:tcPr>
            <w:tcW w:w="1240" w:type="dxa"/>
            <w:tcBorders>
              <w:top w:val="nil"/>
              <w:left w:val="nil"/>
              <w:bottom w:val="dashed" w:sz="8" w:space="0" w:color="D9D9D9" w:themeColor="background1" w:themeShade="D9"/>
              <w:right w:val="nil"/>
            </w:tcBorders>
            <w:vAlign w:val="center"/>
            <w:hideMark/>
          </w:tcPr>
          <w:p w14:paraId="1A8B0431"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French</w:t>
            </w:r>
          </w:p>
        </w:tc>
        <w:tc>
          <w:tcPr>
            <w:tcW w:w="1240" w:type="dxa"/>
            <w:tcBorders>
              <w:top w:val="nil"/>
              <w:left w:val="nil"/>
              <w:bottom w:val="dashed" w:sz="8" w:space="0" w:color="D9D9D9" w:themeColor="background1" w:themeShade="D9"/>
              <w:right w:val="nil"/>
            </w:tcBorders>
            <w:vAlign w:val="center"/>
            <w:hideMark/>
          </w:tcPr>
          <w:p w14:paraId="622C7EFA"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German</w:t>
            </w:r>
          </w:p>
        </w:tc>
        <w:tc>
          <w:tcPr>
            <w:tcW w:w="1241" w:type="dxa"/>
            <w:tcBorders>
              <w:top w:val="nil"/>
              <w:left w:val="nil"/>
              <w:bottom w:val="dashed" w:sz="8" w:space="0" w:color="D9D9D9" w:themeColor="background1" w:themeShade="D9"/>
              <w:right w:val="nil"/>
            </w:tcBorders>
            <w:vAlign w:val="center"/>
            <w:hideMark/>
          </w:tcPr>
          <w:p w14:paraId="601018FB" w14:textId="77777777" w:rsidR="004E72C1" w:rsidRPr="003E4F15" w:rsidRDefault="004E72C1">
            <w:pPr>
              <w:jc w:val="center"/>
              <w:rPr>
                <w:rFonts w:ascii="Arial Narrow" w:hAnsi="Arial Narrow" w:cs="Calibri"/>
                <w:color w:val="000000"/>
                <w:lang w:val="en-GB" w:eastAsia="en-GB"/>
              </w:rPr>
            </w:pPr>
            <w:r w:rsidRPr="003E4F15">
              <w:rPr>
                <w:rFonts w:ascii="Arial Narrow" w:hAnsi="Arial Narrow" w:cs="Calibri"/>
                <w:color w:val="000000"/>
                <w:lang w:val="en-GB" w:eastAsia="en-GB"/>
              </w:rPr>
              <w:t>Spanish</w:t>
            </w:r>
          </w:p>
        </w:tc>
        <w:tc>
          <w:tcPr>
            <w:tcW w:w="992" w:type="dxa"/>
            <w:tcBorders>
              <w:top w:val="nil"/>
              <w:left w:val="nil"/>
              <w:bottom w:val="dashed" w:sz="8" w:space="0" w:color="D9D9D9" w:themeColor="background1" w:themeShade="D9"/>
              <w:right w:val="nil"/>
            </w:tcBorders>
            <w:vAlign w:val="center"/>
            <w:hideMark/>
          </w:tcPr>
          <w:p w14:paraId="649B3F0E" w14:textId="77777777" w:rsidR="004E72C1" w:rsidRPr="003E4F15" w:rsidRDefault="004E72C1">
            <w:pPr>
              <w:jc w:val="center"/>
              <w:rPr>
                <w:rFonts w:ascii="Arial Narrow" w:hAnsi="Arial Narrow" w:cs="Calibri"/>
                <w:b/>
                <w:bCs/>
                <w:color w:val="000000"/>
                <w:lang w:val="en-GB" w:eastAsia="en-GB"/>
              </w:rPr>
            </w:pPr>
            <w:r w:rsidRPr="003E4F15">
              <w:rPr>
                <w:rFonts w:ascii="Arial Narrow" w:hAnsi="Arial Narrow" w:cs="Calibri"/>
                <w:b/>
                <w:bCs/>
                <w:color w:val="000000"/>
                <w:lang w:val="en-GB" w:eastAsia="en-GB"/>
              </w:rPr>
              <w:t>Total</w:t>
            </w:r>
          </w:p>
        </w:tc>
      </w:tr>
      <w:tr w:rsidR="004E72C1" w:rsidRPr="003E4F15" w14:paraId="14115FCF" w14:textId="77777777">
        <w:trPr>
          <w:trHeight w:val="340"/>
        </w:trPr>
        <w:tc>
          <w:tcPr>
            <w:tcW w:w="3686" w:type="dxa"/>
            <w:tcBorders>
              <w:top w:val="nil"/>
              <w:left w:val="nil"/>
              <w:bottom w:val="single" w:sz="12" w:space="0" w:color="D9D9D9" w:themeColor="background1" w:themeShade="D9"/>
              <w:right w:val="nil"/>
            </w:tcBorders>
            <w:vAlign w:val="center"/>
            <w:hideMark/>
          </w:tcPr>
          <w:p w14:paraId="47BA6B30" w14:textId="341CFC4A" w:rsidR="004E72C1" w:rsidRPr="00E45EF0" w:rsidRDefault="004E72C1">
            <w:pPr>
              <w:jc w:val="left"/>
              <w:rPr>
                <w:rFonts w:ascii="Arial Narrow" w:hAnsi="Arial Narrow" w:cs="Calibri"/>
                <w:color w:val="000000"/>
                <w:lang w:val="en-GB" w:eastAsia="en-GB"/>
              </w:rPr>
            </w:pPr>
            <w:r>
              <w:rPr>
                <w:rFonts w:ascii="Arial Narrow" w:hAnsi="Arial Narrow" w:cs="Calibri"/>
                <w:color w:val="000000"/>
                <w:lang w:val="en-GB" w:eastAsia="en-GB"/>
              </w:rPr>
              <w:t>DL</w:t>
            </w:r>
            <w:r>
              <w:rPr>
                <w:rFonts w:ascii="Arial Narrow" w:hAnsi="Arial Narrow" w:cs="Calibri"/>
                <w:color w:val="000000"/>
                <w:lang w:val="en-GB" w:eastAsia="en-GB"/>
              </w:rPr>
              <w:noBreakHyphen/>
              <w:t>305</w:t>
            </w:r>
            <w:r w:rsidRPr="00E45EF0">
              <w:rPr>
                <w:rFonts w:ascii="Arial Narrow" w:hAnsi="Arial Narrow" w:cs="Calibri"/>
                <w:color w:val="000000"/>
                <w:lang w:val="en-GB" w:eastAsia="en-GB"/>
              </w:rPr>
              <w:t>B, Session I, 202</w:t>
            </w:r>
            <w:r>
              <w:rPr>
                <w:rFonts w:ascii="Arial Narrow" w:hAnsi="Arial Narrow" w:cs="Calibri"/>
                <w:color w:val="000000"/>
                <w:lang w:val="en-GB" w:eastAsia="en-GB"/>
              </w:rPr>
              <w:t>6</w:t>
            </w:r>
            <w:r w:rsidRPr="00E45EF0">
              <w:rPr>
                <w:rFonts w:ascii="Arial Narrow" w:hAnsi="Arial Narrow" w:cs="Calibri"/>
                <w:color w:val="000000"/>
                <w:lang w:val="en-GB" w:eastAsia="en-GB"/>
              </w:rPr>
              <w:t>:  Total by language</w:t>
            </w:r>
          </w:p>
        </w:tc>
        <w:tc>
          <w:tcPr>
            <w:tcW w:w="1240" w:type="dxa"/>
            <w:tcBorders>
              <w:top w:val="nil"/>
              <w:left w:val="nil"/>
              <w:bottom w:val="single" w:sz="12" w:space="0" w:color="D9D9D9" w:themeColor="background1" w:themeShade="D9"/>
              <w:right w:val="nil"/>
            </w:tcBorders>
            <w:vAlign w:val="center"/>
          </w:tcPr>
          <w:p w14:paraId="55AEE21C" w14:textId="5CE7CEA2" w:rsidR="004E72C1" w:rsidRPr="00E45EF0" w:rsidRDefault="006923A4">
            <w:pPr>
              <w:jc w:val="center"/>
              <w:rPr>
                <w:rFonts w:ascii="Arial Narrow" w:hAnsi="Arial Narrow" w:cs="Calibri"/>
                <w:color w:val="000000"/>
                <w:lang w:val="en-GB" w:eastAsia="en-GB"/>
              </w:rPr>
            </w:pPr>
            <w:r>
              <w:rPr>
                <w:rFonts w:ascii="Arial Narrow" w:hAnsi="Arial Narrow" w:cs="Calibri"/>
                <w:color w:val="000000"/>
                <w:lang w:val="en-GB" w:eastAsia="en-GB"/>
              </w:rPr>
              <w:t>25</w:t>
            </w:r>
          </w:p>
        </w:tc>
        <w:tc>
          <w:tcPr>
            <w:tcW w:w="1240" w:type="dxa"/>
            <w:tcBorders>
              <w:top w:val="nil"/>
              <w:left w:val="nil"/>
              <w:bottom w:val="single" w:sz="12" w:space="0" w:color="D9D9D9" w:themeColor="background1" w:themeShade="D9"/>
              <w:right w:val="nil"/>
            </w:tcBorders>
            <w:vAlign w:val="center"/>
          </w:tcPr>
          <w:p w14:paraId="31252590" w14:textId="0469725E" w:rsidR="004E72C1" w:rsidRPr="00E45EF0" w:rsidRDefault="001A153E">
            <w:pPr>
              <w:jc w:val="center"/>
              <w:rPr>
                <w:rFonts w:ascii="Arial Narrow" w:hAnsi="Arial Narrow" w:cs="Calibri"/>
                <w:color w:val="000000"/>
                <w:lang w:val="en-GB" w:eastAsia="en-GB"/>
              </w:rPr>
            </w:pPr>
            <w:r>
              <w:rPr>
                <w:rFonts w:ascii="Arial Narrow" w:hAnsi="Arial Narrow" w:cs="Calibri"/>
                <w:color w:val="000000"/>
                <w:lang w:val="en-GB" w:eastAsia="en-GB"/>
              </w:rPr>
              <w:t>9</w:t>
            </w:r>
          </w:p>
        </w:tc>
        <w:tc>
          <w:tcPr>
            <w:tcW w:w="1240" w:type="dxa"/>
            <w:tcBorders>
              <w:top w:val="nil"/>
              <w:left w:val="nil"/>
              <w:bottom w:val="single" w:sz="12" w:space="0" w:color="D9D9D9" w:themeColor="background1" w:themeShade="D9"/>
              <w:right w:val="nil"/>
            </w:tcBorders>
            <w:vAlign w:val="center"/>
          </w:tcPr>
          <w:p w14:paraId="791ED389" w14:textId="1E647067" w:rsidR="004E72C1" w:rsidRPr="00E45EF0" w:rsidRDefault="00006FBC">
            <w:pPr>
              <w:jc w:val="center"/>
              <w:rPr>
                <w:rFonts w:ascii="Arial Narrow" w:hAnsi="Arial Narrow" w:cs="Calibri"/>
                <w:color w:val="000000"/>
                <w:lang w:val="en-GB" w:eastAsia="en-GB"/>
              </w:rPr>
            </w:pPr>
            <w:r>
              <w:rPr>
                <w:rFonts w:ascii="Arial Narrow" w:hAnsi="Arial Narrow" w:cs="Calibri"/>
                <w:color w:val="000000"/>
                <w:lang w:val="en-GB" w:eastAsia="en-GB"/>
              </w:rPr>
              <w:t>0</w:t>
            </w:r>
          </w:p>
        </w:tc>
        <w:tc>
          <w:tcPr>
            <w:tcW w:w="1241" w:type="dxa"/>
            <w:tcBorders>
              <w:top w:val="nil"/>
              <w:left w:val="nil"/>
              <w:bottom w:val="single" w:sz="12" w:space="0" w:color="D9D9D9" w:themeColor="background1" w:themeShade="D9"/>
              <w:right w:val="nil"/>
            </w:tcBorders>
            <w:vAlign w:val="center"/>
          </w:tcPr>
          <w:p w14:paraId="2EA620E3" w14:textId="32BAA142" w:rsidR="004E72C1" w:rsidRPr="00E45EF0" w:rsidRDefault="00006FBC">
            <w:pPr>
              <w:jc w:val="center"/>
              <w:rPr>
                <w:rFonts w:ascii="Arial Narrow" w:hAnsi="Arial Narrow" w:cs="Calibri"/>
                <w:color w:val="000000"/>
                <w:lang w:val="en-GB" w:eastAsia="en-GB"/>
              </w:rPr>
            </w:pPr>
            <w:r>
              <w:rPr>
                <w:rFonts w:ascii="Arial Narrow" w:hAnsi="Arial Narrow" w:cs="Calibri"/>
                <w:color w:val="000000"/>
                <w:lang w:val="en-GB" w:eastAsia="en-GB"/>
              </w:rPr>
              <w:t>6</w:t>
            </w:r>
          </w:p>
        </w:tc>
        <w:tc>
          <w:tcPr>
            <w:tcW w:w="992" w:type="dxa"/>
            <w:tcBorders>
              <w:top w:val="nil"/>
              <w:left w:val="nil"/>
              <w:bottom w:val="single" w:sz="12" w:space="0" w:color="D9D9D9" w:themeColor="background1" w:themeShade="D9"/>
              <w:right w:val="nil"/>
            </w:tcBorders>
            <w:vAlign w:val="center"/>
          </w:tcPr>
          <w:p w14:paraId="36487085" w14:textId="3ACEF426" w:rsidR="004E72C1" w:rsidRPr="00E45EF0" w:rsidRDefault="00884B76">
            <w:pPr>
              <w:jc w:val="center"/>
              <w:rPr>
                <w:rFonts w:ascii="Arial Narrow" w:hAnsi="Arial Narrow" w:cs="Calibri"/>
                <w:b/>
                <w:bCs/>
                <w:color w:val="000000"/>
                <w:lang w:val="en-GB" w:eastAsia="en-GB"/>
              </w:rPr>
            </w:pPr>
            <w:r>
              <w:rPr>
                <w:rFonts w:ascii="Arial Narrow" w:hAnsi="Arial Narrow" w:cs="Calibri"/>
                <w:b/>
                <w:bCs/>
                <w:color w:val="000000"/>
                <w:lang w:val="en-GB" w:eastAsia="en-GB"/>
              </w:rPr>
              <w:t>40</w:t>
            </w:r>
          </w:p>
        </w:tc>
      </w:tr>
    </w:tbl>
    <w:p w14:paraId="7995323B" w14:textId="77777777" w:rsidR="004E72C1" w:rsidRDefault="004E72C1" w:rsidP="004E72C1"/>
    <w:p w14:paraId="6BB4FDD0" w14:textId="77777777" w:rsidR="004E72C1" w:rsidRDefault="004E72C1" w:rsidP="004E72C1"/>
    <w:p w14:paraId="197A027C" w14:textId="77777777" w:rsidR="004E72C1" w:rsidRPr="001B2307" w:rsidRDefault="004E72C1" w:rsidP="004E72C1"/>
    <w:p w14:paraId="78BE1481" w14:textId="77777777" w:rsidR="004E72C1" w:rsidRDefault="004E72C1" w:rsidP="004E72C1">
      <w:pPr>
        <w:jc w:val="right"/>
      </w:pPr>
      <w:r>
        <w:t>[Annex III follows]</w:t>
      </w:r>
    </w:p>
    <w:p w14:paraId="2F258151" w14:textId="77777777" w:rsidR="004E72C1" w:rsidRDefault="004E72C1" w:rsidP="004E72C1">
      <w:pPr>
        <w:jc w:val="right"/>
        <w:sectPr w:rsidR="004E72C1" w:rsidSect="004E72C1">
          <w:headerReference w:type="even" r:id="rId32"/>
          <w:headerReference w:type="default" r:id="rId33"/>
          <w:footerReference w:type="even" r:id="rId34"/>
          <w:footerReference w:type="default" r:id="rId35"/>
          <w:footerReference w:type="first" r:id="rId36"/>
          <w:pgSz w:w="11907" w:h="16840" w:code="9"/>
          <w:pgMar w:top="510" w:right="1134" w:bottom="851" w:left="1134" w:header="510" w:footer="680" w:gutter="0"/>
          <w:pgNumType w:start="1"/>
          <w:cols w:space="720"/>
          <w:titlePg/>
        </w:sectPr>
      </w:pPr>
    </w:p>
    <w:p w14:paraId="4CDEBBFE" w14:textId="57B2372C" w:rsidR="004E72C1" w:rsidRPr="008D4404" w:rsidRDefault="004E72C1" w:rsidP="004E72C1">
      <w:pPr>
        <w:pStyle w:val="AnnexTitle"/>
      </w:pPr>
      <w:bookmarkStart w:id="27" w:name="_Toc80365159"/>
      <w:bookmarkStart w:id="28" w:name="_Toc82182857"/>
      <w:r>
        <w:lastRenderedPageBreak/>
        <w:t>ANNEX III</w:t>
      </w:r>
      <w:r>
        <w:tab/>
      </w:r>
      <w:r w:rsidRPr="008D4404">
        <w:t>LIST OF ACTIVITIES DURING THE FIRST NINE MONTHS OF</w:t>
      </w:r>
      <w:bookmarkEnd w:id="27"/>
      <w:bookmarkEnd w:id="28"/>
      <w:r w:rsidR="008A1DCF">
        <w:t> </w:t>
      </w:r>
      <w:r>
        <w:t>202</w:t>
      </w:r>
      <w:r w:rsidR="001D0939">
        <w:t>6</w:t>
      </w:r>
    </w:p>
    <w:tbl>
      <w:tblPr>
        <w:tblW w:w="10207" w:type="dxa"/>
        <w:tblInd w:w="-289" w:type="dxa"/>
        <w:tblLayout w:type="fixed"/>
        <w:tblCellMar>
          <w:top w:w="57" w:type="dxa"/>
          <w:left w:w="28" w:type="dxa"/>
          <w:bottom w:w="57" w:type="dxa"/>
          <w:right w:w="28" w:type="dxa"/>
        </w:tblCellMar>
        <w:tblLook w:val="04A0" w:firstRow="1" w:lastRow="0" w:firstColumn="1" w:lastColumn="0" w:noHBand="0" w:noVBand="1"/>
      </w:tblPr>
      <w:tblGrid>
        <w:gridCol w:w="875"/>
        <w:gridCol w:w="5226"/>
        <w:gridCol w:w="1275"/>
        <w:gridCol w:w="1413"/>
        <w:gridCol w:w="1418"/>
      </w:tblGrid>
      <w:tr w:rsidR="004E72C1" w:rsidRPr="00202C84" w14:paraId="17825A7D" w14:textId="77777777" w:rsidTr="081599B5">
        <w:trPr>
          <w:cantSplit/>
          <w:tblHeader/>
        </w:trPr>
        <w:tc>
          <w:tcPr>
            <w:tcW w:w="875"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17DEE8A0" w14:textId="77777777" w:rsidR="004E72C1" w:rsidRPr="00202C84" w:rsidRDefault="004E72C1">
            <w:pPr>
              <w:jc w:val="left"/>
              <w:rPr>
                <w:rFonts w:cs="Arial"/>
                <w:b/>
                <w:bCs/>
                <w:sz w:val="16"/>
                <w:szCs w:val="16"/>
                <w:lang w:val="en-GB" w:eastAsia="en-GB"/>
              </w:rPr>
            </w:pPr>
            <w:r w:rsidRPr="00202C84">
              <w:rPr>
                <w:rFonts w:cs="Arial"/>
                <w:b/>
                <w:bCs/>
                <w:sz w:val="16"/>
                <w:szCs w:val="16"/>
                <w:lang w:val="en-GB" w:eastAsia="en-GB"/>
              </w:rPr>
              <w:t>Date</w:t>
            </w:r>
          </w:p>
        </w:tc>
        <w:tc>
          <w:tcPr>
            <w:tcW w:w="5226"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5D8F046F" w14:textId="77777777" w:rsidR="004E72C1" w:rsidRPr="00202C84" w:rsidRDefault="004E72C1">
            <w:pPr>
              <w:jc w:val="left"/>
              <w:rPr>
                <w:rFonts w:cs="Arial"/>
                <w:b/>
                <w:bCs/>
                <w:sz w:val="16"/>
                <w:szCs w:val="16"/>
                <w:lang w:val="en-GB" w:eastAsia="en-GB"/>
              </w:rPr>
            </w:pPr>
            <w:r w:rsidRPr="00202C84">
              <w:rPr>
                <w:rFonts w:cs="Arial"/>
                <w:b/>
                <w:bCs/>
                <w:sz w:val="16"/>
                <w:szCs w:val="16"/>
                <w:lang w:val="en-GB" w:eastAsia="en-GB"/>
              </w:rPr>
              <w:t>Description of the activity</w:t>
            </w:r>
          </w:p>
        </w:tc>
        <w:tc>
          <w:tcPr>
            <w:tcW w:w="1275"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52AA0D03" w14:textId="77777777" w:rsidR="004E72C1" w:rsidRPr="00202C84" w:rsidRDefault="004E72C1">
            <w:pPr>
              <w:jc w:val="center"/>
              <w:rPr>
                <w:rFonts w:cs="Arial"/>
                <w:b/>
                <w:bCs/>
                <w:sz w:val="16"/>
                <w:szCs w:val="16"/>
                <w:lang w:val="en-GB" w:eastAsia="en-GB"/>
              </w:rPr>
            </w:pPr>
            <w:r w:rsidRPr="00202C84">
              <w:rPr>
                <w:rFonts w:cs="Arial"/>
                <w:b/>
                <w:bCs/>
                <w:sz w:val="16"/>
                <w:szCs w:val="16"/>
                <w:lang w:val="en-GB" w:eastAsia="en-GB"/>
              </w:rPr>
              <w:t xml:space="preserve">UPOV </w:t>
            </w:r>
            <w:r>
              <w:rPr>
                <w:rFonts w:cs="Arial"/>
                <w:b/>
                <w:bCs/>
                <w:sz w:val="16"/>
                <w:szCs w:val="16"/>
                <w:lang w:val="en-GB" w:eastAsia="en-GB"/>
              </w:rPr>
              <w:br/>
            </w:r>
            <w:r w:rsidRPr="00202C84">
              <w:rPr>
                <w:rFonts w:cs="Arial"/>
                <w:b/>
                <w:bCs/>
                <w:sz w:val="16"/>
                <w:szCs w:val="16"/>
                <w:lang w:val="en-GB" w:eastAsia="en-GB"/>
              </w:rPr>
              <w:t xml:space="preserve">participation </w:t>
            </w:r>
            <w:r>
              <w:rPr>
                <w:rFonts w:cs="Arial"/>
                <w:b/>
                <w:bCs/>
                <w:sz w:val="16"/>
                <w:szCs w:val="16"/>
                <w:lang w:val="en-GB" w:eastAsia="en-GB"/>
              </w:rPr>
              <w:br/>
            </w:r>
            <w:r w:rsidRPr="00202C84">
              <w:rPr>
                <w:rFonts w:cs="Arial"/>
                <w:b/>
                <w:bCs/>
                <w:sz w:val="16"/>
                <w:szCs w:val="16"/>
                <w:lang w:val="en-GB" w:eastAsia="en-GB"/>
              </w:rPr>
              <w:t xml:space="preserve">(Virtual or </w:t>
            </w:r>
            <w:r w:rsidRPr="00202C84">
              <w:rPr>
                <w:rFonts w:cs="Arial"/>
                <w:b/>
                <w:bCs/>
                <w:sz w:val="16"/>
                <w:szCs w:val="16"/>
                <w:lang w:val="en-GB" w:eastAsia="en-GB"/>
              </w:rPr>
              <w:br/>
              <w:t>Physical)</w:t>
            </w:r>
          </w:p>
        </w:tc>
        <w:tc>
          <w:tcPr>
            <w:tcW w:w="1413"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60C1FB23" w14:textId="77777777" w:rsidR="004E72C1" w:rsidRPr="00202C84" w:rsidRDefault="004E72C1">
            <w:pPr>
              <w:jc w:val="left"/>
              <w:rPr>
                <w:rFonts w:cs="Arial"/>
                <w:b/>
                <w:bCs/>
                <w:sz w:val="16"/>
                <w:szCs w:val="16"/>
                <w:lang w:val="en-GB" w:eastAsia="en-GB"/>
              </w:rPr>
            </w:pPr>
            <w:r w:rsidRPr="00202C84">
              <w:rPr>
                <w:rFonts w:cs="Arial"/>
                <w:b/>
                <w:bCs/>
                <w:sz w:val="16"/>
                <w:szCs w:val="16"/>
                <w:lang w:val="en-GB" w:eastAsia="en-GB"/>
              </w:rPr>
              <w:t>UPOV staff/ representative</w:t>
            </w:r>
          </w:p>
        </w:tc>
        <w:tc>
          <w:tcPr>
            <w:tcW w:w="1418"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0CCC5FC2" w14:textId="77777777" w:rsidR="004E72C1" w:rsidRPr="00202C84" w:rsidRDefault="004E72C1">
            <w:pPr>
              <w:jc w:val="left"/>
              <w:rPr>
                <w:rFonts w:cs="Arial"/>
                <w:b/>
                <w:bCs/>
                <w:sz w:val="16"/>
                <w:szCs w:val="16"/>
                <w:lang w:val="en-GB" w:eastAsia="en-GB"/>
              </w:rPr>
            </w:pPr>
            <w:r w:rsidRPr="00202C84">
              <w:rPr>
                <w:rFonts w:cs="Arial"/>
                <w:b/>
                <w:bCs/>
                <w:sz w:val="16"/>
                <w:szCs w:val="16"/>
                <w:lang w:val="en-GB" w:eastAsia="en-GB"/>
              </w:rPr>
              <w:t>Organizers</w:t>
            </w:r>
          </w:p>
        </w:tc>
      </w:tr>
      <w:tr w:rsidR="77ED5642" w14:paraId="00E251E7" w14:textId="77777777" w:rsidTr="00FB31BD">
        <w:trPr>
          <w:cantSplit/>
          <w:trHeight w:val="300"/>
        </w:trPr>
        <w:tc>
          <w:tcPr>
            <w:tcW w:w="875" w:type="dxa"/>
            <w:tcBorders>
              <w:top w:val="single" w:sz="4" w:space="0" w:color="D0D0D0"/>
              <w:left w:val="single" w:sz="4" w:space="0" w:color="D0D0D0"/>
              <w:bottom w:val="single" w:sz="4" w:space="0" w:color="D0D0D0"/>
              <w:right w:val="single" w:sz="4" w:space="0" w:color="D0D0D0"/>
            </w:tcBorders>
          </w:tcPr>
          <w:p w14:paraId="3AC7D3EA" w14:textId="62946D1E" w:rsidR="77ED5642" w:rsidRDefault="68DE9A6B" w:rsidP="77ED5642">
            <w:pPr>
              <w:jc w:val="left"/>
            </w:pPr>
            <w:r w:rsidRPr="00787771">
              <w:rPr>
                <w:rFonts w:cs="Arial"/>
                <w:sz w:val="16"/>
                <w:szCs w:val="16"/>
                <w:lang w:val="en-GB" w:eastAsia="en-GB"/>
              </w:rPr>
              <w:t>07/01/26</w:t>
            </w:r>
          </w:p>
        </w:tc>
        <w:tc>
          <w:tcPr>
            <w:tcW w:w="5226" w:type="dxa"/>
            <w:tcBorders>
              <w:top w:val="single" w:sz="4" w:space="0" w:color="D0D0D0"/>
              <w:left w:val="single" w:sz="4" w:space="0" w:color="D0D0D0"/>
              <w:bottom w:val="single" w:sz="4" w:space="0" w:color="D0D0D0"/>
              <w:right w:val="single" w:sz="4" w:space="0" w:color="D0D0D0"/>
            </w:tcBorders>
          </w:tcPr>
          <w:p w14:paraId="00221D87" w14:textId="28C6DC15" w:rsidR="77ED5642" w:rsidRDefault="68DE9A6B" w:rsidP="00FB31BD">
            <w:pPr>
              <w:jc w:val="left"/>
            </w:pPr>
            <w:proofErr w:type="spellStart"/>
            <w:r w:rsidRPr="0E2CA3C3">
              <w:rPr>
                <w:rFonts w:cs="Arial"/>
                <w:sz w:val="16"/>
                <w:szCs w:val="16"/>
                <w:lang w:val="en-GB" w:eastAsia="en-GB"/>
              </w:rPr>
              <w:t>Kickoff</w:t>
            </w:r>
            <w:proofErr w:type="spellEnd"/>
            <w:r w:rsidRPr="5EE49992">
              <w:rPr>
                <w:rFonts w:cs="Arial"/>
                <w:sz w:val="16"/>
                <w:szCs w:val="16"/>
                <w:lang w:val="en-GB" w:eastAsia="en-GB"/>
              </w:rPr>
              <w:t xml:space="preserve"> meeting of the UPOV PRISMA Plus Pilot Project</w:t>
            </w:r>
          </w:p>
        </w:tc>
        <w:tc>
          <w:tcPr>
            <w:tcW w:w="1275" w:type="dxa"/>
            <w:tcBorders>
              <w:top w:val="single" w:sz="4" w:space="0" w:color="D0D0D0"/>
              <w:left w:val="single" w:sz="4" w:space="0" w:color="D0D0D0"/>
              <w:bottom w:val="single" w:sz="4" w:space="0" w:color="D0D0D0"/>
              <w:right w:val="single" w:sz="4" w:space="0" w:color="D0D0D0"/>
            </w:tcBorders>
          </w:tcPr>
          <w:p w14:paraId="06388D3C" w14:textId="68E2E827" w:rsidR="77ED5642" w:rsidRDefault="68DE9A6B" w:rsidP="77ED5642">
            <w:pPr>
              <w:jc w:val="center"/>
            </w:pPr>
            <w:r w:rsidRPr="0E2CA3C3">
              <w:rPr>
                <w:rFonts w:cs="Arial"/>
                <w:sz w:val="16"/>
                <w:szCs w:val="16"/>
                <w:lang w:val="en-GB" w:eastAsia="en-GB"/>
              </w:rPr>
              <w:t>V</w:t>
            </w:r>
          </w:p>
        </w:tc>
        <w:tc>
          <w:tcPr>
            <w:tcW w:w="1413" w:type="dxa"/>
            <w:tcBorders>
              <w:top w:val="single" w:sz="4" w:space="0" w:color="D0D0D0"/>
              <w:left w:val="single" w:sz="4" w:space="0" w:color="D0D0D0"/>
              <w:bottom w:val="single" w:sz="4" w:space="0" w:color="D0D0D0"/>
              <w:right w:val="single" w:sz="4" w:space="0" w:color="D0D0D0"/>
            </w:tcBorders>
          </w:tcPr>
          <w:p w14:paraId="5C5F6C38" w14:textId="78919F6E" w:rsidR="77ED5642" w:rsidRDefault="66C93211" w:rsidP="77ED5642">
            <w:pPr>
              <w:jc w:val="left"/>
              <w:rPr>
                <w:rFonts w:cs="Arial"/>
                <w:sz w:val="16"/>
                <w:szCs w:val="16"/>
                <w:lang w:val="en-GB" w:eastAsia="en-GB"/>
              </w:rPr>
            </w:pPr>
            <w:r w:rsidRPr="5533C769">
              <w:rPr>
                <w:rFonts w:cs="Arial"/>
                <w:sz w:val="16"/>
                <w:szCs w:val="16"/>
                <w:lang w:val="en-GB" w:eastAsia="en-GB"/>
              </w:rPr>
              <w:t xml:space="preserve">Huerta, Ekvad, Taveira, Madhour, </w:t>
            </w:r>
            <w:proofErr w:type="spellStart"/>
            <w:r w:rsidRPr="5533C769">
              <w:rPr>
                <w:rFonts w:cs="Arial"/>
                <w:sz w:val="16"/>
                <w:szCs w:val="16"/>
                <w:lang w:val="en-GB" w:eastAsia="en-GB"/>
              </w:rPr>
              <w:t>Remlawi</w:t>
            </w:r>
            <w:proofErr w:type="spellEnd"/>
            <w:r w:rsidRPr="5533C769">
              <w:rPr>
                <w:rFonts w:cs="Arial"/>
                <w:sz w:val="16"/>
                <w:szCs w:val="16"/>
                <w:lang w:val="en-GB" w:eastAsia="en-GB"/>
              </w:rPr>
              <w:t xml:space="preserve">, Nishimura, </w:t>
            </w:r>
            <w:proofErr w:type="spellStart"/>
            <w:r w:rsidRPr="5533C769">
              <w:rPr>
                <w:rFonts w:cs="Arial"/>
                <w:sz w:val="16"/>
                <w:szCs w:val="16"/>
                <w:lang w:val="en-GB" w:eastAsia="en-GB"/>
              </w:rPr>
              <w:t>Falquet</w:t>
            </w:r>
            <w:proofErr w:type="spellEnd"/>
            <w:r w:rsidRPr="5533C769">
              <w:rPr>
                <w:rFonts w:cs="Arial"/>
                <w:sz w:val="16"/>
                <w:szCs w:val="16"/>
                <w:lang w:val="en-GB" w:eastAsia="en-GB"/>
              </w:rPr>
              <w:t>, Wang</w:t>
            </w:r>
          </w:p>
        </w:tc>
        <w:tc>
          <w:tcPr>
            <w:tcW w:w="1418" w:type="dxa"/>
            <w:tcBorders>
              <w:top w:val="single" w:sz="4" w:space="0" w:color="D0D0D0"/>
              <w:left w:val="single" w:sz="4" w:space="0" w:color="D0D0D0"/>
              <w:bottom w:val="single" w:sz="4" w:space="0" w:color="D0D0D0"/>
              <w:right w:val="single" w:sz="4" w:space="0" w:color="D0D0D0"/>
            </w:tcBorders>
          </w:tcPr>
          <w:p w14:paraId="7AF67F2A" w14:textId="055156E2" w:rsidR="77ED5642" w:rsidRDefault="66C93211" w:rsidP="5533C769">
            <w:pPr>
              <w:jc w:val="left"/>
              <w:rPr>
                <w:rFonts w:cs="Arial"/>
                <w:sz w:val="16"/>
                <w:szCs w:val="16"/>
                <w:lang w:val="en-GB" w:eastAsia="en-GB"/>
              </w:rPr>
            </w:pPr>
            <w:r w:rsidRPr="5533C769">
              <w:rPr>
                <w:rFonts w:cs="Arial"/>
                <w:sz w:val="16"/>
                <w:szCs w:val="16"/>
                <w:lang w:val="en-GB" w:eastAsia="en-GB"/>
              </w:rPr>
              <w:t>UPOV</w:t>
            </w:r>
          </w:p>
          <w:p w14:paraId="527F39DF" w14:textId="76FE06CE" w:rsidR="77ED5642" w:rsidRDefault="77ED5642" w:rsidP="77ED5642">
            <w:pPr>
              <w:jc w:val="left"/>
              <w:rPr>
                <w:rFonts w:cs="Arial"/>
                <w:sz w:val="16"/>
                <w:szCs w:val="16"/>
                <w:lang w:val="en-GB" w:eastAsia="en-GB"/>
              </w:rPr>
            </w:pPr>
          </w:p>
        </w:tc>
      </w:tr>
      <w:tr w:rsidR="008E7A7D" w:rsidRPr="008E7A7D" w14:paraId="6B85C725"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2667DC6A" w14:textId="308F3979" w:rsidR="008E7A7D" w:rsidRPr="008E7A7D" w:rsidRDefault="008E7A7D" w:rsidP="008E7A7D">
            <w:pPr>
              <w:jc w:val="left"/>
              <w:rPr>
                <w:rFonts w:cs="Arial"/>
                <w:sz w:val="16"/>
                <w:szCs w:val="16"/>
                <w:lang w:val="en-GB" w:eastAsia="en-GB"/>
              </w:rPr>
            </w:pPr>
            <w:r w:rsidRPr="008E7A7D">
              <w:rPr>
                <w:rFonts w:cs="Arial"/>
                <w:sz w:val="16"/>
                <w:szCs w:val="16"/>
                <w:lang w:val="en-GB" w:eastAsia="en-GB"/>
              </w:rPr>
              <w:t>08/01/26</w:t>
            </w:r>
          </w:p>
        </w:tc>
        <w:tc>
          <w:tcPr>
            <w:tcW w:w="5226" w:type="dxa"/>
            <w:tcBorders>
              <w:top w:val="single" w:sz="4" w:space="0" w:color="D0D0D0"/>
              <w:left w:val="single" w:sz="4" w:space="0" w:color="D0D0D0"/>
              <w:bottom w:val="single" w:sz="4" w:space="0" w:color="D0D0D0"/>
              <w:right w:val="single" w:sz="4" w:space="0" w:color="D0D0D0"/>
            </w:tcBorders>
            <w:vAlign w:val="center"/>
          </w:tcPr>
          <w:p w14:paraId="797FA1D3" w14:textId="0F730A8F" w:rsidR="008E7A7D" w:rsidRPr="008E7A7D" w:rsidRDefault="008E7A7D">
            <w:pPr>
              <w:jc w:val="left"/>
              <w:rPr>
                <w:rFonts w:cs="Arial"/>
                <w:sz w:val="16"/>
                <w:szCs w:val="16"/>
                <w:lang w:val="en-GB" w:eastAsia="en-GB"/>
              </w:rPr>
            </w:pPr>
            <w:r w:rsidRPr="00202C84">
              <w:rPr>
                <w:rFonts w:cs="Arial"/>
                <w:sz w:val="16"/>
                <w:szCs w:val="16"/>
                <w:lang w:val="en-GB" w:eastAsia="en-GB"/>
              </w:rPr>
              <w:t>Advanced Master Intellectual Property Law and Knowledge Management (IPKM)</w:t>
            </w:r>
          </w:p>
        </w:tc>
        <w:tc>
          <w:tcPr>
            <w:tcW w:w="1275" w:type="dxa"/>
            <w:tcBorders>
              <w:top w:val="single" w:sz="4" w:space="0" w:color="D0D0D0"/>
              <w:left w:val="single" w:sz="4" w:space="0" w:color="D0D0D0"/>
              <w:bottom w:val="single" w:sz="4" w:space="0" w:color="D0D0D0"/>
              <w:right w:val="single" w:sz="4" w:space="0" w:color="D0D0D0"/>
            </w:tcBorders>
          </w:tcPr>
          <w:p w14:paraId="30701B42" w14:textId="7B5C5586" w:rsidR="008E7A7D" w:rsidRPr="008E7A7D" w:rsidRDefault="008E7A7D" w:rsidP="008E7A7D">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single" w:sz="4" w:space="0" w:color="D0D0D0"/>
              <w:bottom w:val="single" w:sz="4" w:space="0" w:color="D0D0D0"/>
              <w:right w:val="single" w:sz="4" w:space="0" w:color="D0D0D0"/>
            </w:tcBorders>
          </w:tcPr>
          <w:p w14:paraId="57D27357" w14:textId="39566DE3" w:rsidR="008E7A7D" w:rsidRPr="008E7A7D" w:rsidRDefault="008E7A7D" w:rsidP="008E7A7D">
            <w:pPr>
              <w:jc w:val="left"/>
              <w:rPr>
                <w:rFonts w:cs="Arial"/>
                <w:sz w:val="16"/>
                <w:szCs w:val="16"/>
                <w:lang w:val="en-GB" w:eastAsia="en-GB"/>
              </w:rPr>
            </w:pPr>
            <w:r>
              <w:rPr>
                <w:rFonts w:cs="Arial"/>
                <w:sz w:val="16"/>
                <w:szCs w:val="16"/>
                <w:lang w:val="en-GB" w:eastAsia="en-GB"/>
              </w:rPr>
              <w:t>Ekvad</w:t>
            </w:r>
          </w:p>
        </w:tc>
        <w:tc>
          <w:tcPr>
            <w:tcW w:w="1418" w:type="dxa"/>
            <w:tcBorders>
              <w:top w:val="single" w:sz="4" w:space="0" w:color="D0D0D0"/>
              <w:left w:val="single" w:sz="4" w:space="0" w:color="D0D0D0"/>
              <w:bottom w:val="single" w:sz="4" w:space="0" w:color="D0D0D0"/>
              <w:right w:val="single" w:sz="4" w:space="0" w:color="D0D0D0"/>
            </w:tcBorders>
          </w:tcPr>
          <w:p w14:paraId="3F9FAB92" w14:textId="07D357F3" w:rsidR="008E7A7D" w:rsidRPr="008E7A7D" w:rsidRDefault="008E7A7D" w:rsidP="008E7A7D">
            <w:pPr>
              <w:jc w:val="left"/>
              <w:rPr>
                <w:rFonts w:cs="Arial"/>
                <w:sz w:val="16"/>
                <w:szCs w:val="16"/>
                <w:lang w:val="en-GB" w:eastAsia="en-GB"/>
              </w:rPr>
            </w:pPr>
            <w:r>
              <w:rPr>
                <w:rFonts w:cs="Arial"/>
                <w:sz w:val="16"/>
                <w:szCs w:val="16"/>
                <w:lang w:val="en-GB" w:eastAsia="en-GB"/>
              </w:rPr>
              <w:t>Maastricht University</w:t>
            </w:r>
          </w:p>
        </w:tc>
      </w:tr>
      <w:tr w:rsidR="00D75C2D" w:rsidRPr="00202C84" w14:paraId="7F05421F" w14:textId="77777777" w:rsidTr="081599B5">
        <w:trPr>
          <w:cantSplit/>
        </w:trPr>
        <w:tc>
          <w:tcPr>
            <w:tcW w:w="875" w:type="dxa"/>
            <w:tcBorders>
              <w:top w:val="nil"/>
              <w:left w:val="single" w:sz="4" w:space="0" w:color="D0D0D0"/>
              <w:bottom w:val="single" w:sz="4" w:space="0" w:color="D0D0D0"/>
              <w:right w:val="single" w:sz="4" w:space="0" w:color="D0D0D0"/>
            </w:tcBorders>
            <w:hideMark/>
          </w:tcPr>
          <w:p w14:paraId="725F1116" w14:textId="6EF23411" w:rsidR="00D75C2D" w:rsidRPr="00202C84" w:rsidRDefault="00D75C2D">
            <w:pPr>
              <w:jc w:val="left"/>
              <w:rPr>
                <w:rFonts w:cs="Arial"/>
                <w:sz w:val="16"/>
                <w:szCs w:val="16"/>
                <w:lang w:val="en-GB" w:eastAsia="en-GB"/>
              </w:rPr>
            </w:pPr>
            <w:r w:rsidRPr="00202C84">
              <w:rPr>
                <w:rFonts w:cs="Arial"/>
                <w:sz w:val="16"/>
                <w:szCs w:val="16"/>
                <w:lang w:val="en-GB" w:eastAsia="en-GB"/>
              </w:rPr>
              <w:t>13/01/2</w:t>
            </w:r>
            <w:r>
              <w:rPr>
                <w:rFonts w:cs="Arial"/>
                <w:sz w:val="16"/>
                <w:szCs w:val="16"/>
                <w:lang w:val="en-GB" w:eastAsia="en-GB"/>
              </w:rPr>
              <w:t xml:space="preserve">6, </w:t>
            </w:r>
            <w:r w:rsidRPr="00202C84">
              <w:rPr>
                <w:rFonts w:cs="Arial"/>
                <w:sz w:val="16"/>
                <w:szCs w:val="16"/>
                <w:lang w:val="en-GB" w:eastAsia="en-GB"/>
              </w:rPr>
              <w:t>15/01/2</w:t>
            </w:r>
            <w:r>
              <w:rPr>
                <w:rFonts w:cs="Arial"/>
                <w:sz w:val="16"/>
                <w:szCs w:val="16"/>
                <w:lang w:val="en-GB" w:eastAsia="en-GB"/>
              </w:rPr>
              <w:t>6</w:t>
            </w:r>
          </w:p>
        </w:tc>
        <w:tc>
          <w:tcPr>
            <w:tcW w:w="5226" w:type="dxa"/>
            <w:tcBorders>
              <w:top w:val="nil"/>
              <w:left w:val="nil"/>
              <w:bottom w:val="single" w:sz="4" w:space="0" w:color="D0D0D0"/>
              <w:right w:val="single" w:sz="4" w:space="0" w:color="D0D0D0"/>
            </w:tcBorders>
            <w:hideMark/>
          </w:tcPr>
          <w:p w14:paraId="441F5B39" w14:textId="77777777" w:rsidR="00D75C2D" w:rsidRPr="00202C84" w:rsidRDefault="00D75C2D">
            <w:pPr>
              <w:jc w:val="left"/>
              <w:rPr>
                <w:rFonts w:cs="Arial"/>
                <w:sz w:val="16"/>
                <w:szCs w:val="16"/>
                <w:lang w:val="en-GB" w:eastAsia="en-GB"/>
              </w:rPr>
            </w:pPr>
            <w:r w:rsidRPr="00202C84">
              <w:rPr>
                <w:rFonts w:cs="Arial"/>
                <w:sz w:val="16"/>
                <w:szCs w:val="16"/>
                <w:lang w:val="en-GB" w:eastAsia="en-GB"/>
              </w:rPr>
              <w:t>Enlarged Editorial Committee (TC-EDC)</w:t>
            </w:r>
          </w:p>
        </w:tc>
        <w:tc>
          <w:tcPr>
            <w:tcW w:w="1275" w:type="dxa"/>
            <w:tcBorders>
              <w:top w:val="nil"/>
              <w:left w:val="nil"/>
              <w:bottom w:val="single" w:sz="4" w:space="0" w:color="D0D0D0"/>
              <w:right w:val="single" w:sz="4" w:space="0" w:color="D0D0D0"/>
            </w:tcBorders>
            <w:hideMark/>
          </w:tcPr>
          <w:p w14:paraId="01FB78A5" w14:textId="77777777" w:rsidR="00D75C2D" w:rsidRPr="00202C84" w:rsidRDefault="00D75C2D">
            <w:pPr>
              <w:jc w:val="center"/>
              <w:rPr>
                <w:rFonts w:cs="Arial"/>
                <w:sz w:val="16"/>
                <w:szCs w:val="16"/>
                <w:lang w:val="en-GB" w:eastAsia="en-GB"/>
              </w:rPr>
            </w:pPr>
            <w:r w:rsidRPr="00202C84">
              <w:rPr>
                <w:rFonts w:cs="Arial"/>
                <w:sz w:val="16"/>
                <w:szCs w:val="16"/>
                <w:lang w:val="en-GB" w:eastAsia="en-GB"/>
              </w:rPr>
              <w:t>V</w:t>
            </w:r>
          </w:p>
        </w:tc>
        <w:tc>
          <w:tcPr>
            <w:tcW w:w="1413" w:type="dxa"/>
            <w:tcBorders>
              <w:top w:val="nil"/>
              <w:left w:val="nil"/>
              <w:bottom w:val="single" w:sz="4" w:space="0" w:color="D0D0D0"/>
              <w:right w:val="single" w:sz="4" w:space="0" w:color="D0D0D0"/>
            </w:tcBorders>
            <w:hideMark/>
          </w:tcPr>
          <w:p w14:paraId="27500ABD" w14:textId="77777777" w:rsidR="00D75C2D" w:rsidRPr="00202C84" w:rsidRDefault="00D75C2D">
            <w:pPr>
              <w:jc w:val="left"/>
              <w:rPr>
                <w:rFonts w:cs="Arial"/>
                <w:sz w:val="16"/>
                <w:szCs w:val="16"/>
                <w:lang w:val="en-GB"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p>
        </w:tc>
        <w:tc>
          <w:tcPr>
            <w:tcW w:w="1418" w:type="dxa"/>
            <w:tcBorders>
              <w:top w:val="nil"/>
              <w:left w:val="nil"/>
              <w:bottom w:val="single" w:sz="4" w:space="0" w:color="D0D0D0"/>
              <w:right w:val="single" w:sz="4" w:space="0" w:color="D0D0D0"/>
            </w:tcBorders>
            <w:hideMark/>
          </w:tcPr>
          <w:p w14:paraId="44B8C25D" w14:textId="77777777" w:rsidR="00D75C2D" w:rsidRPr="00202C84" w:rsidRDefault="00D75C2D">
            <w:pPr>
              <w:jc w:val="left"/>
              <w:rPr>
                <w:rFonts w:cs="Arial"/>
                <w:sz w:val="16"/>
                <w:szCs w:val="16"/>
                <w:lang w:val="en-GB" w:eastAsia="en-GB"/>
              </w:rPr>
            </w:pPr>
            <w:r w:rsidRPr="00202C84">
              <w:rPr>
                <w:rFonts w:cs="Arial"/>
                <w:sz w:val="16"/>
                <w:szCs w:val="16"/>
                <w:lang w:val="en-GB" w:eastAsia="en-GB"/>
              </w:rPr>
              <w:t>UPOV</w:t>
            </w:r>
          </w:p>
        </w:tc>
      </w:tr>
      <w:tr w:rsidR="00036DA2" w:rsidRPr="00202C84" w14:paraId="1385473B" w14:textId="77777777" w:rsidTr="081599B5">
        <w:trPr>
          <w:cantSplit/>
        </w:trPr>
        <w:tc>
          <w:tcPr>
            <w:tcW w:w="875" w:type="dxa"/>
            <w:tcBorders>
              <w:top w:val="nil"/>
              <w:left w:val="single" w:sz="4" w:space="0" w:color="D0D0D0"/>
              <w:bottom w:val="single" w:sz="4" w:space="0" w:color="D0D0D0"/>
              <w:right w:val="single" w:sz="4" w:space="0" w:color="D0D0D0"/>
            </w:tcBorders>
          </w:tcPr>
          <w:p w14:paraId="66EF90F2" w14:textId="5C5BD307" w:rsidR="00036DA2" w:rsidRPr="00036DA2" w:rsidRDefault="00036DA2">
            <w:pPr>
              <w:jc w:val="left"/>
              <w:rPr>
                <w:rFonts w:cs="Arial"/>
                <w:sz w:val="16"/>
                <w:szCs w:val="16"/>
                <w:lang w:val="en-GB" w:eastAsia="en-GB"/>
              </w:rPr>
            </w:pPr>
            <w:r w:rsidRPr="00036DA2">
              <w:rPr>
                <w:rFonts w:cs="Arial"/>
                <w:sz w:val="16"/>
                <w:szCs w:val="16"/>
                <w:lang w:val="en-GB" w:eastAsia="en-GB"/>
              </w:rPr>
              <w:t>22/01/26</w:t>
            </w:r>
          </w:p>
        </w:tc>
        <w:tc>
          <w:tcPr>
            <w:tcW w:w="5226" w:type="dxa"/>
            <w:tcBorders>
              <w:top w:val="nil"/>
              <w:left w:val="nil"/>
              <w:bottom w:val="single" w:sz="4" w:space="0" w:color="D0D0D0"/>
              <w:right w:val="single" w:sz="4" w:space="0" w:color="D0D0D0"/>
            </w:tcBorders>
          </w:tcPr>
          <w:p w14:paraId="0F986FC8" w14:textId="654424ED" w:rsidR="00036DA2" w:rsidRPr="00036DA2" w:rsidRDefault="00036DA2">
            <w:pPr>
              <w:jc w:val="left"/>
              <w:rPr>
                <w:rFonts w:cs="Arial"/>
                <w:sz w:val="16"/>
                <w:szCs w:val="16"/>
                <w:lang w:val="en-GB" w:eastAsia="en-GB"/>
              </w:rPr>
            </w:pPr>
            <w:r w:rsidRPr="00036DA2">
              <w:rPr>
                <w:rFonts w:cs="Arial"/>
                <w:sz w:val="16"/>
                <w:szCs w:val="16"/>
                <w:lang w:val="en-GB" w:eastAsia="en-GB"/>
              </w:rPr>
              <w:t>National Workshop on Laos' accession to UPOV 1991</w:t>
            </w:r>
          </w:p>
        </w:tc>
        <w:tc>
          <w:tcPr>
            <w:tcW w:w="1275" w:type="dxa"/>
            <w:tcBorders>
              <w:top w:val="nil"/>
              <w:left w:val="nil"/>
              <w:bottom w:val="single" w:sz="4" w:space="0" w:color="D0D0D0"/>
              <w:right w:val="single" w:sz="4" w:space="0" w:color="D0D0D0"/>
            </w:tcBorders>
          </w:tcPr>
          <w:p w14:paraId="6604F34B" w14:textId="1D332684" w:rsidR="00036DA2" w:rsidRPr="00036DA2" w:rsidRDefault="00036DA2">
            <w:pPr>
              <w:jc w:val="center"/>
              <w:rPr>
                <w:rFonts w:cs="Arial"/>
                <w:sz w:val="16"/>
                <w:szCs w:val="16"/>
                <w:lang w:val="en-GB" w:eastAsia="en-GB"/>
              </w:rPr>
            </w:pPr>
            <w:r w:rsidRPr="00036DA2">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66F66174" w14:textId="0CFA3887" w:rsidR="00036DA2" w:rsidRPr="00036DA2" w:rsidRDefault="00036DA2">
            <w:pPr>
              <w:jc w:val="left"/>
              <w:rPr>
                <w:rFonts w:cs="Arial"/>
                <w:sz w:val="16"/>
                <w:szCs w:val="16"/>
                <w:lang w:val="en-GB" w:eastAsia="en-GB"/>
              </w:rPr>
            </w:pPr>
            <w:r w:rsidRPr="00036DA2">
              <w:rPr>
                <w:rFonts w:cs="Arial"/>
                <w:sz w:val="16"/>
                <w:szCs w:val="16"/>
                <w:lang w:val="en-GB" w:eastAsia="en-GB"/>
              </w:rPr>
              <w:t>Huerta, Nishimura</w:t>
            </w:r>
          </w:p>
        </w:tc>
        <w:tc>
          <w:tcPr>
            <w:tcW w:w="1418" w:type="dxa"/>
            <w:tcBorders>
              <w:top w:val="nil"/>
              <w:left w:val="nil"/>
              <w:bottom w:val="single" w:sz="4" w:space="0" w:color="D0D0D0"/>
              <w:right w:val="single" w:sz="4" w:space="0" w:color="D0D0D0"/>
            </w:tcBorders>
          </w:tcPr>
          <w:p w14:paraId="15059DD9" w14:textId="38C62F3F" w:rsidR="00036DA2" w:rsidRDefault="00036DA2">
            <w:pPr>
              <w:jc w:val="left"/>
              <w:rPr>
                <w:rFonts w:cs="Arial"/>
                <w:sz w:val="16"/>
                <w:szCs w:val="16"/>
                <w:lang w:val="en-GB" w:eastAsia="en-GB"/>
              </w:rPr>
            </w:pPr>
            <w:r>
              <w:rPr>
                <w:rFonts w:cs="Arial"/>
                <w:sz w:val="16"/>
                <w:szCs w:val="16"/>
                <w:lang w:val="en-GB" w:eastAsia="en-GB"/>
              </w:rPr>
              <w:t>LA, JP</w:t>
            </w:r>
          </w:p>
        </w:tc>
      </w:tr>
      <w:tr w:rsidR="00BC3D2B" w:rsidRPr="00202C84" w14:paraId="16F35A8A" w14:textId="77777777" w:rsidTr="081599B5">
        <w:trPr>
          <w:cantSplit/>
        </w:trPr>
        <w:tc>
          <w:tcPr>
            <w:tcW w:w="875" w:type="dxa"/>
            <w:tcBorders>
              <w:top w:val="nil"/>
              <w:left w:val="single" w:sz="4" w:space="0" w:color="D0D0D0"/>
              <w:bottom w:val="single" w:sz="4" w:space="0" w:color="D0D0D0"/>
              <w:right w:val="single" w:sz="4" w:space="0" w:color="D0D0D0"/>
            </w:tcBorders>
          </w:tcPr>
          <w:p w14:paraId="2F92955B" w14:textId="6974C048" w:rsidR="00BC3D2B" w:rsidRPr="00036DA2" w:rsidRDefault="00BC3D2B">
            <w:pPr>
              <w:jc w:val="left"/>
              <w:rPr>
                <w:rFonts w:cs="Arial"/>
                <w:sz w:val="16"/>
                <w:szCs w:val="16"/>
                <w:lang w:val="en-GB" w:eastAsia="en-GB"/>
              </w:rPr>
            </w:pPr>
            <w:r>
              <w:rPr>
                <w:rFonts w:cs="Arial"/>
                <w:sz w:val="16"/>
                <w:szCs w:val="16"/>
                <w:lang w:val="en-GB" w:eastAsia="en-GB"/>
              </w:rPr>
              <w:t>28/01/26</w:t>
            </w:r>
          </w:p>
        </w:tc>
        <w:tc>
          <w:tcPr>
            <w:tcW w:w="5226" w:type="dxa"/>
            <w:tcBorders>
              <w:top w:val="nil"/>
              <w:left w:val="nil"/>
              <w:bottom w:val="single" w:sz="4" w:space="0" w:color="D0D0D0"/>
              <w:right w:val="single" w:sz="4" w:space="0" w:color="D0D0D0"/>
            </w:tcBorders>
          </w:tcPr>
          <w:p w14:paraId="25788420" w14:textId="37DB1BC4" w:rsidR="00BC3D2B" w:rsidRPr="00036DA2" w:rsidRDefault="005463AE">
            <w:pPr>
              <w:jc w:val="left"/>
              <w:rPr>
                <w:rFonts w:cs="Arial"/>
                <w:sz w:val="16"/>
                <w:szCs w:val="16"/>
                <w:lang w:val="en-GB" w:eastAsia="en-GB"/>
              </w:rPr>
            </w:pPr>
            <w:r>
              <w:rPr>
                <w:rFonts w:cs="Arial"/>
                <w:sz w:val="16"/>
                <w:szCs w:val="16"/>
                <w:lang w:val="en-GB" w:eastAsia="en-GB"/>
              </w:rPr>
              <w:t xml:space="preserve">Visit of a delegation from Tongji University to </w:t>
            </w:r>
            <w:r w:rsidR="005A38C8">
              <w:rPr>
                <w:rFonts w:cs="Arial"/>
                <w:sz w:val="16"/>
                <w:szCs w:val="16"/>
                <w:lang w:val="en-GB" w:eastAsia="en-GB"/>
              </w:rPr>
              <w:t xml:space="preserve">WIPO and </w:t>
            </w:r>
            <w:r>
              <w:rPr>
                <w:rFonts w:cs="Arial"/>
                <w:sz w:val="16"/>
                <w:szCs w:val="16"/>
                <w:lang w:val="en-GB" w:eastAsia="en-GB"/>
              </w:rPr>
              <w:t>UPOV headquarters</w:t>
            </w:r>
            <w:r w:rsidR="00F15017">
              <w:rPr>
                <w:rFonts w:cs="Arial"/>
                <w:sz w:val="16"/>
                <w:szCs w:val="16"/>
                <w:lang w:val="en-GB" w:eastAsia="en-GB"/>
              </w:rPr>
              <w:t>,</w:t>
            </w:r>
            <w:r w:rsidR="005A38C8">
              <w:rPr>
                <w:rFonts w:cs="Arial"/>
                <w:sz w:val="16"/>
                <w:szCs w:val="16"/>
                <w:lang w:val="en-GB" w:eastAsia="en-GB"/>
              </w:rPr>
              <w:t xml:space="preserve"> Geneva</w:t>
            </w:r>
          </w:p>
        </w:tc>
        <w:tc>
          <w:tcPr>
            <w:tcW w:w="1275" w:type="dxa"/>
            <w:tcBorders>
              <w:top w:val="nil"/>
              <w:left w:val="nil"/>
              <w:bottom w:val="single" w:sz="4" w:space="0" w:color="D0D0D0"/>
              <w:right w:val="single" w:sz="4" w:space="0" w:color="D0D0D0"/>
            </w:tcBorders>
          </w:tcPr>
          <w:p w14:paraId="1B717EB8" w14:textId="7D9CCC98" w:rsidR="00BC3D2B" w:rsidRPr="00036DA2" w:rsidRDefault="005463AE">
            <w:pPr>
              <w:jc w:val="center"/>
              <w:rPr>
                <w:rFonts w:cs="Arial"/>
                <w:sz w:val="16"/>
                <w:szCs w:val="16"/>
                <w:lang w:val="en-GB" w:eastAsia="en-GB"/>
              </w:rPr>
            </w:pPr>
            <w:r>
              <w:rPr>
                <w:rFonts w:cs="Arial"/>
                <w:sz w:val="16"/>
                <w:szCs w:val="16"/>
                <w:lang w:val="en-GB" w:eastAsia="en-GB"/>
              </w:rPr>
              <w:t>P</w:t>
            </w:r>
          </w:p>
        </w:tc>
        <w:tc>
          <w:tcPr>
            <w:tcW w:w="1413" w:type="dxa"/>
            <w:tcBorders>
              <w:top w:val="nil"/>
              <w:left w:val="nil"/>
              <w:bottom w:val="single" w:sz="4" w:space="0" w:color="D0D0D0"/>
              <w:right w:val="single" w:sz="4" w:space="0" w:color="D0D0D0"/>
            </w:tcBorders>
          </w:tcPr>
          <w:p w14:paraId="6C170A12" w14:textId="533BDC83" w:rsidR="00BC3D2B" w:rsidRPr="00036DA2" w:rsidRDefault="005463AE">
            <w:pPr>
              <w:jc w:val="left"/>
              <w:rPr>
                <w:rFonts w:cs="Arial"/>
                <w:sz w:val="16"/>
                <w:szCs w:val="16"/>
                <w:lang w:val="en-GB" w:eastAsia="en-GB"/>
              </w:rPr>
            </w:pPr>
            <w:r>
              <w:rPr>
                <w:rFonts w:cs="Arial"/>
                <w:sz w:val="16"/>
                <w:szCs w:val="16"/>
                <w:lang w:val="en-GB" w:eastAsia="en-GB"/>
              </w:rPr>
              <w:t>Huerta, Wang</w:t>
            </w:r>
          </w:p>
        </w:tc>
        <w:tc>
          <w:tcPr>
            <w:tcW w:w="1418" w:type="dxa"/>
            <w:tcBorders>
              <w:top w:val="nil"/>
              <w:left w:val="nil"/>
              <w:bottom w:val="single" w:sz="4" w:space="0" w:color="D0D0D0"/>
              <w:right w:val="single" w:sz="4" w:space="0" w:color="D0D0D0"/>
            </w:tcBorders>
          </w:tcPr>
          <w:p w14:paraId="4AEA3B57" w14:textId="76DF0BBD" w:rsidR="00BC3D2B" w:rsidRDefault="005463AE">
            <w:pPr>
              <w:jc w:val="left"/>
              <w:rPr>
                <w:rFonts w:cs="Arial"/>
                <w:sz w:val="16"/>
                <w:szCs w:val="16"/>
                <w:lang w:val="en-GB" w:eastAsia="en-GB"/>
              </w:rPr>
            </w:pPr>
            <w:r>
              <w:rPr>
                <w:rFonts w:cs="Arial"/>
                <w:sz w:val="16"/>
                <w:szCs w:val="16"/>
                <w:lang w:val="en-GB" w:eastAsia="en-GB"/>
              </w:rPr>
              <w:t>UPOV, WIPO, Tongji University</w:t>
            </w:r>
          </w:p>
        </w:tc>
      </w:tr>
      <w:tr w:rsidR="00036DA2" w:rsidRPr="00202C84" w14:paraId="6EC3C18E" w14:textId="77777777" w:rsidTr="081599B5">
        <w:trPr>
          <w:cantSplit/>
        </w:trPr>
        <w:tc>
          <w:tcPr>
            <w:tcW w:w="875" w:type="dxa"/>
            <w:tcBorders>
              <w:top w:val="nil"/>
              <w:left w:val="single" w:sz="4" w:space="0" w:color="D0D0D0"/>
              <w:bottom w:val="single" w:sz="4" w:space="0" w:color="D0D0D0"/>
              <w:right w:val="single" w:sz="4" w:space="0" w:color="D0D0D0"/>
            </w:tcBorders>
          </w:tcPr>
          <w:p w14:paraId="606C1EA5" w14:textId="77777777" w:rsidR="00036DA2" w:rsidRPr="00F3166E" w:rsidRDefault="00036DA2">
            <w:pPr>
              <w:jc w:val="left"/>
              <w:rPr>
                <w:rFonts w:cs="Arial"/>
                <w:sz w:val="16"/>
                <w:szCs w:val="16"/>
                <w:lang w:val="en-GB" w:eastAsia="en-GB"/>
              </w:rPr>
            </w:pPr>
            <w:r w:rsidRPr="00F3166E">
              <w:rPr>
                <w:rFonts w:cs="Arial"/>
                <w:sz w:val="16"/>
                <w:szCs w:val="16"/>
                <w:lang w:val="en-GB" w:eastAsia="en-GB"/>
              </w:rPr>
              <w:t>29/01/26</w:t>
            </w:r>
          </w:p>
        </w:tc>
        <w:tc>
          <w:tcPr>
            <w:tcW w:w="5226" w:type="dxa"/>
            <w:tcBorders>
              <w:top w:val="nil"/>
              <w:left w:val="nil"/>
              <w:bottom w:val="single" w:sz="4" w:space="0" w:color="D0D0D0"/>
              <w:right w:val="single" w:sz="4" w:space="0" w:color="D0D0D0"/>
            </w:tcBorders>
          </w:tcPr>
          <w:p w14:paraId="2EE0809A" w14:textId="47065917" w:rsidR="00036DA2" w:rsidRPr="00F3166E" w:rsidRDefault="00E91075">
            <w:pPr>
              <w:jc w:val="left"/>
              <w:rPr>
                <w:rFonts w:cs="Arial"/>
                <w:sz w:val="16"/>
                <w:szCs w:val="16"/>
                <w:lang w:val="en-GB" w:eastAsia="en-GB"/>
              </w:rPr>
            </w:pPr>
            <w:r w:rsidRPr="00F3166E">
              <w:rPr>
                <w:rFonts w:cs="Arial"/>
                <w:sz w:val="16"/>
                <w:szCs w:val="16"/>
                <w:lang w:val="en-GB" w:eastAsia="en-GB"/>
              </w:rPr>
              <w:t xml:space="preserve">Meeting of </w:t>
            </w:r>
            <w:r w:rsidR="00036DA2" w:rsidRPr="00F3166E">
              <w:rPr>
                <w:rFonts w:cs="Arial"/>
                <w:sz w:val="16"/>
                <w:szCs w:val="16"/>
                <w:lang w:val="en-GB" w:eastAsia="en-GB"/>
              </w:rPr>
              <w:t xml:space="preserve">CPVO Working Group 3 </w:t>
            </w:r>
            <w:r w:rsidR="00225517" w:rsidRPr="00F3166E">
              <w:rPr>
                <w:rFonts w:cs="Arial"/>
                <w:sz w:val="16"/>
                <w:szCs w:val="16"/>
                <w:lang w:val="en-GB" w:eastAsia="en-GB"/>
              </w:rPr>
              <w:t>“Revision of the Quality Audit System”</w:t>
            </w:r>
          </w:p>
        </w:tc>
        <w:tc>
          <w:tcPr>
            <w:tcW w:w="1275" w:type="dxa"/>
            <w:tcBorders>
              <w:top w:val="nil"/>
              <w:left w:val="nil"/>
              <w:bottom w:val="single" w:sz="4" w:space="0" w:color="D0D0D0"/>
              <w:right w:val="single" w:sz="4" w:space="0" w:color="D0D0D0"/>
            </w:tcBorders>
          </w:tcPr>
          <w:p w14:paraId="75B2538E" w14:textId="77777777" w:rsidR="00036DA2" w:rsidRPr="00F3166E" w:rsidRDefault="00036DA2">
            <w:pPr>
              <w:jc w:val="center"/>
              <w:rPr>
                <w:rFonts w:cs="Arial"/>
                <w:sz w:val="16"/>
                <w:szCs w:val="16"/>
                <w:lang w:val="en-GB" w:eastAsia="en-GB"/>
              </w:rPr>
            </w:pPr>
            <w:r w:rsidRPr="00F3166E">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553C76F4" w14:textId="59B1F060" w:rsidR="00036DA2" w:rsidRPr="00F3166E" w:rsidRDefault="00225517">
            <w:pPr>
              <w:jc w:val="left"/>
              <w:rPr>
                <w:rFonts w:cs="Arial"/>
                <w:sz w:val="16"/>
                <w:szCs w:val="16"/>
                <w:lang w:val="en-GB" w:eastAsia="en-GB"/>
              </w:rPr>
            </w:pPr>
            <w:r w:rsidRPr="00F3166E">
              <w:rPr>
                <w:rFonts w:cs="Arial"/>
                <w:sz w:val="16"/>
                <w:szCs w:val="16"/>
                <w:lang w:val="en-GB" w:eastAsia="en-GB"/>
              </w:rPr>
              <w:t>Taveira</w:t>
            </w:r>
          </w:p>
        </w:tc>
        <w:tc>
          <w:tcPr>
            <w:tcW w:w="1418" w:type="dxa"/>
            <w:tcBorders>
              <w:top w:val="nil"/>
              <w:left w:val="nil"/>
              <w:bottom w:val="single" w:sz="4" w:space="0" w:color="D0D0D0"/>
              <w:right w:val="single" w:sz="4" w:space="0" w:color="D0D0D0"/>
            </w:tcBorders>
          </w:tcPr>
          <w:p w14:paraId="0BAC5EF6" w14:textId="77777777" w:rsidR="00036DA2" w:rsidRPr="00F3166E" w:rsidRDefault="00036DA2">
            <w:pPr>
              <w:jc w:val="left"/>
              <w:rPr>
                <w:rFonts w:cs="Arial"/>
                <w:sz w:val="16"/>
                <w:szCs w:val="16"/>
                <w:lang w:val="en-GB" w:eastAsia="en-GB"/>
              </w:rPr>
            </w:pPr>
            <w:r w:rsidRPr="00F3166E">
              <w:rPr>
                <w:rFonts w:cs="Arial"/>
                <w:sz w:val="16"/>
                <w:szCs w:val="16"/>
                <w:lang w:val="en-GB" w:eastAsia="en-GB"/>
              </w:rPr>
              <w:t>CPVO</w:t>
            </w:r>
          </w:p>
        </w:tc>
      </w:tr>
      <w:tr w:rsidR="00AE4926" w:rsidRPr="00202C84" w14:paraId="1A1D23F9" w14:textId="77777777" w:rsidTr="081599B5">
        <w:trPr>
          <w:cantSplit/>
        </w:trPr>
        <w:tc>
          <w:tcPr>
            <w:tcW w:w="875" w:type="dxa"/>
            <w:tcBorders>
              <w:top w:val="nil"/>
              <w:left w:val="single" w:sz="4" w:space="0" w:color="D0D0D0"/>
              <w:bottom w:val="single" w:sz="4" w:space="0" w:color="D0D0D0"/>
              <w:right w:val="single" w:sz="4" w:space="0" w:color="D0D0D0"/>
            </w:tcBorders>
          </w:tcPr>
          <w:p w14:paraId="4DCAABB6" w14:textId="4EA850BB" w:rsidR="00AE4926" w:rsidRPr="00202C84" w:rsidRDefault="00AE4926">
            <w:pPr>
              <w:jc w:val="left"/>
              <w:rPr>
                <w:rFonts w:cs="Arial"/>
                <w:sz w:val="16"/>
                <w:szCs w:val="16"/>
                <w:lang w:val="en-GB" w:eastAsia="en-GB"/>
              </w:rPr>
            </w:pPr>
            <w:r>
              <w:rPr>
                <w:rFonts w:cs="Arial"/>
                <w:sz w:val="16"/>
                <w:szCs w:val="16"/>
                <w:lang w:val="en-GB" w:eastAsia="en-GB"/>
              </w:rPr>
              <w:t>30/01/26</w:t>
            </w:r>
          </w:p>
        </w:tc>
        <w:tc>
          <w:tcPr>
            <w:tcW w:w="5226" w:type="dxa"/>
            <w:tcBorders>
              <w:top w:val="nil"/>
              <w:left w:val="nil"/>
              <w:bottom w:val="single" w:sz="4" w:space="0" w:color="D0D0D0"/>
              <w:right w:val="single" w:sz="4" w:space="0" w:color="D0D0D0"/>
            </w:tcBorders>
          </w:tcPr>
          <w:p w14:paraId="732A458C" w14:textId="211C2A4D" w:rsidR="00AE4926" w:rsidRPr="00202C84" w:rsidRDefault="00DB647B">
            <w:pPr>
              <w:jc w:val="left"/>
              <w:rPr>
                <w:rFonts w:cs="Arial"/>
                <w:sz w:val="16"/>
                <w:szCs w:val="16"/>
                <w:lang w:val="en-GB" w:eastAsia="en-GB"/>
              </w:rPr>
            </w:pPr>
            <w:r>
              <w:rPr>
                <w:rFonts w:cs="Arial"/>
                <w:sz w:val="16"/>
                <w:szCs w:val="16"/>
                <w:lang w:val="en-GB" w:eastAsia="en-GB"/>
              </w:rPr>
              <w:t>Official v</w:t>
            </w:r>
            <w:r w:rsidR="00AE4926">
              <w:rPr>
                <w:rFonts w:cs="Arial"/>
                <w:sz w:val="16"/>
                <w:szCs w:val="16"/>
                <w:lang w:val="en-GB" w:eastAsia="en-GB"/>
              </w:rPr>
              <w:t xml:space="preserve">isit of WIPO </w:t>
            </w:r>
            <w:r>
              <w:rPr>
                <w:rFonts w:cs="Arial"/>
                <w:sz w:val="16"/>
                <w:szCs w:val="16"/>
                <w:lang w:val="en-GB" w:eastAsia="en-GB"/>
              </w:rPr>
              <w:t>Director General</w:t>
            </w:r>
            <w:r w:rsidR="0056337D">
              <w:rPr>
                <w:rFonts w:cs="Arial"/>
                <w:sz w:val="16"/>
                <w:szCs w:val="16"/>
                <w:lang w:val="en-GB" w:eastAsia="en-GB"/>
              </w:rPr>
              <w:t>/</w:t>
            </w:r>
            <w:r w:rsidR="00AE4926">
              <w:rPr>
                <w:rFonts w:cs="Arial"/>
                <w:sz w:val="16"/>
                <w:szCs w:val="16"/>
                <w:lang w:val="en-GB" w:eastAsia="en-GB"/>
              </w:rPr>
              <w:t>UPOV S</w:t>
            </w:r>
            <w:r>
              <w:rPr>
                <w:rFonts w:cs="Arial"/>
                <w:sz w:val="16"/>
                <w:szCs w:val="16"/>
                <w:lang w:val="en-GB" w:eastAsia="en-GB"/>
              </w:rPr>
              <w:t>ecretary-</w:t>
            </w:r>
            <w:r w:rsidR="00AE4926">
              <w:rPr>
                <w:rFonts w:cs="Arial"/>
                <w:sz w:val="16"/>
                <w:szCs w:val="16"/>
                <w:lang w:val="en-GB" w:eastAsia="en-GB"/>
              </w:rPr>
              <w:t>G</w:t>
            </w:r>
            <w:r>
              <w:rPr>
                <w:rFonts w:cs="Arial"/>
                <w:sz w:val="16"/>
                <w:szCs w:val="16"/>
                <w:lang w:val="en-GB" w:eastAsia="en-GB"/>
              </w:rPr>
              <w:t>eneral</w:t>
            </w:r>
            <w:r w:rsidR="00E5239A">
              <w:rPr>
                <w:rFonts w:cs="Arial"/>
                <w:sz w:val="16"/>
                <w:szCs w:val="16"/>
                <w:lang w:val="en-GB" w:eastAsia="en-GB"/>
              </w:rPr>
              <w:t xml:space="preserve"> to Japan – </w:t>
            </w:r>
            <w:r w:rsidR="00AE4926">
              <w:rPr>
                <w:rFonts w:cs="Arial"/>
                <w:sz w:val="16"/>
                <w:szCs w:val="16"/>
                <w:lang w:val="en-GB" w:eastAsia="en-GB"/>
              </w:rPr>
              <w:t>Meeting with the Minister of Agriculture Forestry and Fisheries</w:t>
            </w:r>
            <w:r w:rsidR="00E5239A">
              <w:rPr>
                <w:rFonts w:cs="Arial"/>
                <w:sz w:val="16"/>
                <w:szCs w:val="16"/>
                <w:lang w:val="en-GB" w:eastAsia="en-GB"/>
              </w:rPr>
              <w:t xml:space="preserve"> (MAFF)</w:t>
            </w:r>
            <w:r w:rsidR="00AE4926">
              <w:rPr>
                <w:rFonts w:cs="Arial"/>
                <w:sz w:val="16"/>
                <w:szCs w:val="16"/>
                <w:lang w:val="en-GB" w:eastAsia="en-GB"/>
              </w:rPr>
              <w:t>, Tokyo</w:t>
            </w:r>
          </w:p>
        </w:tc>
        <w:tc>
          <w:tcPr>
            <w:tcW w:w="1275" w:type="dxa"/>
            <w:tcBorders>
              <w:top w:val="nil"/>
              <w:left w:val="nil"/>
              <w:bottom w:val="single" w:sz="4" w:space="0" w:color="D0D0D0"/>
              <w:right w:val="single" w:sz="4" w:space="0" w:color="D0D0D0"/>
            </w:tcBorders>
          </w:tcPr>
          <w:p w14:paraId="37BB034C" w14:textId="03489F58" w:rsidR="00AE4926" w:rsidRPr="00202C84" w:rsidRDefault="00AE4926">
            <w:pPr>
              <w:jc w:val="center"/>
              <w:rPr>
                <w:rFonts w:cs="Arial"/>
                <w:sz w:val="16"/>
                <w:szCs w:val="16"/>
                <w:lang w:val="en-GB" w:eastAsia="en-GB"/>
              </w:rPr>
            </w:pPr>
            <w:r>
              <w:rPr>
                <w:rFonts w:cs="Arial"/>
                <w:sz w:val="16"/>
                <w:szCs w:val="16"/>
                <w:lang w:val="en-GB" w:eastAsia="en-GB"/>
              </w:rPr>
              <w:t>P</w:t>
            </w:r>
          </w:p>
        </w:tc>
        <w:tc>
          <w:tcPr>
            <w:tcW w:w="1413" w:type="dxa"/>
            <w:tcBorders>
              <w:top w:val="nil"/>
              <w:left w:val="nil"/>
              <w:bottom w:val="single" w:sz="4" w:space="0" w:color="D0D0D0"/>
              <w:right w:val="single" w:sz="4" w:space="0" w:color="D0D0D0"/>
            </w:tcBorders>
          </w:tcPr>
          <w:p w14:paraId="1C7A42C5" w14:textId="547DAF04" w:rsidR="00AE4926" w:rsidRPr="00505537" w:rsidRDefault="00AE4926">
            <w:pPr>
              <w:jc w:val="left"/>
              <w:rPr>
                <w:rFonts w:cs="Arial"/>
                <w:sz w:val="16"/>
                <w:szCs w:val="16"/>
                <w:lang w:val="en-GB" w:eastAsia="en-GB"/>
              </w:rPr>
            </w:pPr>
            <w:r>
              <w:rPr>
                <w:rFonts w:cs="Arial"/>
                <w:sz w:val="16"/>
                <w:szCs w:val="16"/>
                <w:lang w:val="en-GB" w:eastAsia="en-GB"/>
              </w:rPr>
              <w:t>Tang</w:t>
            </w:r>
          </w:p>
        </w:tc>
        <w:tc>
          <w:tcPr>
            <w:tcW w:w="1418" w:type="dxa"/>
            <w:tcBorders>
              <w:top w:val="nil"/>
              <w:left w:val="nil"/>
              <w:bottom w:val="single" w:sz="4" w:space="0" w:color="D0D0D0"/>
              <w:right w:val="single" w:sz="4" w:space="0" w:color="D0D0D0"/>
            </w:tcBorders>
          </w:tcPr>
          <w:p w14:paraId="19602FF9" w14:textId="10D84B54" w:rsidR="00AE4926" w:rsidRPr="00202C84" w:rsidRDefault="00AE4926">
            <w:pPr>
              <w:jc w:val="left"/>
              <w:rPr>
                <w:rFonts w:cs="Arial"/>
                <w:sz w:val="16"/>
                <w:szCs w:val="16"/>
                <w:lang w:val="en-GB" w:eastAsia="en-GB"/>
              </w:rPr>
            </w:pPr>
            <w:r>
              <w:rPr>
                <w:rFonts w:cs="Arial"/>
                <w:sz w:val="16"/>
                <w:szCs w:val="16"/>
                <w:lang w:val="en-GB" w:eastAsia="en-GB"/>
              </w:rPr>
              <w:t>MAFF</w:t>
            </w:r>
            <w:r w:rsidR="00316140">
              <w:rPr>
                <w:rFonts w:cs="Arial"/>
                <w:sz w:val="16"/>
                <w:szCs w:val="16"/>
                <w:lang w:val="en-GB" w:eastAsia="en-GB"/>
              </w:rPr>
              <w:t xml:space="preserve"> of Japan</w:t>
            </w:r>
            <w:r>
              <w:rPr>
                <w:rFonts w:cs="Arial"/>
                <w:sz w:val="16"/>
                <w:szCs w:val="16"/>
                <w:lang w:val="en-GB" w:eastAsia="en-GB"/>
              </w:rPr>
              <w:t xml:space="preserve">, </w:t>
            </w:r>
            <w:r w:rsidR="0056337D">
              <w:rPr>
                <w:rFonts w:cs="Arial"/>
                <w:sz w:val="16"/>
                <w:szCs w:val="16"/>
                <w:lang w:val="en-GB" w:eastAsia="en-GB"/>
              </w:rPr>
              <w:t xml:space="preserve">WIPO, </w:t>
            </w:r>
            <w:r>
              <w:rPr>
                <w:rFonts w:cs="Arial"/>
                <w:sz w:val="16"/>
                <w:szCs w:val="16"/>
                <w:lang w:val="en-GB" w:eastAsia="en-GB"/>
              </w:rPr>
              <w:t>UPOV</w:t>
            </w:r>
          </w:p>
        </w:tc>
      </w:tr>
      <w:tr w:rsidR="0005274B" w:rsidRPr="00202C84" w14:paraId="0E13A370" w14:textId="77777777" w:rsidTr="081599B5">
        <w:trPr>
          <w:cantSplit/>
        </w:trPr>
        <w:tc>
          <w:tcPr>
            <w:tcW w:w="875" w:type="dxa"/>
            <w:tcBorders>
              <w:top w:val="nil"/>
              <w:left w:val="single" w:sz="4" w:space="0" w:color="D0D0D0"/>
              <w:bottom w:val="single" w:sz="4" w:space="0" w:color="D0D0D0"/>
              <w:right w:val="single" w:sz="4" w:space="0" w:color="D0D0D0"/>
            </w:tcBorders>
          </w:tcPr>
          <w:p w14:paraId="203B9CA3" w14:textId="7E0E319F" w:rsidR="0005274B" w:rsidRDefault="00BF44E8">
            <w:pPr>
              <w:jc w:val="left"/>
              <w:rPr>
                <w:rFonts w:cs="Arial"/>
                <w:sz w:val="16"/>
                <w:szCs w:val="16"/>
                <w:lang w:val="en-GB" w:eastAsia="en-GB"/>
              </w:rPr>
            </w:pPr>
            <w:r>
              <w:rPr>
                <w:rFonts w:cs="Arial"/>
                <w:sz w:val="16"/>
                <w:szCs w:val="16"/>
                <w:lang w:val="en-GB" w:eastAsia="en-GB"/>
              </w:rPr>
              <w:t>25/02/26</w:t>
            </w:r>
          </w:p>
        </w:tc>
        <w:tc>
          <w:tcPr>
            <w:tcW w:w="5226" w:type="dxa"/>
            <w:tcBorders>
              <w:top w:val="nil"/>
              <w:left w:val="nil"/>
              <w:bottom w:val="single" w:sz="4" w:space="0" w:color="D0D0D0"/>
              <w:right w:val="single" w:sz="4" w:space="0" w:color="D0D0D0"/>
            </w:tcBorders>
          </w:tcPr>
          <w:p w14:paraId="29F4E44B" w14:textId="1A5F830C" w:rsidR="0005274B" w:rsidRPr="0073669F" w:rsidRDefault="00646E7A">
            <w:pPr>
              <w:jc w:val="left"/>
              <w:rPr>
                <w:rFonts w:cs="Arial"/>
                <w:sz w:val="16"/>
                <w:szCs w:val="16"/>
                <w:lang w:val="en-GB" w:eastAsia="en-GB"/>
              </w:rPr>
            </w:pPr>
            <w:r w:rsidRPr="0073669F">
              <w:rPr>
                <w:rFonts w:cs="Arial"/>
                <w:sz w:val="16"/>
                <w:szCs w:val="16"/>
                <w:lang w:val="en-GB" w:eastAsia="en-GB"/>
              </w:rPr>
              <w:t xml:space="preserve">Training Workshop on </w:t>
            </w:r>
            <w:r w:rsidR="00225517" w:rsidRPr="0073669F">
              <w:rPr>
                <w:rFonts w:cs="Arial"/>
                <w:sz w:val="16"/>
                <w:szCs w:val="16"/>
                <w:lang w:val="en-GB" w:eastAsia="en-GB"/>
              </w:rPr>
              <w:t>the 19</w:t>
            </w:r>
            <w:r w:rsidR="000205A0" w:rsidRPr="0073669F">
              <w:rPr>
                <w:rFonts w:cs="Arial"/>
                <w:sz w:val="16"/>
                <w:szCs w:val="16"/>
                <w:lang w:val="en-GB" w:eastAsia="en-GB"/>
              </w:rPr>
              <w:t>91</w:t>
            </w:r>
            <w:r w:rsidR="00225517" w:rsidRPr="0073669F">
              <w:rPr>
                <w:rFonts w:cs="Arial"/>
                <w:sz w:val="16"/>
                <w:szCs w:val="16"/>
                <w:lang w:val="en-GB" w:eastAsia="en-GB"/>
              </w:rPr>
              <w:t xml:space="preserve"> Act of the UPOV Convention</w:t>
            </w:r>
          </w:p>
        </w:tc>
        <w:tc>
          <w:tcPr>
            <w:tcW w:w="1275" w:type="dxa"/>
            <w:tcBorders>
              <w:top w:val="nil"/>
              <w:left w:val="nil"/>
              <w:bottom w:val="single" w:sz="4" w:space="0" w:color="D0D0D0"/>
              <w:right w:val="single" w:sz="4" w:space="0" w:color="D0D0D0"/>
            </w:tcBorders>
          </w:tcPr>
          <w:p w14:paraId="32E6EB3C" w14:textId="01929E6C" w:rsidR="0005274B" w:rsidRDefault="00BF44E8">
            <w:pPr>
              <w:jc w:val="center"/>
              <w:rPr>
                <w:rFonts w:cs="Arial"/>
                <w:sz w:val="16"/>
                <w:szCs w:val="16"/>
                <w:lang w:val="en-GB" w:eastAsia="en-GB"/>
              </w:rPr>
            </w:pPr>
            <w:r>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5FDB3C67" w14:textId="53BFA522" w:rsidR="0005274B" w:rsidRDefault="00BF44E8">
            <w:pPr>
              <w:jc w:val="left"/>
              <w:rPr>
                <w:rFonts w:cs="Arial"/>
                <w:sz w:val="16"/>
                <w:szCs w:val="16"/>
                <w:lang w:val="en-GB" w:eastAsia="en-GB"/>
              </w:rPr>
            </w:pPr>
            <w:r>
              <w:rPr>
                <w:rFonts w:cs="Arial"/>
                <w:sz w:val="16"/>
                <w:szCs w:val="16"/>
                <w:lang w:val="en-GB" w:eastAsia="en-GB"/>
              </w:rPr>
              <w:t>Huerta</w:t>
            </w:r>
            <w:r w:rsidR="00225517">
              <w:rPr>
                <w:rFonts w:cs="Arial"/>
                <w:sz w:val="16"/>
                <w:szCs w:val="16"/>
                <w:lang w:val="en-GB" w:eastAsia="en-GB"/>
              </w:rPr>
              <w:t>, Taveira</w:t>
            </w:r>
          </w:p>
        </w:tc>
        <w:tc>
          <w:tcPr>
            <w:tcW w:w="1418" w:type="dxa"/>
            <w:tcBorders>
              <w:top w:val="nil"/>
              <w:left w:val="nil"/>
              <w:bottom w:val="single" w:sz="4" w:space="0" w:color="D0D0D0"/>
              <w:right w:val="single" w:sz="4" w:space="0" w:color="D0D0D0"/>
            </w:tcBorders>
          </w:tcPr>
          <w:p w14:paraId="78A932ED" w14:textId="709D0C99" w:rsidR="0005274B" w:rsidRDefault="0073669F">
            <w:pPr>
              <w:jc w:val="left"/>
              <w:rPr>
                <w:rFonts w:cs="Arial"/>
                <w:sz w:val="16"/>
                <w:szCs w:val="16"/>
                <w:lang w:val="en-GB" w:eastAsia="en-GB"/>
              </w:rPr>
            </w:pPr>
            <w:r>
              <w:rPr>
                <w:rFonts w:cs="Arial"/>
                <w:sz w:val="16"/>
                <w:szCs w:val="16"/>
                <w:lang w:val="en-GB" w:eastAsia="en-GB"/>
              </w:rPr>
              <w:t xml:space="preserve">INASE, </w:t>
            </w:r>
            <w:r w:rsidR="009F23C7">
              <w:rPr>
                <w:rFonts w:cs="Arial"/>
                <w:sz w:val="16"/>
                <w:szCs w:val="16"/>
                <w:lang w:val="en-GB" w:eastAsia="en-GB"/>
              </w:rPr>
              <w:t>ASA (Argentina)</w:t>
            </w:r>
          </w:p>
        </w:tc>
      </w:tr>
      <w:tr w:rsidR="006960C2" w:rsidRPr="00202C84" w14:paraId="35C32F23" w14:textId="77777777" w:rsidTr="081599B5">
        <w:trPr>
          <w:cantSplit/>
        </w:trPr>
        <w:tc>
          <w:tcPr>
            <w:tcW w:w="875" w:type="dxa"/>
            <w:tcBorders>
              <w:top w:val="nil"/>
              <w:left w:val="single" w:sz="4" w:space="0" w:color="D0D0D0"/>
              <w:bottom w:val="single" w:sz="4" w:space="0" w:color="D0D0D0"/>
              <w:right w:val="single" w:sz="4" w:space="0" w:color="D0D0D0"/>
            </w:tcBorders>
          </w:tcPr>
          <w:p w14:paraId="41FA2FDD" w14:textId="4E7A8C82" w:rsidR="006960C2" w:rsidRDefault="006960C2">
            <w:pPr>
              <w:jc w:val="left"/>
              <w:rPr>
                <w:rFonts w:cs="Arial"/>
                <w:sz w:val="16"/>
                <w:szCs w:val="16"/>
                <w:lang w:val="en-GB" w:eastAsia="en-GB"/>
              </w:rPr>
            </w:pPr>
            <w:r>
              <w:rPr>
                <w:rFonts w:cs="Arial"/>
                <w:sz w:val="16"/>
                <w:szCs w:val="16"/>
                <w:lang w:val="en-GB" w:eastAsia="en-GB"/>
              </w:rPr>
              <w:t>02/03/26</w:t>
            </w:r>
          </w:p>
        </w:tc>
        <w:tc>
          <w:tcPr>
            <w:tcW w:w="5226" w:type="dxa"/>
            <w:tcBorders>
              <w:top w:val="nil"/>
              <w:left w:val="nil"/>
              <w:bottom w:val="single" w:sz="4" w:space="0" w:color="D0D0D0"/>
              <w:right w:val="single" w:sz="4" w:space="0" w:color="D0D0D0"/>
            </w:tcBorders>
          </w:tcPr>
          <w:p w14:paraId="360B0415" w14:textId="5544A42C" w:rsidR="006960C2" w:rsidRDefault="006960C2" w:rsidP="00097CF0">
            <w:pPr>
              <w:jc w:val="left"/>
              <w:rPr>
                <w:rFonts w:cs="Arial"/>
                <w:sz w:val="16"/>
                <w:szCs w:val="16"/>
                <w:lang w:val="en-GB" w:eastAsia="en-GB"/>
              </w:rPr>
            </w:pPr>
            <w:r w:rsidRPr="006960C2">
              <w:rPr>
                <w:rFonts w:cs="Arial"/>
                <w:sz w:val="16"/>
                <w:szCs w:val="16"/>
                <w:lang w:val="en-GB" w:eastAsia="en-GB"/>
              </w:rPr>
              <w:t>Plant Variety Protection (PVP) and Intellectual Property Boot Camp 2026 for</w:t>
            </w:r>
            <w:r>
              <w:rPr>
                <w:rFonts w:cs="Arial"/>
                <w:sz w:val="16"/>
                <w:szCs w:val="16"/>
                <w:lang w:val="en-GB" w:eastAsia="en-GB"/>
              </w:rPr>
              <w:t xml:space="preserve"> </w:t>
            </w:r>
            <w:r w:rsidRPr="006960C2">
              <w:rPr>
                <w:rFonts w:cs="Arial"/>
                <w:sz w:val="16"/>
                <w:szCs w:val="16"/>
                <w:lang w:val="en-GB" w:eastAsia="en-GB"/>
              </w:rPr>
              <w:t>Young Nigerians</w:t>
            </w:r>
          </w:p>
        </w:tc>
        <w:tc>
          <w:tcPr>
            <w:tcW w:w="1275" w:type="dxa"/>
            <w:tcBorders>
              <w:top w:val="nil"/>
              <w:left w:val="nil"/>
              <w:bottom w:val="single" w:sz="4" w:space="0" w:color="D0D0D0"/>
              <w:right w:val="single" w:sz="4" w:space="0" w:color="D0D0D0"/>
            </w:tcBorders>
          </w:tcPr>
          <w:p w14:paraId="5FA86874" w14:textId="10C1E678" w:rsidR="006960C2" w:rsidRDefault="006960C2">
            <w:pPr>
              <w:jc w:val="center"/>
              <w:rPr>
                <w:rFonts w:cs="Arial"/>
                <w:sz w:val="16"/>
                <w:szCs w:val="16"/>
                <w:lang w:val="en-GB" w:eastAsia="en-GB"/>
              </w:rPr>
            </w:pPr>
            <w:r>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5ABC0746" w14:textId="519DEE5A" w:rsidR="006960C2" w:rsidRDefault="00097CF0">
            <w:pPr>
              <w:jc w:val="left"/>
              <w:rPr>
                <w:rFonts w:cs="Arial"/>
                <w:sz w:val="16"/>
                <w:szCs w:val="16"/>
                <w:lang w:val="en-GB" w:eastAsia="en-GB"/>
              </w:rPr>
            </w:pPr>
            <w:r>
              <w:rPr>
                <w:rFonts w:cs="Arial"/>
                <w:sz w:val="16"/>
                <w:szCs w:val="16"/>
                <w:lang w:val="en-GB" w:eastAsia="en-GB"/>
              </w:rPr>
              <w:t>Huerta, Frimpong</w:t>
            </w:r>
          </w:p>
        </w:tc>
        <w:tc>
          <w:tcPr>
            <w:tcW w:w="1418" w:type="dxa"/>
            <w:tcBorders>
              <w:top w:val="nil"/>
              <w:left w:val="nil"/>
              <w:bottom w:val="single" w:sz="4" w:space="0" w:color="D0D0D0"/>
              <w:right w:val="single" w:sz="4" w:space="0" w:color="D0D0D0"/>
            </w:tcBorders>
          </w:tcPr>
          <w:p w14:paraId="7A700029" w14:textId="0123FD36" w:rsidR="006960C2" w:rsidRDefault="00097CF0" w:rsidP="00097CF0">
            <w:pPr>
              <w:jc w:val="left"/>
              <w:rPr>
                <w:rFonts w:cs="Arial"/>
                <w:sz w:val="16"/>
                <w:szCs w:val="16"/>
                <w:lang w:val="en-GB" w:eastAsia="en-GB"/>
              </w:rPr>
            </w:pPr>
            <w:r>
              <w:rPr>
                <w:rFonts w:cs="Arial"/>
                <w:sz w:val="16"/>
                <w:szCs w:val="16"/>
                <w:lang w:val="en-GB" w:eastAsia="en-GB"/>
              </w:rPr>
              <w:t xml:space="preserve">NPVPO, </w:t>
            </w:r>
            <w:r w:rsidR="008F1F4A">
              <w:rPr>
                <w:rFonts w:cs="Arial"/>
                <w:sz w:val="16"/>
                <w:szCs w:val="16"/>
                <w:lang w:val="en-GB" w:eastAsia="en-GB"/>
              </w:rPr>
              <w:br/>
            </w:r>
            <w:r>
              <w:rPr>
                <w:rFonts w:cs="Arial"/>
                <w:sz w:val="16"/>
                <w:szCs w:val="16"/>
                <w:lang w:val="en-GB" w:eastAsia="en-GB"/>
              </w:rPr>
              <w:t xml:space="preserve">NASC </w:t>
            </w:r>
            <w:r w:rsidR="00127650">
              <w:rPr>
                <w:rFonts w:cs="Arial"/>
                <w:sz w:val="16"/>
                <w:szCs w:val="16"/>
                <w:lang w:val="en-GB" w:eastAsia="en-GB"/>
              </w:rPr>
              <w:t>(</w:t>
            </w:r>
            <w:r>
              <w:rPr>
                <w:rFonts w:cs="Arial"/>
                <w:sz w:val="16"/>
                <w:szCs w:val="16"/>
                <w:lang w:val="en-GB" w:eastAsia="en-GB"/>
              </w:rPr>
              <w:t>Nigeria</w:t>
            </w:r>
            <w:r w:rsidR="00127650">
              <w:rPr>
                <w:rFonts w:cs="Arial"/>
                <w:sz w:val="16"/>
                <w:szCs w:val="16"/>
                <w:lang w:val="en-GB" w:eastAsia="en-GB"/>
              </w:rPr>
              <w:t>)</w:t>
            </w:r>
          </w:p>
        </w:tc>
      </w:tr>
      <w:tr w:rsidR="006D01AE" w:rsidRPr="00202C84" w14:paraId="589A2DF6" w14:textId="77777777" w:rsidTr="081599B5">
        <w:trPr>
          <w:cantSplit/>
        </w:trPr>
        <w:tc>
          <w:tcPr>
            <w:tcW w:w="875" w:type="dxa"/>
            <w:tcBorders>
              <w:top w:val="nil"/>
              <w:left w:val="single" w:sz="4" w:space="0" w:color="D0D0D0"/>
              <w:bottom w:val="single" w:sz="4" w:space="0" w:color="D0D0D0"/>
              <w:right w:val="single" w:sz="4" w:space="0" w:color="D0D0D0"/>
            </w:tcBorders>
          </w:tcPr>
          <w:p w14:paraId="02E15818" w14:textId="4FF63821" w:rsidR="006D01AE" w:rsidRDefault="006D01AE" w:rsidP="006D01AE">
            <w:pPr>
              <w:jc w:val="left"/>
              <w:rPr>
                <w:rFonts w:cs="Arial"/>
                <w:sz w:val="16"/>
                <w:szCs w:val="16"/>
                <w:lang w:val="en-GB" w:eastAsia="en-GB"/>
              </w:rPr>
            </w:pPr>
            <w:r>
              <w:rPr>
                <w:rFonts w:cs="Arial"/>
                <w:sz w:val="16"/>
                <w:szCs w:val="16"/>
                <w:lang w:val="en-GB" w:eastAsia="en-GB"/>
              </w:rPr>
              <w:t>05/03/26</w:t>
            </w:r>
          </w:p>
        </w:tc>
        <w:tc>
          <w:tcPr>
            <w:tcW w:w="5226" w:type="dxa"/>
            <w:tcBorders>
              <w:top w:val="nil"/>
              <w:left w:val="nil"/>
              <w:bottom w:val="single" w:sz="4" w:space="0" w:color="D0D0D0"/>
              <w:right w:val="single" w:sz="4" w:space="0" w:color="D0D0D0"/>
            </w:tcBorders>
          </w:tcPr>
          <w:p w14:paraId="19FD3BA8" w14:textId="5B252208" w:rsidR="006D01AE" w:rsidRPr="006960C2" w:rsidRDefault="006D01AE" w:rsidP="006D01AE">
            <w:pPr>
              <w:jc w:val="left"/>
              <w:rPr>
                <w:rFonts w:cs="Arial"/>
                <w:sz w:val="16"/>
                <w:szCs w:val="16"/>
                <w:lang w:val="en-GB" w:eastAsia="en-GB"/>
              </w:rPr>
            </w:pPr>
            <w:r w:rsidRPr="00202C84">
              <w:rPr>
                <w:rFonts w:cs="Arial"/>
                <w:sz w:val="16"/>
                <w:szCs w:val="16"/>
                <w:lang w:val="en-GB" w:eastAsia="en-GB"/>
              </w:rPr>
              <w:t>WIPO-University of Turin Master of Laws (LLM) in Intellectual Property Program</w:t>
            </w:r>
          </w:p>
        </w:tc>
        <w:tc>
          <w:tcPr>
            <w:tcW w:w="1275" w:type="dxa"/>
            <w:tcBorders>
              <w:top w:val="nil"/>
              <w:left w:val="nil"/>
              <w:bottom w:val="single" w:sz="4" w:space="0" w:color="D0D0D0"/>
              <w:right w:val="single" w:sz="4" w:space="0" w:color="D0D0D0"/>
            </w:tcBorders>
          </w:tcPr>
          <w:p w14:paraId="22E65295" w14:textId="3A977236" w:rsidR="006D01AE" w:rsidRDefault="006D01AE" w:rsidP="006D01AE">
            <w:pPr>
              <w:jc w:val="center"/>
              <w:rPr>
                <w:rFonts w:cs="Arial"/>
                <w:sz w:val="16"/>
                <w:szCs w:val="16"/>
                <w:lang w:val="en-GB" w:eastAsia="en-GB"/>
              </w:rPr>
            </w:pPr>
            <w:r>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78FAF199" w14:textId="64EA5483" w:rsidR="006D01AE" w:rsidRDefault="006D01AE" w:rsidP="006D01AE">
            <w:pPr>
              <w:jc w:val="left"/>
              <w:rPr>
                <w:rFonts w:cs="Arial"/>
                <w:sz w:val="16"/>
                <w:szCs w:val="16"/>
                <w:lang w:val="en-GB" w:eastAsia="en-GB"/>
              </w:rPr>
            </w:pPr>
            <w:r>
              <w:rPr>
                <w:rFonts w:cs="Arial"/>
                <w:sz w:val="16"/>
                <w:szCs w:val="16"/>
                <w:lang w:val="en-GB" w:eastAsia="en-GB"/>
              </w:rPr>
              <w:t>Ekvad</w:t>
            </w:r>
          </w:p>
        </w:tc>
        <w:tc>
          <w:tcPr>
            <w:tcW w:w="1418" w:type="dxa"/>
            <w:tcBorders>
              <w:top w:val="nil"/>
              <w:left w:val="nil"/>
              <w:bottom w:val="single" w:sz="4" w:space="0" w:color="D0D0D0"/>
              <w:right w:val="single" w:sz="4" w:space="0" w:color="D0D0D0"/>
            </w:tcBorders>
          </w:tcPr>
          <w:p w14:paraId="4E1361C2" w14:textId="33F1C52E" w:rsidR="006D01AE" w:rsidRDefault="006D01AE" w:rsidP="006D01AE">
            <w:pPr>
              <w:jc w:val="left"/>
              <w:rPr>
                <w:rFonts w:cs="Arial"/>
                <w:sz w:val="16"/>
                <w:szCs w:val="16"/>
                <w:lang w:val="en-GB" w:eastAsia="en-GB"/>
              </w:rPr>
            </w:pPr>
            <w:r w:rsidRPr="00202C84">
              <w:rPr>
                <w:rFonts w:cs="Arial"/>
                <w:sz w:val="16"/>
                <w:szCs w:val="16"/>
                <w:lang w:val="en-GB" w:eastAsia="en-GB"/>
              </w:rPr>
              <w:t>WIPO, University of Turin</w:t>
            </w:r>
          </w:p>
        </w:tc>
      </w:tr>
      <w:tr w:rsidR="00A4405E" w:rsidRPr="00202C84" w14:paraId="7A7611BA" w14:textId="77777777" w:rsidTr="081599B5">
        <w:trPr>
          <w:cantSplit/>
        </w:trPr>
        <w:tc>
          <w:tcPr>
            <w:tcW w:w="875" w:type="dxa"/>
            <w:tcBorders>
              <w:top w:val="nil"/>
              <w:left w:val="single" w:sz="4" w:space="0" w:color="D0D0D0"/>
              <w:bottom w:val="single" w:sz="4" w:space="0" w:color="D0D0D0"/>
              <w:right w:val="single" w:sz="4" w:space="0" w:color="D0D0D0"/>
            </w:tcBorders>
          </w:tcPr>
          <w:p w14:paraId="467EBD44" w14:textId="6097CF92" w:rsidR="00A4405E" w:rsidRPr="0073669F" w:rsidRDefault="00A4405E">
            <w:pPr>
              <w:jc w:val="left"/>
              <w:rPr>
                <w:rFonts w:cs="Arial"/>
                <w:sz w:val="16"/>
                <w:szCs w:val="16"/>
                <w:lang w:val="en-GB" w:eastAsia="en-GB"/>
              </w:rPr>
            </w:pPr>
            <w:r w:rsidRPr="0073669F">
              <w:rPr>
                <w:rFonts w:cs="Arial"/>
                <w:sz w:val="16"/>
                <w:szCs w:val="16"/>
                <w:lang w:val="en-GB" w:eastAsia="en-GB"/>
              </w:rPr>
              <w:t>05/03/26</w:t>
            </w:r>
          </w:p>
        </w:tc>
        <w:tc>
          <w:tcPr>
            <w:tcW w:w="5226" w:type="dxa"/>
            <w:tcBorders>
              <w:top w:val="nil"/>
              <w:left w:val="nil"/>
              <w:bottom w:val="single" w:sz="4" w:space="0" w:color="D0D0D0"/>
              <w:right w:val="single" w:sz="4" w:space="0" w:color="D0D0D0"/>
            </w:tcBorders>
          </w:tcPr>
          <w:p w14:paraId="072FBDD0" w14:textId="095C7C34" w:rsidR="00A4405E" w:rsidRPr="0073669F" w:rsidRDefault="00A47B45">
            <w:pPr>
              <w:jc w:val="left"/>
              <w:rPr>
                <w:rFonts w:cs="Arial"/>
                <w:sz w:val="16"/>
                <w:szCs w:val="16"/>
                <w:lang w:val="en-GB" w:eastAsia="en-GB"/>
              </w:rPr>
            </w:pPr>
            <w:r w:rsidRPr="0073669F">
              <w:rPr>
                <w:rFonts w:cs="Arial"/>
                <w:sz w:val="16"/>
                <w:szCs w:val="16"/>
                <w:lang w:val="en-GB" w:eastAsia="en-GB"/>
              </w:rPr>
              <w:t>Presentation on WIPO GREEN to UPOV staff</w:t>
            </w:r>
          </w:p>
        </w:tc>
        <w:tc>
          <w:tcPr>
            <w:tcW w:w="1275" w:type="dxa"/>
            <w:tcBorders>
              <w:top w:val="nil"/>
              <w:left w:val="nil"/>
              <w:bottom w:val="single" w:sz="4" w:space="0" w:color="D0D0D0"/>
              <w:right w:val="single" w:sz="4" w:space="0" w:color="D0D0D0"/>
            </w:tcBorders>
          </w:tcPr>
          <w:p w14:paraId="4D917B73" w14:textId="73C8724B" w:rsidR="00A4405E" w:rsidRPr="0073669F" w:rsidRDefault="00A47B45">
            <w:pPr>
              <w:jc w:val="center"/>
              <w:rPr>
                <w:rFonts w:cs="Arial"/>
                <w:sz w:val="16"/>
                <w:szCs w:val="16"/>
                <w:lang w:val="en-GB" w:eastAsia="en-GB"/>
              </w:rPr>
            </w:pPr>
            <w:r w:rsidRPr="0073669F">
              <w:rPr>
                <w:rFonts w:cs="Arial"/>
                <w:sz w:val="16"/>
                <w:szCs w:val="16"/>
                <w:lang w:val="en-GB" w:eastAsia="en-GB"/>
              </w:rPr>
              <w:t>P</w:t>
            </w:r>
          </w:p>
        </w:tc>
        <w:tc>
          <w:tcPr>
            <w:tcW w:w="1413" w:type="dxa"/>
            <w:tcBorders>
              <w:top w:val="nil"/>
              <w:left w:val="nil"/>
              <w:bottom w:val="single" w:sz="4" w:space="0" w:color="D0D0D0"/>
              <w:right w:val="single" w:sz="4" w:space="0" w:color="D0D0D0"/>
            </w:tcBorders>
          </w:tcPr>
          <w:p w14:paraId="6139CF08" w14:textId="06397545" w:rsidR="00A4405E" w:rsidRPr="0073669F" w:rsidRDefault="00A47B45">
            <w:pPr>
              <w:jc w:val="left"/>
              <w:rPr>
                <w:rFonts w:cs="Arial"/>
                <w:sz w:val="16"/>
                <w:szCs w:val="16"/>
                <w:lang w:val="en-GB" w:eastAsia="en-GB"/>
              </w:rPr>
            </w:pPr>
            <w:r w:rsidRPr="0073669F">
              <w:rPr>
                <w:rFonts w:cs="Arial"/>
                <w:sz w:val="16"/>
                <w:szCs w:val="16"/>
                <w:lang w:val="en-GB" w:eastAsia="en-GB"/>
              </w:rPr>
              <w:t>all UPOV staff</w:t>
            </w:r>
          </w:p>
        </w:tc>
        <w:tc>
          <w:tcPr>
            <w:tcW w:w="1418" w:type="dxa"/>
            <w:tcBorders>
              <w:top w:val="nil"/>
              <w:left w:val="nil"/>
              <w:bottom w:val="single" w:sz="4" w:space="0" w:color="D0D0D0"/>
              <w:right w:val="single" w:sz="4" w:space="0" w:color="D0D0D0"/>
            </w:tcBorders>
          </w:tcPr>
          <w:p w14:paraId="01C84119" w14:textId="24DEF1D1" w:rsidR="00A4405E" w:rsidRPr="0073669F" w:rsidRDefault="00A47B45">
            <w:pPr>
              <w:jc w:val="left"/>
              <w:rPr>
                <w:rFonts w:cs="Arial"/>
                <w:sz w:val="16"/>
                <w:szCs w:val="16"/>
                <w:lang w:val="en-GB" w:eastAsia="en-GB"/>
              </w:rPr>
            </w:pPr>
            <w:r w:rsidRPr="0073669F">
              <w:rPr>
                <w:rFonts w:cs="Arial"/>
                <w:sz w:val="16"/>
                <w:szCs w:val="16"/>
                <w:lang w:val="en-GB" w:eastAsia="en-GB"/>
              </w:rPr>
              <w:t>WIPO</w:t>
            </w:r>
          </w:p>
        </w:tc>
      </w:tr>
      <w:tr w:rsidR="006D01AE" w:rsidRPr="00202C84" w14:paraId="1C20C650"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7ED62C0C" w14:textId="12D22318" w:rsidR="006D01AE" w:rsidRPr="00202C84" w:rsidRDefault="006D01AE" w:rsidP="006D01AE">
            <w:pPr>
              <w:jc w:val="left"/>
              <w:rPr>
                <w:rFonts w:cs="Arial"/>
                <w:sz w:val="16"/>
                <w:szCs w:val="16"/>
                <w:lang w:val="en-GB" w:eastAsia="en-GB"/>
              </w:rPr>
            </w:pPr>
            <w:r w:rsidRPr="00202C84">
              <w:rPr>
                <w:rFonts w:cs="Arial"/>
                <w:sz w:val="16"/>
                <w:szCs w:val="16"/>
                <w:lang w:val="en-GB" w:eastAsia="en-GB"/>
              </w:rPr>
              <w:t>1</w:t>
            </w:r>
            <w:r>
              <w:rPr>
                <w:rFonts w:cs="Arial"/>
                <w:sz w:val="16"/>
                <w:szCs w:val="16"/>
                <w:lang w:val="en-GB" w:eastAsia="en-GB"/>
              </w:rPr>
              <w:t>6</w:t>
            </w:r>
            <w:r w:rsidRPr="00202C84">
              <w:rPr>
                <w:rFonts w:cs="Arial"/>
                <w:sz w:val="16"/>
                <w:szCs w:val="16"/>
                <w:lang w:val="en-GB" w:eastAsia="en-GB"/>
              </w:rPr>
              <w:t>/03/2</w:t>
            </w:r>
            <w:r>
              <w:rPr>
                <w:rFonts w:cs="Arial"/>
                <w:sz w:val="16"/>
                <w:szCs w:val="16"/>
                <w:lang w:val="en-GB" w:eastAsia="en-GB"/>
              </w:rPr>
              <w:t>6</w:t>
            </w:r>
          </w:p>
        </w:tc>
        <w:tc>
          <w:tcPr>
            <w:tcW w:w="5226" w:type="dxa"/>
            <w:tcBorders>
              <w:top w:val="single" w:sz="4" w:space="0" w:color="D0D0D0"/>
              <w:left w:val="nil"/>
              <w:bottom w:val="single" w:sz="4" w:space="0" w:color="D0D0D0"/>
              <w:right w:val="single" w:sz="4" w:space="0" w:color="D0D0D0"/>
            </w:tcBorders>
          </w:tcPr>
          <w:p w14:paraId="7964C2DD" w14:textId="62954CEA" w:rsidR="006D01AE" w:rsidRPr="00202C84" w:rsidRDefault="006D01AE" w:rsidP="006D01AE">
            <w:pPr>
              <w:jc w:val="left"/>
              <w:rPr>
                <w:rFonts w:cs="Arial"/>
                <w:sz w:val="16"/>
                <w:szCs w:val="16"/>
                <w:lang w:val="en-GB" w:eastAsia="en-GB"/>
              </w:rPr>
            </w:pPr>
            <w:r w:rsidRPr="00202C84">
              <w:rPr>
                <w:rFonts w:cs="Arial"/>
                <w:sz w:val="16"/>
                <w:szCs w:val="16"/>
                <w:lang w:val="en-GB" w:eastAsia="en-GB"/>
              </w:rPr>
              <w:t>Meeting on Electronic Applications (EAM/</w:t>
            </w:r>
            <w:r>
              <w:rPr>
                <w:rFonts w:cs="Arial"/>
                <w:sz w:val="16"/>
                <w:szCs w:val="16"/>
                <w:lang w:val="en-GB" w:eastAsia="en-GB"/>
              </w:rPr>
              <w:t>7</w:t>
            </w:r>
            <w:r w:rsidRPr="00202C84">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299497E4" w14:textId="05B16B13" w:rsidR="006D01AE" w:rsidRPr="00202C84" w:rsidRDefault="006D01AE" w:rsidP="006D01AE">
            <w:pPr>
              <w:jc w:val="center"/>
              <w:rPr>
                <w:rFonts w:cs="Arial"/>
                <w:sz w:val="16"/>
                <w:szCs w:val="16"/>
                <w:lang w:val="en-GB" w:eastAsia="en-GB"/>
              </w:rPr>
            </w:pPr>
            <w:r w:rsidRPr="00202C84">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493C631" w14:textId="0125F7B1" w:rsidR="006D01AE" w:rsidRPr="00202C84" w:rsidRDefault="006D01AE" w:rsidP="006D01AE">
            <w:pPr>
              <w:jc w:val="left"/>
              <w:rPr>
                <w:rFonts w:cs="Arial"/>
                <w:sz w:val="16"/>
                <w:szCs w:val="16"/>
                <w:lang w:val="en-GB" w:eastAsia="en-GB"/>
              </w:rPr>
            </w:pPr>
            <w:r w:rsidRPr="0014312D">
              <w:rPr>
                <w:rFonts w:cs="Arial"/>
                <w:sz w:val="16"/>
                <w:szCs w:val="16"/>
                <w:lang w:val="en-GB" w:eastAsia="en-GB"/>
              </w:rPr>
              <w:t xml:space="preserve">Huerta, Ekvad, Taveira, Madhour, </w:t>
            </w:r>
            <w:proofErr w:type="spellStart"/>
            <w:r w:rsidRPr="0014312D">
              <w:rPr>
                <w:rFonts w:cs="Arial"/>
                <w:sz w:val="16"/>
                <w:szCs w:val="16"/>
                <w:lang w:val="en-GB" w:eastAsia="en-GB"/>
              </w:rPr>
              <w:t>Remlawi</w:t>
            </w:r>
            <w:proofErr w:type="spellEnd"/>
            <w:r w:rsidRPr="0014312D">
              <w:rPr>
                <w:rFonts w:cs="Arial"/>
                <w:sz w:val="16"/>
                <w:szCs w:val="16"/>
                <w:lang w:val="en-GB" w:eastAsia="en-GB"/>
              </w:rPr>
              <w:t xml:space="preserve">, Nishimura, </w:t>
            </w:r>
            <w:proofErr w:type="spellStart"/>
            <w:r w:rsidRPr="0014312D">
              <w:rPr>
                <w:rFonts w:cs="Arial"/>
                <w:sz w:val="16"/>
                <w:szCs w:val="16"/>
                <w:lang w:val="en-GB" w:eastAsia="en-GB"/>
              </w:rPr>
              <w:t>Falquet</w:t>
            </w:r>
            <w:proofErr w:type="spellEnd"/>
            <w:r w:rsidRPr="0014312D">
              <w:rPr>
                <w:rFonts w:cs="Arial"/>
                <w:sz w:val="16"/>
                <w:szCs w:val="16"/>
                <w:lang w:val="en-GB" w:eastAsia="en-GB"/>
              </w:rPr>
              <w:t>, Wang</w:t>
            </w:r>
          </w:p>
        </w:tc>
        <w:tc>
          <w:tcPr>
            <w:tcW w:w="1418" w:type="dxa"/>
            <w:tcBorders>
              <w:top w:val="single" w:sz="4" w:space="0" w:color="D0D0D0"/>
              <w:left w:val="nil"/>
              <w:bottom w:val="single" w:sz="4" w:space="0" w:color="D0D0D0"/>
              <w:right w:val="single" w:sz="4" w:space="0" w:color="D0D0D0"/>
            </w:tcBorders>
          </w:tcPr>
          <w:p w14:paraId="742720C3" w14:textId="055156E2" w:rsidR="006D01AE" w:rsidRPr="00202C84" w:rsidRDefault="006D01AE" w:rsidP="006D01AE">
            <w:pPr>
              <w:jc w:val="left"/>
              <w:rPr>
                <w:rFonts w:cs="Arial"/>
                <w:sz w:val="16"/>
                <w:szCs w:val="16"/>
                <w:lang w:val="en-GB" w:eastAsia="en-GB"/>
              </w:rPr>
            </w:pPr>
            <w:r w:rsidRPr="00202C84">
              <w:rPr>
                <w:rFonts w:cs="Arial"/>
                <w:sz w:val="16"/>
                <w:szCs w:val="16"/>
                <w:lang w:val="en-GB" w:eastAsia="en-GB"/>
              </w:rPr>
              <w:t>UPOV</w:t>
            </w:r>
          </w:p>
        </w:tc>
      </w:tr>
      <w:tr w:rsidR="006D01AE" w:rsidRPr="00202C84" w14:paraId="0AC1747C"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7DC886EA" w14:textId="0DD3C638" w:rsidR="006D01AE" w:rsidRPr="00202C84" w:rsidRDefault="006D01AE" w:rsidP="006D01AE">
            <w:pPr>
              <w:jc w:val="left"/>
              <w:rPr>
                <w:rFonts w:cs="Arial"/>
                <w:sz w:val="16"/>
                <w:szCs w:val="16"/>
                <w:lang w:val="en-GB" w:eastAsia="en-GB"/>
              </w:rPr>
            </w:pPr>
            <w:r>
              <w:rPr>
                <w:rFonts w:cs="Arial"/>
                <w:sz w:val="16"/>
                <w:szCs w:val="16"/>
                <w:lang w:val="en-GB" w:eastAsia="en-GB"/>
              </w:rPr>
              <w:t>18/03/26</w:t>
            </w:r>
          </w:p>
        </w:tc>
        <w:tc>
          <w:tcPr>
            <w:tcW w:w="5226" w:type="dxa"/>
            <w:tcBorders>
              <w:top w:val="single" w:sz="4" w:space="0" w:color="D0D0D0"/>
              <w:left w:val="nil"/>
              <w:bottom w:val="single" w:sz="4" w:space="0" w:color="D0D0D0"/>
              <w:right w:val="single" w:sz="4" w:space="0" w:color="D0D0D0"/>
            </w:tcBorders>
          </w:tcPr>
          <w:p w14:paraId="10ECC8A7" w14:textId="56211028" w:rsidR="006D01AE" w:rsidRPr="00202C84" w:rsidRDefault="006D01AE" w:rsidP="006D01AE">
            <w:pPr>
              <w:jc w:val="left"/>
              <w:rPr>
                <w:rFonts w:cs="Arial"/>
                <w:sz w:val="16"/>
                <w:szCs w:val="16"/>
                <w:lang w:val="en-GB" w:eastAsia="en-GB"/>
              </w:rPr>
            </w:pPr>
            <w:r w:rsidRPr="0013052D">
              <w:rPr>
                <w:rFonts w:cs="Arial"/>
                <w:sz w:val="16"/>
                <w:szCs w:val="16"/>
                <w:lang w:val="en-GB" w:eastAsia="en-GB"/>
              </w:rPr>
              <w:t>Consultative Group on UPOV Resources Strategy (CG-URS</w:t>
            </w:r>
            <w:r>
              <w:rPr>
                <w:rFonts w:cs="Arial"/>
                <w:sz w:val="16"/>
                <w:szCs w:val="16"/>
                <w:lang w:val="en-GB" w:eastAsia="en-GB"/>
              </w:rPr>
              <w:t>/2</w:t>
            </w:r>
            <w:r w:rsidRPr="0013052D">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66DA7C11" w14:textId="4D75B748" w:rsidR="006D01AE" w:rsidRPr="00202C84" w:rsidRDefault="006D01AE" w:rsidP="006D01AE">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66D68A5D" w14:textId="21CAC24A" w:rsidR="006D01AE" w:rsidRPr="00B61438" w:rsidRDefault="006D01AE" w:rsidP="006D01AE">
            <w:pPr>
              <w:jc w:val="left"/>
              <w:rPr>
                <w:rFonts w:cs="Arial"/>
                <w:sz w:val="16"/>
                <w:szCs w:val="16"/>
                <w:lang w:val="en-GB" w:eastAsia="en-GB"/>
              </w:rPr>
            </w:pPr>
            <w:r w:rsidRPr="00B61438">
              <w:rPr>
                <w:rFonts w:cs="Arial"/>
                <w:sz w:val="16"/>
                <w:szCs w:val="16"/>
                <w:lang w:val="en-GB" w:eastAsia="en-GB"/>
              </w:rPr>
              <w:t>Huerta, Ekvad, Taveira, Madhour, Nishimura, Wang</w:t>
            </w:r>
          </w:p>
        </w:tc>
        <w:tc>
          <w:tcPr>
            <w:tcW w:w="1418" w:type="dxa"/>
            <w:tcBorders>
              <w:top w:val="single" w:sz="4" w:space="0" w:color="D0D0D0"/>
              <w:left w:val="nil"/>
              <w:bottom w:val="single" w:sz="4" w:space="0" w:color="D0D0D0"/>
              <w:right w:val="single" w:sz="4" w:space="0" w:color="D0D0D0"/>
            </w:tcBorders>
          </w:tcPr>
          <w:p w14:paraId="4F870B18" w14:textId="53194E69" w:rsidR="006D01AE" w:rsidRPr="00202C84" w:rsidRDefault="006D01AE" w:rsidP="006D01AE">
            <w:pPr>
              <w:jc w:val="left"/>
              <w:rPr>
                <w:rFonts w:cs="Arial"/>
                <w:sz w:val="16"/>
                <w:szCs w:val="16"/>
                <w:lang w:val="en-GB" w:eastAsia="en-GB"/>
              </w:rPr>
            </w:pPr>
            <w:r>
              <w:rPr>
                <w:rFonts w:cs="Arial"/>
                <w:sz w:val="16"/>
                <w:szCs w:val="16"/>
                <w:lang w:val="en-GB" w:eastAsia="en-GB"/>
              </w:rPr>
              <w:t>UPOV</w:t>
            </w:r>
          </w:p>
        </w:tc>
      </w:tr>
      <w:tr w:rsidR="006D01AE" w:rsidRPr="00202C84" w14:paraId="061070FE"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0E0333A1" w14:textId="00149015" w:rsidR="006D01AE" w:rsidRDefault="006D01AE" w:rsidP="006D01AE">
            <w:pPr>
              <w:jc w:val="left"/>
              <w:rPr>
                <w:rFonts w:cs="Arial"/>
                <w:sz w:val="16"/>
                <w:szCs w:val="16"/>
                <w:lang w:val="en-GB" w:eastAsia="en-GB"/>
              </w:rPr>
            </w:pPr>
            <w:r>
              <w:rPr>
                <w:rFonts w:cs="Arial"/>
                <w:sz w:val="16"/>
                <w:szCs w:val="16"/>
                <w:lang w:val="en-GB" w:eastAsia="en-GB"/>
              </w:rPr>
              <w:t>24/03/26</w:t>
            </w:r>
          </w:p>
        </w:tc>
        <w:tc>
          <w:tcPr>
            <w:tcW w:w="5226" w:type="dxa"/>
            <w:tcBorders>
              <w:top w:val="single" w:sz="4" w:space="0" w:color="D0D0D0"/>
              <w:left w:val="nil"/>
              <w:bottom w:val="single" w:sz="4" w:space="0" w:color="D0D0D0"/>
              <w:right w:val="single" w:sz="4" w:space="0" w:color="D0D0D0"/>
            </w:tcBorders>
          </w:tcPr>
          <w:p w14:paraId="2BE05499" w14:textId="70D58BD0" w:rsidR="006D01AE" w:rsidRPr="0013052D" w:rsidRDefault="006D01AE" w:rsidP="006D01AE">
            <w:pPr>
              <w:jc w:val="left"/>
              <w:rPr>
                <w:rFonts w:cs="Arial"/>
                <w:sz w:val="16"/>
                <w:szCs w:val="16"/>
                <w:lang w:val="en-GB" w:eastAsia="en-GB"/>
              </w:rPr>
            </w:pPr>
            <w:r w:rsidRPr="00AE0738">
              <w:rPr>
                <w:rFonts w:cs="Arial"/>
                <w:sz w:val="16"/>
                <w:szCs w:val="16"/>
                <w:lang w:val="en-GB" w:eastAsia="en-GB"/>
              </w:rPr>
              <w:t>Training on drafting Test Guidelines for Chinese Leading experts</w:t>
            </w:r>
          </w:p>
        </w:tc>
        <w:tc>
          <w:tcPr>
            <w:tcW w:w="1275" w:type="dxa"/>
            <w:tcBorders>
              <w:top w:val="single" w:sz="4" w:space="0" w:color="D0D0D0"/>
              <w:left w:val="nil"/>
              <w:bottom w:val="single" w:sz="4" w:space="0" w:color="D0D0D0"/>
              <w:right w:val="single" w:sz="4" w:space="0" w:color="D0D0D0"/>
            </w:tcBorders>
          </w:tcPr>
          <w:p w14:paraId="581A3265" w14:textId="4B619CFA" w:rsidR="006D01AE" w:rsidRDefault="006D01AE" w:rsidP="006D01AE">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000C2B1B" w14:textId="743FD0AD" w:rsidR="006D01AE" w:rsidRPr="0070431C" w:rsidRDefault="006D01AE" w:rsidP="006D01AE">
            <w:pPr>
              <w:jc w:val="left"/>
              <w:rPr>
                <w:rFonts w:cs="Arial"/>
                <w:sz w:val="16"/>
                <w:szCs w:val="16"/>
                <w:lang w:val="es-ES_tradnl" w:eastAsia="en-GB"/>
              </w:rPr>
            </w:pPr>
            <w:r>
              <w:rPr>
                <w:rFonts w:cs="Arial"/>
                <w:sz w:val="16"/>
                <w:szCs w:val="16"/>
                <w:lang w:val="es-ES_tradnl" w:eastAsia="en-GB"/>
              </w:rPr>
              <w:t xml:space="preserve">Huerta, </w:t>
            </w:r>
            <w:proofErr w:type="spellStart"/>
            <w:r>
              <w:rPr>
                <w:rFonts w:cs="Arial"/>
                <w:sz w:val="16"/>
                <w:szCs w:val="16"/>
                <w:lang w:val="es-ES_tradnl" w:eastAsia="en-GB"/>
              </w:rPr>
              <w:t>Taveira</w:t>
            </w:r>
            <w:proofErr w:type="spellEnd"/>
            <w:r>
              <w:rPr>
                <w:rFonts w:cs="Arial"/>
                <w:sz w:val="16"/>
                <w:szCs w:val="16"/>
                <w:lang w:val="es-ES_tradnl" w:eastAsia="en-GB"/>
              </w:rPr>
              <w:t xml:space="preserve">, </w:t>
            </w:r>
            <w:proofErr w:type="spellStart"/>
            <w:r>
              <w:rPr>
                <w:rFonts w:cs="Arial"/>
                <w:sz w:val="16"/>
                <w:szCs w:val="16"/>
                <w:lang w:val="es-ES_tradnl" w:eastAsia="en-GB"/>
              </w:rPr>
              <w:t>Oertel</w:t>
            </w:r>
            <w:proofErr w:type="spellEnd"/>
            <w:r>
              <w:rPr>
                <w:rFonts w:cs="Arial"/>
                <w:sz w:val="16"/>
                <w:szCs w:val="16"/>
                <w:lang w:val="es-ES_tradnl" w:eastAsia="en-GB"/>
              </w:rPr>
              <w:t>, Wang</w:t>
            </w:r>
          </w:p>
        </w:tc>
        <w:tc>
          <w:tcPr>
            <w:tcW w:w="1418" w:type="dxa"/>
            <w:tcBorders>
              <w:top w:val="single" w:sz="4" w:space="0" w:color="D0D0D0"/>
              <w:left w:val="nil"/>
              <w:bottom w:val="single" w:sz="4" w:space="0" w:color="D0D0D0"/>
              <w:right w:val="single" w:sz="4" w:space="0" w:color="D0D0D0"/>
            </w:tcBorders>
          </w:tcPr>
          <w:p w14:paraId="6DDE5930" w14:textId="502A8502" w:rsidR="006D01AE" w:rsidRDefault="006D01AE" w:rsidP="006D01AE">
            <w:pPr>
              <w:jc w:val="left"/>
              <w:rPr>
                <w:rFonts w:cs="Arial"/>
                <w:sz w:val="16"/>
                <w:szCs w:val="16"/>
                <w:lang w:val="en-GB" w:eastAsia="en-GB"/>
              </w:rPr>
            </w:pPr>
            <w:r>
              <w:rPr>
                <w:rFonts w:cs="Arial"/>
                <w:sz w:val="16"/>
                <w:szCs w:val="16"/>
                <w:lang w:val="en-GB" w:eastAsia="en-GB"/>
              </w:rPr>
              <w:t>UPOV</w:t>
            </w:r>
          </w:p>
        </w:tc>
      </w:tr>
      <w:tr w:rsidR="006D01AE" w:rsidRPr="00202C84" w14:paraId="6CFE5EB4"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2EB8EDF4" w14:textId="3572E309" w:rsidR="006D01AE" w:rsidRDefault="006D01AE" w:rsidP="006D01AE">
            <w:pPr>
              <w:jc w:val="left"/>
              <w:rPr>
                <w:rFonts w:cs="Arial"/>
                <w:sz w:val="16"/>
                <w:szCs w:val="16"/>
                <w:lang w:val="en-GB" w:eastAsia="en-GB"/>
              </w:rPr>
            </w:pPr>
            <w:r>
              <w:rPr>
                <w:rFonts w:cs="Arial"/>
                <w:sz w:val="16"/>
                <w:szCs w:val="16"/>
                <w:lang w:val="en-GB" w:eastAsia="en-GB"/>
              </w:rPr>
              <w:t>25/03/26</w:t>
            </w:r>
          </w:p>
        </w:tc>
        <w:tc>
          <w:tcPr>
            <w:tcW w:w="5226" w:type="dxa"/>
            <w:tcBorders>
              <w:top w:val="single" w:sz="4" w:space="0" w:color="D0D0D0"/>
              <w:left w:val="nil"/>
              <w:bottom w:val="single" w:sz="4" w:space="0" w:color="D0D0D0"/>
              <w:right w:val="single" w:sz="4" w:space="0" w:color="D0D0D0"/>
            </w:tcBorders>
          </w:tcPr>
          <w:p w14:paraId="078D6969" w14:textId="42C4B846" w:rsidR="006D01AE" w:rsidRPr="0013052D" w:rsidRDefault="006D01AE" w:rsidP="006D01AE">
            <w:pPr>
              <w:jc w:val="left"/>
              <w:rPr>
                <w:rFonts w:cs="Arial"/>
                <w:sz w:val="16"/>
                <w:szCs w:val="16"/>
                <w:lang w:val="en-GB" w:eastAsia="en-GB"/>
              </w:rPr>
            </w:pPr>
            <w:r w:rsidRPr="000F6797">
              <w:rPr>
                <w:rFonts w:cs="Arial"/>
                <w:sz w:val="16"/>
                <w:szCs w:val="16"/>
                <w:lang w:val="en-GB" w:eastAsia="en-GB"/>
              </w:rPr>
              <w:t>26</w:t>
            </w:r>
            <w:r w:rsidRPr="004D278F">
              <w:rPr>
                <w:rFonts w:cs="Arial"/>
                <w:sz w:val="16"/>
                <w:szCs w:val="16"/>
                <w:vertAlign w:val="superscript"/>
                <w:lang w:val="en-GB" w:eastAsia="en-GB"/>
              </w:rPr>
              <w:t>th</w:t>
            </w:r>
            <w:r w:rsidR="004D278F">
              <w:rPr>
                <w:rFonts w:cs="Arial"/>
                <w:sz w:val="16"/>
                <w:szCs w:val="16"/>
                <w:lang w:val="en-GB" w:eastAsia="en-GB"/>
              </w:rPr>
              <w:t xml:space="preserve"> </w:t>
            </w:r>
            <w:r w:rsidRPr="000F6797">
              <w:rPr>
                <w:rFonts w:cs="Arial"/>
                <w:sz w:val="16"/>
                <w:szCs w:val="16"/>
                <w:lang w:val="en-GB" w:eastAsia="en-GB"/>
              </w:rPr>
              <w:t>AFSTA Annual Congress</w:t>
            </w:r>
          </w:p>
        </w:tc>
        <w:tc>
          <w:tcPr>
            <w:tcW w:w="1275" w:type="dxa"/>
            <w:tcBorders>
              <w:top w:val="single" w:sz="4" w:space="0" w:color="D0D0D0"/>
              <w:left w:val="nil"/>
              <w:bottom w:val="single" w:sz="4" w:space="0" w:color="D0D0D0"/>
              <w:right w:val="single" w:sz="4" w:space="0" w:color="D0D0D0"/>
            </w:tcBorders>
          </w:tcPr>
          <w:p w14:paraId="5711845C" w14:textId="026F884B" w:rsidR="006D01AE" w:rsidRDefault="006D01AE" w:rsidP="006D01AE">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560FA57F" w14:textId="747AB8FB" w:rsidR="006D01AE" w:rsidRPr="0070431C" w:rsidRDefault="006D01AE" w:rsidP="006D01AE">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314CDE71" w14:textId="0363162E" w:rsidR="006D01AE" w:rsidRDefault="006D01AE" w:rsidP="006D01AE">
            <w:pPr>
              <w:jc w:val="left"/>
              <w:rPr>
                <w:rFonts w:cs="Arial"/>
                <w:sz w:val="16"/>
                <w:szCs w:val="16"/>
                <w:lang w:val="en-GB" w:eastAsia="en-GB"/>
              </w:rPr>
            </w:pPr>
            <w:r>
              <w:rPr>
                <w:rFonts w:cs="Arial"/>
                <w:sz w:val="16"/>
                <w:szCs w:val="16"/>
                <w:lang w:val="en-GB" w:eastAsia="en-GB"/>
              </w:rPr>
              <w:t>UPOV</w:t>
            </w:r>
          </w:p>
        </w:tc>
      </w:tr>
      <w:tr w:rsidR="00F15017" w:rsidRPr="00202C84" w14:paraId="11F2310D"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020D4476" w14:textId="41E87A72" w:rsidR="00F15017" w:rsidRDefault="00F15017" w:rsidP="006D01AE">
            <w:pPr>
              <w:jc w:val="left"/>
              <w:rPr>
                <w:rFonts w:cs="Arial"/>
                <w:sz w:val="16"/>
                <w:szCs w:val="16"/>
                <w:lang w:val="en-GB" w:eastAsia="en-GB"/>
              </w:rPr>
            </w:pPr>
            <w:r>
              <w:rPr>
                <w:rFonts w:cs="Arial"/>
                <w:sz w:val="16"/>
                <w:szCs w:val="16"/>
                <w:lang w:val="en-GB" w:eastAsia="en-GB"/>
              </w:rPr>
              <w:t>31/03/26</w:t>
            </w:r>
          </w:p>
        </w:tc>
        <w:tc>
          <w:tcPr>
            <w:tcW w:w="5226" w:type="dxa"/>
            <w:tcBorders>
              <w:top w:val="single" w:sz="4" w:space="0" w:color="D0D0D0"/>
              <w:left w:val="nil"/>
              <w:bottom w:val="single" w:sz="4" w:space="0" w:color="D0D0D0"/>
              <w:right w:val="single" w:sz="4" w:space="0" w:color="D0D0D0"/>
            </w:tcBorders>
          </w:tcPr>
          <w:p w14:paraId="52080449" w14:textId="15649CA4" w:rsidR="00F15017" w:rsidRPr="000F6797" w:rsidRDefault="00F15017" w:rsidP="006D01AE">
            <w:pPr>
              <w:jc w:val="left"/>
              <w:rPr>
                <w:rFonts w:cs="Arial"/>
                <w:sz w:val="16"/>
                <w:szCs w:val="16"/>
                <w:lang w:val="en-GB" w:eastAsia="en-GB"/>
              </w:rPr>
            </w:pPr>
            <w:r>
              <w:rPr>
                <w:rFonts w:cs="Arial"/>
                <w:sz w:val="16"/>
                <w:szCs w:val="16"/>
                <w:lang w:val="en-GB" w:eastAsia="en-GB"/>
              </w:rPr>
              <w:t>Meeting of the World Seed Partnership hosted by UPOV, Geneva</w:t>
            </w:r>
          </w:p>
        </w:tc>
        <w:tc>
          <w:tcPr>
            <w:tcW w:w="1275" w:type="dxa"/>
            <w:tcBorders>
              <w:top w:val="single" w:sz="4" w:space="0" w:color="D0D0D0"/>
              <w:left w:val="nil"/>
              <w:bottom w:val="single" w:sz="4" w:space="0" w:color="D0D0D0"/>
              <w:right w:val="single" w:sz="4" w:space="0" w:color="D0D0D0"/>
            </w:tcBorders>
          </w:tcPr>
          <w:p w14:paraId="18993ED0" w14:textId="77A96E97" w:rsidR="00F15017" w:rsidRDefault="00F15017" w:rsidP="006D01AE">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4A0B7752" w14:textId="5FB32A1F" w:rsidR="00F15017" w:rsidRDefault="00F15017" w:rsidP="006D01AE">
            <w:pPr>
              <w:jc w:val="left"/>
              <w:rPr>
                <w:rFonts w:cs="Arial"/>
                <w:sz w:val="16"/>
                <w:szCs w:val="16"/>
                <w:lang w:val="es-ES" w:eastAsia="en-GB"/>
              </w:rPr>
            </w:pPr>
            <w:r w:rsidRPr="081599B5">
              <w:rPr>
                <w:rFonts w:cs="Arial"/>
                <w:sz w:val="16"/>
                <w:szCs w:val="16"/>
                <w:lang w:val="es-ES" w:eastAsia="en-GB"/>
              </w:rPr>
              <w:t xml:space="preserve">Tang, Huerta, Ekvad, </w:t>
            </w:r>
            <w:proofErr w:type="spellStart"/>
            <w:r w:rsidRPr="081599B5">
              <w:rPr>
                <w:rFonts w:cs="Arial"/>
                <w:sz w:val="16"/>
                <w:szCs w:val="16"/>
                <w:lang w:val="es-ES"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34ED62C0" w14:textId="6F70C153" w:rsidR="00F15017" w:rsidRDefault="00F15017" w:rsidP="006D01AE">
            <w:pPr>
              <w:jc w:val="left"/>
              <w:rPr>
                <w:rFonts w:cs="Arial"/>
                <w:sz w:val="16"/>
                <w:szCs w:val="16"/>
                <w:lang w:val="en-GB" w:eastAsia="en-GB"/>
              </w:rPr>
            </w:pPr>
            <w:r>
              <w:rPr>
                <w:rFonts w:cs="Arial"/>
                <w:sz w:val="16"/>
                <w:szCs w:val="16"/>
                <w:lang w:val="en-GB" w:eastAsia="en-GB"/>
              </w:rPr>
              <w:t>WSP, UPOV</w:t>
            </w:r>
          </w:p>
        </w:tc>
      </w:tr>
      <w:tr w:rsidR="006D01AE" w:rsidRPr="00202C84" w14:paraId="0F8B5A0B"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5C4BB9F6" w14:textId="17784DCA" w:rsidR="006D01AE" w:rsidRDefault="006D01AE" w:rsidP="006D01AE">
            <w:pPr>
              <w:jc w:val="left"/>
              <w:rPr>
                <w:rFonts w:cs="Arial"/>
                <w:sz w:val="16"/>
                <w:szCs w:val="16"/>
                <w:lang w:val="en-GB" w:eastAsia="en-GB"/>
              </w:rPr>
            </w:pPr>
            <w:r>
              <w:rPr>
                <w:rFonts w:cs="Arial"/>
                <w:sz w:val="16"/>
                <w:szCs w:val="16"/>
                <w:lang w:val="en-GB" w:eastAsia="en-GB"/>
              </w:rPr>
              <w:t>31/03/26</w:t>
            </w:r>
          </w:p>
        </w:tc>
        <w:tc>
          <w:tcPr>
            <w:tcW w:w="5226" w:type="dxa"/>
            <w:tcBorders>
              <w:top w:val="single" w:sz="4" w:space="0" w:color="D0D0D0"/>
              <w:left w:val="nil"/>
              <w:bottom w:val="single" w:sz="4" w:space="0" w:color="D0D0D0"/>
              <w:right w:val="single" w:sz="4" w:space="0" w:color="D0D0D0"/>
            </w:tcBorders>
          </w:tcPr>
          <w:p w14:paraId="602A0A7A" w14:textId="2888E7C8" w:rsidR="006D01AE" w:rsidRPr="0073669F" w:rsidRDefault="006D01AE" w:rsidP="006D01AE">
            <w:pPr>
              <w:jc w:val="left"/>
              <w:rPr>
                <w:rFonts w:cs="Arial"/>
                <w:sz w:val="16"/>
                <w:szCs w:val="16"/>
                <w:lang w:val="en-GB" w:eastAsia="en-GB"/>
              </w:rPr>
            </w:pPr>
            <w:r w:rsidRPr="0073669F">
              <w:rPr>
                <w:rFonts w:cs="Arial"/>
                <w:sz w:val="16"/>
                <w:szCs w:val="16"/>
                <w:lang w:val="en-GB" w:eastAsia="en-GB"/>
              </w:rPr>
              <w:t>Information Session on Geographical Indications – The Value of Geographical Indications Around the World</w:t>
            </w:r>
          </w:p>
        </w:tc>
        <w:tc>
          <w:tcPr>
            <w:tcW w:w="1275" w:type="dxa"/>
            <w:tcBorders>
              <w:top w:val="single" w:sz="4" w:space="0" w:color="D0D0D0"/>
              <w:left w:val="nil"/>
              <w:bottom w:val="single" w:sz="4" w:space="0" w:color="D0D0D0"/>
              <w:right w:val="single" w:sz="4" w:space="0" w:color="D0D0D0"/>
            </w:tcBorders>
          </w:tcPr>
          <w:p w14:paraId="47E0CAAE" w14:textId="0BA4FE57" w:rsidR="006D01AE" w:rsidRPr="0073669F" w:rsidRDefault="006D01AE" w:rsidP="006D01AE">
            <w:pPr>
              <w:jc w:val="center"/>
              <w:rPr>
                <w:rFonts w:cs="Arial"/>
                <w:sz w:val="16"/>
                <w:szCs w:val="16"/>
                <w:lang w:val="en-GB" w:eastAsia="en-GB"/>
              </w:rPr>
            </w:pPr>
            <w:r w:rsidRPr="0073669F">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15CC3F51" w14:textId="7AEC1797" w:rsidR="006D01AE" w:rsidRPr="0073669F" w:rsidRDefault="006D01AE" w:rsidP="006D01AE">
            <w:pPr>
              <w:jc w:val="left"/>
              <w:rPr>
                <w:rFonts w:cs="Arial"/>
                <w:sz w:val="16"/>
                <w:szCs w:val="16"/>
                <w:lang w:val="es-ES" w:eastAsia="en-GB"/>
              </w:rPr>
            </w:pPr>
            <w:r w:rsidRPr="0073669F">
              <w:rPr>
                <w:rFonts w:cs="Arial"/>
                <w:sz w:val="16"/>
                <w:szCs w:val="16"/>
                <w:lang w:val="es-ES" w:eastAsia="en-GB"/>
              </w:rPr>
              <w:t>Ekvad</w:t>
            </w:r>
          </w:p>
        </w:tc>
        <w:tc>
          <w:tcPr>
            <w:tcW w:w="1418" w:type="dxa"/>
            <w:tcBorders>
              <w:top w:val="single" w:sz="4" w:space="0" w:color="D0D0D0"/>
              <w:left w:val="nil"/>
              <w:bottom w:val="single" w:sz="4" w:space="0" w:color="D0D0D0"/>
              <w:right w:val="single" w:sz="4" w:space="0" w:color="D0D0D0"/>
            </w:tcBorders>
          </w:tcPr>
          <w:p w14:paraId="57A5D28D" w14:textId="2D9B9793" w:rsidR="006D01AE" w:rsidRPr="0073669F" w:rsidRDefault="006D01AE" w:rsidP="006D01AE">
            <w:pPr>
              <w:jc w:val="left"/>
              <w:rPr>
                <w:rFonts w:cs="Arial"/>
                <w:sz w:val="16"/>
                <w:szCs w:val="16"/>
                <w:lang w:val="en-GB" w:eastAsia="en-GB"/>
              </w:rPr>
            </w:pPr>
            <w:r w:rsidRPr="0073669F">
              <w:rPr>
                <w:rFonts w:cs="Arial"/>
                <w:sz w:val="16"/>
                <w:szCs w:val="16"/>
                <w:lang w:val="en-GB" w:eastAsia="en-GB"/>
              </w:rPr>
              <w:t>WIPO</w:t>
            </w:r>
          </w:p>
        </w:tc>
      </w:tr>
      <w:tr w:rsidR="006B74BD" w:rsidRPr="00202C84" w14:paraId="52B7EC58"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1E22A2B1" w14:textId="438C261B" w:rsidR="006B74BD" w:rsidRDefault="006B74BD" w:rsidP="006D01AE">
            <w:pPr>
              <w:jc w:val="left"/>
              <w:rPr>
                <w:rFonts w:cs="Arial"/>
                <w:sz w:val="16"/>
                <w:szCs w:val="16"/>
                <w:lang w:val="en-GB" w:eastAsia="en-GB"/>
              </w:rPr>
            </w:pPr>
            <w:r>
              <w:rPr>
                <w:rFonts w:cs="Arial"/>
                <w:sz w:val="16"/>
                <w:szCs w:val="16"/>
                <w:lang w:val="en-GB" w:eastAsia="en-GB"/>
              </w:rPr>
              <w:t>13/04/26</w:t>
            </w:r>
          </w:p>
        </w:tc>
        <w:tc>
          <w:tcPr>
            <w:tcW w:w="5226" w:type="dxa"/>
            <w:tcBorders>
              <w:top w:val="single" w:sz="4" w:space="0" w:color="D0D0D0"/>
              <w:left w:val="nil"/>
              <w:bottom w:val="single" w:sz="4" w:space="0" w:color="D0D0D0"/>
              <w:right w:val="single" w:sz="4" w:space="0" w:color="D0D0D0"/>
            </w:tcBorders>
          </w:tcPr>
          <w:p w14:paraId="31C83246" w14:textId="336FAA82" w:rsidR="006B74BD" w:rsidRPr="00AE0738" w:rsidRDefault="00FB1E9E" w:rsidP="006D01AE">
            <w:pPr>
              <w:jc w:val="left"/>
              <w:rPr>
                <w:rFonts w:cs="Arial"/>
                <w:sz w:val="16"/>
                <w:szCs w:val="16"/>
                <w:lang w:val="en-GB" w:eastAsia="en-GB"/>
              </w:rPr>
            </w:pPr>
            <w:r w:rsidRPr="00FB1E9E">
              <w:rPr>
                <w:rFonts w:cs="Arial"/>
                <w:sz w:val="16"/>
                <w:szCs w:val="16"/>
                <w:lang w:val="en-GB" w:eastAsia="en-GB"/>
              </w:rPr>
              <w:t>5th Scientific Meeting of ABPI Study Committees</w:t>
            </w:r>
            <w:r w:rsidR="00AB183F">
              <w:rPr>
                <w:rFonts w:cs="Arial"/>
                <w:sz w:val="16"/>
                <w:szCs w:val="16"/>
                <w:lang w:val="en-GB" w:eastAsia="en-GB"/>
              </w:rPr>
              <w:t xml:space="preserve"> - </w:t>
            </w:r>
            <w:r w:rsidR="00AB183F" w:rsidRPr="00AB183F">
              <w:rPr>
                <w:rFonts w:cs="Arial"/>
                <w:sz w:val="16"/>
                <w:szCs w:val="16"/>
                <w:lang w:val="en-GB" w:eastAsia="en-GB"/>
              </w:rPr>
              <w:t>IP Protection Strategies for Crop Varieties in Emerging Markets</w:t>
            </w:r>
          </w:p>
        </w:tc>
        <w:tc>
          <w:tcPr>
            <w:tcW w:w="1275" w:type="dxa"/>
            <w:tcBorders>
              <w:top w:val="single" w:sz="4" w:space="0" w:color="D0D0D0"/>
              <w:left w:val="nil"/>
              <w:bottom w:val="single" w:sz="4" w:space="0" w:color="D0D0D0"/>
              <w:right w:val="single" w:sz="4" w:space="0" w:color="D0D0D0"/>
            </w:tcBorders>
          </w:tcPr>
          <w:p w14:paraId="683D7654" w14:textId="3AF48B7B" w:rsidR="006B74BD" w:rsidRPr="00BD79AD" w:rsidRDefault="00BD79AD" w:rsidP="006D01AE">
            <w:pPr>
              <w:jc w:val="center"/>
              <w:rPr>
                <w:rFonts w:cs="Arial"/>
                <w:sz w:val="16"/>
                <w:szCs w:val="16"/>
                <w:lang w:val="en-GB" w:eastAsia="en-GB"/>
              </w:rPr>
            </w:pPr>
            <w:r w:rsidRPr="00BD79AD">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8F1589F" w14:textId="4F1D87EE" w:rsidR="006B74BD" w:rsidRDefault="00BD79AD" w:rsidP="006D01AE">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7DE19902" w14:textId="4CF243E6" w:rsidR="006B74BD" w:rsidRDefault="002B3FA6" w:rsidP="006D01AE">
            <w:pPr>
              <w:jc w:val="left"/>
              <w:rPr>
                <w:rFonts w:cs="Arial"/>
                <w:sz w:val="16"/>
                <w:szCs w:val="16"/>
                <w:lang w:val="en-GB" w:eastAsia="en-GB"/>
              </w:rPr>
            </w:pPr>
            <w:r w:rsidRPr="002B3FA6">
              <w:rPr>
                <w:rFonts w:cs="Arial"/>
                <w:sz w:val="16"/>
                <w:szCs w:val="16"/>
                <w:lang w:val="en-GB" w:eastAsia="en-GB"/>
              </w:rPr>
              <w:t>ABPI</w:t>
            </w:r>
            <w:r w:rsidR="00977687">
              <w:rPr>
                <w:rFonts w:cs="Arial"/>
                <w:sz w:val="16"/>
                <w:szCs w:val="16"/>
                <w:lang w:val="en-GB" w:eastAsia="en-GB"/>
              </w:rPr>
              <w:t xml:space="preserve"> (Brazil)</w:t>
            </w:r>
          </w:p>
        </w:tc>
      </w:tr>
      <w:tr w:rsidR="006D01AE" w:rsidRPr="00202C84" w14:paraId="0475E1B8"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484FADCF" w14:textId="3A578D30" w:rsidR="006D01AE" w:rsidRDefault="006D01AE" w:rsidP="006D01AE">
            <w:pPr>
              <w:jc w:val="left"/>
              <w:rPr>
                <w:rFonts w:cs="Arial"/>
                <w:sz w:val="16"/>
                <w:szCs w:val="16"/>
                <w:lang w:val="en-GB" w:eastAsia="en-GB"/>
              </w:rPr>
            </w:pPr>
            <w:r>
              <w:rPr>
                <w:rFonts w:cs="Arial"/>
                <w:sz w:val="16"/>
                <w:szCs w:val="16"/>
                <w:lang w:val="en-GB" w:eastAsia="en-GB"/>
              </w:rPr>
              <w:t>22/04/26-23/04/26</w:t>
            </w:r>
          </w:p>
        </w:tc>
        <w:tc>
          <w:tcPr>
            <w:tcW w:w="5226" w:type="dxa"/>
            <w:tcBorders>
              <w:top w:val="single" w:sz="4" w:space="0" w:color="D0D0D0"/>
              <w:left w:val="nil"/>
              <w:bottom w:val="single" w:sz="4" w:space="0" w:color="D0D0D0"/>
              <w:right w:val="single" w:sz="4" w:space="0" w:color="D0D0D0"/>
            </w:tcBorders>
          </w:tcPr>
          <w:p w14:paraId="33CBAFDF" w14:textId="04F2E8D3" w:rsidR="006D01AE" w:rsidRPr="000F6797" w:rsidRDefault="006D01AE" w:rsidP="006D01AE">
            <w:pPr>
              <w:jc w:val="left"/>
              <w:rPr>
                <w:rFonts w:cs="Arial"/>
                <w:sz w:val="16"/>
                <w:szCs w:val="16"/>
                <w:lang w:val="en-GB" w:eastAsia="en-GB"/>
              </w:rPr>
            </w:pPr>
            <w:r>
              <w:rPr>
                <w:rFonts w:cs="Arial"/>
                <w:sz w:val="16"/>
                <w:szCs w:val="16"/>
                <w:lang w:val="en-GB" w:eastAsia="en-GB"/>
              </w:rPr>
              <w:t xml:space="preserve">CIOPORA </w:t>
            </w:r>
            <w:r w:rsidRPr="00A41006">
              <w:rPr>
                <w:rFonts w:cs="Arial"/>
                <w:sz w:val="16"/>
                <w:szCs w:val="16"/>
                <w:lang w:val="en-GB" w:eastAsia="en-GB"/>
              </w:rPr>
              <w:t>Annual General Meeting</w:t>
            </w:r>
            <w:r>
              <w:rPr>
                <w:rFonts w:cs="Arial"/>
                <w:sz w:val="16"/>
                <w:szCs w:val="16"/>
                <w:lang w:val="en-GB" w:eastAsia="en-GB"/>
              </w:rPr>
              <w:t>, Alicante, Spain</w:t>
            </w:r>
          </w:p>
        </w:tc>
        <w:tc>
          <w:tcPr>
            <w:tcW w:w="1275" w:type="dxa"/>
            <w:tcBorders>
              <w:top w:val="single" w:sz="4" w:space="0" w:color="D0D0D0"/>
              <w:left w:val="nil"/>
              <w:bottom w:val="single" w:sz="4" w:space="0" w:color="D0D0D0"/>
              <w:right w:val="single" w:sz="4" w:space="0" w:color="D0D0D0"/>
            </w:tcBorders>
          </w:tcPr>
          <w:p w14:paraId="2826D767" w14:textId="3CC3F302" w:rsidR="006D01AE" w:rsidRDefault="006D01AE" w:rsidP="006D01AE">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752258A4" w14:textId="79E39CDE" w:rsidR="006D01AE" w:rsidRDefault="006D01AE" w:rsidP="006D01AE">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41AF7DB2" w14:textId="47B3B3D3" w:rsidR="006D01AE" w:rsidRDefault="006D01AE" w:rsidP="006D01AE">
            <w:pPr>
              <w:jc w:val="left"/>
              <w:rPr>
                <w:rFonts w:cs="Arial"/>
                <w:sz w:val="16"/>
                <w:szCs w:val="16"/>
                <w:lang w:val="en-GB" w:eastAsia="en-GB"/>
              </w:rPr>
            </w:pPr>
            <w:r>
              <w:rPr>
                <w:rFonts w:cs="Arial"/>
                <w:sz w:val="16"/>
                <w:szCs w:val="16"/>
                <w:lang w:val="en-GB" w:eastAsia="en-GB"/>
              </w:rPr>
              <w:t>UPOV</w:t>
            </w:r>
          </w:p>
        </w:tc>
      </w:tr>
      <w:tr w:rsidR="004C5BBB" w:rsidRPr="00202C84" w14:paraId="26F454AB"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1BF01E8C" w14:textId="2213E97F" w:rsidR="004C5BBB" w:rsidRDefault="004C5BBB" w:rsidP="006D01AE">
            <w:pPr>
              <w:jc w:val="left"/>
              <w:rPr>
                <w:rFonts w:cs="Arial"/>
                <w:sz w:val="16"/>
                <w:szCs w:val="16"/>
                <w:lang w:val="en-GB" w:eastAsia="en-GB"/>
              </w:rPr>
            </w:pPr>
            <w:r>
              <w:rPr>
                <w:rFonts w:cs="Arial"/>
                <w:sz w:val="16"/>
                <w:szCs w:val="16"/>
                <w:lang w:val="en-GB" w:eastAsia="en-GB"/>
              </w:rPr>
              <w:t>27/04/26</w:t>
            </w:r>
          </w:p>
        </w:tc>
        <w:tc>
          <w:tcPr>
            <w:tcW w:w="5226" w:type="dxa"/>
            <w:tcBorders>
              <w:top w:val="single" w:sz="4" w:space="0" w:color="D0D0D0"/>
              <w:left w:val="nil"/>
              <w:bottom w:val="single" w:sz="4" w:space="0" w:color="D0D0D0"/>
              <w:right w:val="single" w:sz="4" w:space="0" w:color="D0D0D0"/>
            </w:tcBorders>
          </w:tcPr>
          <w:p w14:paraId="65D09DA0" w14:textId="34ED57C5" w:rsidR="004C5BBB" w:rsidRDefault="008A356D" w:rsidP="006D01AE">
            <w:pPr>
              <w:jc w:val="left"/>
              <w:rPr>
                <w:rFonts w:cs="Arial"/>
                <w:sz w:val="16"/>
                <w:szCs w:val="16"/>
                <w:lang w:val="en-GB" w:eastAsia="en-GB"/>
              </w:rPr>
            </w:pPr>
            <w:r>
              <w:rPr>
                <w:rFonts w:cs="Arial"/>
                <w:sz w:val="16"/>
                <w:szCs w:val="16"/>
                <w:lang w:val="en-GB" w:eastAsia="en-GB"/>
              </w:rPr>
              <w:t xml:space="preserve">Meeting </w:t>
            </w:r>
            <w:r w:rsidR="00F86070">
              <w:rPr>
                <w:rFonts w:cs="Arial"/>
                <w:sz w:val="16"/>
                <w:szCs w:val="16"/>
                <w:lang w:val="en-GB" w:eastAsia="en-GB"/>
              </w:rPr>
              <w:t>between ISF and UPOV at ISF headquarters, Nyon (Switzerland)</w:t>
            </w:r>
          </w:p>
        </w:tc>
        <w:tc>
          <w:tcPr>
            <w:tcW w:w="1275" w:type="dxa"/>
            <w:tcBorders>
              <w:top w:val="single" w:sz="4" w:space="0" w:color="D0D0D0"/>
              <w:left w:val="nil"/>
              <w:bottom w:val="single" w:sz="4" w:space="0" w:color="D0D0D0"/>
              <w:right w:val="single" w:sz="4" w:space="0" w:color="D0D0D0"/>
            </w:tcBorders>
          </w:tcPr>
          <w:p w14:paraId="0F3BE8E2" w14:textId="6BD3BDBA" w:rsidR="004C5BBB" w:rsidRDefault="00400035" w:rsidP="006D01AE">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861CCD8" w14:textId="29DD4ADB" w:rsidR="004C5BBB" w:rsidRDefault="00F86070" w:rsidP="006D01AE">
            <w:pPr>
              <w:jc w:val="left"/>
              <w:rPr>
                <w:rFonts w:cs="Arial"/>
                <w:sz w:val="16"/>
                <w:szCs w:val="16"/>
                <w:lang w:val="es-ES_tradnl" w:eastAsia="en-GB"/>
              </w:rPr>
            </w:pPr>
            <w:r>
              <w:rPr>
                <w:rFonts w:cs="Arial"/>
                <w:sz w:val="16"/>
                <w:szCs w:val="16"/>
                <w:lang w:val="es-ES_tradnl" w:eastAsia="en-GB"/>
              </w:rPr>
              <w:t>Tang, Huerta</w:t>
            </w:r>
          </w:p>
        </w:tc>
        <w:tc>
          <w:tcPr>
            <w:tcW w:w="1418" w:type="dxa"/>
            <w:tcBorders>
              <w:top w:val="single" w:sz="4" w:space="0" w:color="D0D0D0"/>
              <w:left w:val="nil"/>
              <w:bottom w:val="single" w:sz="4" w:space="0" w:color="D0D0D0"/>
              <w:right w:val="single" w:sz="4" w:space="0" w:color="D0D0D0"/>
            </w:tcBorders>
          </w:tcPr>
          <w:p w14:paraId="2AFC2A6D" w14:textId="2D51D3D1" w:rsidR="004C5BBB" w:rsidRDefault="00400035" w:rsidP="006D01AE">
            <w:pPr>
              <w:jc w:val="left"/>
              <w:rPr>
                <w:rFonts w:cs="Arial"/>
                <w:sz w:val="16"/>
                <w:szCs w:val="16"/>
                <w:lang w:val="en-GB" w:eastAsia="en-GB"/>
              </w:rPr>
            </w:pPr>
            <w:r>
              <w:rPr>
                <w:rFonts w:cs="Arial"/>
                <w:sz w:val="16"/>
                <w:szCs w:val="16"/>
                <w:lang w:val="en-GB" w:eastAsia="en-GB"/>
              </w:rPr>
              <w:t>ISF, UPOV</w:t>
            </w:r>
          </w:p>
        </w:tc>
      </w:tr>
      <w:tr w:rsidR="0033717E" w:rsidRPr="00202C84" w14:paraId="5F15E17E"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39CC935A" w14:textId="6D22155C" w:rsidR="0033717E" w:rsidRDefault="0033717E" w:rsidP="006D01AE">
            <w:pPr>
              <w:jc w:val="left"/>
              <w:rPr>
                <w:rFonts w:cs="Arial"/>
                <w:sz w:val="16"/>
                <w:szCs w:val="16"/>
                <w:lang w:val="en-GB" w:eastAsia="en-GB"/>
              </w:rPr>
            </w:pPr>
            <w:r>
              <w:rPr>
                <w:rFonts w:cs="Arial"/>
                <w:sz w:val="16"/>
                <w:szCs w:val="16"/>
                <w:lang w:val="en-GB" w:eastAsia="en-GB"/>
              </w:rPr>
              <w:t>29/04/26</w:t>
            </w:r>
          </w:p>
        </w:tc>
        <w:tc>
          <w:tcPr>
            <w:tcW w:w="5226" w:type="dxa"/>
            <w:tcBorders>
              <w:top w:val="single" w:sz="4" w:space="0" w:color="D0D0D0"/>
              <w:left w:val="nil"/>
              <w:bottom w:val="single" w:sz="4" w:space="0" w:color="D0D0D0"/>
              <w:right w:val="single" w:sz="4" w:space="0" w:color="D0D0D0"/>
            </w:tcBorders>
          </w:tcPr>
          <w:p w14:paraId="783DB36A" w14:textId="3293A7EC" w:rsidR="0033717E" w:rsidRDefault="0033717E" w:rsidP="006D01AE">
            <w:pPr>
              <w:jc w:val="left"/>
              <w:rPr>
                <w:rFonts w:cs="Arial"/>
                <w:sz w:val="16"/>
                <w:szCs w:val="16"/>
                <w:lang w:val="en-GB" w:eastAsia="en-GB"/>
              </w:rPr>
            </w:pPr>
            <w:r>
              <w:rPr>
                <w:rFonts w:cs="Arial"/>
                <w:sz w:val="16"/>
                <w:szCs w:val="16"/>
                <w:lang w:val="en-GB" w:eastAsia="en-GB"/>
              </w:rPr>
              <w:t>Visit of CIOPORA</w:t>
            </w:r>
            <w:r w:rsidR="00FE1BB6">
              <w:rPr>
                <w:rFonts w:cs="Arial"/>
                <w:sz w:val="16"/>
                <w:szCs w:val="16"/>
                <w:lang w:val="en-GB" w:eastAsia="en-GB"/>
              </w:rPr>
              <w:t>’s President to the UPOV Office, Geneva</w:t>
            </w:r>
          </w:p>
        </w:tc>
        <w:tc>
          <w:tcPr>
            <w:tcW w:w="1275" w:type="dxa"/>
            <w:tcBorders>
              <w:top w:val="single" w:sz="4" w:space="0" w:color="D0D0D0"/>
              <w:left w:val="nil"/>
              <w:bottom w:val="single" w:sz="4" w:space="0" w:color="D0D0D0"/>
              <w:right w:val="single" w:sz="4" w:space="0" w:color="D0D0D0"/>
            </w:tcBorders>
          </w:tcPr>
          <w:p w14:paraId="7218F3E6" w14:textId="659DD65C" w:rsidR="0033717E" w:rsidRDefault="00FE1BB6" w:rsidP="006D01AE">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4251AB47" w14:textId="749C3DD2" w:rsidR="0033717E" w:rsidRDefault="004525AD" w:rsidP="5AE5A1D7">
            <w:pPr>
              <w:jc w:val="left"/>
              <w:rPr>
                <w:rFonts w:cs="Arial"/>
                <w:sz w:val="16"/>
                <w:szCs w:val="16"/>
                <w:lang w:val="es-ES" w:eastAsia="en-GB"/>
              </w:rPr>
            </w:pPr>
            <w:proofErr w:type="spellStart"/>
            <w:r w:rsidRPr="5AE5A1D7">
              <w:rPr>
                <w:rFonts w:cs="Arial"/>
                <w:sz w:val="16"/>
                <w:szCs w:val="16"/>
                <w:lang w:val="es-ES" w:eastAsia="en-GB"/>
              </w:rPr>
              <w:t>All</w:t>
            </w:r>
            <w:proofErr w:type="spellEnd"/>
            <w:r w:rsidRPr="5AE5A1D7">
              <w:rPr>
                <w:rFonts w:cs="Arial"/>
                <w:sz w:val="16"/>
                <w:szCs w:val="16"/>
                <w:lang w:val="es-ES" w:eastAsia="en-GB"/>
              </w:rPr>
              <w:t xml:space="preserve"> UPOV staff</w:t>
            </w:r>
          </w:p>
        </w:tc>
        <w:tc>
          <w:tcPr>
            <w:tcW w:w="1418" w:type="dxa"/>
            <w:tcBorders>
              <w:top w:val="single" w:sz="4" w:space="0" w:color="D0D0D0"/>
              <w:left w:val="nil"/>
              <w:bottom w:val="single" w:sz="4" w:space="0" w:color="D0D0D0"/>
              <w:right w:val="single" w:sz="4" w:space="0" w:color="D0D0D0"/>
            </w:tcBorders>
          </w:tcPr>
          <w:p w14:paraId="52248BD9" w14:textId="3B7BE17A" w:rsidR="0033717E" w:rsidRDefault="00FE1BB6" w:rsidP="006D01AE">
            <w:pPr>
              <w:jc w:val="left"/>
              <w:rPr>
                <w:rFonts w:cs="Arial"/>
                <w:sz w:val="16"/>
                <w:szCs w:val="16"/>
                <w:lang w:val="en-GB" w:eastAsia="en-GB"/>
              </w:rPr>
            </w:pPr>
            <w:r>
              <w:rPr>
                <w:rFonts w:cs="Arial"/>
                <w:sz w:val="16"/>
                <w:szCs w:val="16"/>
                <w:lang w:val="en-GB" w:eastAsia="en-GB"/>
              </w:rPr>
              <w:t>CIOPORA, UPOV</w:t>
            </w:r>
          </w:p>
        </w:tc>
      </w:tr>
      <w:tr w:rsidR="006E052B" w:rsidRPr="00202C84" w14:paraId="59F37C50"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6AF576DD" w14:textId="136DC305" w:rsidR="006E052B" w:rsidRDefault="006E052B" w:rsidP="006D01AE">
            <w:pPr>
              <w:jc w:val="left"/>
              <w:rPr>
                <w:rFonts w:cs="Arial"/>
                <w:sz w:val="16"/>
                <w:szCs w:val="16"/>
                <w:lang w:val="en-GB" w:eastAsia="en-GB"/>
              </w:rPr>
            </w:pPr>
            <w:r>
              <w:rPr>
                <w:rFonts w:cs="Arial"/>
                <w:sz w:val="16"/>
                <w:szCs w:val="16"/>
                <w:lang w:val="en-GB" w:eastAsia="en-GB"/>
              </w:rPr>
              <w:t>30/04/26</w:t>
            </w:r>
          </w:p>
        </w:tc>
        <w:tc>
          <w:tcPr>
            <w:tcW w:w="5226" w:type="dxa"/>
            <w:tcBorders>
              <w:top w:val="single" w:sz="4" w:space="0" w:color="D0D0D0"/>
              <w:left w:val="nil"/>
              <w:bottom w:val="single" w:sz="4" w:space="0" w:color="D0D0D0"/>
              <w:right w:val="single" w:sz="4" w:space="0" w:color="D0D0D0"/>
            </w:tcBorders>
          </w:tcPr>
          <w:p w14:paraId="65DDF5D1" w14:textId="50E9E044" w:rsidR="006E052B" w:rsidRDefault="00070D30" w:rsidP="006D01AE">
            <w:pPr>
              <w:jc w:val="left"/>
              <w:rPr>
                <w:rFonts w:cs="Arial"/>
                <w:sz w:val="16"/>
                <w:szCs w:val="16"/>
                <w:lang w:val="en-GB" w:eastAsia="en-GB"/>
              </w:rPr>
            </w:pPr>
            <w:r w:rsidRPr="00070D30">
              <w:rPr>
                <w:rFonts w:cs="Arial"/>
                <w:sz w:val="16"/>
                <w:szCs w:val="16"/>
                <w:lang w:val="en-GB" w:eastAsia="en-GB"/>
              </w:rPr>
              <w:t>Guest Speaker on the “Issue of EDVs registration in UPOV” in an online session at the occasion of World IP Day</w:t>
            </w:r>
          </w:p>
        </w:tc>
        <w:tc>
          <w:tcPr>
            <w:tcW w:w="1275" w:type="dxa"/>
            <w:tcBorders>
              <w:top w:val="single" w:sz="4" w:space="0" w:color="D0D0D0"/>
              <w:left w:val="nil"/>
              <w:bottom w:val="single" w:sz="4" w:space="0" w:color="D0D0D0"/>
              <w:right w:val="single" w:sz="4" w:space="0" w:color="D0D0D0"/>
            </w:tcBorders>
          </w:tcPr>
          <w:p w14:paraId="0F2C44BF" w14:textId="374D8225" w:rsidR="006E052B" w:rsidRDefault="00E11557" w:rsidP="006D01AE">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3056037E" w14:textId="09B2D07A" w:rsidR="006E052B" w:rsidRDefault="00E11557" w:rsidP="006D01AE">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6ED0C3C6" w14:textId="2649A4F5" w:rsidR="006E052B" w:rsidRDefault="00E11557" w:rsidP="006D01AE">
            <w:pPr>
              <w:jc w:val="left"/>
              <w:rPr>
                <w:rFonts w:cs="Arial"/>
                <w:sz w:val="16"/>
                <w:szCs w:val="16"/>
                <w:lang w:val="en-GB" w:eastAsia="en-GB"/>
              </w:rPr>
            </w:pPr>
            <w:r>
              <w:rPr>
                <w:rFonts w:cs="Arial"/>
                <w:sz w:val="16"/>
                <w:szCs w:val="16"/>
                <w:lang w:val="en-GB" w:eastAsia="en-GB"/>
              </w:rPr>
              <w:t>PPVFRA (India)</w:t>
            </w:r>
          </w:p>
        </w:tc>
      </w:tr>
      <w:tr w:rsidR="00845465" w:rsidRPr="00DF6F00" w14:paraId="5F8697FC"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1A99B399" w14:textId="43BCE1B7" w:rsidR="00845465" w:rsidRDefault="009269D7" w:rsidP="006D01AE">
            <w:pPr>
              <w:jc w:val="left"/>
              <w:rPr>
                <w:rFonts w:cs="Arial"/>
                <w:sz w:val="16"/>
                <w:szCs w:val="16"/>
                <w:lang w:val="en-GB" w:eastAsia="en-GB"/>
              </w:rPr>
            </w:pPr>
            <w:r>
              <w:rPr>
                <w:rFonts w:cs="Arial"/>
                <w:sz w:val="16"/>
                <w:szCs w:val="16"/>
                <w:lang w:val="en-GB" w:eastAsia="en-GB"/>
              </w:rPr>
              <w:t>30/04/26</w:t>
            </w:r>
          </w:p>
        </w:tc>
        <w:tc>
          <w:tcPr>
            <w:tcW w:w="5226" w:type="dxa"/>
            <w:tcBorders>
              <w:top w:val="single" w:sz="4" w:space="0" w:color="D0D0D0"/>
              <w:left w:val="nil"/>
              <w:bottom w:val="single" w:sz="4" w:space="0" w:color="D0D0D0"/>
              <w:right w:val="single" w:sz="4" w:space="0" w:color="D0D0D0"/>
            </w:tcBorders>
          </w:tcPr>
          <w:p w14:paraId="158BA3CA" w14:textId="5D33139D" w:rsidR="00845465" w:rsidRPr="00797392" w:rsidRDefault="00611AEA" w:rsidP="006D01AE">
            <w:pPr>
              <w:jc w:val="left"/>
              <w:rPr>
                <w:rFonts w:cs="Arial"/>
                <w:sz w:val="16"/>
                <w:szCs w:val="16"/>
                <w:highlight w:val="cyan"/>
                <w:lang w:val="en-GB" w:eastAsia="en-GB"/>
              </w:rPr>
            </w:pPr>
            <w:r w:rsidRPr="0056599B">
              <w:rPr>
                <w:rFonts w:cs="Arial"/>
                <w:sz w:val="16"/>
                <w:szCs w:val="16"/>
                <w:lang w:val="en-GB" w:eastAsia="en-GB"/>
              </w:rPr>
              <w:t>Training Workshop on the 1991 Act of the UPOV Convention</w:t>
            </w:r>
          </w:p>
        </w:tc>
        <w:tc>
          <w:tcPr>
            <w:tcW w:w="1275" w:type="dxa"/>
            <w:tcBorders>
              <w:top w:val="single" w:sz="4" w:space="0" w:color="D0D0D0"/>
              <w:left w:val="nil"/>
              <w:bottom w:val="single" w:sz="4" w:space="0" w:color="D0D0D0"/>
              <w:right w:val="single" w:sz="4" w:space="0" w:color="D0D0D0"/>
            </w:tcBorders>
          </w:tcPr>
          <w:p w14:paraId="2917407F" w14:textId="7259C528" w:rsidR="00845465" w:rsidRDefault="002E5B1D" w:rsidP="006D01AE">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C11FFE1" w14:textId="460DC8F4" w:rsidR="00845465" w:rsidRDefault="00133222" w:rsidP="006D01AE">
            <w:pPr>
              <w:jc w:val="left"/>
              <w:rPr>
                <w:rFonts w:cs="Arial"/>
                <w:sz w:val="16"/>
                <w:szCs w:val="16"/>
                <w:lang w:val="es-ES_tradnl" w:eastAsia="en-GB"/>
              </w:rPr>
            </w:pPr>
            <w:r>
              <w:rPr>
                <w:rFonts w:cs="Arial"/>
                <w:sz w:val="16"/>
                <w:szCs w:val="16"/>
                <w:lang w:val="es-ES_tradnl" w:eastAsia="en-GB"/>
              </w:rPr>
              <w:t xml:space="preserve">Huerta, </w:t>
            </w:r>
            <w:proofErr w:type="spellStart"/>
            <w:r>
              <w:rPr>
                <w:rFonts w:cs="Arial"/>
                <w:sz w:val="16"/>
                <w:szCs w:val="16"/>
                <w:lang w:val="es-ES_tradnl"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59926056" w14:textId="425B6407" w:rsidR="00845465" w:rsidRPr="0073669F" w:rsidRDefault="0073669F" w:rsidP="006D01AE">
            <w:pPr>
              <w:jc w:val="left"/>
              <w:rPr>
                <w:rFonts w:cs="Arial"/>
                <w:sz w:val="16"/>
                <w:szCs w:val="16"/>
                <w:lang w:val="es-419" w:eastAsia="en-GB"/>
              </w:rPr>
            </w:pPr>
            <w:r w:rsidRPr="0073669F">
              <w:rPr>
                <w:rFonts w:cs="Arial"/>
                <w:sz w:val="16"/>
                <w:szCs w:val="16"/>
                <w:lang w:val="es-419" w:eastAsia="en-GB"/>
              </w:rPr>
              <w:t>Cámara</w:t>
            </w:r>
            <w:r w:rsidR="004F0665" w:rsidRPr="0073669F">
              <w:rPr>
                <w:rFonts w:cs="Arial"/>
                <w:sz w:val="16"/>
                <w:szCs w:val="16"/>
                <w:lang w:val="es-419" w:eastAsia="en-GB"/>
              </w:rPr>
              <w:t xml:space="preserve"> Arbitral de la </w:t>
            </w:r>
            <w:r w:rsidR="00646E7A" w:rsidRPr="0073669F">
              <w:rPr>
                <w:rFonts w:cs="Arial"/>
                <w:sz w:val="16"/>
                <w:szCs w:val="16"/>
                <w:lang w:val="es-419" w:eastAsia="en-GB"/>
              </w:rPr>
              <w:t>Bolsa de Cereales</w:t>
            </w:r>
            <w:r>
              <w:rPr>
                <w:rFonts w:cs="Arial"/>
                <w:sz w:val="16"/>
                <w:szCs w:val="16"/>
                <w:lang w:val="es-419" w:eastAsia="en-GB"/>
              </w:rPr>
              <w:t>, INASE, ASA</w:t>
            </w:r>
            <w:r w:rsidR="00FD607E" w:rsidRPr="0073669F">
              <w:rPr>
                <w:rFonts w:cs="Arial"/>
                <w:sz w:val="16"/>
                <w:szCs w:val="16"/>
                <w:lang w:val="es-419" w:eastAsia="en-GB"/>
              </w:rPr>
              <w:t xml:space="preserve"> (Argentina)</w:t>
            </w:r>
          </w:p>
        </w:tc>
      </w:tr>
      <w:tr w:rsidR="00B83604" w:rsidRPr="00202C84" w14:paraId="3CA43F70"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003C8781" w14:textId="7030B466" w:rsidR="00B83604" w:rsidRPr="00B83604" w:rsidRDefault="00B83604" w:rsidP="006D01AE">
            <w:pPr>
              <w:jc w:val="left"/>
              <w:rPr>
                <w:rFonts w:cs="Arial"/>
                <w:sz w:val="16"/>
                <w:szCs w:val="16"/>
                <w:lang w:val="en-GB" w:eastAsia="en-GB"/>
              </w:rPr>
            </w:pPr>
            <w:r w:rsidRPr="00B83604">
              <w:rPr>
                <w:rFonts w:cs="Arial"/>
                <w:sz w:val="16"/>
                <w:szCs w:val="16"/>
                <w:lang w:val="en-GB" w:eastAsia="en-GB"/>
              </w:rPr>
              <w:lastRenderedPageBreak/>
              <w:t>11/05/26</w:t>
            </w:r>
          </w:p>
        </w:tc>
        <w:tc>
          <w:tcPr>
            <w:tcW w:w="5226" w:type="dxa"/>
            <w:tcBorders>
              <w:top w:val="single" w:sz="4" w:space="0" w:color="D0D0D0"/>
              <w:left w:val="nil"/>
              <w:bottom w:val="single" w:sz="4" w:space="0" w:color="D0D0D0"/>
              <w:right w:val="single" w:sz="4" w:space="0" w:color="D0D0D0"/>
            </w:tcBorders>
          </w:tcPr>
          <w:p w14:paraId="2D270F38" w14:textId="63561A54" w:rsidR="00B83604" w:rsidRPr="00B83604" w:rsidRDefault="00D17D21" w:rsidP="006D01AE">
            <w:pPr>
              <w:jc w:val="left"/>
              <w:rPr>
                <w:rFonts w:cs="Arial"/>
                <w:sz w:val="16"/>
                <w:szCs w:val="16"/>
                <w:lang w:val="en-GB" w:eastAsia="en-GB"/>
              </w:rPr>
            </w:pPr>
            <w:r>
              <w:rPr>
                <w:rFonts w:cs="Arial"/>
                <w:sz w:val="16"/>
                <w:szCs w:val="16"/>
                <w:lang w:val="en-GB" w:eastAsia="en-GB"/>
              </w:rPr>
              <w:t>Visit of students from Sci</w:t>
            </w:r>
            <w:r w:rsidR="00BA428F">
              <w:rPr>
                <w:rFonts w:cs="Arial"/>
                <w:sz w:val="16"/>
                <w:szCs w:val="16"/>
                <w:lang w:val="en-GB" w:eastAsia="en-GB"/>
              </w:rPr>
              <w:t>ences Po</w:t>
            </w:r>
            <w:r w:rsidR="00506221">
              <w:rPr>
                <w:rFonts w:cs="Arial"/>
                <w:sz w:val="16"/>
                <w:szCs w:val="16"/>
                <w:lang w:val="en-GB" w:eastAsia="en-GB"/>
              </w:rPr>
              <w:t xml:space="preserve"> (campus</w:t>
            </w:r>
            <w:r w:rsidR="00BA428F">
              <w:rPr>
                <w:rFonts w:cs="Arial"/>
                <w:sz w:val="16"/>
                <w:szCs w:val="16"/>
                <w:lang w:val="en-GB" w:eastAsia="en-GB"/>
              </w:rPr>
              <w:t xml:space="preserve"> Dijon</w:t>
            </w:r>
            <w:r w:rsidR="00506221">
              <w:rPr>
                <w:rFonts w:cs="Arial"/>
                <w:sz w:val="16"/>
                <w:szCs w:val="16"/>
                <w:lang w:val="en-GB" w:eastAsia="en-GB"/>
              </w:rPr>
              <w:t>)</w:t>
            </w:r>
            <w:r w:rsidR="00BA428F">
              <w:rPr>
                <w:rFonts w:cs="Arial"/>
                <w:sz w:val="16"/>
                <w:szCs w:val="16"/>
                <w:lang w:val="en-GB" w:eastAsia="en-GB"/>
              </w:rPr>
              <w:t xml:space="preserve"> to UPOV</w:t>
            </w:r>
            <w:r w:rsidR="00506221">
              <w:rPr>
                <w:rFonts w:cs="Arial"/>
                <w:sz w:val="16"/>
                <w:szCs w:val="16"/>
                <w:lang w:val="en-GB" w:eastAsia="en-GB"/>
              </w:rPr>
              <w:t> </w:t>
            </w:r>
            <w:r w:rsidR="00BA428F">
              <w:rPr>
                <w:rFonts w:cs="Arial"/>
                <w:sz w:val="16"/>
                <w:szCs w:val="16"/>
                <w:lang w:val="en-GB" w:eastAsia="en-GB"/>
              </w:rPr>
              <w:t>headquarters, Geneva</w:t>
            </w:r>
          </w:p>
        </w:tc>
        <w:tc>
          <w:tcPr>
            <w:tcW w:w="1275" w:type="dxa"/>
            <w:tcBorders>
              <w:top w:val="single" w:sz="4" w:space="0" w:color="D0D0D0"/>
              <w:left w:val="nil"/>
              <w:bottom w:val="single" w:sz="4" w:space="0" w:color="D0D0D0"/>
              <w:right w:val="single" w:sz="4" w:space="0" w:color="D0D0D0"/>
            </w:tcBorders>
          </w:tcPr>
          <w:p w14:paraId="4E7FA964" w14:textId="201ED80E" w:rsidR="00B83604" w:rsidRPr="00B83604" w:rsidRDefault="00BA428F" w:rsidP="006D01AE">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12924596" w14:textId="3E877086" w:rsidR="00B83604" w:rsidRPr="00B83604" w:rsidRDefault="00BA428F" w:rsidP="006D01AE">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10844052" w14:textId="675601A6" w:rsidR="00B83604" w:rsidRPr="00B83604" w:rsidRDefault="00BA428F" w:rsidP="006D01AE">
            <w:pPr>
              <w:jc w:val="left"/>
              <w:rPr>
                <w:rFonts w:cs="Arial"/>
                <w:sz w:val="16"/>
                <w:szCs w:val="16"/>
                <w:lang w:val="en-GB" w:eastAsia="en-GB"/>
              </w:rPr>
            </w:pPr>
            <w:r>
              <w:rPr>
                <w:rFonts w:cs="Arial"/>
                <w:sz w:val="16"/>
                <w:szCs w:val="16"/>
                <w:lang w:val="en-GB" w:eastAsia="en-GB"/>
              </w:rPr>
              <w:t>Sciences P</w:t>
            </w:r>
            <w:r w:rsidR="0058090B">
              <w:rPr>
                <w:rFonts w:cs="Arial"/>
                <w:sz w:val="16"/>
                <w:szCs w:val="16"/>
                <w:lang w:val="en-GB" w:eastAsia="en-GB"/>
              </w:rPr>
              <w:t>o</w:t>
            </w:r>
            <w:r w:rsidR="006E052B">
              <w:rPr>
                <w:rFonts w:cs="Arial"/>
                <w:sz w:val="16"/>
                <w:szCs w:val="16"/>
                <w:lang w:val="en-GB" w:eastAsia="en-GB"/>
              </w:rPr>
              <w:t xml:space="preserve"> (France)</w:t>
            </w:r>
          </w:p>
        </w:tc>
      </w:tr>
      <w:tr w:rsidR="006D01AE" w:rsidRPr="00202C84" w14:paraId="6C59D201"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47154A23" w14:textId="22E2F21B" w:rsidR="006D01AE" w:rsidRDefault="006D01AE" w:rsidP="006D01AE">
            <w:pPr>
              <w:jc w:val="left"/>
              <w:rPr>
                <w:rFonts w:cs="Arial"/>
                <w:sz w:val="16"/>
                <w:szCs w:val="16"/>
                <w:lang w:val="en-GB" w:eastAsia="en-GB"/>
              </w:rPr>
            </w:pPr>
            <w:r>
              <w:rPr>
                <w:rFonts w:cs="Arial"/>
                <w:sz w:val="16"/>
                <w:szCs w:val="16"/>
                <w:lang w:val="en-GB" w:eastAsia="en-GB"/>
              </w:rPr>
              <w:t>13/05/26</w:t>
            </w:r>
          </w:p>
        </w:tc>
        <w:tc>
          <w:tcPr>
            <w:tcW w:w="5226" w:type="dxa"/>
            <w:tcBorders>
              <w:top w:val="single" w:sz="4" w:space="0" w:color="D0D0D0"/>
              <w:left w:val="nil"/>
              <w:bottom w:val="single" w:sz="4" w:space="0" w:color="D0D0D0"/>
              <w:right w:val="single" w:sz="4" w:space="0" w:color="D0D0D0"/>
            </w:tcBorders>
          </w:tcPr>
          <w:p w14:paraId="16C9FC0E" w14:textId="2352FBBC" w:rsidR="006D01AE" w:rsidRDefault="006D01AE" w:rsidP="006D01AE">
            <w:pPr>
              <w:jc w:val="left"/>
              <w:rPr>
                <w:rFonts w:cs="Arial"/>
                <w:sz w:val="16"/>
                <w:szCs w:val="16"/>
                <w:lang w:val="en-GB" w:eastAsia="en-GB"/>
              </w:rPr>
            </w:pPr>
            <w:r w:rsidRPr="002C52E8">
              <w:rPr>
                <w:rFonts w:cs="Arial"/>
                <w:sz w:val="16"/>
                <w:szCs w:val="16"/>
                <w:lang w:val="en-GB" w:eastAsia="en-GB"/>
              </w:rPr>
              <w:t>XXX</w:t>
            </w:r>
            <w:r>
              <w:rPr>
                <w:rFonts w:cs="Arial"/>
                <w:sz w:val="16"/>
                <w:szCs w:val="16"/>
                <w:lang w:val="en-GB" w:eastAsia="en-GB"/>
              </w:rPr>
              <w:t>II</w:t>
            </w:r>
            <w:r w:rsidRPr="002C52E8">
              <w:rPr>
                <w:rFonts w:cs="Arial"/>
                <w:sz w:val="16"/>
                <w:szCs w:val="16"/>
                <w:lang w:val="en-GB" w:eastAsia="en-GB"/>
              </w:rPr>
              <w:t xml:space="preserve"> </w:t>
            </w:r>
            <w:r>
              <w:rPr>
                <w:rFonts w:cs="Arial"/>
                <w:sz w:val="16"/>
                <w:szCs w:val="16"/>
                <w:lang w:val="en-GB" w:eastAsia="en-GB"/>
              </w:rPr>
              <w:t xml:space="preserve">Edition </w:t>
            </w:r>
            <w:r w:rsidRPr="002C52E8">
              <w:rPr>
                <w:rFonts w:cs="Arial"/>
                <w:sz w:val="16"/>
                <w:szCs w:val="16"/>
                <w:lang w:val="en-GB" w:eastAsia="en-GB"/>
              </w:rPr>
              <w:t>Master’s Degree in Intellectual Property and Digital Innovation</w:t>
            </w:r>
            <w:r>
              <w:rPr>
                <w:rFonts w:cs="Arial"/>
                <w:sz w:val="16"/>
                <w:szCs w:val="16"/>
                <w:lang w:val="en-GB" w:eastAsia="en-GB"/>
              </w:rPr>
              <w:t xml:space="preserve"> </w:t>
            </w:r>
            <w:r w:rsidRPr="002C52E8">
              <w:rPr>
                <w:rFonts w:cs="Arial"/>
                <w:sz w:val="16"/>
                <w:szCs w:val="16"/>
                <w:lang w:val="en-GB" w:eastAsia="en-GB"/>
              </w:rPr>
              <w:t xml:space="preserve">(Magister </w:t>
            </w:r>
            <w:proofErr w:type="spellStart"/>
            <w:r w:rsidRPr="002C52E8">
              <w:rPr>
                <w:rFonts w:cs="Arial"/>
                <w:sz w:val="16"/>
                <w:szCs w:val="16"/>
                <w:lang w:val="en-GB" w:eastAsia="en-GB"/>
              </w:rPr>
              <w:t>Lvcenti</w:t>
            </w:r>
            <w:r>
              <w:rPr>
                <w:rFonts w:cs="Arial"/>
                <w:sz w:val="16"/>
                <w:szCs w:val="16"/>
                <w:lang w:val="en-GB" w:eastAsia="en-GB"/>
              </w:rPr>
              <w:t>nvs</w:t>
            </w:r>
            <w:proofErr w:type="spellEnd"/>
            <w:r>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5DD768AB" w14:textId="407EC4D2" w:rsidR="006D01AE" w:rsidRDefault="006D01AE" w:rsidP="006D01AE">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2BD7622E" w14:textId="3E6A468A" w:rsidR="006D01AE" w:rsidRDefault="006D01AE" w:rsidP="006D01AE">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00DE546F" w14:textId="1E5AA948" w:rsidR="006D01AE" w:rsidRDefault="006D01AE" w:rsidP="006D01AE">
            <w:pPr>
              <w:jc w:val="left"/>
              <w:rPr>
                <w:rFonts w:cs="Arial"/>
                <w:sz w:val="16"/>
                <w:szCs w:val="16"/>
                <w:lang w:val="en-GB" w:eastAsia="en-GB"/>
              </w:rPr>
            </w:pPr>
            <w:r>
              <w:rPr>
                <w:rFonts w:cs="Arial"/>
                <w:sz w:val="16"/>
                <w:szCs w:val="16"/>
                <w:lang w:val="en-GB" w:eastAsia="en-GB"/>
              </w:rPr>
              <w:t>Universidad de Alicante</w:t>
            </w:r>
          </w:p>
        </w:tc>
      </w:tr>
      <w:tr w:rsidR="00F15017" w:rsidRPr="00202C84" w14:paraId="3FFA9A80"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072D8822" w14:textId="3EDB3050" w:rsidR="00F15017" w:rsidRDefault="00F15017" w:rsidP="006D01AE">
            <w:pPr>
              <w:jc w:val="left"/>
              <w:rPr>
                <w:rFonts w:cs="Arial"/>
                <w:sz w:val="16"/>
                <w:szCs w:val="16"/>
                <w:lang w:val="en-GB" w:eastAsia="en-GB"/>
              </w:rPr>
            </w:pPr>
            <w:r>
              <w:rPr>
                <w:rFonts w:cs="Arial"/>
                <w:sz w:val="16"/>
                <w:szCs w:val="16"/>
                <w:lang w:val="en-GB" w:eastAsia="en-GB"/>
              </w:rPr>
              <w:t>17/05/25</w:t>
            </w:r>
          </w:p>
        </w:tc>
        <w:tc>
          <w:tcPr>
            <w:tcW w:w="5226" w:type="dxa"/>
            <w:tcBorders>
              <w:top w:val="single" w:sz="4" w:space="0" w:color="D0D0D0"/>
              <w:left w:val="nil"/>
              <w:bottom w:val="single" w:sz="4" w:space="0" w:color="D0D0D0"/>
              <w:right w:val="single" w:sz="4" w:space="0" w:color="D0D0D0"/>
            </w:tcBorders>
          </w:tcPr>
          <w:p w14:paraId="78CC46DB" w14:textId="2F168A23" w:rsidR="00F15017" w:rsidRPr="002C52E8" w:rsidRDefault="00F15017" w:rsidP="006D01AE">
            <w:pPr>
              <w:jc w:val="left"/>
              <w:rPr>
                <w:rFonts w:cs="Arial"/>
                <w:sz w:val="16"/>
                <w:szCs w:val="16"/>
                <w:lang w:val="en-GB" w:eastAsia="en-GB"/>
              </w:rPr>
            </w:pPr>
            <w:r>
              <w:rPr>
                <w:rFonts w:cs="Arial"/>
                <w:sz w:val="16"/>
                <w:szCs w:val="16"/>
                <w:lang w:val="en-GB" w:eastAsia="en-GB"/>
              </w:rPr>
              <w:t>Meeting of the World Seed Partnership, Lisbon, Portugal</w:t>
            </w:r>
          </w:p>
        </w:tc>
        <w:tc>
          <w:tcPr>
            <w:tcW w:w="1275" w:type="dxa"/>
            <w:tcBorders>
              <w:top w:val="single" w:sz="4" w:space="0" w:color="D0D0D0"/>
              <w:left w:val="nil"/>
              <w:bottom w:val="single" w:sz="4" w:space="0" w:color="D0D0D0"/>
              <w:right w:val="single" w:sz="4" w:space="0" w:color="D0D0D0"/>
            </w:tcBorders>
          </w:tcPr>
          <w:p w14:paraId="4FC73CD7" w14:textId="0EBE2E58" w:rsidR="00F15017" w:rsidRDefault="00F15017" w:rsidP="006D01AE">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2975D28F" w14:textId="6189C6EF" w:rsidR="00F15017" w:rsidRDefault="00F15017" w:rsidP="006D01AE">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281B723F" w14:textId="648D54D2" w:rsidR="00F15017" w:rsidRDefault="00F15017" w:rsidP="006D01AE">
            <w:pPr>
              <w:jc w:val="left"/>
              <w:rPr>
                <w:rFonts w:cs="Arial"/>
                <w:sz w:val="16"/>
                <w:szCs w:val="16"/>
                <w:lang w:val="en-GB" w:eastAsia="en-GB"/>
              </w:rPr>
            </w:pPr>
            <w:r>
              <w:rPr>
                <w:rFonts w:cs="Arial"/>
                <w:sz w:val="16"/>
                <w:szCs w:val="16"/>
                <w:lang w:val="en-GB" w:eastAsia="en-GB"/>
              </w:rPr>
              <w:t>WSP, ISF</w:t>
            </w:r>
          </w:p>
        </w:tc>
      </w:tr>
      <w:tr w:rsidR="006D01AE" w:rsidRPr="00202C84" w14:paraId="057AB1AB"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4883B9C5" w14:textId="11643159" w:rsidR="006D01AE" w:rsidRDefault="006D01AE" w:rsidP="006D01AE">
            <w:pPr>
              <w:jc w:val="left"/>
              <w:rPr>
                <w:rFonts w:cs="Arial"/>
                <w:sz w:val="16"/>
                <w:szCs w:val="16"/>
                <w:lang w:val="en-GB" w:eastAsia="en-GB"/>
              </w:rPr>
            </w:pPr>
            <w:r>
              <w:rPr>
                <w:rFonts w:cs="Arial"/>
                <w:sz w:val="16"/>
                <w:szCs w:val="16"/>
                <w:lang w:val="en-GB" w:eastAsia="en-GB"/>
              </w:rPr>
              <w:t>18/05/26-20/05/26</w:t>
            </w:r>
          </w:p>
        </w:tc>
        <w:tc>
          <w:tcPr>
            <w:tcW w:w="5226" w:type="dxa"/>
            <w:tcBorders>
              <w:top w:val="single" w:sz="4" w:space="0" w:color="D0D0D0"/>
              <w:left w:val="nil"/>
              <w:bottom w:val="single" w:sz="4" w:space="0" w:color="D0D0D0"/>
              <w:right w:val="single" w:sz="4" w:space="0" w:color="D0D0D0"/>
            </w:tcBorders>
          </w:tcPr>
          <w:p w14:paraId="007A838D" w14:textId="7CD44077" w:rsidR="006D01AE" w:rsidRPr="002C52E8" w:rsidRDefault="006D01AE" w:rsidP="006D01AE">
            <w:pPr>
              <w:jc w:val="left"/>
              <w:rPr>
                <w:rFonts w:cs="Arial"/>
                <w:sz w:val="16"/>
                <w:szCs w:val="16"/>
                <w:lang w:val="en-GB" w:eastAsia="en-GB"/>
              </w:rPr>
            </w:pPr>
            <w:r>
              <w:rPr>
                <w:rFonts w:cs="Arial"/>
                <w:sz w:val="16"/>
                <w:szCs w:val="16"/>
                <w:lang w:val="en-GB" w:eastAsia="en-GB"/>
              </w:rPr>
              <w:t>ISF World Seed Congress, Lisbon, Portugal</w:t>
            </w:r>
          </w:p>
        </w:tc>
        <w:tc>
          <w:tcPr>
            <w:tcW w:w="1275" w:type="dxa"/>
            <w:tcBorders>
              <w:top w:val="single" w:sz="4" w:space="0" w:color="D0D0D0"/>
              <w:left w:val="nil"/>
              <w:bottom w:val="single" w:sz="4" w:space="0" w:color="D0D0D0"/>
              <w:right w:val="single" w:sz="4" w:space="0" w:color="D0D0D0"/>
            </w:tcBorders>
          </w:tcPr>
          <w:p w14:paraId="7715688C" w14:textId="75BA034C" w:rsidR="006D01AE" w:rsidRDefault="006D01AE" w:rsidP="006D01AE">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B58C923" w14:textId="6BCA152F" w:rsidR="006D01AE" w:rsidRDefault="006D01AE" w:rsidP="006D01AE">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6828EF8C" w14:textId="55769B92" w:rsidR="006D01AE" w:rsidRDefault="006D01AE" w:rsidP="006D01AE">
            <w:pPr>
              <w:jc w:val="left"/>
              <w:rPr>
                <w:rFonts w:cs="Arial"/>
                <w:sz w:val="16"/>
                <w:szCs w:val="16"/>
                <w:lang w:val="en-GB" w:eastAsia="en-GB"/>
              </w:rPr>
            </w:pPr>
            <w:r>
              <w:rPr>
                <w:rFonts w:cs="Arial"/>
                <w:sz w:val="16"/>
                <w:szCs w:val="16"/>
                <w:lang w:val="en-GB" w:eastAsia="en-GB"/>
              </w:rPr>
              <w:t>ISF</w:t>
            </w:r>
          </w:p>
        </w:tc>
      </w:tr>
      <w:tr w:rsidR="006D01AE" w:rsidRPr="00202C84" w14:paraId="5D206D92"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187554FA" w14:textId="35F90834" w:rsidR="006D01AE" w:rsidRPr="00202C84" w:rsidRDefault="006D01AE" w:rsidP="006D01AE">
            <w:pPr>
              <w:jc w:val="left"/>
              <w:rPr>
                <w:rFonts w:cs="Arial"/>
                <w:sz w:val="16"/>
                <w:szCs w:val="16"/>
                <w:lang w:val="en-GB" w:eastAsia="en-GB"/>
              </w:rPr>
            </w:pPr>
            <w:r>
              <w:rPr>
                <w:rFonts w:cs="Arial"/>
                <w:sz w:val="16"/>
                <w:szCs w:val="16"/>
                <w:lang w:val="en-GB" w:eastAsia="en-GB"/>
              </w:rPr>
              <w:t>18/05/26-21/05/26</w:t>
            </w:r>
          </w:p>
        </w:tc>
        <w:tc>
          <w:tcPr>
            <w:tcW w:w="5226" w:type="dxa"/>
            <w:tcBorders>
              <w:top w:val="single" w:sz="4" w:space="0" w:color="D0D0D0"/>
              <w:left w:val="nil"/>
              <w:bottom w:val="single" w:sz="4" w:space="0" w:color="D0D0D0"/>
              <w:right w:val="single" w:sz="4" w:space="0" w:color="D0D0D0"/>
            </w:tcBorders>
          </w:tcPr>
          <w:p w14:paraId="6849CAEB" w14:textId="36E45FD8" w:rsidR="006D01AE" w:rsidRPr="00202C84" w:rsidRDefault="006D01AE" w:rsidP="006D01AE">
            <w:pPr>
              <w:jc w:val="left"/>
              <w:rPr>
                <w:rFonts w:cs="Arial"/>
                <w:sz w:val="16"/>
                <w:szCs w:val="16"/>
                <w:lang w:val="en-GB" w:eastAsia="en-GB"/>
              </w:rPr>
            </w:pPr>
            <w:r w:rsidRPr="00202C84">
              <w:rPr>
                <w:rFonts w:cs="Arial"/>
                <w:sz w:val="16"/>
                <w:szCs w:val="16"/>
                <w:lang w:val="en-GB" w:eastAsia="en-GB"/>
              </w:rPr>
              <w:t>Technical Working Party for Vegetables (TWV/</w:t>
            </w:r>
            <w:r>
              <w:rPr>
                <w:rFonts w:cs="Arial"/>
                <w:sz w:val="16"/>
                <w:szCs w:val="16"/>
                <w:lang w:val="en-GB" w:eastAsia="en-GB"/>
              </w:rPr>
              <w:t>60</w:t>
            </w:r>
            <w:r w:rsidRPr="00202C84">
              <w:rPr>
                <w:rFonts w:cs="Arial"/>
                <w:sz w:val="16"/>
                <w:szCs w:val="16"/>
                <w:lang w:val="en-GB" w:eastAsia="en-GB"/>
              </w:rPr>
              <w:t>)</w:t>
            </w:r>
            <w:r>
              <w:rPr>
                <w:rFonts w:cs="Arial"/>
                <w:sz w:val="16"/>
                <w:szCs w:val="16"/>
                <w:lang w:val="en-GB" w:eastAsia="en-GB"/>
              </w:rPr>
              <w:t xml:space="preserve">, </w:t>
            </w:r>
            <w:r w:rsidRPr="008873D8">
              <w:rPr>
                <w:rFonts w:cs="Arial"/>
                <w:sz w:val="16"/>
                <w:szCs w:val="16"/>
                <w:lang w:val="en-GB" w:eastAsia="en-GB"/>
              </w:rPr>
              <w:t>Pacific Grove, California, United States of America</w:t>
            </w:r>
          </w:p>
        </w:tc>
        <w:tc>
          <w:tcPr>
            <w:tcW w:w="1275" w:type="dxa"/>
            <w:tcBorders>
              <w:top w:val="single" w:sz="4" w:space="0" w:color="D0D0D0"/>
              <w:left w:val="nil"/>
              <w:bottom w:val="single" w:sz="4" w:space="0" w:color="D0D0D0"/>
              <w:right w:val="single" w:sz="4" w:space="0" w:color="D0D0D0"/>
            </w:tcBorders>
          </w:tcPr>
          <w:p w14:paraId="71FA79E0" w14:textId="75AF8FAD" w:rsidR="006D01AE" w:rsidRPr="00202C84" w:rsidRDefault="006D01AE" w:rsidP="006D01AE">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312284C8" w14:textId="636F1D41" w:rsidR="006D01AE" w:rsidRPr="0070431C" w:rsidRDefault="006D01AE" w:rsidP="006D01AE">
            <w:pPr>
              <w:jc w:val="left"/>
              <w:rPr>
                <w:rFonts w:cs="Arial"/>
                <w:sz w:val="16"/>
                <w:szCs w:val="16"/>
                <w:lang w:val="es-ES_tradnl"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p>
        </w:tc>
        <w:tc>
          <w:tcPr>
            <w:tcW w:w="1418" w:type="dxa"/>
            <w:tcBorders>
              <w:top w:val="single" w:sz="4" w:space="0" w:color="D0D0D0"/>
              <w:left w:val="nil"/>
              <w:bottom w:val="single" w:sz="4" w:space="0" w:color="D0D0D0"/>
              <w:right w:val="single" w:sz="4" w:space="0" w:color="D0D0D0"/>
            </w:tcBorders>
          </w:tcPr>
          <w:p w14:paraId="144CB09F" w14:textId="1A4B4572" w:rsidR="006D01AE" w:rsidRPr="00202C84" w:rsidRDefault="006D01AE" w:rsidP="006D01AE">
            <w:pPr>
              <w:jc w:val="left"/>
              <w:rPr>
                <w:rFonts w:cs="Arial"/>
                <w:sz w:val="16"/>
                <w:szCs w:val="16"/>
                <w:lang w:val="en-GB" w:eastAsia="en-GB"/>
              </w:rPr>
            </w:pPr>
            <w:r>
              <w:rPr>
                <w:rFonts w:cs="Arial"/>
                <w:sz w:val="16"/>
                <w:szCs w:val="16"/>
                <w:lang w:val="en-GB" w:eastAsia="en-GB"/>
              </w:rPr>
              <w:t>US</w:t>
            </w:r>
            <w:r w:rsidRPr="00202C84">
              <w:rPr>
                <w:rFonts w:cs="Arial"/>
                <w:sz w:val="16"/>
                <w:szCs w:val="16"/>
                <w:lang w:val="en-GB" w:eastAsia="en-GB"/>
              </w:rPr>
              <w:t>, UPOV</w:t>
            </w:r>
          </w:p>
        </w:tc>
      </w:tr>
      <w:tr w:rsidR="006D01AE" w:rsidRPr="00202C84" w14:paraId="1AA2E532"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783C1D20" w14:textId="3E0C7BDD" w:rsidR="006D01AE" w:rsidRDefault="006D01AE" w:rsidP="006D01AE">
            <w:pPr>
              <w:jc w:val="left"/>
              <w:rPr>
                <w:rFonts w:cs="Arial"/>
                <w:sz w:val="16"/>
                <w:szCs w:val="16"/>
                <w:lang w:val="en-GB" w:eastAsia="en-GB"/>
              </w:rPr>
            </w:pPr>
            <w:r>
              <w:rPr>
                <w:rFonts w:cs="Arial"/>
                <w:sz w:val="16"/>
                <w:szCs w:val="16"/>
                <w:lang w:val="en-GB" w:eastAsia="en-GB"/>
              </w:rPr>
              <w:t>21/05/26-22/05/26</w:t>
            </w:r>
          </w:p>
        </w:tc>
        <w:tc>
          <w:tcPr>
            <w:tcW w:w="5226" w:type="dxa"/>
            <w:tcBorders>
              <w:top w:val="single" w:sz="4" w:space="0" w:color="D0D0D0"/>
              <w:left w:val="nil"/>
              <w:bottom w:val="single" w:sz="4" w:space="0" w:color="D0D0D0"/>
              <w:right w:val="single" w:sz="4" w:space="0" w:color="D0D0D0"/>
            </w:tcBorders>
          </w:tcPr>
          <w:p w14:paraId="35363A14" w14:textId="503F1379" w:rsidR="006D01AE" w:rsidRPr="00202C84" w:rsidRDefault="006D01AE" w:rsidP="006D01AE">
            <w:pPr>
              <w:jc w:val="left"/>
              <w:rPr>
                <w:rFonts w:cs="Arial"/>
                <w:sz w:val="16"/>
                <w:szCs w:val="16"/>
                <w:lang w:val="en-GB" w:eastAsia="en-GB"/>
              </w:rPr>
            </w:pPr>
            <w:r>
              <w:rPr>
                <w:rFonts w:cs="Arial"/>
                <w:sz w:val="16"/>
                <w:szCs w:val="16"/>
                <w:lang w:val="en-GB" w:eastAsia="en-GB"/>
              </w:rPr>
              <w:t>ARIPO Symposium “</w:t>
            </w:r>
            <w:r w:rsidRPr="004774C0">
              <w:rPr>
                <w:rFonts w:cs="Arial"/>
                <w:sz w:val="16"/>
                <w:szCs w:val="16"/>
                <w:lang w:val="en-GB" w:eastAsia="en-GB"/>
              </w:rPr>
              <w:t>Nurturing Agricultural Innovation: Advancing the Protection of</w:t>
            </w:r>
            <w:r>
              <w:rPr>
                <w:rFonts w:cs="Arial"/>
                <w:sz w:val="16"/>
                <w:szCs w:val="16"/>
                <w:lang w:val="en-GB" w:eastAsia="en-GB"/>
              </w:rPr>
              <w:t xml:space="preserve"> </w:t>
            </w:r>
            <w:r w:rsidRPr="004774C0">
              <w:rPr>
                <w:rFonts w:cs="Arial"/>
                <w:sz w:val="16"/>
                <w:szCs w:val="16"/>
                <w:lang w:val="en-GB" w:eastAsia="en-GB"/>
              </w:rPr>
              <w:t>New Plant Varieties for Food Security and Sustainable Agriculture in Africa</w:t>
            </w:r>
            <w:r>
              <w:rPr>
                <w:rFonts w:cs="Arial"/>
                <w:sz w:val="16"/>
                <w:szCs w:val="16"/>
                <w:lang w:val="en-GB" w:eastAsia="en-GB"/>
              </w:rPr>
              <w:t>”, Maseru, Lesotho</w:t>
            </w:r>
          </w:p>
        </w:tc>
        <w:tc>
          <w:tcPr>
            <w:tcW w:w="1275" w:type="dxa"/>
            <w:tcBorders>
              <w:top w:val="single" w:sz="4" w:space="0" w:color="D0D0D0"/>
              <w:left w:val="nil"/>
              <w:bottom w:val="single" w:sz="4" w:space="0" w:color="D0D0D0"/>
              <w:right w:val="single" w:sz="4" w:space="0" w:color="D0D0D0"/>
            </w:tcBorders>
          </w:tcPr>
          <w:p w14:paraId="7C5EE901" w14:textId="506061C5" w:rsidR="006D01AE" w:rsidRDefault="006D01AE" w:rsidP="006D01AE">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601DC01A" w14:textId="122DF8C1" w:rsidR="006D01AE" w:rsidRPr="00505537" w:rsidRDefault="006D01AE" w:rsidP="006D01AE">
            <w:pPr>
              <w:jc w:val="left"/>
              <w:rPr>
                <w:rFonts w:cs="Arial"/>
                <w:sz w:val="16"/>
                <w:szCs w:val="16"/>
                <w:lang w:val="en-GB" w:eastAsia="en-GB"/>
              </w:rPr>
            </w:pPr>
            <w:r>
              <w:rPr>
                <w:rFonts w:cs="Arial"/>
                <w:sz w:val="16"/>
                <w:szCs w:val="16"/>
                <w:lang w:val="en-GB" w:eastAsia="en-GB"/>
              </w:rPr>
              <w:t>Ekvad</w:t>
            </w:r>
          </w:p>
        </w:tc>
        <w:tc>
          <w:tcPr>
            <w:tcW w:w="1418" w:type="dxa"/>
            <w:tcBorders>
              <w:top w:val="single" w:sz="4" w:space="0" w:color="D0D0D0"/>
              <w:left w:val="nil"/>
              <w:bottom w:val="single" w:sz="4" w:space="0" w:color="D0D0D0"/>
              <w:right w:val="single" w:sz="4" w:space="0" w:color="D0D0D0"/>
            </w:tcBorders>
          </w:tcPr>
          <w:p w14:paraId="705F7F48" w14:textId="036C327C" w:rsidR="006D01AE" w:rsidRDefault="006D01AE" w:rsidP="006D01AE">
            <w:pPr>
              <w:jc w:val="left"/>
              <w:rPr>
                <w:rFonts w:cs="Arial"/>
                <w:sz w:val="16"/>
                <w:szCs w:val="16"/>
                <w:lang w:val="en-GB" w:eastAsia="en-GB"/>
              </w:rPr>
            </w:pPr>
            <w:r>
              <w:rPr>
                <w:rFonts w:cs="Arial"/>
                <w:sz w:val="16"/>
                <w:szCs w:val="16"/>
                <w:lang w:val="en-GB" w:eastAsia="en-GB"/>
              </w:rPr>
              <w:t>ARIPO, LS, NL</w:t>
            </w:r>
          </w:p>
        </w:tc>
      </w:tr>
      <w:tr w:rsidR="006D01AE" w:rsidRPr="00202C84" w14:paraId="564F9BC2"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3191C172" w14:textId="12F6835B" w:rsidR="006D01AE" w:rsidRPr="00202C84" w:rsidRDefault="006D01AE" w:rsidP="006D01AE">
            <w:pPr>
              <w:jc w:val="left"/>
              <w:rPr>
                <w:rFonts w:cs="Arial"/>
                <w:sz w:val="16"/>
                <w:szCs w:val="16"/>
                <w:lang w:val="en-GB" w:eastAsia="en-GB"/>
              </w:rPr>
            </w:pPr>
            <w:r>
              <w:rPr>
                <w:rFonts w:cs="Arial"/>
                <w:sz w:val="16"/>
                <w:szCs w:val="16"/>
                <w:lang w:val="en-GB" w:eastAsia="en-GB"/>
              </w:rPr>
              <w:t>02/06/26-05/06/26</w:t>
            </w:r>
          </w:p>
        </w:tc>
        <w:tc>
          <w:tcPr>
            <w:tcW w:w="5226" w:type="dxa"/>
            <w:tcBorders>
              <w:top w:val="single" w:sz="4" w:space="0" w:color="D0D0D0"/>
              <w:left w:val="nil"/>
              <w:bottom w:val="single" w:sz="4" w:space="0" w:color="D0D0D0"/>
              <w:right w:val="single" w:sz="4" w:space="0" w:color="D0D0D0"/>
            </w:tcBorders>
          </w:tcPr>
          <w:p w14:paraId="3FB70BA7" w14:textId="3B52F7EE" w:rsidR="006D01AE" w:rsidRPr="00202C84" w:rsidRDefault="006D01AE" w:rsidP="006D01AE">
            <w:pPr>
              <w:jc w:val="left"/>
              <w:rPr>
                <w:rFonts w:cs="Arial"/>
                <w:sz w:val="16"/>
                <w:szCs w:val="16"/>
                <w:lang w:val="en-GB" w:eastAsia="en-GB"/>
              </w:rPr>
            </w:pPr>
            <w:r w:rsidRPr="00202C84">
              <w:rPr>
                <w:rFonts w:cs="Arial"/>
                <w:sz w:val="16"/>
                <w:szCs w:val="16"/>
                <w:lang w:val="en-GB" w:eastAsia="en-GB"/>
              </w:rPr>
              <w:t>Technical Working Party on Testing Methods and Techniques (TWM/</w:t>
            </w:r>
            <w:r>
              <w:rPr>
                <w:rFonts w:cs="Arial"/>
                <w:sz w:val="16"/>
                <w:szCs w:val="16"/>
                <w:lang w:val="en-GB" w:eastAsia="en-GB"/>
              </w:rPr>
              <w:t>4</w:t>
            </w:r>
            <w:r w:rsidRPr="00202C84">
              <w:rPr>
                <w:rFonts w:cs="Arial"/>
                <w:sz w:val="16"/>
                <w:szCs w:val="16"/>
                <w:lang w:val="en-GB" w:eastAsia="en-GB"/>
              </w:rPr>
              <w:t>)</w:t>
            </w:r>
            <w:r>
              <w:rPr>
                <w:rFonts w:cs="Arial"/>
                <w:sz w:val="16"/>
                <w:szCs w:val="16"/>
                <w:lang w:val="en-GB" w:eastAsia="en-GB"/>
              </w:rPr>
              <w:t xml:space="preserve">, </w:t>
            </w:r>
            <w:r w:rsidRPr="008873D8">
              <w:rPr>
                <w:rFonts w:cs="Arial"/>
                <w:sz w:val="16"/>
                <w:szCs w:val="16"/>
                <w:lang w:val="en-GB" w:eastAsia="en-GB"/>
              </w:rPr>
              <w:t>Cambridge, United Kingdom</w:t>
            </w:r>
          </w:p>
        </w:tc>
        <w:tc>
          <w:tcPr>
            <w:tcW w:w="1275" w:type="dxa"/>
            <w:tcBorders>
              <w:top w:val="single" w:sz="4" w:space="0" w:color="D0D0D0"/>
              <w:left w:val="nil"/>
              <w:bottom w:val="single" w:sz="4" w:space="0" w:color="D0D0D0"/>
              <w:right w:val="single" w:sz="4" w:space="0" w:color="D0D0D0"/>
            </w:tcBorders>
          </w:tcPr>
          <w:p w14:paraId="6C46EC51" w14:textId="6B01DFDA" w:rsidR="006D01AE" w:rsidRPr="00202C84" w:rsidRDefault="006D01AE" w:rsidP="006D01AE">
            <w:pPr>
              <w:jc w:val="center"/>
              <w:rPr>
                <w:rFonts w:cs="Arial"/>
                <w:sz w:val="16"/>
                <w:szCs w:val="16"/>
                <w:lang w:val="en-GB" w:eastAsia="en-GB"/>
              </w:rPr>
            </w:pPr>
            <w:r w:rsidRPr="00202C84">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77E4D9C8" w14:textId="61082100" w:rsidR="006D01AE" w:rsidRPr="0070431C" w:rsidRDefault="006D01AE" w:rsidP="006D01AE">
            <w:pPr>
              <w:jc w:val="left"/>
              <w:rPr>
                <w:rFonts w:cs="Arial"/>
                <w:sz w:val="16"/>
                <w:szCs w:val="16"/>
                <w:lang w:val="es-ES_tradnl" w:eastAsia="en-GB"/>
              </w:rPr>
            </w:pPr>
            <w:r w:rsidRPr="00505537">
              <w:rPr>
                <w:rFonts w:cs="Arial"/>
                <w:sz w:val="16"/>
                <w:szCs w:val="16"/>
                <w:lang w:val="en-GB" w:eastAsia="en-GB"/>
              </w:rPr>
              <w:t>Taveira</w:t>
            </w:r>
            <w:r w:rsidRPr="00202C84">
              <w:rPr>
                <w:rFonts w:cs="Arial"/>
                <w:sz w:val="16"/>
                <w:szCs w:val="16"/>
                <w:lang w:val="en-GB" w:eastAsia="en-GB"/>
              </w:rPr>
              <w:t>,</w:t>
            </w:r>
            <w:r>
              <w:rPr>
                <w:rFonts w:cs="Arial"/>
                <w:sz w:val="16"/>
                <w:szCs w:val="16"/>
                <w:lang w:val="en-GB" w:eastAsia="en-GB"/>
              </w:rPr>
              <w:t xml:space="preserve"> Madhour,</w:t>
            </w:r>
            <w:r w:rsidRPr="00202C84">
              <w:rPr>
                <w:rFonts w:cs="Arial"/>
                <w:sz w:val="16"/>
                <w:szCs w:val="16"/>
                <w:lang w:val="en-GB" w:eastAsia="en-GB"/>
              </w:rPr>
              <w:t xml:space="preserve"> </w:t>
            </w:r>
            <w:r w:rsidRPr="00505537">
              <w:rPr>
                <w:rFonts w:cs="Arial"/>
                <w:sz w:val="16"/>
                <w:szCs w:val="16"/>
                <w:lang w:val="en-GB" w:eastAsia="en-GB"/>
              </w:rPr>
              <w:t>Nishimura</w:t>
            </w:r>
          </w:p>
        </w:tc>
        <w:tc>
          <w:tcPr>
            <w:tcW w:w="1418" w:type="dxa"/>
            <w:tcBorders>
              <w:top w:val="single" w:sz="4" w:space="0" w:color="D0D0D0"/>
              <w:left w:val="nil"/>
              <w:bottom w:val="single" w:sz="4" w:space="0" w:color="D0D0D0"/>
              <w:right w:val="single" w:sz="4" w:space="0" w:color="D0D0D0"/>
            </w:tcBorders>
          </w:tcPr>
          <w:p w14:paraId="2183BF53" w14:textId="59DB9E73" w:rsidR="006D01AE" w:rsidRPr="00202C84" w:rsidRDefault="006D01AE" w:rsidP="006D01AE">
            <w:pPr>
              <w:jc w:val="left"/>
              <w:rPr>
                <w:rFonts w:cs="Arial"/>
                <w:sz w:val="16"/>
                <w:szCs w:val="16"/>
                <w:lang w:val="en-GB" w:eastAsia="en-GB"/>
              </w:rPr>
            </w:pPr>
            <w:r>
              <w:rPr>
                <w:rFonts w:cs="Arial"/>
                <w:sz w:val="16"/>
                <w:szCs w:val="16"/>
                <w:lang w:val="en-GB" w:eastAsia="en-GB"/>
              </w:rPr>
              <w:t xml:space="preserve">GB, </w:t>
            </w:r>
            <w:r w:rsidRPr="00202C84">
              <w:rPr>
                <w:rFonts w:cs="Arial"/>
                <w:sz w:val="16"/>
                <w:szCs w:val="16"/>
                <w:lang w:val="en-GB" w:eastAsia="en-GB"/>
              </w:rPr>
              <w:t>UPOV</w:t>
            </w:r>
          </w:p>
        </w:tc>
      </w:tr>
      <w:tr w:rsidR="006D01AE" w:rsidRPr="00202C84" w14:paraId="75913F16"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097AA987" w14:textId="23B6D2DF" w:rsidR="006D01AE" w:rsidRPr="00202C84" w:rsidRDefault="006D01AE" w:rsidP="006D01AE">
            <w:pPr>
              <w:jc w:val="left"/>
              <w:rPr>
                <w:rFonts w:cs="Arial"/>
                <w:sz w:val="16"/>
                <w:szCs w:val="16"/>
                <w:lang w:val="en-GB" w:eastAsia="en-GB"/>
              </w:rPr>
            </w:pPr>
            <w:r>
              <w:rPr>
                <w:rFonts w:cs="Arial"/>
                <w:sz w:val="16"/>
                <w:szCs w:val="16"/>
                <w:lang w:val="en-GB" w:eastAsia="en-GB"/>
              </w:rPr>
              <w:t>15/06/26-18/06/26</w:t>
            </w:r>
          </w:p>
        </w:tc>
        <w:tc>
          <w:tcPr>
            <w:tcW w:w="5226" w:type="dxa"/>
            <w:tcBorders>
              <w:top w:val="single" w:sz="4" w:space="0" w:color="D0D0D0"/>
              <w:left w:val="nil"/>
              <w:bottom w:val="single" w:sz="4" w:space="0" w:color="D0D0D0"/>
              <w:right w:val="single" w:sz="4" w:space="0" w:color="D0D0D0"/>
            </w:tcBorders>
          </w:tcPr>
          <w:p w14:paraId="41C663EE" w14:textId="35303EB4" w:rsidR="006D01AE" w:rsidRPr="00202C84" w:rsidRDefault="006D01AE" w:rsidP="006D01AE">
            <w:pPr>
              <w:jc w:val="left"/>
              <w:rPr>
                <w:rFonts w:cs="Arial"/>
                <w:sz w:val="16"/>
                <w:szCs w:val="16"/>
                <w:lang w:val="en-GB" w:eastAsia="en-GB"/>
              </w:rPr>
            </w:pPr>
            <w:r w:rsidRPr="00202C84">
              <w:rPr>
                <w:rFonts w:cs="Arial"/>
                <w:sz w:val="16"/>
                <w:szCs w:val="16"/>
                <w:lang w:val="en-GB" w:eastAsia="en-GB"/>
              </w:rPr>
              <w:t>Technical Working Party for Agricultural Crops (TWA/5</w:t>
            </w:r>
            <w:r>
              <w:rPr>
                <w:rFonts w:cs="Arial"/>
                <w:sz w:val="16"/>
                <w:szCs w:val="16"/>
                <w:lang w:val="en-GB" w:eastAsia="en-GB"/>
              </w:rPr>
              <w:t>5</w:t>
            </w:r>
            <w:r w:rsidRPr="00202C84">
              <w:rPr>
                <w:rFonts w:cs="Arial"/>
                <w:sz w:val="16"/>
                <w:szCs w:val="16"/>
                <w:lang w:val="en-GB" w:eastAsia="en-GB"/>
              </w:rPr>
              <w:t>)</w:t>
            </w:r>
            <w:r>
              <w:rPr>
                <w:rFonts w:cs="Arial"/>
                <w:sz w:val="16"/>
                <w:szCs w:val="16"/>
                <w:lang w:val="en-GB" w:eastAsia="en-GB"/>
              </w:rPr>
              <w:t xml:space="preserve">, </w:t>
            </w:r>
            <w:r w:rsidRPr="008873D8">
              <w:rPr>
                <w:rFonts w:cs="Arial"/>
                <w:sz w:val="16"/>
                <w:szCs w:val="16"/>
                <w:lang w:val="en-GB" w:eastAsia="en-GB"/>
              </w:rPr>
              <w:t>Seoul, Republic of Korea</w:t>
            </w:r>
          </w:p>
        </w:tc>
        <w:tc>
          <w:tcPr>
            <w:tcW w:w="1275" w:type="dxa"/>
            <w:tcBorders>
              <w:top w:val="single" w:sz="4" w:space="0" w:color="D0D0D0"/>
              <w:left w:val="nil"/>
              <w:bottom w:val="single" w:sz="4" w:space="0" w:color="D0D0D0"/>
              <w:right w:val="single" w:sz="4" w:space="0" w:color="D0D0D0"/>
            </w:tcBorders>
          </w:tcPr>
          <w:p w14:paraId="72F46AAA" w14:textId="09B876B4" w:rsidR="006D01AE" w:rsidRPr="00202C84" w:rsidRDefault="006D01AE" w:rsidP="006D01AE">
            <w:pPr>
              <w:jc w:val="center"/>
              <w:rPr>
                <w:rFonts w:cs="Arial"/>
                <w:sz w:val="16"/>
                <w:szCs w:val="16"/>
                <w:lang w:val="en-GB" w:eastAsia="en-GB"/>
              </w:rPr>
            </w:pPr>
            <w:r w:rsidRPr="00202C84">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25ACE75B" w14:textId="04AE9FDA" w:rsidR="006D01AE" w:rsidRPr="0070431C" w:rsidRDefault="006D01AE" w:rsidP="006D01AE">
            <w:pPr>
              <w:jc w:val="left"/>
              <w:rPr>
                <w:rFonts w:cs="Arial"/>
                <w:sz w:val="16"/>
                <w:szCs w:val="16"/>
                <w:lang w:val="es-ES_tradnl"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p>
        </w:tc>
        <w:tc>
          <w:tcPr>
            <w:tcW w:w="1418" w:type="dxa"/>
            <w:tcBorders>
              <w:top w:val="single" w:sz="4" w:space="0" w:color="D0D0D0"/>
              <w:left w:val="nil"/>
              <w:bottom w:val="single" w:sz="4" w:space="0" w:color="D0D0D0"/>
              <w:right w:val="single" w:sz="4" w:space="0" w:color="D0D0D0"/>
            </w:tcBorders>
          </w:tcPr>
          <w:p w14:paraId="7534619A" w14:textId="291657EB" w:rsidR="006D01AE" w:rsidRPr="00202C84" w:rsidRDefault="006D01AE" w:rsidP="006D01AE">
            <w:pPr>
              <w:jc w:val="left"/>
              <w:rPr>
                <w:rFonts w:cs="Arial"/>
                <w:sz w:val="16"/>
                <w:szCs w:val="16"/>
                <w:lang w:val="en-GB" w:eastAsia="en-GB"/>
              </w:rPr>
            </w:pPr>
            <w:r>
              <w:rPr>
                <w:rFonts w:cs="Arial"/>
                <w:sz w:val="16"/>
                <w:szCs w:val="16"/>
                <w:lang w:val="en-GB" w:eastAsia="en-GB"/>
              </w:rPr>
              <w:t>KR</w:t>
            </w:r>
            <w:r w:rsidRPr="00202C84">
              <w:rPr>
                <w:rFonts w:cs="Arial"/>
                <w:sz w:val="16"/>
                <w:szCs w:val="16"/>
                <w:lang w:val="en-GB" w:eastAsia="en-GB"/>
              </w:rPr>
              <w:t>, UPOV</w:t>
            </w:r>
          </w:p>
        </w:tc>
      </w:tr>
      <w:tr w:rsidR="006D01AE" w:rsidRPr="00202C84" w14:paraId="507C0F07"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46349E3F" w14:textId="4B531F58" w:rsidR="006D01AE" w:rsidRPr="00202C84" w:rsidRDefault="006D01AE" w:rsidP="006D01AE">
            <w:pPr>
              <w:jc w:val="left"/>
              <w:rPr>
                <w:rFonts w:cs="Arial"/>
                <w:sz w:val="16"/>
                <w:szCs w:val="16"/>
                <w:lang w:val="en-GB" w:eastAsia="en-GB"/>
              </w:rPr>
            </w:pPr>
            <w:r>
              <w:rPr>
                <w:rFonts w:cs="Arial"/>
                <w:sz w:val="16"/>
                <w:szCs w:val="16"/>
                <w:lang w:val="en-GB" w:eastAsia="en-GB"/>
              </w:rPr>
              <w:t>24/06/26</w:t>
            </w:r>
          </w:p>
        </w:tc>
        <w:tc>
          <w:tcPr>
            <w:tcW w:w="5226" w:type="dxa"/>
            <w:tcBorders>
              <w:top w:val="single" w:sz="4" w:space="0" w:color="D0D0D0"/>
              <w:left w:val="nil"/>
              <w:bottom w:val="single" w:sz="4" w:space="0" w:color="D0D0D0"/>
              <w:right w:val="single" w:sz="4" w:space="0" w:color="D0D0D0"/>
            </w:tcBorders>
          </w:tcPr>
          <w:p w14:paraId="6BA7AAF4" w14:textId="48DB2FC8" w:rsidR="006D01AE" w:rsidRPr="00202C84" w:rsidRDefault="006D01AE" w:rsidP="006D01AE">
            <w:pPr>
              <w:jc w:val="left"/>
              <w:rPr>
                <w:rFonts w:cs="Arial"/>
                <w:sz w:val="16"/>
                <w:szCs w:val="16"/>
                <w:lang w:val="en-GB" w:eastAsia="en-GB"/>
              </w:rPr>
            </w:pPr>
            <w:r w:rsidRPr="0013052D">
              <w:rPr>
                <w:rFonts w:cs="Arial"/>
                <w:sz w:val="16"/>
                <w:szCs w:val="16"/>
                <w:lang w:val="en-GB" w:eastAsia="en-GB"/>
              </w:rPr>
              <w:t>Consultative Group on UPOV Resources Strategy (CG-URS</w:t>
            </w:r>
            <w:r>
              <w:rPr>
                <w:rFonts w:cs="Arial"/>
                <w:sz w:val="16"/>
                <w:szCs w:val="16"/>
                <w:lang w:val="en-GB" w:eastAsia="en-GB"/>
              </w:rPr>
              <w:t>/3</w:t>
            </w:r>
            <w:r w:rsidRPr="0013052D">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1A564B34" w14:textId="59163B19" w:rsidR="006D01AE" w:rsidRPr="00202C84" w:rsidRDefault="006D01AE" w:rsidP="006D01AE">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B8FC767" w14:textId="44E60C91" w:rsidR="006D01AE" w:rsidRPr="00B61438" w:rsidRDefault="006D01AE" w:rsidP="006D01AE">
            <w:pPr>
              <w:jc w:val="left"/>
              <w:rPr>
                <w:rFonts w:cs="Arial"/>
                <w:sz w:val="16"/>
                <w:szCs w:val="16"/>
                <w:lang w:val="en-GB" w:eastAsia="en-GB"/>
              </w:rPr>
            </w:pPr>
            <w:r w:rsidRPr="00B61438">
              <w:rPr>
                <w:rFonts w:cs="Arial"/>
                <w:sz w:val="16"/>
                <w:szCs w:val="16"/>
                <w:lang w:val="en-GB" w:eastAsia="en-GB"/>
              </w:rPr>
              <w:t>Huerta, Ekvad, Taveira, Madhour, Nishimura, Wang</w:t>
            </w:r>
          </w:p>
        </w:tc>
        <w:tc>
          <w:tcPr>
            <w:tcW w:w="1418" w:type="dxa"/>
            <w:tcBorders>
              <w:top w:val="single" w:sz="4" w:space="0" w:color="D0D0D0"/>
              <w:left w:val="nil"/>
              <w:bottom w:val="single" w:sz="4" w:space="0" w:color="D0D0D0"/>
              <w:right w:val="single" w:sz="4" w:space="0" w:color="D0D0D0"/>
            </w:tcBorders>
          </w:tcPr>
          <w:p w14:paraId="55E1BF7D" w14:textId="487CF263" w:rsidR="006D01AE" w:rsidRPr="00202C84" w:rsidRDefault="006D01AE" w:rsidP="006D01AE">
            <w:pPr>
              <w:jc w:val="left"/>
              <w:rPr>
                <w:rFonts w:cs="Arial"/>
                <w:sz w:val="16"/>
                <w:szCs w:val="16"/>
                <w:lang w:val="en-GB" w:eastAsia="en-GB"/>
              </w:rPr>
            </w:pPr>
            <w:r>
              <w:rPr>
                <w:rFonts w:cs="Arial"/>
                <w:sz w:val="16"/>
                <w:szCs w:val="16"/>
                <w:lang w:val="en-GB" w:eastAsia="en-GB"/>
              </w:rPr>
              <w:t>UPOV</w:t>
            </w:r>
          </w:p>
        </w:tc>
      </w:tr>
      <w:tr w:rsidR="00D54169" w:rsidRPr="00202C84" w14:paraId="24592FCD"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7F249CC2" w14:textId="00153AFB" w:rsidR="00D54169" w:rsidRDefault="00D54169" w:rsidP="006D01AE">
            <w:pPr>
              <w:jc w:val="left"/>
              <w:rPr>
                <w:rFonts w:cs="Arial"/>
                <w:sz w:val="16"/>
                <w:szCs w:val="16"/>
                <w:lang w:val="en-GB" w:eastAsia="en-GB"/>
              </w:rPr>
            </w:pPr>
            <w:r>
              <w:rPr>
                <w:rFonts w:cs="Arial"/>
                <w:sz w:val="16"/>
                <w:szCs w:val="16"/>
                <w:lang w:val="en-GB" w:eastAsia="en-GB"/>
              </w:rPr>
              <w:t>25/06/26</w:t>
            </w:r>
          </w:p>
        </w:tc>
        <w:tc>
          <w:tcPr>
            <w:tcW w:w="5226" w:type="dxa"/>
            <w:tcBorders>
              <w:top w:val="single" w:sz="4" w:space="0" w:color="D0D0D0"/>
              <w:left w:val="nil"/>
              <w:bottom w:val="single" w:sz="4" w:space="0" w:color="D0D0D0"/>
              <w:right w:val="single" w:sz="4" w:space="0" w:color="D0D0D0"/>
            </w:tcBorders>
          </w:tcPr>
          <w:p w14:paraId="3A9EB10B" w14:textId="2D5660DB" w:rsidR="00D54169" w:rsidRPr="0013052D" w:rsidRDefault="00F839A0" w:rsidP="006D01AE">
            <w:pPr>
              <w:jc w:val="left"/>
              <w:rPr>
                <w:rFonts w:cs="Arial"/>
                <w:sz w:val="16"/>
                <w:szCs w:val="16"/>
                <w:lang w:val="en-GB" w:eastAsia="en-GB"/>
              </w:rPr>
            </w:pPr>
            <w:r>
              <w:rPr>
                <w:rFonts w:cs="Arial"/>
                <w:sz w:val="16"/>
                <w:szCs w:val="16"/>
                <w:lang w:val="en-GB" w:eastAsia="en-GB"/>
              </w:rPr>
              <w:t xml:space="preserve">Meeting of </w:t>
            </w:r>
            <w:r w:rsidRPr="00F839A0">
              <w:rPr>
                <w:rFonts w:cs="Arial"/>
                <w:sz w:val="16"/>
                <w:szCs w:val="16"/>
                <w:lang w:val="en-GB" w:eastAsia="en-GB"/>
              </w:rPr>
              <w:t>ISF Disease Resistance Terminology Expert Group</w:t>
            </w:r>
            <w:r>
              <w:rPr>
                <w:rFonts w:cs="Arial"/>
                <w:sz w:val="16"/>
                <w:szCs w:val="16"/>
                <w:lang w:val="en-GB" w:eastAsia="en-GB"/>
              </w:rPr>
              <w:t xml:space="preserve">, </w:t>
            </w:r>
            <w:r w:rsidR="002D5170">
              <w:rPr>
                <w:rFonts w:cs="Arial"/>
                <w:sz w:val="16"/>
                <w:szCs w:val="16"/>
                <w:lang w:val="en-GB" w:eastAsia="en-GB"/>
              </w:rPr>
              <w:t>hosted</w:t>
            </w:r>
            <w:r w:rsidR="005C4328">
              <w:rPr>
                <w:rFonts w:cs="Arial"/>
                <w:sz w:val="16"/>
                <w:szCs w:val="16"/>
                <w:lang w:val="en-GB" w:eastAsia="en-GB"/>
              </w:rPr>
              <w:t xml:space="preserve"> by UPOV</w:t>
            </w:r>
            <w:r w:rsidR="002D5170">
              <w:rPr>
                <w:rFonts w:cs="Arial"/>
                <w:sz w:val="16"/>
                <w:szCs w:val="16"/>
                <w:lang w:val="en-GB" w:eastAsia="en-GB"/>
              </w:rPr>
              <w:t xml:space="preserve"> at </w:t>
            </w:r>
            <w:r w:rsidR="005C4328">
              <w:rPr>
                <w:rFonts w:cs="Arial"/>
                <w:sz w:val="16"/>
                <w:szCs w:val="16"/>
                <w:lang w:val="en-GB" w:eastAsia="en-GB"/>
              </w:rPr>
              <w:t xml:space="preserve">its </w:t>
            </w:r>
            <w:r w:rsidR="002D5170">
              <w:rPr>
                <w:rFonts w:cs="Arial"/>
                <w:sz w:val="16"/>
                <w:szCs w:val="16"/>
                <w:lang w:val="en-GB" w:eastAsia="en-GB"/>
              </w:rPr>
              <w:t>headquarters</w:t>
            </w:r>
          </w:p>
        </w:tc>
        <w:tc>
          <w:tcPr>
            <w:tcW w:w="1275" w:type="dxa"/>
            <w:tcBorders>
              <w:top w:val="single" w:sz="4" w:space="0" w:color="D0D0D0"/>
              <w:left w:val="nil"/>
              <w:bottom w:val="single" w:sz="4" w:space="0" w:color="D0D0D0"/>
              <w:right w:val="single" w:sz="4" w:space="0" w:color="D0D0D0"/>
            </w:tcBorders>
          </w:tcPr>
          <w:p w14:paraId="74FAC27E" w14:textId="0995BC8E" w:rsidR="00D54169" w:rsidRDefault="00C52D32" w:rsidP="006D01AE">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53045143" w14:textId="18776DED" w:rsidR="00D54169" w:rsidRPr="0070431C" w:rsidRDefault="00C52D32" w:rsidP="006D01AE">
            <w:pPr>
              <w:jc w:val="left"/>
              <w:rPr>
                <w:rFonts w:cs="Arial"/>
                <w:sz w:val="16"/>
                <w:szCs w:val="16"/>
                <w:lang w:val="es-ES_tradnl" w:eastAsia="en-GB"/>
              </w:rPr>
            </w:pPr>
            <w:proofErr w:type="spellStart"/>
            <w:r>
              <w:rPr>
                <w:rFonts w:cs="Arial"/>
                <w:sz w:val="16"/>
                <w:szCs w:val="16"/>
                <w:lang w:val="es-ES_tradnl" w:eastAsia="en-GB"/>
              </w:rPr>
              <w:t>Taveira</w:t>
            </w:r>
            <w:proofErr w:type="spellEnd"/>
            <w:r w:rsidR="001F558C">
              <w:rPr>
                <w:rFonts w:cs="Arial"/>
                <w:sz w:val="16"/>
                <w:szCs w:val="16"/>
                <w:lang w:val="es-ES_tradnl" w:eastAsia="en-GB"/>
              </w:rPr>
              <w:t xml:space="preserve">, </w:t>
            </w:r>
            <w:proofErr w:type="spellStart"/>
            <w:r w:rsidR="001F558C">
              <w:rPr>
                <w:rFonts w:cs="Arial"/>
                <w:sz w:val="16"/>
                <w:szCs w:val="16"/>
                <w:lang w:val="es-ES_tradnl" w:eastAsia="en-GB"/>
              </w:rPr>
              <w:t>Nishimura</w:t>
            </w:r>
            <w:proofErr w:type="spellEnd"/>
          </w:p>
        </w:tc>
        <w:tc>
          <w:tcPr>
            <w:tcW w:w="1418" w:type="dxa"/>
            <w:tcBorders>
              <w:top w:val="single" w:sz="4" w:space="0" w:color="D0D0D0"/>
              <w:left w:val="nil"/>
              <w:bottom w:val="single" w:sz="4" w:space="0" w:color="D0D0D0"/>
              <w:right w:val="single" w:sz="4" w:space="0" w:color="D0D0D0"/>
            </w:tcBorders>
          </w:tcPr>
          <w:p w14:paraId="67AE49FC" w14:textId="564CC17B" w:rsidR="00D54169" w:rsidRDefault="00C52D32" w:rsidP="006D01AE">
            <w:pPr>
              <w:jc w:val="left"/>
              <w:rPr>
                <w:rFonts w:cs="Arial"/>
                <w:sz w:val="16"/>
                <w:szCs w:val="16"/>
                <w:lang w:val="en-GB" w:eastAsia="en-GB"/>
              </w:rPr>
            </w:pPr>
            <w:r>
              <w:rPr>
                <w:rFonts w:cs="Arial"/>
                <w:sz w:val="16"/>
                <w:szCs w:val="16"/>
                <w:lang w:val="en-GB" w:eastAsia="en-GB"/>
              </w:rPr>
              <w:t>ISF, UPOV</w:t>
            </w:r>
          </w:p>
        </w:tc>
      </w:tr>
      <w:tr w:rsidR="006D01AE" w:rsidRPr="00202C84" w14:paraId="0F0B3B5C"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05A6B0EE" w14:textId="59A6549D" w:rsidR="006D01AE" w:rsidRPr="00202C84" w:rsidRDefault="006D01AE" w:rsidP="006D01AE">
            <w:pPr>
              <w:jc w:val="left"/>
              <w:rPr>
                <w:rFonts w:cs="Arial"/>
                <w:sz w:val="16"/>
                <w:szCs w:val="16"/>
                <w:lang w:val="en-GB" w:eastAsia="en-GB"/>
              </w:rPr>
            </w:pPr>
            <w:r>
              <w:rPr>
                <w:rFonts w:cs="Arial"/>
                <w:sz w:val="16"/>
                <w:szCs w:val="16"/>
                <w:lang w:val="en-GB" w:eastAsia="en-GB"/>
              </w:rPr>
              <w:t>06/07/26-09/07/26</w:t>
            </w:r>
          </w:p>
        </w:tc>
        <w:tc>
          <w:tcPr>
            <w:tcW w:w="5226" w:type="dxa"/>
            <w:tcBorders>
              <w:top w:val="single" w:sz="4" w:space="0" w:color="D0D0D0"/>
              <w:left w:val="nil"/>
              <w:bottom w:val="single" w:sz="4" w:space="0" w:color="D0D0D0"/>
              <w:right w:val="single" w:sz="4" w:space="0" w:color="D0D0D0"/>
            </w:tcBorders>
          </w:tcPr>
          <w:p w14:paraId="66DE5607" w14:textId="5AE5D6A3" w:rsidR="006D01AE" w:rsidRPr="00202C84" w:rsidRDefault="006D01AE" w:rsidP="006D01AE">
            <w:pPr>
              <w:jc w:val="left"/>
              <w:rPr>
                <w:rFonts w:cs="Arial"/>
                <w:sz w:val="16"/>
                <w:szCs w:val="16"/>
                <w:lang w:val="en-GB" w:eastAsia="en-GB"/>
              </w:rPr>
            </w:pPr>
            <w:r w:rsidRPr="00202C84">
              <w:rPr>
                <w:rFonts w:cs="Arial"/>
                <w:sz w:val="16"/>
                <w:szCs w:val="16"/>
                <w:lang w:val="en-GB" w:eastAsia="en-GB"/>
              </w:rPr>
              <w:t>Technical Working Party for Ornamental Plants and Forest Trees (TWO/5</w:t>
            </w:r>
            <w:r>
              <w:rPr>
                <w:rFonts w:cs="Arial"/>
                <w:sz w:val="16"/>
                <w:szCs w:val="16"/>
                <w:lang w:val="en-GB" w:eastAsia="en-GB"/>
              </w:rPr>
              <w:t>8</w:t>
            </w:r>
            <w:r w:rsidRPr="00202C84">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7A9733E4" w14:textId="391ACA4D" w:rsidR="006D01AE" w:rsidRPr="00202C84" w:rsidRDefault="006D01AE" w:rsidP="006D01AE">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5AE9A82" w14:textId="39F8456A" w:rsidR="006D01AE" w:rsidRPr="0070431C" w:rsidRDefault="006D01AE" w:rsidP="006D01AE">
            <w:pPr>
              <w:jc w:val="left"/>
              <w:rPr>
                <w:rFonts w:cs="Arial"/>
                <w:sz w:val="16"/>
                <w:szCs w:val="16"/>
                <w:lang w:val="es-ES_tradnl" w:eastAsia="en-GB"/>
              </w:rPr>
            </w:pPr>
            <w:r w:rsidRPr="00505537">
              <w:rPr>
                <w:rFonts w:cs="Arial"/>
                <w:sz w:val="16"/>
                <w:szCs w:val="16"/>
                <w:lang w:val="en-GB" w:eastAsia="en-GB"/>
              </w:rPr>
              <w:t>Taveira</w:t>
            </w:r>
            <w:r w:rsidRPr="00202C84">
              <w:rPr>
                <w:rFonts w:cs="Arial"/>
                <w:sz w:val="16"/>
                <w:szCs w:val="16"/>
                <w:lang w:val="en-GB" w:eastAsia="en-GB"/>
              </w:rPr>
              <w:t xml:space="preserve">, </w:t>
            </w:r>
            <w:r>
              <w:rPr>
                <w:rFonts w:cs="Arial"/>
                <w:sz w:val="16"/>
                <w:szCs w:val="16"/>
                <w:lang w:val="en-GB" w:eastAsia="en-GB"/>
              </w:rPr>
              <w:t xml:space="preserve">Nishimura, </w:t>
            </w:r>
            <w:r w:rsidRPr="00505537">
              <w:rPr>
                <w:rFonts w:cs="Arial"/>
                <w:sz w:val="16"/>
                <w:szCs w:val="16"/>
                <w:lang w:val="en-GB" w:eastAsia="en-GB"/>
              </w:rPr>
              <w:t>Oertel</w:t>
            </w:r>
            <w:r>
              <w:rPr>
                <w:rFonts w:cs="Arial"/>
                <w:sz w:val="16"/>
                <w:szCs w:val="16"/>
                <w:lang w:val="en-GB" w:eastAsia="en-GB"/>
              </w:rPr>
              <w:t>, Wang</w:t>
            </w:r>
          </w:p>
        </w:tc>
        <w:tc>
          <w:tcPr>
            <w:tcW w:w="1418" w:type="dxa"/>
            <w:tcBorders>
              <w:top w:val="single" w:sz="4" w:space="0" w:color="D0D0D0"/>
              <w:left w:val="nil"/>
              <w:bottom w:val="single" w:sz="4" w:space="0" w:color="D0D0D0"/>
              <w:right w:val="single" w:sz="4" w:space="0" w:color="D0D0D0"/>
            </w:tcBorders>
          </w:tcPr>
          <w:p w14:paraId="666A1742" w14:textId="4258EF04" w:rsidR="006D01AE" w:rsidRPr="00202C84" w:rsidRDefault="006D01AE" w:rsidP="006D01AE">
            <w:pPr>
              <w:jc w:val="left"/>
              <w:rPr>
                <w:rFonts w:cs="Arial"/>
                <w:sz w:val="16"/>
                <w:szCs w:val="16"/>
                <w:lang w:val="en-GB" w:eastAsia="en-GB"/>
              </w:rPr>
            </w:pPr>
            <w:r w:rsidRPr="00202C84">
              <w:rPr>
                <w:rFonts w:cs="Arial"/>
                <w:sz w:val="16"/>
                <w:szCs w:val="16"/>
                <w:lang w:val="en-GB" w:eastAsia="en-GB"/>
              </w:rPr>
              <w:t>UPOV</w:t>
            </w:r>
          </w:p>
        </w:tc>
      </w:tr>
      <w:tr w:rsidR="00687E6B" w:rsidRPr="00202C84" w14:paraId="1745A614"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5EA16207" w14:textId="6B25CF9B" w:rsidR="00687E6B" w:rsidRDefault="00687E6B" w:rsidP="006D01AE">
            <w:pPr>
              <w:jc w:val="left"/>
              <w:rPr>
                <w:rFonts w:cs="Arial"/>
                <w:sz w:val="16"/>
                <w:szCs w:val="16"/>
                <w:lang w:val="en-GB" w:eastAsia="en-GB"/>
              </w:rPr>
            </w:pPr>
            <w:r>
              <w:rPr>
                <w:rFonts w:cs="Arial"/>
                <w:sz w:val="16"/>
                <w:szCs w:val="16"/>
                <w:lang w:val="en-GB" w:eastAsia="en-GB"/>
              </w:rPr>
              <w:t>03/07/26</w:t>
            </w:r>
          </w:p>
        </w:tc>
        <w:tc>
          <w:tcPr>
            <w:tcW w:w="5226" w:type="dxa"/>
            <w:tcBorders>
              <w:top w:val="single" w:sz="4" w:space="0" w:color="D0D0D0"/>
              <w:left w:val="nil"/>
              <w:bottom w:val="single" w:sz="4" w:space="0" w:color="D0D0D0"/>
              <w:right w:val="single" w:sz="4" w:space="0" w:color="D0D0D0"/>
            </w:tcBorders>
          </w:tcPr>
          <w:p w14:paraId="703A8EB1" w14:textId="58C3202C" w:rsidR="00687E6B" w:rsidRPr="00855D83" w:rsidRDefault="00687E6B" w:rsidP="006D01AE">
            <w:pPr>
              <w:jc w:val="left"/>
              <w:rPr>
                <w:rFonts w:cs="Arial"/>
                <w:sz w:val="16"/>
                <w:szCs w:val="16"/>
                <w:lang w:val="es-ES_tradnl" w:eastAsia="en-GB"/>
              </w:rPr>
            </w:pPr>
            <w:r w:rsidRPr="00855D83">
              <w:rPr>
                <w:rFonts w:cs="Arial"/>
                <w:sz w:val="16"/>
                <w:szCs w:val="16"/>
                <w:lang w:val="es-ES_tradnl" w:eastAsia="en-GB"/>
              </w:rPr>
              <w:t xml:space="preserve">Videoconferencia </w:t>
            </w:r>
            <w:r w:rsidR="00CF5CE7" w:rsidRPr="00855D83">
              <w:rPr>
                <w:rFonts w:cs="Arial"/>
                <w:sz w:val="16"/>
                <w:szCs w:val="16"/>
                <w:lang w:val="es-ES_tradnl" w:eastAsia="en-GB"/>
              </w:rPr>
              <w:t>internacional “La contribución de las variedades vegetales al desarrollo agrícola del Perú”</w:t>
            </w:r>
          </w:p>
        </w:tc>
        <w:tc>
          <w:tcPr>
            <w:tcW w:w="1275" w:type="dxa"/>
            <w:tcBorders>
              <w:top w:val="single" w:sz="4" w:space="0" w:color="D0D0D0"/>
              <w:left w:val="nil"/>
              <w:bottom w:val="single" w:sz="4" w:space="0" w:color="D0D0D0"/>
              <w:right w:val="single" w:sz="4" w:space="0" w:color="D0D0D0"/>
            </w:tcBorders>
          </w:tcPr>
          <w:p w14:paraId="11810893" w14:textId="50B60FCD" w:rsidR="00687E6B" w:rsidRDefault="00CF5CE7" w:rsidP="006D01AE">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E32B503" w14:textId="7F7D1265" w:rsidR="00687E6B" w:rsidRPr="00505537" w:rsidRDefault="00CF5CE7" w:rsidP="006D01AE">
            <w:pPr>
              <w:jc w:val="left"/>
              <w:rPr>
                <w:rFonts w:cs="Arial"/>
                <w:sz w:val="16"/>
                <w:szCs w:val="16"/>
                <w:lang w:val="en-GB" w:eastAsia="en-GB"/>
              </w:rPr>
            </w:pPr>
            <w:r>
              <w:rPr>
                <w:rFonts w:cs="Arial"/>
                <w:sz w:val="16"/>
                <w:szCs w:val="16"/>
                <w:lang w:val="en-GB" w:eastAsia="en-GB"/>
              </w:rPr>
              <w:t>Taveira</w:t>
            </w:r>
          </w:p>
        </w:tc>
        <w:tc>
          <w:tcPr>
            <w:tcW w:w="1418" w:type="dxa"/>
            <w:tcBorders>
              <w:top w:val="single" w:sz="4" w:space="0" w:color="D0D0D0"/>
              <w:left w:val="nil"/>
              <w:bottom w:val="single" w:sz="4" w:space="0" w:color="D0D0D0"/>
              <w:right w:val="single" w:sz="4" w:space="0" w:color="D0D0D0"/>
            </w:tcBorders>
          </w:tcPr>
          <w:p w14:paraId="1A57041E" w14:textId="09AD98FF" w:rsidR="00687E6B" w:rsidRPr="00202C84" w:rsidRDefault="00CF5CE7" w:rsidP="006D01AE">
            <w:pPr>
              <w:jc w:val="left"/>
              <w:rPr>
                <w:rFonts w:cs="Arial"/>
                <w:sz w:val="16"/>
                <w:szCs w:val="16"/>
                <w:lang w:val="en-GB" w:eastAsia="en-GB"/>
              </w:rPr>
            </w:pPr>
            <w:r>
              <w:rPr>
                <w:rFonts w:cs="Arial"/>
                <w:sz w:val="16"/>
                <w:szCs w:val="16"/>
                <w:lang w:val="en-GB" w:eastAsia="en-GB"/>
              </w:rPr>
              <w:t>INDECOPI (Peru)</w:t>
            </w:r>
          </w:p>
        </w:tc>
      </w:tr>
      <w:tr w:rsidR="000C1006" w:rsidRPr="00202C84" w14:paraId="0A70D5EA"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583EF62E" w14:textId="39879653" w:rsidR="000C1006" w:rsidRDefault="00B32E0B" w:rsidP="006D01AE">
            <w:pPr>
              <w:jc w:val="left"/>
              <w:rPr>
                <w:rFonts w:cs="Arial"/>
                <w:sz w:val="16"/>
                <w:szCs w:val="16"/>
                <w:lang w:val="en-GB" w:eastAsia="en-GB"/>
              </w:rPr>
            </w:pPr>
            <w:r>
              <w:rPr>
                <w:rFonts w:cs="Arial"/>
                <w:sz w:val="16"/>
                <w:szCs w:val="16"/>
                <w:lang w:val="en-GB" w:eastAsia="en-GB"/>
              </w:rPr>
              <w:t>07/07/26</w:t>
            </w:r>
          </w:p>
        </w:tc>
        <w:tc>
          <w:tcPr>
            <w:tcW w:w="5226" w:type="dxa"/>
            <w:tcBorders>
              <w:top w:val="single" w:sz="4" w:space="0" w:color="D0D0D0"/>
              <w:left w:val="nil"/>
              <w:bottom w:val="single" w:sz="4" w:space="0" w:color="D0D0D0"/>
              <w:right w:val="single" w:sz="4" w:space="0" w:color="D0D0D0"/>
            </w:tcBorders>
          </w:tcPr>
          <w:p w14:paraId="0277294B" w14:textId="48A2170E" w:rsidR="000C1006" w:rsidRPr="00202C84" w:rsidRDefault="00B32E0B" w:rsidP="006D01AE">
            <w:pPr>
              <w:jc w:val="left"/>
              <w:rPr>
                <w:rFonts w:cs="Arial"/>
                <w:sz w:val="16"/>
                <w:szCs w:val="16"/>
                <w:lang w:val="en-GB" w:eastAsia="en-GB"/>
              </w:rPr>
            </w:pPr>
            <w:r w:rsidRPr="00B32E0B">
              <w:rPr>
                <w:rFonts w:cs="Arial"/>
                <w:sz w:val="16"/>
                <w:szCs w:val="16"/>
                <w:lang w:val="en-GB" w:eastAsia="en-GB"/>
              </w:rPr>
              <w:t>A</w:t>
            </w:r>
            <w:r>
              <w:rPr>
                <w:rFonts w:cs="Arial"/>
                <w:sz w:val="16"/>
                <w:szCs w:val="16"/>
                <w:lang w:val="en-GB" w:eastAsia="en-GB"/>
              </w:rPr>
              <w:t>F</w:t>
            </w:r>
            <w:r w:rsidRPr="00B32E0B">
              <w:rPr>
                <w:rFonts w:cs="Arial"/>
                <w:sz w:val="16"/>
                <w:szCs w:val="16"/>
                <w:lang w:val="en-GB" w:eastAsia="en-GB"/>
              </w:rPr>
              <w:t>STA Plant Variety Protection (PVP) Members' Webinar</w:t>
            </w:r>
          </w:p>
        </w:tc>
        <w:tc>
          <w:tcPr>
            <w:tcW w:w="1275" w:type="dxa"/>
            <w:tcBorders>
              <w:top w:val="single" w:sz="4" w:space="0" w:color="D0D0D0"/>
              <w:left w:val="nil"/>
              <w:bottom w:val="single" w:sz="4" w:space="0" w:color="D0D0D0"/>
              <w:right w:val="single" w:sz="4" w:space="0" w:color="D0D0D0"/>
            </w:tcBorders>
          </w:tcPr>
          <w:p w14:paraId="3077C8E9" w14:textId="0D5B3F8B" w:rsidR="000C1006" w:rsidRDefault="00B32E0B" w:rsidP="006D01AE">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E6361FE" w14:textId="19B46002" w:rsidR="000C1006" w:rsidRPr="00505537" w:rsidRDefault="00B32E0B" w:rsidP="006D01AE">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45B34BD4" w14:textId="529239EC" w:rsidR="000C1006" w:rsidRPr="00202C84" w:rsidRDefault="00B32E0B" w:rsidP="006D01AE">
            <w:pPr>
              <w:jc w:val="left"/>
              <w:rPr>
                <w:rFonts w:cs="Arial"/>
                <w:sz w:val="16"/>
                <w:szCs w:val="16"/>
                <w:lang w:val="en-GB" w:eastAsia="en-GB"/>
              </w:rPr>
            </w:pPr>
            <w:r>
              <w:rPr>
                <w:rFonts w:cs="Arial"/>
                <w:sz w:val="16"/>
                <w:szCs w:val="16"/>
                <w:lang w:val="en-GB" w:eastAsia="en-GB"/>
              </w:rPr>
              <w:t>AFSTA</w:t>
            </w:r>
          </w:p>
        </w:tc>
      </w:tr>
      <w:tr w:rsidR="00CB78E4" w:rsidRPr="00202C84" w14:paraId="041886AB"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585E3D55" w14:textId="62E5006D" w:rsidR="00CB78E4" w:rsidRDefault="004C2A32" w:rsidP="006D01AE">
            <w:pPr>
              <w:jc w:val="left"/>
              <w:rPr>
                <w:rFonts w:cs="Arial"/>
                <w:sz w:val="16"/>
                <w:szCs w:val="16"/>
                <w:lang w:val="en-GB" w:eastAsia="en-GB"/>
              </w:rPr>
            </w:pPr>
            <w:r>
              <w:rPr>
                <w:rFonts w:cs="Arial"/>
                <w:sz w:val="16"/>
                <w:szCs w:val="16"/>
                <w:lang w:val="en-GB" w:eastAsia="en-GB"/>
              </w:rPr>
              <w:t>07/07/26-15/07/26</w:t>
            </w:r>
          </w:p>
        </w:tc>
        <w:tc>
          <w:tcPr>
            <w:tcW w:w="5226" w:type="dxa"/>
            <w:tcBorders>
              <w:top w:val="single" w:sz="4" w:space="0" w:color="D0D0D0"/>
              <w:left w:val="nil"/>
              <w:bottom w:val="single" w:sz="4" w:space="0" w:color="D0D0D0"/>
              <w:right w:val="single" w:sz="4" w:space="0" w:color="D0D0D0"/>
            </w:tcBorders>
          </w:tcPr>
          <w:p w14:paraId="3263C14B" w14:textId="013FCBD1" w:rsidR="00CB78E4" w:rsidRPr="00B32E0B" w:rsidRDefault="00742514" w:rsidP="00BD29DC">
            <w:pPr>
              <w:jc w:val="left"/>
              <w:rPr>
                <w:rFonts w:cs="Arial"/>
                <w:sz w:val="16"/>
                <w:szCs w:val="16"/>
                <w:lang w:val="en-GB" w:eastAsia="en-GB"/>
              </w:rPr>
            </w:pPr>
            <w:r w:rsidRPr="00742514">
              <w:rPr>
                <w:rFonts w:cs="Arial"/>
                <w:sz w:val="16"/>
                <w:szCs w:val="16"/>
                <w:lang w:val="en-GB" w:eastAsia="en-GB"/>
              </w:rPr>
              <w:t>Bilateral meetings held at the fringes of the WIPO Assemblies in</w:t>
            </w:r>
            <w:r>
              <w:rPr>
                <w:rFonts w:cs="Arial"/>
                <w:sz w:val="16"/>
                <w:szCs w:val="16"/>
                <w:lang w:val="en-GB" w:eastAsia="en-GB"/>
              </w:rPr>
              <w:t xml:space="preserve"> </w:t>
            </w:r>
            <w:r w:rsidRPr="00742514">
              <w:rPr>
                <w:rFonts w:cs="Arial"/>
                <w:sz w:val="16"/>
                <w:szCs w:val="16"/>
                <w:lang w:val="en-GB" w:eastAsia="en-GB"/>
              </w:rPr>
              <w:t xml:space="preserve">Geneva with delegations from </w:t>
            </w:r>
            <w:r w:rsidR="00AC2773" w:rsidRPr="00761B9E">
              <w:rPr>
                <w:rFonts w:cs="Arial"/>
                <w:sz w:val="16"/>
                <w:szCs w:val="16"/>
                <w:lang w:val="en-GB" w:eastAsia="en-GB"/>
              </w:rPr>
              <w:t>Antigua and Barbuda</w:t>
            </w:r>
            <w:r w:rsidRPr="00761B9E">
              <w:rPr>
                <w:rFonts w:cs="Arial"/>
                <w:sz w:val="16"/>
                <w:szCs w:val="16"/>
                <w:lang w:val="en-GB" w:eastAsia="en-GB"/>
              </w:rPr>
              <w:t xml:space="preserve">, </w:t>
            </w:r>
            <w:r w:rsidR="00207D29" w:rsidRPr="00761B9E">
              <w:rPr>
                <w:rFonts w:cs="Arial"/>
                <w:sz w:val="16"/>
                <w:szCs w:val="16"/>
                <w:lang w:val="en-GB" w:eastAsia="en-GB"/>
              </w:rPr>
              <w:t xml:space="preserve">Cabo Verde, </w:t>
            </w:r>
            <w:r w:rsidRPr="00761B9E">
              <w:rPr>
                <w:rFonts w:cs="Arial"/>
                <w:sz w:val="16"/>
                <w:szCs w:val="16"/>
                <w:lang w:val="en-GB" w:eastAsia="en-GB"/>
              </w:rPr>
              <w:t xml:space="preserve">Cambodia, </w:t>
            </w:r>
            <w:r w:rsidR="00457A2E" w:rsidRPr="00761B9E">
              <w:rPr>
                <w:rFonts w:cs="Arial"/>
                <w:sz w:val="16"/>
                <w:szCs w:val="16"/>
                <w:lang w:val="en-GB" w:eastAsia="en-GB"/>
              </w:rPr>
              <w:t xml:space="preserve">Ecuador, </w:t>
            </w:r>
            <w:r w:rsidR="00BD29DC" w:rsidRPr="00761B9E">
              <w:rPr>
                <w:rFonts w:cs="Arial"/>
                <w:sz w:val="16"/>
                <w:szCs w:val="16"/>
                <w:lang w:val="en-GB" w:eastAsia="en-GB"/>
              </w:rPr>
              <w:t xml:space="preserve">Egypt, </w:t>
            </w:r>
            <w:r w:rsidR="003629D8" w:rsidRPr="00761B9E">
              <w:rPr>
                <w:rFonts w:cs="Arial"/>
                <w:sz w:val="16"/>
                <w:szCs w:val="16"/>
                <w:lang w:val="en-GB" w:eastAsia="en-GB"/>
              </w:rPr>
              <w:t xml:space="preserve">Gambia (The), </w:t>
            </w:r>
            <w:r w:rsidRPr="00761B9E">
              <w:rPr>
                <w:rFonts w:cs="Arial"/>
                <w:sz w:val="16"/>
                <w:szCs w:val="16"/>
                <w:lang w:val="en-GB" w:eastAsia="en-GB"/>
              </w:rPr>
              <w:t>Ghana, Lao</w:t>
            </w:r>
            <w:r w:rsidR="00BD29DC" w:rsidRPr="00761B9E">
              <w:rPr>
                <w:rFonts w:cs="Arial"/>
                <w:sz w:val="16"/>
                <w:szCs w:val="16"/>
                <w:lang w:val="en-GB" w:eastAsia="en-GB"/>
              </w:rPr>
              <w:t xml:space="preserve"> </w:t>
            </w:r>
            <w:r w:rsidRPr="00761B9E">
              <w:rPr>
                <w:rFonts w:cs="Arial"/>
                <w:sz w:val="16"/>
                <w:szCs w:val="16"/>
                <w:lang w:val="en-GB" w:eastAsia="en-GB"/>
              </w:rPr>
              <w:t xml:space="preserve">People’s Democratic Republic, </w:t>
            </w:r>
            <w:r w:rsidR="00BD29DC" w:rsidRPr="00761B9E">
              <w:rPr>
                <w:rFonts w:cs="Arial"/>
                <w:sz w:val="16"/>
                <w:szCs w:val="16"/>
                <w:lang w:val="en-GB" w:eastAsia="en-GB"/>
              </w:rPr>
              <w:t xml:space="preserve">Lesotho, </w:t>
            </w:r>
            <w:r w:rsidRPr="00761B9E">
              <w:rPr>
                <w:rFonts w:cs="Arial"/>
                <w:sz w:val="16"/>
                <w:szCs w:val="16"/>
                <w:lang w:val="en-GB" w:eastAsia="en-GB"/>
              </w:rPr>
              <w:t xml:space="preserve">Malawi, </w:t>
            </w:r>
            <w:r w:rsidR="00457A2E" w:rsidRPr="00761B9E">
              <w:rPr>
                <w:rFonts w:cs="Arial"/>
                <w:sz w:val="16"/>
                <w:szCs w:val="16"/>
                <w:lang w:val="en-GB" w:eastAsia="en-GB"/>
              </w:rPr>
              <w:t xml:space="preserve">Panama, </w:t>
            </w:r>
            <w:r w:rsidRPr="00761B9E">
              <w:rPr>
                <w:rFonts w:cs="Arial"/>
                <w:sz w:val="16"/>
                <w:szCs w:val="16"/>
                <w:lang w:val="en-GB" w:eastAsia="en-GB"/>
              </w:rPr>
              <w:t xml:space="preserve">Peru, </w:t>
            </w:r>
            <w:r w:rsidR="00887999" w:rsidRPr="00761B9E">
              <w:rPr>
                <w:rFonts w:cs="Arial"/>
                <w:sz w:val="16"/>
                <w:szCs w:val="16"/>
                <w:lang w:val="en-GB" w:eastAsia="en-GB"/>
              </w:rPr>
              <w:t xml:space="preserve">Saudi Arabia, </w:t>
            </w:r>
            <w:r w:rsidRPr="00761B9E">
              <w:rPr>
                <w:rFonts w:cs="Arial"/>
                <w:sz w:val="16"/>
                <w:szCs w:val="16"/>
                <w:lang w:val="en-GB" w:eastAsia="en-GB"/>
              </w:rPr>
              <w:t>Trinidad and Tobago,</w:t>
            </w:r>
            <w:r w:rsidR="00BD29DC" w:rsidRPr="00761B9E">
              <w:rPr>
                <w:rFonts w:cs="Arial"/>
                <w:sz w:val="16"/>
                <w:szCs w:val="16"/>
                <w:lang w:val="en-GB" w:eastAsia="en-GB"/>
              </w:rPr>
              <w:t xml:space="preserve"> Viet Nam, </w:t>
            </w:r>
            <w:r w:rsidR="001D234B" w:rsidRPr="00761B9E">
              <w:rPr>
                <w:rFonts w:cs="Arial"/>
                <w:sz w:val="16"/>
                <w:szCs w:val="16"/>
                <w:lang w:val="en-GB" w:eastAsia="en-GB"/>
              </w:rPr>
              <w:t>Zambia, ARIPO</w:t>
            </w:r>
            <w:r w:rsidR="003629D8" w:rsidRPr="00761B9E">
              <w:rPr>
                <w:rFonts w:cs="Arial"/>
                <w:sz w:val="16"/>
                <w:szCs w:val="16"/>
                <w:lang w:val="en-GB" w:eastAsia="en-GB"/>
              </w:rPr>
              <w:t xml:space="preserve"> and</w:t>
            </w:r>
            <w:r w:rsidR="001D234B" w:rsidRPr="00761B9E">
              <w:rPr>
                <w:rFonts w:cs="Arial"/>
                <w:sz w:val="16"/>
                <w:szCs w:val="16"/>
                <w:lang w:val="en-GB" w:eastAsia="en-GB"/>
              </w:rPr>
              <w:t xml:space="preserve"> </w:t>
            </w:r>
            <w:r w:rsidR="004C2A32" w:rsidRPr="00761B9E">
              <w:rPr>
                <w:rFonts w:cs="Arial"/>
                <w:sz w:val="16"/>
                <w:szCs w:val="16"/>
                <w:lang w:val="en-GB" w:eastAsia="en-GB"/>
              </w:rPr>
              <w:t>ASIPI</w:t>
            </w:r>
            <w:r w:rsidRPr="00761B9E">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37FB24CD" w14:textId="541F87E7" w:rsidR="00CB78E4" w:rsidRDefault="00EB7352" w:rsidP="006D01AE">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38BF9C0C" w14:textId="4AA88B11" w:rsidR="00CB78E4" w:rsidRDefault="00354791" w:rsidP="006D01AE">
            <w:pPr>
              <w:jc w:val="left"/>
              <w:rPr>
                <w:rFonts w:cs="Arial"/>
                <w:sz w:val="16"/>
                <w:szCs w:val="16"/>
                <w:lang w:val="en-GB" w:eastAsia="en-GB"/>
              </w:rPr>
            </w:pPr>
            <w:r w:rsidRPr="00354791">
              <w:rPr>
                <w:rFonts w:cs="Arial"/>
                <w:sz w:val="16"/>
                <w:szCs w:val="16"/>
                <w:lang w:val="en-GB" w:eastAsia="en-GB"/>
              </w:rPr>
              <w:t>Huerta, Ekvad, Taveira</w:t>
            </w:r>
          </w:p>
        </w:tc>
        <w:tc>
          <w:tcPr>
            <w:tcW w:w="1418" w:type="dxa"/>
            <w:tcBorders>
              <w:top w:val="single" w:sz="4" w:space="0" w:color="D0D0D0"/>
              <w:left w:val="nil"/>
              <w:bottom w:val="single" w:sz="4" w:space="0" w:color="D0D0D0"/>
              <w:right w:val="single" w:sz="4" w:space="0" w:color="D0D0D0"/>
            </w:tcBorders>
          </w:tcPr>
          <w:p w14:paraId="29D24E74" w14:textId="4C79F614" w:rsidR="00CB78E4" w:rsidRDefault="00F45DB4" w:rsidP="006D01AE">
            <w:pPr>
              <w:jc w:val="left"/>
              <w:rPr>
                <w:rFonts w:cs="Arial"/>
                <w:sz w:val="16"/>
                <w:szCs w:val="16"/>
                <w:lang w:val="en-GB" w:eastAsia="en-GB"/>
              </w:rPr>
            </w:pPr>
            <w:r>
              <w:rPr>
                <w:rFonts w:cs="Arial"/>
                <w:sz w:val="16"/>
                <w:szCs w:val="16"/>
                <w:lang w:val="en-GB" w:eastAsia="en-GB"/>
              </w:rPr>
              <w:t xml:space="preserve">AG, </w:t>
            </w:r>
            <w:r w:rsidR="002330DD">
              <w:rPr>
                <w:rFonts w:cs="Arial"/>
                <w:sz w:val="16"/>
                <w:szCs w:val="16"/>
                <w:lang w:val="en-GB" w:eastAsia="en-GB"/>
              </w:rPr>
              <w:t>CV, KH</w:t>
            </w:r>
            <w:r w:rsidR="004520F6">
              <w:rPr>
                <w:rFonts w:cs="Arial"/>
                <w:sz w:val="16"/>
                <w:szCs w:val="16"/>
                <w:lang w:val="en-GB" w:eastAsia="en-GB"/>
              </w:rPr>
              <w:t xml:space="preserve">, EC, EG, GM, GH, LA, </w:t>
            </w:r>
            <w:r w:rsidR="00E03912">
              <w:rPr>
                <w:rFonts w:cs="Arial"/>
                <w:sz w:val="16"/>
                <w:szCs w:val="16"/>
                <w:lang w:val="en-GB" w:eastAsia="en-GB"/>
              </w:rPr>
              <w:t xml:space="preserve">LS, MW, PA, PE, SA, TT, VN, ZM, ARIPO, ASIPI, </w:t>
            </w:r>
            <w:r w:rsidR="00354791">
              <w:rPr>
                <w:rFonts w:cs="Arial"/>
                <w:sz w:val="16"/>
                <w:szCs w:val="16"/>
                <w:lang w:val="en-GB" w:eastAsia="en-GB"/>
              </w:rPr>
              <w:t>UPOV</w:t>
            </w:r>
          </w:p>
        </w:tc>
      </w:tr>
      <w:tr w:rsidR="005D7328" w:rsidRPr="00202C84" w14:paraId="22F94A34"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145D9156" w14:textId="71A95AC8" w:rsidR="005D7328" w:rsidRDefault="005D7328" w:rsidP="006D01AE">
            <w:pPr>
              <w:jc w:val="left"/>
              <w:rPr>
                <w:rFonts w:cs="Arial"/>
                <w:sz w:val="16"/>
                <w:szCs w:val="16"/>
                <w:lang w:val="en-GB" w:eastAsia="en-GB"/>
              </w:rPr>
            </w:pPr>
            <w:r>
              <w:rPr>
                <w:rFonts w:cs="Arial"/>
                <w:sz w:val="16"/>
                <w:szCs w:val="16"/>
                <w:lang w:val="en-GB" w:eastAsia="en-GB"/>
              </w:rPr>
              <w:t>21/07/26</w:t>
            </w:r>
          </w:p>
        </w:tc>
        <w:tc>
          <w:tcPr>
            <w:tcW w:w="5226" w:type="dxa"/>
            <w:tcBorders>
              <w:top w:val="single" w:sz="4" w:space="0" w:color="D0D0D0"/>
              <w:left w:val="nil"/>
              <w:bottom w:val="single" w:sz="4" w:space="0" w:color="D0D0D0"/>
              <w:right w:val="single" w:sz="4" w:space="0" w:color="D0D0D0"/>
            </w:tcBorders>
          </w:tcPr>
          <w:p w14:paraId="649D498F" w14:textId="3DE5FDEC" w:rsidR="005D7328" w:rsidRPr="00742514" w:rsidRDefault="00F43052" w:rsidP="00BD29DC">
            <w:pPr>
              <w:jc w:val="left"/>
              <w:rPr>
                <w:rFonts w:cs="Arial"/>
                <w:sz w:val="16"/>
                <w:szCs w:val="16"/>
                <w:lang w:val="en-GB" w:eastAsia="en-GB"/>
              </w:rPr>
            </w:pPr>
            <w:r w:rsidRPr="00F43052">
              <w:rPr>
                <w:rFonts w:cs="Arial"/>
                <w:sz w:val="16"/>
                <w:szCs w:val="16"/>
                <w:lang w:val="en-GB" w:eastAsia="en-GB"/>
              </w:rPr>
              <w:t>3rd Rwanda National Seed Congress (RNSC 2026)</w:t>
            </w:r>
            <w:r>
              <w:rPr>
                <w:rFonts w:cs="Arial"/>
                <w:sz w:val="16"/>
                <w:szCs w:val="16"/>
                <w:lang w:val="en-GB" w:eastAsia="en-GB"/>
              </w:rPr>
              <w:t xml:space="preserve"> - </w:t>
            </w:r>
            <w:r w:rsidR="006A4584" w:rsidRPr="006A4584">
              <w:rPr>
                <w:rFonts w:cs="Arial"/>
                <w:sz w:val="16"/>
                <w:szCs w:val="16"/>
                <w:lang w:val="en-GB" w:eastAsia="en-GB"/>
              </w:rPr>
              <w:t>“Seeds as a Strategic Engine for National Transformation: Advancing a Competitive, Private-Sector–Led Seed System for Food Security, Jobs and Trade”</w:t>
            </w:r>
          </w:p>
        </w:tc>
        <w:tc>
          <w:tcPr>
            <w:tcW w:w="1275" w:type="dxa"/>
            <w:tcBorders>
              <w:top w:val="single" w:sz="4" w:space="0" w:color="D0D0D0"/>
              <w:left w:val="nil"/>
              <w:bottom w:val="single" w:sz="4" w:space="0" w:color="D0D0D0"/>
              <w:right w:val="single" w:sz="4" w:space="0" w:color="D0D0D0"/>
            </w:tcBorders>
          </w:tcPr>
          <w:p w14:paraId="011BF16F" w14:textId="3B4B26B8" w:rsidR="005D7328" w:rsidRDefault="006A4584" w:rsidP="006D01AE">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2809D3D1" w14:textId="7DA81322" w:rsidR="005D7328" w:rsidRPr="00354791" w:rsidRDefault="006A4584" w:rsidP="006D01AE">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1C0FBE03" w14:textId="47C9B92B" w:rsidR="005D7328" w:rsidRDefault="00627704" w:rsidP="006D01AE">
            <w:pPr>
              <w:jc w:val="left"/>
              <w:rPr>
                <w:rFonts w:cs="Arial"/>
                <w:sz w:val="16"/>
                <w:szCs w:val="16"/>
                <w:lang w:val="en-GB" w:eastAsia="en-GB"/>
              </w:rPr>
            </w:pPr>
            <w:r>
              <w:rPr>
                <w:rFonts w:cs="Arial"/>
                <w:sz w:val="16"/>
                <w:szCs w:val="16"/>
                <w:lang w:val="en-GB" w:eastAsia="en-GB"/>
              </w:rPr>
              <w:t>NSAR (Rwanda)</w:t>
            </w:r>
          </w:p>
        </w:tc>
      </w:tr>
      <w:tr w:rsidR="0007707A" w:rsidRPr="00202C84" w14:paraId="6E318B61"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50E28EAA" w14:textId="170CA531" w:rsidR="0007707A" w:rsidRDefault="0007707A" w:rsidP="006D01AE">
            <w:pPr>
              <w:jc w:val="left"/>
              <w:rPr>
                <w:rFonts w:cs="Arial"/>
                <w:sz w:val="16"/>
                <w:szCs w:val="16"/>
                <w:lang w:val="en-GB" w:eastAsia="en-GB"/>
              </w:rPr>
            </w:pPr>
            <w:r>
              <w:rPr>
                <w:rFonts w:cs="Arial"/>
                <w:sz w:val="16"/>
                <w:szCs w:val="16"/>
                <w:lang w:val="en-GB" w:eastAsia="en-GB"/>
              </w:rPr>
              <w:t>22/07</w:t>
            </w:r>
            <w:r w:rsidR="00EC5FFE">
              <w:rPr>
                <w:rFonts w:cs="Arial"/>
                <w:sz w:val="16"/>
                <w:szCs w:val="16"/>
                <w:lang w:val="en-GB" w:eastAsia="en-GB"/>
              </w:rPr>
              <w:t>/26</w:t>
            </w:r>
          </w:p>
        </w:tc>
        <w:tc>
          <w:tcPr>
            <w:tcW w:w="5226" w:type="dxa"/>
            <w:tcBorders>
              <w:top w:val="single" w:sz="4" w:space="0" w:color="D0D0D0"/>
              <w:left w:val="nil"/>
              <w:bottom w:val="single" w:sz="4" w:space="0" w:color="D0D0D0"/>
              <w:right w:val="single" w:sz="4" w:space="0" w:color="D0D0D0"/>
            </w:tcBorders>
          </w:tcPr>
          <w:p w14:paraId="1E87E7BA" w14:textId="322F15CB" w:rsidR="0007707A" w:rsidRPr="00B32E0B" w:rsidRDefault="00EC5FFE" w:rsidP="006D01AE">
            <w:pPr>
              <w:jc w:val="left"/>
              <w:rPr>
                <w:rFonts w:cs="Arial"/>
                <w:sz w:val="16"/>
                <w:szCs w:val="16"/>
                <w:lang w:val="en-GB" w:eastAsia="en-GB"/>
              </w:rPr>
            </w:pPr>
            <w:r>
              <w:rPr>
                <w:rFonts w:cs="Arial"/>
                <w:sz w:val="16"/>
                <w:szCs w:val="16"/>
                <w:lang w:val="en-GB" w:eastAsia="en-GB"/>
              </w:rPr>
              <w:t>Bilateral meeting between CIOPORA and UPOV</w:t>
            </w:r>
          </w:p>
        </w:tc>
        <w:tc>
          <w:tcPr>
            <w:tcW w:w="1275" w:type="dxa"/>
            <w:tcBorders>
              <w:top w:val="single" w:sz="4" w:space="0" w:color="D0D0D0"/>
              <w:left w:val="nil"/>
              <w:bottom w:val="single" w:sz="4" w:space="0" w:color="D0D0D0"/>
              <w:right w:val="single" w:sz="4" w:space="0" w:color="D0D0D0"/>
            </w:tcBorders>
          </w:tcPr>
          <w:p w14:paraId="5ED1877C" w14:textId="5363CFBB" w:rsidR="0007707A" w:rsidRDefault="00EC5FFE" w:rsidP="006D01AE">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274793BD" w14:textId="37BDDA40" w:rsidR="0007707A" w:rsidRDefault="00B31742" w:rsidP="006D01AE">
            <w:pPr>
              <w:jc w:val="left"/>
              <w:rPr>
                <w:rFonts w:cs="Arial"/>
                <w:sz w:val="16"/>
                <w:szCs w:val="16"/>
                <w:lang w:val="en-GB" w:eastAsia="en-GB"/>
              </w:rPr>
            </w:pPr>
            <w:r>
              <w:rPr>
                <w:rFonts w:cs="Arial"/>
                <w:sz w:val="16"/>
                <w:szCs w:val="16"/>
                <w:lang w:val="en-GB" w:eastAsia="en-GB"/>
              </w:rPr>
              <w:t>Huerta, Ekvad, Taveira</w:t>
            </w:r>
          </w:p>
        </w:tc>
        <w:tc>
          <w:tcPr>
            <w:tcW w:w="1418" w:type="dxa"/>
            <w:tcBorders>
              <w:top w:val="single" w:sz="4" w:space="0" w:color="D0D0D0"/>
              <w:left w:val="nil"/>
              <w:bottom w:val="single" w:sz="4" w:space="0" w:color="D0D0D0"/>
              <w:right w:val="single" w:sz="4" w:space="0" w:color="D0D0D0"/>
            </w:tcBorders>
          </w:tcPr>
          <w:p w14:paraId="7FFB7E84" w14:textId="59B379C4" w:rsidR="0007707A" w:rsidRDefault="00B31742" w:rsidP="006D01AE">
            <w:pPr>
              <w:jc w:val="left"/>
              <w:rPr>
                <w:rFonts w:cs="Arial"/>
                <w:sz w:val="16"/>
                <w:szCs w:val="16"/>
                <w:lang w:val="en-GB" w:eastAsia="en-GB"/>
              </w:rPr>
            </w:pPr>
            <w:r>
              <w:rPr>
                <w:rFonts w:cs="Arial"/>
                <w:sz w:val="16"/>
                <w:szCs w:val="16"/>
                <w:lang w:val="en-GB" w:eastAsia="en-GB"/>
              </w:rPr>
              <w:t>CIOPORA, UPOV</w:t>
            </w:r>
          </w:p>
        </w:tc>
      </w:tr>
      <w:tr w:rsidR="00E252D0" w:rsidRPr="00202C84" w14:paraId="31582920"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3B718E9B" w14:textId="17935F2E" w:rsidR="00E252D0" w:rsidRDefault="00E252D0" w:rsidP="006D01AE">
            <w:pPr>
              <w:jc w:val="left"/>
              <w:rPr>
                <w:rFonts w:cs="Arial"/>
                <w:sz w:val="16"/>
                <w:szCs w:val="16"/>
                <w:lang w:val="en-GB" w:eastAsia="en-GB"/>
              </w:rPr>
            </w:pPr>
            <w:r>
              <w:rPr>
                <w:rFonts w:cs="Arial"/>
                <w:sz w:val="16"/>
                <w:szCs w:val="16"/>
                <w:lang w:val="en-GB" w:eastAsia="en-GB"/>
              </w:rPr>
              <w:t>23/07/26</w:t>
            </w:r>
          </w:p>
        </w:tc>
        <w:tc>
          <w:tcPr>
            <w:tcW w:w="5226" w:type="dxa"/>
            <w:tcBorders>
              <w:top w:val="single" w:sz="4" w:space="0" w:color="D0D0D0"/>
              <w:left w:val="nil"/>
              <w:bottom w:val="single" w:sz="4" w:space="0" w:color="D0D0D0"/>
              <w:right w:val="single" w:sz="4" w:space="0" w:color="D0D0D0"/>
            </w:tcBorders>
          </w:tcPr>
          <w:p w14:paraId="0E78B697" w14:textId="01C7A490" w:rsidR="00E252D0" w:rsidRPr="00B32E0B" w:rsidRDefault="00EC5FFE" w:rsidP="006D01AE">
            <w:pPr>
              <w:jc w:val="left"/>
              <w:rPr>
                <w:rFonts w:cs="Arial"/>
                <w:sz w:val="16"/>
                <w:szCs w:val="16"/>
                <w:lang w:val="en-GB" w:eastAsia="en-GB"/>
              </w:rPr>
            </w:pPr>
            <w:r>
              <w:rPr>
                <w:rFonts w:cs="Arial"/>
                <w:sz w:val="16"/>
                <w:szCs w:val="16"/>
                <w:lang w:val="en-GB" w:eastAsia="en-GB"/>
              </w:rPr>
              <w:t>Trilateral m</w:t>
            </w:r>
            <w:r w:rsidR="00E252D0">
              <w:rPr>
                <w:rFonts w:cs="Arial"/>
                <w:sz w:val="16"/>
                <w:szCs w:val="16"/>
                <w:lang w:val="en-GB" w:eastAsia="en-GB"/>
              </w:rPr>
              <w:t>eeting between CIOPORA, ISF and UPOV</w:t>
            </w:r>
          </w:p>
        </w:tc>
        <w:tc>
          <w:tcPr>
            <w:tcW w:w="1275" w:type="dxa"/>
            <w:tcBorders>
              <w:top w:val="single" w:sz="4" w:space="0" w:color="D0D0D0"/>
              <w:left w:val="nil"/>
              <w:bottom w:val="single" w:sz="4" w:space="0" w:color="D0D0D0"/>
              <w:right w:val="single" w:sz="4" w:space="0" w:color="D0D0D0"/>
            </w:tcBorders>
          </w:tcPr>
          <w:p w14:paraId="48017002" w14:textId="19E61CDD" w:rsidR="00E252D0" w:rsidRDefault="004508EE" w:rsidP="006D01AE">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7A32DC8E" w14:textId="05772250" w:rsidR="00E252D0" w:rsidRDefault="00A35D9C" w:rsidP="006D01AE">
            <w:pPr>
              <w:jc w:val="left"/>
              <w:rPr>
                <w:rFonts w:cs="Arial"/>
                <w:sz w:val="16"/>
                <w:szCs w:val="16"/>
                <w:lang w:val="en-GB" w:eastAsia="en-GB"/>
              </w:rPr>
            </w:pPr>
            <w:r>
              <w:rPr>
                <w:rFonts w:cs="Arial"/>
                <w:sz w:val="16"/>
                <w:szCs w:val="16"/>
                <w:lang w:val="en-GB" w:eastAsia="en-GB"/>
              </w:rPr>
              <w:t>Huerta, Ekvad</w:t>
            </w:r>
            <w:r w:rsidR="00B31742">
              <w:rPr>
                <w:rFonts w:cs="Arial"/>
                <w:sz w:val="16"/>
                <w:szCs w:val="16"/>
                <w:lang w:val="en-GB" w:eastAsia="en-GB"/>
              </w:rPr>
              <w:t>, Taveira</w:t>
            </w:r>
          </w:p>
        </w:tc>
        <w:tc>
          <w:tcPr>
            <w:tcW w:w="1418" w:type="dxa"/>
            <w:tcBorders>
              <w:top w:val="single" w:sz="4" w:space="0" w:color="D0D0D0"/>
              <w:left w:val="nil"/>
              <w:bottom w:val="single" w:sz="4" w:space="0" w:color="D0D0D0"/>
              <w:right w:val="single" w:sz="4" w:space="0" w:color="D0D0D0"/>
            </w:tcBorders>
          </w:tcPr>
          <w:p w14:paraId="0C444001" w14:textId="2A6844E2" w:rsidR="00E252D0" w:rsidRDefault="00A35D9C" w:rsidP="006D01AE">
            <w:pPr>
              <w:jc w:val="left"/>
              <w:rPr>
                <w:rFonts w:cs="Arial"/>
                <w:sz w:val="16"/>
                <w:szCs w:val="16"/>
                <w:lang w:val="en-GB" w:eastAsia="en-GB"/>
              </w:rPr>
            </w:pPr>
            <w:r>
              <w:rPr>
                <w:rFonts w:cs="Arial"/>
                <w:sz w:val="16"/>
                <w:szCs w:val="16"/>
                <w:lang w:val="en-GB" w:eastAsia="en-GB"/>
              </w:rPr>
              <w:t>CIOPORA, ISF, UPOV</w:t>
            </w:r>
          </w:p>
        </w:tc>
      </w:tr>
      <w:tr w:rsidR="00797392" w:rsidRPr="00202C84" w14:paraId="71860CA1"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461185EC" w14:textId="77777777" w:rsidR="00797392" w:rsidRDefault="00797392" w:rsidP="00797392">
            <w:pPr>
              <w:jc w:val="left"/>
              <w:rPr>
                <w:rFonts w:cs="Arial"/>
                <w:sz w:val="16"/>
                <w:szCs w:val="16"/>
                <w:lang w:val="en-GB" w:eastAsia="en-GB"/>
              </w:rPr>
            </w:pPr>
            <w:r>
              <w:rPr>
                <w:rFonts w:cs="Arial"/>
                <w:sz w:val="16"/>
                <w:szCs w:val="16"/>
                <w:lang w:val="en-GB" w:eastAsia="en-GB"/>
              </w:rPr>
              <w:t>29/07/26</w:t>
            </w:r>
          </w:p>
        </w:tc>
        <w:tc>
          <w:tcPr>
            <w:tcW w:w="5226" w:type="dxa"/>
            <w:tcBorders>
              <w:top w:val="single" w:sz="4" w:space="0" w:color="D0D0D0"/>
              <w:left w:val="nil"/>
              <w:bottom w:val="single" w:sz="4" w:space="0" w:color="D0D0D0"/>
              <w:right w:val="single" w:sz="4" w:space="0" w:color="D0D0D0"/>
            </w:tcBorders>
          </w:tcPr>
          <w:p w14:paraId="294B92EA" w14:textId="5BD75B78" w:rsidR="00797392" w:rsidRPr="0054257B" w:rsidRDefault="00B03EC1" w:rsidP="00797392">
            <w:pPr>
              <w:jc w:val="left"/>
              <w:rPr>
                <w:rFonts w:cs="Arial"/>
                <w:sz w:val="16"/>
                <w:szCs w:val="16"/>
                <w:lang w:val="en-GB" w:eastAsia="en-GB"/>
              </w:rPr>
            </w:pPr>
            <w:r w:rsidRPr="0054257B">
              <w:rPr>
                <w:rFonts w:cs="Arial"/>
                <w:sz w:val="16"/>
                <w:szCs w:val="16"/>
                <w:lang w:val="en-GB" w:eastAsia="en-GB"/>
              </w:rPr>
              <w:t>Training Workshop on the 1991 Act of the UPOV Convention</w:t>
            </w:r>
          </w:p>
        </w:tc>
        <w:tc>
          <w:tcPr>
            <w:tcW w:w="1275" w:type="dxa"/>
            <w:tcBorders>
              <w:top w:val="single" w:sz="4" w:space="0" w:color="D0D0D0"/>
              <w:left w:val="nil"/>
              <w:bottom w:val="single" w:sz="4" w:space="0" w:color="D0D0D0"/>
              <w:right w:val="single" w:sz="4" w:space="0" w:color="D0D0D0"/>
            </w:tcBorders>
          </w:tcPr>
          <w:p w14:paraId="534FEF3A" w14:textId="2E83FA05" w:rsidR="00797392" w:rsidRPr="0054257B" w:rsidRDefault="00797392" w:rsidP="00797392">
            <w:pPr>
              <w:jc w:val="center"/>
              <w:rPr>
                <w:rFonts w:cs="Arial"/>
                <w:sz w:val="16"/>
                <w:szCs w:val="16"/>
                <w:lang w:val="en-GB" w:eastAsia="en-GB"/>
              </w:rPr>
            </w:pPr>
            <w:r w:rsidRPr="0054257B">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3C996434" w14:textId="181B5A0D" w:rsidR="00797392" w:rsidRPr="0054257B" w:rsidRDefault="00797392" w:rsidP="00797392">
            <w:pPr>
              <w:jc w:val="left"/>
              <w:rPr>
                <w:rFonts w:cs="Arial"/>
                <w:sz w:val="16"/>
                <w:szCs w:val="16"/>
                <w:lang w:val="es-ES_tradnl" w:eastAsia="en-GB"/>
              </w:rPr>
            </w:pPr>
            <w:r w:rsidRPr="0054257B">
              <w:rPr>
                <w:rFonts w:cs="Arial"/>
                <w:sz w:val="16"/>
                <w:szCs w:val="16"/>
                <w:lang w:val="es-ES_tradnl" w:eastAsia="en-GB"/>
              </w:rPr>
              <w:t xml:space="preserve">Huerta, </w:t>
            </w:r>
            <w:proofErr w:type="spellStart"/>
            <w:r w:rsidRPr="0054257B">
              <w:rPr>
                <w:rFonts w:cs="Arial"/>
                <w:sz w:val="16"/>
                <w:szCs w:val="16"/>
                <w:lang w:val="es-ES_tradnl"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63A5FA73" w14:textId="6951A54F" w:rsidR="00797392" w:rsidRPr="0054257B" w:rsidRDefault="00797392" w:rsidP="00797392">
            <w:pPr>
              <w:jc w:val="left"/>
              <w:rPr>
                <w:rFonts w:cs="Arial"/>
                <w:sz w:val="16"/>
                <w:szCs w:val="16"/>
                <w:lang w:val="en-GB" w:eastAsia="en-GB"/>
              </w:rPr>
            </w:pPr>
            <w:r w:rsidRPr="0054257B">
              <w:rPr>
                <w:rFonts w:cs="Arial"/>
                <w:sz w:val="16"/>
                <w:szCs w:val="16"/>
                <w:lang w:val="en-GB" w:eastAsia="en-GB"/>
              </w:rPr>
              <w:t>ASA, INASE (Argentina)</w:t>
            </w:r>
          </w:p>
        </w:tc>
      </w:tr>
      <w:tr w:rsidR="00797392" w:rsidRPr="00202C84" w14:paraId="01D14410"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7B5C7174" w14:textId="2B9CFABB" w:rsidR="00797392" w:rsidRDefault="00797392" w:rsidP="00797392">
            <w:pPr>
              <w:jc w:val="left"/>
              <w:rPr>
                <w:rFonts w:cs="Arial"/>
                <w:sz w:val="16"/>
                <w:szCs w:val="16"/>
                <w:lang w:val="en-GB" w:eastAsia="en-GB"/>
              </w:rPr>
            </w:pPr>
            <w:r>
              <w:rPr>
                <w:rFonts w:cs="Arial"/>
                <w:sz w:val="16"/>
                <w:szCs w:val="16"/>
                <w:lang w:val="en-GB" w:eastAsia="en-GB"/>
              </w:rPr>
              <w:t>11/08/26-12/08/26</w:t>
            </w:r>
          </w:p>
        </w:tc>
        <w:tc>
          <w:tcPr>
            <w:tcW w:w="5226" w:type="dxa"/>
            <w:tcBorders>
              <w:top w:val="single" w:sz="4" w:space="0" w:color="D0D0D0"/>
              <w:left w:val="nil"/>
              <w:bottom w:val="single" w:sz="4" w:space="0" w:color="D0D0D0"/>
              <w:right w:val="single" w:sz="4" w:space="0" w:color="D0D0D0"/>
            </w:tcBorders>
          </w:tcPr>
          <w:p w14:paraId="24796D9F" w14:textId="320C3BF3" w:rsidR="00797392" w:rsidRPr="00B32E0B" w:rsidRDefault="00797392" w:rsidP="00797392">
            <w:pPr>
              <w:jc w:val="left"/>
              <w:rPr>
                <w:rFonts w:cs="Arial"/>
                <w:sz w:val="16"/>
                <w:szCs w:val="16"/>
                <w:lang w:val="en-GB" w:eastAsia="en-GB"/>
              </w:rPr>
            </w:pPr>
            <w:r>
              <w:rPr>
                <w:rFonts w:cs="Arial"/>
                <w:sz w:val="16"/>
                <w:szCs w:val="16"/>
                <w:lang w:val="en-GB" w:eastAsia="en-GB"/>
              </w:rPr>
              <w:t>APSA 2026 Regional Plant Variety Protection Consultation, Seoul, Republic of Korea</w:t>
            </w:r>
          </w:p>
        </w:tc>
        <w:tc>
          <w:tcPr>
            <w:tcW w:w="1275" w:type="dxa"/>
            <w:tcBorders>
              <w:top w:val="single" w:sz="4" w:space="0" w:color="D0D0D0"/>
              <w:left w:val="nil"/>
              <w:bottom w:val="single" w:sz="4" w:space="0" w:color="D0D0D0"/>
              <w:right w:val="single" w:sz="4" w:space="0" w:color="D0D0D0"/>
            </w:tcBorders>
          </w:tcPr>
          <w:p w14:paraId="616F379D" w14:textId="67734AB8" w:rsidR="00797392" w:rsidRDefault="00797392" w:rsidP="00797392">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02B56D7D" w14:textId="2EFB1CC7" w:rsidR="00797392" w:rsidRDefault="00797392" w:rsidP="00797392">
            <w:pPr>
              <w:jc w:val="left"/>
              <w:rPr>
                <w:rFonts w:cs="Arial"/>
                <w:sz w:val="16"/>
                <w:szCs w:val="16"/>
                <w:lang w:val="en-GB" w:eastAsia="en-GB"/>
              </w:rPr>
            </w:pPr>
            <w:r>
              <w:rPr>
                <w:rFonts w:cs="Arial"/>
                <w:sz w:val="16"/>
                <w:szCs w:val="16"/>
                <w:lang w:val="en-GB" w:eastAsia="en-GB"/>
              </w:rPr>
              <w:t>Ekvad, Nishimura</w:t>
            </w:r>
          </w:p>
        </w:tc>
        <w:tc>
          <w:tcPr>
            <w:tcW w:w="1418" w:type="dxa"/>
            <w:tcBorders>
              <w:top w:val="single" w:sz="4" w:space="0" w:color="D0D0D0"/>
              <w:left w:val="nil"/>
              <w:bottom w:val="single" w:sz="4" w:space="0" w:color="D0D0D0"/>
              <w:right w:val="single" w:sz="4" w:space="0" w:color="D0D0D0"/>
            </w:tcBorders>
          </w:tcPr>
          <w:p w14:paraId="0535F3A9" w14:textId="509EB72F" w:rsidR="00797392" w:rsidRDefault="00797392" w:rsidP="00797392">
            <w:pPr>
              <w:jc w:val="left"/>
              <w:rPr>
                <w:rFonts w:cs="Arial"/>
                <w:sz w:val="16"/>
                <w:szCs w:val="16"/>
                <w:lang w:val="en-GB" w:eastAsia="en-GB"/>
              </w:rPr>
            </w:pPr>
            <w:r>
              <w:rPr>
                <w:rFonts w:cs="Arial"/>
                <w:sz w:val="16"/>
                <w:szCs w:val="16"/>
                <w:lang w:val="en-GB" w:eastAsia="en-GB"/>
              </w:rPr>
              <w:t>APSA</w:t>
            </w:r>
          </w:p>
        </w:tc>
      </w:tr>
      <w:tr w:rsidR="00A46F68" w:rsidRPr="00202C84" w14:paraId="7698B85D"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2F2AAA7E" w14:textId="1DE0F93C" w:rsidR="00A46F68" w:rsidRDefault="00A46F68" w:rsidP="00797392">
            <w:pPr>
              <w:jc w:val="left"/>
              <w:rPr>
                <w:rFonts w:cs="Arial"/>
                <w:sz w:val="16"/>
                <w:szCs w:val="16"/>
                <w:lang w:val="en-GB" w:eastAsia="en-GB"/>
              </w:rPr>
            </w:pPr>
            <w:r>
              <w:rPr>
                <w:rFonts w:cs="Arial"/>
                <w:sz w:val="16"/>
                <w:szCs w:val="16"/>
                <w:lang w:val="en-GB" w:eastAsia="en-GB"/>
              </w:rPr>
              <w:t>26/08/26</w:t>
            </w:r>
          </w:p>
        </w:tc>
        <w:tc>
          <w:tcPr>
            <w:tcW w:w="5226" w:type="dxa"/>
            <w:tcBorders>
              <w:top w:val="single" w:sz="4" w:space="0" w:color="D0D0D0"/>
              <w:left w:val="nil"/>
              <w:bottom w:val="single" w:sz="4" w:space="0" w:color="D0D0D0"/>
              <w:right w:val="single" w:sz="4" w:space="0" w:color="D0D0D0"/>
            </w:tcBorders>
          </w:tcPr>
          <w:p w14:paraId="12DB64BD" w14:textId="36D71510" w:rsidR="00A46F68" w:rsidRPr="00765470" w:rsidRDefault="00811604" w:rsidP="00811604">
            <w:pPr>
              <w:jc w:val="left"/>
              <w:rPr>
                <w:rFonts w:cs="Arial"/>
                <w:sz w:val="16"/>
                <w:szCs w:val="16"/>
                <w:lang w:val="en-GB" w:eastAsia="en-GB"/>
              </w:rPr>
            </w:pPr>
            <w:r w:rsidRPr="00811604">
              <w:rPr>
                <w:rFonts w:cs="Arial"/>
                <w:sz w:val="16"/>
                <w:szCs w:val="16"/>
                <w:lang w:val="en-GB" w:eastAsia="en-GB"/>
              </w:rPr>
              <w:t>KOICA-KSVS Training Programme</w:t>
            </w:r>
            <w:r>
              <w:rPr>
                <w:rFonts w:cs="Arial"/>
                <w:sz w:val="16"/>
                <w:szCs w:val="16"/>
                <w:lang w:val="en-GB" w:eastAsia="en-GB"/>
              </w:rPr>
              <w:t xml:space="preserve"> “</w:t>
            </w:r>
            <w:r w:rsidRPr="00811604">
              <w:rPr>
                <w:rFonts w:cs="Arial"/>
                <w:sz w:val="16"/>
                <w:szCs w:val="16"/>
                <w:lang w:val="en-GB" w:eastAsia="en-GB"/>
              </w:rPr>
              <w:t>Capacity Building for Plant Variety Protection and DUS Testing (2026–2028)</w:t>
            </w:r>
            <w:r>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05B46CA6" w14:textId="744FE332" w:rsidR="00A46F68" w:rsidRDefault="00811604" w:rsidP="00797392">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5B8C271" w14:textId="53A255E4" w:rsidR="00A46F68" w:rsidRDefault="00400622" w:rsidP="00797392">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4C085459" w14:textId="60F16F25" w:rsidR="00A46F68" w:rsidRDefault="00400622" w:rsidP="00797392">
            <w:pPr>
              <w:jc w:val="left"/>
              <w:rPr>
                <w:rFonts w:cs="Arial"/>
                <w:sz w:val="16"/>
                <w:szCs w:val="16"/>
                <w:lang w:val="en-GB" w:eastAsia="en-GB"/>
              </w:rPr>
            </w:pPr>
            <w:r>
              <w:rPr>
                <w:rFonts w:cs="Arial"/>
                <w:sz w:val="16"/>
                <w:szCs w:val="16"/>
                <w:lang w:val="en-GB" w:eastAsia="en-GB"/>
              </w:rPr>
              <w:t>KOICA, KSVS</w:t>
            </w:r>
          </w:p>
        </w:tc>
      </w:tr>
      <w:tr w:rsidR="00871EAE" w:rsidRPr="00202C84" w14:paraId="311BB267"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47B50F05" w14:textId="7814F55A" w:rsidR="00871EAE" w:rsidRPr="00871EAE" w:rsidRDefault="00871EAE" w:rsidP="00797392">
            <w:pPr>
              <w:jc w:val="left"/>
              <w:rPr>
                <w:rFonts w:cs="Arial"/>
                <w:sz w:val="16"/>
                <w:szCs w:val="16"/>
                <w:lang w:val="en-GB" w:eastAsia="en-GB"/>
              </w:rPr>
            </w:pPr>
            <w:r w:rsidRPr="00871EAE">
              <w:rPr>
                <w:rFonts w:cs="Arial"/>
                <w:sz w:val="16"/>
                <w:szCs w:val="16"/>
                <w:lang w:val="en-GB" w:eastAsia="en-GB"/>
              </w:rPr>
              <w:t>31/08/26</w:t>
            </w:r>
          </w:p>
        </w:tc>
        <w:tc>
          <w:tcPr>
            <w:tcW w:w="5226" w:type="dxa"/>
            <w:tcBorders>
              <w:top w:val="single" w:sz="4" w:space="0" w:color="D0D0D0"/>
              <w:left w:val="nil"/>
              <w:bottom w:val="single" w:sz="4" w:space="0" w:color="D0D0D0"/>
              <w:right w:val="single" w:sz="4" w:space="0" w:color="D0D0D0"/>
            </w:tcBorders>
          </w:tcPr>
          <w:p w14:paraId="080E174D" w14:textId="5C437246" w:rsidR="00871EAE" w:rsidRPr="00871EAE" w:rsidRDefault="005B44F5" w:rsidP="00811604">
            <w:pPr>
              <w:jc w:val="left"/>
              <w:rPr>
                <w:rFonts w:cs="Arial"/>
                <w:sz w:val="16"/>
                <w:szCs w:val="16"/>
                <w:lang w:val="en-GB" w:eastAsia="en-GB"/>
              </w:rPr>
            </w:pPr>
            <w:r w:rsidRPr="005B44F5">
              <w:rPr>
                <w:rFonts w:cs="Arial"/>
                <w:sz w:val="16"/>
                <w:szCs w:val="16"/>
                <w:lang w:val="en-GB" w:eastAsia="en-GB"/>
              </w:rPr>
              <w:t xml:space="preserve">TAIEX Study visit </w:t>
            </w:r>
            <w:r w:rsidR="00F1037A">
              <w:rPr>
                <w:rFonts w:cs="Arial"/>
                <w:sz w:val="16"/>
                <w:szCs w:val="16"/>
                <w:lang w:val="en-GB" w:eastAsia="en-GB"/>
              </w:rPr>
              <w:t xml:space="preserve">for Guatemala </w:t>
            </w:r>
            <w:r w:rsidRPr="005B44F5">
              <w:rPr>
                <w:rFonts w:cs="Arial"/>
                <w:sz w:val="16"/>
                <w:szCs w:val="16"/>
                <w:lang w:val="en-GB" w:eastAsia="en-GB"/>
              </w:rPr>
              <w:t xml:space="preserve">to </w:t>
            </w:r>
            <w:r w:rsidR="00F1037A">
              <w:rPr>
                <w:rFonts w:cs="Arial"/>
                <w:sz w:val="16"/>
                <w:szCs w:val="16"/>
                <w:lang w:val="en-GB" w:eastAsia="en-GB"/>
              </w:rPr>
              <w:t>t</w:t>
            </w:r>
            <w:r w:rsidRPr="005B44F5">
              <w:rPr>
                <w:rFonts w:cs="Arial"/>
                <w:sz w:val="16"/>
                <w:szCs w:val="16"/>
                <w:lang w:val="en-GB" w:eastAsia="en-GB"/>
              </w:rPr>
              <w:t xml:space="preserve">he Netherlands </w:t>
            </w:r>
            <w:r w:rsidR="00F1037A">
              <w:rPr>
                <w:rFonts w:cs="Arial"/>
                <w:sz w:val="16"/>
                <w:szCs w:val="16"/>
                <w:lang w:val="en-GB" w:eastAsia="en-GB"/>
              </w:rPr>
              <w:t xml:space="preserve">(Kingdom of) </w:t>
            </w:r>
            <w:r w:rsidRPr="005B44F5">
              <w:rPr>
                <w:rFonts w:cs="Arial"/>
                <w:sz w:val="16"/>
                <w:szCs w:val="16"/>
                <w:lang w:val="en-GB" w:eastAsia="en-GB"/>
              </w:rPr>
              <w:t>on the Plant Variety Protection System and UPOV Membership</w:t>
            </w:r>
          </w:p>
        </w:tc>
        <w:tc>
          <w:tcPr>
            <w:tcW w:w="1275" w:type="dxa"/>
            <w:tcBorders>
              <w:top w:val="single" w:sz="4" w:space="0" w:color="D0D0D0"/>
              <w:left w:val="nil"/>
              <w:bottom w:val="single" w:sz="4" w:space="0" w:color="D0D0D0"/>
              <w:right w:val="single" w:sz="4" w:space="0" w:color="D0D0D0"/>
            </w:tcBorders>
          </w:tcPr>
          <w:p w14:paraId="1FA08857" w14:textId="1BC94952" w:rsidR="00871EAE" w:rsidRPr="00871EAE" w:rsidRDefault="00871EAE" w:rsidP="00797392">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6C9B4140" w14:textId="625CA3ED" w:rsidR="00871EAE" w:rsidRPr="00871EAE" w:rsidRDefault="00EF5E43" w:rsidP="00797392">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1B2337AD" w14:textId="0A027DE6" w:rsidR="00871EAE" w:rsidRPr="00871EAE" w:rsidRDefault="00A80A62" w:rsidP="00797392">
            <w:pPr>
              <w:jc w:val="left"/>
              <w:rPr>
                <w:rFonts w:cs="Arial"/>
                <w:sz w:val="16"/>
                <w:szCs w:val="16"/>
                <w:lang w:val="en-GB" w:eastAsia="en-GB"/>
              </w:rPr>
            </w:pPr>
            <w:r>
              <w:rPr>
                <w:rFonts w:cs="Arial"/>
                <w:sz w:val="16"/>
                <w:szCs w:val="16"/>
                <w:lang w:val="en-GB" w:eastAsia="en-GB"/>
              </w:rPr>
              <w:t>TAIEX, GT, CPVO, Naktuinbouw</w:t>
            </w:r>
          </w:p>
        </w:tc>
      </w:tr>
      <w:tr w:rsidR="00052A85" w:rsidRPr="00202C84" w14:paraId="4C0AEB82"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2701ECC3" w14:textId="19DAD071" w:rsidR="00052A85" w:rsidRDefault="00DF75D8" w:rsidP="00797392">
            <w:pPr>
              <w:jc w:val="left"/>
              <w:rPr>
                <w:rFonts w:cs="Arial"/>
                <w:sz w:val="16"/>
                <w:szCs w:val="16"/>
                <w:lang w:val="en-GB" w:eastAsia="en-GB"/>
              </w:rPr>
            </w:pPr>
            <w:r>
              <w:rPr>
                <w:rFonts w:cs="Arial"/>
                <w:sz w:val="16"/>
                <w:szCs w:val="16"/>
                <w:lang w:val="en-GB" w:eastAsia="en-GB"/>
              </w:rPr>
              <w:t>31/08/26-02/09/26</w:t>
            </w:r>
          </w:p>
        </w:tc>
        <w:tc>
          <w:tcPr>
            <w:tcW w:w="5226" w:type="dxa"/>
            <w:tcBorders>
              <w:top w:val="single" w:sz="4" w:space="0" w:color="D0D0D0"/>
              <w:left w:val="nil"/>
              <w:bottom w:val="single" w:sz="4" w:space="0" w:color="D0D0D0"/>
              <w:right w:val="single" w:sz="4" w:space="0" w:color="D0D0D0"/>
            </w:tcBorders>
          </w:tcPr>
          <w:p w14:paraId="0FE4BDC0" w14:textId="086B83AD" w:rsidR="00052A85" w:rsidRPr="00765470" w:rsidRDefault="00DF75D8" w:rsidP="00797392">
            <w:pPr>
              <w:jc w:val="left"/>
              <w:rPr>
                <w:rFonts w:cs="Arial"/>
                <w:sz w:val="16"/>
                <w:szCs w:val="16"/>
                <w:lang w:val="en-GB" w:eastAsia="en-GB"/>
              </w:rPr>
            </w:pPr>
            <w:r w:rsidRPr="00DF75D8">
              <w:rPr>
                <w:rFonts w:cs="Arial"/>
                <w:sz w:val="16"/>
                <w:szCs w:val="16"/>
                <w:lang w:val="en-GB" w:eastAsia="en-GB"/>
              </w:rPr>
              <w:t>Seventh Meeting of the Ad Hoc Technical Expert Group on Farmers’ Rights (AHTEG-FR7), Rome, Italy</w:t>
            </w:r>
          </w:p>
        </w:tc>
        <w:tc>
          <w:tcPr>
            <w:tcW w:w="1275" w:type="dxa"/>
            <w:tcBorders>
              <w:top w:val="single" w:sz="4" w:space="0" w:color="D0D0D0"/>
              <w:left w:val="nil"/>
              <w:bottom w:val="single" w:sz="4" w:space="0" w:color="D0D0D0"/>
              <w:right w:val="single" w:sz="4" w:space="0" w:color="D0D0D0"/>
            </w:tcBorders>
          </w:tcPr>
          <w:p w14:paraId="5550181C" w14:textId="1FA74410" w:rsidR="00052A85" w:rsidRDefault="00A02FF8" w:rsidP="00797392">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CB9CE33" w14:textId="7567C8C5" w:rsidR="00052A85" w:rsidRDefault="00FB2ADA" w:rsidP="00797392">
            <w:pPr>
              <w:jc w:val="left"/>
              <w:rPr>
                <w:rFonts w:cs="Arial"/>
                <w:sz w:val="16"/>
                <w:szCs w:val="16"/>
                <w:lang w:val="en-GB" w:eastAsia="en-GB"/>
              </w:rPr>
            </w:pPr>
            <w:r>
              <w:rPr>
                <w:rFonts w:cs="Arial"/>
                <w:sz w:val="16"/>
                <w:szCs w:val="16"/>
                <w:lang w:val="en-GB" w:eastAsia="en-GB"/>
              </w:rPr>
              <w:t>Ekvad</w:t>
            </w:r>
          </w:p>
        </w:tc>
        <w:tc>
          <w:tcPr>
            <w:tcW w:w="1418" w:type="dxa"/>
            <w:tcBorders>
              <w:top w:val="single" w:sz="4" w:space="0" w:color="D0D0D0"/>
              <w:left w:val="nil"/>
              <w:bottom w:val="single" w:sz="4" w:space="0" w:color="D0D0D0"/>
              <w:right w:val="single" w:sz="4" w:space="0" w:color="D0D0D0"/>
            </w:tcBorders>
          </w:tcPr>
          <w:p w14:paraId="7F28672B" w14:textId="2AE6F6FD" w:rsidR="00052A85" w:rsidRDefault="00A02FF8" w:rsidP="00797392">
            <w:pPr>
              <w:jc w:val="left"/>
              <w:rPr>
                <w:rFonts w:cs="Arial"/>
                <w:sz w:val="16"/>
                <w:szCs w:val="16"/>
                <w:lang w:val="en-GB" w:eastAsia="en-GB"/>
              </w:rPr>
            </w:pPr>
            <w:r>
              <w:rPr>
                <w:rFonts w:cs="Arial"/>
                <w:sz w:val="16"/>
                <w:szCs w:val="16"/>
                <w:lang w:val="en-GB" w:eastAsia="en-GB"/>
              </w:rPr>
              <w:t>ITPGRFA</w:t>
            </w:r>
          </w:p>
        </w:tc>
      </w:tr>
      <w:tr w:rsidR="009507E5" w:rsidRPr="00202C84" w14:paraId="172BBF70"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1FE7EDDB" w14:textId="665886AF" w:rsidR="009507E5" w:rsidRDefault="009507E5" w:rsidP="00797392">
            <w:pPr>
              <w:jc w:val="left"/>
              <w:rPr>
                <w:rFonts w:cs="Arial"/>
                <w:sz w:val="16"/>
                <w:szCs w:val="16"/>
                <w:lang w:val="en-GB" w:eastAsia="en-GB"/>
              </w:rPr>
            </w:pPr>
            <w:r>
              <w:rPr>
                <w:rFonts w:cs="Arial"/>
                <w:sz w:val="16"/>
                <w:szCs w:val="16"/>
                <w:lang w:val="en-GB" w:eastAsia="en-GB"/>
              </w:rPr>
              <w:t>02/09/26</w:t>
            </w:r>
          </w:p>
        </w:tc>
        <w:tc>
          <w:tcPr>
            <w:tcW w:w="5226" w:type="dxa"/>
            <w:tcBorders>
              <w:top w:val="single" w:sz="4" w:space="0" w:color="D0D0D0"/>
              <w:left w:val="nil"/>
              <w:bottom w:val="single" w:sz="4" w:space="0" w:color="D0D0D0"/>
              <w:right w:val="single" w:sz="4" w:space="0" w:color="D0D0D0"/>
            </w:tcBorders>
          </w:tcPr>
          <w:p w14:paraId="1F9CB544" w14:textId="747CAF48" w:rsidR="009507E5" w:rsidRPr="00DF75D8" w:rsidRDefault="009507E5" w:rsidP="00797392">
            <w:pPr>
              <w:jc w:val="left"/>
              <w:rPr>
                <w:rFonts w:cs="Arial"/>
                <w:sz w:val="16"/>
                <w:szCs w:val="16"/>
                <w:lang w:val="en-GB" w:eastAsia="en-GB"/>
              </w:rPr>
            </w:pPr>
            <w:r>
              <w:rPr>
                <w:rFonts w:cs="Arial"/>
                <w:sz w:val="16"/>
                <w:szCs w:val="16"/>
                <w:lang w:val="en-GB" w:eastAsia="en-GB"/>
              </w:rPr>
              <w:t xml:space="preserve">Information session </w:t>
            </w:r>
            <w:r w:rsidR="001E5BE6">
              <w:rPr>
                <w:rFonts w:cs="Arial"/>
                <w:sz w:val="16"/>
                <w:szCs w:val="16"/>
                <w:lang w:val="en-GB" w:eastAsia="en-GB"/>
              </w:rPr>
              <w:t xml:space="preserve">on UPOV to </w:t>
            </w:r>
            <w:r w:rsidR="003172A2">
              <w:rPr>
                <w:rFonts w:cs="Arial"/>
                <w:sz w:val="16"/>
                <w:szCs w:val="16"/>
                <w:lang w:val="en-GB" w:eastAsia="en-GB"/>
              </w:rPr>
              <w:t>MAFF of Japan</w:t>
            </w:r>
          </w:p>
        </w:tc>
        <w:tc>
          <w:tcPr>
            <w:tcW w:w="1275" w:type="dxa"/>
            <w:tcBorders>
              <w:top w:val="single" w:sz="4" w:space="0" w:color="D0D0D0"/>
              <w:left w:val="nil"/>
              <w:bottom w:val="single" w:sz="4" w:space="0" w:color="D0D0D0"/>
              <w:right w:val="single" w:sz="4" w:space="0" w:color="D0D0D0"/>
            </w:tcBorders>
          </w:tcPr>
          <w:p w14:paraId="59E2A8D9" w14:textId="6E5D55A3" w:rsidR="009507E5" w:rsidRDefault="003172A2" w:rsidP="00797392">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6774810B" w14:textId="45E26A18" w:rsidR="009507E5" w:rsidRDefault="00337160" w:rsidP="00797392">
            <w:pPr>
              <w:jc w:val="left"/>
              <w:rPr>
                <w:rFonts w:cs="Arial"/>
                <w:sz w:val="16"/>
                <w:szCs w:val="16"/>
                <w:lang w:val="en-GB" w:eastAsia="en-GB"/>
              </w:rPr>
            </w:pPr>
            <w:r>
              <w:rPr>
                <w:rFonts w:cs="Arial"/>
                <w:sz w:val="16"/>
                <w:szCs w:val="16"/>
                <w:lang w:val="en-GB" w:eastAsia="en-GB"/>
              </w:rPr>
              <w:t xml:space="preserve">Nishimura, </w:t>
            </w:r>
            <w:proofErr w:type="spellStart"/>
            <w:r>
              <w:rPr>
                <w:rFonts w:cs="Arial"/>
                <w:sz w:val="16"/>
                <w:szCs w:val="16"/>
                <w:lang w:val="en-GB" w:eastAsia="en-GB"/>
              </w:rPr>
              <w:t>Terayama</w:t>
            </w:r>
            <w:proofErr w:type="spellEnd"/>
          </w:p>
        </w:tc>
        <w:tc>
          <w:tcPr>
            <w:tcW w:w="1418" w:type="dxa"/>
            <w:tcBorders>
              <w:top w:val="single" w:sz="4" w:space="0" w:color="D0D0D0"/>
              <w:left w:val="nil"/>
              <w:bottom w:val="single" w:sz="4" w:space="0" w:color="D0D0D0"/>
              <w:right w:val="single" w:sz="4" w:space="0" w:color="D0D0D0"/>
            </w:tcBorders>
          </w:tcPr>
          <w:p w14:paraId="7B8778A1" w14:textId="5E872A38" w:rsidR="009507E5" w:rsidRDefault="00337160" w:rsidP="00797392">
            <w:pPr>
              <w:jc w:val="left"/>
              <w:rPr>
                <w:rFonts w:cs="Arial"/>
                <w:sz w:val="16"/>
                <w:szCs w:val="16"/>
                <w:lang w:val="en-GB" w:eastAsia="en-GB"/>
              </w:rPr>
            </w:pPr>
            <w:r>
              <w:rPr>
                <w:rFonts w:cs="Arial"/>
                <w:sz w:val="16"/>
                <w:szCs w:val="16"/>
                <w:lang w:val="en-GB" w:eastAsia="en-GB"/>
              </w:rPr>
              <w:t>MAFF of Japan</w:t>
            </w:r>
          </w:p>
        </w:tc>
      </w:tr>
      <w:tr w:rsidR="002D1385" w:rsidRPr="00202C84" w14:paraId="44B15C20"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21C2BD4C" w14:textId="5B1632F3" w:rsidR="002D1385" w:rsidRDefault="002A1823" w:rsidP="00797392">
            <w:pPr>
              <w:jc w:val="left"/>
              <w:rPr>
                <w:rFonts w:cs="Arial"/>
                <w:sz w:val="16"/>
                <w:szCs w:val="16"/>
                <w:lang w:val="en-GB" w:eastAsia="en-GB"/>
              </w:rPr>
            </w:pPr>
            <w:r>
              <w:rPr>
                <w:rFonts w:cs="Arial"/>
                <w:sz w:val="16"/>
                <w:szCs w:val="16"/>
                <w:lang w:val="en-GB" w:eastAsia="en-GB"/>
              </w:rPr>
              <w:t>02/09/26-</w:t>
            </w:r>
            <w:r w:rsidR="00801AD0">
              <w:rPr>
                <w:rFonts w:cs="Arial"/>
                <w:sz w:val="16"/>
                <w:szCs w:val="16"/>
                <w:lang w:val="en-GB" w:eastAsia="en-GB"/>
              </w:rPr>
              <w:t>03/09/26</w:t>
            </w:r>
          </w:p>
        </w:tc>
        <w:tc>
          <w:tcPr>
            <w:tcW w:w="5226" w:type="dxa"/>
            <w:tcBorders>
              <w:top w:val="single" w:sz="4" w:space="0" w:color="D0D0D0"/>
              <w:left w:val="nil"/>
              <w:bottom w:val="single" w:sz="4" w:space="0" w:color="D0D0D0"/>
              <w:right w:val="single" w:sz="4" w:space="0" w:color="D0D0D0"/>
            </w:tcBorders>
          </w:tcPr>
          <w:p w14:paraId="46E4BEF6" w14:textId="699688DF" w:rsidR="002D1385" w:rsidRPr="00765470" w:rsidRDefault="00DA4BDA" w:rsidP="00797392">
            <w:pPr>
              <w:jc w:val="left"/>
              <w:rPr>
                <w:rFonts w:cs="Arial"/>
                <w:sz w:val="16"/>
                <w:szCs w:val="16"/>
                <w:lang w:val="en-GB" w:eastAsia="en-GB"/>
              </w:rPr>
            </w:pPr>
            <w:r>
              <w:rPr>
                <w:rFonts w:cs="Arial"/>
                <w:sz w:val="16"/>
                <w:szCs w:val="16"/>
                <w:lang w:val="en-GB" w:eastAsia="en-GB"/>
              </w:rPr>
              <w:t>33</w:t>
            </w:r>
            <w:r w:rsidRPr="00DA4BDA">
              <w:rPr>
                <w:rFonts w:cs="Arial"/>
                <w:sz w:val="16"/>
                <w:szCs w:val="16"/>
                <w:vertAlign w:val="superscript"/>
                <w:lang w:val="en-GB" w:eastAsia="en-GB"/>
              </w:rPr>
              <w:t>rd</w:t>
            </w:r>
            <w:r>
              <w:rPr>
                <w:rFonts w:cs="Arial"/>
                <w:sz w:val="16"/>
                <w:szCs w:val="16"/>
                <w:lang w:val="en-GB" w:eastAsia="en-GB"/>
              </w:rPr>
              <w:t xml:space="preserve"> China Beijing Seed Industry Conference</w:t>
            </w:r>
            <w:r w:rsidR="00CA21C1">
              <w:rPr>
                <w:rFonts w:cs="Arial"/>
                <w:sz w:val="16"/>
                <w:szCs w:val="16"/>
                <w:lang w:val="en-GB" w:eastAsia="en-GB"/>
              </w:rPr>
              <w:t xml:space="preserve"> </w:t>
            </w:r>
            <w:r w:rsidR="00932CBE">
              <w:rPr>
                <w:rFonts w:cs="Arial"/>
                <w:sz w:val="16"/>
                <w:szCs w:val="16"/>
                <w:lang w:val="en-GB" w:eastAsia="en-GB"/>
              </w:rPr>
              <w:t xml:space="preserve">– </w:t>
            </w:r>
            <w:r w:rsidR="00932CBE" w:rsidRPr="00932CBE">
              <w:rPr>
                <w:rFonts w:cs="Arial"/>
                <w:sz w:val="16"/>
                <w:szCs w:val="16"/>
                <w:lang w:val="en-GB" w:eastAsia="en-GB"/>
              </w:rPr>
              <w:t>Forum</w:t>
            </w:r>
            <w:r w:rsidR="00932CBE">
              <w:rPr>
                <w:rFonts w:cs="Arial"/>
                <w:sz w:val="16"/>
                <w:szCs w:val="16"/>
                <w:lang w:val="en-GB" w:eastAsia="en-GB"/>
              </w:rPr>
              <w:t xml:space="preserve"> </w:t>
            </w:r>
            <w:r w:rsidR="00932CBE" w:rsidRPr="00932CBE">
              <w:rPr>
                <w:rFonts w:cs="Arial"/>
                <w:sz w:val="16"/>
                <w:szCs w:val="16"/>
                <w:lang w:val="en-GB" w:eastAsia="en-GB"/>
              </w:rPr>
              <w:t>on Intellectual Property Protection and International Cooperation in Seed Industry</w:t>
            </w:r>
          </w:p>
        </w:tc>
        <w:tc>
          <w:tcPr>
            <w:tcW w:w="1275" w:type="dxa"/>
            <w:tcBorders>
              <w:top w:val="single" w:sz="4" w:space="0" w:color="D0D0D0"/>
              <w:left w:val="nil"/>
              <w:bottom w:val="single" w:sz="4" w:space="0" w:color="D0D0D0"/>
              <w:right w:val="single" w:sz="4" w:space="0" w:color="D0D0D0"/>
            </w:tcBorders>
          </w:tcPr>
          <w:p w14:paraId="507EBF9A" w14:textId="34661A2F" w:rsidR="002D1385" w:rsidRDefault="00CA21C1" w:rsidP="00797392">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298967CA" w14:textId="20AA380D" w:rsidR="002D1385" w:rsidRDefault="00CA21C1" w:rsidP="00797392">
            <w:pPr>
              <w:jc w:val="left"/>
              <w:rPr>
                <w:rFonts w:cs="Arial"/>
                <w:sz w:val="16"/>
                <w:szCs w:val="16"/>
                <w:lang w:val="en-GB" w:eastAsia="en-GB"/>
              </w:rPr>
            </w:pPr>
            <w:r>
              <w:rPr>
                <w:rFonts w:cs="Arial"/>
                <w:sz w:val="16"/>
                <w:szCs w:val="16"/>
                <w:lang w:val="en-GB" w:eastAsia="en-GB"/>
              </w:rPr>
              <w:t>Huerta, Taveira</w:t>
            </w:r>
          </w:p>
        </w:tc>
        <w:tc>
          <w:tcPr>
            <w:tcW w:w="1418" w:type="dxa"/>
            <w:tcBorders>
              <w:top w:val="single" w:sz="4" w:space="0" w:color="D0D0D0"/>
              <w:left w:val="nil"/>
              <w:bottom w:val="single" w:sz="4" w:space="0" w:color="D0D0D0"/>
              <w:right w:val="single" w:sz="4" w:space="0" w:color="D0D0D0"/>
            </w:tcBorders>
          </w:tcPr>
          <w:p w14:paraId="175F78FE" w14:textId="53DECF36" w:rsidR="002D1385" w:rsidRDefault="00B64C41" w:rsidP="00797392">
            <w:pPr>
              <w:jc w:val="left"/>
              <w:rPr>
                <w:rFonts w:cs="Arial"/>
                <w:sz w:val="16"/>
                <w:szCs w:val="16"/>
                <w:lang w:val="en-GB" w:eastAsia="en-GB"/>
              </w:rPr>
            </w:pPr>
            <w:r w:rsidRPr="00B64C41">
              <w:rPr>
                <w:rFonts w:cs="Arial"/>
                <w:sz w:val="16"/>
                <w:szCs w:val="16"/>
                <w:lang w:val="en-GB" w:eastAsia="en-GB"/>
              </w:rPr>
              <w:t>BSA</w:t>
            </w:r>
            <w:r w:rsidR="00C34FD9">
              <w:rPr>
                <w:rFonts w:cs="Arial"/>
                <w:sz w:val="16"/>
                <w:szCs w:val="16"/>
                <w:lang w:val="en-GB" w:eastAsia="en-GB"/>
              </w:rPr>
              <w:t xml:space="preserve"> (China)</w:t>
            </w:r>
          </w:p>
        </w:tc>
      </w:tr>
      <w:tr w:rsidR="773B2D0E" w14:paraId="251D0A80" w14:textId="77777777" w:rsidTr="081599B5">
        <w:trPr>
          <w:cantSplit/>
          <w:trHeight w:val="300"/>
        </w:trPr>
        <w:tc>
          <w:tcPr>
            <w:tcW w:w="875" w:type="dxa"/>
            <w:tcBorders>
              <w:top w:val="single" w:sz="4" w:space="0" w:color="D0D0D0"/>
              <w:left w:val="single" w:sz="4" w:space="0" w:color="D0D0D0"/>
              <w:bottom w:val="single" w:sz="4" w:space="0" w:color="D0D0D0"/>
              <w:right w:val="single" w:sz="4" w:space="0" w:color="D0D0D0"/>
            </w:tcBorders>
          </w:tcPr>
          <w:p w14:paraId="6A3CA427" w14:textId="6855DB22" w:rsidR="76FB3497" w:rsidRDefault="76FB3497" w:rsidP="773B2D0E">
            <w:pPr>
              <w:jc w:val="left"/>
            </w:pPr>
            <w:r w:rsidRPr="773B2D0E">
              <w:rPr>
                <w:rFonts w:cs="Arial"/>
                <w:sz w:val="16"/>
                <w:szCs w:val="16"/>
                <w:lang w:val="en-GB" w:eastAsia="en-GB"/>
              </w:rPr>
              <w:lastRenderedPageBreak/>
              <w:t>03/09/26</w:t>
            </w:r>
          </w:p>
        </w:tc>
        <w:tc>
          <w:tcPr>
            <w:tcW w:w="5226" w:type="dxa"/>
            <w:tcBorders>
              <w:top w:val="single" w:sz="4" w:space="0" w:color="D0D0D0"/>
              <w:left w:val="nil"/>
              <w:bottom w:val="single" w:sz="4" w:space="0" w:color="D0D0D0"/>
              <w:right w:val="single" w:sz="4" w:space="0" w:color="D0D0D0"/>
            </w:tcBorders>
          </w:tcPr>
          <w:p w14:paraId="14D49AD2" w14:textId="525B96F9" w:rsidR="76FB3497" w:rsidRDefault="76FB3497" w:rsidP="773B2D0E">
            <w:pPr>
              <w:jc w:val="left"/>
            </w:pPr>
            <w:r w:rsidRPr="19DA5B81">
              <w:rPr>
                <w:rFonts w:cs="Arial"/>
                <w:sz w:val="16"/>
                <w:szCs w:val="16"/>
                <w:lang w:val="en-GB" w:eastAsia="en-GB"/>
              </w:rPr>
              <w:t xml:space="preserve">Second Meeting of UPOV PRISMA Plus Pilot </w:t>
            </w:r>
            <w:r w:rsidRPr="202DF125">
              <w:rPr>
                <w:rFonts w:cs="Arial"/>
                <w:sz w:val="16"/>
                <w:szCs w:val="16"/>
                <w:lang w:val="en-GB" w:eastAsia="en-GB"/>
              </w:rPr>
              <w:t>Project</w:t>
            </w:r>
          </w:p>
        </w:tc>
        <w:tc>
          <w:tcPr>
            <w:tcW w:w="1275" w:type="dxa"/>
            <w:tcBorders>
              <w:top w:val="single" w:sz="4" w:space="0" w:color="D0D0D0"/>
              <w:left w:val="nil"/>
              <w:bottom w:val="single" w:sz="4" w:space="0" w:color="D0D0D0"/>
              <w:right w:val="single" w:sz="4" w:space="0" w:color="D0D0D0"/>
            </w:tcBorders>
          </w:tcPr>
          <w:p w14:paraId="43F54D67" w14:textId="4D678AB7" w:rsidR="773B2D0E" w:rsidRDefault="76FB3497" w:rsidP="773B2D0E">
            <w:pPr>
              <w:jc w:val="center"/>
            </w:pPr>
            <w:r w:rsidRPr="202DF125">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74056FF" w14:textId="565B1EA9" w:rsidR="76FB3497" w:rsidRDefault="76FB3497" w:rsidP="4E5B691A">
            <w:pPr>
              <w:jc w:val="left"/>
              <w:rPr>
                <w:rFonts w:cs="Arial"/>
                <w:sz w:val="16"/>
                <w:szCs w:val="16"/>
                <w:lang w:val="en-GB" w:eastAsia="en-GB"/>
              </w:rPr>
            </w:pPr>
            <w:r w:rsidRPr="4E5B691A">
              <w:rPr>
                <w:rFonts w:cs="Arial"/>
                <w:sz w:val="16"/>
                <w:szCs w:val="16"/>
                <w:lang w:val="en-GB" w:eastAsia="en-GB"/>
              </w:rPr>
              <w:t xml:space="preserve">Huerta, Ekvad, Taveira, Madhour, </w:t>
            </w:r>
            <w:proofErr w:type="spellStart"/>
            <w:r w:rsidRPr="4E5B691A">
              <w:rPr>
                <w:rFonts w:cs="Arial"/>
                <w:sz w:val="16"/>
                <w:szCs w:val="16"/>
                <w:lang w:val="en-GB" w:eastAsia="en-GB"/>
              </w:rPr>
              <w:t>Remlawi</w:t>
            </w:r>
            <w:proofErr w:type="spellEnd"/>
            <w:r w:rsidRPr="4E5B691A">
              <w:rPr>
                <w:rFonts w:cs="Arial"/>
                <w:sz w:val="16"/>
                <w:szCs w:val="16"/>
                <w:lang w:val="en-GB" w:eastAsia="en-GB"/>
              </w:rPr>
              <w:t xml:space="preserve">, Nishimura, </w:t>
            </w:r>
            <w:proofErr w:type="spellStart"/>
            <w:r w:rsidRPr="4E5B691A">
              <w:rPr>
                <w:rFonts w:cs="Arial"/>
                <w:sz w:val="16"/>
                <w:szCs w:val="16"/>
                <w:lang w:val="en-GB" w:eastAsia="en-GB"/>
              </w:rPr>
              <w:t>Falquet</w:t>
            </w:r>
            <w:proofErr w:type="spellEnd"/>
            <w:r w:rsidRPr="4E5B691A">
              <w:rPr>
                <w:rFonts w:cs="Arial"/>
                <w:sz w:val="16"/>
                <w:szCs w:val="16"/>
                <w:lang w:val="en-GB" w:eastAsia="en-GB"/>
              </w:rPr>
              <w:t>, Wang</w:t>
            </w:r>
          </w:p>
          <w:p w14:paraId="2AB229CD" w14:textId="202B61A4" w:rsidR="773B2D0E" w:rsidRDefault="773B2D0E" w:rsidP="773B2D0E">
            <w:pPr>
              <w:jc w:val="left"/>
              <w:rPr>
                <w:rFonts w:cs="Arial"/>
                <w:sz w:val="16"/>
                <w:szCs w:val="16"/>
                <w:lang w:val="en-GB" w:eastAsia="en-GB"/>
              </w:rPr>
            </w:pPr>
          </w:p>
        </w:tc>
        <w:tc>
          <w:tcPr>
            <w:tcW w:w="1418" w:type="dxa"/>
            <w:tcBorders>
              <w:top w:val="single" w:sz="4" w:space="0" w:color="D0D0D0"/>
              <w:left w:val="nil"/>
              <w:bottom w:val="single" w:sz="4" w:space="0" w:color="D0D0D0"/>
              <w:right w:val="single" w:sz="4" w:space="0" w:color="D0D0D0"/>
            </w:tcBorders>
          </w:tcPr>
          <w:p w14:paraId="3555EC12" w14:textId="055156E2" w:rsidR="6059732F" w:rsidRDefault="76FB3497" w:rsidP="202DF125">
            <w:pPr>
              <w:jc w:val="left"/>
              <w:rPr>
                <w:rFonts w:cs="Arial"/>
                <w:sz w:val="16"/>
                <w:szCs w:val="16"/>
                <w:lang w:val="en-GB" w:eastAsia="en-GB"/>
              </w:rPr>
            </w:pPr>
            <w:r w:rsidRPr="202DF125">
              <w:rPr>
                <w:rFonts w:cs="Arial"/>
                <w:sz w:val="16"/>
                <w:szCs w:val="16"/>
                <w:lang w:val="en-GB" w:eastAsia="en-GB"/>
              </w:rPr>
              <w:t>UPOV</w:t>
            </w:r>
          </w:p>
          <w:p w14:paraId="2E75082A" w14:textId="3CF61759" w:rsidR="773B2D0E" w:rsidRDefault="773B2D0E" w:rsidP="773B2D0E">
            <w:pPr>
              <w:jc w:val="left"/>
              <w:rPr>
                <w:rFonts w:cs="Arial"/>
                <w:sz w:val="16"/>
                <w:szCs w:val="16"/>
                <w:lang w:val="en-GB" w:eastAsia="en-GB"/>
              </w:rPr>
            </w:pPr>
          </w:p>
        </w:tc>
      </w:tr>
      <w:tr w:rsidR="00797392" w:rsidRPr="00202C84" w14:paraId="6619196A"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4D92BD77" w14:textId="67E72125" w:rsidR="00797392" w:rsidRDefault="00797392" w:rsidP="00797392">
            <w:pPr>
              <w:jc w:val="left"/>
              <w:rPr>
                <w:rFonts w:cs="Arial"/>
                <w:sz w:val="16"/>
                <w:szCs w:val="16"/>
                <w:lang w:val="en-GB" w:eastAsia="en-GB"/>
              </w:rPr>
            </w:pPr>
            <w:r>
              <w:rPr>
                <w:rFonts w:cs="Arial"/>
                <w:sz w:val="16"/>
                <w:szCs w:val="16"/>
                <w:lang w:val="en-GB" w:eastAsia="en-GB"/>
              </w:rPr>
              <w:t>07/09/26-10/09/26</w:t>
            </w:r>
          </w:p>
        </w:tc>
        <w:tc>
          <w:tcPr>
            <w:tcW w:w="5226" w:type="dxa"/>
            <w:tcBorders>
              <w:top w:val="single" w:sz="4" w:space="0" w:color="D0D0D0"/>
              <w:left w:val="nil"/>
              <w:bottom w:val="single" w:sz="4" w:space="0" w:color="D0D0D0"/>
              <w:right w:val="single" w:sz="4" w:space="0" w:color="D0D0D0"/>
            </w:tcBorders>
          </w:tcPr>
          <w:p w14:paraId="117B4CE9" w14:textId="0EB0F9FD" w:rsidR="00797392" w:rsidRPr="00202C84" w:rsidRDefault="00797392" w:rsidP="00797392">
            <w:pPr>
              <w:jc w:val="left"/>
              <w:rPr>
                <w:rFonts w:cs="Arial"/>
                <w:sz w:val="16"/>
                <w:szCs w:val="16"/>
                <w:lang w:val="en-GB" w:eastAsia="en-GB"/>
              </w:rPr>
            </w:pPr>
            <w:r w:rsidRPr="00202C84">
              <w:rPr>
                <w:rFonts w:cs="Arial"/>
                <w:sz w:val="16"/>
                <w:szCs w:val="16"/>
                <w:lang w:val="en-GB" w:eastAsia="en-GB"/>
              </w:rPr>
              <w:t>Technical Working Party for Fruit Crops (TWF/5</w:t>
            </w:r>
            <w:r>
              <w:rPr>
                <w:rFonts w:cs="Arial"/>
                <w:sz w:val="16"/>
                <w:szCs w:val="16"/>
                <w:lang w:val="en-GB" w:eastAsia="en-GB"/>
              </w:rPr>
              <w:t>7</w:t>
            </w:r>
            <w:r w:rsidRPr="00202C84">
              <w:rPr>
                <w:rFonts w:cs="Arial"/>
                <w:sz w:val="16"/>
                <w:szCs w:val="16"/>
                <w:lang w:val="en-GB" w:eastAsia="en-GB"/>
              </w:rPr>
              <w:t xml:space="preserve">), </w:t>
            </w:r>
            <w:r>
              <w:rPr>
                <w:rFonts w:cs="Arial"/>
                <w:sz w:val="16"/>
                <w:szCs w:val="16"/>
                <w:lang w:val="en-GB" w:eastAsia="en-GB"/>
              </w:rPr>
              <w:t>Leipzig, German</w:t>
            </w:r>
          </w:p>
        </w:tc>
        <w:tc>
          <w:tcPr>
            <w:tcW w:w="1275" w:type="dxa"/>
            <w:tcBorders>
              <w:top w:val="single" w:sz="4" w:space="0" w:color="D0D0D0"/>
              <w:left w:val="nil"/>
              <w:bottom w:val="single" w:sz="4" w:space="0" w:color="D0D0D0"/>
              <w:right w:val="single" w:sz="4" w:space="0" w:color="D0D0D0"/>
            </w:tcBorders>
          </w:tcPr>
          <w:p w14:paraId="42422F7B" w14:textId="650AECF8" w:rsidR="00797392" w:rsidRDefault="00797392" w:rsidP="00797392">
            <w:pPr>
              <w:jc w:val="center"/>
              <w:rPr>
                <w:rFonts w:cs="Arial"/>
                <w:sz w:val="16"/>
                <w:szCs w:val="16"/>
                <w:lang w:val="en-GB" w:eastAsia="en-GB"/>
              </w:rPr>
            </w:pPr>
            <w:r w:rsidRPr="00202C84">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0245B4D" w14:textId="5F418793" w:rsidR="00797392" w:rsidRPr="00505537" w:rsidRDefault="00797392" w:rsidP="00797392">
            <w:pPr>
              <w:jc w:val="left"/>
              <w:rPr>
                <w:rFonts w:cs="Arial"/>
                <w:sz w:val="16"/>
                <w:szCs w:val="16"/>
                <w:lang w:val="en-GB"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r>
              <w:rPr>
                <w:rFonts w:cs="Arial"/>
                <w:sz w:val="16"/>
                <w:szCs w:val="16"/>
                <w:lang w:val="en-GB" w:eastAsia="en-GB"/>
              </w:rPr>
              <w:t>, Wang</w:t>
            </w:r>
          </w:p>
        </w:tc>
        <w:tc>
          <w:tcPr>
            <w:tcW w:w="1418" w:type="dxa"/>
            <w:tcBorders>
              <w:top w:val="single" w:sz="4" w:space="0" w:color="D0D0D0"/>
              <w:left w:val="nil"/>
              <w:bottom w:val="single" w:sz="4" w:space="0" w:color="D0D0D0"/>
              <w:right w:val="single" w:sz="4" w:space="0" w:color="D0D0D0"/>
            </w:tcBorders>
          </w:tcPr>
          <w:p w14:paraId="0DCF55BE" w14:textId="09F92A48" w:rsidR="00797392" w:rsidRPr="00202C84" w:rsidRDefault="00797392" w:rsidP="00797392">
            <w:pPr>
              <w:jc w:val="left"/>
              <w:rPr>
                <w:rFonts w:cs="Arial"/>
                <w:sz w:val="16"/>
                <w:szCs w:val="16"/>
                <w:lang w:val="en-GB" w:eastAsia="en-GB"/>
              </w:rPr>
            </w:pPr>
            <w:r>
              <w:rPr>
                <w:rFonts w:cs="Arial"/>
                <w:sz w:val="16"/>
                <w:szCs w:val="16"/>
                <w:lang w:val="en-GB" w:eastAsia="en-GB"/>
              </w:rPr>
              <w:t>DE</w:t>
            </w:r>
            <w:r w:rsidRPr="00202C84">
              <w:rPr>
                <w:rFonts w:cs="Arial"/>
                <w:sz w:val="16"/>
                <w:szCs w:val="16"/>
                <w:lang w:val="en-GB" w:eastAsia="en-GB"/>
              </w:rPr>
              <w:t>, UPOV</w:t>
            </w:r>
          </w:p>
        </w:tc>
      </w:tr>
      <w:tr w:rsidR="005F3F90" w:rsidRPr="0036778F" w14:paraId="120372C1"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23CE0BE8" w14:textId="0C66A207" w:rsidR="005F3F90" w:rsidRDefault="00965250" w:rsidP="00797392">
            <w:pPr>
              <w:jc w:val="left"/>
              <w:rPr>
                <w:rFonts w:cs="Arial"/>
                <w:sz w:val="16"/>
                <w:szCs w:val="16"/>
                <w:lang w:val="en-GB" w:eastAsia="en-GB"/>
              </w:rPr>
            </w:pPr>
            <w:r>
              <w:rPr>
                <w:rFonts w:cs="Arial"/>
                <w:sz w:val="16"/>
                <w:szCs w:val="16"/>
                <w:lang w:val="en-GB" w:eastAsia="en-GB"/>
              </w:rPr>
              <w:t>14/09/26</w:t>
            </w:r>
          </w:p>
        </w:tc>
        <w:tc>
          <w:tcPr>
            <w:tcW w:w="5226" w:type="dxa"/>
            <w:tcBorders>
              <w:top w:val="single" w:sz="4" w:space="0" w:color="D0D0D0"/>
              <w:left w:val="nil"/>
              <w:bottom w:val="single" w:sz="4" w:space="0" w:color="D0D0D0"/>
              <w:right w:val="single" w:sz="4" w:space="0" w:color="D0D0D0"/>
            </w:tcBorders>
          </w:tcPr>
          <w:p w14:paraId="32AB85BE" w14:textId="126418A9" w:rsidR="005F3F90" w:rsidRPr="007A1A00" w:rsidRDefault="00965250" w:rsidP="00797392">
            <w:pPr>
              <w:jc w:val="left"/>
              <w:rPr>
                <w:rFonts w:cs="Arial"/>
                <w:sz w:val="16"/>
                <w:szCs w:val="16"/>
                <w:lang w:val="en-GB" w:eastAsia="en-GB"/>
              </w:rPr>
            </w:pPr>
            <w:r>
              <w:rPr>
                <w:rFonts w:cs="Arial"/>
                <w:sz w:val="16"/>
                <w:szCs w:val="16"/>
                <w:lang w:val="en-GB" w:eastAsia="en-GB"/>
              </w:rPr>
              <w:t xml:space="preserve">International Phytosanitary and Seed Quality Conference 2026 – “Revitalizing phytosanitary and seed systems for climate resilient and sustainable agriculture”, </w:t>
            </w:r>
            <w:r w:rsidR="007A3336">
              <w:rPr>
                <w:rFonts w:cs="Arial"/>
                <w:sz w:val="16"/>
                <w:szCs w:val="16"/>
                <w:lang w:val="en-GB" w:eastAsia="en-GB"/>
              </w:rPr>
              <w:t>Nairobi, Kenya</w:t>
            </w:r>
          </w:p>
        </w:tc>
        <w:tc>
          <w:tcPr>
            <w:tcW w:w="1275" w:type="dxa"/>
            <w:tcBorders>
              <w:top w:val="single" w:sz="4" w:space="0" w:color="D0D0D0"/>
              <w:left w:val="nil"/>
              <w:bottom w:val="single" w:sz="4" w:space="0" w:color="D0D0D0"/>
              <w:right w:val="single" w:sz="4" w:space="0" w:color="D0D0D0"/>
            </w:tcBorders>
          </w:tcPr>
          <w:p w14:paraId="7936A848" w14:textId="2512CD69" w:rsidR="005F3F90" w:rsidRDefault="007A3336" w:rsidP="00797392">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0E2BF54" w14:textId="295459DC" w:rsidR="005F3F90" w:rsidRDefault="007A3336" w:rsidP="00797392">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55D2C604" w14:textId="79FD9452" w:rsidR="005F3F90" w:rsidRDefault="002E232C" w:rsidP="00797392">
            <w:pPr>
              <w:jc w:val="left"/>
              <w:rPr>
                <w:rFonts w:cs="Arial"/>
                <w:sz w:val="16"/>
                <w:szCs w:val="16"/>
                <w:lang w:val="en-GB" w:eastAsia="en-GB"/>
              </w:rPr>
            </w:pPr>
            <w:r>
              <w:rPr>
                <w:rFonts w:cs="Arial"/>
                <w:sz w:val="16"/>
                <w:szCs w:val="16"/>
                <w:lang w:val="en-GB" w:eastAsia="en-GB"/>
              </w:rPr>
              <w:t>KEPHIS (Kenya)</w:t>
            </w:r>
          </w:p>
        </w:tc>
      </w:tr>
      <w:tr w:rsidR="00797392" w:rsidRPr="0036778F" w14:paraId="0DC64B84"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18F2FA89" w14:textId="6F6A479A" w:rsidR="00797392" w:rsidRPr="0036778F" w:rsidRDefault="004B55BF" w:rsidP="00797392">
            <w:pPr>
              <w:jc w:val="left"/>
              <w:rPr>
                <w:rFonts w:cs="Arial"/>
                <w:sz w:val="16"/>
                <w:szCs w:val="16"/>
                <w:lang w:val="en-GB" w:eastAsia="en-GB"/>
              </w:rPr>
            </w:pPr>
            <w:r>
              <w:rPr>
                <w:rFonts w:cs="Arial"/>
                <w:sz w:val="16"/>
                <w:szCs w:val="16"/>
                <w:lang w:val="en-GB" w:eastAsia="en-GB"/>
              </w:rPr>
              <w:t>16/09/26</w:t>
            </w:r>
          </w:p>
        </w:tc>
        <w:tc>
          <w:tcPr>
            <w:tcW w:w="5226" w:type="dxa"/>
            <w:tcBorders>
              <w:top w:val="single" w:sz="4" w:space="0" w:color="D0D0D0"/>
              <w:left w:val="nil"/>
              <w:bottom w:val="single" w:sz="4" w:space="0" w:color="D0D0D0"/>
              <w:right w:val="single" w:sz="4" w:space="0" w:color="D0D0D0"/>
            </w:tcBorders>
          </w:tcPr>
          <w:p w14:paraId="3C820EBF" w14:textId="02DD9DB7" w:rsidR="00797392" w:rsidRPr="0036778F" w:rsidRDefault="004B55BF" w:rsidP="00797392">
            <w:pPr>
              <w:jc w:val="left"/>
              <w:rPr>
                <w:rFonts w:cs="Arial"/>
                <w:sz w:val="16"/>
                <w:szCs w:val="16"/>
                <w:lang w:val="en-GB" w:eastAsia="en-GB"/>
              </w:rPr>
            </w:pPr>
            <w:r>
              <w:rPr>
                <w:rFonts w:cs="Arial"/>
                <w:sz w:val="16"/>
                <w:szCs w:val="16"/>
                <w:lang w:val="en-GB" w:eastAsia="en-GB"/>
              </w:rPr>
              <w:t xml:space="preserve">Bilateral meeting between </w:t>
            </w:r>
            <w:proofErr w:type="spellStart"/>
            <w:r>
              <w:rPr>
                <w:rFonts w:cs="Arial"/>
                <w:sz w:val="16"/>
                <w:szCs w:val="16"/>
                <w:lang w:val="en-GB" w:eastAsia="en-GB"/>
              </w:rPr>
              <w:t>Euroseeds</w:t>
            </w:r>
            <w:proofErr w:type="spellEnd"/>
            <w:r>
              <w:rPr>
                <w:rFonts w:cs="Arial"/>
                <w:sz w:val="16"/>
                <w:szCs w:val="16"/>
                <w:lang w:val="en-GB" w:eastAsia="en-GB"/>
              </w:rPr>
              <w:t xml:space="preserve"> and UPOV</w:t>
            </w:r>
            <w:r w:rsidR="00545D6C">
              <w:rPr>
                <w:rFonts w:cs="Arial"/>
                <w:sz w:val="16"/>
                <w:szCs w:val="16"/>
                <w:lang w:val="en-GB" w:eastAsia="en-GB"/>
              </w:rPr>
              <w:t>, Geneva</w:t>
            </w:r>
          </w:p>
        </w:tc>
        <w:tc>
          <w:tcPr>
            <w:tcW w:w="1275" w:type="dxa"/>
            <w:tcBorders>
              <w:top w:val="single" w:sz="4" w:space="0" w:color="D0D0D0"/>
              <w:left w:val="nil"/>
              <w:bottom w:val="single" w:sz="4" w:space="0" w:color="D0D0D0"/>
              <w:right w:val="single" w:sz="4" w:space="0" w:color="D0D0D0"/>
            </w:tcBorders>
          </w:tcPr>
          <w:p w14:paraId="647C78F8" w14:textId="334F267A" w:rsidR="00797392" w:rsidRPr="0036778F" w:rsidRDefault="004B55BF" w:rsidP="00797392">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1639BC28" w14:textId="7AB46EAC" w:rsidR="00797392" w:rsidRPr="0036778F" w:rsidRDefault="00651D15" w:rsidP="00797392">
            <w:pPr>
              <w:jc w:val="left"/>
              <w:rPr>
                <w:rFonts w:cs="Arial"/>
                <w:sz w:val="16"/>
                <w:szCs w:val="16"/>
                <w:lang w:val="en-GB" w:eastAsia="en-GB"/>
              </w:rPr>
            </w:pPr>
            <w:r w:rsidRPr="0070431C">
              <w:rPr>
                <w:rFonts w:cs="Arial"/>
                <w:sz w:val="16"/>
                <w:szCs w:val="16"/>
                <w:lang w:val="es-ES_tradnl" w:eastAsia="en-GB"/>
              </w:rPr>
              <w:t xml:space="preserve">Huerta, Ekvad, </w:t>
            </w:r>
            <w:proofErr w:type="spellStart"/>
            <w:r w:rsidRPr="0070431C">
              <w:rPr>
                <w:rFonts w:cs="Arial"/>
                <w:sz w:val="16"/>
                <w:szCs w:val="16"/>
                <w:lang w:val="es-ES_tradnl"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3FF3F9E3" w14:textId="0E3B9CC6" w:rsidR="00797392" w:rsidRPr="0036778F" w:rsidRDefault="0087297E" w:rsidP="00797392">
            <w:pPr>
              <w:jc w:val="left"/>
              <w:rPr>
                <w:rFonts w:cs="Arial"/>
                <w:sz w:val="16"/>
                <w:szCs w:val="16"/>
                <w:lang w:val="en-GB" w:eastAsia="en-GB"/>
              </w:rPr>
            </w:pPr>
            <w:proofErr w:type="spellStart"/>
            <w:r>
              <w:rPr>
                <w:rFonts w:cs="Arial"/>
                <w:sz w:val="16"/>
                <w:szCs w:val="16"/>
                <w:lang w:val="en-GB" w:eastAsia="en-GB"/>
              </w:rPr>
              <w:t>Euroseeds</w:t>
            </w:r>
            <w:proofErr w:type="spellEnd"/>
            <w:r>
              <w:rPr>
                <w:rFonts w:cs="Arial"/>
                <w:sz w:val="16"/>
                <w:szCs w:val="16"/>
                <w:lang w:val="en-GB" w:eastAsia="en-GB"/>
              </w:rPr>
              <w:t>, UPOV</w:t>
            </w:r>
          </w:p>
        </w:tc>
      </w:tr>
      <w:tr w:rsidR="00797392" w:rsidRPr="0036778F" w14:paraId="165D7E5F"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16F87ACD" w14:textId="3E9D3811" w:rsidR="00797392" w:rsidRPr="0036778F" w:rsidRDefault="00835AB9" w:rsidP="00797392">
            <w:pPr>
              <w:jc w:val="left"/>
              <w:rPr>
                <w:rFonts w:cs="Arial"/>
                <w:sz w:val="16"/>
                <w:szCs w:val="16"/>
                <w:lang w:val="en-GB" w:eastAsia="en-GB"/>
              </w:rPr>
            </w:pPr>
            <w:r>
              <w:rPr>
                <w:rFonts w:cs="Arial"/>
                <w:sz w:val="16"/>
                <w:szCs w:val="16"/>
                <w:lang w:val="en-GB" w:eastAsia="en-GB"/>
              </w:rPr>
              <w:t>16/09/26</w:t>
            </w:r>
          </w:p>
        </w:tc>
        <w:tc>
          <w:tcPr>
            <w:tcW w:w="5226" w:type="dxa"/>
            <w:tcBorders>
              <w:top w:val="single" w:sz="4" w:space="0" w:color="D0D0D0"/>
              <w:left w:val="nil"/>
              <w:bottom w:val="single" w:sz="4" w:space="0" w:color="D0D0D0"/>
              <w:right w:val="single" w:sz="4" w:space="0" w:color="D0D0D0"/>
            </w:tcBorders>
          </w:tcPr>
          <w:p w14:paraId="558BD4CD" w14:textId="694AA55D" w:rsidR="00797392" w:rsidRPr="0036778F" w:rsidRDefault="009073E1" w:rsidP="009073E1">
            <w:pPr>
              <w:jc w:val="left"/>
              <w:rPr>
                <w:rFonts w:cs="Arial"/>
                <w:sz w:val="16"/>
                <w:szCs w:val="16"/>
                <w:lang w:val="en-GB" w:eastAsia="en-GB"/>
              </w:rPr>
            </w:pPr>
            <w:r w:rsidRPr="009073E1">
              <w:rPr>
                <w:rFonts w:cs="Arial"/>
                <w:sz w:val="16"/>
                <w:szCs w:val="16"/>
                <w:lang w:val="en-GB" w:eastAsia="en-GB"/>
              </w:rPr>
              <w:t>Visit of the International Organisation of Vine and Wine</w:t>
            </w:r>
            <w:r>
              <w:rPr>
                <w:rFonts w:cs="Arial"/>
                <w:sz w:val="16"/>
                <w:szCs w:val="16"/>
                <w:lang w:val="en-GB" w:eastAsia="en-GB"/>
              </w:rPr>
              <w:t xml:space="preserve"> </w:t>
            </w:r>
            <w:r w:rsidRPr="009073E1">
              <w:rPr>
                <w:rFonts w:cs="Arial"/>
                <w:sz w:val="16"/>
                <w:szCs w:val="16"/>
                <w:lang w:val="en-GB" w:eastAsia="en-GB"/>
              </w:rPr>
              <w:t>to UPOV and WIPO</w:t>
            </w:r>
            <w:r>
              <w:rPr>
                <w:rFonts w:cs="Arial"/>
                <w:sz w:val="16"/>
                <w:szCs w:val="16"/>
                <w:lang w:val="en-GB" w:eastAsia="en-GB"/>
              </w:rPr>
              <w:t>, Geneva</w:t>
            </w:r>
          </w:p>
        </w:tc>
        <w:tc>
          <w:tcPr>
            <w:tcW w:w="1275" w:type="dxa"/>
            <w:tcBorders>
              <w:top w:val="single" w:sz="4" w:space="0" w:color="D0D0D0"/>
              <w:left w:val="nil"/>
              <w:bottom w:val="single" w:sz="4" w:space="0" w:color="D0D0D0"/>
              <w:right w:val="single" w:sz="4" w:space="0" w:color="D0D0D0"/>
            </w:tcBorders>
          </w:tcPr>
          <w:p w14:paraId="706F9D81" w14:textId="47BFC926" w:rsidR="00797392" w:rsidRPr="0036778F" w:rsidRDefault="009073E1" w:rsidP="00797392">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4FA4053" w14:textId="7339F1E5" w:rsidR="00797392" w:rsidRPr="0036778F" w:rsidRDefault="009073E1" w:rsidP="00797392">
            <w:pPr>
              <w:jc w:val="left"/>
              <w:rPr>
                <w:rFonts w:cs="Arial"/>
                <w:sz w:val="16"/>
                <w:szCs w:val="16"/>
                <w:lang w:val="en-GB" w:eastAsia="en-GB"/>
              </w:rPr>
            </w:pPr>
            <w:r>
              <w:rPr>
                <w:rFonts w:cs="Arial"/>
                <w:sz w:val="16"/>
                <w:szCs w:val="16"/>
                <w:lang w:val="en-GB" w:eastAsia="en-GB"/>
              </w:rPr>
              <w:t>Huerta, Taveira</w:t>
            </w:r>
          </w:p>
        </w:tc>
        <w:tc>
          <w:tcPr>
            <w:tcW w:w="1418" w:type="dxa"/>
            <w:tcBorders>
              <w:top w:val="single" w:sz="4" w:space="0" w:color="D0D0D0"/>
              <w:left w:val="nil"/>
              <w:bottom w:val="single" w:sz="4" w:space="0" w:color="D0D0D0"/>
              <w:right w:val="single" w:sz="4" w:space="0" w:color="D0D0D0"/>
            </w:tcBorders>
          </w:tcPr>
          <w:p w14:paraId="0F825758" w14:textId="551DCB1A" w:rsidR="00797392" w:rsidRPr="0036778F" w:rsidRDefault="009073E1" w:rsidP="00797392">
            <w:pPr>
              <w:jc w:val="left"/>
              <w:rPr>
                <w:rFonts w:cs="Arial"/>
                <w:sz w:val="16"/>
                <w:szCs w:val="16"/>
                <w:lang w:val="en-GB" w:eastAsia="en-GB"/>
              </w:rPr>
            </w:pPr>
            <w:r>
              <w:rPr>
                <w:rFonts w:cs="Arial"/>
                <w:sz w:val="16"/>
                <w:szCs w:val="16"/>
                <w:lang w:val="en-GB" w:eastAsia="en-GB"/>
              </w:rPr>
              <w:t>OIV, UPOV, WIPO</w:t>
            </w:r>
          </w:p>
        </w:tc>
      </w:tr>
      <w:tr w:rsidR="00797392" w:rsidRPr="00202C84" w14:paraId="4DDFDE82" w14:textId="77777777" w:rsidTr="081599B5">
        <w:trPr>
          <w:cantSplit/>
        </w:trPr>
        <w:tc>
          <w:tcPr>
            <w:tcW w:w="875" w:type="dxa"/>
            <w:tcBorders>
              <w:top w:val="single" w:sz="4" w:space="0" w:color="D0D0D0"/>
              <w:left w:val="single" w:sz="4" w:space="0" w:color="D0D0D0"/>
              <w:bottom w:val="single" w:sz="4" w:space="0" w:color="D0D0D0"/>
              <w:right w:val="single" w:sz="4" w:space="0" w:color="D0D0D0"/>
            </w:tcBorders>
          </w:tcPr>
          <w:p w14:paraId="5FD64139" w14:textId="487AB5FB" w:rsidR="00797392" w:rsidRPr="0036778F" w:rsidRDefault="00AD2002" w:rsidP="00797392">
            <w:pPr>
              <w:jc w:val="left"/>
              <w:rPr>
                <w:rFonts w:cs="Arial"/>
                <w:sz w:val="16"/>
                <w:szCs w:val="16"/>
                <w:lang w:val="en-GB" w:eastAsia="en-GB"/>
              </w:rPr>
            </w:pPr>
            <w:r>
              <w:rPr>
                <w:rFonts w:cs="Arial"/>
                <w:sz w:val="16"/>
                <w:szCs w:val="16"/>
                <w:lang w:val="en-GB" w:eastAsia="en-GB"/>
              </w:rPr>
              <w:t>30/09/26</w:t>
            </w:r>
          </w:p>
        </w:tc>
        <w:tc>
          <w:tcPr>
            <w:tcW w:w="5226" w:type="dxa"/>
            <w:tcBorders>
              <w:top w:val="single" w:sz="4" w:space="0" w:color="D0D0D0"/>
              <w:left w:val="nil"/>
              <w:bottom w:val="single" w:sz="4" w:space="0" w:color="D0D0D0"/>
              <w:right w:val="single" w:sz="4" w:space="0" w:color="D0D0D0"/>
            </w:tcBorders>
          </w:tcPr>
          <w:p w14:paraId="39910DD6" w14:textId="07633CD2" w:rsidR="00797392" w:rsidRPr="0036778F" w:rsidRDefault="00DD06F6" w:rsidP="00797392">
            <w:pPr>
              <w:jc w:val="left"/>
              <w:rPr>
                <w:rFonts w:cs="Arial"/>
                <w:sz w:val="16"/>
                <w:szCs w:val="16"/>
                <w:lang w:val="en-GB" w:eastAsia="en-GB"/>
              </w:rPr>
            </w:pPr>
            <w:r>
              <w:rPr>
                <w:rFonts w:cs="Arial"/>
                <w:sz w:val="16"/>
                <w:szCs w:val="16"/>
                <w:lang w:val="en-GB" w:eastAsia="en-GB"/>
              </w:rPr>
              <w:t xml:space="preserve">Meeting of the </w:t>
            </w:r>
            <w:r w:rsidR="005728DA">
              <w:rPr>
                <w:rFonts w:cs="Arial"/>
                <w:sz w:val="16"/>
                <w:szCs w:val="16"/>
                <w:lang w:val="en-GB" w:eastAsia="en-GB"/>
              </w:rPr>
              <w:t>SAA Intellectual Property Working Group</w:t>
            </w:r>
            <w:r>
              <w:rPr>
                <w:rFonts w:cs="Arial"/>
                <w:sz w:val="16"/>
                <w:szCs w:val="16"/>
                <w:lang w:val="en-GB" w:eastAsia="en-GB"/>
              </w:rPr>
              <w:t>, Montevideo, Uruguay</w:t>
            </w:r>
          </w:p>
        </w:tc>
        <w:tc>
          <w:tcPr>
            <w:tcW w:w="1275" w:type="dxa"/>
            <w:tcBorders>
              <w:top w:val="single" w:sz="4" w:space="0" w:color="D0D0D0"/>
              <w:left w:val="nil"/>
              <w:bottom w:val="single" w:sz="4" w:space="0" w:color="D0D0D0"/>
              <w:right w:val="single" w:sz="4" w:space="0" w:color="D0D0D0"/>
            </w:tcBorders>
          </w:tcPr>
          <w:p w14:paraId="0CCC9453" w14:textId="444CB82E" w:rsidR="00797392" w:rsidRPr="0036778F" w:rsidRDefault="00DD06F6" w:rsidP="00797392">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F62F5DE" w14:textId="382B1FCB" w:rsidR="00797392" w:rsidRPr="0036778F" w:rsidRDefault="00E028A4" w:rsidP="00797392">
            <w:pPr>
              <w:jc w:val="left"/>
              <w:rPr>
                <w:rFonts w:cs="Arial"/>
                <w:sz w:val="16"/>
                <w:szCs w:val="16"/>
                <w:lang w:val="en-GB" w:eastAsia="en-GB"/>
              </w:rPr>
            </w:pPr>
            <w:r>
              <w:rPr>
                <w:rFonts w:cs="Arial"/>
                <w:sz w:val="16"/>
                <w:szCs w:val="16"/>
                <w:lang w:val="en-GB" w:eastAsia="en-GB"/>
              </w:rPr>
              <w:t>Huerta</w:t>
            </w:r>
            <w:r w:rsidR="00C94DCD">
              <w:rPr>
                <w:rFonts w:cs="Arial"/>
                <w:sz w:val="16"/>
                <w:szCs w:val="16"/>
                <w:lang w:val="en-GB" w:eastAsia="en-GB"/>
              </w:rPr>
              <w:t>, Taveira</w:t>
            </w:r>
          </w:p>
        </w:tc>
        <w:tc>
          <w:tcPr>
            <w:tcW w:w="1418" w:type="dxa"/>
            <w:tcBorders>
              <w:top w:val="single" w:sz="4" w:space="0" w:color="D0D0D0"/>
              <w:left w:val="nil"/>
              <w:bottom w:val="single" w:sz="4" w:space="0" w:color="D0D0D0"/>
              <w:right w:val="single" w:sz="4" w:space="0" w:color="D0D0D0"/>
            </w:tcBorders>
          </w:tcPr>
          <w:p w14:paraId="327F0497" w14:textId="448DDE27" w:rsidR="00797392" w:rsidRPr="0036778F" w:rsidRDefault="007D3743" w:rsidP="00797392">
            <w:pPr>
              <w:jc w:val="left"/>
              <w:rPr>
                <w:rFonts w:cs="Arial"/>
                <w:sz w:val="16"/>
                <w:szCs w:val="16"/>
                <w:lang w:val="en-GB" w:eastAsia="en-GB"/>
              </w:rPr>
            </w:pPr>
            <w:r>
              <w:rPr>
                <w:rFonts w:cs="Arial"/>
                <w:sz w:val="16"/>
                <w:szCs w:val="16"/>
                <w:lang w:val="en-GB" w:eastAsia="en-GB"/>
              </w:rPr>
              <w:t>SAA</w:t>
            </w:r>
          </w:p>
        </w:tc>
      </w:tr>
    </w:tbl>
    <w:p w14:paraId="5BE7E99C" w14:textId="77777777" w:rsidR="004E72C1" w:rsidRDefault="004E72C1" w:rsidP="009B440E">
      <w:pPr>
        <w:jc w:val="left"/>
      </w:pPr>
    </w:p>
    <w:p w14:paraId="3460FD22" w14:textId="77777777" w:rsidR="000205A0" w:rsidRDefault="000205A0">
      <w:pPr>
        <w:jc w:val="left"/>
      </w:pPr>
    </w:p>
    <w:p w14:paraId="2F7E445B" w14:textId="77777777" w:rsidR="006D6513" w:rsidRDefault="006D6513">
      <w:pPr>
        <w:jc w:val="left"/>
      </w:pPr>
    </w:p>
    <w:p w14:paraId="1C215E58" w14:textId="5663DF4F" w:rsidR="006D6513" w:rsidRDefault="006D6513" w:rsidP="006D6513">
      <w:pPr>
        <w:jc w:val="right"/>
      </w:pPr>
      <w:r>
        <w:t>[Appendix follows]</w:t>
      </w:r>
    </w:p>
    <w:p w14:paraId="3752ACF1" w14:textId="77777777" w:rsidR="00BB6187" w:rsidRDefault="00BB6187">
      <w:pPr>
        <w:jc w:val="left"/>
        <w:sectPr w:rsidR="00BB6187" w:rsidSect="0090706F">
          <w:headerReference w:type="default" r:id="rId37"/>
          <w:pgSz w:w="11907" w:h="16840" w:code="9"/>
          <w:pgMar w:top="510" w:right="1134" w:bottom="1134" w:left="1134" w:header="510" w:footer="680" w:gutter="0"/>
          <w:pgNumType w:start="1"/>
          <w:cols w:space="720"/>
          <w:titlePg/>
        </w:sectPr>
      </w:pPr>
    </w:p>
    <w:p w14:paraId="4D970E98" w14:textId="77777777" w:rsidR="00E839CF" w:rsidRPr="003546AD" w:rsidRDefault="00E839CF" w:rsidP="00E839CF">
      <w:pPr>
        <w:pStyle w:val="AnnexTitle"/>
      </w:pPr>
      <w:bookmarkStart w:id="29" w:name="_Toc80365160"/>
      <w:bookmarkStart w:id="30" w:name="_Toc83935275"/>
      <w:r w:rsidRPr="003546AD">
        <w:lastRenderedPageBreak/>
        <w:t>APPENDIX</w:t>
      </w:r>
      <w:bookmarkEnd w:id="29"/>
      <w:bookmarkEnd w:id="30"/>
      <w:r>
        <w:tab/>
        <w:t>ACRONYMS AND ABBREVIATIONS</w:t>
      </w:r>
    </w:p>
    <w:p w14:paraId="3717B0B1" w14:textId="77777777" w:rsidR="00E839CF" w:rsidRDefault="00E839CF" w:rsidP="00E839CF">
      <w:pPr>
        <w:jc w:val="left"/>
        <w:rPr>
          <w:b/>
        </w:rPr>
      </w:pPr>
    </w:p>
    <w:p w14:paraId="22E2371E" w14:textId="77777777" w:rsidR="00E839CF" w:rsidRPr="003546AD" w:rsidRDefault="00E839CF" w:rsidP="00E839CF">
      <w:pPr>
        <w:jc w:val="left"/>
        <w:rPr>
          <w:b/>
        </w:rPr>
      </w:pPr>
      <w:r w:rsidRPr="0051649E">
        <w:rPr>
          <w:b/>
        </w:rPr>
        <w:t>UPOV terms</w:t>
      </w:r>
    </w:p>
    <w:p w14:paraId="5B6931F2" w14:textId="77777777" w:rsidR="00E839CF" w:rsidRPr="003011EF" w:rsidRDefault="00E839CF" w:rsidP="00E839CF"/>
    <w:tbl>
      <w:tblPr>
        <w:tblW w:w="9923" w:type="dxa"/>
        <w:tblLook w:val="04A0" w:firstRow="1" w:lastRow="0" w:firstColumn="1" w:lastColumn="0" w:noHBand="0" w:noVBand="1"/>
      </w:tblPr>
      <w:tblGrid>
        <w:gridCol w:w="1560"/>
        <w:gridCol w:w="8363"/>
      </w:tblGrid>
      <w:tr w:rsidR="00E839CF" w:rsidRPr="003011EF" w14:paraId="79FD3AFE" w14:textId="77777777">
        <w:tc>
          <w:tcPr>
            <w:tcW w:w="1560" w:type="dxa"/>
          </w:tcPr>
          <w:p w14:paraId="6DADE5A8" w14:textId="77777777" w:rsidR="00E839CF" w:rsidRPr="003011EF" w:rsidRDefault="00E839CF">
            <w:pPr>
              <w:spacing w:after="20"/>
              <w:jc w:val="left"/>
              <w:rPr>
                <w:rFonts w:ascii="Arial Narrow" w:hAnsi="Arial Narrow"/>
                <w:sz w:val="18"/>
              </w:rPr>
            </w:pPr>
            <w:r w:rsidRPr="003011EF">
              <w:rPr>
                <w:rFonts w:ascii="Arial Narrow" w:hAnsi="Arial Narrow"/>
                <w:sz w:val="18"/>
              </w:rPr>
              <w:t>CAJ</w:t>
            </w:r>
          </w:p>
        </w:tc>
        <w:tc>
          <w:tcPr>
            <w:tcW w:w="8363" w:type="dxa"/>
          </w:tcPr>
          <w:p w14:paraId="43504894" w14:textId="77777777" w:rsidR="00E839CF" w:rsidRPr="003011EF" w:rsidRDefault="00E839CF">
            <w:pPr>
              <w:spacing w:after="20"/>
              <w:jc w:val="left"/>
              <w:rPr>
                <w:rFonts w:ascii="Arial Narrow" w:hAnsi="Arial Narrow"/>
                <w:sz w:val="18"/>
              </w:rPr>
            </w:pPr>
            <w:r w:rsidRPr="003011EF">
              <w:rPr>
                <w:rFonts w:ascii="Arial Narrow" w:hAnsi="Arial Narrow"/>
                <w:sz w:val="18"/>
              </w:rPr>
              <w:t xml:space="preserve">Administrative and Legal Committee </w:t>
            </w:r>
          </w:p>
        </w:tc>
      </w:tr>
      <w:tr w:rsidR="00E839CF" w:rsidRPr="003011EF" w14:paraId="7B66A030" w14:textId="77777777">
        <w:tc>
          <w:tcPr>
            <w:tcW w:w="1560" w:type="dxa"/>
          </w:tcPr>
          <w:p w14:paraId="02CD0B54" w14:textId="77777777" w:rsidR="00E839CF" w:rsidRPr="003011EF" w:rsidRDefault="00E839CF">
            <w:pPr>
              <w:autoSpaceDE w:val="0"/>
              <w:autoSpaceDN w:val="0"/>
              <w:adjustRightInd w:val="0"/>
              <w:spacing w:after="20"/>
              <w:jc w:val="left"/>
              <w:rPr>
                <w:rFonts w:ascii="Arial Narrow" w:hAnsi="Arial Narrow"/>
                <w:sz w:val="18"/>
              </w:rPr>
            </w:pPr>
            <w:r>
              <w:rPr>
                <w:rFonts w:ascii="Arial Narrow" w:hAnsi="Arial Narrow"/>
                <w:sz w:val="18"/>
              </w:rPr>
              <w:t>CC</w:t>
            </w:r>
          </w:p>
        </w:tc>
        <w:tc>
          <w:tcPr>
            <w:tcW w:w="8363" w:type="dxa"/>
          </w:tcPr>
          <w:p w14:paraId="0F383C1B" w14:textId="77777777" w:rsidR="00E839CF" w:rsidRPr="003011EF" w:rsidRDefault="00E839CF">
            <w:pPr>
              <w:autoSpaceDE w:val="0"/>
              <w:autoSpaceDN w:val="0"/>
              <w:adjustRightInd w:val="0"/>
              <w:spacing w:after="20"/>
              <w:jc w:val="left"/>
              <w:rPr>
                <w:rFonts w:ascii="Arial Narrow" w:hAnsi="Arial Narrow"/>
                <w:sz w:val="18"/>
              </w:rPr>
            </w:pPr>
            <w:r>
              <w:rPr>
                <w:rFonts w:ascii="Arial Narrow" w:hAnsi="Arial Narrow"/>
                <w:sz w:val="18"/>
              </w:rPr>
              <w:t>Consultative Committee</w:t>
            </w:r>
          </w:p>
        </w:tc>
      </w:tr>
      <w:tr w:rsidR="00E839CF" w:rsidRPr="003011EF" w14:paraId="6BC66107" w14:textId="77777777">
        <w:tc>
          <w:tcPr>
            <w:tcW w:w="1560" w:type="dxa"/>
          </w:tcPr>
          <w:p w14:paraId="2B1C541D" w14:textId="77777777" w:rsidR="00E839CF" w:rsidRPr="003011EF" w:rsidRDefault="00E839CF">
            <w:pPr>
              <w:autoSpaceDE w:val="0"/>
              <w:autoSpaceDN w:val="0"/>
              <w:adjustRightInd w:val="0"/>
              <w:spacing w:after="20"/>
              <w:jc w:val="left"/>
              <w:rPr>
                <w:rFonts w:ascii="Arial Narrow" w:hAnsi="Arial Narrow"/>
                <w:sz w:val="18"/>
              </w:rPr>
            </w:pPr>
            <w:r w:rsidRPr="003011EF">
              <w:rPr>
                <w:rFonts w:ascii="Arial Narrow" w:hAnsi="Arial Narrow"/>
                <w:sz w:val="18"/>
              </w:rPr>
              <w:t>DL-205</w:t>
            </w:r>
          </w:p>
        </w:tc>
        <w:tc>
          <w:tcPr>
            <w:tcW w:w="8363" w:type="dxa"/>
          </w:tcPr>
          <w:p w14:paraId="78D3ADFB" w14:textId="77777777" w:rsidR="00E839CF" w:rsidRPr="003011EF" w:rsidRDefault="00E839CF">
            <w:pPr>
              <w:autoSpaceDE w:val="0"/>
              <w:autoSpaceDN w:val="0"/>
              <w:adjustRightInd w:val="0"/>
              <w:spacing w:after="20"/>
              <w:jc w:val="left"/>
              <w:rPr>
                <w:rFonts w:ascii="Arial Narrow" w:hAnsi="Arial Narrow"/>
                <w:sz w:val="18"/>
              </w:rPr>
            </w:pPr>
            <w:r w:rsidRPr="003011EF">
              <w:rPr>
                <w:rFonts w:ascii="Arial Narrow" w:hAnsi="Arial Narrow"/>
                <w:sz w:val="18"/>
              </w:rPr>
              <w:t>UPOV distance learning course “Introduction to the UPOV System of Plant Variety Protection under the UPOV Convention”</w:t>
            </w:r>
          </w:p>
        </w:tc>
      </w:tr>
      <w:tr w:rsidR="00E839CF" w:rsidRPr="003011EF" w14:paraId="65BE4D65" w14:textId="77777777">
        <w:tc>
          <w:tcPr>
            <w:tcW w:w="1560" w:type="dxa"/>
          </w:tcPr>
          <w:p w14:paraId="34854AA5" w14:textId="77777777" w:rsidR="00E839CF" w:rsidRPr="003011EF" w:rsidRDefault="00E839CF">
            <w:pPr>
              <w:autoSpaceDE w:val="0"/>
              <w:autoSpaceDN w:val="0"/>
              <w:adjustRightInd w:val="0"/>
              <w:spacing w:after="20"/>
              <w:jc w:val="left"/>
              <w:rPr>
                <w:rFonts w:ascii="Arial Narrow" w:hAnsi="Arial Narrow"/>
                <w:sz w:val="18"/>
              </w:rPr>
            </w:pPr>
            <w:r>
              <w:rPr>
                <w:rFonts w:ascii="Arial Narrow" w:hAnsi="Arial Narrow"/>
                <w:sz w:val="18"/>
              </w:rPr>
              <w:t>DL</w:t>
            </w:r>
            <w:r>
              <w:rPr>
                <w:rFonts w:ascii="Arial Narrow" w:hAnsi="Arial Narrow"/>
                <w:sz w:val="18"/>
              </w:rPr>
              <w:noBreakHyphen/>
              <w:t>305</w:t>
            </w:r>
          </w:p>
        </w:tc>
        <w:tc>
          <w:tcPr>
            <w:tcW w:w="8363" w:type="dxa"/>
          </w:tcPr>
          <w:p w14:paraId="788D7494" w14:textId="77777777" w:rsidR="00E839CF" w:rsidRPr="003011EF" w:rsidRDefault="00E839CF">
            <w:pPr>
              <w:autoSpaceDE w:val="0"/>
              <w:autoSpaceDN w:val="0"/>
              <w:adjustRightInd w:val="0"/>
              <w:spacing w:after="20"/>
              <w:jc w:val="left"/>
              <w:rPr>
                <w:rFonts w:ascii="Arial Narrow" w:hAnsi="Arial Narrow"/>
                <w:sz w:val="18"/>
              </w:rPr>
            </w:pPr>
            <w:r w:rsidRPr="003011EF">
              <w:rPr>
                <w:rFonts w:ascii="Arial Narrow" w:hAnsi="Arial Narrow"/>
                <w:sz w:val="18"/>
              </w:rPr>
              <w:t>UPOV distance learning course “Examination of Applications for Plant Breeders’ Rights”</w:t>
            </w:r>
          </w:p>
        </w:tc>
      </w:tr>
      <w:tr w:rsidR="00E839CF" w:rsidRPr="003011EF" w14:paraId="45B44CDB" w14:textId="77777777">
        <w:tc>
          <w:tcPr>
            <w:tcW w:w="1560" w:type="dxa"/>
          </w:tcPr>
          <w:p w14:paraId="50AC10CE" w14:textId="77777777" w:rsidR="00E839CF" w:rsidRPr="003011EF" w:rsidRDefault="00E839CF">
            <w:pPr>
              <w:spacing w:after="20"/>
              <w:jc w:val="left"/>
              <w:rPr>
                <w:rFonts w:ascii="Arial Narrow" w:hAnsi="Arial Narrow"/>
                <w:sz w:val="18"/>
              </w:rPr>
            </w:pPr>
            <w:r>
              <w:rPr>
                <w:rFonts w:ascii="Arial Narrow" w:hAnsi="Arial Narrow"/>
                <w:sz w:val="18"/>
              </w:rPr>
              <w:t>DL</w:t>
            </w:r>
            <w:r>
              <w:rPr>
                <w:rFonts w:ascii="Arial Narrow" w:hAnsi="Arial Narrow"/>
                <w:sz w:val="18"/>
              </w:rPr>
              <w:noBreakHyphen/>
              <w:t>305</w:t>
            </w:r>
            <w:r w:rsidRPr="003011EF">
              <w:rPr>
                <w:rFonts w:ascii="Arial Narrow" w:hAnsi="Arial Narrow"/>
                <w:sz w:val="18"/>
              </w:rPr>
              <w:t>A</w:t>
            </w:r>
          </w:p>
        </w:tc>
        <w:tc>
          <w:tcPr>
            <w:tcW w:w="8363" w:type="dxa"/>
          </w:tcPr>
          <w:p w14:paraId="740D8500" w14:textId="77777777" w:rsidR="00E839CF" w:rsidRPr="003011EF" w:rsidRDefault="00E839CF">
            <w:pPr>
              <w:spacing w:after="20"/>
              <w:jc w:val="left"/>
              <w:rPr>
                <w:rFonts w:ascii="Arial Narrow" w:hAnsi="Arial Narrow"/>
                <w:spacing w:val="-2"/>
                <w:sz w:val="18"/>
              </w:rPr>
            </w:pPr>
            <w:r w:rsidRPr="003011EF">
              <w:rPr>
                <w:rFonts w:ascii="Arial Narrow" w:hAnsi="Arial Narrow"/>
                <w:spacing w:val="-2"/>
                <w:sz w:val="18"/>
              </w:rPr>
              <w:t xml:space="preserve">UPOV distance learning course “Administration of Plant Breeders’ Rights” (part A of </w:t>
            </w:r>
            <w:r>
              <w:rPr>
                <w:rFonts w:ascii="Arial Narrow" w:hAnsi="Arial Narrow"/>
                <w:spacing w:val="-2"/>
                <w:sz w:val="18"/>
              </w:rPr>
              <w:t>DL</w:t>
            </w:r>
            <w:r>
              <w:rPr>
                <w:rFonts w:ascii="Arial Narrow" w:hAnsi="Arial Narrow"/>
                <w:spacing w:val="-2"/>
                <w:sz w:val="18"/>
              </w:rPr>
              <w:noBreakHyphen/>
              <w:t>305</w:t>
            </w:r>
            <w:r w:rsidRPr="003011EF">
              <w:rPr>
                <w:rFonts w:ascii="Arial Narrow" w:hAnsi="Arial Narrow"/>
                <w:spacing w:val="-2"/>
                <w:sz w:val="18"/>
              </w:rPr>
              <w:t>)</w:t>
            </w:r>
          </w:p>
        </w:tc>
      </w:tr>
      <w:tr w:rsidR="00E839CF" w:rsidRPr="003011EF" w14:paraId="1EFBAFC0" w14:textId="77777777">
        <w:tc>
          <w:tcPr>
            <w:tcW w:w="1560" w:type="dxa"/>
          </w:tcPr>
          <w:p w14:paraId="30F55124" w14:textId="77777777" w:rsidR="00E839CF" w:rsidRPr="003011EF" w:rsidRDefault="00E839CF">
            <w:pPr>
              <w:spacing w:after="20"/>
              <w:jc w:val="left"/>
              <w:rPr>
                <w:rFonts w:ascii="Arial Narrow" w:hAnsi="Arial Narrow"/>
                <w:sz w:val="18"/>
              </w:rPr>
            </w:pPr>
            <w:r>
              <w:rPr>
                <w:rFonts w:ascii="Arial Narrow" w:hAnsi="Arial Narrow"/>
                <w:sz w:val="18"/>
              </w:rPr>
              <w:t>DL</w:t>
            </w:r>
            <w:r>
              <w:rPr>
                <w:rFonts w:ascii="Arial Narrow" w:hAnsi="Arial Narrow"/>
                <w:sz w:val="18"/>
              </w:rPr>
              <w:noBreakHyphen/>
              <w:t>305</w:t>
            </w:r>
            <w:r w:rsidRPr="003011EF">
              <w:rPr>
                <w:rFonts w:ascii="Arial Narrow" w:hAnsi="Arial Narrow"/>
                <w:sz w:val="18"/>
              </w:rPr>
              <w:t>B</w:t>
            </w:r>
          </w:p>
        </w:tc>
        <w:tc>
          <w:tcPr>
            <w:tcW w:w="8363" w:type="dxa"/>
          </w:tcPr>
          <w:p w14:paraId="4E3694EA" w14:textId="77777777" w:rsidR="00E839CF" w:rsidRPr="003011EF" w:rsidRDefault="00E839CF">
            <w:pPr>
              <w:spacing w:after="20"/>
              <w:jc w:val="left"/>
              <w:rPr>
                <w:rFonts w:ascii="Arial Narrow" w:hAnsi="Arial Narrow"/>
                <w:sz w:val="18"/>
              </w:rPr>
            </w:pPr>
            <w:r w:rsidRPr="003011EF">
              <w:rPr>
                <w:rFonts w:ascii="Arial Narrow" w:hAnsi="Arial Narrow"/>
                <w:sz w:val="18"/>
              </w:rPr>
              <w:t>UPOV distance learning course “DUS Examination”</w:t>
            </w:r>
            <w:r w:rsidRPr="003011EF">
              <w:rPr>
                <w:rFonts w:ascii="Arial Narrow" w:hAnsi="Arial Narrow"/>
                <w:sz w:val="18"/>
              </w:rPr>
              <w:br/>
              <w:t xml:space="preserve">(part B of </w:t>
            </w:r>
            <w:r>
              <w:rPr>
                <w:rFonts w:ascii="Arial Narrow" w:hAnsi="Arial Narrow"/>
                <w:sz w:val="18"/>
              </w:rPr>
              <w:t>DL</w:t>
            </w:r>
            <w:r>
              <w:rPr>
                <w:rFonts w:ascii="Arial Narrow" w:hAnsi="Arial Narrow"/>
                <w:sz w:val="18"/>
              </w:rPr>
              <w:noBreakHyphen/>
              <w:t>305</w:t>
            </w:r>
            <w:r w:rsidRPr="003011EF">
              <w:rPr>
                <w:rFonts w:ascii="Arial Narrow" w:hAnsi="Arial Narrow"/>
                <w:sz w:val="18"/>
              </w:rPr>
              <w:t>)</w:t>
            </w:r>
          </w:p>
        </w:tc>
      </w:tr>
      <w:tr w:rsidR="00E839CF" w:rsidRPr="003011EF" w14:paraId="021FF047" w14:textId="77777777">
        <w:tc>
          <w:tcPr>
            <w:tcW w:w="1560" w:type="dxa"/>
          </w:tcPr>
          <w:p w14:paraId="38920AF4" w14:textId="77777777" w:rsidR="00E839CF" w:rsidRPr="003011EF" w:rsidRDefault="00E839CF">
            <w:pPr>
              <w:spacing w:after="20"/>
              <w:jc w:val="left"/>
              <w:rPr>
                <w:rFonts w:ascii="Arial Narrow" w:hAnsi="Arial Narrow"/>
                <w:sz w:val="18"/>
              </w:rPr>
            </w:pPr>
            <w:r w:rsidRPr="003011EF">
              <w:rPr>
                <w:rFonts w:ascii="Arial Narrow" w:hAnsi="Arial Narrow"/>
                <w:sz w:val="18"/>
              </w:rPr>
              <w:t>DUS</w:t>
            </w:r>
          </w:p>
        </w:tc>
        <w:tc>
          <w:tcPr>
            <w:tcW w:w="8363" w:type="dxa"/>
          </w:tcPr>
          <w:p w14:paraId="55BB00F1" w14:textId="77777777" w:rsidR="00E839CF" w:rsidRPr="003011EF" w:rsidRDefault="00E839CF">
            <w:pPr>
              <w:spacing w:after="20"/>
              <w:jc w:val="left"/>
              <w:rPr>
                <w:rFonts w:ascii="Arial Narrow" w:hAnsi="Arial Narrow"/>
                <w:sz w:val="18"/>
              </w:rPr>
            </w:pPr>
            <w:r w:rsidRPr="003011EF">
              <w:rPr>
                <w:rFonts w:ascii="Arial Narrow" w:hAnsi="Arial Narrow"/>
                <w:sz w:val="18"/>
              </w:rPr>
              <w:t>Distinctness, Uniformity and Stability</w:t>
            </w:r>
          </w:p>
        </w:tc>
      </w:tr>
      <w:tr w:rsidR="00E839CF" w:rsidRPr="003011EF" w14:paraId="382D844B" w14:textId="77777777">
        <w:tc>
          <w:tcPr>
            <w:tcW w:w="1560" w:type="dxa"/>
          </w:tcPr>
          <w:p w14:paraId="1E51754A" w14:textId="77777777" w:rsidR="00E839CF" w:rsidRPr="00353F0C" w:rsidRDefault="00E839CF">
            <w:pPr>
              <w:autoSpaceDE w:val="0"/>
              <w:autoSpaceDN w:val="0"/>
              <w:adjustRightInd w:val="0"/>
              <w:spacing w:after="20"/>
              <w:jc w:val="left"/>
              <w:rPr>
                <w:rFonts w:ascii="Arial Narrow" w:hAnsi="Arial Narrow"/>
                <w:sz w:val="18"/>
              </w:rPr>
            </w:pPr>
            <w:r w:rsidRPr="00353F0C">
              <w:rPr>
                <w:rFonts w:ascii="Arial Narrow" w:hAnsi="Arial Narrow"/>
                <w:sz w:val="18"/>
              </w:rPr>
              <w:t xml:space="preserve">EAM </w:t>
            </w:r>
          </w:p>
        </w:tc>
        <w:tc>
          <w:tcPr>
            <w:tcW w:w="8363" w:type="dxa"/>
          </w:tcPr>
          <w:p w14:paraId="360D52C8" w14:textId="77777777" w:rsidR="00E839CF" w:rsidRPr="003011EF" w:rsidRDefault="00E839CF">
            <w:pPr>
              <w:autoSpaceDE w:val="0"/>
              <w:autoSpaceDN w:val="0"/>
              <w:adjustRightInd w:val="0"/>
              <w:spacing w:after="20"/>
              <w:jc w:val="left"/>
              <w:rPr>
                <w:rFonts w:ascii="Arial Narrow" w:hAnsi="Arial Narrow"/>
                <w:sz w:val="18"/>
              </w:rPr>
            </w:pPr>
            <w:r w:rsidRPr="00353F0C">
              <w:rPr>
                <w:rFonts w:ascii="Arial Narrow" w:hAnsi="Arial Narrow"/>
                <w:sz w:val="18"/>
              </w:rPr>
              <w:t>Meeting on Electronic Applications</w:t>
            </w:r>
          </w:p>
        </w:tc>
      </w:tr>
      <w:tr w:rsidR="00E839CF" w:rsidRPr="003011EF" w14:paraId="58B85096" w14:textId="77777777">
        <w:tc>
          <w:tcPr>
            <w:tcW w:w="1560" w:type="dxa"/>
          </w:tcPr>
          <w:p w14:paraId="45390F95" w14:textId="77777777" w:rsidR="00E839CF" w:rsidRPr="003011EF" w:rsidRDefault="00E839CF">
            <w:pPr>
              <w:autoSpaceDE w:val="0"/>
              <w:autoSpaceDN w:val="0"/>
              <w:adjustRightInd w:val="0"/>
              <w:spacing w:after="20"/>
              <w:jc w:val="left"/>
              <w:rPr>
                <w:rFonts w:ascii="Arial Narrow" w:hAnsi="Arial Narrow"/>
                <w:snapToGrid w:val="0"/>
                <w:sz w:val="18"/>
              </w:rPr>
            </w:pPr>
            <w:r w:rsidRPr="003011EF">
              <w:rPr>
                <w:rFonts w:ascii="Arial Narrow" w:hAnsi="Arial Narrow"/>
                <w:sz w:val="18"/>
              </w:rPr>
              <w:t>EDV</w:t>
            </w:r>
          </w:p>
        </w:tc>
        <w:tc>
          <w:tcPr>
            <w:tcW w:w="8363" w:type="dxa"/>
          </w:tcPr>
          <w:p w14:paraId="391794E8" w14:textId="77777777" w:rsidR="00E839CF" w:rsidRPr="003011EF" w:rsidRDefault="00E839CF">
            <w:pPr>
              <w:autoSpaceDE w:val="0"/>
              <w:autoSpaceDN w:val="0"/>
              <w:adjustRightInd w:val="0"/>
              <w:spacing w:after="20"/>
              <w:jc w:val="left"/>
              <w:rPr>
                <w:rFonts w:ascii="Arial Narrow" w:hAnsi="Arial Narrow"/>
                <w:snapToGrid w:val="0"/>
                <w:sz w:val="18"/>
              </w:rPr>
            </w:pPr>
            <w:proofErr w:type="gramStart"/>
            <w:r w:rsidRPr="003011EF">
              <w:rPr>
                <w:rFonts w:ascii="Arial Narrow" w:hAnsi="Arial Narrow"/>
                <w:sz w:val="18"/>
              </w:rPr>
              <w:t>essentially</w:t>
            </w:r>
            <w:proofErr w:type="gramEnd"/>
            <w:r w:rsidRPr="003011EF">
              <w:rPr>
                <w:rFonts w:ascii="Arial Narrow" w:hAnsi="Arial Narrow"/>
                <w:sz w:val="18"/>
              </w:rPr>
              <w:t xml:space="preserve"> derived variety</w:t>
            </w:r>
          </w:p>
        </w:tc>
      </w:tr>
      <w:tr w:rsidR="00E839CF" w:rsidRPr="003011EF" w14:paraId="6E3B0EC1" w14:textId="77777777">
        <w:tc>
          <w:tcPr>
            <w:tcW w:w="1560" w:type="dxa"/>
          </w:tcPr>
          <w:p w14:paraId="31F86F32" w14:textId="77777777" w:rsidR="00E839CF" w:rsidRPr="003011EF" w:rsidRDefault="00E839CF">
            <w:pPr>
              <w:spacing w:after="20"/>
              <w:jc w:val="left"/>
              <w:rPr>
                <w:rFonts w:ascii="Arial Narrow" w:hAnsi="Arial Narrow"/>
                <w:sz w:val="18"/>
              </w:rPr>
            </w:pPr>
            <w:r w:rsidRPr="003011EF">
              <w:rPr>
                <w:rFonts w:ascii="Arial Narrow" w:hAnsi="Arial Narrow"/>
                <w:sz w:val="18"/>
              </w:rPr>
              <w:t>Office</w:t>
            </w:r>
          </w:p>
        </w:tc>
        <w:tc>
          <w:tcPr>
            <w:tcW w:w="8363" w:type="dxa"/>
          </w:tcPr>
          <w:p w14:paraId="22CEAFCD" w14:textId="77777777" w:rsidR="00E839CF" w:rsidRPr="003011EF" w:rsidRDefault="00E839CF">
            <w:pPr>
              <w:spacing w:after="20"/>
              <w:jc w:val="left"/>
              <w:rPr>
                <w:rFonts w:ascii="Arial Narrow" w:hAnsi="Arial Narrow"/>
                <w:sz w:val="18"/>
              </w:rPr>
            </w:pPr>
            <w:r w:rsidRPr="003011EF">
              <w:rPr>
                <w:rFonts w:ascii="Arial Narrow" w:hAnsi="Arial Narrow"/>
                <w:sz w:val="18"/>
              </w:rPr>
              <w:t>Office of the Union</w:t>
            </w:r>
          </w:p>
        </w:tc>
      </w:tr>
      <w:tr w:rsidR="00E839CF" w:rsidRPr="003011EF" w14:paraId="52B40900" w14:textId="77777777">
        <w:tc>
          <w:tcPr>
            <w:tcW w:w="1560" w:type="dxa"/>
          </w:tcPr>
          <w:p w14:paraId="6AB206A9" w14:textId="77777777" w:rsidR="00E839CF" w:rsidRPr="003011EF" w:rsidRDefault="00E839CF">
            <w:pPr>
              <w:spacing w:after="20"/>
              <w:jc w:val="left"/>
              <w:rPr>
                <w:rFonts w:ascii="Arial Narrow" w:hAnsi="Arial Narrow"/>
                <w:sz w:val="18"/>
              </w:rPr>
            </w:pPr>
            <w:r w:rsidRPr="003011EF">
              <w:rPr>
                <w:rFonts w:ascii="Arial Narrow" w:hAnsi="Arial Narrow"/>
                <w:sz w:val="18"/>
              </w:rPr>
              <w:t>PBR</w:t>
            </w:r>
          </w:p>
        </w:tc>
        <w:tc>
          <w:tcPr>
            <w:tcW w:w="8363" w:type="dxa"/>
          </w:tcPr>
          <w:p w14:paraId="4AB667AC" w14:textId="77777777" w:rsidR="00E839CF" w:rsidRPr="003011EF" w:rsidRDefault="00E839CF">
            <w:pPr>
              <w:spacing w:after="20"/>
              <w:jc w:val="left"/>
              <w:rPr>
                <w:rFonts w:ascii="Arial Narrow" w:hAnsi="Arial Narrow"/>
                <w:sz w:val="18"/>
              </w:rPr>
            </w:pPr>
            <w:r w:rsidRPr="003011EF">
              <w:rPr>
                <w:rFonts w:ascii="Arial Narrow" w:hAnsi="Arial Narrow"/>
                <w:sz w:val="18"/>
              </w:rPr>
              <w:t>Plant Breeder’s Right</w:t>
            </w:r>
          </w:p>
        </w:tc>
      </w:tr>
      <w:tr w:rsidR="00E839CF" w:rsidRPr="003011EF" w14:paraId="6FB595EF" w14:textId="77777777">
        <w:tc>
          <w:tcPr>
            <w:tcW w:w="1560" w:type="dxa"/>
          </w:tcPr>
          <w:p w14:paraId="5FCA24D5" w14:textId="77777777" w:rsidR="00E839CF" w:rsidRPr="003011EF" w:rsidRDefault="00E839CF">
            <w:pPr>
              <w:spacing w:after="20"/>
              <w:jc w:val="left"/>
              <w:rPr>
                <w:rFonts w:ascii="Arial Narrow" w:hAnsi="Arial Narrow"/>
                <w:sz w:val="18"/>
              </w:rPr>
            </w:pPr>
            <w:r w:rsidRPr="003011EF">
              <w:rPr>
                <w:rFonts w:ascii="Arial Narrow" w:hAnsi="Arial Narrow"/>
                <w:sz w:val="18"/>
              </w:rPr>
              <w:t>PLUTO</w:t>
            </w:r>
          </w:p>
        </w:tc>
        <w:tc>
          <w:tcPr>
            <w:tcW w:w="8363" w:type="dxa"/>
          </w:tcPr>
          <w:p w14:paraId="68F3E56E" w14:textId="77777777" w:rsidR="00E839CF" w:rsidRPr="003011EF" w:rsidRDefault="00E839CF">
            <w:pPr>
              <w:spacing w:after="20"/>
              <w:jc w:val="left"/>
              <w:rPr>
                <w:rFonts w:ascii="Arial Narrow" w:hAnsi="Arial Narrow"/>
                <w:sz w:val="18"/>
              </w:rPr>
            </w:pPr>
            <w:r w:rsidRPr="003011EF">
              <w:rPr>
                <w:rFonts w:ascii="Arial Narrow" w:hAnsi="Arial Narrow"/>
                <w:sz w:val="18"/>
              </w:rPr>
              <w:t>UPOV Plant Variety Database</w:t>
            </w:r>
          </w:p>
        </w:tc>
      </w:tr>
      <w:tr w:rsidR="00E839CF" w:rsidRPr="003011EF" w14:paraId="27374E91" w14:textId="77777777">
        <w:tc>
          <w:tcPr>
            <w:tcW w:w="1560" w:type="dxa"/>
          </w:tcPr>
          <w:p w14:paraId="2445DE06" w14:textId="77777777" w:rsidR="00E839CF" w:rsidRPr="003011EF" w:rsidRDefault="00E839CF">
            <w:pPr>
              <w:spacing w:after="20"/>
              <w:jc w:val="left"/>
              <w:rPr>
                <w:rFonts w:ascii="Arial Narrow" w:hAnsi="Arial Narrow"/>
                <w:sz w:val="18"/>
              </w:rPr>
            </w:pPr>
            <w:r>
              <w:rPr>
                <w:rFonts w:ascii="Arial Narrow" w:hAnsi="Arial Narrow"/>
                <w:sz w:val="18"/>
              </w:rPr>
              <w:t>PVP</w:t>
            </w:r>
          </w:p>
        </w:tc>
        <w:tc>
          <w:tcPr>
            <w:tcW w:w="8363" w:type="dxa"/>
          </w:tcPr>
          <w:p w14:paraId="27634ABF" w14:textId="77777777" w:rsidR="00E839CF" w:rsidRPr="003011EF" w:rsidRDefault="00E839CF">
            <w:pPr>
              <w:spacing w:after="20"/>
              <w:jc w:val="left"/>
              <w:rPr>
                <w:rFonts w:ascii="Arial Narrow" w:hAnsi="Arial Narrow"/>
                <w:sz w:val="18"/>
              </w:rPr>
            </w:pPr>
            <w:r>
              <w:rPr>
                <w:rFonts w:ascii="Arial Narrow" w:hAnsi="Arial Narrow"/>
                <w:sz w:val="18"/>
              </w:rPr>
              <w:t>plant variety protection</w:t>
            </w:r>
          </w:p>
        </w:tc>
      </w:tr>
      <w:tr w:rsidR="00E839CF" w:rsidRPr="003011EF" w14:paraId="14F46178" w14:textId="77777777">
        <w:tc>
          <w:tcPr>
            <w:tcW w:w="1560" w:type="dxa"/>
          </w:tcPr>
          <w:p w14:paraId="0FCDC79A" w14:textId="77777777" w:rsidR="00E839CF" w:rsidRPr="003011EF" w:rsidRDefault="00E839CF">
            <w:pPr>
              <w:spacing w:after="20"/>
              <w:jc w:val="left"/>
              <w:rPr>
                <w:rFonts w:ascii="Arial Narrow" w:hAnsi="Arial Narrow"/>
                <w:sz w:val="18"/>
              </w:rPr>
            </w:pPr>
            <w:r w:rsidRPr="003011EF">
              <w:rPr>
                <w:rFonts w:ascii="Arial Narrow" w:hAnsi="Arial Narrow"/>
                <w:sz w:val="18"/>
              </w:rPr>
              <w:t>TC</w:t>
            </w:r>
          </w:p>
        </w:tc>
        <w:tc>
          <w:tcPr>
            <w:tcW w:w="8363" w:type="dxa"/>
          </w:tcPr>
          <w:p w14:paraId="646F17E4" w14:textId="77777777" w:rsidR="00E839CF" w:rsidRPr="003011EF" w:rsidRDefault="00E839CF">
            <w:pPr>
              <w:spacing w:after="20"/>
              <w:jc w:val="left"/>
              <w:rPr>
                <w:rFonts w:ascii="Arial Narrow" w:hAnsi="Arial Narrow"/>
                <w:sz w:val="18"/>
              </w:rPr>
            </w:pPr>
            <w:r w:rsidRPr="003011EF">
              <w:rPr>
                <w:rFonts w:ascii="Arial Narrow" w:hAnsi="Arial Narrow"/>
                <w:sz w:val="18"/>
              </w:rPr>
              <w:t>Technical Committee</w:t>
            </w:r>
          </w:p>
        </w:tc>
      </w:tr>
      <w:tr w:rsidR="00E839CF" w:rsidRPr="003011EF" w14:paraId="56C936E1" w14:textId="77777777">
        <w:tc>
          <w:tcPr>
            <w:tcW w:w="1560" w:type="dxa"/>
          </w:tcPr>
          <w:p w14:paraId="7E4BF1B0" w14:textId="77777777" w:rsidR="00E839CF" w:rsidRPr="003011EF" w:rsidRDefault="00E839CF">
            <w:pPr>
              <w:spacing w:after="20"/>
              <w:jc w:val="left"/>
              <w:rPr>
                <w:rFonts w:ascii="Arial Narrow" w:hAnsi="Arial Narrow"/>
                <w:sz w:val="18"/>
              </w:rPr>
            </w:pPr>
            <w:r w:rsidRPr="003011EF">
              <w:rPr>
                <w:rFonts w:ascii="Arial Narrow" w:hAnsi="Arial Narrow"/>
                <w:sz w:val="18"/>
              </w:rPr>
              <w:t>TC</w:t>
            </w:r>
            <w:r w:rsidRPr="003011EF">
              <w:rPr>
                <w:rFonts w:ascii="Arial Narrow" w:hAnsi="Arial Narrow"/>
                <w:sz w:val="18"/>
              </w:rPr>
              <w:noBreakHyphen/>
              <w:t>EDC</w:t>
            </w:r>
          </w:p>
        </w:tc>
        <w:tc>
          <w:tcPr>
            <w:tcW w:w="8363" w:type="dxa"/>
          </w:tcPr>
          <w:p w14:paraId="4283D683" w14:textId="77777777" w:rsidR="00E839CF" w:rsidRPr="003011EF" w:rsidRDefault="00E839CF">
            <w:pPr>
              <w:spacing w:after="20"/>
              <w:jc w:val="left"/>
              <w:rPr>
                <w:rFonts w:ascii="Arial Narrow" w:hAnsi="Arial Narrow"/>
                <w:sz w:val="18"/>
              </w:rPr>
            </w:pPr>
            <w:r w:rsidRPr="003011EF">
              <w:rPr>
                <w:rFonts w:ascii="Arial Narrow" w:hAnsi="Arial Narrow"/>
                <w:sz w:val="18"/>
              </w:rPr>
              <w:t>Enlarged Editorial Committee</w:t>
            </w:r>
          </w:p>
        </w:tc>
      </w:tr>
      <w:tr w:rsidR="00E839CF" w:rsidRPr="003011EF" w14:paraId="4A80A3DB" w14:textId="77777777">
        <w:tc>
          <w:tcPr>
            <w:tcW w:w="1560" w:type="dxa"/>
          </w:tcPr>
          <w:p w14:paraId="004B4709" w14:textId="77777777" w:rsidR="00E839CF" w:rsidRPr="003011EF" w:rsidRDefault="00E839CF">
            <w:pPr>
              <w:spacing w:after="20"/>
              <w:jc w:val="left"/>
              <w:rPr>
                <w:rFonts w:ascii="Arial Narrow" w:hAnsi="Arial Narrow"/>
                <w:sz w:val="18"/>
              </w:rPr>
            </w:pPr>
            <w:r w:rsidRPr="003011EF">
              <w:rPr>
                <w:rFonts w:ascii="Arial Narrow" w:hAnsi="Arial Narrow"/>
                <w:sz w:val="18"/>
              </w:rPr>
              <w:t>TWA</w:t>
            </w:r>
          </w:p>
        </w:tc>
        <w:tc>
          <w:tcPr>
            <w:tcW w:w="8363" w:type="dxa"/>
          </w:tcPr>
          <w:p w14:paraId="62F0C9F5" w14:textId="77777777" w:rsidR="00E839CF" w:rsidRPr="003011EF" w:rsidRDefault="00E839CF">
            <w:pPr>
              <w:spacing w:after="20"/>
              <w:jc w:val="left"/>
              <w:rPr>
                <w:rFonts w:ascii="Arial Narrow" w:hAnsi="Arial Narrow"/>
                <w:sz w:val="18"/>
              </w:rPr>
            </w:pPr>
            <w:r w:rsidRPr="003011EF">
              <w:rPr>
                <w:rFonts w:ascii="Arial Narrow" w:hAnsi="Arial Narrow"/>
                <w:sz w:val="18"/>
              </w:rPr>
              <w:t>Technical Working Party for Agricultural Crops</w:t>
            </w:r>
          </w:p>
        </w:tc>
      </w:tr>
      <w:tr w:rsidR="00E839CF" w:rsidRPr="003011EF" w14:paraId="7E56E9BD" w14:textId="77777777">
        <w:tc>
          <w:tcPr>
            <w:tcW w:w="1560" w:type="dxa"/>
          </w:tcPr>
          <w:p w14:paraId="441AE758" w14:textId="77777777" w:rsidR="00E839CF" w:rsidRPr="003011EF" w:rsidRDefault="00E839CF">
            <w:pPr>
              <w:spacing w:after="20"/>
              <w:jc w:val="left"/>
              <w:rPr>
                <w:rFonts w:ascii="Arial Narrow" w:hAnsi="Arial Narrow"/>
                <w:sz w:val="18"/>
              </w:rPr>
            </w:pPr>
            <w:r w:rsidRPr="003011EF">
              <w:rPr>
                <w:rFonts w:ascii="Arial Narrow" w:hAnsi="Arial Narrow"/>
                <w:sz w:val="18"/>
              </w:rPr>
              <w:t>TWF</w:t>
            </w:r>
          </w:p>
        </w:tc>
        <w:tc>
          <w:tcPr>
            <w:tcW w:w="8363" w:type="dxa"/>
          </w:tcPr>
          <w:p w14:paraId="5729EC31" w14:textId="77777777" w:rsidR="00E839CF" w:rsidRPr="003011EF" w:rsidRDefault="00E839CF">
            <w:pPr>
              <w:spacing w:after="20"/>
              <w:jc w:val="left"/>
              <w:rPr>
                <w:rFonts w:ascii="Arial Narrow" w:hAnsi="Arial Narrow"/>
                <w:sz w:val="18"/>
              </w:rPr>
            </w:pPr>
            <w:r w:rsidRPr="003011EF">
              <w:rPr>
                <w:rFonts w:ascii="Arial Narrow" w:hAnsi="Arial Narrow"/>
                <w:sz w:val="18"/>
              </w:rPr>
              <w:t>Technical Working Party for Fruit Crops</w:t>
            </w:r>
          </w:p>
        </w:tc>
      </w:tr>
      <w:tr w:rsidR="00E839CF" w:rsidRPr="003011EF" w14:paraId="1A397501" w14:textId="77777777">
        <w:tc>
          <w:tcPr>
            <w:tcW w:w="1560" w:type="dxa"/>
          </w:tcPr>
          <w:p w14:paraId="675204F9" w14:textId="77777777" w:rsidR="00E839CF" w:rsidRPr="003011EF" w:rsidRDefault="00E839CF">
            <w:pPr>
              <w:spacing w:after="20"/>
              <w:jc w:val="left"/>
              <w:rPr>
                <w:rFonts w:ascii="Arial Narrow" w:hAnsi="Arial Narrow"/>
                <w:sz w:val="18"/>
              </w:rPr>
            </w:pPr>
            <w:r w:rsidRPr="003011EF">
              <w:rPr>
                <w:rFonts w:ascii="Arial Narrow" w:hAnsi="Arial Narrow"/>
                <w:sz w:val="18"/>
              </w:rPr>
              <w:t>TWM</w:t>
            </w:r>
          </w:p>
        </w:tc>
        <w:tc>
          <w:tcPr>
            <w:tcW w:w="8363" w:type="dxa"/>
          </w:tcPr>
          <w:p w14:paraId="5095B479" w14:textId="77777777" w:rsidR="00E839CF" w:rsidRPr="003011EF" w:rsidRDefault="00E839CF">
            <w:pPr>
              <w:spacing w:after="20"/>
              <w:jc w:val="left"/>
              <w:rPr>
                <w:rFonts w:ascii="Arial Narrow" w:hAnsi="Arial Narrow"/>
                <w:sz w:val="18"/>
              </w:rPr>
            </w:pPr>
            <w:r w:rsidRPr="003011EF">
              <w:rPr>
                <w:rFonts w:ascii="Arial Narrow" w:hAnsi="Arial Narrow"/>
                <w:sz w:val="18"/>
              </w:rPr>
              <w:t>Technical Working Party on Testing Methods and Techniques</w:t>
            </w:r>
          </w:p>
        </w:tc>
      </w:tr>
      <w:tr w:rsidR="00E839CF" w:rsidRPr="003011EF" w14:paraId="56A423F7" w14:textId="77777777">
        <w:tc>
          <w:tcPr>
            <w:tcW w:w="1560" w:type="dxa"/>
          </w:tcPr>
          <w:p w14:paraId="294A622F" w14:textId="77777777" w:rsidR="00E839CF" w:rsidRPr="003011EF" w:rsidRDefault="00E839CF">
            <w:pPr>
              <w:spacing w:after="20"/>
              <w:jc w:val="left"/>
              <w:rPr>
                <w:rFonts w:ascii="Arial Narrow" w:hAnsi="Arial Narrow"/>
                <w:sz w:val="18"/>
              </w:rPr>
            </w:pPr>
            <w:r w:rsidRPr="003011EF">
              <w:rPr>
                <w:rFonts w:ascii="Arial Narrow" w:hAnsi="Arial Narrow"/>
                <w:sz w:val="18"/>
              </w:rPr>
              <w:t>TWO</w:t>
            </w:r>
          </w:p>
        </w:tc>
        <w:tc>
          <w:tcPr>
            <w:tcW w:w="8363" w:type="dxa"/>
          </w:tcPr>
          <w:p w14:paraId="25A56F1B" w14:textId="77777777" w:rsidR="00E839CF" w:rsidRPr="003011EF" w:rsidRDefault="00E839CF">
            <w:pPr>
              <w:spacing w:after="20"/>
              <w:jc w:val="left"/>
              <w:rPr>
                <w:rFonts w:ascii="Arial Narrow" w:hAnsi="Arial Narrow"/>
                <w:sz w:val="18"/>
              </w:rPr>
            </w:pPr>
            <w:r w:rsidRPr="003011EF">
              <w:rPr>
                <w:rFonts w:ascii="Arial Narrow" w:hAnsi="Arial Narrow"/>
                <w:sz w:val="18"/>
              </w:rPr>
              <w:t>Technical Working Party for Ornamental Plants and Forest Trees</w:t>
            </w:r>
          </w:p>
        </w:tc>
      </w:tr>
      <w:tr w:rsidR="00E839CF" w:rsidRPr="003011EF" w14:paraId="3E2F8EF4" w14:textId="77777777">
        <w:tc>
          <w:tcPr>
            <w:tcW w:w="1560" w:type="dxa"/>
          </w:tcPr>
          <w:p w14:paraId="7204ADAB" w14:textId="77777777" w:rsidR="00E839CF" w:rsidRPr="003011EF" w:rsidRDefault="00E839CF">
            <w:pPr>
              <w:spacing w:after="20"/>
              <w:jc w:val="left"/>
              <w:rPr>
                <w:rFonts w:ascii="Arial Narrow" w:hAnsi="Arial Narrow"/>
                <w:sz w:val="18"/>
              </w:rPr>
            </w:pPr>
            <w:r w:rsidRPr="003011EF">
              <w:rPr>
                <w:rFonts w:ascii="Arial Narrow" w:hAnsi="Arial Narrow"/>
                <w:sz w:val="18"/>
              </w:rPr>
              <w:t>TWP(s)</w:t>
            </w:r>
          </w:p>
        </w:tc>
        <w:tc>
          <w:tcPr>
            <w:tcW w:w="8363" w:type="dxa"/>
          </w:tcPr>
          <w:p w14:paraId="38876B63" w14:textId="77777777" w:rsidR="00E839CF" w:rsidRPr="003011EF" w:rsidRDefault="00E839CF">
            <w:pPr>
              <w:spacing w:after="20"/>
              <w:jc w:val="left"/>
              <w:rPr>
                <w:rFonts w:ascii="Arial Narrow" w:hAnsi="Arial Narrow"/>
                <w:sz w:val="18"/>
              </w:rPr>
            </w:pPr>
            <w:r w:rsidRPr="003011EF">
              <w:rPr>
                <w:rFonts w:ascii="Arial Narrow" w:hAnsi="Arial Narrow"/>
                <w:sz w:val="18"/>
              </w:rPr>
              <w:t>Technical Working Party(</w:t>
            </w:r>
            <w:proofErr w:type="spellStart"/>
            <w:r w:rsidRPr="003011EF">
              <w:rPr>
                <w:rFonts w:ascii="Arial Narrow" w:hAnsi="Arial Narrow"/>
                <w:sz w:val="18"/>
              </w:rPr>
              <w:t>ies</w:t>
            </w:r>
            <w:proofErr w:type="spellEnd"/>
            <w:r w:rsidRPr="003011EF">
              <w:rPr>
                <w:rFonts w:ascii="Arial Narrow" w:hAnsi="Arial Narrow"/>
                <w:sz w:val="18"/>
              </w:rPr>
              <w:t>)</w:t>
            </w:r>
          </w:p>
        </w:tc>
      </w:tr>
      <w:tr w:rsidR="00E839CF" w:rsidRPr="003011EF" w14:paraId="170E9608" w14:textId="77777777">
        <w:tc>
          <w:tcPr>
            <w:tcW w:w="1560" w:type="dxa"/>
          </w:tcPr>
          <w:p w14:paraId="418C0640" w14:textId="77777777" w:rsidR="00E839CF" w:rsidRPr="003011EF" w:rsidRDefault="00E839CF">
            <w:pPr>
              <w:spacing w:after="20"/>
              <w:jc w:val="left"/>
              <w:rPr>
                <w:rFonts w:ascii="Arial Narrow" w:hAnsi="Arial Narrow"/>
                <w:sz w:val="18"/>
              </w:rPr>
            </w:pPr>
            <w:r w:rsidRPr="003011EF">
              <w:rPr>
                <w:rFonts w:ascii="Arial Narrow" w:hAnsi="Arial Narrow"/>
                <w:sz w:val="18"/>
              </w:rPr>
              <w:t>TWV</w:t>
            </w:r>
          </w:p>
        </w:tc>
        <w:tc>
          <w:tcPr>
            <w:tcW w:w="8363" w:type="dxa"/>
          </w:tcPr>
          <w:p w14:paraId="33D89666" w14:textId="77777777" w:rsidR="00E839CF" w:rsidRPr="003011EF" w:rsidRDefault="00E839CF">
            <w:pPr>
              <w:spacing w:after="20"/>
              <w:jc w:val="left"/>
              <w:rPr>
                <w:rFonts w:ascii="Arial Narrow" w:hAnsi="Arial Narrow"/>
                <w:sz w:val="18"/>
              </w:rPr>
            </w:pPr>
            <w:r w:rsidRPr="003011EF">
              <w:rPr>
                <w:rFonts w:ascii="Arial Narrow" w:hAnsi="Arial Narrow"/>
                <w:sz w:val="18"/>
              </w:rPr>
              <w:t>Technical Working Party for Vegetables</w:t>
            </w:r>
          </w:p>
        </w:tc>
      </w:tr>
      <w:tr w:rsidR="00E839CF" w:rsidRPr="003011EF" w14:paraId="31AEDAAC" w14:textId="77777777">
        <w:tc>
          <w:tcPr>
            <w:tcW w:w="1560" w:type="dxa"/>
          </w:tcPr>
          <w:p w14:paraId="259E759E" w14:textId="77777777" w:rsidR="00E839CF" w:rsidRPr="00353F0C" w:rsidRDefault="00E839CF">
            <w:pPr>
              <w:spacing w:after="20"/>
              <w:jc w:val="left"/>
              <w:rPr>
                <w:rFonts w:ascii="Arial Narrow" w:hAnsi="Arial Narrow"/>
                <w:sz w:val="18"/>
              </w:rPr>
            </w:pPr>
            <w:r>
              <w:rPr>
                <w:rFonts w:ascii="Arial Narrow" w:hAnsi="Arial Narrow"/>
                <w:sz w:val="18"/>
              </w:rPr>
              <w:t>UPOV e</w:t>
            </w:r>
            <w:r>
              <w:rPr>
                <w:rFonts w:ascii="Arial Narrow" w:hAnsi="Arial Narrow"/>
                <w:sz w:val="18"/>
              </w:rPr>
              <w:noBreakHyphen/>
              <w:t>PVP</w:t>
            </w:r>
            <w:r w:rsidRPr="00353F0C">
              <w:rPr>
                <w:rFonts w:ascii="Arial Narrow" w:hAnsi="Arial Narrow"/>
                <w:sz w:val="18"/>
              </w:rPr>
              <w:t xml:space="preserve"> </w:t>
            </w:r>
          </w:p>
        </w:tc>
        <w:tc>
          <w:tcPr>
            <w:tcW w:w="8363" w:type="dxa"/>
          </w:tcPr>
          <w:p w14:paraId="4B12F787" w14:textId="77777777" w:rsidR="00E839CF" w:rsidRPr="00353F0C" w:rsidRDefault="00E839CF">
            <w:pPr>
              <w:spacing w:after="20"/>
              <w:jc w:val="left"/>
              <w:rPr>
                <w:rFonts w:ascii="Arial Narrow" w:hAnsi="Arial Narrow"/>
                <w:sz w:val="18"/>
              </w:rPr>
            </w:pPr>
            <w:r>
              <w:rPr>
                <w:rFonts w:ascii="Arial Narrow" w:hAnsi="Arial Narrow"/>
                <w:sz w:val="18"/>
              </w:rPr>
              <w:t>UPOV e</w:t>
            </w:r>
            <w:r>
              <w:rPr>
                <w:rFonts w:ascii="Arial Narrow" w:hAnsi="Arial Narrow"/>
                <w:sz w:val="18"/>
              </w:rPr>
              <w:noBreakHyphen/>
              <w:t>PVP</w:t>
            </w:r>
            <w:r w:rsidRPr="00353F0C">
              <w:rPr>
                <w:rFonts w:ascii="Arial Narrow" w:hAnsi="Arial Narrow"/>
                <w:sz w:val="18"/>
              </w:rPr>
              <w:t xml:space="preserve"> comprises a package of electronic tools for implementation of the UPOV system of plant variety protection by UPOV members.  </w:t>
            </w:r>
            <w:r>
              <w:rPr>
                <w:rFonts w:ascii="Arial Narrow" w:hAnsi="Arial Narrow"/>
                <w:sz w:val="18"/>
              </w:rPr>
              <w:t>UPOV e</w:t>
            </w:r>
            <w:r>
              <w:rPr>
                <w:rFonts w:ascii="Arial Narrow" w:hAnsi="Arial Narrow"/>
                <w:sz w:val="18"/>
              </w:rPr>
              <w:noBreakHyphen/>
              <w:t>PVP</w:t>
            </w:r>
            <w:r w:rsidRPr="00353F0C">
              <w:rPr>
                <w:rFonts w:ascii="Arial Narrow" w:hAnsi="Arial Narrow"/>
                <w:sz w:val="18"/>
              </w:rPr>
              <w:t xml:space="preserve"> includes </w:t>
            </w:r>
            <w:r>
              <w:rPr>
                <w:rFonts w:ascii="Arial Narrow" w:hAnsi="Arial Narrow"/>
                <w:sz w:val="18"/>
              </w:rPr>
              <w:t>UPOV PRISMA</w:t>
            </w:r>
            <w:r w:rsidRPr="00353F0C">
              <w:rPr>
                <w:rFonts w:ascii="Arial Narrow" w:hAnsi="Arial Narrow"/>
                <w:sz w:val="18"/>
              </w:rPr>
              <w:t xml:space="preserve">, </w:t>
            </w:r>
            <w:r>
              <w:rPr>
                <w:rFonts w:ascii="Arial Narrow" w:hAnsi="Arial Narrow"/>
                <w:sz w:val="18"/>
              </w:rPr>
              <w:t>UPOV e</w:t>
            </w:r>
            <w:r>
              <w:rPr>
                <w:rFonts w:ascii="Arial Narrow" w:hAnsi="Arial Narrow"/>
                <w:sz w:val="18"/>
              </w:rPr>
              <w:noBreakHyphen/>
              <w:t>PVP</w:t>
            </w:r>
            <w:r w:rsidRPr="00353F0C">
              <w:rPr>
                <w:rFonts w:ascii="Arial Narrow" w:hAnsi="Arial Narrow"/>
                <w:sz w:val="18"/>
              </w:rPr>
              <w:t xml:space="preserve"> Administration Module, </w:t>
            </w:r>
            <w:r>
              <w:rPr>
                <w:rFonts w:ascii="Arial Narrow" w:hAnsi="Arial Narrow"/>
                <w:sz w:val="18"/>
              </w:rPr>
              <w:t>UPOV e</w:t>
            </w:r>
            <w:r>
              <w:rPr>
                <w:rFonts w:ascii="Arial Narrow" w:hAnsi="Arial Narrow"/>
                <w:sz w:val="18"/>
              </w:rPr>
              <w:noBreakHyphen/>
              <w:t>PVP</w:t>
            </w:r>
            <w:r w:rsidRPr="00353F0C">
              <w:rPr>
                <w:rFonts w:ascii="Arial Narrow" w:hAnsi="Arial Narrow"/>
                <w:sz w:val="18"/>
              </w:rPr>
              <w:t xml:space="preserve"> DUS Report Exchange Module, and the PLUTO database.</w:t>
            </w:r>
          </w:p>
        </w:tc>
      </w:tr>
      <w:tr w:rsidR="00E839CF" w:rsidRPr="003011EF" w14:paraId="2B32F837" w14:textId="77777777">
        <w:tc>
          <w:tcPr>
            <w:tcW w:w="1560" w:type="dxa"/>
          </w:tcPr>
          <w:p w14:paraId="1C07D027" w14:textId="77777777" w:rsidR="00E839CF" w:rsidRPr="003011EF" w:rsidRDefault="00E839CF">
            <w:pPr>
              <w:spacing w:after="20"/>
              <w:jc w:val="left"/>
              <w:rPr>
                <w:rFonts w:ascii="Arial Narrow" w:hAnsi="Arial Narrow"/>
                <w:sz w:val="18"/>
              </w:rPr>
            </w:pPr>
            <w:r>
              <w:rPr>
                <w:rFonts w:ascii="Arial Narrow" w:hAnsi="Arial Narrow"/>
                <w:sz w:val="18"/>
              </w:rPr>
              <w:t>UPOV PRISMA</w:t>
            </w:r>
          </w:p>
        </w:tc>
        <w:tc>
          <w:tcPr>
            <w:tcW w:w="8363" w:type="dxa"/>
          </w:tcPr>
          <w:p w14:paraId="72C92F92" w14:textId="77777777" w:rsidR="00E839CF" w:rsidRPr="003011EF" w:rsidRDefault="00E839CF">
            <w:pPr>
              <w:spacing w:after="20"/>
              <w:jc w:val="left"/>
              <w:rPr>
                <w:rFonts w:ascii="Arial Narrow" w:hAnsi="Arial Narrow"/>
                <w:sz w:val="18"/>
              </w:rPr>
            </w:pPr>
            <w:r>
              <w:rPr>
                <w:rFonts w:ascii="Arial Narrow" w:hAnsi="Arial Narrow"/>
                <w:sz w:val="18"/>
              </w:rPr>
              <w:t>UPOV PRISMA</w:t>
            </w:r>
            <w:r w:rsidRPr="003011EF">
              <w:rPr>
                <w:rFonts w:ascii="Arial Narrow" w:hAnsi="Arial Narrow"/>
                <w:sz w:val="18"/>
              </w:rPr>
              <w:t xml:space="preserve"> PBR Application Tool</w:t>
            </w:r>
          </w:p>
        </w:tc>
      </w:tr>
      <w:tr w:rsidR="00E839CF" w:rsidRPr="003011EF" w14:paraId="62E30B8E" w14:textId="77777777">
        <w:tc>
          <w:tcPr>
            <w:tcW w:w="1560" w:type="dxa"/>
          </w:tcPr>
          <w:p w14:paraId="5D691957" w14:textId="77777777" w:rsidR="00E839CF" w:rsidRDefault="00E839CF">
            <w:pPr>
              <w:spacing w:after="20"/>
              <w:jc w:val="left"/>
              <w:rPr>
                <w:rFonts w:ascii="Arial Narrow" w:hAnsi="Arial Narrow"/>
                <w:sz w:val="18"/>
              </w:rPr>
            </w:pPr>
            <w:r>
              <w:rPr>
                <w:rFonts w:ascii="Arial Narrow" w:hAnsi="Arial Narrow"/>
                <w:sz w:val="18"/>
              </w:rPr>
              <w:t>WG-HRV</w:t>
            </w:r>
          </w:p>
        </w:tc>
        <w:tc>
          <w:tcPr>
            <w:tcW w:w="8363" w:type="dxa"/>
          </w:tcPr>
          <w:p w14:paraId="23FE03C3" w14:textId="77777777" w:rsidR="00E839CF" w:rsidRPr="007122C7" w:rsidRDefault="00E839CF">
            <w:pPr>
              <w:spacing w:after="20"/>
              <w:jc w:val="left"/>
              <w:rPr>
                <w:rFonts w:ascii="Arial Narrow" w:hAnsi="Arial Narrow"/>
                <w:sz w:val="18"/>
              </w:rPr>
            </w:pPr>
            <w:r w:rsidRPr="007122C7">
              <w:rPr>
                <w:rFonts w:ascii="Arial Narrow" w:hAnsi="Arial Narrow"/>
                <w:sz w:val="18"/>
              </w:rPr>
              <w:t>Working Group on harvested Material and Unauthorized use of Propagating Material</w:t>
            </w:r>
          </w:p>
        </w:tc>
      </w:tr>
      <w:tr w:rsidR="00E839CF" w:rsidRPr="003011EF" w14:paraId="11C10A7D" w14:textId="77777777">
        <w:tc>
          <w:tcPr>
            <w:tcW w:w="1560" w:type="dxa"/>
          </w:tcPr>
          <w:p w14:paraId="3B3F3DDF" w14:textId="77777777" w:rsidR="00E839CF" w:rsidRPr="003011EF" w:rsidRDefault="00E839CF">
            <w:pPr>
              <w:spacing w:after="20"/>
              <w:jc w:val="left"/>
              <w:rPr>
                <w:rFonts w:ascii="Arial Narrow" w:hAnsi="Arial Narrow"/>
                <w:sz w:val="18"/>
              </w:rPr>
            </w:pPr>
            <w:r w:rsidRPr="003011EF">
              <w:rPr>
                <w:rFonts w:ascii="Arial Narrow" w:hAnsi="Arial Narrow"/>
                <w:sz w:val="18"/>
              </w:rPr>
              <w:t>WSP</w:t>
            </w:r>
          </w:p>
        </w:tc>
        <w:tc>
          <w:tcPr>
            <w:tcW w:w="8363" w:type="dxa"/>
          </w:tcPr>
          <w:p w14:paraId="04357473" w14:textId="77777777" w:rsidR="00E839CF" w:rsidRPr="003011EF" w:rsidRDefault="00E839CF">
            <w:pPr>
              <w:spacing w:after="20"/>
              <w:jc w:val="left"/>
              <w:rPr>
                <w:rFonts w:ascii="Arial Narrow" w:hAnsi="Arial Narrow"/>
                <w:sz w:val="18"/>
              </w:rPr>
            </w:pPr>
            <w:r w:rsidRPr="003011EF">
              <w:rPr>
                <w:rFonts w:ascii="Arial Narrow" w:hAnsi="Arial Narrow"/>
                <w:sz w:val="18"/>
              </w:rPr>
              <w:t>World Seed Partnership</w:t>
            </w:r>
          </w:p>
        </w:tc>
      </w:tr>
    </w:tbl>
    <w:p w14:paraId="35BC256B" w14:textId="77777777" w:rsidR="00E839CF" w:rsidRDefault="00E839CF" w:rsidP="00E839CF"/>
    <w:p w14:paraId="0DF442B4" w14:textId="77777777" w:rsidR="00E839CF" w:rsidRPr="003011EF" w:rsidRDefault="00E839CF" w:rsidP="00E839CF"/>
    <w:p w14:paraId="6EAFBC25" w14:textId="77777777" w:rsidR="00E839CF" w:rsidRPr="007122C7" w:rsidRDefault="00E839CF" w:rsidP="00E839CF">
      <w:pPr>
        <w:ind w:left="1418" w:hanging="1418"/>
        <w:jc w:val="left"/>
        <w:rPr>
          <w:bCs/>
        </w:rPr>
      </w:pPr>
      <w:r w:rsidRPr="002E7E22">
        <w:rPr>
          <w:b/>
        </w:rPr>
        <w:t>Acronyms</w:t>
      </w:r>
    </w:p>
    <w:p w14:paraId="66D1BF97" w14:textId="77777777" w:rsidR="00E839CF" w:rsidRDefault="00E839CF" w:rsidP="00E839CF"/>
    <w:tbl>
      <w:tblPr>
        <w:tblW w:w="9918" w:type="dxa"/>
        <w:tblLook w:val="04A0" w:firstRow="1" w:lastRow="0" w:firstColumn="1" w:lastColumn="0" w:noHBand="0" w:noVBand="1"/>
      </w:tblPr>
      <w:tblGrid>
        <w:gridCol w:w="1560"/>
        <w:gridCol w:w="8358"/>
      </w:tblGrid>
      <w:tr w:rsidR="0024328D" w:rsidRPr="00921DA8" w14:paraId="713F231E" w14:textId="77777777" w:rsidTr="0002589C">
        <w:tc>
          <w:tcPr>
            <w:tcW w:w="1560" w:type="dxa"/>
            <w:tcBorders>
              <w:top w:val="nil"/>
              <w:left w:val="nil"/>
              <w:bottom w:val="nil"/>
              <w:right w:val="nil"/>
            </w:tcBorders>
            <w:noWrap/>
            <w:tcMar>
              <w:top w:w="28" w:type="dxa"/>
              <w:bottom w:w="28" w:type="dxa"/>
            </w:tcMar>
          </w:tcPr>
          <w:p w14:paraId="1848EEB8" w14:textId="289F6740" w:rsidR="0024328D" w:rsidRPr="004569EC" w:rsidRDefault="0024328D" w:rsidP="0002589C">
            <w:pPr>
              <w:jc w:val="left"/>
              <w:rPr>
                <w:rFonts w:ascii="Arial Narrow" w:hAnsi="Arial Narrow"/>
                <w:color w:val="000000"/>
                <w:sz w:val="18"/>
                <w:szCs w:val="18"/>
              </w:rPr>
            </w:pPr>
            <w:r w:rsidRPr="0024328D">
              <w:rPr>
                <w:rFonts w:ascii="Arial Narrow" w:hAnsi="Arial Narrow"/>
                <w:color w:val="000000"/>
                <w:sz w:val="18"/>
                <w:szCs w:val="18"/>
              </w:rPr>
              <w:t>ABPI (Brazil)</w:t>
            </w:r>
          </w:p>
        </w:tc>
        <w:tc>
          <w:tcPr>
            <w:tcW w:w="8358" w:type="dxa"/>
            <w:noWrap/>
            <w:tcMar>
              <w:top w:w="28" w:type="dxa"/>
              <w:bottom w:w="28" w:type="dxa"/>
            </w:tcMar>
          </w:tcPr>
          <w:p w14:paraId="40FAD160" w14:textId="5891E338" w:rsidR="0024328D" w:rsidRPr="00921DA8" w:rsidRDefault="0002589C" w:rsidP="0024328D">
            <w:pPr>
              <w:jc w:val="left"/>
              <w:rPr>
                <w:rFonts w:ascii="Arial Narrow" w:hAnsi="Arial Narrow"/>
                <w:color w:val="000000"/>
                <w:sz w:val="18"/>
                <w:szCs w:val="18"/>
                <w:lang w:val="pt-BR"/>
              </w:rPr>
            </w:pPr>
            <w:r w:rsidRPr="00921DA8">
              <w:rPr>
                <w:rFonts w:ascii="Arial Narrow" w:hAnsi="Arial Narrow"/>
                <w:color w:val="000000"/>
                <w:sz w:val="18"/>
                <w:szCs w:val="18"/>
                <w:lang w:val="pt-BR"/>
              </w:rPr>
              <w:t>Associação Brasileira da Propriedade Intelectual</w:t>
            </w:r>
            <w:r w:rsidRPr="00921DA8">
              <w:rPr>
                <w:rFonts w:ascii="Arial Narrow" w:hAnsi="Arial Narrow"/>
                <w:color w:val="000000"/>
                <w:sz w:val="18"/>
                <w:szCs w:val="18"/>
                <w:lang w:val="pt-BR"/>
              </w:rPr>
              <w:br/>
              <w:t>(Brazilian Intellectual Property Association)</w:t>
            </w:r>
          </w:p>
        </w:tc>
      </w:tr>
      <w:tr w:rsidR="0024328D" w:rsidRPr="004569EC" w14:paraId="389F3213" w14:textId="77777777" w:rsidTr="0002589C">
        <w:tc>
          <w:tcPr>
            <w:tcW w:w="1560" w:type="dxa"/>
            <w:tcBorders>
              <w:top w:val="nil"/>
              <w:left w:val="nil"/>
              <w:bottom w:val="nil"/>
              <w:right w:val="nil"/>
            </w:tcBorders>
            <w:noWrap/>
            <w:tcMar>
              <w:top w:w="28" w:type="dxa"/>
              <w:bottom w:w="28" w:type="dxa"/>
            </w:tcMar>
          </w:tcPr>
          <w:p w14:paraId="1E332E89" w14:textId="0648B967" w:rsidR="0024328D" w:rsidRPr="004569EC" w:rsidRDefault="0024328D" w:rsidP="0002589C">
            <w:pPr>
              <w:jc w:val="left"/>
              <w:rPr>
                <w:rFonts w:ascii="Arial Narrow" w:hAnsi="Arial Narrow"/>
                <w:color w:val="000000"/>
                <w:sz w:val="18"/>
                <w:szCs w:val="18"/>
              </w:rPr>
            </w:pPr>
            <w:r w:rsidRPr="0024328D">
              <w:rPr>
                <w:rFonts w:ascii="Arial Narrow" w:hAnsi="Arial Narrow"/>
                <w:color w:val="000000"/>
                <w:sz w:val="18"/>
                <w:szCs w:val="18"/>
              </w:rPr>
              <w:t>AFSTA</w:t>
            </w:r>
          </w:p>
        </w:tc>
        <w:tc>
          <w:tcPr>
            <w:tcW w:w="8358" w:type="dxa"/>
            <w:noWrap/>
            <w:tcMar>
              <w:top w:w="28" w:type="dxa"/>
              <w:bottom w:w="28" w:type="dxa"/>
            </w:tcMar>
          </w:tcPr>
          <w:p w14:paraId="2C8D0255" w14:textId="449121CB" w:rsidR="0024328D" w:rsidRPr="004569EC" w:rsidRDefault="0024328D" w:rsidP="0024328D">
            <w:pPr>
              <w:jc w:val="left"/>
              <w:rPr>
                <w:rFonts w:ascii="Arial Narrow" w:hAnsi="Arial Narrow"/>
                <w:color w:val="000000"/>
                <w:sz w:val="18"/>
                <w:szCs w:val="18"/>
              </w:rPr>
            </w:pPr>
            <w:r w:rsidRPr="004569EC">
              <w:rPr>
                <w:rFonts w:ascii="Arial Narrow" w:hAnsi="Arial Narrow"/>
                <w:color w:val="000000"/>
                <w:sz w:val="18"/>
                <w:szCs w:val="18"/>
              </w:rPr>
              <w:t>African Seed Trade Association</w:t>
            </w:r>
          </w:p>
        </w:tc>
      </w:tr>
      <w:tr w:rsidR="0024328D" w:rsidRPr="004569EC" w14:paraId="4B156C43" w14:textId="77777777" w:rsidTr="0002589C">
        <w:tc>
          <w:tcPr>
            <w:tcW w:w="1560" w:type="dxa"/>
            <w:tcBorders>
              <w:top w:val="nil"/>
              <w:left w:val="nil"/>
              <w:bottom w:val="nil"/>
              <w:right w:val="nil"/>
            </w:tcBorders>
            <w:noWrap/>
            <w:tcMar>
              <w:top w:w="28" w:type="dxa"/>
              <w:bottom w:w="28" w:type="dxa"/>
            </w:tcMar>
          </w:tcPr>
          <w:p w14:paraId="4E50C969" w14:textId="2EFD4BE8" w:rsidR="0024328D" w:rsidRPr="004569EC" w:rsidRDefault="0024328D" w:rsidP="0002589C">
            <w:pPr>
              <w:jc w:val="left"/>
              <w:rPr>
                <w:rFonts w:ascii="Arial Narrow" w:hAnsi="Arial Narrow"/>
                <w:color w:val="000000"/>
                <w:sz w:val="18"/>
                <w:szCs w:val="18"/>
              </w:rPr>
            </w:pPr>
            <w:r w:rsidRPr="0024328D">
              <w:rPr>
                <w:rFonts w:ascii="Arial Narrow" w:hAnsi="Arial Narrow"/>
                <w:color w:val="000000"/>
                <w:sz w:val="18"/>
                <w:szCs w:val="18"/>
              </w:rPr>
              <w:t>AmCham Argentina</w:t>
            </w:r>
          </w:p>
        </w:tc>
        <w:tc>
          <w:tcPr>
            <w:tcW w:w="8358" w:type="dxa"/>
            <w:noWrap/>
            <w:tcMar>
              <w:top w:w="28" w:type="dxa"/>
              <w:bottom w:w="28" w:type="dxa"/>
            </w:tcMar>
          </w:tcPr>
          <w:p w14:paraId="0C4B9811" w14:textId="2A3F8866" w:rsidR="0024328D" w:rsidRPr="004569EC" w:rsidRDefault="00B628C4" w:rsidP="0024328D">
            <w:pPr>
              <w:jc w:val="left"/>
              <w:rPr>
                <w:rFonts w:ascii="Arial Narrow" w:hAnsi="Arial Narrow"/>
                <w:color w:val="000000"/>
                <w:sz w:val="18"/>
                <w:szCs w:val="18"/>
              </w:rPr>
            </w:pPr>
            <w:r w:rsidRPr="00B628C4">
              <w:rPr>
                <w:rFonts w:ascii="Arial Narrow" w:hAnsi="Arial Narrow"/>
                <w:color w:val="000000"/>
                <w:sz w:val="18"/>
                <w:szCs w:val="18"/>
              </w:rPr>
              <w:t>American Chamber of Commerce in Argentina</w:t>
            </w:r>
          </w:p>
        </w:tc>
      </w:tr>
      <w:tr w:rsidR="008F326F" w:rsidRPr="004569EC" w14:paraId="0EDEBD60" w14:textId="77777777" w:rsidTr="0002589C">
        <w:tc>
          <w:tcPr>
            <w:tcW w:w="1560" w:type="dxa"/>
            <w:tcBorders>
              <w:top w:val="nil"/>
              <w:left w:val="nil"/>
              <w:bottom w:val="nil"/>
              <w:right w:val="nil"/>
            </w:tcBorders>
            <w:noWrap/>
            <w:tcMar>
              <w:top w:w="28" w:type="dxa"/>
              <w:bottom w:w="28" w:type="dxa"/>
            </w:tcMar>
          </w:tcPr>
          <w:p w14:paraId="105C5F7D" w14:textId="4655D28E" w:rsidR="008F326F" w:rsidRPr="004569EC" w:rsidRDefault="008F326F" w:rsidP="0002589C">
            <w:pPr>
              <w:jc w:val="left"/>
              <w:rPr>
                <w:rFonts w:ascii="Arial Narrow" w:hAnsi="Arial Narrow"/>
                <w:color w:val="000000"/>
                <w:sz w:val="18"/>
                <w:szCs w:val="18"/>
              </w:rPr>
            </w:pPr>
            <w:r w:rsidRPr="0024328D">
              <w:rPr>
                <w:rFonts w:ascii="Arial Narrow" w:hAnsi="Arial Narrow"/>
                <w:color w:val="000000"/>
                <w:sz w:val="18"/>
                <w:szCs w:val="18"/>
              </w:rPr>
              <w:t>APSA</w:t>
            </w:r>
          </w:p>
        </w:tc>
        <w:tc>
          <w:tcPr>
            <w:tcW w:w="8358" w:type="dxa"/>
            <w:noWrap/>
            <w:tcMar>
              <w:top w:w="28" w:type="dxa"/>
              <w:bottom w:w="28" w:type="dxa"/>
            </w:tcMar>
          </w:tcPr>
          <w:p w14:paraId="42C807C4" w14:textId="754D4B1B" w:rsidR="008F326F" w:rsidRPr="004569EC" w:rsidRDefault="008F326F" w:rsidP="008F326F">
            <w:pPr>
              <w:jc w:val="left"/>
              <w:rPr>
                <w:rFonts w:ascii="Arial Narrow" w:hAnsi="Arial Narrow"/>
                <w:color w:val="000000"/>
                <w:sz w:val="18"/>
                <w:szCs w:val="18"/>
              </w:rPr>
            </w:pPr>
            <w:r w:rsidRPr="004569EC">
              <w:rPr>
                <w:rFonts w:ascii="Arial Narrow" w:hAnsi="Arial Narrow"/>
                <w:color w:val="000000"/>
                <w:sz w:val="18"/>
                <w:szCs w:val="18"/>
              </w:rPr>
              <w:t>Asia and Pacific Seed Association</w:t>
            </w:r>
          </w:p>
        </w:tc>
      </w:tr>
      <w:tr w:rsidR="008F326F" w:rsidRPr="004569EC" w14:paraId="1D38C5C5" w14:textId="77777777" w:rsidTr="0002589C">
        <w:tc>
          <w:tcPr>
            <w:tcW w:w="1560" w:type="dxa"/>
            <w:tcBorders>
              <w:top w:val="nil"/>
              <w:left w:val="nil"/>
              <w:bottom w:val="nil"/>
              <w:right w:val="nil"/>
            </w:tcBorders>
            <w:noWrap/>
            <w:tcMar>
              <w:top w:w="28" w:type="dxa"/>
              <w:bottom w:w="28" w:type="dxa"/>
            </w:tcMar>
          </w:tcPr>
          <w:p w14:paraId="1213D72E" w14:textId="657B722B" w:rsidR="008F326F" w:rsidRPr="004569EC" w:rsidRDefault="008F326F" w:rsidP="0002589C">
            <w:pPr>
              <w:jc w:val="left"/>
              <w:rPr>
                <w:rFonts w:ascii="Arial Narrow" w:hAnsi="Arial Narrow"/>
                <w:color w:val="000000"/>
                <w:sz w:val="18"/>
                <w:szCs w:val="18"/>
              </w:rPr>
            </w:pPr>
            <w:r w:rsidRPr="0024328D">
              <w:rPr>
                <w:rFonts w:ascii="Arial Narrow" w:hAnsi="Arial Narrow"/>
                <w:color w:val="000000"/>
                <w:sz w:val="18"/>
                <w:szCs w:val="18"/>
              </w:rPr>
              <w:t>ARIPO</w:t>
            </w:r>
          </w:p>
        </w:tc>
        <w:tc>
          <w:tcPr>
            <w:tcW w:w="8358" w:type="dxa"/>
            <w:noWrap/>
            <w:tcMar>
              <w:top w:w="28" w:type="dxa"/>
              <w:bottom w:w="28" w:type="dxa"/>
            </w:tcMar>
          </w:tcPr>
          <w:p w14:paraId="1E32C83E" w14:textId="3CD9B037" w:rsidR="008F326F" w:rsidRPr="004569EC" w:rsidRDefault="008F326F" w:rsidP="008F326F">
            <w:pPr>
              <w:jc w:val="left"/>
              <w:rPr>
                <w:rFonts w:ascii="Arial Narrow" w:hAnsi="Arial Narrow"/>
                <w:color w:val="000000"/>
                <w:sz w:val="18"/>
                <w:szCs w:val="18"/>
              </w:rPr>
            </w:pPr>
            <w:r w:rsidRPr="004569EC">
              <w:rPr>
                <w:rFonts w:ascii="Arial Narrow" w:hAnsi="Arial Narrow"/>
                <w:color w:val="000000"/>
                <w:sz w:val="18"/>
                <w:szCs w:val="18"/>
              </w:rPr>
              <w:t>African Regional Intellectual Property Organization</w:t>
            </w:r>
          </w:p>
        </w:tc>
      </w:tr>
      <w:tr w:rsidR="008F326F" w:rsidRPr="00921DA8" w14:paraId="259C5F9C" w14:textId="77777777" w:rsidTr="0002589C">
        <w:tc>
          <w:tcPr>
            <w:tcW w:w="1560" w:type="dxa"/>
            <w:tcBorders>
              <w:top w:val="nil"/>
              <w:left w:val="nil"/>
              <w:bottom w:val="nil"/>
              <w:right w:val="nil"/>
            </w:tcBorders>
            <w:noWrap/>
            <w:tcMar>
              <w:top w:w="28" w:type="dxa"/>
              <w:bottom w:w="28" w:type="dxa"/>
            </w:tcMar>
          </w:tcPr>
          <w:p w14:paraId="00C28928" w14:textId="2E1F989E" w:rsidR="008F326F" w:rsidRPr="004569EC" w:rsidRDefault="008F326F" w:rsidP="0002589C">
            <w:pPr>
              <w:jc w:val="left"/>
              <w:rPr>
                <w:rFonts w:ascii="Arial Narrow" w:hAnsi="Arial Narrow"/>
                <w:color w:val="000000"/>
                <w:sz w:val="18"/>
                <w:szCs w:val="18"/>
              </w:rPr>
            </w:pPr>
            <w:r w:rsidRPr="0024328D">
              <w:rPr>
                <w:rFonts w:ascii="Arial Narrow" w:hAnsi="Arial Narrow"/>
                <w:color w:val="000000"/>
                <w:sz w:val="18"/>
                <w:szCs w:val="18"/>
              </w:rPr>
              <w:t>ASA (Argentina)</w:t>
            </w:r>
          </w:p>
        </w:tc>
        <w:tc>
          <w:tcPr>
            <w:tcW w:w="8358" w:type="dxa"/>
            <w:noWrap/>
            <w:tcMar>
              <w:top w:w="28" w:type="dxa"/>
              <w:bottom w:w="28" w:type="dxa"/>
            </w:tcMar>
          </w:tcPr>
          <w:p w14:paraId="42147369" w14:textId="7039477E" w:rsidR="008F326F" w:rsidRPr="00B61438" w:rsidRDefault="00084533" w:rsidP="008F326F">
            <w:pPr>
              <w:jc w:val="left"/>
              <w:rPr>
                <w:rFonts w:ascii="Arial Narrow" w:hAnsi="Arial Narrow"/>
                <w:color w:val="000000"/>
                <w:sz w:val="18"/>
                <w:szCs w:val="18"/>
                <w:lang w:val="es-ES"/>
              </w:rPr>
            </w:pPr>
            <w:r w:rsidRPr="0002589C">
              <w:rPr>
                <w:rFonts w:ascii="Arial Narrow" w:hAnsi="Arial Narrow"/>
                <w:color w:val="000000"/>
                <w:sz w:val="18"/>
                <w:szCs w:val="18"/>
                <w:lang w:val="es-ES_tradnl"/>
              </w:rPr>
              <w:t>Asociación Semilleros Argentinos</w:t>
            </w:r>
            <w:r w:rsidR="002165C1">
              <w:rPr>
                <w:rFonts w:ascii="Arial Narrow" w:hAnsi="Arial Narrow"/>
                <w:color w:val="000000"/>
                <w:sz w:val="18"/>
                <w:szCs w:val="18"/>
                <w:lang w:val="es-ES_tradnl"/>
              </w:rPr>
              <w:br/>
            </w:r>
            <w:r w:rsidR="002165C1" w:rsidRPr="00B61438">
              <w:rPr>
                <w:rFonts w:ascii="Arial Narrow" w:hAnsi="Arial Narrow"/>
                <w:color w:val="000000"/>
                <w:sz w:val="18"/>
                <w:szCs w:val="18"/>
                <w:lang w:val="es-ES"/>
              </w:rPr>
              <w:t xml:space="preserve">(Argentine Seed </w:t>
            </w:r>
            <w:proofErr w:type="spellStart"/>
            <w:r w:rsidR="002165C1" w:rsidRPr="00B61438">
              <w:rPr>
                <w:rFonts w:ascii="Arial Narrow" w:hAnsi="Arial Narrow"/>
                <w:color w:val="000000"/>
                <w:sz w:val="18"/>
                <w:szCs w:val="18"/>
                <w:lang w:val="es-ES"/>
              </w:rPr>
              <w:t>Association</w:t>
            </w:r>
            <w:proofErr w:type="spellEnd"/>
            <w:r w:rsidR="002165C1" w:rsidRPr="00B61438">
              <w:rPr>
                <w:rFonts w:ascii="Arial Narrow" w:hAnsi="Arial Narrow"/>
                <w:color w:val="000000"/>
                <w:sz w:val="18"/>
                <w:szCs w:val="18"/>
                <w:lang w:val="es-ES"/>
              </w:rPr>
              <w:t>)</w:t>
            </w:r>
          </w:p>
        </w:tc>
      </w:tr>
      <w:tr w:rsidR="008F326F" w:rsidRPr="00DF6F00" w14:paraId="0A182CF8" w14:textId="77777777" w:rsidTr="0002589C">
        <w:tc>
          <w:tcPr>
            <w:tcW w:w="1560" w:type="dxa"/>
            <w:tcBorders>
              <w:top w:val="nil"/>
              <w:left w:val="nil"/>
              <w:bottom w:val="nil"/>
              <w:right w:val="nil"/>
            </w:tcBorders>
            <w:noWrap/>
            <w:tcMar>
              <w:top w:w="28" w:type="dxa"/>
              <w:bottom w:w="28" w:type="dxa"/>
            </w:tcMar>
          </w:tcPr>
          <w:p w14:paraId="7B0CA827" w14:textId="0D2EAEFB" w:rsidR="008F326F" w:rsidRPr="004569EC" w:rsidRDefault="008F326F" w:rsidP="0002589C">
            <w:pPr>
              <w:jc w:val="left"/>
              <w:rPr>
                <w:rFonts w:ascii="Arial Narrow" w:hAnsi="Arial Narrow"/>
                <w:color w:val="000000"/>
                <w:sz w:val="18"/>
                <w:szCs w:val="18"/>
              </w:rPr>
            </w:pPr>
            <w:r w:rsidRPr="0024328D">
              <w:rPr>
                <w:rFonts w:ascii="Arial Narrow" w:hAnsi="Arial Narrow"/>
                <w:color w:val="000000"/>
                <w:sz w:val="18"/>
                <w:szCs w:val="18"/>
              </w:rPr>
              <w:t>ASIPI</w:t>
            </w:r>
          </w:p>
        </w:tc>
        <w:tc>
          <w:tcPr>
            <w:tcW w:w="8358" w:type="dxa"/>
            <w:noWrap/>
            <w:tcMar>
              <w:top w:w="28" w:type="dxa"/>
              <w:bottom w:w="28" w:type="dxa"/>
            </w:tcMar>
          </w:tcPr>
          <w:p w14:paraId="2F9BE11F" w14:textId="05F50B62" w:rsidR="008F326F" w:rsidRPr="00B61438" w:rsidRDefault="0099664D" w:rsidP="008F326F">
            <w:pPr>
              <w:jc w:val="left"/>
              <w:rPr>
                <w:rFonts w:ascii="Arial Narrow" w:hAnsi="Arial Narrow"/>
                <w:color w:val="000000"/>
                <w:sz w:val="18"/>
                <w:szCs w:val="18"/>
                <w:lang w:val="es-AR"/>
              </w:rPr>
            </w:pPr>
            <w:r w:rsidRPr="00B61438">
              <w:rPr>
                <w:rFonts w:ascii="Arial Narrow" w:hAnsi="Arial Narrow"/>
                <w:color w:val="000000"/>
                <w:sz w:val="18"/>
                <w:szCs w:val="18"/>
                <w:lang w:val="es-AR"/>
              </w:rPr>
              <w:t>Asociación Interamericana de la Propiedad Intelectual</w:t>
            </w:r>
            <w:r w:rsidRPr="00B61438">
              <w:rPr>
                <w:rFonts w:ascii="Arial Narrow" w:hAnsi="Arial Narrow"/>
                <w:color w:val="000000"/>
                <w:sz w:val="18"/>
                <w:szCs w:val="18"/>
                <w:lang w:val="es-AR"/>
              </w:rPr>
              <w:br/>
              <w:t>(</w:t>
            </w:r>
            <w:r w:rsidR="00796DCD" w:rsidRPr="00B61438">
              <w:rPr>
                <w:rFonts w:ascii="Arial Narrow" w:hAnsi="Arial Narrow"/>
                <w:color w:val="000000"/>
                <w:sz w:val="18"/>
                <w:szCs w:val="18"/>
                <w:lang w:val="es-AR"/>
              </w:rPr>
              <w:t xml:space="preserve">Inter-American </w:t>
            </w:r>
            <w:proofErr w:type="spellStart"/>
            <w:r w:rsidR="00796DCD" w:rsidRPr="00B61438">
              <w:rPr>
                <w:rFonts w:ascii="Arial Narrow" w:hAnsi="Arial Narrow"/>
                <w:color w:val="000000"/>
                <w:sz w:val="18"/>
                <w:szCs w:val="18"/>
                <w:lang w:val="es-AR"/>
              </w:rPr>
              <w:t>Association</w:t>
            </w:r>
            <w:proofErr w:type="spellEnd"/>
            <w:r w:rsidR="00796DCD" w:rsidRPr="00B61438">
              <w:rPr>
                <w:rFonts w:ascii="Arial Narrow" w:hAnsi="Arial Narrow"/>
                <w:color w:val="000000"/>
                <w:sz w:val="18"/>
                <w:szCs w:val="18"/>
                <w:lang w:val="es-AR"/>
              </w:rPr>
              <w:t xml:space="preserve"> of Intellectual Property)</w:t>
            </w:r>
          </w:p>
        </w:tc>
      </w:tr>
      <w:tr w:rsidR="008E62B8" w:rsidRPr="001F17AC" w14:paraId="08B53B5F" w14:textId="77777777" w:rsidTr="0002589C">
        <w:tc>
          <w:tcPr>
            <w:tcW w:w="1560" w:type="dxa"/>
            <w:tcBorders>
              <w:top w:val="nil"/>
              <w:left w:val="nil"/>
              <w:bottom w:val="nil"/>
              <w:right w:val="nil"/>
            </w:tcBorders>
            <w:noWrap/>
            <w:tcMar>
              <w:top w:w="28" w:type="dxa"/>
              <w:bottom w:w="28" w:type="dxa"/>
            </w:tcMar>
          </w:tcPr>
          <w:p w14:paraId="63A1E589" w14:textId="188BFA7F" w:rsidR="008E62B8" w:rsidRPr="001F17AC" w:rsidRDefault="008E62B8" w:rsidP="008E62B8">
            <w:pPr>
              <w:jc w:val="left"/>
              <w:rPr>
                <w:rFonts w:ascii="Arial Narrow" w:hAnsi="Arial Narrow"/>
                <w:color w:val="000000"/>
                <w:sz w:val="18"/>
                <w:szCs w:val="18"/>
              </w:rPr>
            </w:pPr>
            <w:r w:rsidRPr="001F17AC">
              <w:rPr>
                <w:rFonts w:ascii="Arial Narrow" w:hAnsi="Arial Narrow"/>
                <w:color w:val="000000"/>
                <w:sz w:val="18"/>
                <w:szCs w:val="18"/>
              </w:rPr>
              <w:t>BSA (China)</w:t>
            </w:r>
          </w:p>
        </w:tc>
        <w:tc>
          <w:tcPr>
            <w:tcW w:w="8358" w:type="dxa"/>
            <w:noWrap/>
            <w:tcMar>
              <w:top w:w="28" w:type="dxa"/>
              <w:bottom w:w="28" w:type="dxa"/>
            </w:tcMar>
          </w:tcPr>
          <w:p w14:paraId="54EFA5B7" w14:textId="2DA62646" w:rsidR="008E62B8" w:rsidRPr="001F17AC" w:rsidRDefault="008E62B8" w:rsidP="008E62B8">
            <w:pPr>
              <w:jc w:val="left"/>
              <w:rPr>
                <w:rFonts w:ascii="Arial Narrow" w:hAnsi="Arial Narrow"/>
                <w:color w:val="000000"/>
                <w:sz w:val="18"/>
                <w:szCs w:val="18"/>
              </w:rPr>
            </w:pPr>
            <w:r w:rsidRPr="001F17AC">
              <w:rPr>
                <w:rFonts w:ascii="Arial Narrow" w:hAnsi="Arial Narrow"/>
                <w:color w:val="000000"/>
                <w:sz w:val="18"/>
                <w:szCs w:val="18"/>
              </w:rPr>
              <w:t>Beijing Seed Industry Association (BSA)</w:t>
            </w:r>
          </w:p>
        </w:tc>
      </w:tr>
      <w:tr w:rsidR="008E62B8" w:rsidRPr="001F17AC" w14:paraId="379E4B27" w14:textId="77777777" w:rsidTr="0002589C">
        <w:tc>
          <w:tcPr>
            <w:tcW w:w="1560" w:type="dxa"/>
            <w:tcBorders>
              <w:top w:val="nil"/>
              <w:left w:val="nil"/>
              <w:bottom w:val="nil"/>
              <w:right w:val="nil"/>
            </w:tcBorders>
            <w:noWrap/>
            <w:tcMar>
              <w:top w:w="28" w:type="dxa"/>
              <w:bottom w:w="28" w:type="dxa"/>
            </w:tcMar>
          </w:tcPr>
          <w:p w14:paraId="2BB34F7B" w14:textId="4D15A3CA" w:rsidR="008E62B8" w:rsidRPr="001F17AC" w:rsidRDefault="008E62B8" w:rsidP="008E62B8">
            <w:pPr>
              <w:jc w:val="left"/>
              <w:rPr>
                <w:rFonts w:ascii="Arial Narrow" w:hAnsi="Arial Narrow"/>
                <w:color w:val="000000"/>
                <w:sz w:val="18"/>
                <w:szCs w:val="18"/>
              </w:rPr>
            </w:pPr>
            <w:r w:rsidRPr="001F17AC">
              <w:rPr>
                <w:rFonts w:ascii="Arial Narrow" w:hAnsi="Arial Narrow"/>
                <w:color w:val="000000"/>
                <w:sz w:val="18"/>
                <w:szCs w:val="18"/>
              </w:rPr>
              <w:t>CIOPORA</w:t>
            </w:r>
          </w:p>
        </w:tc>
        <w:tc>
          <w:tcPr>
            <w:tcW w:w="8358" w:type="dxa"/>
            <w:noWrap/>
            <w:tcMar>
              <w:top w:w="28" w:type="dxa"/>
              <w:bottom w:w="28" w:type="dxa"/>
            </w:tcMar>
          </w:tcPr>
          <w:p w14:paraId="18FCDC5B" w14:textId="7386B6E3" w:rsidR="008E62B8" w:rsidRPr="001F17AC" w:rsidRDefault="008E62B8" w:rsidP="008E62B8">
            <w:pPr>
              <w:jc w:val="left"/>
              <w:rPr>
                <w:rFonts w:ascii="Arial Narrow" w:hAnsi="Arial Narrow"/>
                <w:color w:val="000000"/>
                <w:sz w:val="18"/>
                <w:szCs w:val="18"/>
              </w:rPr>
            </w:pPr>
            <w:r w:rsidRPr="001F17AC">
              <w:rPr>
                <w:rFonts w:ascii="Arial Narrow" w:hAnsi="Arial Narrow"/>
                <w:color w:val="000000"/>
                <w:sz w:val="18"/>
                <w:szCs w:val="18"/>
              </w:rPr>
              <w:t>International Community of Breeders of Asexually Reproduced Ornamental and Fruit Varieties</w:t>
            </w:r>
          </w:p>
        </w:tc>
      </w:tr>
      <w:tr w:rsidR="00961B87" w:rsidRPr="001F17AC" w14:paraId="4E729798" w14:textId="77777777" w:rsidTr="0002589C">
        <w:tc>
          <w:tcPr>
            <w:tcW w:w="1560" w:type="dxa"/>
            <w:tcBorders>
              <w:top w:val="nil"/>
              <w:left w:val="nil"/>
              <w:bottom w:val="nil"/>
              <w:right w:val="nil"/>
            </w:tcBorders>
            <w:noWrap/>
            <w:tcMar>
              <w:top w:w="28" w:type="dxa"/>
              <w:bottom w:w="28" w:type="dxa"/>
            </w:tcMar>
          </w:tcPr>
          <w:p w14:paraId="4EB5E491" w14:textId="2C2B442A" w:rsidR="00961B87" w:rsidRPr="001F17AC" w:rsidRDefault="00961B87" w:rsidP="00961B87">
            <w:pPr>
              <w:jc w:val="left"/>
              <w:rPr>
                <w:rFonts w:ascii="Arial Narrow" w:hAnsi="Arial Narrow"/>
                <w:color w:val="000000"/>
                <w:sz w:val="18"/>
                <w:szCs w:val="18"/>
              </w:rPr>
            </w:pPr>
            <w:r w:rsidRPr="001F17AC">
              <w:rPr>
                <w:rFonts w:ascii="Arial Narrow" w:hAnsi="Arial Narrow"/>
                <w:color w:val="000000"/>
                <w:sz w:val="18"/>
                <w:szCs w:val="18"/>
              </w:rPr>
              <w:t>COPE Africa</w:t>
            </w:r>
          </w:p>
        </w:tc>
        <w:tc>
          <w:tcPr>
            <w:tcW w:w="8358" w:type="dxa"/>
            <w:noWrap/>
            <w:tcMar>
              <w:top w:w="28" w:type="dxa"/>
              <w:bottom w:w="28" w:type="dxa"/>
            </w:tcMar>
          </w:tcPr>
          <w:p w14:paraId="330E80DE" w14:textId="0B13058F" w:rsidR="00961B87" w:rsidRPr="001F17AC" w:rsidRDefault="00961B87" w:rsidP="00961B87">
            <w:pPr>
              <w:jc w:val="left"/>
              <w:rPr>
                <w:rFonts w:ascii="Arial Narrow" w:hAnsi="Arial Narrow"/>
                <w:color w:val="000000"/>
                <w:sz w:val="18"/>
                <w:szCs w:val="18"/>
              </w:rPr>
            </w:pPr>
            <w:r w:rsidRPr="001F17AC">
              <w:rPr>
                <w:rFonts w:ascii="Arial Narrow" w:hAnsi="Arial Narrow"/>
                <w:color w:val="000000"/>
                <w:sz w:val="18"/>
                <w:szCs w:val="18"/>
              </w:rPr>
              <w:t>Center of Phytosanitary Excellence Africa</w:t>
            </w:r>
          </w:p>
        </w:tc>
      </w:tr>
      <w:tr w:rsidR="00961B87" w:rsidRPr="001F17AC" w14:paraId="37D62963" w14:textId="77777777" w:rsidTr="0002589C">
        <w:tc>
          <w:tcPr>
            <w:tcW w:w="1560" w:type="dxa"/>
            <w:tcBorders>
              <w:top w:val="nil"/>
              <w:left w:val="nil"/>
              <w:bottom w:val="nil"/>
              <w:right w:val="nil"/>
            </w:tcBorders>
            <w:noWrap/>
            <w:tcMar>
              <w:top w:w="28" w:type="dxa"/>
              <w:bottom w:w="28" w:type="dxa"/>
            </w:tcMar>
          </w:tcPr>
          <w:p w14:paraId="1D2E7EFC" w14:textId="7FDB15C7" w:rsidR="00961B87" w:rsidRPr="001F17AC" w:rsidRDefault="00961B87" w:rsidP="00961B87">
            <w:pPr>
              <w:jc w:val="left"/>
              <w:rPr>
                <w:rFonts w:ascii="Arial Narrow" w:hAnsi="Arial Narrow"/>
                <w:color w:val="000000"/>
                <w:sz w:val="18"/>
                <w:szCs w:val="18"/>
              </w:rPr>
            </w:pPr>
            <w:r w:rsidRPr="001F17AC">
              <w:rPr>
                <w:rFonts w:ascii="Arial Narrow" w:hAnsi="Arial Narrow"/>
                <w:color w:val="000000"/>
                <w:sz w:val="18"/>
                <w:szCs w:val="18"/>
              </w:rPr>
              <w:t>CPVO</w:t>
            </w:r>
          </w:p>
        </w:tc>
        <w:tc>
          <w:tcPr>
            <w:tcW w:w="8358" w:type="dxa"/>
            <w:noWrap/>
            <w:tcMar>
              <w:top w:w="28" w:type="dxa"/>
              <w:bottom w:w="28" w:type="dxa"/>
            </w:tcMar>
          </w:tcPr>
          <w:p w14:paraId="1BCA3814" w14:textId="4A0E5159" w:rsidR="00961B87" w:rsidRPr="001F17AC" w:rsidRDefault="00961B87" w:rsidP="00961B87">
            <w:pPr>
              <w:jc w:val="left"/>
              <w:rPr>
                <w:rFonts w:ascii="Arial Narrow" w:hAnsi="Arial Narrow"/>
                <w:color w:val="000000"/>
                <w:sz w:val="18"/>
                <w:szCs w:val="18"/>
              </w:rPr>
            </w:pPr>
            <w:r w:rsidRPr="001F17AC">
              <w:rPr>
                <w:rFonts w:ascii="Arial Narrow" w:hAnsi="Arial Narrow"/>
                <w:color w:val="000000"/>
                <w:sz w:val="18"/>
                <w:szCs w:val="18"/>
              </w:rPr>
              <w:t xml:space="preserve">Community Plant Variety Office of the European Union </w:t>
            </w:r>
          </w:p>
        </w:tc>
      </w:tr>
      <w:tr w:rsidR="00961B87" w:rsidRPr="00DF6F00" w14:paraId="2951740D" w14:textId="77777777" w:rsidTr="0002589C">
        <w:tc>
          <w:tcPr>
            <w:tcW w:w="1560" w:type="dxa"/>
            <w:tcBorders>
              <w:top w:val="nil"/>
              <w:left w:val="nil"/>
              <w:bottom w:val="nil"/>
              <w:right w:val="nil"/>
            </w:tcBorders>
            <w:noWrap/>
            <w:tcMar>
              <w:top w:w="28" w:type="dxa"/>
              <w:bottom w:w="28" w:type="dxa"/>
            </w:tcMar>
          </w:tcPr>
          <w:p w14:paraId="721D9BBB" w14:textId="1F001C19" w:rsidR="00961B87" w:rsidRPr="004569EC" w:rsidRDefault="00961B87" w:rsidP="00961B87">
            <w:pPr>
              <w:jc w:val="left"/>
              <w:rPr>
                <w:rFonts w:ascii="Arial Narrow" w:hAnsi="Arial Narrow"/>
                <w:color w:val="000000"/>
                <w:sz w:val="18"/>
                <w:szCs w:val="18"/>
              </w:rPr>
            </w:pPr>
            <w:r w:rsidRPr="0024328D">
              <w:rPr>
                <w:rFonts w:ascii="Arial Narrow" w:hAnsi="Arial Narrow"/>
                <w:color w:val="000000"/>
                <w:sz w:val="18"/>
                <w:szCs w:val="18"/>
              </w:rPr>
              <w:t>INASE (Argentina)</w:t>
            </w:r>
          </w:p>
        </w:tc>
        <w:tc>
          <w:tcPr>
            <w:tcW w:w="8358" w:type="dxa"/>
            <w:noWrap/>
            <w:tcMar>
              <w:top w:w="28" w:type="dxa"/>
              <w:bottom w:w="28" w:type="dxa"/>
            </w:tcMar>
          </w:tcPr>
          <w:p w14:paraId="74EC53A2" w14:textId="048F674A" w:rsidR="00961B87" w:rsidRPr="00B61438" w:rsidRDefault="00D82955" w:rsidP="00961B87">
            <w:pPr>
              <w:jc w:val="left"/>
              <w:rPr>
                <w:rFonts w:ascii="Arial Narrow" w:hAnsi="Arial Narrow"/>
                <w:color w:val="000000"/>
                <w:sz w:val="18"/>
                <w:szCs w:val="18"/>
                <w:lang w:val="es-AR"/>
              </w:rPr>
            </w:pPr>
            <w:r w:rsidRPr="00B61438">
              <w:rPr>
                <w:rFonts w:ascii="Arial Narrow" w:hAnsi="Arial Narrow"/>
                <w:color w:val="000000"/>
                <w:sz w:val="18"/>
                <w:szCs w:val="18"/>
                <w:lang w:val="es-AR"/>
              </w:rPr>
              <w:t>Instituto Nacional de Semillas</w:t>
            </w:r>
            <w:r w:rsidR="00A84E6E" w:rsidRPr="00B61438">
              <w:rPr>
                <w:rFonts w:ascii="Arial Narrow" w:hAnsi="Arial Narrow"/>
                <w:color w:val="000000"/>
                <w:sz w:val="18"/>
                <w:szCs w:val="18"/>
                <w:lang w:val="es-AR"/>
              </w:rPr>
              <w:t xml:space="preserve"> de Argentina</w:t>
            </w:r>
            <w:r w:rsidR="00BD676F" w:rsidRPr="00B61438">
              <w:rPr>
                <w:rFonts w:ascii="Arial Narrow" w:hAnsi="Arial Narrow"/>
                <w:color w:val="000000"/>
                <w:sz w:val="18"/>
                <w:szCs w:val="18"/>
                <w:lang w:val="es-AR"/>
              </w:rPr>
              <w:br/>
              <w:t>(</w:t>
            </w:r>
            <w:proofErr w:type="spellStart"/>
            <w:r w:rsidR="00BD676F" w:rsidRPr="00B61438">
              <w:rPr>
                <w:rFonts w:ascii="Arial Narrow" w:hAnsi="Arial Narrow"/>
                <w:color w:val="000000"/>
                <w:sz w:val="18"/>
                <w:szCs w:val="18"/>
                <w:lang w:val="es-AR"/>
              </w:rPr>
              <w:t>National</w:t>
            </w:r>
            <w:proofErr w:type="spellEnd"/>
            <w:r w:rsidR="00BD676F" w:rsidRPr="00B61438">
              <w:rPr>
                <w:rFonts w:ascii="Arial Narrow" w:hAnsi="Arial Narrow"/>
                <w:color w:val="000000"/>
                <w:sz w:val="18"/>
                <w:szCs w:val="18"/>
                <w:lang w:val="es-AR"/>
              </w:rPr>
              <w:t xml:space="preserve"> Seed </w:t>
            </w:r>
            <w:proofErr w:type="spellStart"/>
            <w:r w:rsidR="00BD676F" w:rsidRPr="00B61438">
              <w:rPr>
                <w:rFonts w:ascii="Arial Narrow" w:hAnsi="Arial Narrow"/>
                <w:color w:val="000000"/>
                <w:sz w:val="18"/>
                <w:szCs w:val="18"/>
                <w:lang w:val="es-AR"/>
              </w:rPr>
              <w:t>Institute</w:t>
            </w:r>
            <w:proofErr w:type="spellEnd"/>
            <w:r w:rsidR="00BD676F" w:rsidRPr="00B61438">
              <w:rPr>
                <w:rFonts w:ascii="Arial Narrow" w:hAnsi="Arial Narrow"/>
                <w:color w:val="000000"/>
                <w:sz w:val="18"/>
                <w:szCs w:val="18"/>
                <w:lang w:val="es-AR"/>
              </w:rPr>
              <w:t xml:space="preserve"> of Argentina)</w:t>
            </w:r>
          </w:p>
        </w:tc>
      </w:tr>
      <w:tr w:rsidR="00961B87" w:rsidRPr="003E61C7" w14:paraId="1668CBFD" w14:textId="77777777" w:rsidTr="0002589C">
        <w:tc>
          <w:tcPr>
            <w:tcW w:w="1560" w:type="dxa"/>
            <w:tcBorders>
              <w:top w:val="nil"/>
              <w:left w:val="nil"/>
              <w:bottom w:val="nil"/>
              <w:right w:val="nil"/>
            </w:tcBorders>
            <w:noWrap/>
            <w:tcMar>
              <w:top w:w="28" w:type="dxa"/>
              <w:bottom w:w="28" w:type="dxa"/>
            </w:tcMar>
          </w:tcPr>
          <w:p w14:paraId="34DDD67D" w14:textId="6242B7A8" w:rsidR="00961B87" w:rsidRPr="004569EC" w:rsidRDefault="00961B87" w:rsidP="00961B87">
            <w:pPr>
              <w:jc w:val="left"/>
              <w:rPr>
                <w:rFonts w:ascii="Arial Narrow" w:hAnsi="Arial Narrow"/>
                <w:color w:val="000000"/>
                <w:sz w:val="18"/>
                <w:szCs w:val="18"/>
              </w:rPr>
            </w:pPr>
            <w:r w:rsidRPr="0024328D">
              <w:rPr>
                <w:rFonts w:ascii="Arial Narrow" w:hAnsi="Arial Narrow"/>
                <w:color w:val="000000"/>
                <w:sz w:val="18"/>
                <w:szCs w:val="18"/>
              </w:rPr>
              <w:t>INDECOPI (Peru)</w:t>
            </w:r>
          </w:p>
        </w:tc>
        <w:tc>
          <w:tcPr>
            <w:tcW w:w="8358" w:type="dxa"/>
            <w:noWrap/>
            <w:tcMar>
              <w:top w:w="28" w:type="dxa"/>
              <w:bottom w:w="28" w:type="dxa"/>
            </w:tcMar>
          </w:tcPr>
          <w:p w14:paraId="3D7A42FD" w14:textId="3228F057" w:rsidR="00961B87" w:rsidRPr="00921DA8" w:rsidRDefault="00961B87" w:rsidP="00961B87">
            <w:pPr>
              <w:jc w:val="left"/>
              <w:rPr>
                <w:rFonts w:ascii="Arial Narrow" w:hAnsi="Arial Narrow"/>
                <w:color w:val="000000"/>
                <w:sz w:val="18"/>
                <w:szCs w:val="18"/>
              </w:rPr>
            </w:pPr>
            <w:r w:rsidRPr="00921DA8">
              <w:rPr>
                <w:rFonts w:ascii="Arial Narrow" w:hAnsi="Arial Narrow"/>
                <w:color w:val="000000"/>
                <w:sz w:val="18"/>
                <w:szCs w:val="18"/>
              </w:rPr>
              <w:t xml:space="preserve">Instituto Nacional de Defensa de la </w:t>
            </w:r>
            <w:proofErr w:type="spellStart"/>
            <w:r w:rsidRPr="00921DA8">
              <w:rPr>
                <w:rFonts w:ascii="Arial Narrow" w:hAnsi="Arial Narrow"/>
                <w:color w:val="000000"/>
                <w:sz w:val="18"/>
                <w:szCs w:val="18"/>
              </w:rPr>
              <w:t>Competencia</w:t>
            </w:r>
            <w:proofErr w:type="spellEnd"/>
            <w:r w:rsidRPr="00921DA8">
              <w:rPr>
                <w:rFonts w:ascii="Arial Narrow" w:hAnsi="Arial Narrow"/>
                <w:color w:val="000000"/>
                <w:sz w:val="18"/>
                <w:szCs w:val="18"/>
              </w:rPr>
              <w:t xml:space="preserve"> y de la </w:t>
            </w:r>
            <w:proofErr w:type="spellStart"/>
            <w:r w:rsidRPr="00921DA8">
              <w:rPr>
                <w:rFonts w:ascii="Arial Narrow" w:hAnsi="Arial Narrow"/>
                <w:color w:val="000000"/>
                <w:sz w:val="18"/>
                <w:szCs w:val="18"/>
              </w:rPr>
              <w:t>Protección</w:t>
            </w:r>
            <w:proofErr w:type="spellEnd"/>
            <w:r w:rsidRPr="00921DA8">
              <w:rPr>
                <w:rFonts w:ascii="Arial Narrow" w:hAnsi="Arial Narrow"/>
                <w:color w:val="000000"/>
                <w:sz w:val="18"/>
                <w:szCs w:val="18"/>
              </w:rPr>
              <w:t xml:space="preserve"> de la </w:t>
            </w:r>
            <w:proofErr w:type="spellStart"/>
            <w:r w:rsidRPr="00921DA8">
              <w:rPr>
                <w:rFonts w:ascii="Arial Narrow" w:hAnsi="Arial Narrow"/>
                <w:color w:val="000000"/>
                <w:sz w:val="18"/>
                <w:szCs w:val="18"/>
              </w:rPr>
              <w:t>Propiedad</w:t>
            </w:r>
            <w:proofErr w:type="spellEnd"/>
            <w:r w:rsidRPr="00921DA8">
              <w:rPr>
                <w:rFonts w:ascii="Arial Narrow" w:hAnsi="Arial Narrow"/>
                <w:color w:val="000000"/>
                <w:sz w:val="18"/>
                <w:szCs w:val="18"/>
              </w:rPr>
              <w:t xml:space="preserve"> </w:t>
            </w:r>
            <w:proofErr w:type="spellStart"/>
            <w:r w:rsidRPr="00921DA8">
              <w:rPr>
                <w:rFonts w:ascii="Arial Narrow" w:hAnsi="Arial Narrow"/>
                <w:color w:val="000000"/>
                <w:sz w:val="18"/>
                <w:szCs w:val="18"/>
              </w:rPr>
              <w:t>Intelectual</w:t>
            </w:r>
            <w:proofErr w:type="spellEnd"/>
            <w:r w:rsidR="00A84E6E" w:rsidRPr="00921DA8">
              <w:rPr>
                <w:rFonts w:ascii="Arial Narrow" w:hAnsi="Arial Narrow"/>
                <w:color w:val="000000"/>
                <w:sz w:val="18"/>
                <w:szCs w:val="18"/>
              </w:rPr>
              <w:t xml:space="preserve"> del Perú</w:t>
            </w:r>
            <w:r w:rsidRPr="00921DA8">
              <w:rPr>
                <w:rFonts w:ascii="Arial Narrow" w:hAnsi="Arial Narrow"/>
                <w:color w:val="000000"/>
                <w:sz w:val="18"/>
                <w:szCs w:val="18"/>
              </w:rPr>
              <w:br/>
              <w:t>(National Institute for the Defense of Free Competition and the Protection of Intellectual Property</w:t>
            </w:r>
            <w:r w:rsidR="00A84E6E" w:rsidRPr="00921DA8">
              <w:rPr>
                <w:rFonts w:ascii="Arial Narrow" w:hAnsi="Arial Narrow"/>
                <w:color w:val="000000"/>
                <w:sz w:val="18"/>
                <w:szCs w:val="18"/>
              </w:rPr>
              <w:t xml:space="preserve"> of Peru</w:t>
            </w:r>
            <w:r w:rsidRPr="00921DA8">
              <w:rPr>
                <w:rFonts w:ascii="Arial Narrow" w:hAnsi="Arial Narrow"/>
                <w:color w:val="000000"/>
                <w:sz w:val="18"/>
                <w:szCs w:val="18"/>
              </w:rPr>
              <w:t xml:space="preserve">) </w:t>
            </w:r>
          </w:p>
        </w:tc>
      </w:tr>
      <w:tr w:rsidR="001C7710" w:rsidRPr="004569EC" w14:paraId="40EFE0FF" w14:textId="77777777" w:rsidTr="0002589C">
        <w:tc>
          <w:tcPr>
            <w:tcW w:w="1560" w:type="dxa"/>
            <w:tcBorders>
              <w:top w:val="nil"/>
              <w:left w:val="nil"/>
              <w:bottom w:val="nil"/>
              <w:right w:val="nil"/>
            </w:tcBorders>
            <w:noWrap/>
            <w:tcMar>
              <w:top w:w="28" w:type="dxa"/>
              <w:bottom w:w="28" w:type="dxa"/>
            </w:tcMar>
          </w:tcPr>
          <w:p w14:paraId="138F50B6" w14:textId="11082F87" w:rsidR="001C7710" w:rsidRPr="004569EC" w:rsidRDefault="001C7710" w:rsidP="001C7710">
            <w:pPr>
              <w:jc w:val="left"/>
              <w:rPr>
                <w:rFonts w:ascii="Arial Narrow" w:hAnsi="Arial Narrow"/>
                <w:color w:val="000000"/>
                <w:sz w:val="18"/>
                <w:szCs w:val="18"/>
              </w:rPr>
            </w:pPr>
            <w:r w:rsidRPr="0024328D">
              <w:rPr>
                <w:rFonts w:ascii="Arial Narrow" w:hAnsi="Arial Narrow"/>
                <w:color w:val="000000"/>
                <w:sz w:val="18"/>
                <w:szCs w:val="18"/>
              </w:rPr>
              <w:t>ISF</w:t>
            </w:r>
          </w:p>
        </w:tc>
        <w:tc>
          <w:tcPr>
            <w:tcW w:w="8358" w:type="dxa"/>
            <w:noWrap/>
            <w:tcMar>
              <w:top w:w="28" w:type="dxa"/>
              <w:bottom w:w="28" w:type="dxa"/>
            </w:tcMar>
          </w:tcPr>
          <w:p w14:paraId="7C1807CB" w14:textId="03DA6F88" w:rsidR="001C7710" w:rsidRPr="004569EC" w:rsidRDefault="001C7710" w:rsidP="001C7710">
            <w:pPr>
              <w:jc w:val="left"/>
              <w:rPr>
                <w:rFonts w:ascii="Arial Narrow" w:hAnsi="Arial Narrow"/>
                <w:color w:val="000000"/>
                <w:sz w:val="18"/>
                <w:szCs w:val="18"/>
              </w:rPr>
            </w:pPr>
            <w:r w:rsidRPr="004569EC">
              <w:rPr>
                <w:rFonts w:ascii="Arial Narrow" w:hAnsi="Arial Narrow"/>
                <w:color w:val="000000"/>
                <w:sz w:val="18"/>
                <w:szCs w:val="18"/>
              </w:rPr>
              <w:t>International Seed Federation</w:t>
            </w:r>
          </w:p>
        </w:tc>
      </w:tr>
      <w:tr w:rsidR="001C7710" w:rsidRPr="004569EC" w14:paraId="7B9A9C83" w14:textId="77777777" w:rsidTr="0002589C">
        <w:tc>
          <w:tcPr>
            <w:tcW w:w="1560" w:type="dxa"/>
            <w:tcBorders>
              <w:top w:val="nil"/>
              <w:left w:val="nil"/>
              <w:bottom w:val="nil"/>
              <w:right w:val="nil"/>
            </w:tcBorders>
            <w:noWrap/>
            <w:tcMar>
              <w:top w:w="28" w:type="dxa"/>
              <w:bottom w:w="28" w:type="dxa"/>
            </w:tcMar>
          </w:tcPr>
          <w:p w14:paraId="17AFF048" w14:textId="02140053" w:rsidR="001C7710" w:rsidRPr="004569EC" w:rsidRDefault="001C7710" w:rsidP="001C7710">
            <w:pPr>
              <w:jc w:val="left"/>
              <w:rPr>
                <w:rFonts w:ascii="Arial Narrow" w:hAnsi="Arial Narrow"/>
                <w:color w:val="000000"/>
                <w:sz w:val="18"/>
                <w:szCs w:val="18"/>
              </w:rPr>
            </w:pPr>
            <w:r w:rsidRPr="0024328D">
              <w:rPr>
                <w:rFonts w:ascii="Arial Narrow" w:hAnsi="Arial Narrow"/>
                <w:color w:val="000000"/>
                <w:sz w:val="18"/>
                <w:szCs w:val="18"/>
              </w:rPr>
              <w:t>ITPGRFA</w:t>
            </w:r>
          </w:p>
        </w:tc>
        <w:tc>
          <w:tcPr>
            <w:tcW w:w="8358" w:type="dxa"/>
            <w:noWrap/>
            <w:tcMar>
              <w:top w:w="28" w:type="dxa"/>
              <w:bottom w:w="28" w:type="dxa"/>
            </w:tcMar>
          </w:tcPr>
          <w:p w14:paraId="53A1A743" w14:textId="0333FC22" w:rsidR="001C7710" w:rsidRPr="004569EC" w:rsidRDefault="001C7710" w:rsidP="001C7710">
            <w:pPr>
              <w:jc w:val="left"/>
              <w:rPr>
                <w:rFonts w:ascii="Arial Narrow" w:hAnsi="Arial Narrow"/>
                <w:color w:val="000000"/>
                <w:sz w:val="18"/>
                <w:szCs w:val="18"/>
              </w:rPr>
            </w:pPr>
            <w:r w:rsidRPr="00B61438">
              <w:rPr>
                <w:rFonts w:ascii="Arial Narrow" w:hAnsi="Arial Narrow"/>
                <w:color w:val="000000"/>
                <w:sz w:val="18"/>
                <w:szCs w:val="18"/>
              </w:rPr>
              <w:t>International Treaty on Plant Genetic Resources for Food and Agriculture</w:t>
            </w:r>
          </w:p>
        </w:tc>
      </w:tr>
      <w:tr w:rsidR="001C7710" w:rsidRPr="001F17AC" w14:paraId="7607BBAA" w14:textId="77777777" w:rsidTr="0002589C">
        <w:tc>
          <w:tcPr>
            <w:tcW w:w="1560" w:type="dxa"/>
            <w:tcBorders>
              <w:top w:val="nil"/>
              <w:left w:val="nil"/>
              <w:bottom w:val="nil"/>
              <w:right w:val="nil"/>
            </w:tcBorders>
            <w:noWrap/>
            <w:tcMar>
              <w:top w:w="28" w:type="dxa"/>
              <w:bottom w:w="28" w:type="dxa"/>
            </w:tcMar>
          </w:tcPr>
          <w:p w14:paraId="7573525C" w14:textId="545D1F0E"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KEPHIS (Kenya)</w:t>
            </w:r>
          </w:p>
        </w:tc>
        <w:tc>
          <w:tcPr>
            <w:tcW w:w="8358" w:type="dxa"/>
            <w:noWrap/>
            <w:tcMar>
              <w:top w:w="28" w:type="dxa"/>
              <w:bottom w:w="28" w:type="dxa"/>
            </w:tcMar>
          </w:tcPr>
          <w:p w14:paraId="642B8E87" w14:textId="64BC99B9"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Kenya Plant Health Inspectorate Service</w:t>
            </w:r>
          </w:p>
        </w:tc>
      </w:tr>
      <w:tr w:rsidR="001C7710" w:rsidRPr="001F17AC" w14:paraId="0C410987" w14:textId="77777777" w:rsidTr="0002589C">
        <w:tc>
          <w:tcPr>
            <w:tcW w:w="1560" w:type="dxa"/>
            <w:tcBorders>
              <w:top w:val="nil"/>
              <w:left w:val="nil"/>
              <w:bottom w:val="nil"/>
              <w:right w:val="nil"/>
            </w:tcBorders>
            <w:noWrap/>
            <w:tcMar>
              <w:top w:w="28" w:type="dxa"/>
              <w:bottom w:w="28" w:type="dxa"/>
            </w:tcMar>
          </w:tcPr>
          <w:p w14:paraId="38E105A5" w14:textId="137D510E"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KOICA</w:t>
            </w:r>
          </w:p>
        </w:tc>
        <w:tc>
          <w:tcPr>
            <w:tcW w:w="8358" w:type="dxa"/>
            <w:noWrap/>
            <w:tcMar>
              <w:top w:w="28" w:type="dxa"/>
              <w:bottom w:w="28" w:type="dxa"/>
            </w:tcMar>
          </w:tcPr>
          <w:p w14:paraId="2BA24BC2" w14:textId="53A5B64E" w:rsidR="001C7710" w:rsidRPr="001F17AC" w:rsidRDefault="00D03C4E" w:rsidP="001C7710">
            <w:pPr>
              <w:jc w:val="left"/>
              <w:rPr>
                <w:rFonts w:ascii="Arial Narrow" w:hAnsi="Arial Narrow"/>
                <w:color w:val="000000"/>
                <w:sz w:val="18"/>
                <w:szCs w:val="18"/>
              </w:rPr>
            </w:pPr>
            <w:r w:rsidRPr="00D03C4E">
              <w:rPr>
                <w:rFonts w:ascii="Arial Narrow" w:hAnsi="Arial Narrow"/>
                <w:color w:val="000000"/>
                <w:sz w:val="18"/>
                <w:szCs w:val="18"/>
              </w:rPr>
              <w:t>Korea International Cooperation Agency</w:t>
            </w:r>
          </w:p>
        </w:tc>
      </w:tr>
      <w:tr w:rsidR="001C7710" w:rsidRPr="001F17AC" w14:paraId="2D9C10BC" w14:textId="77777777" w:rsidTr="0002589C">
        <w:tc>
          <w:tcPr>
            <w:tcW w:w="1560" w:type="dxa"/>
            <w:tcBorders>
              <w:top w:val="nil"/>
              <w:left w:val="nil"/>
              <w:bottom w:val="nil"/>
              <w:right w:val="nil"/>
            </w:tcBorders>
            <w:noWrap/>
            <w:tcMar>
              <w:top w:w="28" w:type="dxa"/>
              <w:bottom w:w="28" w:type="dxa"/>
            </w:tcMar>
          </w:tcPr>
          <w:p w14:paraId="36172E6D" w14:textId="46C4B83E"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KSVS</w:t>
            </w:r>
          </w:p>
        </w:tc>
        <w:tc>
          <w:tcPr>
            <w:tcW w:w="8358" w:type="dxa"/>
            <w:noWrap/>
            <w:tcMar>
              <w:top w:w="28" w:type="dxa"/>
              <w:bottom w:w="28" w:type="dxa"/>
            </w:tcMar>
          </w:tcPr>
          <w:p w14:paraId="325CCFC9" w14:textId="2E18D05E"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Korea Seed &amp; Variety Service</w:t>
            </w:r>
          </w:p>
        </w:tc>
      </w:tr>
      <w:tr w:rsidR="001C7710" w:rsidRPr="001F17AC" w14:paraId="2627F78E" w14:textId="77777777" w:rsidTr="0002589C">
        <w:tc>
          <w:tcPr>
            <w:tcW w:w="1560" w:type="dxa"/>
            <w:tcBorders>
              <w:top w:val="nil"/>
              <w:left w:val="nil"/>
              <w:bottom w:val="nil"/>
              <w:right w:val="nil"/>
            </w:tcBorders>
            <w:noWrap/>
            <w:tcMar>
              <w:top w:w="28" w:type="dxa"/>
              <w:bottom w:w="28" w:type="dxa"/>
            </w:tcMar>
          </w:tcPr>
          <w:p w14:paraId="3080C2DC" w14:textId="0071D711"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MAFF of Japan</w:t>
            </w:r>
          </w:p>
        </w:tc>
        <w:tc>
          <w:tcPr>
            <w:tcW w:w="8358" w:type="dxa"/>
            <w:noWrap/>
            <w:tcMar>
              <w:top w:w="28" w:type="dxa"/>
              <w:bottom w:w="28" w:type="dxa"/>
            </w:tcMar>
          </w:tcPr>
          <w:p w14:paraId="56C03116" w14:textId="794D0393" w:rsidR="001C7710" w:rsidRPr="001F17AC" w:rsidRDefault="00B677C1" w:rsidP="001C7710">
            <w:pPr>
              <w:jc w:val="left"/>
              <w:rPr>
                <w:rFonts w:ascii="Arial Narrow" w:hAnsi="Arial Narrow"/>
                <w:color w:val="000000"/>
                <w:sz w:val="18"/>
                <w:szCs w:val="18"/>
              </w:rPr>
            </w:pPr>
            <w:r w:rsidRPr="00B677C1">
              <w:rPr>
                <w:rFonts w:ascii="Arial Narrow" w:hAnsi="Arial Narrow"/>
                <w:color w:val="000000"/>
                <w:sz w:val="18"/>
                <w:szCs w:val="18"/>
              </w:rPr>
              <w:t>Ministry of Agriculture, Forestry and Fisheries of</w:t>
            </w:r>
            <w:r>
              <w:rPr>
                <w:rFonts w:ascii="Arial Narrow" w:hAnsi="Arial Narrow"/>
                <w:color w:val="000000"/>
                <w:sz w:val="18"/>
                <w:szCs w:val="18"/>
              </w:rPr>
              <w:t xml:space="preserve"> Japan</w:t>
            </w:r>
          </w:p>
        </w:tc>
      </w:tr>
      <w:tr w:rsidR="001C7710" w:rsidRPr="001F17AC" w14:paraId="09CB18C8" w14:textId="77777777" w:rsidTr="0002589C">
        <w:tc>
          <w:tcPr>
            <w:tcW w:w="1560" w:type="dxa"/>
            <w:tcBorders>
              <w:top w:val="nil"/>
              <w:left w:val="nil"/>
              <w:bottom w:val="nil"/>
              <w:right w:val="nil"/>
            </w:tcBorders>
            <w:noWrap/>
            <w:tcMar>
              <w:top w:w="28" w:type="dxa"/>
              <w:bottom w:w="28" w:type="dxa"/>
            </w:tcMar>
          </w:tcPr>
          <w:p w14:paraId="385A41D7" w14:textId="2A546A03"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lastRenderedPageBreak/>
              <w:t>Naktuinbouw</w:t>
            </w:r>
          </w:p>
        </w:tc>
        <w:tc>
          <w:tcPr>
            <w:tcW w:w="8358" w:type="dxa"/>
            <w:noWrap/>
            <w:tcMar>
              <w:top w:w="28" w:type="dxa"/>
              <w:bottom w:w="28" w:type="dxa"/>
            </w:tcMar>
          </w:tcPr>
          <w:p w14:paraId="799CA74C" w14:textId="22F16125" w:rsidR="001C7710" w:rsidRPr="001F17AC" w:rsidRDefault="00A84E6E" w:rsidP="001C7710">
            <w:pPr>
              <w:jc w:val="left"/>
              <w:rPr>
                <w:rFonts w:ascii="Arial Narrow" w:hAnsi="Arial Narrow"/>
                <w:color w:val="000000"/>
                <w:sz w:val="18"/>
                <w:szCs w:val="18"/>
              </w:rPr>
            </w:pPr>
            <w:r w:rsidRPr="00A84E6E">
              <w:rPr>
                <w:rFonts w:ascii="Arial Narrow" w:hAnsi="Arial Narrow"/>
                <w:color w:val="000000"/>
                <w:sz w:val="18"/>
                <w:szCs w:val="18"/>
              </w:rPr>
              <w:t>Inspection Service for Horticulture</w:t>
            </w:r>
            <w:r>
              <w:rPr>
                <w:rFonts w:ascii="Arial Narrow" w:hAnsi="Arial Narrow"/>
                <w:color w:val="000000"/>
                <w:sz w:val="18"/>
                <w:szCs w:val="18"/>
              </w:rPr>
              <w:t xml:space="preserve"> of the Netherlands (Kingdom of)</w:t>
            </w:r>
          </w:p>
        </w:tc>
      </w:tr>
      <w:tr w:rsidR="001C7710" w:rsidRPr="001F17AC" w14:paraId="00884F1B" w14:textId="77777777" w:rsidTr="0002589C">
        <w:tc>
          <w:tcPr>
            <w:tcW w:w="1560" w:type="dxa"/>
            <w:tcBorders>
              <w:top w:val="nil"/>
              <w:left w:val="nil"/>
              <w:bottom w:val="nil"/>
              <w:right w:val="nil"/>
            </w:tcBorders>
            <w:noWrap/>
            <w:tcMar>
              <w:top w:w="28" w:type="dxa"/>
              <w:bottom w:w="28" w:type="dxa"/>
            </w:tcMar>
          </w:tcPr>
          <w:p w14:paraId="05A0FA97" w14:textId="0373CFD5"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NASC (Nigeria)</w:t>
            </w:r>
          </w:p>
        </w:tc>
        <w:tc>
          <w:tcPr>
            <w:tcW w:w="8358" w:type="dxa"/>
            <w:noWrap/>
            <w:tcMar>
              <w:top w:w="28" w:type="dxa"/>
              <w:bottom w:w="28" w:type="dxa"/>
            </w:tcMar>
          </w:tcPr>
          <w:p w14:paraId="0BBA2E21" w14:textId="5B25E8B3" w:rsidR="001C7710" w:rsidRPr="001F17AC" w:rsidRDefault="001C7710" w:rsidP="001C7710">
            <w:pPr>
              <w:jc w:val="left"/>
              <w:rPr>
                <w:rFonts w:ascii="Arial Narrow" w:hAnsi="Arial Narrow"/>
                <w:color w:val="000000"/>
                <w:sz w:val="18"/>
                <w:szCs w:val="18"/>
              </w:rPr>
            </w:pPr>
            <w:r w:rsidRPr="00B61438">
              <w:rPr>
                <w:rFonts w:ascii="Arial Narrow" w:hAnsi="Arial Narrow"/>
                <w:color w:val="000000"/>
                <w:sz w:val="18"/>
                <w:szCs w:val="18"/>
              </w:rPr>
              <w:t>National Agricultural Seeds Council</w:t>
            </w:r>
            <w:r w:rsidR="00A84E6E" w:rsidRPr="00B61438">
              <w:rPr>
                <w:rFonts w:ascii="Arial Narrow" w:hAnsi="Arial Narrow"/>
                <w:color w:val="000000"/>
                <w:sz w:val="18"/>
                <w:szCs w:val="18"/>
              </w:rPr>
              <w:t xml:space="preserve"> of Nigeria</w:t>
            </w:r>
          </w:p>
        </w:tc>
      </w:tr>
      <w:tr w:rsidR="001C7710" w:rsidRPr="001F17AC" w14:paraId="373156F8" w14:textId="77777777" w:rsidTr="0002589C">
        <w:tc>
          <w:tcPr>
            <w:tcW w:w="1560" w:type="dxa"/>
            <w:tcBorders>
              <w:top w:val="nil"/>
              <w:left w:val="nil"/>
              <w:bottom w:val="nil"/>
              <w:right w:val="nil"/>
            </w:tcBorders>
            <w:noWrap/>
            <w:tcMar>
              <w:top w:w="28" w:type="dxa"/>
              <w:bottom w:w="28" w:type="dxa"/>
            </w:tcMar>
          </w:tcPr>
          <w:p w14:paraId="084F6B3F" w14:textId="06E3B78B"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NPVPO (Nigeria)</w:t>
            </w:r>
          </w:p>
        </w:tc>
        <w:tc>
          <w:tcPr>
            <w:tcW w:w="8358" w:type="dxa"/>
            <w:noWrap/>
            <w:tcMar>
              <w:top w:w="28" w:type="dxa"/>
              <w:bottom w:w="28" w:type="dxa"/>
            </w:tcMar>
          </w:tcPr>
          <w:p w14:paraId="69D1F859" w14:textId="6904FCFA"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Nigerian Plant Variety Protection Office</w:t>
            </w:r>
          </w:p>
        </w:tc>
      </w:tr>
      <w:tr w:rsidR="001C7710" w:rsidRPr="001F17AC" w14:paraId="794D1986" w14:textId="77777777" w:rsidTr="0002589C">
        <w:tc>
          <w:tcPr>
            <w:tcW w:w="1560" w:type="dxa"/>
            <w:tcBorders>
              <w:top w:val="nil"/>
              <w:left w:val="nil"/>
              <w:bottom w:val="nil"/>
              <w:right w:val="nil"/>
            </w:tcBorders>
            <w:noWrap/>
            <w:tcMar>
              <w:top w:w="28" w:type="dxa"/>
              <w:bottom w:w="28" w:type="dxa"/>
            </w:tcMar>
          </w:tcPr>
          <w:p w14:paraId="7AE24826" w14:textId="421FEE94"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NSAR (Rwanda)</w:t>
            </w:r>
          </w:p>
        </w:tc>
        <w:tc>
          <w:tcPr>
            <w:tcW w:w="8358" w:type="dxa"/>
            <w:noWrap/>
            <w:tcMar>
              <w:top w:w="28" w:type="dxa"/>
              <w:bottom w:w="28" w:type="dxa"/>
            </w:tcMar>
          </w:tcPr>
          <w:p w14:paraId="55F6D4C3" w14:textId="79723E62" w:rsidR="001C7710" w:rsidRPr="001F17AC" w:rsidRDefault="001C7710" w:rsidP="001C7710">
            <w:pPr>
              <w:jc w:val="left"/>
              <w:rPr>
                <w:rFonts w:ascii="Arial Narrow" w:hAnsi="Arial Narrow"/>
                <w:color w:val="000000"/>
                <w:sz w:val="18"/>
                <w:szCs w:val="18"/>
              </w:rPr>
            </w:pPr>
            <w:r w:rsidRPr="00B61438">
              <w:rPr>
                <w:rFonts w:ascii="Arial Narrow" w:hAnsi="Arial Narrow"/>
                <w:color w:val="000000"/>
                <w:sz w:val="18"/>
                <w:szCs w:val="18"/>
              </w:rPr>
              <w:t>National Seed Association of Rwanda</w:t>
            </w:r>
          </w:p>
        </w:tc>
      </w:tr>
      <w:tr w:rsidR="001C7710" w:rsidRPr="001F17AC" w14:paraId="452484B4" w14:textId="77777777" w:rsidTr="0002589C">
        <w:tc>
          <w:tcPr>
            <w:tcW w:w="1560" w:type="dxa"/>
            <w:tcBorders>
              <w:top w:val="nil"/>
              <w:left w:val="nil"/>
              <w:bottom w:val="nil"/>
              <w:right w:val="nil"/>
            </w:tcBorders>
            <w:noWrap/>
            <w:tcMar>
              <w:top w:w="28" w:type="dxa"/>
              <w:bottom w:w="28" w:type="dxa"/>
            </w:tcMar>
          </w:tcPr>
          <w:p w14:paraId="1DD91DF9" w14:textId="5E1076E6"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OIV</w:t>
            </w:r>
          </w:p>
        </w:tc>
        <w:tc>
          <w:tcPr>
            <w:tcW w:w="8358" w:type="dxa"/>
            <w:noWrap/>
            <w:tcMar>
              <w:top w:w="28" w:type="dxa"/>
              <w:bottom w:w="28" w:type="dxa"/>
            </w:tcMar>
          </w:tcPr>
          <w:p w14:paraId="2D5F8956" w14:textId="0A63A769" w:rsidR="001C7710" w:rsidRPr="001F17AC" w:rsidRDefault="001C7710" w:rsidP="001C7710">
            <w:pPr>
              <w:jc w:val="left"/>
              <w:rPr>
                <w:rFonts w:ascii="Arial Narrow" w:hAnsi="Arial Narrow"/>
                <w:color w:val="000000"/>
                <w:sz w:val="18"/>
                <w:szCs w:val="18"/>
              </w:rPr>
            </w:pPr>
            <w:r w:rsidRPr="00B61438">
              <w:rPr>
                <w:rFonts w:ascii="Arial Narrow" w:hAnsi="Arial Narrow"/>
                <w:color w:val="000000"/>
                <w:sz w:val="18"/>
                <w:szCs w:val="18"/>
              </w:rPr>
              <w:t xml:space="preserve">International </w:t>
            </w:r>
            <w:proofErr w:type="spellStart"/>
            <w:r w:rsidRPr="00B61438">
              <w:rPr>
                <w:rFonts w:ascii="Arial Narrow" w:hAnsi="Arial Narrow"/>
                <w:color w:val="000000"/>
                <w:sz w:val="18"/>
                <w:szCs w:val="18"/>
              </w:rPr>
              <w:t>Organisation</w:t>
            </w:r>
            <w:proofErr w:type="spellEnd"/>
            <w:r w:rsidRPr="00B61438">
              <w:rPr>
                <w:rFonts w:ascii="Arial Narrow" w:hAnsi="Arial Narrow"/>
                <w:color w:val="000000"/>
                <w:sz w:val="18"/>
                <w:szCs w:val="18"/>
              </w:rPr>
              <w:t xml:space="preserve"> of Vine and Wine</w:t>
            </w:r>
          </w:p>
        </w:tc>
      </w:tr>
      <w:tr w:rsidR="001C7710" w:rsidRPr="001F17AC" w14:paraId="3AD411C7" w14:textId="77777777" w:rsidTr="0002589C">
        <w:tc>
          <w:tcPr>
            <w:tcW w:w="1560" w:type="dxa"/>
            <w:tcBorders>
              <w:top w:val="nil"/>
              <w:left w:val="nil"/>
              <w:bottom w:val="nil"/>
              <w:right w:val="nil"/>
            </w:tcBorders>
            <w:noWrap/>
            <w:tcMar>
              <w:top w:w="28" w:type="dxa"/>
              <w:bottom w:w="28" w:type="dxa"/>
            </w:tcMar>
          </w:tcPr>
          <w:p w14:paraId="709666C1" w14:textId="0D88256D"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PPVFRA (India)</w:t>
            </w:r>
          </w:p>
        </w:tc>
        <w:tc>
          <w:tcPr>
            <w:tcW w:w="8358" w:type="dxa"/>
            <w:noWrap/>
            <w:tcMar>
              <w:top w:w="28" w:type="dxa"/>
              <w:bottom w:w="28" w:type="dxa"/>
            </w:tcMar>
          </w:tcPr>
          <w:p w14:paraId="54F0F42C" w14:textId="623333DA"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Protection of Plant Varieties and Farmers’ Rights Authority, Ministry of Agriculture &amp; Farmers Welfare of India</w:t>
            </w:r>
          </w:p>
        </w:tc>
      </w:tr>
      <w:tr w:rsidR="00C04025" w:rsidRPr="001F17AC" w14:paraId="65217840" w14:textId="77777777" w:rsidTr="0002589C">
        <w:tc>
          <w:tcPr>
            <w:tcW w:w="1560" w:type="dxa"/>
            <w:tcBorders>
              <w:top w:val="nil"/>
              <w:left w:val="nil"/>
              <w:bottom w:val="nil"/>
              <w:right w:val="nil"/>
            </w:tcBorders>
            <w:noWrap/>
            <w:tcMar>
              <w:top w:w="28" w:type="dxa"/>
              <w:bottom w:w="28" w:type="dxa"/>
            </w:tcMar>
          </w:tcPr>
          <w:p w14:paraId="3D325ABA" w14:textId="482F3477" w:rsidR="00C04025" w:rsidRPr="001F17AC" w:rsidRDefault="00C04025" w:rsidP="001C7710">
            <w:pPr>
              <w:jc w:val="left"/>
              <w:rPr>
                <w:rFonts w:ascii="Arial Narrow" w:hAnsi="Arial Narrow"/>
                <w:color w:val="000000"/>
                <w:sz w:val="18"/>
                <w:szCs w:val="18"/>
              </w:rPr>
            </w:pPr>
            <w:r>
              <w:rPr>
                <w:rFonts w:ascii="Arial Narrow" w:hAnsi="Arial Narrow"/>
                <w:color w:val="000000"/>
                <w:sz w:val="18"/>
                <w:szCs w:val="18"/>
              </w:rPr>
              <w:t>SAA</w:t>
            </w:r>
          </w:p>
        </w:tc>
        <w:tc>
          <w:tcPr>
            <w:tcW w:w="8358" w:type="dxa"/>
            <w:noWrap/>
            <w:tcMar>
              <w:top w:w="28" w:type="dxa"/>
              <w:bottom w:w="28" w:type="dxa"/>
            </w:tcMar>
          </w:tcPr>
          <w:p w14:paraId="4FCF7753" w14:textId="6495CA44" w:rsidR="00C04025" w:rsidRPr="001F17AC" w:rsidRDefault="00CF69BA" w:rsidP="001C7710">
            <w:pPr>
              <w:jc w:val="left"/>
              <w:rPr>
                <w:rFonts w:ascii="Arial Narrow" w:hAnsi="Arial Narrow"/>
                <w:color w:val="000000"/>
                <w:sz w:val="18"/>
                <w:szCs w:val="18"/>
              </w:rPr>
            </w:pPr>
            <w:r>
              <w:rPr>
                <w:rFonts w:ascii="Arial Narrow" w:hAnsi="Arial Narrow"/>
                <w:color w:val="000000"/>
                <w:sz w:val="18"/>
                <w:szCs w:val="18"/>
              </w:rPr>
              <w:t>Seed Association of the Americas</w:t>
            </w:r>
          </w:p>
        </w:tc>
      </w:tr>
      <w:tr w:rsidR="001C7710" w:rsidRPr="001F17AC" w14:paraId="471BDF9E" w14:textId="77777777" w:rsidTr="0002589C">
        <w:tc>
          <w:tcPr>
            <w:tcW w:w="1560" w:type="dxa"/>
            <w:tcBorders>
              <w:top w:val="nil"/>
              <w:left w:val="nil"/>
              <w:bottom w:val="nil"/>
              <w:right w:val="nil"/>
            </w:tcBorders>
            <w:noWrap/>
            <w:tcMar>
              <w:top w:w="28" w:type="dxa"/>
              <w:bottom w:w="28" w:type="dxa"/>
            </w:tcMar>
          </w:tcPr>
          <w:p w14:paraId="05E4893E" w14:textId="0452C39E"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TAIEX</w:t>
            </w:r>
          </w:p>
        </w:tc>
        <w:tc>
          <w:tcPr>
            <w:tcW w:w="8358" w:type="dxa"/>
            <w:noWrap/>
            <w:tcMar>
              <w:top w:w="28" w:type="dxa"/>
              <w:bottom w:w="28" w:type="dxa"/>
            </w:tcMar>
          </w:tcPr>
          <w:p w14:paraId="2B71C83F" w14:textId="6A27F9F8" w:rsidR="001C7710" w:rsidRPr="001F17AC" w:rsidRDefault="00B56D6E" w:rsidP="001C7710">
            <w:pPr>
              <w:jc w:val="left"/>
              <w:rPr>
                <w:rFonts w:ascii="Arial Narrow" w:hAnsi="Arial Narrow"/>
                <w:color w:val="000000"/>
                <w:sz w:val="18"/>
                <w:szCs w:val="18"/>
              </w:rPr>
            </w:pPr>
            <w:r w:rsidRPr="00B56D6E">
              <w:rPr>
                <w:rFonts w:ascii="Arial Narrow" w:hAnsi="Arial Narrow"/>
                <w:color w:val="000000"/>
                <w:sz w:val="18"/>
                <w:szCs w:val="18"/>
              </w:rPr>
              <w:t>Technical Assistance and Information Exchange Instrument of the European Union</w:t>
            </w:r>
          </w:p>
        </w:tc>
      </w:tr>
      <w:tr w:rsidR="001C7710" w:rsidRPr="001F17AC" w14:paraId="5369F46F" w14:textId="77777777" w:rsidTr="0002589C">
        <w:tc>
          <w:tcPr>
            <w:tcW w:w="1560" w:type="dxa"/>
            <w:tcBorders>
              <w:top w:val="nil"/>
              <w:left w:val="nil"/>
              <w:bottom w:val="nil"/>
              <w:right w:val="nil"/>
            </w:tcBorders>
            <w:noWrap/>
            <w:tcMar>
              <w:top w:w="28" w:type="dxa"/>
              <w:bottom w:w="28" w:type="dxa"/>
            </w:tcMar>
          </w:tcPr>
          <w:p w14:paraId="4AD49DFA" w14:textId="77777777"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WIPO</w:t>
            </w:r>
          </w:p>
        </w:tc>
        <w:tc>
          <w:tcPr>
            <w:tcW w:w="8358" w:type="dxa"/>
            <w:noWrap/>
            <w:tcMar>
              <w:top w:w="28" w:type="dxa"/>
              <w:bottom w:w="28" w:type="dxa"/>
            </w:tcMar>
          </w:tcPr>
          <w:p w14:paraId="59BD6F76" w14:textId="77777777"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World Intellectual Property Organization</w:t>
            </w:r>
          </w:p>
        </w:tc>
      </w:tr>
      <w:tr w:rsidR="001C7710" w:rsidRPr="001F17AC" w14:paraId="6CF832BD" w14:textId="77777777" w:rsidTr="0002589C">
        <w:tc>
          <w:tcPr>
            <w:tcW w:w="1560" w:type="dxa"/>
            <w:tcBorders>
              <w:top w:val="nil"/>
              <w:left w:val="nil"/>
              <w:bottom w:val="nil"/>
              <w:right w:val="nil"/>
            </w:tcBorders>
            <w:noWrap/>
            <w:tcMar>
              <w:top w:w="28" w:type="dxa"/>
              <w:bottom w:w="28" w:type="dxa"/>
            </w:tcMar>
          </w:tcPr>
          <w:p w14:paraId="5D781FC3" w14:textId="5DE9A63C"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WSP</w:t>
            </w:r>
          </w:p>
        </w:tc>
        <w:tc>
          <w:tcPr>
            <w:tcW w:w="8358" w:type="dxa"/>
            <w:noWrap/>
            <w:tcMar>
              <w:top w:w="28" w:type="dxa"/>
              <w:bottom w:w="28" w:type="dxa"/>
            </w:tcMar>
          </w:tcPr>
          <w:p w14:paraId="646760C4" w14:textId="393BC3BA"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World Seed Partnership</w:t>
            </w:r>
          </w:p>
        </w:tc>
      </w:tr>
      <w:tr w:rsidR="001C7710" w:rsidRPr="001F17AC" w14:paraId="7D72510B" w14:textId="77777777" w:rsidTr="0002589C">
        <w:tc>
          <w:tcPr>
            <w:tcW w:w="1560" w:type="dxa"/>
            <w:tcBorders>
              <w:top w:val="nil"/>
              <w:left w:val="nil"/>
              <w:bottom w:val="nil"/>
              <w:right w:val="nil"/>
            </w:tcBorders>
            <w:noWrap/>
            <w:tcMar>
              <w:top w:w="28" w:type="dxa"/>
              <w:bottom w:w="28" w:type="dxa"/>
            </w:tcMar>
          </w:tcPr>
          <w:p w14:paraId="22D315C0" w14:textId="77777777"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WTO</w:t>
            </w:r>
          </w:p>
        </w:tc>
        <w:tc>
          <w:tcPr>
            <w:tcW w:w="8358" w:type="dxa"/>
            <w:noWrap/>
            <w:tcMar>
              <w:top w:w="28" w:type="dxa"/>
              <w:bottom w:w="28" w:type="dxa"/>
            </w:tcMar>
          </w:tcPr>
          <w:p w14:paraId="16F62EE9" w14:textId="77777777" w:rsidR="001C7710" w:rsidRPr="001F17AC" w:rsidRDefault="001C7710" w:rsidP="001C7710">
            <w:pPr>
              <w:jc w:val="left"/>
              <w:rPr>
                <w:rFonts w:ascii="Arial Narrow" w:hAnsi="Arial Narrow"/>
                <w:color w:val="000000"/>
                <w:sz w:val="18"/>
                <w:szCs w:val="18"/>
              </w:rPr>
            </w:pPr>
            <w:r w:rsidRPr="001F17AC">
              <w:rPr>
                <w:rFonts w:ascii="Arial Narrow" w:hAnsi="Arial Narrow"/>
                <w:color w:val="000000"/>
                <w:sz w:val="18"/>
                <w:szCs w:val="18"/>
              </w:rPr>
              <w:t>World Trade Organization</w:t>
            </w:r>
          </w:p>
        </w:tc>
      </w:tr>
    </w:tbl>
    <w:p w14:paraId="76D7C774" w14:textId="77777777" w:rsidR="00E839CF" w:rsidRDefault="00E839CF" w:rsidP="00E839CF"/>
    <w:p w14:paraId="4F0B9E0F" w14:textId="77777777" w:rsidR="00E839CF" w:rsidRDefault="00E839CF" w:rsidP="00E839CF"/>
    <w:p w14:paraId="318B38A8" w14:textId="77777777" w:rsidR="001B5665" w:rsidRDefault="00E839CF" w:rsidP="00E839CF">
      <w:pPr>
        <w:ind w:left="1418" w:hanging="1418"/>
        <w:jc w:val="left"/>
        <w:rPr>
          <w:b/>
        </w:rPr>
      </w:pPr>
      <w:r>
        <w:rPr>
          <w:b/>
        </w:rPr>
        <w:t>ISO codes</w:t>
      </w:r>
    </w:p>
    <w:p w14:paraId="0BBB751A" w14:textId="45096384" w:rsidR="00E839CF" w:rsidRPr="007122C7" w:rsidRDefault="00E839CF" w:rsidP="00E839CF">
      <w:pPr>
        <w:ind w:left="1418" w:hanging="1418"/>
        <w:jc w:val="left"/>
        <w:rPr>
          <w:bCs/>
        </w:rPr>
      </w:pPr>
    </w:p>
    <w:p w14:paraId="22108464" w14:textId="77777777" w:rsidR="00611EAA" w:rsidRDefault="00611EAA" w:rsidP="00E839CF">
      <w:pPr>
        <w:sectPr w:rsidR="00611EAA" w:rsidSect="002B3667">
          <w:headerReference w:type="default" r:id="rId38"/>
          <w:pgSz w:w="11907" w:h="16840" w:code="9"/>
          <w:pgMar w:top="510" w:right="1134" w:bottom="1134" w:left="1134" w:header="510" w:footer="680" w:gutter="0"/>
          <w:pgNumType w:start="1"/>
          <w:cols w:space="720"/>
          <w:titlePg/>
        </w:sectPr>
      </w:pPr>
    </w:p>
    <w:tbl>
      <w:tblPr>
        <w:tblW w:w="3119" w:type="dxa"/>
        <w:tblLayout w:type="fixed"/>
        <w:tblLook w:val="0000" w:firstRow="0" w:lastRow="0" w:firstColumn="0" w:lastColumn="0" w:noHBand="0" w:noVBand="0"/>
      </w:tblPr>
      <w:tblGrid>
        <w:gridCol w:w="543"/>
        <w:gridCol w:w="2576"/>
      </w:tblGrid>
      <w:tr w:rsidR="006860A8" w:rsidRPr="004569EC" w14:paraId="1D6B95EE" w14:textId="77777777">
        <w:trPr>
          <w:cantSplit/>
        </w:trPr>
        <w:tc>
          <w:tcPr>
            <w:tcW w:w="543" w:type="dxa"/>
            <w:tcBorders>
              <w:top w:val="nil"/>
              <w:left w:val="nil"/>
              <w:bottom w:val="nil"/>
              <w:right w:val="nil"/>
            </w:tcBorders>
            <w:tcMar>
              <w:top w:w="28" w:type="dxa"/>
              <w:bottom w:w="28" w:type="dxa"/>
            </w:tcMar>
            <w:vAlign w:val="bottom"/>
          </w:tcPr>
          <w:p w14:paraId="4DD2DED8" w14:textId="540167C9" w:rsidR="006860A8" w:rsidRPr="004569EC" w:rsidRDefault="006860A8" w:rsidP="006860A8">
            <w:pPr>
              <w:jc w:val="left"/>
              <w:rPr>
                <w:rFonts w:ascii="Arial Narrow" w:hAnsi="Arial Narrow"/>
                <w:sz w:val="18"/>
                <w:szCs w:val="18"/>
              </w:rPr>
            </w:pPr>
            <w:r w:rsidRPr="006860A8">
              <w:rPr>
                <w:rFonts w:ascii="Arial Narrow" w:hAnsi="Arial Narrow"/>
                <w:sz w:val="18"/>
                <w:szCs w:val="18"/>
              </w:rPr>
              <w:t>AG</w:t>
            </w:r>
          </w:p>
        </w:tc>
        <w:tc>
          <w:tcPr>
            <w:tcW w:w="2576" w:type="dxa"/>
            <w:tcMar>
              <w:top w:w="28" w:type="dxa"/>
              <w:bottom w:w="28" w:type="dxa"/>
            </w:tcMar>
          </w:tcPr>
          <w:p w14:paraId="2DBBEC78" w14:textId="6B030C73" w:rsidR="006860A8" w:rsidRPr="004569EC" w:rsidRDefault="004727F4" w:rsidP="006860A8">
            <w:pPr>
              <w:jc w:val="left"/>
              <w:rPr>
                <w:rFonts w:ascii="Arial Narrow" w:hAnsi="Arial Narrow"/>
                <w:sz w:val="18"/>
                <w:szCs w:val="18"/>
              </w:rPr>
            </w:pPr>
            <w:r w:rsidRPr="004727F4">
              <w:rPr>
                <w:rFonts w:ascii="Arial Narrow" w:hAnsi="Arial Narrow"/>
                <w:sz w:val="18"/>
                <w:szCs w:val="18"/>
              </w:rPr>
              <w:t>Antigua and Barbuda</w:t>
            </w:r>
          </w:p>
        </w:tc>
      </w:tr>
      <w:tr w:rsidR="006860A8" w:rsidRPr="004569EC" w14:paraId="4B4596EF" w14:textId="77777777">
        <w:trPr>
          <w:cantSplit/>
        </w:trPr>
        <w:tc>
          <w:tcPr>
            <w:tcW w:w="543" w:type="dxa"/>
            <w:tcBorders>
              <w:top w:val="nil"/>
              <w:left w:val="nil"/>
              <w:bottom w:val="nil"/>
              <w:right w:val="nil"/>
            </w:tcBorders>
            <w:tcMar>
              <w:top w:w="28" w:type="dxa"/>
              <w:bottom w:w="28" w:type="dxa"/>
            </w:tcMar>
            <w:vAlign w:val="center"/>
          </w:tcPr>
          <w:p w14:paraId="4363993D" w14:textId="306B8FDB" w:rsidR="006860A8" w:rsidRPr="004569EC" w:rsidRDefault="006860A8" w:rsidP="006860A8">
            <w:pPr>
              <w:jc w:val="left"/>
              <w:rPr>
                <w:rFonts w:ascii="Arial Narrow" w:hAnsi="Arial Narrow"/>
                <w:sz w:val="18"/>
                <w:szCs w:val="18"/>
              </w:rPr>
            </w:pPr>
            <w:r w:rsidRPr="006860A8">
              <w:rPr>
                <w:rFonts w:ascii="Arial Narrow" w:hAnsi="Arial Narrow"/>
                <w:sz w:val="18"/>
                <w:szCs w:val="18"/>
              </w:rPr>
              <w:t>CV</w:t>
            </w:r>
          </w:p>
        </w:tc>
        <w:tc>
          <w:tcPr>
            <w:tcW w:w="2576" w:type="dxa"/>
            <w:tcMar>
              <w:top w:w="28" w:type="dxa"/>
              <w:bottom w:w="28" w:type="dxa"/>
            </w:tcMar>
          </w:tcPr>
          <w:p w14:paraId="5EFA8177" w14:textId="20934D79" w:rsidR="006860A8" w:rsidRPr="004569EC" w:rsidRDefault="004727F4" w:rsidP="006860A8">
            <w:pPr>
              <w:jc w:val="left"/>
              <w:rPr>
                <w:rFonts w:ascii="Arial Narrow" w:hAnsi="Arial Narrow"/>
                <w:sz w:val="18"/>
                <w:szCs w:val="18"/>
              </w:rPr>
            </w:pPr>
            <w:r>
              <w:rPr>
                <w:rFonts w:ascii="Arial Narrow" w:hAnsi="Arial Narrow"/>
                <w:sz w:val="18"/>
                <w:szCs w:val="18"/>
              </w:rPr>
              <w:t>Cabo Verde</w:t>
            </w:r>
          </w:p>
        </w:tc>
      </w:tr>
      <w:tr w:rsidR="006860A8" w:rsidRPr="004569EC" w14:paraId="4D06755A" w14:textId="77777777">
        <w:trPr>
          <w:cantSplit/>
        </w:trPr>
        <w:tc>
          <w:tcPr>
            <w:tcW w:w="543" w:type="dxa"/>
            <w:tcBorders>
              <w:top w:val="nil"/>
              <w:left w:val="nil"/>
              <w:bottom w:val="nil"/>
              <w:right w:val="nil"/>
            </w:tcBorders>
            <w:tcMar>
              <w:top w:w="28" w:type="dxa"/>
              <w:bottom w:w="28" w:type="dxa"/>
            </w:tcMar>
            <w:vAlign w:val="center"/>
          </w:tcPr>
          <w:p w14:paraId="47BC2D75" w14:textId="5E2D16F8" w:rsidR="006860A8" w:rsidRPr="004569EC" w:rsidRDefault="006860A8" w:rsidP="006860A8">
            <w:pPr>
              <w:jc w:val="left"/>
              <w:rPr>
                <w:rFonts w:ascii="Arial Narrow" w:hAnsi="Arial Narrow"/>
                <w:sz w:val="18"/>
                <w:szCs w:val="18"/>
              </w:rPr>
            </w:pPr>
            <w:r w:rsidRPr="006860A8">
              <w:rPr>
                <w:rFonts w:ascii="Arial Narrow" w:hAnsi="Arial Narrow"/>
                <w:sz w:val="18"/>
                <w:szCs w:val="18"/>
              </w:rPr>
              <w:t>DE</w:t>
            </w:r>
          </w:p>
        </w:tc>
        <w:tc>
          <w:tcPr>
            <w:tcW w:w="2576" w:type="dxa"/>
            <w:tcMar>
              <w:top w:w="28" w:type="dxa"/>
              <w:bottom w:w="28" w:type="dxa"/>
            </w:tcMar>
          </w:tcPr>
          <w:p w14:paraId="1928CB28" w14:textId="6721DCDC" w:rsidR="006860A8" w:rsidRPr="004569EC" w:rsidRDefault="004727F4" w:rsidP="006860A8">
            <w:pPr>
              <w:jc w:val="left"/>
              <w:rPr>
                <w:rFonts w:ascii="Arial Narrow" w:hAnsi="Arial Narrow"/>
                <w:sz w:val="18"/>
                <w:szCs w:val="18"/>
              </w:rPr>
            </w:pPr>
            <w:r>
              <w:rPr>
                <w:rFonts w:ascii="Arial Narrow" w:hAnsi="Arial Narrow"/>
                <w:sz w:val="18"/>
                <w:szCs w:val="18"/>
              </w:rPr>
              <w:t>Germany</w:t>
            </w:r>
          </w:p>
        </w:tc>
      </w:tr>
      <w:tr w:rsidR="006860A8" w:rsidRPr="004569EC" w14:paraId="5B872C66" w14:textId="77777777">
        <w:trPr>
          <w:cantSplit/>
        </w:trPr>
        <w:tc>
          <w:tcPr>
            <w:tcW w:w="543" w:type="dxa"/>
            <w:tcBorders>
              <w:top w:val="nil"/>
              <w:left w:val="nil"/>
              <w:bottom w:val="nil"/>
              <w:right w:val="nil"/>
            </w:tcBorders>
            <w:tcMar>
              <w:top w:w="28" w:type="dxa"/>
              <w:bottom w:w="28" w:type="dxa"/>
            </w:tcMar>
            <w:vAlign w:val="bottom"/>
          </w:tcPr>
          <w:p w14:paraId="0BD0E3E7" w14:textId="101E20B8" w:rsidR="006860A8" w:rsidRPr="004569EC" w:rsidRDefault="006860A8" w:rsidP="006860A8">
            <w:pPr>
              <w:jc w:val="left"/>
              <w:rPr>
                <w:rFonts w:ascii="Arial Narrow" w:hAnsi="Arial Narrow"/>
                <w:sz w:val="18"/>
                <w:szCs w:val="18"/>
              </w:rPr>
            </w:pPr>
            <w:r w:rsidRPr="006860A8">
              <w:rPr>
                <w:rFonts w:ascii="Arial Narrow" w:hAnsi="Arial Narrow"/>
                <w:sz w:val="18"/>
                <w:szCs w:val="18"/>
              </w:rPr>
              <w:t>EC</w:t>
            </w:r>
          </w:p>
        </w:tc>
        <w:tc>
          <w:tcPr>
            <w:tcW w:w="2576" w:type="dxa"/>
            <w:tcMar>
              <w:top w:w="28" w:type="dxa"/>
              <w:bottom w:w="28" w:type="dxa"/>
            </w:tcMar>
          </w:tcPr>
          <w:p w14:paraId="67C3BF1A" w14:textId="066F12D4" w:rsidR="006860A8" w:rsidRPr="004569EC" w:rsidRDefault="004727F4" w:rsidP="006860A8">
            <w:pPr>
              <w:jc w:val="left"/>
              <w:rPr>
                <w:rFonts w:ascii="Arial Narrow" w:hAnsi="Arial Narrow"/>
                <w:sz w:val="18"/>
                <w:szCs w:val="18"/>
              </w:rPr>
            </w:pPr>
            <w:r>
              <w:rPr>
                <w:rFonts w:ascii="Arial Narrow" w:hAnsi="Arial Narrow"/>
                <w:sz w:val="18"/>
                <w:szCs w:val="18"/>
              </w:rPr>
              <w:t>Ecuador</w:t>
            </w:r>
          </w:p>
        </w:tc>
      </w:tr>
      <w:tr w:rsidR="006860A8" w:rsidRPr="004569EC" w14:paraId="1E033A67" w14:textId="77777777">
        <w:trPr>
          <w:cantSplit/>
        </w:trPr>
        <w:tc>
          <w:tcPr>
            <w:tcW w:w="543" w:type="dxa"/>
            <w:tcBorders>
              <w:top w:val="nil"/>
              <w:left w:val="nil"/>
              <w:bottom w:val="nil"/>
              <w:right w:val="nil"/>
            </w:tcBorders>
            <w:tcMar>
              <w:top w:w="28" w:type="dxa"/>
              <w:bottom w:w="28" w:type="dxa"/>
            </w:tcMar>
            <w:vAlign w:val="center"/>
          </w:tcPr>
          <w:p w14:paraId="6BBF2ABB" w14:textId="3AD2A488" w:rsidR="006860A8" w:rsidRPr="004569EC" w:rsidRDefault="006860A8" w:rsidP="006860A8">
            <w:pPr>
              <w:jc w:val="left"/>
              <w:rPr>
                <w:rFonts w:ascii="Arial Narrow" w:hAnsi="Arial Narrow"/>
                <w:sz w:val="18"/>
                <w:szCs w:val="18"/>
              </w:rPr>
            </w:pPr>
            <w:r w:rsidRPr="006860A8">
              <w:rPr>
                <w:rFonts w:ascii="Arial Narrow" w:hAnsi="Arial Narrow"/>
                <w:sz w:val="18"/>
                <w:szCs w:val="18"/>
              </w:rPr>
              <w:t>EG</w:t>
            </w:r>
          </w:p>
        </w:tc>
        <w:tc>
          <w:tcPr>
            <w:tcW w:w="2576" w:type="dxa"/>
            <w:tcMar>
              <w:top w:w="28" w:type="dxa"/>
              <w:bottom w:w="28" w:type="dxa"/>
            </w:tcMar>
          </w:tcPr>
          <w:p w14:paraId="1FD7346F" w14:textId="23721180" w:rsidR="006860A8" w:rsidRPr="004569EC" w:rsidRDefault="004727F4" w:rsidP="006860A8">
            <w:pPr>
              <w:jc w:val="left"/>
              <w:rPr>
                <w:rFonts w:ascii="Arial Narrow" w:hAnsi="Arial Narrow"/>
                <w:sz w:val="18"/>
                <w:szCs w:val="18"/>
              </w:rPr>
            </w:pPr>
            <w:r>
              <w:rPr>
                <w:rFonts w:ascii="Arial Narrow" w:hAnsi="Arial Narrow"/>
                <w:sz w:val="18"/>
                <w:szCs w:val="18"/>
              </w:rPr>
              <w:t>Egypt</w:t>
            </w:r>
          </w:p>
        </w:tc>
      </w:tr>
      <w:tr w:rsidR="006860A8" w:rsidRPr="004569EC" w14:paraId="4BBF064D" w14:textId="77777777">
        <w:trPr>
          <w:cantSplit/>
        </w:trPr>
        <w:tc>
          <w:tcPr>
            <w:tcW w:w="543" w:type="dxa"/>
            <w:tcBorders>
              <w:top w:val="nil"/>
              <w:left w:val="nil"/>
              <w:bottom w:val="nil"/>
              <w:right w:val="nil"/>
            </w:tcBorders>
            <w:tcMar>
              <w:top w:w="28" w:type="dxa"/>
              <w:bottom w:w="28" w:type="dxa"/>
            </w:tcMar>
            <w:vAlign w:val="bottom"/>
          </w:tcPr>
          <w:p w14:paraId="7CE43E1B" w14:textId="70CC534D" w:rsidR="006860A8" w:rsidRPr="004569EC" w:rsidRDefault="006860A8" w:rsidP="006860A8">
            <w:pPr>
              <w:jc w:val="left"/>
              <w:rPr>
                <w:rFonts w:ascii="Arial Narrow" w:hAnsi="Arial Narrow"/>
                <w:sz w:val="18"/>
                <w:szCs w:val="18"/>
              </w:rPr>
            </w:pPr>
            <w:r w:rsidRPr="006860A8">
              <w:rPr>
                <w:rFonts w:ascii="Arial Narrow" w:hAnsi="Arial Narrow"/>
                <w:sz w:val="18"/>
                <w:szCs w:val="18"/>
              </w:rPr>
              <w:t>GB</w:t>
            </w:r>
          </w:p>
        </w:tc>
        <w:tc>
          <w:tcPr>
            <w:tcW w:w="2576" w:type="dxa"/>
            <w:tcMar>
              <w:top w:w="28" w:type="dxa"/>
              <w:bottom w:w="28" w:type="dxa"/>
            </w:tcMar>
          </w:tcPr>
          <w:p w14:paraId="5B2F96F4" w14:textId="3236DC22" w:rsidR="006860A8" w:rsidRPr="004569EC" w:rsidRDefault="004727F4" w:rsidP="006860A8">
            <w:pPr>
              <w:jc w:val="left"/>
              <w:rPr>
                <w:rFonts w:ascii="Arial Narrow" w:hAnsi="Arial Narrow"/>
                <w:sz w:val="18"/>
                <w:szCs w:val="18"/>
              </w:rPr>
            </w:pPr>
            <w:r>
              <w:rPr>
                <w:rFonts w:ascii="Arial Narrow" w:hAnsi="Arial Narrow"/>
                <w:sz w:val="18"/>
                <w:szCs w:val="18"/>
              </w:rPr>
              <w:t>United Kingdom</w:t>
            </w:r>
          </w:p>
        </w:tc>
      </w:tr>
      <w:tr w:rsidR="006860A8" w:rsidRPr="004569EC" w14:paraId="788D8EC6" w14:textId="77777777">
        <w:trPr>
          <w:cantSplit/>
        </w:trPr>
        <w:tc>
          <w:tcPr>
            <w:tcW w:w="543" w:type="dxa"/>
            <w:tcBorders>
              <w:top w:val="nil"/>
              <w:left w:val="nil"/>
              <w:bottom w:val="nil"/>
              <w:right w:val="nil"/>
            </w:tcBorders>
            <w:tcMar>
              <w:top w:w="28" w:type="dxa"/>
              <w:bottom w:w="28" w:type="dxa"/>
            </w:tcMar>
            <w:vAlign w:val="center"/>
          </w:tcPr>
          <w:p w14:paraId="7A6194E1" w14:textId="6C6D7144" w:rsidR="006860A8" w:rsidRPr="004569EC" w:rsidRDefault="006860A8" w:rsidP="006860A8">
            <w:pPr>
              <w:jc w:val="left"/>
              <w:rPr>
                <w:rFonts w:ascii="Arial Narrow" w:hAnsi="Arial Narrow"/>
                <w:sz w:val="18"/>
                <w:szCs w:val="18"/>
              </w:rPr>
            </w:pPr>
            <w:r w:rsidRPr="006860A8">
              <w:rPr>
                <w:rFonts w:ascii="Arial Narrow" w:hAnsi="Arial Narrow"/>
                <w:sz w:val="18"/>
                <w:szCs w:val="18"/>
              </w:rPr>
              <w:t>GH</w:t>
            </w:r>
          </w:p>
        </w:tc>
        <w:tc>
          <w:tcPr>
            <w:tcW w:w="2576" w:type="dxa"/>
            <w:tcMar>
              <w:top w:w="28" w:type="dxa"/>
              <w:bottom w:w="28" w:type="dxa"/>
            </w:tcMar>
          </w:tcPr>
          <w:p w14:paraId="0C9984EF" w14:textId="36B6ACEB" w:rsidR="006860A8" w:rsidRPr="004569EC" w:rsidRDefault="004727F4" w:rsidP="006860A8">
            <w:pPr>
              <w:jc w:val="left"/>
              <w:rPr>
                <w:rFonts w:ascii="Arial Narrow" w:hAnsi="Arial Narrow"/>
                <w:sz w:val="18"/>
                <w:szCs w:val="18"/>
              </w:rPr>
            </w:pPr>
            <w:r>
              <w:rPr>
                <w:rFonts w:ascii="Arial Narrow" w:hAnsi="Arial Narrow"/>
                <w:sz w:val="18"/>
                <w:szCs w:val="18"/>
              </w:rPr>
              <w:t>Ghana</w:t>
            </w:r>
          </w:p>
        </w:tc>
      </w:tr>
      <w:tr w:rsidR="006860A8" w:rsidRPr="004569EC" w14:paraId="57D779AD" w14:textId="77777777">
        <w:trPr>
          <w:cantSplit/>
        </w:trPr>
        <w:tc>
          <w:tcPr>
            <w:tcW w:w="543" w:type="dxa"/>
            <w:tcBorders>
              <w:top w:val="nil"/>
              <w:left w:val="nil"/>
              <w:bottom w:val="nil"/>
              <w:right w:val="nil"/>
            </w:tcBorders>
            <w:tcMar>
              <w:top w:w="28" w:type="dxa"/>
              <w:bottom w:w="28" w:type="dxa"/>
            </w:tcMar>
            <w:vAlign w:val="center"/>
          </w:tcPr>
          <w:p w14:paraId="69AB4CD8" w14:textId="20AC63E4" w:rsidR="006860A8" w:rsidRPr="004569EC" w:rsidRDefault="006860A8" w:rsidP="006860A8">
            <w:pPr>
              <w:jc w:val="left"/>
              <w:rPr>
                <w:rFonts w:ascii="Arial Narrow" w:hAnsi="Arial Narrow"/>
                <w:sz w:val="18"/>
                <w:szCs w:val="18"/>
              </w:rPr>
            </w:pPr>
            <w:r w:rsidRPr="006860A8">
              <w:rPr>
                <w:rFonts w:ascii="Arial Narrow" w:hAnsi="Arial Narrow"/>
                <w:sz w:val="18"/>
                <w:szCs w:val="18"/>
              </w:rPr>
              <w:t>GM</w:t>
            </w:r>
          </w:p>
        </w:tc>
        <w:tc>
          <w:tcPr>
            <w:tcW w:w="2576" w:type="dxa"/>
            <w:tcMar>
              <w:top w:w="28" w:type="dxa"/>
              <w:bottom w:w="28" w:type="dxa"/>
            </w:tcMar>
          </w:tcPr>
          <w:p w14:paraId="6BAFF1AD" w14:textId="00A6BBA7" w:rsidR="006860A8" w:rsidRPr="004569EC" w:rsidRDefault="004727F4" w:rsidP="006860A8">
            <w:pPr>
              <w:jc w:val="left"/>
              <w:rPr>
                <w:rFonts w:ascii="Arial Narrow" w:hAnsi="Arial Narrow"/>
                <w:sz w:val="18"/>
                <w:szCs w:val="18"/>
              </w:rPr>
            </w:pPr>
            <w:r>
              <w:rPr>
                <w:rFonts w:ascii="Arial Narrow" w:hAnsi="Arial Narrow"/>
                <w:sz w:val="18"/>
                <w:szCs w:val="18"/>
              </w:rPr>
              <w:t>Gambia (The)</w:t>
            </w:r>
          </w:p>
        </w:tc>
      </w:tr>
      <w:tr w:rsidR="006860A8" w:rsidRPr="004569EC" w14:paraId="6583089F" w14:textId="77777777">
        <w:trPr>
          <w:cantSplit/>
        </w:trPr>
        <w:tc>
          <w:tcPr>
            <w:tcW w:w="543" w:type="dxa"/>
            <w:tcBorders>
              <w:top w:val="nil"/>
              <w:left w:val="nil"/>
              <w:bottom w:val="nil"/>
              <w:right w:val="nil"/>
            </w:tcBorders>
            <w:tcMar>
              <w:top w:w="28" w:type="dxa"/>
              <w:bottom w:w="28" w:type="dxa"/>
            </w:tcMar>
            <w:vAlign w:val="bottom"/>
          </w:tcPr>
          <w:p w14:paraId="0063B732" w14:textId="3B63ED69" w:rsidR="006860A8" w:rsidRPr="004569EC" w:rsidRDefault="006860A8" w:rsidP="006860A8">
            <w:pPr>
              <w:jc w:val="left"/>
              <w:rPr>
                <w:rFonts w:ascii="Arial Narrow" w:hAnsi="Arial Narrow"/>
                <w:sz w:val="18"/>
                <w:szCs w:val="18"/>
              </w:rPr>
            </w:pPr>
            <w:r w:rsidRPr="006860A8">
              <w:rPr>
                <w:rFonts w:ascii="Arial Narrow" w:hAnsi="Arial Narrow"/>
                <w:sz w:val="18"/>
                <w:szCs w:val="18"/>
              </w:rPr>
              <w:t>GT</w:t>
            </w:r>
          </w:p>
        </w:tc>
        <w:tc>
          <w:tcPr>
            <w:tcW w:w="2576" w:type="dxa"/>
            <w:tcMar>
              <w:top w:w="28" w:type="dxa"/>
              <w:bottom w:w="28" w:type="dxa"/>
            </w:tcMar>
          </w:tcPr>
          <w:p w14:paraId="0C77A85F" w14:textId="67BDFC24" w:rsidR="006860A8" w:rsidRPr="004569EC" w:rsidRDefault="004727F4" w:rsidP="006860A8">
            <w:pPr>
              <w:jc w:val="left"/>
              <w:rPr>
                <w:rFonts w:ascii="Arial Narrow" w:hAnsi="Arial Narrow"/>
                <w:sz w:val="18"/>
                <w:szCs w:val="18"/>
              </w:rPr>
            </w:pPr>
            <w:r>
              <w:rPr>
                <w:rFonts w:ascii="Arial Narrow" w:hAnsi="Arial Narrow"/>
                <w:sz w:val="18"/>
                <w:szCs w:val="18"/>
              </w:rPr>
              <w:t>Guatemala</w:t>
            </w:r>
          </w:p>
        </w:tc>
      </w:tr>
      <w:tr w:rsidR="006860A8" w:rsidRPr="004569EC" w14:paraId="6833D273" w14:textId="77777777">
        <w:trPr>
          <w:cantSplit/>
        </w:trPr>
        <w:tc>
          <w:tcPr>
            <w:tcW w:w="543" w:type="dxa"/>
            <w:tcBorders>
              <w:top w:val="nil"/>
              <w:left w:val="nil"/>
              <w:bottom w:val="nil"/>
              <w:right w:val="nil"/>
            </w:tcBorders>
            <w:tcMar>
              <w:top w:w="28" w:type="dxa"/>
              <w:bottom w:w="28" w:type="dxa"/>
            </w:tcMar>
            <w:vAlign w:val="bottom"/>
          </w:tcPr>
          <w:p w14:paraId="6EEEA83F" w14:textId="6D68A7FC" w:rsidR="006860A8" w:rsidRPr="004569EC" w:rsidRDefault="006860A8" w:rsidP="006860A8">
            <w:pPr>
              <w:jc w:val="left"/>
              <w:rPr>
                <w:rFonts w:ascii="Arial Narrow" w:hAnsi="Arial Narrow"/>
                <w:sz w:val="18"/>
                <w:szCs w:val="18"/>
              </w:rPr>
            </w:pPr>
            <w:r w:rsidRPr="006860A8">
              <w:rPr>
                <w:rFonts w:ascii="Arial Narrow" w:hAnsi="Arial Narrow"/>
                <w:sz w:val="18"/>
                <w:szCs w:val="18"/>
              </w:rPr>
              <w:t>JP</w:t>
            </w:r>
          </w:p>
        </w:tc>
        <w:tc>
          <w:tcPr>
            <w:tcW w:w="2576" w:type="dxa"/>
            <w:tcMar>
              <w:top w:w="28" w:type="dxa"/>
              <w:bottom w:w="28" w:type="dxa"/>
            </w:tcMar>
          </w:tcPr>
          <w:p w14:paraId="54B96A67" w14:textId="60D4E8A7" w:rsidR="006860A8" w:rsidRPr="004569EC" w:rsidRDefault="004727F4" w:rsidP="006860A8">
            <w:pPr>
              <w:jc w:val="left"/>
              <w:rPr>
                <w:rFonts w:ascii="Arial Narrow" w:hAnsi="Arial Narrow"/>
                <w:sz w:val="18"/>
                <w:szCs w:val="18"/>
              </w:rPr>
            </w:pPr>
            <w:r>
              <w:rPr>
                <w:rFonts w:ascii="Arial Narrow" w:hAnsi="Arial Narrow"/>
                <w:sz w:val="18"/>
                <w:szCs w:val="18"/>
              </w:rPr>
              <w:t>Japan</w:t>
            </w:r>
          </w:p>
        </w:tc>
      </w:tr>
      <w:tr w:rsidR="006860A8" w:rsidRPr="004569EC" w14:paraId="31FFD75B" w14:textId="77777777">
        <w:trPr>
          <w:cantSplit/>
        </w:trPr>
        <w:tc>
          <w:tcPr>
            <w:tcW w:w="543" w:type="dxa"/>
            <w:tcBorders>
              <w:top w:val="nil"/>
              <w:left w:val="nil"/>
              <w:bottom w:val="nil"/>
              <w:right w:val="nil"/>
            </w:tcBorders>
            <w:tcMar>
              <w:top w:w="28" w:type="dxa"/>
              <w:bottom w:w="28" w:type="dxa"/>
            </w:tcMar>
            <w:vAlign w:val="center"/>
          </w:tcPr>
          <w:p w14:paraId="271D683C" w14:textId="45005BBE" w:rsidR="006860A8" w:rsidRPr="004569EC" w:rsidRDefault="006860A8" w:rsidP="006860A8">
            <w:pPr>
              <w:jc w:val="left"/>
              <w:rPr>
                <w:rFonts w:ascii="Arial Narrow" w:hAnsi="Arial Narrow"/>
                <w:sz w:val="18"/>
                <w:szCs w:val="18"/>
              </w:rPr>
            </w:pPr>
            <w:r w:rsidRPr="006860A8">
              <w:rPr>
                <w:rFonts w:ascii="Arial Narrow" w:hAnsi="Arial Narrow"/>
                <w:sz w:val="18"/>
                <w:szCs w:val="18"/>
              </w:rPr>
              <w:t>KH</w:t>
            </w:r>
          </w:p>
        </w:tc>
        <w:tc>
          <w:tcPr>
            <w:tcW w:w="2576" w:type="dxa"/>
            <w:tcMar>
              <w:top w:w="28" w:type="dxa"/>
              <w:bottom w:w="28" w:type="dxa"/>
            </w:tcMar>
          </w:tcPr>
          <w:p w14:paraId="2E349333" w14:textId="345D2889" w:rsidR="006860A8" w:rsidRPr="004569EC" w:rsidRDefault="004727F4" w:rsidP="006860A8">
            <w:pPr>
              <w:jc w:val="left"/>
              <w:rPr>
                <w:rFonts w:ascii="Arial Narrow" w:hAnsi="Arial Narrow"/>
                <w:sz w:val="18"/>
                <w:szCs w:val="18"/>
              </w:rPr>
            </w:pPr>
            <w:r>
              <w:rPr>
                <w:rFonts w:ascii="Arial Narrow" w:hAnsi="Arial Narrow"/>
                <w:sz w:val="18"/>
                <w:szCs w:val="18"/>
              </w:rPr>
              <w:t>Cambodia</w:t>
            </w:r>
          </w:p>
        </w:tc>
      </w:tr>
      <w:tr w:rsidR="006860A8" w:rsidRPr="004569EC" w14:paraId="47199085" w14:textId="77777777">
        <w:trPr>
          <w:cantSplit/>
        </w:trPr>
        <w:tc>
          <w:tcPr>
            <w:tcW w:w="543" w:type="dxa"/>
            <w:tcBorders>
              <w:top w:val="nil"/>
              <w:left w:val="nil"/>
              <w:bottom w:val="nil"/>
              <w:right w:val="nil"/>
            </w:tcBorders>
            <w:tcMar>
              <w:top w:w="28" w:type="dxa"/>
              <w:bottom w:w="28" w:type="dxa"/>
            </w:tcMar>
            <w:vAlign w:val="bottom"/>
          </w:tcPr>
          <w:p w14:paraId="3EF59101" w14:textId="6F1B60BE" w:rsidR="006860A8" w:rsidRPr="004569EC" w:rsidRDefault="006860A8" w:rsidP="006860A8">
            <w:pPr>
              <w:jc w:val="left"/>
              <w:rPr>
                <w:rFonts w:ascii="Arial Narrow" w:hAnsi="Arial Narrow"/>
                <w:sz w:val="18"/>
                <w:szCs w:val="18"/>
              </w:rPr>
            </w:pPr>
            <w:r w:rsidRPr="006860A8">
              <w:rPr>
                <w:rFonts w:ascii="Arial Narrow" w:hAnsi="Arial Narrow"/>
                <w:sz w:val="18"/>
                <w:szCs w:val="18"/>
              </w:rPr>
              <w:t>KR</w:t>
            </w:r>
          </w:p>
        </w:tc>
        <w:tc>
          <w:tcPr>
            <w:tcW w:w="2576" w:type="dxa"/>
            <w:tcMar>
              <w:top w:w="28" w:type="dxa"/>
              <w:bottom w:w="28" w:type="dxa"/>
            </w:tcMar>
          </w:tcPr>
          <w:p w14:paraId="6DC8B01F" w14:textId="41B0B44E" w:rsidR="006860A8" w:rsidRPr="004569EC" w:rsidRDefault="004727F4" w:rsidP="006860A8">
            <w:pPr>
              <w:jc w:val="left"/>
              <w:rPr>
                <w:rFonts w:ascii="Arial Narrow" w:hAnsi="Arial Narrow"/>
                <w:sz w:val="18"/>
                <w:szCs w:val="18"/>
              </w:rPr>
            </w:pPr>
            <w:r>
              <w:rPr>
                <w:rFonts w:ascii="Arial Narrow" w:hAnsi="Arial Narrow"/>
                <w:sz w:val="18"/>
                <w:szCs w:val="18"/>
              </w:rPr>
              <w:t>Republic of Korea</w:t>
            </w:r>
          </w:p>
        </w:tc>
      </w:tr>
      <w:tr w:rsidR="006860A8" w:rsidRPr="004569EC" w14:paraId="1020DB70" w14:textId="77777777">
        <w:trPr>
          <w:cantSplit/>
        </w:trPr>
        <w:tc>
          <w:tcPr>
            <w:tcW w:w="543" w:type="dxa"/>
            <w:tcBorders>
              <w:top w:val="nil"/>
              <w:left w:val="nil"/>
              <w:bottom w:val="nil"/>
              <w:right w:val="nil"/>
            </w:tcBorders>
            <w:tcMar>
              <w:top w:w="28" w:type="dxa"/>
              <w:bottom w:w="28" w:type="dxa"/>
            </w:tcMar>
            <w:vAlign w:val="center"/>
          </w:tcPr>
          <w:p w14:paraId="3ACA1083" w14:textId="302ADDE5" w:rsidR="006860A8" w:rsidRPr="004569EC" w:rsidRDefault="006860A8" w:rsidP="001B5665">
            <w:pPr>
              <w:keepNext/>
              <w:jc w:val="left"/>
              <w:rPr>
                <w:rFonts w:ascii="Arial Narrow" w:hAnsi="Arial Narrow"/>
                <w:sz w:val="18"/>
                <w:szCs w:val="18"/>
              </w:rPr>
            </w:pPr>
            <w:r w:rsidRPr="006860A8">
              <w:rPr>
                <w:rFonts w:ascii="Arial Narrow" w:hAnsi="Arial Narrow"/>
                <w:sz w:val="18"/>
                <w:szCs w:val="18"/>
              </w:rPr>
              <w:t>LA</w:t>
            </w:r>
          </w:p>
        </w:tc>
        <w:tc>
          <w:tcPr>
            <w:tcW w:w="2576" w:type="dxa"/>
            <w:tcMar>
              <w:top w:w="28" w:type="dxa"/>
              <w:bottom w:w="28" w:type="dxa"/>
            </w:tcMar>
          </w:tcPr>
          <w:p w14:paraId="74E85564" w14:textId="123EBACD" w:rsidR="006860A8" w:rsidRPr="004569EC" w:rsidRDefault="003B34A7" w:rsidP="001B5665">
            <w:pPr>
              <w:keepNext/>
              <w:jc w:val="left"/>
              <w:rPr>
                <w:rFonts w:ascii="Arial Narrow" w:hAnsi="Arial Narrow"/>
                <w:sz w:val="18"/>
                <w:szCs w:val="18"/>
              </w:rPr>
            </w:pPr>
            <w:r w:rsidRPr="003B34A7">
              <w:rPr>
                <w:rFonts w:ascii="Arial Narrow" w:hAnsi="Arial Narrow"/>
                <w:sz w:val="18"/>
                <w:szCs w:val="18"/>
              </w:rPr>
              <w:t>Lao People's Democratic Republic</w:t>
            </w:r>
          </w:p>
        </w:tc>
      </w:tr>
      <w:tr w:rsidR="006860A8" w:rsidRPr="004569EC" w14:paraId="5CE97378" w14:textId="77777777">
        <w:trPr>
          <w:cantSplit/>
        </w:trPr>
        <w:tc>
          <w:tcPr>
            <w:tcW w:w="543" w:type="dxa"/>
            <w:tcBorders>
              <w:top w:val="nil"/>
              <w:left w:val="nil"/>
              <w:bottom w:val="nil"/>
              <w:right w:val="nil"/>
            </w:tcBorders>
            <w:tcMar>
              <w:top w:w="28" w:type="dxa"/>
              <w:bottom w:w="28" w:type="dxa"/>
            </w:tcMar>
            <w:vAlign w:val="center"/>
          </w:tcPr>
          <w:p w14:paraId="578EFFC6" w14:textId="5388DDEA" w:rsidR="006860A8" w:rsidRPr="004569EC" w:rsidRDefault="006860A8" w:rsidP="006860A8">
            <w:pPr>
              <w:jc w:val="left"/>
              <w:rPr>
                <w:rFonts w:ascii="Arial Narrow" w:hAnsi="Arial Narrow"/>
                <w:sz w:val="18"/>
                <w:szCs w:val="18"/>
              </w:rPr>
            </w:pPr>
            <w:r w:rsidRPr="006860A8">
              <w:rPr>
                <w:rFonts w:ascii="Arial Narrow" w:hAnsi="Arial Narrow"/>
                <w:sz w:val="18"/>
                <w:szCs w:val="18"/>
              </w:rPr>
              <w:t>LS</w:t>
            </w:r>
          </w:p>
        </w:tc>
        <w:tc>
          <w:tcPr>
            <w:tcW w:w="2576" w:type="dxa"/>
            <w:tcMar>
              <w:top w:w="28" w:type="dxa"/>
              <w:bottom w:w="28" w:type="dxa"/>
            </w:tcMar>
          </w:tcPr>
          <w:p w14:paraId="23F72F97" w14:textId="70C87849" w:rsidR="006860A8" w:rsidRPr="004569EC" w:rsidRDefault="003B34A7" w:rsidP="006860A8">
            <w:pPr>
              <w:jc w:val="left"/>
              <w:rPr>
                <w:rFonts w:ascii="Arial Narrow" w:hAnsi="Arial Narrow"/>
                <w:sz w:val="18"/>
                <w:szCs w:val="18"/>
              </w:rPr>
            </w:pPr>
            <w:r>
              <w:rPr>
                <w:rFonts w:ascii="Arial Narrow" w:hAnsi="Arial Narrow"/>
                <w:sz w:val="18"/>
                <w:szCs w:val="18"/>
              </w:rPr>
              <w:t>Lesotho</w:t>
            </w:r>
          </w:p>
        </w:tc>
      </w:tr>
      <w:tr w:rsidR="006860A8" w:rsidRPr="004569EC" w14:paraId="3CD0691C" w14:textId="77777777">
        <w:trPr>
          <w:cantSplit/>
        </w:trPr>
        <w:tc>
          <w:tcPr>
            <w:tcW w:w="543" w:type="dxa"/>
            <w:tcBorders>
              <w:top w:val="nil"/>
              <w:left w:val="nil"/>
              <w:bottom w:val="nil"/>
              <w:right w:val="nil"/>
            </w:tcBorders>
            <w:tcMar>
              <w:top w:w="28" w:type="dxa"/>
              <w:bottom w:w="28" w:type="dxa"/>
            </w:tcMar>
            <w:vAlign w:val="center"/>
          </w:tcPr>
          <w:p w14:paraId="02FFA49B" w14:textId="210BEE2C" w:rsidR="006860A8" w:rsidRPr="004569EC" w:rsidRDefault="006860A8" w:rsidP="006860A8">
            <w:pPr>
              <w:jc w:val="left"/>
              <w:rPr>
                <w:rFonts w:ascii="Arial Narrow" w:hAnsi="Arial Narrow"/>
                <w:sz w:val="18"/>
                <w:szCs w:val="18"/>
              </w:rPr>
            </w:pPr>
            <w:r w:rsidRPr="006860A8">
              <w:rPr>
                <w:rFonts w:ascii="Arial Narrow" w:hAnsi="Arial Narrow"/>
                <w:sz w:val="18"/>
                <w:szCs w:val="18"/>
              </w:rPr>
              <w:t>MW</w:t>
            </w:r>
          </w:p>
        </w:tc>
        <w:tc>
          <w:tcPr>
            <w:tcW w:w="2576" w:type="dxa"/>
            <w:tcMar>
              <w:top w:w="28" w:type="dxa"/>
              <w:bottom w:w="28" w:type="dxa"/>
            </w:tcMar>
          </w:tcPr>
          <w:p w14:paraId="245A71E7" w14:textId="066A1619" w:rsidR="006860A8" w:rsidRPr="004569EC" w:rsidRDefault="003B34A7" w:rsidP="006860A8">
            <w:pPr>
              <w:jc w:val="left"/>
              <w:rPr>
                <w:rFonts w:ascii="Arial Narrow" w:hAnsi="Arial Narrow"/>
                <w:sz w:val="18"/>
                <w:szCs w:val="18"/>
              </w:rPr>
            </w:pPr>
            <w:r>
              <w:rPr>
                <w:rFonts w:ascii="Arial Narrow" w:hAnsi="Arial Narrow"/>
                <w:sz w:val="18"/>
                <w:szCs w:val="18"/>
              </w:rPr>
              <w:t>Malawi</w:t>
            </w:r>
          </w:p>
        </w:tc>
      </w:tr>
      <w:tr w:rsidR="006860A8" w:rsidRPr="004569EC" w14:paraId="6F4EC500" w14:textId="77777777">
        <w:trPr>
          <w:cantSplit/>
        </w:trPr>
        <w:tc>
          <w:tcPr>
            <w:tcW w:w="543" w:type="dxa"/>
            <w:tcBorders>
              <w:top w:val="nil"/>
              <w:left w:val="nil"/>
              <w:bottom w:val="nil"/>
              <w:right w:val="nil"/>
            </w:tcBorders>
            <w:tcMar>
              <w:top w:w="28" w:type="dxa"/>
              <w:bottom w:w="28" w:type="dxa"/>
            </w:tcMar>
            <w:vAlign w:val="bottom"/>
          </w:tcPr>
          <w:p w14:paraId="225D3EE0" w14:textId="2533710E" w:rsidR="006860A8" w:rsidRPr="004569EC" w:rsidRDefault="006860A8" w:rsidP="006860A8">
            <w:pPr>
              <w:jc w:val="left"/>
              <w:rPr>
                <w:rFonts w:ascii="Arial Narrow" w:hAnsi="Arial Narrow"/>
                <w:sz w:val="18"/>
                <w:szCs w:val="18"/>
              </w:rPr>
            </w:pPr>
            <w:r w:rsidRPr="006860A8">
              <w:rPr>
                <w:rFonts w:ascii="Arial Narrow" w:hAnsi="Arial Narrow"/>
                <w:sz w:val="18"/>
                <w:szCs w:val="18"/>
              </w:rPr>
              <w:t>NL</w:t>
            </w:r>
          </w:p>
        </w:tc>
        <w:tc>
          <w:tcPr>
            <w:tcW w:w="2576" w:type="dxa"/>
            <w:tcMar>
              <w:top w:w="28" w:type="dxa"/>
              <w:bottom w:w="28" w:type="dxa"/>
            </w:tcMar>
          </w:tcPr>
          <w:p w14:paraId="6E41D9D5" w14:textId="15408370" w:rsidR="006860A8" w:rsidRPr="004569EC" w:rsidRDefault="003B34A7" w:rsidP="006860A8">
            <w:pPr>
              <w:jc w:val="left"/>
              <w:rPr>
                <w:rFonts w:ascii="Arial Narrow" w:hAnsi="Arial Narrow"/>
                <w:sz w:val="18"/>
                <w:szCs w:val="18"/>
              </w:rPr>
            </w:pPr>
            <w:r>
              <w:rPr>
                <w:rFonts w:ascii="Arial Narrow" w:hAnsi="Arial Narrow"/>
                <w:sz w:val="18"/>
                <w:szCs w:val="18"/>
              </w:rPr>
              <w:t>Netherlands (Kingdom of the)</w:t>
            </w:r>
          </w:p>
        </w:tc>
      </w:tr>
      <w:tr w:rsidR="006860A8" w:rsidRPr="004569EC" w14:paraId="5F209620" w14:textId="77777777">
        <w:trPr>
          <w:cantSplit/>
        </w:trPr>
        <w:tc>
          <w:tcPr>
            <w:tcW w:w="543" w:type="dxa"/>
            <w:tcBorders>
              <w:top w:val="nil"/>
              <w:left w:val="nil"/>
              <w:bottom w:val="nil"/>
              <w:right w:val="nil"/>
            </w:tcBorders>
            <w:tcMar>
              <w:top w:w="28" w:type="dxa"/>
              <w:bottom w:w="28" w:type="dxa"/>
            </w:tcMar>
            <w:vAlign w:val="center"/>
          </w:tcPr>
          <w:p w14:paraId="3BE87E52" w14:textId="20CEF8A9" w:rsidR="006860A8" w:rsidRPr="004569EC" w:rsidRDefault="006860A8" w:rsidP="006860A8">
            <w:pPr>
              <w:jc w:val="left"/>
              <w:rPr>
                <w:rFonts w:ascii="Arial Narrow" w:hAnsi="Arial Narrow"/>
                <w:sz w:val="18"/>
                <w:szCs w:val="18"/>
              </w:rPr>
            </w:pPr>
            <w:r w:rsidRPr="006860A8">
              <w:rPr>
                <w:rFonts w:ascii="Arial Narrow" w:hAnsi="Arial Narrow"/>
                <w:sz w:val="18"/>
                <w:szCs w:val="18"/>
              </w:rPr>
              <w:t>PA</w:t>
            </w:r>
          </w:p>
        </w:tc>
        <w:tc>
          <w:tcPr>
            <w:tcW w:w="2576" w:type="dxa"/>
            <w:tcMar>
              <w:top w:w="28" w:type="dxa"/>
              <w:bottom w:w="28" w:type="dxa"/>
            </w:tcMar>
          </w:tcPr>
          <w:p w14:paraId="6142EA3A" w14:textId="0B91C452" w:rsidR="006860A8" w:rsidRPr="004569EC" w:rsidRDefault="003B34A7" w:rsidP="006860A8">
            <w:pPr>
              <w:jc w:val="left"/>
              <w:rPr>
                <w:rFonts w:ascii="Arial Narrow" w:hAnsi="Arial Narrow"/>
                <w:sz w:val="18"/>
                <w:szCs w:val="18"/>
              </w:rPr>
            </w:pPr>
            <w:r>
              <w:rPr>
                <w:rFonts w:ascii="Arial Narrow" w:hAnsi="Arial Narrow"/>
                <w:sz w:val="18"/>
                <w:szCs w:val="18"/>
              </w:rPr>
              <w:t>Panama</w:t>
            </w:r>
          </w:p>
        </w:tc>
      </w:tr>
      <w:tr w:rsidR="006860A8" w:rsidRPr="004569EC" w14:paraId="459B8D18" w14:textId="77777777">
        <w:trPr>
          <w:cantSplit/>
        </w:trPr>
        <w:tc>
          <w:tcPr>
            <w:tcW w:w="543" w:type="dxa"/>
            <w:tcBorders>
              <w:top w:val="nil"/>
              <w:left w:val="nil"/>
              <w:bottom w:val="nil"/>
              <w:right w:val="nil"/>
            </w:tcBorders>
            <w:tcMar>
              <w:top w:w="28" w:type="dxa"/>
              <w:bottom w:w="28" w:type="dxa"/>
            </w:tcMar>
            <w:vAlign w:val="bottom"/>
          </w:tcPr>
          <w:p w14:paraId="002C286A" w14:textId="34CB9F10" w:rsidR="006860A8" w:rsidRPr="004569EC" w:rsidRDefault="006860A8" w:rsidP="006860A8">
            <w:pPr>
              <w:jc w:val="left"/>
              <w:rPr>
                <w:rFonts w:ascii="Arial Narrow" w:hAnsi="Arial Narrow"/>
                <w:sz w:val="18"/>
                <w:szCs w:val="18"/>
              </w:rPr>
            </w:pPr>
            <w:r w:rsidRPr="006860A8">
              <w:rPr>
                <w:rFonts w:ascii="Arial Narrow" w:hAnsi="Arial Narrow"/>
                <w:sz w:val="18"/>
                <w:szCs w:val="18"/>
              </w:rPr>
              <w:t>PE</w:t>
            </w:r>
          </w:p>
        </w:tc>
        <w:tc>
          <w:tcPr>
            <w:tcW w:w="2576" w:type="dxa"/>
            <w:tcMar>
              <w:top w:w="28" w:type="dxa"/>
              <w:bottom w:w="28" w:type="dxa"/>
            </w:tcMar>
          </w:tcPr>
          <w:p w14:paraId="3917155E" w14:textId="40307733" w:rsidR="006860A8" w:rsidRPr="004569EC" w:rsidRDefault="003B34A7" w:rsidP="006860A8">
            <w:pPr>
              <w:jc w:val="left"/>
              <w:rPr>
                <w:rFonts w:ascii="Arial Narrow" w:hAnsi="Arial Narrow"/>
                <w:sz w:val="18"/>
                <w:szCs w:val="18"/>
              </w:rPr>
            </w:pPr>
            <w:r>
              <w:rPr>
                <w:rFonts w:ascii="Arial Narrow" w:hAnsi="Arial Narrow"/>
                <w:sz w:val="18"/>
                <w:szCs w:val="18"/>
              </w:rPr>
              <w:t>Peru</w:t>
            </w:r>
          </w:p>
        </w:tc>
      </w:tr>
      <w:tr w:rsidR="006860A8" w:rsidRPr="004569EC" w14:paraId="2152D915" w14:textId="77777777">
        <w:trPr>
          <w:cantSplit/>
        </w:trPr>
        <w:tc>
          <w:tcPr>
            <w:tcW w:w="543" w:type="dxa"/>
            <w:tcBorders>
              <w:top w:val="nil"/>
              <w:left w:val="nil"/>
              <w:bottom w:val="nil"/>
              <w:right w:val="nil"/>
            </w:tcBorders>
            <w:tcMar>
              <w:top w:w="28" w:type="dxa"/>
              <w:bottom w:w="28" w:type="dxa"/>
            </w:tcMar>
            <w:vAlign w:val="center"/>
          </w:tcPr>
          <w:p w14:paraId="7B80A0B1" w14:textId="1C2FD3A3" w:rsidR="006860A8" w:rsidRPr="004569EC" w:rsidRDefault="006860A8" w:rsidP="006860A8">
            <w:pPr>
              <w:jc w:val="left"/>
              <w:rPr>
                <w:rFonts w:ascii="Arial Narrow" w:hAnsi="Arial Narrow"/>
                <w:sz w:val="18"/>
                <w:szCs w:val="18"/>
              </w:rPr>
            </w:pPr>
            <w:r w:rsidRPr="006860A8">
              <w:rPr>
                <w:rFonts w:ascii="Arial Narrow" w:hAnsi="Arial Narrow"/>
                <w:sz w:val="18"/>
                <w:szCs w:val="18"/>
              </w:rPr>
              <w:t>RU</w:t>
            </w:r>
          </w:p>
        </w:tc>
        <w:tc>
          <w:tcPr>
            <w:tcW w:w="2576" w:type="dxa"/>
            <w:tcMar>
              <w:top w:w="28" w:type="dxa"/>
              <w:bottom w:w="28" w:type="dxa"/>
            </w:tcMar>
          </w:tcPr>
          <w:p w14:paraId="10A19160" w14:textId="76613D50" w:rsidR="006860A8" w:rsidRPr="004569EC" w:rsidRDefault="003B34A7" w:rsidP="006860A8">
            <w:pPr>
              <w:jc w:val="left"/>
              <w:rPr>
                <w:rFonts w:ascii="Arial Narrow" w:hAnsi="Arial Narrow"/>
                <w:sz w:val="18"/>
                <w:szCs w:val="18"/>
              </w:rPr>
            </w:pPr>
            <w:r>
              <w:rPr>
                <w:rFonts w:ascii="Arial Narrow" w:hAnsi="Arial Narrow"/>
                <w:sz w:val="18"/>
                <w:szCs w:val="18"/>
              </w:rPr>
              <w:t>Russian Federation</w:t>
            </w:r>
          </w:p>
        </w:tc>
      </w:tr>
      <w:tr w:rsidR="006860A8" w:rsidRPr="004569EC" w14:paraId="2C493E15" w14:textId="77777777">
        <w:trPr>
          <w:cantSplit/>
        </w:trPr>
        <w:tc>
          <w:tcPr>
            <w:tcW w:w="543" w:type="dxa"/>
            <w:tcBorders>
              <w:top w:val="nil"/>
              <w:left w:val="nil"/>
              <w:bottom w:val="nil"/>
              <w:right w:val="nil"/>
            </w:tcBorders>
            <w:tcMar>
              <w:top w:w="28" w:type="dxa"/>
              <w:bottom w:w="28" w:type="dxa"/>
            </w:tcMar>
            <w:vAlign w:val="center"/>
          </w:tcPr>
          <w:p w14:paraId="23BBA38C" w14:textId="71D6CA17" w:rsidR="006860A8" w:rsidRPr="004569EC" w:rsidRDefault="006860A8" w:rsidP="006860A8">
            <w:pPr>
              <w:jc w:val="left"/>
              <w:rPr>
                <w:rFonts w:ascii="Arial Narrow" w:hAnsi="Arial Narrow"/>
                <w:sz w:val="18"/>
                <w:szCs w:val="18"/>
              </w:rPr>
            </w:pPr>
            <w:r w:rsidRPr="006860A8">
              <w:rPr>
                <w:rFonts w:ascii="Arial Narrow" w:hAnsi="Arial Narrow"/>
                <w:sz w:val="18"/>
                <w:szCs w:val="18"/>
              </w:rPr>
              <w:t>SA</w:t>
            </w:r>
          </w:p>
        </w:tc>
        <w:tc>
          <w:tcPr>
            <w:tcW w:w="2576" w:type="dxa"/>
            <w:tcMar>
              <w:top w:w="28" w:type="dxa"/>
              <w:bottom w:w="28" w:type="dxa"/>
            </w:tcMar>
          </w:tcPr>
          <w:p w14:paraId="707DFC69" w14:textId="208C2780" w:rsidR="006860A8" w:rsidRPr="004569EC" w:rsidRDefault="003B34A7" w:rsidP="006860A8">
            <w:pPr>
              <w:jc w:val="left"/>
              <w:rPr>
                <w:rFonts w:ascii="Arial Narrow" w:hAnsi="Arial Narrow"/>
                <w:sz w:val="18"/>
                <w:szCs w:val="18"/>
              </w:rPr>
            </w:pPr>
            <w:r>
              <w:rPr>
                <w:rFonts w:ascii="Arial Narrow" w:hAnsi="Arial Narrow"/>
                <w:sz w:val="18"/>
                <w:szCs w:val="18"/>
              </w:rPr>
              <w:t>Saudi Arabia</w:t>
            </w:r>
          </w:p>
        </w:tc>
      </w:tr>
      <w:tr w:rsidR="006860A8" w:rsidRPr="004569EC" w14:paraId="5A321557" w14:textId="77777777">
        <w:trPr>
          <w:cantSplit/>
        </w:trPr>
        <w:tc>
          <w:tcPr>
            <w:tcW w:w="543" w:type="dxa"/>
            <w:tcBorders>
              <w:top w:val="nil"/>
              <w:left w:val="nil"/>
              <w:bottom w:val="nil"/>
              <w:right w:val="nil"/>
            </w:tcBorders>
            <w:tcMar>
              <w:top w:w="28" w:type="dxa"/>
              <w:bottom w:w="28" w:type="dxa"/>
            </w:tcMar>
            <w:vAlign w:val="bottom"/>
          </w:tcPr>
          <w:p w14:paraId="10DF81E0" w14:textId="5813B5D6" w:rsidR="006860A8" w:rsidRPr="004569EC" w:rsidRDefault="006860A8" w:rsidP="006860A8">
            <w:pPr>
              <w:jc w:val="left"/>
              <w:rPr>
                <w:rFonts w:ascii="Arial Narrow" w:hAnsi="Arial Narrow"/>
                <w:sz w:val="18"/>
                <w:szCs w:val="18"/>
              </w:rPr>
            </w:pPr>
            <w:r w:rsidRPr="006860A8">
              <w:rPr>
                <w:rFonts w:ascii="Arial Narrow" w:hAnsi="Arial Narrow"/>
                <w:sz w:val="18"/>
                <w:szCs w:val="18"/>
              </w:rPr>
              <w:t>TT</w:t>
            </w:r>
          </w:p>
        </w:tc>
        <w:tc>
          <w:tcPr>
            <w:tcW w:w="2576" w:type="dxa"/>
            <w:tcMar>
              <w:top w:w="28" w:type="dxa"/>
              <w:bottom w:w="28" w:type="dxa"/>
            </w:tcMar>
          </w:tcPr>
          <w:p w14:paraId="69862479" w14:textId="1A56FAD3" w:rsidR="006860A8" w:rsidRPr="004569EC" w:rsidRDefault="003B34A7" w:rsidP="006860A8">
            <w:pPr>
              <w:jc w:val="left"/>
              <w:rPr>
                <w:rFonts w:ascii="Arial Narrow" w:hAnsi="Arial Narrow"/>
                <w:sz w:val="18"/>
                <w:szCs w:val="18"/>
              </w:rPr>
            </w:pPr>
            <w:r>
              <w:rPr>
                <w:rFonts w:ascii="Arial Narrow" w:hAnsi="Arial Narrow"/>
                <w:sz w:val="18"/>
                <w:szCs w:val="18"/>
              </w:rPr>
              <w:t>Trinidad and Tobago</w:t>
            </w:r>
          </w:p>
        </w:tc>
      </w:tr>
      <w:tr w:rsidR="006860A8" w:rsidRPr="004569EC" w14:paraId="3EB21997" w14:textId="77777777">
        <w:trPr>
          <w:cantSplit/>
        </w:trPr>
        <w:tc>
          <w:tcPr>
            <w:tcW w:w="543" w:type="dxa"/>
            <w:tcBorders>
              <w:top w:val="nil"/>
              <w:left w:val="nil"/>
              <w:bottom w:val="nil"/>
              <w:right w:val="nil"/>
            </w:tcBorders>
            <w:tcMar>
              <w:top w:w="28" w:type="dxa"/>
              <w:bottom w:w="28" w:type="dxa"/>
            </w:tcMar>
            <w:vAlign w:val="center"/>
          </w:tcPr>
          <w:p w14:paraId="4E698D36" w14:textId="0733B8B9" w:rsidR="006860A8" w:rsidRPr="004569EC" w:rsidRDefault="006860A8" w:rsidP="006860A8">
            <w:pPr>
              <w:jc w:val="left"/>
              <w:rPr>
                <w:rFonts w:ascii="Arial Narrow" w:hAnsi="Arial Narrow"/>
                <w:sz w:val="18"/>
                <w:szCs w:val="18"/>
              </w:rPr>
            </w:pPr>
            <w:r w:rsidRPr="006860A8">
              <w:rPr>
                <w:rFonts w:ascii="Arial Narrow" w:hAnsi="Arial Narrow"/>
                <w:sz w:val="18"/>
                <w:szCs w:val="18"/>
              </w:rPr>
              <w:t>US</w:t>
            </w:r>
          </w:p>
        </w:tc>
        <w:tc>
          <w:tcPr>
            <w:tcW w:w="2576" w:type="dxa"/>
            <w:tcMar>
              <w:top w:w="28" w:type="dxa"/>
              <w:bottom w:w="28" w:type="dxa"/>
            </w:tcMar>
          </w:tcPr>
          <w:p w14:paraId="425B2BF4" w14:textId="030715D4" w:rsidR="006860A8" w:rsidRPr="004569EC" w:rsidRDefault="003B34A7" w:rsidP="006860A8">
            <w:pPr>
              <w:jc w:val="left"/>
              <w:rPr>
                <w:rFonts w:ascii="Arial Narrow" w:hAnsi="Arial Narrow"/>
                <w:sz w:val="18"/>
                <w:szCs w:val="18"/>
              </w:rPr>
            </w:pPr>
            <w:r>
              <w:rPr>
                <w:rFonts w:ascii="Arial Narrow" w:hAnsi="Arial Narrow"/>
                <w:sz w:val="18"/>
                <w:szCs w:val="18"/>
              </w:rPr>
              <w:t>United States of America</w:t>
            </w:r>
          </w:p>
        </w:tc>
      </w:tr>
      <w:tr w:rsidR="006860A8" w:rsidRPr="004569EC" w14:paraId="0087DE9A" w14:textId="77777777">
        <w:trPr>
          <w:cantSplit/>
        </w:trPr>
        <w:tc>
          <w:tcPr>
            <w:tcW w:w="543" w:type="dxa"/>
            <w:tcBorders>
              <w:top w:val="nil"/>
              <w:left w:val="nil"/>
              <w:bottom w:val="nil"/>
              <w:right w:val="nil"/>
            </w:tcBorders>
            <w:tcMar>
              <w:top w:w="28" w:type="dxa"/>
              <w:bottom w:w="28" w:type="dxa"/>
            </w:tcMar>
            <w:vAlign w:val="bottom"/>
          </w:tcPr>
          <w:p w14:paraId="518C898D" w14:textId="66424CD9" w:rsidR="006860A8" w:rsidRPr="004569EC" w:rsidRDefault="006860A8" w:rsidP="006860A8">
            <w:pPr>
              <w:jc w:val="left"/>
              <w:rPr>
                <w:rFonts w:ascii="Arial Narrow" w:hAnsi="Arial Narrow"/>
                <w:sz w:val="18"/>
                <w:szCs w:val="18"/>
              </w:rPr>
            </w:pPr>
            <w:r w:rsidRPr="006860A8">
              <w:rPr>
                <w:rFonts w:ascii="Arial Narrow" w:hAnsi="Arial Narrow"/>
                <w:sz w:val="18"/>
                <w:szCs w:val="18"/>
              </w:rPr>
              <w:t>VN</w:t>
            </w:r>
          </w:p>
        </w:tc>
        <w:tc>
          <w:tcPr>
            <w:tcW w:w="2576" w:type="dxa"/>
            <w:tcMar>
              <w:top w:w="28" w:type="dxa"/>
              <w:bottom w:w="28" w:type="dxa"/>
            </w:tcMar>
          </w:tcPr>
          <w:p w14:paraId="1785BBF2" w14:textId="15B28A67" w:rsidR="006860A8" w:rsidRPr="004569EC" w:rsidRDefault="003B34A7" w:rsidP="006860A8">
            <w:pPr>
              <w:jc w:val="left"/>
              <w:rPr>
                <w:rFonts w:ascii="Arial Narrow" w:hAnsi="Arial Narrow"/>
                <w:sz w:val="18"/>
                <w:szCs w:val="18"/>
              </w:rPr>
            </w:pPr>
            <w:r>
              <w:rPr>
                <w:rFonts w:ascii="Arial Narrow" w:hAnsi="Arial Narrow"/>
                <w:sz w:val="18"/>
                <w:szCs w:val="18"/>
              </w:rPr>
              <w:t>Viet Nam</w:t>
            </w:r>
          </w:p>
        </w:tc>
      </w:tr>
      <w:tr w:rsidR="006860A8" w:rsidRPr="004569EC" w14:paraId="423E5214" w14:textId="77777777">
        <w:trPr>
          <w:cantSplit/>
        </w:trPr>
        <w:tc>
          <w:tcPr>
            <w:tcW w:w="543" w:type="dxa"/>
            <w:tcBorders>
              <w:top w:val="nil"/>
              <w:left w:val="nil"/>
              <w:bottom w:val="nil"/>
              <w:right w:val="nil"/>
            </w:tcBorders>
            <w:tcMar>
              <w:top w:w="28" w:type="dxa"/>
              <w:bottom w:w="28" w:type="dxa"/>
            </w:tcMar>
            <w:vAlign w:val="center"/>
          </w:tcPr>
          <w:p w14:paraId="77736972" w14:textId="188B1127" w:rsidR="006860A8" w:rsidRPr="004569EC" w:rsidRDefault="006860A8" w:rsidP="006860A8">
            <w:pPr>
              <w:jc w:val="left"/>
              <w:rPr>
                <w:rFonts w:ascii="Arial Narrow" w:hAnsi="Arial Narrow"/>
                <w:sz w:val="18"/>
                <w:szCs w:val="18"/>
              </w:rPr>
            </w:pPr>
            <w:r w:rsidRPr="006860A8">
              <w:rPr>
                <w:rFonts w:ascii="Arial Narrow" w:hAnsi="Arial Narrow"/>
                <w:sz w:val="18"/>
                <w:szCs w:val="18"/>
              </w:rPr>
              <w:t>ZM</w:t>
            </w:r>
          </w:p>
        </w:tc>
        <w:tc>
          <w:tcPr>
            <w:tcW w:w="2576" w:type="dxa"/>
            <w:tcMar>
              <w:top w:w="28" w:type="dxa"/>
              <w:bottom w:w="28" w:type="dxa"/>
            </w:tcMar>
          </w:tcPr>
          <w:p w14:paraId="21A140C4" w14:textId="34A24AC3" w:rsidR="006860A8" w:rsidRPr="004569EC" w:rsidRDefault="003B34A7" w:rsidP="006860A8">
            <w:pPr>
              <w:jc w:val="left"/>
              <w:rPr>
                <w:rFonts w:ascii="Arial Narrow" w:hAnsi="Arial Narrow"/>
                <w:sz w:val="18"/>
                <w:szCs w:val="18"/>
              </w:rPr>
            </w:pPr>
            <w:r>
              <w:rPr>
                <w:rFonts w:ascii="Arial Narrow" w:hAnsi="Arial Narrow"/>
                <w:sz w:val="18"/>
                <w:szCs w:val="18"/>
              </w:rPr>
              <w:t>Zambia</w:t>
            </w:r>
          </w:p>
        </w:tc>
      </w:tr>
    </w:tbl>
    <w:p w14:paraId="025EBFDE" w14:textId="77777777" w:rsidR="00E839CF" w:rsidRDefault="00E839CF" w:rsidP="00E839CF"/>
    <w:p w14:paraId="6EB3C5BE" w14:textId="77777777" w:rsidR="001B5665" w:rsidRDefault="001B5665" w:rsidP="00E839CF">
      <w:pPr>
        <w:sectPr w:rsidR="001B5665" w:rsidSect="00611EAA">
          <w:type w:val="continuous"/>
          <w:pgSz w:w="11907" w:h="16840" w:code="9"/>
          <w:pgMar w:top="510" w:right="1134" w:bottom="1134" w:left="1134" w:header="510" w:footer="680" w:gutter="0"/>
          <w:pgNumType w:start="1"/>
          <w:cols w:num="2" w:space="720"/>
          <w:titlePg/>
        </w:sectPr>
      </w:pPr>
    </w:p>
    <w:p w14:paraId="07F354D5" w14:textId="77777777" w:rsidR="00E839CF" w:rsidRDefault="00E839CF" w:rsidP="00E839CF"/>
    <w:p w14:paraId="1D0A372A" w14:textId="77777777" w:rsidR="00E839CF" w:rsidRDefault="00E839CF" w:rsidP="00E839CF"/>
    <w:p w14:paraId="0E4CB560" w14:textId="77777777" w:rsidR="003B34A7" w:rsidRPr="008F2666" w:rsidRDefault="003B34A7" w:rsidP="00E839CF"/>
    <w:p w14:paraId="2BF3112E" w14:textId="77777777" w:rsidR="00E839CF" w:rsidRPr="00C5280D" w:rsidRDefault="00E839CF" w:rsidP="00E839CF">
      <w:pPr>
        <w:jc w:val="right"/>
      </w:pPr>
      <w:r w:rsidRPr="001B2307">
        <w:t xml:space="preserve">[End of </w:t>
      </w:r>
      <w:r>
        <w:t xml:space="preserve">Appendix and of </w:t>
      </w:r>
      <w:r w:rsidRPr="001B2307">
        <w:t>document]</w:t>
      </w:r>
    </w:p>
    <w:p w14:paraId="1062EE7F" w14:textId="77777777" w:rsidR="006D6513" w:rsidRDefault="006D6513">
      <w:pPr>
        <w:jc w:val="left"/>
      </w:pPr>
    </w:p>
    <w:p w14:paraId="239F736B" w14:textId="77777777" w:rsidR="006D6513" w:rsidRDefault="006D6513">
      <w:pPr>
        <w:jc w:val="left"/>
      </w:pPr>
    </w:p>
    <w:p w14:paraId="53ED9B01" w14:textId="0C117731" w:rsidR="00773A0F" w:rsidRDefault="00773A0F" w:rsidP="009B440E">
      <w:pPr>
        <w:jc w:val="left"/>
      </w:pPr>
    </w:p>
    <w:p w14:paraId="25714518" w14:textId="15163712" w:rsidR="00F87002" w:rsidRPr="00C5280D" w:rsidRDefault="00F87002" w:rsidP="009B440E">
      <w:pPr>
        <w:jc w:val="left"/>
      </w:pPr>
    </w:p>
    <w:sectPr w:rsidR="00F87002" w:rsidRPr="00C5280D" w:rsidSect="00611EAA">
      <w:type w:val="continuous"/>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270F6" w14:textId="77777777" w:rsidR="00C04A62" w:rsidRDefault="00C04A62" w:rsidP="006655D3">
      <w:r>
        <w:separator/>
      </w:r>
    </w:p>
    <w:p w14:paraId="79545645" w14:textId="77777777" w:rsidR="00C04A62" w:rsidRDefault="00C04A62" w:rsidP="006655D3"/>
    <w:p w14:paraId="337E8B28" w14:textId="77777777" w:rsidR="00C04A62" w:rsidRDefault="00C04A62" w:rsidP="006655D3"/>
  </w:endnote>
  <w:endnote w:type="continuationSeparator" w:id="0">
    <w:p w14:paraId="48C4D9CF" w14:textId="77777777" w:rsidR="00C04A62" w:rsidRDefault="00C04A62" w:rsidP="006655D3">
      <w:r>
        <w:separator/>
      </w:r>
    </w:p>
    <w:p w14:paraId="42E4C293" w14:textId="77777777" w:rsidR="00C04A62" w:rsidRPr="00294751" w:rsidRDefault="00C04A62">
      <w:pPr>
        <w:pStyle w:val="Footer"/>
        <w:spacing w:after="60"/>
        <w:rPr>
          <w:sz w:val="18"/>
          <w:lang w:val="fr-FR"/>
        </w:rPr>
      </w:pPr>
      <w:r w:rsidRPr="00294751">
        <w:rPr>
          <w:sz w:val="18"/>
          <w:lang w:val="fr-FR"/>
        </w:rPr>
        <w:t>[Suite de la note de la page précédente]</w:t>
      </w:r>
    </w:p>
    <w:p w14:paraId="5D095C37" w14:textId="77777777" w:rsidR="00C04A62" w:rsidRPr="00294751" w:rsidRDefault="00C04A62" w:rsidP="006655D3">
      <w:pPr>
        <w:rPr>
          <w:lang w:val="fr-FR"/>
        </w:rPr>
      </w:pPr>
    </w:p>
    <w:p w14:paraId="4B238984" w14:textId="77777777" w:rsidR="00C04A62" w:rsidRPr="00294751" w:rsidRDefault="00C04A62" w:rsidP="006655D3">
      <w:pPr>
        <w:rPr>
          <w:lang w:val="fr-FR"/>
        </w:rPr>
      </w:pPr>
    </w:p>
  </w:endnote>
  <w:endnote w:type="continuationNotice" w:id="1">
    <w:p w14:paraId="3D9E8673" w14:textId="77777777" w:rsidR="00C04A62" w:rsidRPr="00294751" w:rsidRDefault="00C04A62" w:rsidP="006655D3">
      <w:pPr>
        <w:rPr>
          <w:lang w:val="fr-FR"/>
        </w:rPr>
      </w:pPr>
      <w:r w:rsidRPr="00294751">
        <w:rPr>
          <w:lang w:val="fr-FR"/>
        </w:rPr>
        <w:t>[Suite de la note page suivante]</w:t>
      </w:r>
    </w:p>
    <w:p w14:paraId="0598AE1E" w14:textId="77777777" w:rsidR="00C04A62" w:rsidRPr="00294751" w:rsidRDefault="00C04A62" w:rsidP="006655D3">
      <w:pPr>
        <w:rPr>
          <w:lang w:val="fr-FR"/>
        </w:rPr>
      </w:pPr>
    </w:p>
    <w:p w14:paraId="4D5C5B30" w14:textId="77777777" w:rsidR="00C04A62" w:rsidRPr="00294751" w:rsidRDefault="00C04A62" w:rsidP="006655D3">
      <w:pPr>
        <w:rPr>
          <w:lang w:val="fr-FR"/>
        </w:rPr>
      </w:pPr>
    </w:p>
  </w:endnote>
  <w:endnote w:id="2">
    <w:p w14:paraId="3064AD13" w14:textId="77777777" w:rsidR="004E72C1" w:rsidRPr="009B41CE" w:rsidRDefault="004E72C1" w:rsidP="004E72C1">
      <w:pPr>
        <w:pStyle w:val="EndnoteText"/>
      </w:pPr>
      <w:r w:rsidRPr="004E46B8">
        <w:rPr>
          <w:rStyle w:val="EndnoteReference"/>
          <w:szCs w:val="16"/>
        </w:rPr>
        <w:t>*</w:t>
      </w:r>
      <w:r w:rsidRPr="006B6E24">
        <w:rPr>
          <w:rStyle w:val="EndnoteReference"/>
          <w:szCs w:val="16"/>
        </w:rPr>
        <w:tab/>
      </w:r>
      <w:r w:rsidRPr="009B41CE">
        <w:t>The International Union for the Protection of New Varieties of Plants</w:t>
      </w:r>
      <w:r w:rsidRPr="009B41CE">
        <w:rPr>
          <w:rStyle w:val="FootnoteReference"/>
          <w:szCs w:val="16"/>
          <w:vertAlign w:val="baseline"/>
        </w:rPr>
        <w:t xml:space="preserve"> </w:t>
      </w:r>
      <w:r w:rsidRPr="009B41CE">
        <w:t xml:space="preserve">(UPOV), established by the International Convention for the Protection of New Varieties of Plants, </w:t>
      </w:r>
      <w:r w:rsidRPr="009B41CE">
        <w:rPr>
          <w:rStyle w:val="FootnoteReference"/>
          <w:szCs w:val="16"/>
          <w:vertAlign w:val="baseline"/>
        </w:rPr>
        <w:t xml:space="preserve">is an independent intergovernmental organization having legal personality. Pursuant to an agreement concluded between </w:t>
      </w:r>
      <w:r w:rsidRPr="009B41CE">
        <w:t>the World Intellectual Property Organization (</w:t>
      </w:r>
      <w:r w:rsidRPr="009B41CE">
        <w:rPr>
          <w:rStyle w:val="FootnoteReference"/>
          <w:szCs w:val="16"/>
          <w:vertAlign w:val="baseline"/>
        </w:rPr>
        <w:t>WIPO</w:t>
      </w:r>
      <w:r w:rsidRPr="009B41CE">
        <w:t>)</w:t>
      </w:r>
      <w:r w:rsidRPr="009B41CE">
        <w:rPr>
          <w:rStyle w:val="FootnoteReference"/>
          <w:szCs w:val="16"/>
          <w:vertAlign w:val="baseline"/>
        </w:rPr>
        <w:t xml:space="preserve"> and UPOV, the Director General of WIPO is the Secretary-General of UPOV and WIPO provides administrative services t</w:t>
      </w:r>
      <w:r w:rsidRPr="009B41CE">
        <w:t>o</w:t>
      </w:r>
      <w:r w:rsidRPr="009B41CE">
        <w:rPr>
          <w:rStyle w:val="FootnoteReference"/>
          <w:szCs w:val="16"/>
          <w:vertAlign w:val="baseline"/>
        </w:rPr>
        <w:t xml:space="preserve"> UPOV. </w:t>
      </w:r>
    </w:p>
    <w:p w14:paraId="21508CB8" w14:textId="77777777" w:rsidR="004E72C1" w:rsidRPr="009B41CE" w:rsidRDefault="004E72C1" w:rsidP="004E72C1">
      <w:pPr>
        <w:pStyle w:val="EndnoteText"/>
      </w:pPr>
      <w:r w:rsidRPr="009B41CE">
        <w:rPr>
          <w:rStyle w:val="EndnoteReference"/>
          <w:szCs w:val="16"/>
        </w:rPr>
        <w:endnoteRef/>
      </w:r>
      <w:r w:rsidRPr="009B41CE">
        <w:tab/>
        <w:t>“1978 Act” means the Act of October 23, 1978, of the International Convention for the Protection of New Varieties of Plants;  “1991 Act” means the Act of March 19, 1991, of the Convention.</w:t>
      </w:r>
    </w:p>
  </w:endnote>
  <w:endnote w:id="3">
    <w:p w14:paraId="2A332804" w14:textId="77777777" w:rsidR="004E72C1" w:rsidRPr="009B41CE" w:rsidRDefault="004E72C1" w:rsidP="004E72C1">
      <w:pPr>
        <w:pStyle w:val="EndnoteText"/>
      </w:pPr>
      <w:r w:rsidRPr="009B41CE">
        <w:rPr>
          <w:rStyle w:val="EndnoteReference"/>
          <w:szCs w:val="16"/>
        </w:rPr>
        <w:endnoteRef/>
      </w:r>
      <w:r w:rsidRPr="009B41CE">
        <w:tab/>
        <w:t>Operates a plant breeders’ rights system which covers the territory of its 17 member States (member States of OAPI:  Benin, Burkina Faso, Cameroon, Central African Republic, Chad, Comoros, Congo, Côte d’Ivoire, Equatorial Guinea, Gabon, Guinea, Guinea</w:t>
      </w:r>
      <w:r w:rsidRPr="009B41CE">
        <w:noBreakHyphen/>
        <w:t>Bissau, Mali, Mauritania, Niger, Senegal, Togo).</w:t>
      </w:r>
    </w:p>
  </w:endnote>
  <w:endnote w:id="4">
    <w:p w14:paraId="0792EBA3" w14:textId="77777777" w:rsidR="004E72C1" w:rsidRPr="009B41CE" w:rsidRDefault="004E72C1" w:rsidP="004E72C1">
      <w:pPr>
        <w:pStyle w:val="EndnoteText"/>
        <w:rPr>
          <w:rStyle w:val="FootnoteReference"/>
          <w:szCs w:val="16"/>
          <w:vertAlign w:val="baseline"/>
        </w:rPr>
      </w:pPr>
      <w:r w:rsidRPr="009B41CE">
        <w:rPr>
          <w:rStyle w:val="FootnoteReference"/>
          <w:szCs w:val="16"/>
        </w:rPr>
        <w:endnoteRef/>
      </w:r>
      <w:r w:rsidRPr="009B41CE">
        <w:rPr>
          <w:rStyle w:val="FootnoteReference"/>
          <w:szCs w:val="16"/>
          <w:vertAlign w:val="baseline"/>
        </w:rPr>
        <w:tab/>
        <w:t>With a notification under Article 34(2) of the 1978 Act.</w:t>
      </w:r>
    </w:p>
  </w:endnote>
  <w:endnote w:id="5">
    <w:p w14:paraId="2A6678F3" w14:textId="77777777" w:rsidR="004E72C1" w:rsidRPr="009B41CE" w:rsidRDefault="004E72C1" w:rsidP="004E72C1">
      <w:pPr>
        <w:pStyle w:val="EndnoteText"/>
      </w:pPr>
      <w:r w:rsidRPr="009B41CE">
        <w:rPr>
          <w:rStyle w:val="EndnoteReference"/>
          <w:szCs w:val="16"/>
        </w:rPr>
        <w:endnoteRef/>
      </w:r>
      <w:r w:rsidRPr="009B41CE">
        <w:tab/>
        <w:t>With a declaration that the 1978 Act is not applicable to Hong Kong, China.</w:t>
      </w:r>
    </w:p>
  </w:endnote>
  <w:endnote w:id="6">
    <w:p w14:paraId="383AC69D" w14:textId="77777777" w:rsidR="004E72C1" w:rsidRPr="009B41CE" w:rsidRDefault="004E72C1" w:rsidP="004E72C1">
      <w:pPr>
        <w:pStyle w:val="EndnoteText"/>
        <w:rPr>
          <w:rStyle w:val="FootnoteReference"/>
          <w:szCs w:val="16"/>
          <w:vertAlign w:val="baseline"/>
        </w:rPr>
      </w:pPr>
      <w:r w:rsidRPr="009B41CE">
        <w:rPr>
          <w:rStyle w:val="FootnoteReference"/>
          <w:szCs w:val="16"/>
        </w:rPr>
        <w:endnoteRef/>
      </w:r>
      <w:r w:rsidRPr="009B41CE">
        <w:rPr>
          <w:rStyle w:val="FootnoteReference"/>
          <w:szCs w:val="16"/>
          <w:vertAlign w:val="baseline"/>
        </w:rPr>
        <w:tab/>
        <w:t>With a declaration that the Convention of 1961, the Additional Act of 1972</w:t>
      </w:r>
      <w:r w:rsidRPr="009B41CE">
        <w:t>,</w:t>
      </w:r>
      <w:r w:rsidRPr="009B41CE">
        <w:rPr>
          <w:rStyle w:val="FootnoteReference"/>
          <w:szCs w:val="16"/>
          <w:vertAlign w:val="baseline"/>
        </w:rPr>
        <w:t xml:space="preserve"> the 1978 Act a</w:t>
      </w:r>
      <w:r w:rsidRPr="009B41CE">
        <w:t>nd the 1991 Act are not applicable to</w:t>
      </w:r>
      <w:r w:rsidRPr="009B41CE">
        <w:rPr>
          <w:rStyle w:val="FootnoteReference"/>
          <w:szCs w:val="16"/>
          <w:vertAlign w:val="baseline"/>
        </w:rPr>
        <w:t xml:space="preserve"> Greenland and the Far</w:t>
      </w:r>
      <w:r w:rsidRPr="009B41CE">
        <w:t>o</w:t>
      </w:r>
      <w:r w:rsidRPr="009B41CE">
        <w:rPr>
          <w:rStyle w:val="FootnoteReference"/>
          <w:szCs w:val="16"/>
          <w:vertAlign w:val="baseline"/>
        </w:rPr>
        <w:t>e Islands.</w:t>
      </w:r>
    </w:p>
  </w:endnote>
  <w:endnote w:id="7">
    <w:p w14:paraId="41E241B0" w14:textId="77777777" w:rsidR="004E72C1" w:rsidRPr="00AE1F98" w:rsidRDefault="004E72C1" w:rsidP="004E72C1">
      <w:pPr>
        <w:pStyle w:val="EndnoteText"/>
      </w:pPr>
      <w:r w:rsidRPr="009B41CE">
        <w:rPr>
          <w:rStyle w:val="EndnoteReference"/>
          <w:spacing w:val="-4"/>
          <w:szCs w:val="16"/>
        </w:rPr>
        <w:endnoteRef/>
      </w:r>
      <w:r w:rsidRPr="009B41CE">
        <w:rPr>
          <w:spacing w:val="-4"/>
        </w:rPr>
        <w:t xml:space="preserve"> </w:t>
      </w:r>
      <w:r w:rsidRPr="009B41CE">
        <w:rPr>
          <w:spacing w:val="-4"/>
        </w:rPr>
        <w:tab/>
      </w:r>
      <w:r w:rsidRPr="00AE1F98">
        <w:t>Operates a plant breeders’ rights system which covers the territory of its 27 member States (member States of the European Union:  Austria, Belgium, Bulgaria, Croatia, Cyprus, Czech Republic, Denmark, Estonia, Finland, France, Germany, Greece, Hungary, Ireland, Italy, Latvia, Lithuania, Luxembourg, Malta, Netherlands (Kingdom of), Poland, Portugal, Romania, Slovakia, Slovenia, Spain, Sweden).</w:t>
      </w:r>
    </w:p>
  </w:endnote>
  <w:endnote w:id="8">
    <w:p w14:paraId="1FFECFCF" w14:textId="77777777" w:rsidR="004E72C1" w:rsidRPr="009B41CE" w:rsidRDefault="004E72C1" w:rsidP="004E72C1">
      <w:pPr>
        <w:pStyle w:val="EndnoteText"/>
      </w:pPr>
      <w:r w:rsidRPr="009B41CE">
        <w:rPr>
          <w:rStyle w:val="FootnoteReference"/>
          <w:szCs w:val="16"/>
        </w:rPr>
        <w:endnoteRef/>
      </w:r>
      <w:r w:rsidRPr="009B41CE">
        <w:rPr>
          <w:rStyle w:val="FootnoteReference"/>
          <w:szCs w:val="16"/>
          <w:vertAlign w:val="baseline"/>
        </w:rPr>
        <w:tab/>
        <w:t>Ratification for the Kingdom in Europe.</w:t>
      </w:r>
    </w:p>
  </w:endnote>
  <w:endnote w:id="9">
    <w:p w14:paraId="0D770DFF" w14:textId="77777777" w:rsidR="004E72C1" w:rsidRPr="009B41CE" w:rsidRDefault="004E72C1" w:rsidP="004E72C1">
      <w:pPr>
        <w:pStyle w:val="EndnoteText"/>
        <w:rPr>
          <w:lang w:val="en-GB"/>
        </w:rPr>
      </w:pPr>
      <w:r w:rsidRPr="009B41CE">
        <w:rPr>
          <w:rStyle w:val="EndnoteReference"/>
        </w:rPr>
        <w:endnoteRef/>
      </w:r>
      <w:r w:rsidRPr="009B41CE">
        <w:t xml:space="preserve"> </w:t>
      </w:r>
      <w:r w:rsidRPr="009B41CE">
        <w:tab/>
        <w:t>The United Kingdom extended the application of the 1991 Act to the territory of the Isle of Man with effect from April 25, 2023.</w:t>
      </w:r>
    </w:p>
  </w:endnote>
  <w:endnote w:id="10">
    <w:p w14:paraId="2B60A24A" w14:textId="77777777" w:rsidR="004E72C1" w:rsidRPr="009B41CE" w:rsidRDefault="004E72C1" w:rsidP="004E72C1">
      <w:pPr>
        <w:pStyle w:val="EndnoteText"/>
      </w:pPr>
      <w:r w:rsidRPr="009B41CE">
        <w:rPr>
          <w:rStyle w:val="EndnoteReference"/>
          <w:szCs w:val="16"/>
        </w:rPr>
        <w:endnoteRef/>
      </w:r>
      <w:r w:rsidRPr="009B41CE">
        <w:tab/>
        <w:t>With a reservation pursuant to Article 35(2) of the 1991 Act.</w:t>
      </w:r>
    </w:p>
    <w:p w14:paraId="353EC2A1" w14:textId="77777777" w:rsidR="004E72C1" w:rsidRDefault="004E72C1" w:rsidP="004E72C1">
      <w:pPr>
        <w:pStyle w:val="EndnoteText"/>
      </w:pPr>
    </w:p>
    <w:p w14:paraId="43BD7AD9" w14:textId="77777777" w:rsidR="004E72C1" w:rsidRDefault="004E72C1" w:rsidP="004E72C1">
      <w:pPr>
        <w:jc w:val="right"/>
      </w:pPr>
      <w:r>
        <w:t>[Annex II follows]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8DB5" w14:textId="77777777" w:rsidR="004E72C1" w:rsidRDefault="004E72C1">
    <w:pPr>
      <w:pStyle w:val="Footer"/>
    </w:pPr>
    <w:r>
      <w:rPr>
        <w:noProof/>
      </w:rPr>
      <mc:AlternateContent>
        <mc:Choice Requires="wps">
          <w:drawing>
            <wp:anchor distT="0" distB="0" distL="0" distR="0" simplePos="0" relativeHeight="251658242" behindDoc="0" locked="0" layoutInCell="1" allowOverlap="1" wp14:anchorId="44605104" wp14:editId="3E10E8E9">
              <wp:simplePos x="635" y="635"/>
              <wp:positionH relativeFrom="page">
                <wp:align>center</wp:align>
              </wp:positionH>
              <wp:positionV relativeFrom="page">
                <wp:align>bottom</wp:align>
              </wp:positionV>
              <wp:extent cx="1714500" cy="342900"/>
              <wp:effectExtent l="0" t="0" r="0" b="0"/>
              <wp:wrapNone/>
              <wp:docPr id="446895550"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4500" cy="342900"/>
                      </a:xfrm>
                      <a:prstGeom prst="rect">
                        <a:avLst/>
                      </a:prstGeom>
                      <a:noFill/>
                      <a:ln>
                        <a:noFill/>
                      </a:ln>
                    </wps:spPr>
                    <wps:txbx>
                      <w:txbxContent>
                        <w:p w14:paraId="571EA0EF"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605104" id="_x0000_t202" coordsize="21600,21600" o:spt="202" path="m,l,21600r21600,l21600,xe">
              <v:stroke joinstyle="miter"/>
              <v:path gradientshapeok="t" o:connecttype="rect"/>
            </v:shapetype>
            <v:shape id="Text Box 5" o:spid="_x0000_s1026" type="#_x0000_t202" alt="WIPO FOR OFFICIAL USE ONLY " style="position:absolute;left:0;text-align:left;margin-left:0;margin-top:0;width:135pt;height:27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NrYCAIAABYEAAAOAAAAZHJzL2Uyb0RvYy54bWysU01v2zAMvQ/YfxB0X+xk3UeNOEXWIsOA&#10;oi2QDj0rshwbkESBUmJnv36UbCdbt9Owi/xMUvx4fFre9Eazo0Lfgi35fJZzpqyEqrX7kn9/3rz7&#10;zJkPwlZCg1UlPynPb1Zv3yw7V6gFNKArhYySWF90ruRNCK7IMi8bZYSfgVOWnDWgEYF+cZ9VKDrK&#10;bnS2yPOPWQdYOQSpvCfr3eDkq5S/rpUMj3XtVWC65NRbSCemcxfPbLUUxR6Fa1o5tiH+oQsjWktF&#10;z6nuRBDsgO0fqUwrETzUYSbBZFDXrVRpBppmnr+aZtsIp9IsRI53Z5r8/0srH45b94Qs9F+gpwVG&#10;QjrnC0/GOE9fo4lf6pSRnyg8nWlTfWAyXvo0v/qQk0uS7/3V4powpckutx368FWBYRGUHGktiS1x&#10;vPdhCJ1CYjELm1brtBptfzNQzmjJLi1GFPpdP/a9g+pE4yAMm/ZOblqqeS98eBJIq6U2Sa7hkY5a&#10;Q1dyGBFnDeCPv9ljPDFOXs46kkrJLWmZM/3N0iaiqiaAE9glML/OEy/2YG6BBDint+BkgnQLg55g&#10;jWBeSMjrWIhcwkoqV/LdBG/DoFl6CFKt1ymIBOREuLdbJ2PqyFMk8bl/EehGpgPt6AEmHYniFeFD&#10;bLzp3foQiPa0jcjpQORINYkv7XN8KFHdv/6nqMtzXv0EAAD//wMAUEsDBBQABgAIAAAAIQA2YI9m&#10;2gAAAAQBAAAPAAAAZHJzL2Rvd25yZXYueG1sTI9NT8MwDIbvSPsPkZG4sYQOBipNp2kSpyGkfVy4&#10;ZYnXFhqnatKt+/cYLuxi6dVrPX5cLEbfihP2sQmk4WGqQCDZ4BqqNOx3b/cvIGIy5EwbCDVcMMKi&#10;nNwUJnfhTBs8bVMlGEIxNxrqlLpcymhr9CZOQ4fE3TH03iSOfSVdb84M963MlJpLbxriC7XpcFWj&#10;/d4OXsPTJr0PH7SbfY7Z5WvdrezsuLZa392Oy1cQCcf0vwy/+qwOJTsdwkAuilYDP5L+JnfZs+J4&#10;YPCjAlkW8lq+/AEAAP//AwBQSwECLQAUAAYACAAAACEAtoM4kv4AAADhAQAAEwAAAAAAAAAAAAAA&#10;AAAAAAAAW0NvbnRlbnRfVHlwZXNdLnhtbFBLAQItABQABgAIAAAAIQA4/SH/1gAAAJQBAAALAAAA&#10;AAAAAAAAAAAAAC8BAABfcmVscy8ucmVsc1BLAQItABQABgAIAAAAIQAepNrYCAIAABYEAAAOAAAA&#10;AAAAAAAAAAAAAC4CAABkcnMvZTJvRG9jLnhtbFBLAQItABQABgAIAAAAIQA2YI9m2gAAAAQBAAAP&#10;AAAAAAAAAAAAAAAAAGIEAABkcnMvZG93bnJldi54bWxQSwUGAAAAAAQABADzAAAAaQUAAAAA&#10;" filled="f" stroked="f">
              <v:textbox style="mso-fit-shape-to-text:t" inset="0,0,0,15pt">
                <w:txbxContent>
                  <w:p w14:paraId="571EA0EF"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WIPO FOR OFFICIAL USE ONLY </w:t>
                    </w:r>
                  </w:p>
                </w:txbxContent>
              </v:textbox>
              <w10:wrap anchorx="page" anchory="page"/>
            </v:shape>
          </w:pict>
        </mc:Fallback>
      </mc:AlternateContent>
    </w:r>
    <w:r>
      <w:rPr>
        <w:noProof/>
      </w:rPr>
      <mc:AlternateContent>
        <mc:Choice Requires="wps">
          <w:drawing>
            <wp:anchor distT="558800" distB="0" distL="114300" distR="114300" simplePos="0" relativeHeight="251658240" behindDoc="0" locked="0" layoutInCell="0" allowOverlap="1" wp14:anchorId="29C4000C" wp14:editId="5F42982F">
              <wp:simplePos x="0" y="0"/>
              <wp:positionH relativeFrom="margin">
                <wp:align>center</wp:align>
              </wp:positionH>
              <wp:positionV relativeFrom="bottomMargin">
                <wp:posOffset>558800</wp:posOffset>
              </wp:positionV>
              <wp:extent cx="7620000" cy="317500"/>
              <wp:effectExtent l="0" t="0" r="0" b="6350"/>
              <wp:wrapNone/>
              <wp:docPr id="9"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ED62E2" w14:textId="77777777" w:rsidR="004E72C1" w:rsidRDefault="004E72C1">
                          <w:pPr>
                            <w:jc w:val="center"/>
                          </w:pPr>
                          <w:r w:rsidRPr="00E014BA">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C4000C" id="TITUSE2footer" o:spid="_x0000_s1027" type="#_x0000_t202" style="position:absolute;left:0;text-align:left;margin-left:0;margin-top:44pt;width:600pt;height:25pt;z-index:251658240;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hqJgIAAEwEAAAOAAAAZHJzL2Uyb0RvYy54bWysVE1v2zAMvQ/YfxB0X+yk+eiMOEXWIsOA&#10;oC2QDj0rshQbk0VNUmJnv36U7Hyg7WnYRaZEiuTje/L8rq0VOQjrKtA5HQ5SSoTmUFR6l9OfL6sv&#10;t5Q4z3TBFGiR06Nw9G7x+dO8MZkYQQmqEJZgEu2yxuS09N5kSeJ4KWrmBmCERqcEWzOPW7tLCssa&#10;zF6rZJSm06QBWxgLXDiHpw+dky5ifikF909SOuGJyin25uNq47oNa7KYs2xnmSkr3rfB/qGLmlUa&#10;i55TPTDPyN5W71LVFbfgQPoBhzoBKSsuIgZEM0zfoNmUzIiIBYfjzHlM7v+l5Y+HjXm2xLffoEUC&#10;Iwhn1sB/OZxN0hiX9TFhpi5zGB2AttLW4YsQCF7E2R7P8xStJxwPZ1OkKEUXR9/NcDZBOyS93DbW&#10;+e8CahKMnFrkK3bADmvnu9BTSCimYVUpFTlTmjQ5nd5M0njh7MHkSveNd72Grn27bUlVBIB4O5xs&#10;oTgibgudJJzhqwp7WDPnn5lFDWDbqGv/hItUgLWgtygpwf756DzEIzXopaRBTeXU/d4zKyhRPzSS&#10;9nU4HgcRxs14Mhvhxl57ttceva/vAWU7xBdkeDRDvFcnU1qoX1H+y1AVXUxzrJ1TfzLvfad0fD5c&#10;LJcxCGVnmF/rjeEnusOEX9pXZk1Pg0cCH+GkPpa9YaOL7fhY7j3IKlJ1mWo/fpRsJLt/XuFNXO9j&#10;1OUnsPgL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BxdPhqJgIAAEwEAAAOAAAAAAAAAAAAAAAAAC4CAABkcnMvZTJvRG9jLnht&#10;bFBLAQItABQABgAIAAAAIQDN8vMo2gAAAAgBAAAPAAAAAAAAAAAAAAAAAIAEAABkcnMvZG93bnJl&#10;di54bWxQSwUGAAAAAAQABADzAAAAhwUAAAAA&#10;" o:allowincell="f" filled="f" stroked="f" strokeweight=".5pt">
              <v:path arrowok="t"/>
              <v:textbox>
                <w:txbxContent>
                  <w:p w14:paraId="1BED62E2" w14:textId="77777777" w:rsidR="004E72C1" w:rsidRDefault="004E72C1">
                    <w:pPr>
                      <w:jc w:val="center"/>
                    </w:pPr>
                    <w:r w:rsidRPr="00E014BA">
                      <w:rPr>
                        <w:color w:val="000000"/>
                        <w:sz w:val="17"/>
                      </w:rPr>
                      <w:t>WIPO FOR OFFICIAL USE ONLY</w:t>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54F1" w14:textId="77777777" w:rsidR="004E72C1" w:rsidRPr="001A06CD" w:rsidRDefault="004E72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56E0" w14:textId="77777777" w:rsidR="004E72C1" w:rsidRPr="001A06CD" w:rsidRDefault="004E72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38BA" w14:textId="77777777" w:rsidR="004E72C1" w:rsidRDefault="004E72C1">
    <w:pPr>
      <w:pStyle w:val="Footer"/>
    </w:pPr>
    <w:r>
      <w:rPr>
        <w:noProof/>
      </w:rPr>
      <mc:AlternateContent>
        <mc:Choice Requires="wps">
          <w:drawing>
            <wp:anchor distT="0" distB="0" distL="0" distR="0" simplePos="0" relativeHeight="251658243" behindDoc="0" locked="0" layoutInCell="1" allowOverlap="1" wp14:anchorId="18D53C63" wp14:editId="477A585D">
              <wp:simplePos x="635" y="635"/>
              <wp:positionH relativeFrom="page">
                <wp:align>center</wp:align>
              </wp:positionH>
              <wp:positionV relativeFrom="page">
                <wp:align>bottom</wp:align>
              </wp:positionV>
              <wp:extent cx="1714500" cy="342900"/>
              <wp:effectExtent l="0" t="0" r="0" b="0"/>
              <wp:wrapNone/>
              <wp:docPr id="1631859041"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4500" cy="342900"/>
                      </a:xfrm>
                      <a:prstGeom prst="rect">
                        <a:avLst/>
                      </a:prstGeom>
                      <a:noFill/>
                      <a:ln>
                        <a:noFill/>
                      </a:ln>
                    </wps:spPr>
                    <wps:txbx>
                      <w:txbxContent>
                        <w:p w14:paraId="350713A2"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D53C63" id="_x0000_t202" coordsize="21600,21600" o:spt="202" path="m,l,21600r21600,l21600,xe">
              <v:stroke joinstyle="miter"/>
              <v:path gradientshapeok="t" o:connecttype="rect"/>
            </v:shapetype>
            <v:shape id="Text Box 8" o:spid="_x0000_s1028" type="#_x0000_t202" alt="WIPO FOR OFFICIAL USE ONLY " style="position:absolute;left:0;text-align:left;margin-left:0;margin-top:0;width:135pt;height:27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USzDQIAAB0EAAAOAAAAZHJzL2Uyb0RvYy54bWysU01v2zAMvQ/YfxB0X+xk3UeNOEXWIsOA&#10;oC2QDj0rshQbkEWBUmJnv36UHCdb11Oxi/xMUvx4fJrf9K1hB4W+AVvy6STnTFkJVWN3Jf/5tPrw&#10;lTMfhK2EAatKflSe3yzev5t3rlAzqMFUChklsb7oXMnrEFyRZV7WqhV+Ak5ZcmrAVgT6xV1Woego&#10;e2uyWZ5/zjrAyiFI5T1Z7wYnX6T8WisZHrT2KjBTcuotpBPTuY1ntpiLYofC1Y08tSHe0EUrGktF&#10;z6nuRBBsj80/qdpGInjQYSKhzUDrRqo0A00zzV9Ms6mFU2kWIse7M03+/6WV94eNe0QW+m/Q0wIj&#10;IZ3zhSdjnKfX2MYvdcrITxQez7SpPjAZL32ZXn3KySXJ9/Fqdk2Y0mSX2w59+K6gZRGUHGktiS1x&#10;WPswhI4hsZiFVWNMWo2xfxkoZ7RklxYjCv22Z01V8tnY/haqI02FMCzcO7lqqPRa+PAokDZM3ZJq&#10;wwMd2kBXcjghzmrAX6/ZYzwRT17OOlJMyS1JmjPzw9JCorhGgCPYJjC9zhM9dt/eAulwSk/CyQTp&#10;FgYzQo3QPpOel7EQuYSVVK7k2xHehkG69B6kWi5TEOnIibC2Gydj6khX5PKpfxboToQHWtU9jHIS&#10;xQveh9h407vlPhD7aSmR2oHIE+OkwbTW03uJIv/zP0VdXvXiNwAAAP//AwBQSwMEFAAGAAgAAAAh&#10;ADZgj2baAAAABAEAAA8AAABkcnMvZG93bnJldi54bWxMj01PwzAMhu9I+w+RkbixhA4GKk2naRKn&#10;IaR9XLhlidcWGqdq0q379xgu7GLp1Ws9flwsRt+KE/axCaThYapAINngGqo07Hdv9y8gYjLkTBsI&#10;NVwwwqKc3BQmd+FMGzxtUyUYQjE3GuqUulzKaGv0Jk5Dh8TdMfTeJI59JV1vzgz3rcyUmktvGuIL&#10;telwVaP93g5ew9MmvQ8ftJt9jtnla92t7Oy4tlrf3Y7LVxAJx/S/DL/6rA4lOx3CQC6KVgM/kv4m&#10;d9mz4nhg8KMCWRbyWr78AQAA//8DAFBLAQItABQABgAIAAAAIQC2gziS/gAAAOEBAAATAAAAAAAA&#10;AAAAAAAAAAAAAABbQ29udGVudF9UeXBlc10ueG1sUEsBAi0AFAAGAAgAAAAhADj9If/WAAAAlAEA&#10;AAsAAAAAAAAAAAAAAAAALwEAAF9yZWxzLy5yZWxzUEsBAi0AFAAGAAgAAAAhAP0ZRLMNAgAAHQQA&#10;AA4AAAAAAAAAAAAAAAAALgIAAGRycy9lMm9Eb2MueG1sUEsBAi0AFAAGAAgAAAAhADZgj2baAAAA&#10;BAEAAA8AAAAAAAAAAAAAAAAAZwQAAGRycy9kb3ducmV2LnhtbFBLBQYAAAAABAAEAPMAAABuBQAA&#10;AAA=&#10;" filled="f" stroked="f">
              <v:textbox style="mso-fit-shape-to-text:t" inset="0,0,0,15pt">
                <w:txbxContent>
                  <w:p w14:paraId="350713A2"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WIPO FOR OFFICIAL USE ONLY </w:t>
                    </w:r>
                  </w:p>
                </w:txbxContent>
              </v:textbox>
              <w10:wrap anchorx="page" anchory="page"/>
            </v:shape>
          </w:pict>
        </mc:Fallback>
      </mc:AlternateContent>
    </w:r>
    <w:r>
      <w:rPr>
        <w:noProof/>
      </w:rPr>
      <mc:AlternateContent>
        <mc:Choice Requires="wps">
          <w:drawing>
            <wp:anchor distT="558800" distB="0" distL="114300" distR="114300" simplePos="0" relativeHeight="251658241" behindDoc="0" locked="0" layoutInCell="0" allowOverlap="1" wp14:anchorId="3B9CBCAE" wp14:editId="06FF3156">
              <wp:simplePos x="0" y="0"/>
              <wp:positionH relativeFrom="margin">
                <wp:align>center</wp:align>
              </wp:positionH>
              <wp:positionV relativeFrom="bottomMargin">
                <wp:posOffset>558800</wp:posOffset>
              </wp:positionV>
              <wp:extent cx="7620000" cy="317500"/>
              <wp:effectExtent l="0" t="0" r="0" b="6350"/>
              <wp:wrapNone/>
              <wp:docPr id="12" name="TITUSE3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B74879" w14:textId="77777777" w:rsidR="004E72C1" w:rsidRDefault="004E72C1">
                          <w:pPr>
                            <w:jc w:val="center"/>
                          </w:pPr>
                          <w:r w:rsidRPr="00E014BA">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9CBCAE" id="TITUSE3footer" o:spid="_x0000_s1029" type="#_x0000_t202" style="position:absolute;left:0;text-align:left;margin-left:0;margin-top:44pt;width:600pt;height:25pt;z-index:251658241;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hYbJg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IIoAIJxs&#10;oThi3xY6STjDVxViWDPnn5lFDSBs1LV/wkUqwFrQW5SUYP98dB7ikRr0UtKgpnLqfu+ZFZSoHxpJ&#10;+zocj4MI42Y8mY1wY68922uP3tf3gLId4gsyPJoh3quTKS3Uryj/ZaiKLqY51s6pP5n3vlM6Ph8u&#10;lssYhLIzzK/1xvAT3WHCL+0rs6anwSOBj3BSH8vesNHFdnws9x5kFam6TLUfP0o2kt0/r/Amrvcx&#10;6vITWPwF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DOFhYbJgIAAEwEAAAOAAAAAAAAAAAAAAAAAC4CAABkcnMvZTJvRG9jLnht&#10;bFBLAQItABQABgAIAAAAIQDN8vMo2gAAAAgBAAAPAAAAAAAAAAAAAAAAAIAEAABkcnMvZG93bnJl&#10;di54bWxQSwUGAAAAAAQABADzAAAAhwUAAAAA&#10;" o:allowincell="f" filled="f" stroked="f" strokeweight=".5pt">
              <v:path arrowok="t"/>
              <v:textbox>
                <w:txbxContent>
                  <w:p w14:paraId="7FB74879" w14:textId="77777777" w:rsidR="004E72C1" w:rsidRDefault="004E72C1">
                    <w:pPr>
                      <w:jc w:val="center"/>
                    </w:pPr>
                    <w:r w:rsidRPr="00E014BA">
                      <w:rPr>
                        <w:color w:val="000000"/>
                        <w:sz w:val="17"/>
                      </w:rPr>
                      <w:t>WIPO FOR OFFICIAL USE ONLY</w:t>
                    </w:r>
                  </w:p>
                </w:txbxContent>
              </v:textbox>
              <w10:wrap anchorx="margin" anchory="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62C2" w14:textId="77777777" w:rsidR="004E72C1" w:rsidRPr="001A06CD" w:rsidRDefault="004E72C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435D9" w14:textId="77777777" w:rsidR="004E72C1" w:rsidRPr="001A06CD" w:rsidRDefault="004E7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B6BB1" w14:textId="77777777" w:rsidR="00C04A62" w:rsidRDefault="00C04A62" w:rsidP="006655D3">
      <w:r>
        <w:separator/>
      </w:r>
    </w:p>
  </w:footnote>
  <w:footnote w:type="continuationSeparator" w:id="0">
    <w:p w14:paraId="021D5909" w14:textId="77777777" w:rsidR="00C04A62" w:rsidRDefault="00C04A62" w:rsidP="006655D3">
      <w:r>
        <w:separator/>
      </w:r>
    </w:p>
  </w:footnote>
  <w:footnote w:type="continuationNotice" w:id="1">
    <w:p w14:paraId="3EB4DA9B" w14:textId="77777777" w:rsidR="00C04A62" w:rsidRPr="00AB530F" w:rsidRDefault="00C04A62" w:rsidP="00AB530F">
      <w:pPr>
        <w:pStyle w:val="Footer"/>
      </w:pPr>
    </w:p>
  </w:footnote>
  <w:footnote w:id="2">
    <w:p w14:paraId="70668AD8" w14:textId="77777777" w:rsidR="004E72C1" w:rsidRPr="001D3DDC" w:rsidRDefault="004E72C1" w:rsidP="004E72C1">
      <w:pPr>
        <w:pStyle w:val="FootnoteText"/>
      </w:pPr>
      <w:r w:rsidRPr="000D3C06">
        <w:rPr>
          <w:rStyle w:val="FootnoteReference"/>
        </w:rPr>
        <w:footnoteRef/>
      </w:r>
      <w:r w:rsidRPr="000D3C06">
        <w:t xml:space="preserve"> </w:t>
      </w:r>
      <w:r w:rsidRPr="000D3C06">
        <w:tab/>
        <w:t>84 States comprises those States bound by the 1991 Act and States covered by the plant breeders’ rights regional systems due to</w:t>
      </w:r>
      <w:r w:rsidRPr="009C2669">
        <w:t xml:space="preserve"> their membership to the European Union and OAPI.</w:t>
      </w:r>
    </w:p>
  </w:footnote>
  <w:footnote w:id="3">
    <w:p w14:paraId="28E97236" w14:textId="77777777" w:rsidR="004E72C1" w:rsidRDefault="004E72C1" w:rsidP="004E72C1">
      <w:pPr>
        <w:pStyle w:val="FootnoteText"/>
      </w:pPr>
      <w:r>
        <w:rPr>
          <w:rStyle w:val="FootnoteReference"/>
        </w:rPr>
        <w:footnoteRef/>
      </w:r>
      <w:r>
        <w:t xml:space="preserve"> See Appendix “Acronyms and abbreviations”.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E667" w14:textId="3B2E9BB9" w:rsidR="00182B99" w:rsidRPr="00C5280D" w:rsidRDefault="00B451A8" w:rsidP="00EB048E">
    <w:pPr>
      <w:pStyle w:val="Header"/>
      <w:rPr>
        <w:rStyle w:val="PageNumber"/>
        <w:lang w:val="en-US"/>
      </w:rPr>
    </w:pPr>
    <w:r>
      <w:rPr>
        <w:rStyle w:val="PageNumber"/>
        <w:lang w:val="en-US"/>
      </w:rPr>
      <w:t>C/60</w:t>
    </w:r>
    <w:r w:rsidR="00987CB1">
      <w:rPr>
        <w:rStyle w:val="PageNumber"/>
        <w:lang w:val="en-US"/>
      </w:rPr>
      <w:t>/</w:t>
    </w:r>
    <w:r w:rsidR="00962167">
      <w:rPr>
        <w:rStyle w:val="PageNumber"/>
        <w:lang w:val="en-US"/>
      </w:rPr>
      <w:t>3</w:t>
    </w:r>
  </w:p>
  <w:p w14:paraId="507CC1C0" w14:textId="77777777" w:rsidR="00182B99" w:rsidRPr="00C5280D" w:rsidRDefault="00182B99"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903264">
      <w:rPr>
        <w:rStyle w:val="PageNumber"/>
        <w:noProof/>
        <w:lang w:val="en-US"/>
      </w:rPr>
      <w:t>2</w:t>
    </w:r>
    <w:r w:rsidRPr="00C5280D">
      <w:rPr>
        <w:rStyle w:val="PageNumber"/>
        <w:lang w:val="en-US"/>
      </w:rPr>
      <w:fldChar w:fldCharType="end"/>
    </w:r>
  </w:p>
  <w:p w14:paraId="5D21D5C3" w14:textId="77777777" w:rsidR="00182B99" w:rsidRPr="00C5280D" w:rsidRDefault="00182B99"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CF54" w14:textId="7A4066C9" w:rsidR="004E72C1" w:rsidRPr="00C5280D" w:rsidRDefault="004E72C1">
    <w:pPr>
      <w:pStyle w:val="Header"/>
      <w:rPr>
        <w:rStyle w:val="PageNumber"/>
        <w:lang w:val="en-US"/>
      </w:rPr>
    </w:pPr>
    <w:r>
      <w:rPr>
        <w:rStyle w:val="PageNumber"/>
        <w:lang w:val="en-US"/>
      </w:rPr>
      <w:t>C/60/3</w:t>
    </w:r>
  </w:p>
  <w:p w14:paraId="71BAB410" w14:textId="77777777" w:rsidR="004E72C1" w:rsidRPr="00C5280D" w:rsidRDefault="004E72C1">
    <w:pPr>
      <w:pStyle w:val="Header"/>
      <w:rPr>
        <w:lang w:val="en-US"/>
      </w:rPr>
    </w:pPr>
    <w:r>
      <w:rPr>
        <w:lang w:val="en-US"/>
      </w:rPr>
      <w:t xml:space="preserve">Annex I, </w:t>
    </w: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6</w:t>
    </w:r>
    <w:r w:rsidRPr="00C5280D">
      <w:rPr>
        <w:rStyle w:val="PageNumber"/>
        <w:lang w:val="en-US"/>
      </w:rPr>
      <w:fldChar w:fldCharType="end"/>
    </w:r>
  </w:p>
  <w:p w14:paraId="229AAEE5" w14:textId="77777777" w:rsidR="004E72C1" w:rsidRPr="00C5280D" w:rsidRDefault="004E72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4178" w14:textId="0190FCF5" w:rsidR="004E72C1" w:rsidRPr="00C5280D" w:rsidRDefault="004E72C1" w:rsidP="00EB048E">
    <w:pPr>
      <w:pStyle w:val="Header"/>
      <w:rPr>
        <w:rStyle w:val="PageNumber"/>
        <w:lang w:val="en-US"/>
      </w:rPr>
    </w:pPr>
    <w:r>
      <w:rPr>
        <w:rStyle w:val="PageNumber"/>
        <w:lang w:val="en-US"/>
      </w:rPr>
      <w:t>C/60/3</w:t>
    </w:r>
  </w:p>
  <w:p w14:paraId="66AF4E2A" w14:textId="77777777" w:rsidR="004E72C1" w:rsidRPr="00C5280D" w:rsidRDefault="004E72C1" w:rsidP="00EB048E">
    <w:pPr>
      <w:pStyle w:val="Header"/>
      <w:rPr>
        <w:lang w:val="en-US"/>
      </w:rPr>
    </w:pPr>
    <w:r>
      <w:rPr>
        <w:lang w:val="en-US"/>
      </w:rPr>
      <w:t xml:space="preserve">Annex I, </w:t>
    </w: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p>
  <w:p w14:paraId="6E569C96" w14:textId="77777777" w:rsidR="004E72C1" w:rsidRPr="00C5280D" w:rsidRDefault="004E72C1" w:rsidP="006655D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9AC0" w14:textId="77777777" w:rsidR="000453E9" w:rsidRPr="001B2307" w:rsidRDefault="000453E9" w:rsidP="000453E9">
    <w:pPr>
      <w:jc w:val="center"/>
    </w:pPr>
    <w:r>
      <w:t>C/60/3</w:t>
    </w:r>
  </w:p>
  <w:p w14:paraId="15948B86" w14:textId="77777777" w:rsidR="000453E9" w:rsidRDefault="000453E9" w:rsidP="000453E9">
    <w:pPr>
      <w:jc w:val="center"/>
    </w:pPr>
  </w:p>
  <w:p w14:paraId="7EB94A00" w14:textId="77777777" w:rsidR="000453E9" w:rsidRPr="001B2307" w:rsidRDefault="000453E9" w:rsidP="000453E9">
    <w:pP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675B1" w14:textId="1CFDE3D9" w:rsidR="004E72C1" w:rsidRPr="00C5280D" w:rsidRDefault="004E72C1">
    <w:pPr>
      <w:pStyle w:val="Header"/>
      <w:rPr>
        <w:rStyle w:val="PageNumber"/>
      </w:rPr>
    </w:pPr>
    <w:r>
      <w:rPr>
        <w:rStyle w:val="PageNumber"/>
      </w:rPr>
      <w:t>C/60/3</w:t>
    </w:r>
  </w:p>
  <w:p w14:paraId="326DB4EF" w14:textId="77777777" w:rsidR="004E72C1" w:rsidRPr="00C5280D" w:rsidRDefault="004E72C1">
    <w:pPr>
      <w:pStyle w:val="Header"/>
    </w:pPr>
    <w:r>
      <w:t xml:space="preserve">Annex II, </w:t>
    </w:r>
    <w:r w:rsidRPr="00C5280D">
      <w:t xml:space="preserve">page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4</w:t>
    </w:r>
    <w:r w:rsidRPr="00C5280D">
      <w:rPr>
        <w:rStyle w:val="PageNumber"/>
      </w:rPr>
      <w:fldChar w:fldCharType="end"/>
    </w:r>
  </w:p>
  <w:p w14:paraId="35C3000E" w14:textId="77777777" w:rsidR="004E72C1" w:rsidRPr="005C1400" w:rsidRDefault="004E72C1">
    <w:pPr>
      <w:rPr>
        <w:lang w:val="fr-CH"/>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E9AC" w14:textId="434C99B8" w:rsidR="004E72C1" w:rsidRPr="00C5280D" w:rsidRDefault="004E72C1">
    <w:pPr>
      <w:pStyle w:val="Header"/>
      <w:rPr>
        <w:rStyle w:val="PageNumber"/>
      </w:rPr>
    </w:pPr>
    <w:r>
      <w:rPr>
        <w:rStyle w:val="PageNumber"/>
      </w:rPr>
      <w:t>C/60/3</w:t>
    </w:r>
  </w:p>
  <w:p w14:paraId="516E3D61" w14:textId="77777777" w:rsidR="004E72C1" w:rsidRPr="00C5280D" w:rsidRDefault="004E72C1">
    <w:pPr>
      <w:pStyle w:val="Header"/>
    </w:pPr>
    <w:r>
      <w:t xml:space="preserve">Annex II, </w:t>
    </w:r>
    <w:r w:rsidRPr="00C5280D">
      <w:t xml:space="preserve">page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2</w:t>
    </w:r>
    <w:r w:rsidRPr="00C5280D">
      <w:rPr>
        <w:rStyle w:val="PageNumber"/>
      </w:rPr>
      <w:fldChar w:fldCharType="end"/>
    </w:r>
  </w:p>
  <w:p w14:paraId="0D35A089" w14:textId="77777777" w:rsidR="004E72C1" w:rsidRPr="005C1400" w:rsidRDefault="004E72C1" w:rsidP="006655D3">
    <w:pPr>
      <w:rPr>
        <w:lang w:val="fr-CH"/>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92D6" w14:textId="77777777" w:rsidR="0090706F" w:rsidRPr="00C5280D" w:rsidRDefault="0090706F">
    <w:pPr>
      <w:pStyle w:val="Header"/>
      <w:rPr>
        <w:rStyle w:val="PageNumber"/>
      </w:rPr>
    </w:pPr>
    <w:r>
      <w:rPr>
        <w:rStyle w:val="PageNumber"/>
      </w:rPr>
      <w:t>C/60/3</w:t>
    </w:r>
  </w:p>
  <w:p w14:paraId="088CFC08" w14:textId="4E5ABEAC" w:rsidR="0090706F" w:rsidRPr="00C5280D" w:rsidRDefault="0090706F">
    <w:pPr>
      <w:pStyle w:val="Header"/>
    </w:pPr>
    <w:r>
      <w:t xml:space="preserve">Annex III, </w:t>
    </w:r>
    <w:r w:rsidRPr="00C5280D">
      <w:t xml:space="preserve">page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2</w:t>
    </w:r>
    <w:r w:rsidRPr="00C5280D">
      <w:rPr>
        <w:rStyle w:val="PageNumber"/>
      </w:rPr>
      <w:fldChar w:fldCharType="end"/>
    </w:r>
  </w:p>
  <w:p w14:paraId="23AD6725" w14:textId="77777777" w:rsidR="0090706F" w:rsidRPr="005C1400" w:rsidRDefault="0090706F" w:rsidP="006655D3">
    <w:pPr>
      <w:rPr>
        <w:lang w:val="fr-CH"/>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4B30" w14:textId="77777777" w:rsidR="002B3667" w:rsidRPr="00C5280D" w:rsidRDefault="002B3667">
    <w:pPr>
      <w:pStyle w:val="Header"/>
      <w:rPr>
        <w:rStyle w:val="PageNumber"/>
      </w:rPr>
    </w:pPr>
    <w:r>
      <w:rPr>
        <w:rStyle w:val="PageNumber"/>
      </w:rPr>
      <w:t>C/60/3</w:t>
    </w:r>
  </w:p>
  <w:p w14:paraId="441B54FE" w14:textId="7ACDB634" w:rsidR="002B3667" w:rsidRPr="00C5280D" w:rsidRDefault="002B3667">
    <w:pPr>
      <w:pStyle w:val="Header"/>
    </w:pPr>
    <w:r>
      <w:t xml:space="preserve">Appendix, </w:t>
    </w:r>
    <w:r w:rsidRPr="00C5280D">
      <w:t xml:space="preserve">page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2</w:t>
    </w:r>
    <w:r w:rsidRPr="00C5280D">
      <w:rPr>
        <w:rStyle w:val="PageNumber"/>
      </w:rPr>
      <w:fldChar w:fldCharType="end"/>
    </w:r>
  </w:p>
  <w:p w14:paraId="679864F8" w14:textId="77777777" w:rsidR="002B3667" w:rsidRPr="005C1400" w:rsidRDefault="002B3667" w:rsidP="006655D3">
    <w:pP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36C"/>
    <w:multiLevelType w:val="hybridMultilevel"/>
    <w:tmpl w:val="CDBE8AC2"/>
    <w:lvl w:ilvl="0" w:tplc="EEFA9A52">
      <w:start w:val="1"/>
      <w:numFmt w:val="decimal"/>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EB7733"/>
    <w:multiLevelType w:val="hybridMultilevel"/>
    <w:tmpl w:val="88D268E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66D1589"/>
    <w:multiLevelType w:val="hybridMultilevel"/>
    <w:tmpl w:val="B0F058C6"/>
    <w:lvl w:ilvl="0" w:tplc="04090001">
      <w:start w:val="1"/>
      <w:numFmt w:val="bullet"/>
      <w:lvlText w:val=""/>
      <w:lvlJc w:val="left"/>
      <w:pPr>
        <w:ind w:left="2367" w:hanging="360"/>
      </w:pPr>
      <w:rPr>
        <w:rFonts w:ascii="Symbol" w:hAnsi="Symbol" w:hint="default"/>
      </w:rPr>
    </w:lvl>
    <w:lvl w:ilvl="1" w:tplc="04090003" w:tentative="1">
      <w:start w:val="1"/>
      <w:numFmt w:val="bullet"/>
      <w:lvlText w:val="o"/>
      <w:lvlJc w:val="left"/>
      <w:pPr>
        <w:ind w:left="3087" w:hanging="360"/>
      </w:pPr>
      <w:rPr>
        <w:rFonts w:ascii="Courier New" w:hAnsi="Courier New" w:cs="Courier New" w:hint="default"/>
      </w:rPr>
    </w:lvl>
    <w:lvl w:ilvl="2" w:tplc="04090005" w:tentative="1">
      <w:start w:val="1"/>
      <w:numFmt w:val="bullet"/>
      <w:lvlText w:val=""/>
      <w:lvlJc w:val="left"/>
      <w:pPr>
        <w:ind w:left="3807" w:hanging="360"/>
      </w:pPr>
      <w:rPr>
        <w:rFonts w:ascii="Wingdings" w:hAnsi="Wingdings" w:hint="default"/>
      </w:rPr>
    </w:lvl>
    <w:lvl w:ilvl="3" w:tplc="04090001" w:tentative="1">
      <w:start w:val="1"/>
      <w:numFmt w:val="bullet"/>
      <w:lvlText w:val=""/>
      <w:lvlJc w:val="left"/>
      <w:pPr>
        <w:ind w:left="4527" w:hanging="360"/>
      </w:pPr>
      <w:rPr>
        <w:rFonts w:ascii="Symbol" w:hAnsi="Symbol" w:hint="default"/>
      </w:rPr>
    </w:lvl>
    <w:lvl w:ilvl="4" w:tplc="04090003" w:tentative="1">
      <w:start w:val="1"/>
      <w:numFmt w:val="bullet"/>
      <w:lvlText w:val="o"/>
      <w:lvlJc w:val="left"/>
      <w:pPr>
        <w:ind w:left="5247" w:hanging="360"/>
      </w:pPr>
      <w:rPr>
        <w:rFonts w:ascii="Courier New" w:hAnsi="Courier New" w:cs="Courier New" w:hint="default"/>
      </w:rPr>
    </w:lvl>
    <w:lvl w:ilvl="5" w:tplc="04090005" w:tentative="1">
      <w:start w:val="1"/>
      <w:numFmt w:val="bullet"/>
      <w:lvlText w:val=""/>
      <w:lvlJc w:val="left"/>
      <w:pPr>
        <w:ind w:left="5967" w:hanging="360"/>
      </w:pPr>
      <w:rPr>
        <w:rFonts w:ascii="Wingdings" w:hAnsi="Wingdings" w:hint="default"/>
      </w:rPr>
    </w:lvl>
    <w:lvl w:ilvl="6" w:tplc="04090001" w:tentative="1">
      <w:start w:val="1"/>
      <w:numFmt w:val="bullet"/>
      <w:lvlText w:val=""/>
      <w:lvlJc w:val="left"/>
      <w:pPr>
        <w:ind w:left="6687" w:hanging="360"/>
      </w:pPr>
      <w:rPr>
        <w:rFonts w:ascii="Symbol" w:hAnsi="Symbol" w:hint="default"/>
      </w:rPr>
    </w:lvl>
    <w:lvl w:ilvl="7" w:tplc="04090003" w:tentative="1">
      <w:start w:val="1"/>
      <w:numFmt w:val="bullet"/>
      <w:lvlText w:val="o"/>
      <w:lvlJc w:val="left"/>
      <w:pPr>
        <w:ind w:left="7407" w:hanging="360"/>
      </w:pPr>
      <w:rPr>
        <w:rFonts w:ascii="Courier New" w:hAnsi="Courier New" w:cs="Courier New" w:hint="default"/>
      </w:rPr>
    </w:lvl>
    <w:lvl w:ilvl="8" w:tplc="04090005" w:tentative="1">
      <w:start w:val="1"/>
      <w:numFmt w:val="bullet"/>
      <w:lvlText w:val=""/>
      <w:lvlJc w:val="left"/>
      <w:pPr>
        <w:ind w:left="8127" w:hanging="360"/>
      </w:pPr>
      <w:rPr>
        <w:rFonts w:ascii="Wingdings" w:hAnsi="Wingdings" w:hint="default"/>
      </w:rPr>
    </w:lvl>
  </w:abstractNum>
  <w:abstractNum w:abstractNumId="3" w15:restartNumberingAfterBreak="0">
    <w:nsid w:val="16D9BAAA"/>
    <w:multiLevelType w:val="hybridMultilevel"/>
    <w:tmpl w:val="FFFFFFFF"/>
    <w:lvl w:ilvl="0" w:tplc="DE20F172">
      <w:start w:val="1"/>
      <w:numFmt w:val="bullet"/>
      <w:lvlText w:val=""/>
      <w:lvlJc w:val="left"/>
      <w:pPr>
        <w:ind w:left="720" w:hanging="360"/>
      </w:pPr>
      <w:rPr>
        <w:rFonts w:ascii="Symbol" w:hAnsi="Symbol" w:hint="default"/>
      </w:rPr>
    </w:lvl>
    <w:lvl w:ilvl="1" w:tplc="3A9868B0">
      <w:start w:val="1"/>
      <w:numFmt w:val="bullet"/>
      <w:lvlText w:val="o"/>
      <w:lvlJc w:val="left"/>
      <w:pPr>
        <w:ind w:left="1440" w:hanging="360"/>
      </w:pPr>
      <w:rPr>
        <w:rFonts w:ascii="Courier New" w:hAnsi="Courier New" w:hint="default"/>
      </w:rPr>
    </w:lvl>
    <w:lvl w:ilvl="2" w:tplc="BAACE464">
      <w:start w:val="1"/>
      <w:numFmt w:val="bullet"/>
      <w:lvlText w:val=""/>
      <w:lvlJc w:val="left"/>
      <w:pPr>
        <w:ind w:left="2160" w:hanging="360"/>
      </w:pPr>
      <w:rPr>
        <w:rFonts w:ascii="Wingdings" w:hAnsi="Wingdings" w:hint="default"/>
      </w:rPr>
    </w:lvl>
    <w:lvl w:ilvl="3" w:tplc="7438E798">
      <w:start w:val="1"/>
      <w:numFmt w:val="bullet"/>
      <w:lvlText w:val=""/>
      <w:lvlJc w:val="left"/>
      <w:pPr>
        <w:ind w:left="2880" w:hanging="360"/>
      </w:pPr>
      <w:rPr>
        <w:rFonts w:ascii="Symbol" w:hAnsi="Symbol" w:hint="default"/>
      </w:rPr>
    </w:lvl>
    <w:lvl w:ilvl="4" w:tplc="7A1E54EC">
      <w:start w:val="1"/>
      <w:numFmt w:val="bullet"/>
      <w:lvlText w:val="o"/>
      <w:lvlJc w:val="left"/>
      <w:pPr>
        <w:ind w:left="3600" w:hanging="360"/>
      </w:pPr>
      <w:rPr>
        <w:rFonts w:ascii="Courier New" w:hAnsi="Courier New" w:hint="default"/>
      </w:rPr>
    </w:lvl>
    <w:lvl w:ilvl="5" w:tplc="3B325C0A">
      <w:start w:val="1"/>
      <w:numFmt w:val="bullet"/>
      <w:lvlText w:val=""/>
      <w:lvlJc w:val="left"/>
      <w:pPr>
        <w:ind w:left="4320" w:hanging="360"/>
      </w:pPr>
      <w:rPr>
        <w:rFonts w:ascii="Wingdings" w:hAnsi="Wingdings" w:hint="default"/>
      </w:rPr>
    </w:lvl>
    <w:lvl w:ilvl="6" w:tplc="769226BC">
      <w:start w:val="1"/>
      <w:numFmt w:val="bullet"/>
      <w:lvlText w:val=""/>
      <w:lvlJc w:val="left"/>
      <w:pPr>
        <w:ind w:left="5040" w:hanging="360"/>
      </w:pPr>
      <w:rPr>
        <w:rFonts w:ascii="Symbol" w:hAnsi="Symbol" w:hint="default"/>
      </w:rPr>
    </w:lvl>
    <w:lvl w:ilvl="7" w:tplc="4692D186">
      <w:start w:val="1"/>
      <w:numFmt w:val="bullet"/>
      <w:lvlText w:val="o"/>
      <w:lvlJc w:val="left"/>
      <w:pPr>
        <w:ind w:left="5760" w:hanging="360"/>
      </w:pPr>
      <w:rPr>
        <w:rFonts w:ascii="Courier New" w:hAnsi="Courier New" w:hint="default"/>
      </w:rPr>
    </w:lvl>
    <w:lvl w:ilvl="8" w:tplc="B5F61EBE">
      <w:start w:val="1"/>
      <w:numFmt w:val="bullet"/>
      <w:lvlText w:val=""/>
      <w:lvlJc w:val="left"/>
      <w:pPr>
        <w:ind w:left="6480" w:hanging="360"/>
      </w:pPr>
      <w:rPr>
        <w:rFonts w:ascii="Wingdings" w:hAnsi="Wingdings" w:hint="default"/>
      </w:rPr>
    </w:lvl>
  </w:abstractNum>
  <w:abstractNum w:abstractNumId="4" w15:restartNumberingAfterBreak="0">
    <w:nsid w:val="19254393"/>
    <w:multiLevelType w:val="hybridMultilevel"/>
    <w:tmpl w:val="3B6E35F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996171"/>
    <w:multiLevelType w:val="hybridMultilevel"/>
    <w:tmpl w:val="1DD84F0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843F73"/>
    <w:multiLevelType w:val="hybridMultilevel"/>
    <w:tmpl w:val="B5F4C8C6"/>
    <w:lvl w:ilvl="0" w:tplc="54083482">
      <w:start w:val="1"/>
      <w:numFmt w:val="bullet"/>
      <w:lvlText w:val="-"/>
      <w:lvlJc w:val="left"/>
      <w:pPr>
        <w:ind w:left="1287" w:hanging="360"/>
      </w:pPr>
      <w:rPr>
        <w:rFonts w:ascii="Arial" w:hAnsi="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9112BBB"/>
    <w:multiLevelType w:val="hybridMultilevel"/>
    <w:tmpl w:val="DC02C64A"/>
    <w:lvl w:ilvl="0" w:tplc="6C9AE3F8">
      <w:start w:val="70"/>
      <w:numFmt w:val="bullet"/>
      <w:lvlText w:val="-"/>
      <w:lvlJc w:val="left"/>
      <w:pPr>
        <w:ind w:left="1494" w:hanging="360"/>
      </w:pPr>
      <w:rPr>
        <w:rFonts w:ascii="Times New Roman" w:eastAsia="Times New Roman"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8" w15:restartNumberingAfterBreak="0">
    <w:nsid w:val="2E9D738C"/>
    <w:multiLevelType w:val="hybridMultilevel"/>
    <w:tmpl w:val="3618B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F6A37"/>
    <w:multiLevelType w:val="hybridMultilevel"/>
    <w:tmpl w:val="87869F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9B93B36"/>
    <w:multiLevelType w:val="hybridMultilevel"/>
    <w:tmpl w:val="A2CE2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0D7ECB"/>
    <w:multiLevelType w:val="hybridMultilevel"/>
    <w:tmpl w:val="FECC6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163F76"/>
    <w:multiLevelType w:val="hybridMultilevel"/>
    <w:tmpl w:val="AABC9542"/>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357A68"/>
    <w:multiLevelType w:val="hybridMultilevel"/>
    <w:tmpl w:val="8B827F5C"/>
    <w:lvl w:ilvl="0" w:tplc="C1382214">
      <w:start w:val="1"/>
      <w:numFmt w:val="lowerRoman"/>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BD362D"/>
    <w:multiLevelType w:val="hybridMultilevel"/>
    <w:tmpl w:val="12C20E5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915F6E"/>
    <w:multiLevelType w:val="hybridMultilevel"/>
    <w:tmpl w:val="75BAF3EC"/>
    <w:lvl w:ilvl="0" w:tplc="7188CA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AA70B2"/>
    <w:multiLevelType w:val="hybridMultilevel"/>
    <w:tmpl w:val="8B827F5C"/>
    <w:lvl w:ilvl="0" w:tplc="C1382214">
      <w:start w:val="1"/>
      <w:numFmt w:val="lowerRoman"/>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B77E47"/>
    <w:multiLevelType w:val="hybridMultilevel"/>
    <w:tmpl w:val="39840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7C0987"/>
    <w:multiLevelType w:val="hybridMultilevel"/>
    <w:tmpl w:val="7BA4DE64"/>
    <w:lvl w:ilvl="0" w:tplc="6C9AE3F8">
      <w:start w:val="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C3038E"/>
    <w:multiLevelType w:val="hybridMultilevel"/>
    <w:tmpl w:val="FFB204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DFC54DE"/>
    <w:multiLevelType w:val="hybridMultilevel"/>
    <w:tmpl w:val="DD6AA8DA"/>
    <w:lvl w:ilvl="0" w:tplc="386878D8">
      <w:start w:val="1"/>
      <w:numFmt w:val="lowerRoman"/>
      <w:lvlText w:val="(%1)"/>
      <w:lvlJc w:val="righ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C21011"/>
    <w:multiLevelType w:val="hybridMultilevel"/>
    <w:tmpl w:val="1408CA6E"/>
    <w:lvl w:ilvl="0" w:tplc="9A24D02C">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92C1601"/>
    <w:multiLevelType w:val="hybridMultilevel"/>
    <w:tmpl w:val="CF5ED4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78505634"/>
    <w:multiLevelType w:val="hybridMultilevel"/>
    <w:tmpl w:val="A42A73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A8E736A"/>
    <w:multiLevelType w:val="hybridMultilevel"/>
    <w:tmpl w:val="F146A434"/>
    <w:lvl w:ilvl="0" w:tplc="D800F474">
      <w:start w:val="1"/>
      <w:numFmt w:val="lowerRoman"/>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7AA97507"/>
    <w:multiLevelType w:val="hybridMultilevel"/>
    <w:tmpl w:val="D736BD24"/>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3143915">
    <w:abstractNumId w:val="22"/>
  </w:num>
  <w:num w:numId="2" w16cid:durableId="887837191">
    <w:abstractNumId w:val="5"/>
  </w:num>
  <w:num w:numId="3" w16cid:durableId="1403142182">
    <w:abstractNumId w:val="15"/>
  </w:num>
  <w:num w:numId="4" w16cid:durableId="996300569">
    <w:abstractNumId w:val="20"/>
  </w:num>
  <w:num w:numId="5" w16cid:durableId="836268004">
    <w:abstractNumId w:val="7"/>
  </w:num>
  <w:num w:numId="6" w16cid:durableId="1516071156">
    <w:abstractNumId w:val="10"/>
  </w:num>
  <w:num w:numId="7" w16cid:durableId="545147670">
    <w:abstractNumId w:val="18"/>
  </w:num>
  <w:num w:numId="8" w16cid:durableId="1099105870">
    <w:abstractNumId w:val="12"/>
  </w:num>
  <w:num w:numId="9" w16cid:durableId="390542882">
    <w:abstractNumId w:val="2"/>
  </w:num>
  <w:num w:numId="10" w16cid:durableId="2105028230">
    <w:abstractNumId w:val="11"/>
  </w:num>
  <w:num w:numId="11" w16cid:durableId="1980570150">
    <w:abstractNumId w:val="6"/>
  </w:num>
  <w:num w:numId="12" w16cid:durableId="1580868708">
    <w:abstractNumId w:val="25"/>
  </w:num>
  <w:num w:numId="13" w16cid:durableId="1295866366">
    <w:abstractNumId w:val="24"/>
  </w:num>
  <w:num w:numId="14" w16cid:durableId="594634616">
    <w:abstractNumId w:val="0"/>
  </w:num>
  <w:num w:numId="15" w16cid:durableId="1114327045">
    <w:abstractNumId w:val="1"/>
  </w:num>
  <w:num w:numId="16" w16cid:durableId="1022705053">
    <w:abstractNumId w:val="13"/>
  </w:num>
  <w:num w:numId="17" w16cid:durableId="1849560824">
    <w:abstractNumId w:val="16"/>
  </w:num>
  <w:num w:numId="18" w16cid:durableId="84882040">
    <w:abstractNumId w:val="8"/>
  </w:num>
  <w:num w:numId="19" w16cid:durableId="1644115817">
    <w:abstractNumId w:val="17"/>
  </w:num>
  <w:num w:numId="20" w16cid:durableId="1059327328">
    <w:abstractNumId w:val="19"/>
  </w:num>
  <w:num w:numId="21" w16cid:durableId="738745923">
    <w:abstractNumId w:val="23"/>
  </w:num>
  <w:num w:numId="22" w16cid:durableId="12375216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6663706">
    <w:abstractNumId w:val="21"/>
  </w:num>
  <w:num w:numId="24" w16cid:durableId="1266308199">
    <w:abstractNumId w:val="14"/>
  </w:num>
  <w:num w:numId="25" w16cid:durableId="1329285975">
    <w:abstractNumId w:val="4"/>
  </w:num>
  <w:num w:numId="26" w16cid:durableId="329914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2C1"/>
    <w:rsid w:val="000005D2"/>
    <w:rsid w:val="000005D9"/>
    <w:rsid w:val="00001116"/>
    <w:rsid w:val="00001D46"/>
    <w:rsid w:val="00002AB4"/>
    <w:rsid w:val="00002F7A"/>
    <w:rsid w:val="00003111"/>
    <w:rsid w:val="00003388"/>
    <w:rsid w:val="00005799"/>
    <w:rsid w:val="00006FBC"/>
    <w:rsid w:val="00007974"/>
    <w:rsid w:val="000101D3"/>
    <w:rsid w:val="00010AB1"/>
    <w:rsid w:val="00010CF3"/>
    <w:rsid w:val="00010F17"/>
    <w:rsid w:val="00011886"/>
    <w:rsid w:val="00011E27"/>
    <w:rsid w:val="00013316"/>
    <w:rsid w:val="00013916"/>
    <w:rsid w:val="00013CD7"/>
    <w:rsid w:val="00014319"/>
    <w:rsid w:val="000148BC"/>
    <w:rsid w:val="0001500E"/>
    <w:rsid w:val="0001520C"/>
    <w:rsid w:val="00017018"/>
    <w:rsid w:val="000205A0"/>
    <w:rsid w:val="00020D3F"/>
    <w:rsid w:val="00020EC4"/>
    <w:rsid w:val="00021423"/>
    <w:rsid w:val="00021712"/>
    <w:rsid w:val="00021C19"/>
    <w:rsid w:val="00022918"/>
    <w:rsid w:val="00023503"/>
    <w:rsid w:val="00023947"/>
    <w:rsid w:val="00023DA5"/>
    <w:rsid w:val="00024243"/>
    <w:rsid w:val="00024AB8"/>
    <w:rsid w:val="00025048"/>
    <w:rsid w:val="0002589C"/>
    <w:rsid w:val="00025CA1"/>
    <w:rsid w:val="00025F68"/>
    <w:rsid w:val="00026232"/>
    <w:rsid w:val="00026BD1"/>
    <w:rsid w:val="00027544"/>
    <w:rsid w:val="00027F35"/>
    <w:rsid w:val="0003035D"/>
    <w:rsid w:val="00030854"/>
    <w:rsid w:val="000337F0"/>
    <w:rsid w:val="00033F08"/>
    <w:rsid w:val="0003447E"/>
    <w:rsid w:val="00034BF8"/>
    <w:rsid w:val="00035E3D"/>
    <w:rsid w:val="00036028"/>
    <w:rsid w:val="00036A59"/>
    <w:rsid w:val="00036DA2"/>
    <w:rsid w:val="000371E2"/>
    <w:rsid w:val="00037DF2"/>
    <w:rsid w:val="00040ED3"/>
    <w:rsid w:val="00042340"/>
    <w:rsid w:val="00043EE0"/>
    <w:rsid w:val="00044642"/>
    <w:rsid w:val="00044698"/>
    <w:rsid w:val="000446B9"/>
    <w:rsid w:val="000453E9"/>
    <w:rsid w:val="000460A0"/>
    <w:rsid w:val="00047E21"/>
    <w:rsid w:val="00047EFE"/>
    <w:rsid w:val="00050E16"/>
    <w:rsid w:val="0005274B"/>
    <w:rsid w:val="00052A85"/>
    <w:rsid w:val="000539AC"/>
    <w:rsid w:val="00054369"/>
    <w:rsid w:val="00054977"/>
    <w:rsid w:val="000550E4"/>
    <w:rsid w:val="0005570A"/>
    <w:rsid w:val="000607E8"/>
    <w:rsid w:val="00063036"/>
    <w:rsid w:val="0006330E"/>
    <w:rsid w:val="000637EA"/>
    <w:rsid w:val="00063CB2"/>
    <w:rsid w:val="00063D47"/>
    <w:rsid w:val="00064A20"/>
    <w:rsid w:val="00065CED"/>
    <w:rsid w:val="00066874"/>
    <w:rsid w:val="00066B4E"/>
    <w:rsid w:val="00066C22"/>
    <w:rsid w:val="000678FC"/>
    <w:rsid w:val="00067D6F"/>
    <w:rsid w:val="00067D8F"/>
    <w:rsid w:val="00067E25"/>
    <w:rsid w:val="00070700"/>
    <w:rsid w:val="00070D30"/>
    <w:rsid w:val="00073523"/>
    <w:rsid w:val="000746BC"/>
    <w:rsid w:val="0007476D"/>
    <w:rsid w:val="00074C9B"/>
    <w:rsid w:val="00074D8A"/>
    <w:rsid w:val="0007519E"/>
    <w:rsid w:val="00075CB1"/>
    <w:rsid w:val="00076F63"/>
    <w:rsid w:val="0007707A"/>
    <w:rsid w:val="00077E09"/>
    <w:rsid w:val="0008007A"/>
    <w:rsid w:val="000832DE"/>
    <w:rsid w:val="00084533"/>
    <w:rsid w:val="00084569"/>
    <w:rsid w:val="00085505"/>
    <w:rsid w:val="00087285"/>
    <w:rsid w:val="0009021E"/>
    <w:rsid w:val="000905B6"/>
    <w:rsid w:val="000908D7"/>
    <w:rsid w:val="00091FE7"/>
    <w:rsid w:val="0009253B"/>
    <w:rsid w:val="0009383B"/>
    <w:rsid w:val="00093D0D"/>
    <w:rsid w:val="00093FD3"/>
    <w:rsid w:val="00094549"/>
    <w:rsid w:val="00094863"/>
    <w:rsid w:val="00094D1D"/>
    <w:rsid w:val="00094F4A"/>
    <w:rsid w:val="00095510"/>
    <w:rsid w:val="00095544"/>
    <w:rsid w:val="000955FE"/>
    <w:rsid w:val="0009569D"/>
    <w:rsid w:val="00096760"/>
    <w:rsid w:val="00097333"/>
    <w:rsid w:val="00097B47"/>
    <w:rsid w:val="00097CF0"/>
    <w:rsid w:val="000A0AAA"/>
    <w:rsid w:val="000A186D"/>
    <w:rsid w:val="000A1F24"/>
    <w:rsid w:val="000A2300"/>
    <w:rsid w:val="000A31F5"/>
    <w:rsid w:val="000A4F18"/>
    <w:rsid w:val="000A5649"/>
    <w:rsid w:val="000A5E29"/>
    <w:rsid w:val="000A6003"/>
    <w:rsid w:val="000A6EE4"/>
    <w:rsid w:val="000A765D"/>
    <w:rsid w:val="000B090C"/>
    <w:rsid w:val="000B1397"/>
    <w:rsid w:val="000B360C"/>
    <w:rsid w:val="000B3879"/>
    <w:rsid w:val="000B452C"/>
    <w:rsid w:val="000B4EB0"/>
    <w:rsid w:val="000B5027"/>
    <w:rsid w:val="000B5198"/>
    <w:rsid w:val="000B5A9A"/>
    <w:rsid w:val="000B64EA"/>
    <w:rsid w:val="000B6DA7"/>
    <w:rsid w:val="000B7A6D"/>
    <w:rsid w:val="000B7E50"/>
    <w:rsid w:val="000C036B"/>
    <w:rsid w:val="000C1006"/>
    <w:rsid w:val="000C2DBB"/>
    <w:rsid w:val="000C419A"/>
    <w:rsid w:val="000C4C1F"/>
    <w:rsid w:val="000C4E25"/>
    <w:rsid w:val="000C55F9"/>
    <w:rsid w:val="000C7021"/>
    <w:rsid w:val="000D030F"/>
    <w:rsid w:val="000D039D"/>
    <w:rsid w:val="000D05DA"/>
    <w:rsid w:val="000D2777"/>
    <w:rsid w:val="000D642E"/>
    <w:rsid w:val="000D6BBC"/>
    <w:rsid w:val="000D73DF"/>
    <w:rsid w:val="000D7780"/>
    <w:rsid w:val="000E068C"/>
    <w:rsid w:val="000E0A1F"/>
    <w:rsid w:val="000E0D27"/>
    <w:rsid w:val="000E2369"/>
    <w:rsid w:val="000E2948"/>
    <w:rsid w:val="000E2D7B"/>
    <w:rsid w:val="000E4294"/>
    <w:rsid w:val="000E61C4"/>
    <w:rsid w:val="000E636A"/>
    <w:rsid w:val="000E6BC9"/>
    <w:rsid w:val="000F0410"/>
    <w:rsid w:val="000F0D44"/>
    <w:rsid w:val="000F2F11"/>
    <w:rsid w:val="000F319F"/>
    <w:rsid w:val="000F326A"/>
    <w:rsid w:val="000F601A"/>
    <w:rsid w:val="000F62DC"/>
    <w:rsid w:val="000F646F"/>
    <w:rsid w:val="000F6797"/>
    <w:rsid w:val="000F6964"/>
    <w:rsid w:val="000F697A"/>
    <w:rsid w:val="000F721E"/>
    <w:rsid w:val="000F77B3"/>
    <w:rsid w:val="000F77D1"/>
    <w:rsid w:val="0010016E"/>
    <w:rsid w:val="0010053C"/>
    <w:rsid w:val="00100D4B"/>
    <w:rsid w:val="00101418"/>
    <w:rsid w:val="00102A4F"/>
    <w:rsid w:val="00104729"/>
    <w:rsid w:val="0010524D"/>
    <w:rsid w:val="00105929"/>
    <w:rsid w:val="001062FA"/>
    <w:rsid w:val="0010698C"/>
    <w:rsid w:val="00106A1B"/>
    <w:rsid w:val="00107608"/>
    <w:rsid w:val="00107BD6"/>
    <w:rsid w:val="00110C36"/>
    <w:rsid w:val="00111E50"/>
    <w:rsid w:val="001131D5"/>
    <w:rsid w:val="00113DE5"/>
    <w:rsid w:val="00114B09"/>
    <w:rsid w:val="00115D6C"/>
    <w:rsid w:val="00116AF8"/>
    <w:rsid w:val="00116CE2"/>
    <w:rsid w:val="00116EC1"/>
    <w:rsid w:val="00121D16"/>
    <w:rsid w:val="0012230A"/>
    <w:rsid w:val="001237CA"/>
    <w:rsid w:val="00123890"/>
    <w:rsid w:val="00125F2D"/>
    <w:rsid w:val="0012683E"/>
    <w:rsid w:val="00127650"/>
    <w:rsid w:val="00127E82"/>
    <w:rsid w:val="0013052D"/>
    <w:rsid w:val="00131806"/>
    <w:rsid w:val="0013210F"/>
    <w:rsid w:val="00133222"/>
    <w:rsid w:val="001343BD"/>
    <w:rsid w:val="0013539A"/>
    <w:rsid w:val="001354DA"/>
    <w:rsid w:val="0013661B"/>
    <w:rsid w:val="00137143"/>
    <w:rsid w:val="001379F7"/>
    <w:rsid w:val="001406F1"/>
    <w:rsid w:val="00141CCA"/>
    <w:rsid w:val="00141DB8"/>
    <w:rsid w:val="0014312D"/>
    <w:rsid w:val="00143AF1"/>
    <w:rsid w:val="0014476D"/>
    <w:rsid w:val="00144DFA"/>
    <w:rsid w:val="00146518"/>
    <w:rsid w:val="001474E5"/>
    <w:rsid w:val="00151161"/>
    <w:rsid w:val="001516AF"/>
    <w:rsid w:val="00151727"/>
    <w:rsid w:val="00151E28"/>
    <w:rsid w:val="00152A85"/>
    <w:rsid w:val="00152A90"/>
    <w:rsid w:val="0015428A"/>
    <w:rsid w:val="00154C3B"/>
    <w:rsid w:val="00154FA2"/>
    <w:rsid w:val="00155811"/>
    <w:rsid w:val="00155C28"/>
    <w:rsid w:val="001620C2"/>
    <w:rsid w:val="00162578"/>
    <w:rsid w:val="001627A6"/>
    <w:rsid w:val="00163ACB"/>
    <w:rsid w:val="00163FB8"/>
    <w:rsid w:val="00164B77"/>
    <w:rsid w:val="001654C8"/>
    <w:rsid w:val="0016557B"/>
    <w:rsid w:val="001664D4"/>
    <w:rsid w:val="00166E64"/>
    <w:rsid w:val="00172084"/>
    <w:rsid w:val="001726E0"/>
    <w:rsid w:val="00173895"/>
    <w:rsid w:val="00174256"/>
    <w:rsid w:val="0017453B"/>
    <w:rsid w:val="0017474A"/>
    <w:rsid w:val="001758C6"/>
    <w:rsid w:val="001763D6"/>
    <w:rsid w:val="00177C3D"/>
    <w:rsid w:val="00177D99"/>
    <w:rsid w:val="0018048A"/>
    <w:rsid w:val="00180A13"/>
    <w:rsid w:val="00180A9D"/>
    <w:rsid w:val="00182547"/>
    <w:rsid w:val="00182B99"/>
    <w:rsid w:val="0018489B"/>
    <w:rsid w:val="001849D8"/>
    <w:rsid w:val="00184FF5"/>
    <w:rsid w:val="001850BA"/>
    <w:rsid w:val="00186090"/>
    <w:rsid w:val="00186D56"/>
    <w:rsid w:val="001915CF"/>
    <w:rsid w:val="001915FA"/>
    <w:rsid w:val="001916C9"/>
    <w:rsid w:val="00197236"/>
    <w:rsid w:val="001A0324"/>
    <w:rsid w:val="001A09AE"/>
    <w:rsid w:val="001A0DBC"/>
    <w:rsid w:val="001A0EC4"/>
    <w:rsid w:val="001A0ED7"/>
    <w:rsid w:val="001A153E"/>
    <w:rsid w:val="001A251E"/>
    <w:rsid w:val="001A29FB"/>
    <w:rsid w:val="001A367C"/>
    <w:rsid w:val="001A394D"/>
    <w:rsid w:val="001A3F80"/>
    <w:rsid w:val="001A4262"/>
    <w:rsid w:val="001A4BAF"/>
    <w:rsid w:val="001A4C2A"/>
    <w:rsid w:val="001A53CE"/>
    <w:rsid w:val="001A5DE3"/>
    <w:rsid w:val="001A6EBF"/>
    <w:rsid w:val="001A77EC"/>
    <w:rsid w:val="001B033A"/>
    <w:rsid w:val="001B0682"/>
    <w:rsid w:val="001B08A5"/>
    <w:rsid w:val="001B11C1"/>
    <w:rsid w:val="001B12EE"/>
    <w:rsid w:val="001B178A"/>
    <w:rsid w:val="001B2222"/>
    <w:rsid w:val="001B3D55"/>
    <w:rsid w:val="001B4092"/>
    <w:rsid w:val="001B5665"/>
    <w:rsid w:val="001B619C"/>
    <w:rsid w:val="001B6368"/>
    <w:rsid w:val="001B72DE"/>
    <w:rsid w:val="001C1525"/>
    <w:rsid w:val="001C1932"/>
    <w:rsid w:val="001C1EFF"/>
    <w:rsid w:val="001C2B2E"/>
    <w:rsid w:val="001C2FE8"/>
    <w:rsid w:val="001C4523"/>
    <w:rsid w:val="001C573B"/>
    <w:rsid w:val="001C5F69"/>
    <w:rsid w:val="001C7710"/>
    <w:rsid w:val="001C7E90"/>
    <w:rsid w:val="001D0919"/>
    <w:rsid w:val="001D0939"/>
    <w:rsid w:val="001D1460"/>
    <w:rsid w:val="001D234B"/>
    <w:rsid w:val="001D2E11"/>
    <w:rsid w:val="001D59BA"/>
    <w:rsid w:val="001E2BB1"/>
    <w:rsid w:val="001E2DB4"/>
    <w:rsid w:val="001E2E62"/>
    <w:rsid w:val="001E527B"/>
    <w:rsid w:val="001E5BE6"/>
    <w:rsid w:val="001E6AA4"/>
    <w:rsid w:val="001F0A15"/>
    <w:rsid w:val="001F0C9D"/>
    <w:rsid w:val="001F1757"/>
    <w:rsid w:val="001F1764"/>
    <w:rsid w:val="001F17AC"/>
    <w:rsid w:val="001F2D38"/>
    <w:rsid w:val="001F43D8"/>
    <w:rsid w:val="001F4BD2"/>
    <w:rsid w:val="001F5049"/>
    <w:rsid w:val="001F558C"/>
    <w:rsid w:val="001F58F7"/>
    <w:rsid w:val="001F5B86"/>
    <w:rsid w:val="001F5E6E"/>
    <w:rsid w:val="001F675E"/>
    <w:rsid w:val="001F71F1"/>
    <w:rsid w:val="001F743E"/>
    <w:rsid w:val="00200BEC"/>
    <w:rsid w:val="00202240"/>
    <w:rsid w:val="002029E2"/>
    <w:rsid w:val="00202B05"/>
    <w:rsid w:val="0020304B"/>
    <w:rsid w:val="002044B9"/>
    <w:rsid w:val="002044C8"/>
    <w:rsid w:val="00205F10"/>
    <w:rsid w:val="002068ED"/>
    <w:rsid w:val="00207D29"/>
    <w:rsid w:val="00210C13"/>
    <w:rsid w:val="00211299"/>
    <w:rsid w:val="00211CC5"/>
    <w:rsid w:val="00211D6E"/>
    <w:rsid w:val="00212892"/>
    <w:rsid w:val="0021332C"/>
    <w:rsid w:val="00213982"/>
    <w:rsid w:val="00213EB9"/>
    <w:rsid w:val="00213EF6"/>
    <w:rsid w:val="002144E6"/>
    <w:rsid w:val="00214955"/>
    <w:rsid w:val="00214C72"/>
    <w:rsid w:val="002155D7"/>
    <w:rsid w:val="002165C1"/>
    <w:rsid w:val="00216D35"/>
    <w:rsid w:val="002223A8"/>
    <w:rsid w:val="002223E4"/>
    <w:rsid w:val="0022316E"/>
    <w:rsid w:val="00223573"/>
    <w:rsid w:val="00223719"/>
    <w:rsid w:val="00224A1F"/>
    <w:rsid w:val="00225517"/>
    <w:rsid w:val="00226695"/>
    <w:rsid w:val="00226986"/>
    <w:rsid w:val="00230F89"/>
    <w:rsid w:val="00231BC0"/>
    <w:rsid w:val="00232AC7"/>
    <w:rsid w:val="002330DD"/>
    <w:rsid w:val="0023317C"/>
    <w:rsid w:val="00234197"/>
    <w:rsid w:val="00234D14"/>
    <w:rsid w:val="00234DBB"/>
    <w:rsid w:val="00236623"/>
    <w:rsid w:val="00236BAA"/>
    <w:rsid w:val="00240583"/>
    <w:rsid w:val="00241863"/>
    <w:rsid w:val="00241B8A"/>
    <w:rsid w:val="00241F3C"/>
    <w:rsid w:val="0024237B"/>
    <w:rsid w:val="00242B38"/>
    <w:rsid w:val="0024328D"/>
    <w:rsid w:val="00244153"/>
    <w:rsid w:val="0024416D"/>
    <w:rsid w:val="00245927"/>
    <w:rsid w:val="00246C0C"/>
    <w:rsid w:val="00247292"/>
    <w:rsid w:val="00250BCB"/>
    <w:rsid w:val="00251A4C"/>
    <w:rsid w:val="002523BD"/>
    <w:rsid w:val="0025292C"/>
    <w:rsid w:val="00252AD3"/>
    <w:rsid w:val="00253CBD"/>
    <w:rsid w:val="002552A4"/>
    <w:rsid w:val="00256B95"/>
    <w:rsid w:val="00256BFA"/>
    <w:rsid w:val="00257AB6"/>
    <w:rsid w:val="0026065C"/>
    <w:rsid w:val="00260BCC"/>
    <w:rsid w:val="00263291"/>
    <w:rsid w:val="00264098"/>
    <w:rsid w:val="00265872"/>
    <w:rsid w:val="002667CC"/>
    <w:rsid w:val="00270918"/>
    <w:rsid w:val="00271814"/>
    <w:rsid w:val="00271911"/>
    <w:rsid w:val="00271CDF"/>
    <w:rsid w:val="00273168"/>
    <w:rsid w:val="00274CDC"/>
    <w:rsid w:val="00275002"/>
    <w:rsid w:val="002757DB"/>
    <w:rsid w:val="00275CD3"/>
    <w:rsid w:val="0027617B"/>
    <w:rsid w:val="00276258"/>
    <w:rsid w:val="00276D6A"/>
    <w:rsid w:val="00277D02"/>
    <w:rsid w:val="002800A0"/>
    <w:rsid w:val="002801B3"/>
    <w:rsid w:val="00281060"/>
    <w:rsid w:val="002815E0"/>
    <w:rsid w:val="00281885"/>
    <w:rsid w:val="0028318D"/>
    <w:rsid w:val="00284B74"/>
    <w:rsid w:val="00284CDD"/>
    <w:rsid w:val="002860C9"/>
    <w:rsid w:val="0028610F"/>
    <w:rsid w:val="00286A47"/>
    <w:rsid w:val="0028725B"/>
    <w:rsid w:val="00290487"/>
    <w:rsid w:val="00291338"/>
    <w:rsid w:val="00292DC4"/>
    <w:rsid w:val="002930DF"/>
    <w:rsid w:val="00293103"/>
    <w:rsid w:val="002940E8"/>
    <w:rsid w:val="002943C0"/>
    <w:rsid w:val="0029459E"/>
    <w:rsid w:val="00294616"/>
    <w:rsid w:val="00294618"/>
    <w:rsid w:val="00294751"/>
    <w:rsid w:val="00296D17"/>
    <w:rsid w:val="0029770E"/>
    <w:rsid w:val="002A1823"/>
    <w:rsid w:val="002A1D9F"/>
    <w:rsid w:val="002A2E85"/>
    <w:rsid w:val="002A3114"/>
    <w:rsid w:val="002A314D"/>
    <w:rsid w:val="002A3CED"/>
    <w:rsid w:val="002A4511"/>
    <w:rsid w:val="002A4E0F"/>
    <w:rsid w:val="002A6370"/>
    <w:rsid w:val="002A6E50"/>
    <w:rsid w:val="002A7AC7"/>
    <w:rsid w:val="002A7B32"/>
    <w:rsid w:val="002A7E55"/>
    <w:rsid w:val="002B0A2E"/>
    <w:rsid w:val="002B1DD4"/>
    <w:rsid w:val="002B3667"/>
    <w:rsid w:val="002B3AFB"/>
    <w:rsid w:val="002B3FA6"/>
    <w:rsid w:val="002B4298"/>
    <w:rsid w:val="002B7745"/>
    <w:rsid w:val="002B7D68"/>
    <w:rsid w:val="002C0992"/>
    <w:rsid w:val="002C0AD2"/>
    <w:rsid w:val="002C1808"/>
    <w:rsid w:val="002C256A"/>
    <w:rsid w:val="002C311F"/>
    <w:rsid w:val="002C3EC5"/>
    <w:rsid w:val="002C52E8"/>
    <w:rsid w:val="002C593E"/>
    <w:rsid w:val="002C5BE7"/>
    <w:rsid w:val="002C6230"/>
    <w:rsid w:val="002C6793"/>
    <w:rsid w:val="002C79C9"/>
    <w:rsid w:val="002D1385"/>
    <w:rsid w:val="002D292C"/>
    <w:rsid w:val="002D3631"/>
    <w:rsid w:val="002D3A08"/>
    <w:rsid w:val="002D48E5"/>
    <w:rsid w:val="002D4933"/>
    <w:rsid w:val="002D4C42"/>
    <w:rsid w:val="002D5170"/>
    <w:rsid w:val="002D6440"/>
    <w:rsid w:val="002D6A69"/>
    <w:rsid w:val="002D6D3D"/>
    <w:rsid w:val="002D71F5"/>
    <w:rsid w:val="002D75C1"/>
    <w:rsid w:val="002D798E"/>
    <w:rsid w:val="002E0048"/>
    <w:rsid w:val="002E01A6"/>
    <w:rsid w:val="002E215A"/>
    <w:rsid w:val="002E232C"/>
    <w:rsid w:val="002E2527"/>
    <w:rsid w:val="002E2978"/>
    <w:rsid w:val="002E2DA3"/>
    <w:rsid w:val="002E2E51"/>
    <w:rsid w:val="002E34C8"/>
    <w:rsid w:val="002E3ADF"/>
    <w:rsid w:val="002E3D06"/>
    <w:rsid w:val="002E5B1D"/>
    <w:rsid w:val="002E7033"/>
    <w:rsid w:val="002E7683"/>
    <w:rsid w:val="002E7971"/>
    <w:rsid w:val="002F0147"/>
    <w:rsid w:val="002F0C19"/>
    <w:rsid w:val="002F1F38"/>
    <w:rsid w:val="002F39BF"/>
    <w:rsid w:val="002F3A25"/>
    <w:rsid w:val="002F3BEE"/>
    <w:rsid w:val="002F42F1"/>
    <w:rsid w:val="002F4C51"/>
    <w:rsid w:val="002F500D"/>
    <w:rsid w:val="002F5123"/>
    <w:rsid w:val="002F6233"/>
    <w:rsid w:val="002F6E5E"/>
    <w:rsid w:val="002F6FC4"/>
    <w:rsid w:val="002F710F"/>
    <w:rsid w:val="002F7BA9"/>
    <w:rsid w:val="002F7E39"/>
    <w:rsid w:val="00300031"/>
    <w:rsid w:val="0030054D"/>
    <w:rsid w:val="00300C73"/>
    <w:rsid w:val="003020B9"/>
    <w:rsid w:val="0030220A"/>
    <w:rsid w:val="00302B06"/>
    <w:rsid w:val="00304693"/>
    <w:rsid w:val="0030535B"/>
    <w:rsid w:val="00305513"/>
    <w:rsid w:val="00305A7F"/>
    <w:rsid w:val="00310AF4"/>
    <w:rsid w:val="00311C2E"/>
    <w:rsid w:val="003121DD"/>
    <w:rsid w:val="00313582"/>
    <w:rsid w:val="003145C4"/>
    <w:rsid w:val="00314FC4"/>
    <w:rsid w:val="00315299"/>
    <w:rsid w:val="003152FE"/>
    <w:rsid w:val="003155DE"/>
    <w:rsid w:val="00316140"/>
    <w:rsid w:val="0031704F"/>
    <w:rsid w:val="003172A2"/>
    <w:rsid w:val="00320916"/>
    <w:rsid w:val="00322970"/>
    <w:rsid w:val="003229E5"/>
    <w:rsid w:val="00322AF4"/>
    <w:rsid w:val="00326963"/>
    <w:rsid w:val="00327077"/>
    <w:rsid w:val="003271F2"/>
    <w:rsid w:val="00327436"/>
    <w:rsid w:val="0033089A"/>
    <w:rsid w:val="00330EC9"/>
    <w:rsid w:val="0033173E"/>
    <w:rsid w:val="00331B98"/>
    <w:rsid w:val="00331E00"/>
    <w:rsid w:val="00332425"/>
    <w:rsid w:val="00332E99"/>
    <w:rsid w:val="00332F0E"/>
    <w:rsid w:val="00334385"/>
    <w:rsid w:val="003349DE"/>
    <w:rsid w:val="00334D9D"/>
    <w:rsid w:val="00337160"/>
    <w:rsid w:val="0033717E"/>
    <w:rsid w:val="003403C6"/>
    <w:rsid w:val="003404C3"/>
    <w:rsid w:val="00340E76"/>
    <w:rsid w:val="0034212A"/>
    <w:rsid w:val="00342D52"/>
    <w:rsid w:val="00344BD6"/>
    <w:rsid w:val="00344F24"/>
    <w:rsid w:val="0034594B"/>
    <w:rsid w:val="00345C81"/>
    <w:rsid w:val="003474B0"/>
    <w:rsid w:val="00347641"/>
    <w:rsid w:val="00350539"/>
    <w:rsid w:val="00350570"/>
    <w:rsid w:val="00350B01"/>
    <w:rsid w:val="00351A61"/>
    <w:rsid w:val="0035262E"/>
    <w:rsid w:val="00352B96"/>
    <w:rsid w:val="0035461F"/>
    <w:rsid w:val="00354791"/>
    <w:rsid w:val="003547EA"/>
    <w:rsid w:val="0035528D"/>
    <w:rsid w:val="00355C5A"/>
    <w:rsid w:val="00357482"/>
    <w:rsid w:val="0035787B"/>
    <w:rsid w:val="003603FA"/>
    <w:rsid w:val="003609EC"/>
    <w:rsid w:val="00361821"/>
    <w:rsid w:val="00361E9E"/>
    <w:rsid w:val="003629D8"/>
    <w:rsid w:val="00362AE2"/>
    <w:rsid w:val="003632C1"/>
    <w:rsid w:val="003638E5"/>
    <w:rsid w:val="0036404F"/>
    <w:rsid w:val="00364DB3"/>
    <w:rsid w:val="00366B62"/>
    <w:rsid w:val="003671E6"/>
    <w:rsid w:val="003674B4"/>
    <w:rsid w:val="0036778F"/>
    <w:rsid w:val="00371E71"/>
    <w:rsid w:val="00375199"/>
    <w:rsid w:val="00376292"/>
    <w:rsid w:val="00380EA5"/>
    <w:rsid w:val="00381F95"/>
    <w:rsid w:val="003826F3"/>
    <w:rsid w:val="003833FF"/>
    <w:rsid w:val="0038393C"/>
    <w:rsid w:val="0038424A"/>
    <w:rsid w:val="00384629"/>
    <w:rsid w:val="00386731"/>
    <w:rsid w:val="00386745"/>
    <w:rsid w:val="00386AF5"/>
    <w:rsid w:val="00386DB4"/>
    <w:rsid w:val="003900D5"/>
    <w:rsid w:val="00390E50"/>
    <w:rsid w:val="00391C5F"/>
    <w:rsid w:val="003929BA"/>
    <w:rsid w:val="00393116"/>
    <w:rsid w:val="00393FA1"/>
    <w:rsid w:val="00394658"/>
    <w:rsid w:val="00394865"/>
    <w:rsid w:val="00395C86"/>
    <w:rsid w:val="0039633A"/>
    <w:rsid w:val="00396640"/>
    <w:rsid w:val="00396848"/>
    <w:rsid w:val="00396F50"/>
    <w:rsid w:val="00396FC6"/>
    <w:rsid w:val="00397AFC"/>
    <w:rsid w:val="003A151E"/>
    <w:rsid w:val="003A1E49"/>
    <w:rsid w:val="003A27BF"/>
    <w:rsid w:val="003A36AD"/>
    <w:rsid w:val="003A3E76"/>
    <w:rsid w:val="003A4AB1"/>
    <w:rsid w:val="003A5284"/>
    <w:rsid w:val="003A62EB"/>
    <w:rsid w:val="003A6B3E"/>
    <w:rsid w:val="003A6D88"/>
    <w:rsid w:val="003A7DEE"/>
    <w:rsid w:val="003AB6A2"/>
    <w:rsid w:val="003B00E4"/>
    <w:rsid w:val="003B07A6"/>
    <w:rsid w:val="003B345F"/>
    <w:rsid w:val="003B34A7"/>
    <w:rsid w:val="003B6756"/>
    <w:rsid w:val="003B6DFD"/>
    <w:rsid w:val="003B7091"/>
    <w:rsid w:val="003C0683"/>
    <w:rsid w:val="003C0C1C"/>
    <w:rsid w:val="003C21D1"/>
    <w:rsid w:val="003C265C"/>
    <w:rsid w:val="003C2C90"/>
    <w:rsid w:val="003C3C2B"/>
    <w:rsid w:val="003C4C92"/>
    <w:rsid w:val="003C59BF"/>
    <w:rsid w:val="003C7FBE"/>
    <w:rsid w:val="003D0B5C"/>
    <w:rsid w:val="003D1C43"/>
    <w:rsid w:val="003D227C"/>
    <w:rsid w:val="003D291F"/>
    <w:rsid w:val="003D2B4D"/>
    <w:rsid w:val="003D2F7D"/>
    <w:rsid w:val="003D3D3D"/>
    <w:rsid w:val="003D43BC"/>
    <w:rsid w:val="003D4754"/>
    <w:rsid w:val="003D476C"/>
    <w:rsid w:val="003D4819"/>
    <w:rsid w:val="003D5B52"/>
    <w:rsid w:val="003D7545"/>
    <w:rsid w:val="003D777C"/>
    <w:rsid w:val="003E2AA8"/>
    <w:rsid w:val="003E353F"/>
    <w:rsid w:val="003E38D9"/>
    <w:rsid w:val="003E3D60"/>
    <w:rsid w:val="003E61C7"/>
    <w:rsid w:val="003E7353"/>
    <w:rsid w:val="003E7447"/>
    <w:rsid w:val="003F14BD"/>
    <w:rsid w:val="003F1E75"/>
    <w:rsid w:val="003F2F1C"/>
    <w:rsid w:val="003F338D"/>
    <w:rsid w:val="003F4407"/>
    <w:rsid w:val="003F51D1"/>
    <w:rsid w:val="003F598E"/>
    <w:rsid w:val="003F5F2B"/>
    <w:rsid w:val="003F63A6"/>
    <w:rsid w:val="003F7645"/>
    <w:rsid w:val="003F797A"/>
    <w:rsid w:val="003F7C7D"/>
    <w:rsid w:val="003F7DDA"/>
    <w:rsid w:val="00400035"/>
    <w:rsid w:val="00400622"/>
    <w:rsid w:val="004006FA"/>
    <w:rsid w:val="004007B2"/>
    <w:rsid w:val="00401569"/>
    <w:rsid w:val="00401852"/>
    <w:rsid w:val="00403372"/>
    <w:rsid w:val="004035D6"/>
    <w:rsid w:val="00403775"/>
    <w:rsid w:val="00403AF4"/>
    <w:rsid w:val="00403DAB"/>
    <w:rsid w:val="004041F8"/>
    <w:rsid w:val="00404503"/>
    <w:rsid w:val="00404911"/>
    <w:rsid w:val="004073B4"/>
    <w:rsid w:val="00407E51"/>
    <w:rsid w:val="0041007F"/>
    <w:rsid w:val="00410A10"/>
    <w:rsid w:val="004119F5"/>
    <w:rsid w:val="00412F27"/>
    <w:rsid w:val="00413089"/>
    <w:rsid w:val="00413447"/>
    <w:rsid w:val="0041361D"/>
    <w:rsid w:val="004149F1"/>
    <w:rsid w:val="004151C1"/>
    <w:rsid w:val="00415379"/>
    <w:rsid w:val="004157B3"/>
    <w:rsid w:val="00415D25"/>
    <w:rsid w:val="00420143"/>
    <w:rsid w:val="00421A71"/>
    <w:rsid w:val="004245E0"/>
    <w:rsid w:val="00425CB5"/>
    <w:rsid w:val="00427403"/>
    <w:rsid w:val="00430F80"/>
    <w:rsid w:val="0043235C"/>
    <w:rsid w:val="00433021"/>
    <w:rsid w:val="00434A32"/>
    <w:rsid w:val="00436FE2"/>
    <w:rsid w:val="004407A4"/>
    <w:rsid w:val="0044156C"/>
    <w:rsid w:val="004420A3"/>
    <w:rsid w:val="0044243B"/>
    <w:rsid w:val="00442557"/>
    <w:rsid w:val="0044267D"/>
    <w:rsid w:val="00442AAA"/>
    <w:rsid w:val="00442E36"/>
    <w:rsid w:val="0044386F"/>
    <w:rsid w:val="00444425"/>
    <w:rsid w:val="00444A88"/>
    <w:rsid w:val="00445049"/>
    <w:rsid w:val="00447150"/>
    <w:rsid w:val="004474B3"/>
    <w:rsid w:val="00447F21"/>
    <w:rsid w:val="004508EE"/>
    <w:rsid w:val="004520F6"/>
    <w:rsid w:val="00452157"/>
    <w:rsid w:val="004525AD"/>
    <w:rsid w:val="00452AEE"/>
    <w:rsid w:val="00454473"/>
    <w:rsid w:val="00454BA7"/>
    <w:rsid w:val="004550D1"/>
    <w:rsid w:val="0045563F"/>
    <w:rsid w:val="004575A2"/>
    <w:rsid w:val="004575DD"/>
    <w:rsid w:val="00457A2E"/>
    <w:rsid w:val="00460147"/>
    <w:rsid w:val="00460A1A"/>
    <w:rsid w:val="00460D66"/>
    <w:rsid w:val="0046227D"/>
    <w:rsid w:val="00466A31"/>
    <w:rsid w:val="00466E3E"/>
    <w:rsid w:val="004678DF"/>
    <w:rsid w:val="004727F4"/>
    <w:rsid w:val="00474DA4"/>
    <w:rsid w:val="00476B4D"/>
    <w:rsid w:val="004774C0"/>
    <w:rsid w:val="00477826"/>
    <w:rsid w:val="00477CD2"/>
    <w:rsid w:val="0048026B"/>
    <w:rsid w:val="004805FA"/>
    <w:rsid w:val="00480D49"/>
    <w:rsid w:val="0048279D"/>
    <w:rsid w:val="00482B7B"/>
    <w:rsid w:val="004833D5"/>
    <w:rsid w:val="004875F8"/>
    <w:rsid w:val="0049235D"/>
    <w:rsid w:val="00492CAC"/>
    <w:rsid w:val="00492CF3"/>
    <w:rsid w:val="004935D2"/>
    <w:rsid w:val="00495D10"/>
    <w:rsid w:val="004965BC"/>
    <w:rsid w:val="004A0B7E"/>
    <w:rsid w:val="004A6F03"/>
    <w:rsid w:val="004B1215"/>
    <w:rsid w:val="004B1BE0"/>
    <w:rsid w:val="004B31AB"/>
    <w:rsid w:val="004B3611"/>
    <w:rsid w:val="004B3B49"/>
    <w:rsid w:val="004B4944"/>
    <w:rsid w:val="004B4CDF"/>
    <w:rsid w:val="004B55BF"/>
    <w:rsid w:val="004B5BA4"/>
    <w:rsid w:val="004B6ACE"/>
    <w:rsid w:val="004C284E"/>
    <w:rsid w:val="004C2A32"/>
    <w:rsid w:val="004C539C"/>
    <w:rsid w:val="004C5BBB"/>
    <w:rsid w:val="004C5DBC"/>
    <w:rsid w:val="004D0447"/>
    <w:rsid w:val="004D047D"/>
    <w:rsid w:val="004D255D"/>
    <w:rsid w:val="004D278F"/>
    <w:rsid w:val="004D32D8"/>
    <w:rsid w:val="004D3718"/>
    <w:rsid w:val="004D3743"/>
    <w:rsid w:val="004D3A4F"/>
    <w:rsid w:val="004D4AF7"/>
    <w:rsid w:val="004D545B"/>
    <w:rsid w:val="004D5C52"/>
    <w:rsid w:val="004D7325"/>
    <w:rsid w:val="004E3049"/>
    <w:rsid w:val="004E414C"/>
    <w:rsid w:val="004E4EF9"/>
    <w:rsid w:val="004E6044"/>
    <w:rsid w:val="004E72C1"/>
    <w:rsid w:val="004E7CF3"/>
    <w:rsid w:val="004F054B"/>
    <w:rsid w:val="004F0665"/>
    <w:rsid w:val="004F1D04"/>
    <w:rsid w:val="004F1E9E"/>
    <w:rsid w:val="004F23DA"/>
    <w:rsid w:val="004F2855"/>
    <w:rsid w:val="004F2BC3"/>
    <w:rsid w:val="004F305A"/>
    <w:rsid w:val="004F319A"/>
    <w:rsid w:val="004F439C"/>
    <w:rsid w:val="004F4FE1"/>
    <w:rsid w:val="004F5678"/>
    <w:rsid w:val="004F573E"/>
    <w:rsid w:val="004F6E27"/>
    <w:rsid w:val="00500110"/>
    <w:rsid w:val="00500AE8"/>
    <w:rsid w:val="00501AF4"/>
    <w:rsid w:val="00501D46"/>
    <w:rsid w:val="00501FB0"/>
    <w:rsid w:val="005026D2"/>
    <w:rsid w:val="00502C55"/>
    <w:rsid w:val="00504869"/>
    <w:rsid w:val="00505364"/>
    <w:rsid w:val="005060CD"/>
    <w:rsid w:val="00506221"/>
    <w:rsid w:val="005064C3"/>
    <w:rsid w:val="00506BD9"/>
    <w:rsid w:val="0050709A"/>
    <w:rsid w:val="00507D6D"/>
    <w:rsid w:val="00512164"/>
    <w:rsid w:val="00512503"/>
    <w:rsid w:val="00512658"/>
    <w:rsid w:val="0051361E"/>
    <w:rsid w:val="0051376A"/>
    <w:rsid w:val="005142CD"/>
    <w:rsid w:val="00517575"/>
    <w:rsid w:val="00520297"/>
    <w:rsid w:val="0052166A"/>
    <w:rsid w:val="00522B1C"/>
    <w:rsid w:val="00522F8E"/>
    <w:rsid w:val="005234D0"/>
    <w:rsid w:val="00523640"/>
    <w:rsid w:val="00523B07"/>
    <w:rsid w:val="00523E59"/>
    <w:rsid w:val="005253E3"/>
    <w:rsid w:val="00525495"/>
    <w:rsid w:val="00525AD5"/>
    <w:rsid w:val="00525AED"/>
    <w:rsid w:val="0053045C"/>
    <w:rsid w:val="0053061F"/>
    <w:rsid w:val="00530BA6"/>
    <w:rsid w:val="005320F8"/>
    <w:rsid w:val="005333EA"/>
    <w:rsid w:val="0053385C"/>
    <w:rsid w:val="005338F9"/>
    <w:rsid w:val="00534675"/>
    <w:rsid w:val="00534EEF"/>
    <w:rsid w:val="00535220"/>
    <w:rsid w:val="00535AF5"/>
    <w:rsid w:val="0053768B"/>
    <w:rsid w:val="00537999"/>
    <w:rsid w:val="00540B24"/>
    <w:rsid w:val="00540D50"/>
    <w:rsid w:val="0054101C"/>
    <w:rsid w:val="0054257B"/>
    <w:rsid w:val="0054281C"/>
    <w:rsid w:val="0054300C"/>
    <w:rsid w:val="0054369E"/>
    <w:rsid w:val="005443E0"/>
    <w:rsid w:val="00544581"/>
    <w:rsid w:val="00544616"/>
    <w:rsid w:val="00545D6C"/>
    <w:rsid w:val="00545F1D"/>
    <w:rsid w:val="00546392"/>
    <w:rsid w:val="005463AE"/>
    <w:rsid w:val="0054654E"/>
    <w:rsid w:val="00546DC6"/>
    <w:rsid w:val="00546FBB"/>
    <w:rsid w:val="00547174"/>
    <w:rsid w:val="00547FCF"/>
    <w:rsid w:val="005509BD"/>
    <w:rsid w:val="00550B8E"/>
    <w:rsid w:val="005511E2"/>
    <w:rsid w:val="0055268D"/>
    <w:rsid w:val="00552B11"/>
    <w:rsid w:val="00553846"/>
    <w:rsid w:val="00554C86"/>
    <w:rsid w:val="00554CB5"/>
    <w:rsid w:val="00555AA6"/>
    <w:rsid w:val="005566F5"/>
    <w:rsid w:val="00557FA7"/>
    <w:rsid w:val="00560C75"/>
    <w:rsid w:val="005623B0"/>
    <w:rsid w:val="00562C69"/>
    <w:rsid w:val="0056337D"/>
    <w:rsid w:val="00563749"/>
    <w:rsid w:val="00563874"/>
    <w:rsid w:val="00563BA5"/>
    <w:rsid w:val="00564F99"/>
    <w:rsid w:val="0056529C"/>
    <w:rsid w:val="0056599B"/>
    <w:rsid w:val="00566581"/>
    <w:rsid w:val="00571B82"/>
    <w:rsid w:val="00572608"/>
    <w:rsid w:val="005728DA"/>
    <w:rsid w:val="005729A4"/>
    <w:rsid w:val="00573B69"/>
    <w:rsid w:val="00573EA8"/>
    <w:rsid w:val="00573EC2"/>
    <w:rsid w:val="0057483F"/>
    <w:rsid w:val="0057532B"/>
    <w:rsid w:val="00576BE4"/>
    <w:rsid w:val="00577A2E"/>
    <w:rsid w:val="00577B97"/>
    <w:rsid w:val="00580529"/>
    <w:rsid w:val="0058090B"/>
    <w:rsid w:val="0058209C"/>
    <w:rsid w:val="005821FF"/>
    <w:rsid w:val="00583498"/>
    <w:rsid w:val="00583D06"/>
    <w:rsid w:val="0058474F"/>
    <w:rsid w:val="00586174"/>
    <w:rsid w:val="00586B77"/>
    <w:rsid w:val="005901BF"/>
    <w:rsid w:val="005903C4"/>
    <w:rsid w:val="0059094E"/>
    <w:rsid w:val="0059164A"/>
    <w:rsid w:val="00592368"/>
    <w:rsid w:val="0059314B"/>
    <w:rsid w:val="00594E3B"/>
    <w:rsid w:val="00595CAD"/>
    <w:rsid w:val="00596632"/>
    <w:rsid w:val="00596C44"/>
    <w:rsid w:val="00596C70"/>
    <w:rsid w:val="00596E90"/>
    <w:rsid w:val="0059740F"/>
    <w:rsid w:val="00597F19"/>
    <w:rsid w:val="00597F5B"/>
    <w:rsid w:val="005A03D0"/>
    <w:rsid w:val="005A0872"/>
    <w:rsid w:val="005A0A57"/>
    <w:rsid w:val="005A0C6F"/>
    <w:rsid w:val="005A2DAA"/>
    <w:rsid w:val="005A336B"/>
    <w:rsid w:val="005A3518"/>
    <w:rsid w:val="005A3736"/>
    <w:rsid w:val="005A38C8"/>
    <w:rsid w:val="005A39E2"/>
    <w:rsid w:val="005A400A"/>
    <w:rsid w:val="005A45C9"/>
    <w:rsid w:val="005A513B"/>
    <w:rsid w:val="005A5601"/>
    <w:rsid w:val="005A5D60"/>
    <w:rsid w:val="005A61C9"/>
    <w:rsid w:val="005B017A"/>
    <w:rsid w:val="005B1656"/>
    <w:rsid w:val="005B2E72"/>
    <w:rsid w:val="005B2F2D"/>
    <w:rsid w:val="005B44F5"/>
    <w:rsid w:val="005B4F1A"/>
    <w:rsid w:val="005B5178"/>
    <w:rsid w:val="005B5368"/>
    <w:rsid w:val="005B6277"/>
    <w:rsid w:val="005B66CA"/>
    <w:rsid w:val="005B76FD"/>
    <w:rsid w:val="005B7A61"/>
    <w:rsid w:val="005C09E6"/>
    <w:rsid w:val="005C0FCB"/>
    <w:rsid w:val="005C1381"/>
    <w:rsid w:val="005C2271"/>
    <w:rsid w:val="005C2473"/>
    <w:rsid w:val="005C27A8"/>
    <w:rsid w:val="005C3C26"/>
    <w:rsid w:val="005C4328"/>
    <w:rsid w:val="005C5111"/>
    <w:rsid w:val="005C5AB5"/>
    <w:rsid w:val="005C7CC1"/>
    <w:rsid w:val="005C7E7D"/>
    <w:rsid w:val="005C7EF5"/>
    <w:rsid w:val="005D01AE"/>
    <w:rsid w:val="005D157C"/>
    <w:rsid w:val="005D1C0A"/>
    <w:rsid w:val="005D23ED"/>
    <w:rsid w:val="005D2995"/>
    <w:rsid w:val="005D3B28"/>
    <w:rsid w:val="005D4A4E"/>
    <w:rsid w:val="005D4E85"/>
    <w:rsid w:val="005D5C52"/>
    <w:rsid w:val="005D7328"/>
    <w:rsid w:val="005E0369"/>
    <w:rsid w:val="005E16AF"/>
    <w:rsid w:val="005E1786"/>
    <w:rsid w:val="005E25B5"/>
    <w:rsid w:val="005E46A6"/>
    <w:rsid w:val="005E510A"/>
    <w:rsid w:val="005E515E"/>
    <w:rsid w:val="005E53A9"/>
    <w:rsid w:val="005E5A44"/>
    <w:rsid w:val="005E66C4"/>
    <w:rsid w:val="005E6793"/>
    <w:rsid w:val="005E6ADB"/>
    <w:rsid w:val="005E6FB9"/>
    <w:rsid w:val="005E7C6E"/>
    <w:rsid w:val="005E7F6B"/>
    <w:rsid w:val="005F040B"/>
    <w:rsid w:val="005F0454"/>
    <w:rsid w:val="005F07C9"/>
    <w:rsid w:val="005F0A0B"/>
    <w:rsid w:val="005F0DA6"/>
    <w:rsid w:val="005F148B"/>
    <w:rsid w:val="005F1FF5"/>
    <w:rsid w:val="005F2278"/>
    <w:rsid w:val="005F3430"/>
    <w:rsid w:val="005F3F90"/>
    <w:rsid w:val="005F4526"/>
    <w:rsid w:val="005F497A"/>
    <w:rsid w:val="005F6E50"/>
    <w:rsid w:val="005F7592"/>
    <w:rsid w:val="005F7B92"/>
    <w:rsid w:val="006001B5"/>
    <w:rsid w:val="006005DE"/>
    <w:rsid w:val="0060180E"/>
    <w:rsid w:val="00602394"/>
    <w:rsid w:val="00602C62"/>
    <w:rsid w:val="00603D74"/>
    <w:rsid w:val="006060DB"/>
    <w:rsid w:val="006077C3"/>
    <w:rsid w:val="006116A6"/>
    <w:rsid w:val="00611AEA"/>
    <w:rsid w:val="00611EAA"/>
    <w:rsid w:val="00612379"/>
    <w:rsid w:val="00612818"/>
    <w:rsid w:val="00612A6F"/>
    <w:rsid w:val="0061308C"/>
    <w:rsid w:val="00613688"/>
    <w:rsid w:val="0061445B"/>
    <w:rsid w:val="0061446D"/>
    <w:rsid w:val="00614CAF"/>
    <w:rsid w:val="006153B6"/>
    <w:rsid w:val="0061555F"/>
    <w:rsid w:val="006159BE"/>
    <w:rsid w:val="00616BCB"/>
    <w:rsid w:val="006173B6"/>
    <w:rsid w:val="00617689"/>
    <w:rsid w:val="006178EB"/>
    <w:rsid w:val="006179A9"/>
    <w:rsid w:val="00617BD5"/>
    <w:rsid w:val="00620611"/>
    <w:rsid w:val="0062088D"/>
    <w:rsid w:val="006231C8"/>
    <w:rsid w:val="00626021"/>
    <w:rsid w:val="006271EE"/>
    <w:rsid w:val="00627704"/>
    <w:rsid w:val="00627A33"/>
    <w:rsid w:val="00627CA3"/>
    <w:rsid w:val="006302E4"/>
    <w:rsid w:val="00631E4C"/>
    <w:rsid w:val="00632111"/>
    <w:rsid w:val="00632928"/>
    <w:rsid w:val="00634AE7"/>
    <w:rsid w:val="0063522F"/>
    <w:rsid w:val="00635728"/>
    <w:rsid w:val="00636C10"/>
    <w:rsid w:val="00636CA6"/>
    <w:rsid w:val="00636EAB"/>
    <w:rsid w:val="00640065"/>
    <w:rsid w:val="00640724"/>
    <w:rsid w:val="0064091B"/>
    <w:rsid w:val="00641200"/>
    <w:rsid w:val="00641AE0"/>
    <w:rsid w:val="00641CC8"/>
    <w:rsid w:val="006423C3"/>
    <w:rsid w:val="00642938"/>
    <w:rsid w:val="00642F20"/>
    <w:rsid w:val="0064463B"/>
    <w:rsid w:val="00644A91"/>
    <w:rsid w:val="006452D4"/>
    <w:rsid w:val="00645537"/>
    <w:rsid w:val="00645CA8"/>
    <w:rsid w:val="0064618E"/>
    <w:rsid w:val="00646D39"/>
    <w:rsid w:val="00646E7A"/>
    <w:rsid w:val="006503D2"/>
    <w:rsid w:val="006503D3"/>
    <w:rsid w:val="00650722"/>
    <w:rsid w:val="00650B4F"/>
    <w:rsid w:val="00651157"/>
    <w:rsid w:val="00651C8A"/>
    <w:rsid w:val="00651D15"/>
    <w:rsid w:val="00652411"/>
    <w:rsid w:val="00654C91"/>
    <w:rsid w:val="00654D25"/>
    <w:rsid w:val="00654F9C"/>
    <w:rsid w:val="006550D7"/>
    <w:rsid w:val="00655AF5"/>
    <w:rsid w:val="00655E4C"/>
    <w:rsid w:val="00656692"/>
    <w:rsid w:val="00656B52"/>
    <w:rsid w:val="006605AF"/>
    <w:rsid w:val="00661AA4"/>
    <w:rsid w:val="00661CA2"/>
    <w:rsid w:val="00661DC5"/>
    <w:rsid w:val="00662410"/>
    <w:rsid w:val="006649C2"/>
    <w:rsid w:val="00664CA7"/>
    <w:rsid w:val="0066535D"/>
    <w:rsid w:val="006655D3"/>
    <w:rsid w:val="00666783"/>
    <w:rsid w:val="00666AD8"/>
    <w:rsid w:val="00666EC6"/>
    <w:rsid w:val="0066717B"/>
    <w:rsid w:val="006672A3"/>
    <w:rsid w:val="00667404"/>
    <w:rsid w:val="00670908"/>
    <w:rsid w:val="00670F01"/>
    <w:rsid w:val="00671824"/>
    <w:rsid w:val="00672820"/>
    <w:rsid w:val="0067337A"/>
    <w:rsid w:val="006735EE"/>
    <w:rsid w:val="00673DB7"/>
    <w:rsid w:val="00674AC6"/>
    <w:rsid w:val="00674E5A"/>
    <w:rsid w:val="00675CA8"/>
    <w:rsid w:val="00677808"/>
    <w:rsid w:val="00680178"/>
    <w:rsid w:val="00681061"/>
    <w:rsid w:val="00681CA3"/>
    <w:rsid w:val="00682870"/>
    <w:rsid w:val="00684198"/>
    <w:rsid w:val="00685782"/>
    <w:rsid w:val="00685B70"/>
    <w:rsid w:val="00685E0D"/>
    <w:rsid w:val="006860A8"/>
    <w:rsid w:val="00687C20"/>
    <w:rsid w:val="00687E6B"/>
    <w:rsid w:val="00687EB4"/>
    <w:rsid w:val="00692134"/>
    <w:rsid w:val="006923A4"/>
    <w:rsid w:val="0069350B"/>
    <w:rsid w:val="00693DCD"/>
    <w:rsid w:val="0069415C"/>
    <w:rsid w:val="00695C56"/>
    <w:rsid w:val="006960C2"/>
    <w:rsid w:val="006962B5"/>
    <w:rsid w:val="006967C6"/>
    <w:rsid w:val="006A0267"/>
    <w:rsid w:val="006A1026"/>
    <w:rsid w:val="006A2AB5"/>
    <w:rsid w:val="006A2F62"/>
    <w:rsid w:val="006A3E84"/>
    <w:rsid w:val="006A43BE"/>
    <w:rsid w:val="006A4584"/>
    <w:rsid w:val="006A4B63"/>
    <w:rsid w:val="006A5758"/>
    <w:rsid w:val="006A5CDE"/>
    <w:rsid w:val="006A60F4"/>
    <w:rsid w:val="006A6121"/>
    <w:rsid w:val="006A644A"/>
    <w:rsid w:val="006A7306"/>
    <w:rsid w:val="006A79D7"/>
    <w:rsid w:val="006A7A22"/>
    <w:rsid w:val="006A7B74"/>
    <w:rsid w:val="006B03A7"/>
    <w:rsid w:val="006B096E"/>
    <w:rsid w:val="006B0F7A"/>
    <w:rsid w:val="006B113A"/>
    <w:rsid w:val="006B17D2"/>
    <w:rsid w:val="006B1D59"/>
    <w:rsid w:val="006B561B"/>
    <w:rsid w:val="006B6E3E"/>
    <w:rsid w:val="006B74BD"/>
    <w:rsid w:val="006C092B"/>
    <w:rsid w:val="006C09FF"/>
    <w:rsid w:val="006C0B8D"/>
    <w:rsid w:val="006C15F3"/>
    <w:rsid w:val="006C224E"/>
    <w:rsid w:val="006C28B6"/>
    <w:rsid w:val="006C2C6B"/>
    <w:rsid w:val="006C317A"/>
    <w:rsid w:val="006C398B"/>
    <w:rsid w:val="006C4864"/>
    <w:rsid w:val="006C4AEE"/>
    <w:rsid w:val="006C4F51"/>
    <w:rsid w:val="006C6165"/>
    <w:rsid w:val="006C650A"/>
    <w:rsid w:val="006C6EBA"/>
    <w:rsid w:val="006C74B4"/>
    <w:rsid w:val="006D01AE"/>
    <w:rsid w:val="006D1398"/>
    <w:rsid w:val="006D1966"/>
    <w:rsid w:val="006D1F1A"/>
    <w:rsid w:val="006D30C4"/>
    <w:rsid w:val="006D3831"/>
    <w:rsid w:val="006D4054"/>
    <w:rsid w:val="006D4B4E"/>
    <w:rsid w:val="006D5C9A"/>
    <w:rsid w:val="006D60D8"/>
    <w:rsid w:val="006D6513"/>
    <w:rsid w:val="006D6603"/>
    <w:rsid w:val="006D6C13"/>
    <w:rsid w:val="006D6F5D"/>
    <w:rsid w:val="006D780A"/>
    <w:rsid w:val="006D7A6C"/>
    <w:rsid w:val="006E029F"/>
    <w:rsid w:val="006E052B"/>
    <w:rsid w:val="006E0574"/>
    <w:rsid w:val="006E2CE6"/>
    <w:rsid w:val="006E2E1B"/>
    <w:rsid w:val="006E2F13"/>
    <w:rsid w:val="006E33F9"/>
    <w:rsid w:val="006E3990"/>
    <w:rsid w:val="006E4DAA"/>
    <w:rsid w:val="006E6F2C"/>
    <w:rsid w:val="006E73AB"/>
    <w:rsid w:val="006F006E"/>
    <w:rsid w:val="006F1876"/>
    <w:rsid w:val="006F19B7"/>
    <w:rsid w:val="006F2A52"/>
    <w:rsid w:val="006F3092"/>
    <w:rsid w:val="006F34A8"/>
    <w:rsid w:val="006F3C93"/>
    <w:rsid w:val="006F4057"/>
    <w:rsid w:val="006F40BD"/>
    <w:rsid w:val="006F45ED"/>
    <w:rsid w:val="006F4A65"/>
    <w:rsid w:val="006F4E83"/>
    <w:rsid w:val="006F5BA9"/>
    <w:rsid w:val="006F5C32"/>
    <w:rsid w:val="006F5DDC"/>
    <w:rsid w:val="006F61E4"/>
    <w:rsid w:val="006F64F6"/>
    <w:rsid w:val="006F68C6"/>
    <w:rsid w:val="006F78A0"/>
    <w:rsid w:val="006F7BBD"/>
    <w:rsid w:val="0070106C"/>
    <w:rsid w:val="0070122E"/>
    <w:rsid w:val="00701376"/>
    <w:rsid w:val="007025DB"/>
    <w:rsid w:val="00702B9C"/>
    <w:rsid w:val="00703564"/>
    <w:rsid w:val="007042C7"/>
    <w:rsid w:val="00704772"/>
    <w:rsid w:val="00704962"/>
    <w:rsid w:val="00710312"/>
    <w:rsid w:val="00710AB0"/>
    <w:rsid w:val="0071120A"/>
    <w:rsid w:val="0071271E"/>
    <w:rsid w:val="007131CE"/>
    <w:rsid w:val="00713C9F"/>
    <w:rsid w:val="00716710"/>
    <w:rsid w:val="00716800"/>
    <w:rsid w:val="00716D6B"/>
    <w:rsid w:val="007175C4"/>
    <w:rsid w:val="00717727"/>
    <w:rsid w:val="00721E92"/>
    <w:rsid w:val="00722328"/>
    <w:rsid w:val="00722B58"/>
    <w:rsid w:val="00724283"/>
    <w:rsid w:val="00724455"/>
    <w:rsid w:val="00724CCF"/>
    <w:rsid w:val="007255FA"/>
    <w:rsid w:val="007316F6"/>
    <w:rsid w:val="0073196B"/>
    <w:rsid w:val="00731B35"/>
    <w:rsid w:val="007326B0"/>
    <w:rsid w:val="00732DEC"/>
    <w:rsid w:val="0073317E"/>
    <w:rsid w:val="00733782"/>
    <w:rsid w:val="00733BE7"/>
    <w:rsid w:val="007345EA"/>
    <w:rsid w:val="00735BD5"/>
    <w:rsid w:val="0073669F"/>
    <w:rsid w:val="00740D78"/>
    <w:rsid w:val="00740D89"/>
    <w:rsid w:val="00741881"/>
    <w:rsid w:val="00741F56"/>
    <w:rsid w:val="007423E7"/>
    <w:rsid w:val="00742514"/>
    <w:rsid w:val="0074285A"/>
    <w:rsid w:val="00743053"/>
    <w:rsid w:val="007437F7"/>
    <w:rsid w:val="00744056"/>
    <w:rsid w:val="00744065"/>
    <w:rsid w:val="007451EC"/>
    <w:rsid w:val="00745471"/>
    <w:rsid w:val="0074595C"/>
    <w:rsid w:val="00746E65"/>
    <w:rsid w:val="0074737B"/>
    <w:rsid w:val="0074754C"/>
    <w:rsid w:val="00747826"/>
    <w:rsid w:val="00747CB9"/>
    <w:rsid w:val="0075078C"/>
    <w:rsid w:val="00751089"/>
    <w:rsid w:val="00751424"/>
    <w:rsid w:val="00751613"/>
    <w:rsid w:val="0075189E"/>
    <w:rsid w:val="00751D14"/>
    <w:rsid w:val="007522FD"/>
    <w:rsid w:val="007531CB"/>
    <w:rsid w:val="0075412F"/>
    <w:rsid w:val="007550A0"/>
    <w:rsid w:val="007556F6"/>
    <w:rsid w:val="00756D0C"/>
    <w:rsid w:val="00757F28"/>
    <w:rsid w:val="00760E27"/>
    <w:rsid w:val="00760EEF"/>
    <w:rsid w:val="007612C8"/>
    <w:rsid w:val="007613D6"/>
    <w:rsid w:val="007618C4"/>
    <w:rsid w:val="00761B9E"/>
    <w:rsid w:val="00762F0D"/>
    <w:rsid w:val="00763898"/>
    <w:rsid w:val="00764640"/>
    <w:rsid w:val="00764E87"/>
    <w:rsid w:val="0076508E"/>
    <w:rsid w:val="00765470"/>
    <w:rsid w:val="00765C26"/>
    <w:rsid w:val="00765CCD"/>
    <w:rsid w:val="00765D28"/>
    <w:rsid w:val="007662E6"/>
    <w:rsid w:val="00767423"/>
    <w:rsid w:val="00767915"/>
    <w:rsid w:val="0077033D"/>
    <w:rsid w:val="007727CA"/>
    <w:rsid w:val="007730E1"/>
    <w:rsid w:val="00773A0F"/>
    <w:rsid w:val="0077501F"/>
    <w:rsid w:val="00777EE5"/>
    <w:rsid w:val="00781343"/>
    <w:rsid w:val="007813ED"/>
    <w:rsid w:val="00782255"/>
    <w:rsid w:val="0078243A"/>
    <w:rsid w:val="0078328C"/>
    <w:rsid w:val="007835EB"/>
    <w:rsid w:val="00784757"/>
    <w:rsid w:val="007847E7"/>
    <w:rsid w:val="00784836"/>
    <w:rsid w:val="00785DCA"/>
    <w:rsid w:val="007876E0"/>
    <w:rsid w:val="00787771"/>
    <w:rsid w:val="00787778"/>
    <w:rsid w:val="007877B3"/>
    <w:rsid w:val="0079023E"/>
    <w:rsid w:val="00790750"/>
    <w:rsid w:val="00790C49"/>
    <w:rsid w:val="00791235"/>
    <w:rsid w:val="007924E4"/>
    <w:rsid w:val="00793754"/>
    <w:rsid w:val="00794254"/>
    <w:rsid w:val="0079587A"/>
    <w:rsid w:val="00796DCD"/>
    <w:rsid w:val="00796E06"/>
    <w:rsid w:val="00797392"/>
    <w:rsid w:val="007977FE"/>
    <w:rsid w:val="007A1A00"/>
    <w:rsid w:val="007A1D6B"/>
    <w:rsid w:val="007A2854"/>
    <w:rsid w:val="007A3336"/>
    <w:rsid w:val="007A4B27"/>
    <w:rsid w:val="007A4CAC"/>
    <w:rsid w:val="007A5A0D"/>
    <w:rsid w:val="007A5E04"/>
    <w:rsid w:val="007A5E0B"/>
    <w:rsid w:val="007A76BA"/>
    <w:rsid w:val="007A7F4A"/>
    <w:rsid w:val="007B03C5"/>
    <w:rsid w:val="007B0CDF"/>
    <w:rsid w:val="007B1201"/>
    <w:rsid w:val="007B2532"/>
    <w:rsid w:val="007B34CF"/>
    <w:rsid w:val="007B4859"/>
    <w:rsid w:val="007B4C6E"/>
    <w:rsid w:val="007B50EF"/>
    <w:rsid w:val="007B5BD0"/>
    <w:rsid w:val="007B698F"/>
    <w:rsid w:val="007B6B36"/>
    <w:rsid w:val="007B75C1"/>
    <w:rsid w:val="007B7E1B"/>
    <w:rsid w:val="007C0159"/>
    <w:rsid w:val="007C0377"/>
    <w:rsid w:val="007C04E3"/>
    <w:rsid w:val="007C1D92"/>
    <w:rsid w:val="007C294F"/>
    <w:rsid w:val="007C3AA9"/>
    <w:rsid w:val="007C3C19"/>
    <w:rsid w:val="007C3D34"/>
    <w:rsid w:val="007C4CB9"/>
    <w:rsid w:val="007C558D"/>
    <w:rsid w:val="007D0B9D"/>
    <w:rsid w:val="007D0C8F"/>
    <w:rsid w:val="007D1767"/>
    <w:rsid w:val="007D19B0"/>
    <w:rsid w:val="007D1AE7"/>
    <w:rsid w:val="007D3743"/>
    <w:rsid w:val="007D3E3D"/>
    <w:rsid w:val="007D3E72"/>
    <w:rsid w:val="007D4635"/>
    <w:rsid w:val="007D4FE0"/>
    <w:rsid w:val="007D6C55"/>
    <w:rsid w:val="007E0878"/>
    <w:rsid w:val="007E24D6"/>
    <w:rsid w:val="007E26D0"/>
    <w:rsid w:val="007E2992"/>
    <w:rsid w:val="007E2ED9"/>
    <w:rsid w:val="007E50A3"/>
    <w:rsid w:val="007E643C"/>
    <w:rsid w:val="007E6B30"/>
    <w:rsid w:val="007E79A1"/>
    <w:rsid w:val="007E7A36"/>
    <w:rsid w:val="007F23CB"/>
    <w:rsid w:val="007F25B7"/>
    <w:rsid w:val="007F498F"/>
    <w:rsid w:val="007F4D0F"/>
    <w:rsid w:val="007F4D56"/>
    <w:rsid w:val="007F5867"/>
    <w:rsid w:val="007F5EC3"/>
    <w:rsid w:val="007F7170"/>
    <w:rsid w:val="007F735E"/>
    <w:rsid w:val="007F7A37"/>
    <w:rsid w:val="007F7CCD"/>
    <w:rsid w:val="00801ACC"/>
    <w:rsid w:val="00801AD0"/>
    <w:rsid w:val="008027CF"/>
    <w:rsid w:val="00802E26"/>
    <w:rsid w:val="0080679D"/>
    <w:rsid w:val="00806DCC"/>
    <w:rsid w:val="008108B0"/>
    <w:rsid w:val="00811604"/>
    <w:rsid w:val="00811B20"/>
    <w:rsid w:val="00812B6F"/>
    <w:rsid w:val="00813484"/>
    <w:rsid w:val="00814ED7"/>
    <w:rsid w:val="00815BE8"/>
    <w:rsid w:val="00816170"/>
    <w:rsid w:val="00816636"/>
    <w:rsid w:val="008174F5"/>
    <w:rsid w:val="00817A0E"/>
    <w:rsid w:val="008206D7"/>
    <w:rsid w:val="00820A44"/>
    <w:rsid w:val="008211B5"/>
    <w:rsid w:val="00821C83"/>
    <w:rsid w:val="0082296E"/>
    <w:rsid w:val="00824099"/>
    <w:rsid w:val="00824766"/>
    <w:rsid w:val="0082487B"/>
    <w:rsid w:val="00825C50"/>
    <w:rsid w:val="008307A0"/>
    <w:rsid w:val="008308C9"/>
    <w:rsid w:val="008313F6"/>
    <w:rsid w:val="00831AC8"/>
    <w:rsid w:val="00832064"/>
    <w:rsid w:val="0083359E"/>
    <w:rsid w:val="00834DA8"/>
    <w:rsid w:val="00834E97"/>
    <w:rsid w:val="00835AB9"/>
    <w:rsid w:val="00837BAE"/>
    <w:rsid w:val="00837C11"/>
    <w:rsid w:val="008405C5"/>
    <w:rsid w:val="00841226"/>
    <w:rsid w:val="00841A3D"/>
    <w:rsid w:val="00843904"/>
    <w:rsid w:val="00844DFC"/>
    <w:rsid w:val="0084523A"/>
    <w:rsid w:val="0084535A"/>
    <w:rsid w:val="00845465"/>
    <w:rsid w:val="00845C01"/>
    <w:rsid w:val="00846C02"/>
    <w:rsid w:val="00846D7C"/>
    <w:rsid w:val="008511CF"/>
    <w:rsid w:val="00854966"/>
    <w:rsid w:val="0085525F"/>
    <w:rsid w:val="00855C0D"/>
    <w:rsid w:val="00855D83"/>
    <w:rsid w:val="00856677"/>
    <w:rsid w:val="008611F5"/>
    <w:rsid w:val="00861A7D"/>
    <w:rsid w:val="008629F3"/>
    <w:rsid w:val="00863388"/>
    <w:rsid w:val="00867AC1"/>
    <w:rsid w:val="00867CE7"/>
    <w:rsid w:val="00867D93"/>
    <w:rsid w:val="00870C9C"/>
    <w:rsid w:val="00870F23"/>
    <w:rsid w:val="00871D26"/>
    <w:rsid w:val="00871EAE"/>
    <w:rsid w:val="008720FA"/>
    <w:rsid w:val="0087297E"/>
    <w:rsid w:val="00872B7D"/>
    <w:rsid w:val="00872EA9"/>
    <w:rsid w:val="008731E9"/>
    <w:rsid w:val="0087515D"/>
    <w:rsid w:val="008800F3"/>
    <w:rsid w:val="008806ED"/>
    <w:rsid w:val="00880BCE"/>
    <w:rsid w:val="00881DFD"/>
    <w:rsid w:val="00881F5D"/>
    <w:rsid w:val="00882168"/>
    <w:rsid w:val="008822B7"/>
    <w:rsid w:val="008828C4"/>
    <w:rsid w:val="008831C7"/>
    <w:rsid w:val="00884203"/>
    <w:rsid w:val="00884B76"/>
    <w:rsid w:val="00885412"/>
    <w:rsid w:val="00885452"/>
    <w:rsid w:val="00885609"/>
    <w:rsid w:val="008873D8"/>
    <w:rsid w:val="00887999"/>
    <w:rsid w:val="00890470"/>
    <w:rsid w:val="00890DF8"/>
    <w:rsid w:val="00891895"/>
    <w:rsid w:val="00891B64"/>
    <w:rsid w:val="008941AF"/>
    <w:rsid w:val="008952DF"/>
    <w:rsid w:val="008A1DCF"/>
    <w:rsid w:val="008A209D"/>
    <w:rsid w:val="008A356D"/>
    <w:rsid w:val="008A4462"/>
    <w:rsid w:val="008A4C08"/>
    <w:rsid w:val="008A4F3C"/>
    <w:rsid w:val="008A5FC9"/>
    <w:rsid w:val="008A743F"/>
    <w:rsid w:val="008A794F"/>
    <w:rsid w:val="008B0F92"/>
    <w:rsid w:val="008B1DD7"/>
    <w:rsid w:val="008B3469"/>
    <w:rsid w:val="008B48E7"/>
    <w:rsid w:val="008B5223"/>
    <w:rsid w:val="008B529F"/>
    <w:rsid w:val="008B6185"/>
    <w:rsid w:val="008B6273"/>
    <w:rsid w:val="008B628A"/>
    <w:rsid w:val="008B6735"/>
    <w:rsid w:val="008B75E2"/>
    <w:rsid w:val="008C0905"/>
    <w:rsid w:val="008C0970"/>
    <w:rsid w:val="008C0CA1"/>
    <w:rsid w:val="008C109B"/>
    <w:rsid w:val="008C11F8"/>
    <w:rsid w:val="008C23BA"/>
    <w:rsid w:val="008C2BD0"/>
    <w:rsid w:val="008C30B7"/>
    <w:rsid w:val="008C3E3C"/>
    <w:rsid w:val="008C4846"/>
    <w:rsid w:val="008C6170"/>
    <w:rsid w:val="008C6725"/>
    <w:rsid w:val="008C6E87"/>
    <w:rsid w:val="008D0BC5"/>
    <w:rsid w:val="008D1159"/>
    <w:rsid w:val="008D2A5D"/>
    <w:rsid w:val="008D2CF7"/>
    <w:rsid w:val="008D2EAC"/>
    <w:rsid w:val="008D3AE9"/>
    <w:rsid w:val="008D3C60"/>
    <w:rsid w:val="008D421D"/>
    <w:rsid w:val="008D4522"/>
    <w:rsid w:val="008D46A3"/>
    <w:rsid w:val="008D4B2A"/>
    <w:rsid w:val="008D54B2"/>
    <w:rsid w:val="008D557B"/>
    <w:rsid w:val="008D5E95"/>
    <w:rsid w:val="008D6A5E"/>
    <w:rsid w:val="008D7D6A"/>
    <w:rsid w:val="008E06A7"/>
    <w:rsid w:val="008E0B63"/>
    <w:rsid w:val="008E1ABC"/>
    <w:rsid w:val="008E3F4B"/>
    <w:rsid w:val="008E3FD8"/>
    <w:rsid w:val="008E40BC"/>
    <w:rsid w:val="008E4889"/>
    <w:rsid w:val="008E4E77"/>
    <w:rsid w:val="008E4F9D"/>
    <w:rsid w:val="008E62B8"/>
    <w:rsid w:val="008E6EF5"/>
    <w:rsid w:val="008E75D7"/>
    <w:rsid w:val="008E7A7D"/>
    <w:rsid w:val="008E7C61"/>
    <w:rsid w:val="008E7D02"/>
    <w:rsid w:val="008F1091"/>
    <w:rsid w:val="008F14DD"/>
    <w:rsid w:val="008F1836"/>
    <w:rsid w:val="008F1F4A"/>
    <w:rsid w:val="008F1FC8"/>
    <w:rsid w:val="008F2133"/>
    <w:rsid w:val="008F326F"/>
    <w:rsid w:val="008F44C2"/>
    <w:rsid w:val="008F50E0"/>
    <w:rsid w:val="008F6261"/>
    <w:rsid w:val="008F6DEC"/>
    <w:rsid w:val="008F7857"/>
    <w:rsid w:val="00900C26"/>
    <w:rsid w:val="00901955"/>
    <w:rsid w:val="0090197F"/>
    <w:rsid w:val="00902656"/>
    <w:rsid w:val="00902894"/>
    <w:rsid w:val="00902BED"/>
    <w:rsid w:val="00903264"/>
    <w:rsid w:val="00903964"/>
    <w:rsid w:val="00903B93"/>
    <w:rsid w:val="00904099"/>
    <w:rsid w:val="0090442A"/>
    <w:rsid w:val="009051E1"/>
    <w:rsid w:val="00905B57"/>
    <w:rsid w:val="00906197"/>
    <w:rsid w:val="00906432"/>
    <w:rsid w:val="009066C7"/>
    <w:rsid w:val="00906DDC"/>
    <w:rsid w:val="0090706F"/>
    <w:rsid w:val="009073E1"/>
    <w:rsid w:val="00911325"/>
    <w:rsid w:val="00913792"/>
    <w:rsid w:val="00914DB8"/>
    <w:rsid w:val="00915E7E"/>
    <w:rsid w:val="00916209"/>
    <w:rsid w:val="00916815"/>
    <w:rsid w:val="0091782F"/>
    <w:rsid w:val="00917853"/>
    <w:rsid w:val="00920DDC"/>
    <w:rsid w:val="00921D66"/>
    <w:rsid w:val="00921DA8"/>
    <w:rsid w:val="00922A95"/>
    <w:rsid w:val="00922AA6"/>
    <w:rsid w:val="00924CD8"/>
    <w:rsid w:val="0092629F"/>
    <w:rsid w:val="009269D7"/>
    <w:rsid w:val="009279E1"/>
    <w:rsid w:val="00930861"/>
    <w:rsid w:val="0093101A"/>
    <w:rsid w:val="0093115F"/>
    <w:rsid w:val="009312C2"/>
    <w:rsid w:val="00932CBE"/>
    <w:rsid w:val="009338A5"/>
    <w:rsid w:val="00934E09"/>
    <w:rsid w:val="00935EBA"/>
    <w:rsid w:val="00936253"/>
    <w:rsid w:val="00936B87"/>
    <w:rsid w:val="00940D46"/>
    <w:rsid w:val="0094112C"/>
    <w:rsid w:val="0094185B"/>
    <w:rsid w:val="00941D60"/>
    <w:rsid w:val="00941E8A"/>
    <w:rsid w:val="0094233F"/>
    <w:rsid w:val="009443C3"/>
    <w:rsid w:val="009446C9"/>
    <w:rsid w:val="00945BB5"/>
    <w:rsid w:val="009469F8"/>
    <w:rsid w:val="00946A36"/>
    <w:rsid w:val="009478F8"/>
    <w:rsid w:val="009507E5"/>
    <w:rsid w:val="00951439"/>
    <w:rsid w:val="00951A48"/>
    <w:rsid w:val="00952965"/>
    <w:rsid w:val="00952DD4"/>
    <w:rsid w:val="00953789"/>
    <w:rsid w:val="00953ECC"/>
    <w:rsid w:val="00955111"/>
    <w:rsid w:val="0095752E"/>
    <w:rsid w:val="009576EA"/>
    <w:rsid w:val="00961B87"/>
    <w:rsid w:val="00961BC7"/>
    <w:rsid w:val="00962167"/>
    <w:rsid w:val="00962977"/>
    <w:rsid w:val="009638A1"/>
    <w:rsid w:val="00964FF3"/>
    <w:rsid w:val="0096500D"/>
    <w:rsid w:val="00965250"/>
    <w:rsid w:val="00965AE7"/>
    <w:rsid w:val="0096606F"/>
    <w:rsid w:val="00966374"/>
    <w:rsid w:val="00967752"/>
    <w:rsid w:val="00967F09"/>
    <w:rsid w:val="00970552"/>
    <w:rsid w:val="00970FED"/>
    <w:rsid w:val="009713CF"/>
    <w:rsid w:val="00971473"/>
    <w:rsid w:val="00971C9C"/>
    <w:rsid w:val="0097219B"/>
    <w:rsid w:val="009726D3"/>
    <w:rsid w:val="009738F8"/>
    <w:rsid w:val="00973E8D"/>
    <w:rsid w:val="009740C8"/>
    <w:rsid w:val="009751BC"/>
    <w:rsid w:val="00975B75"/>
    <w:rsid w:val="009760FE"/>
    <w:rsid w:val="0097634C"/>
    <w:rsid w:val="009775F5"/>
    <w:rsid w:val="00977687"/>
    <w:rsid w:val="0097794D"/>
    <w:rsid w:val="00980C66"/>
    <w:rsid w:val="00982A8B"/>
    <w:rsid w:val="00982F9F"/>
    <w:rsid w:val="009830C3"/>
    <w:rsid w:val="00983576"/>
    <w:rsid w:val="0098489E"/>
    <w:rsid w:val="00985C81"/>
    <w:rsid w:val="00985F7D"/>
    <w:rsid w:val="00986432"/>
    <w:rsid w:val="00987751"/>
    <w:rsid w:val="00987757"/>
    <w:rsid w:val="00987CB1"/>
    <w:rsid w:val="009903A0"/>
    <w:rsid w:val="00990673"/>
    <w:rsid w:val="00990981"/>
    <w:rsid w:val="00990E70"/>
    <w:rsid w:val="0099120C"/>
    <w:rsid w:val="00991366"/>
    <w:rsid w:val="0099286A"/>
    <w:rsid w:val="00992D82"/>
    <w:rsid w:val="0099664D"/>
    <w:rsid w:val="00996693"/>
    <w:rsid w:val="00996C34"/>
    <w:rsid w:val="00997029"/>
    <w:rsid w:val="009A0E22"/>
    <w:rsid w:val="009A2978"/>
    <w:rsid w:val="009A2BEC"/>
    <w:rsid w:val="009A342B"/>
    <w:rsid w:val="009A358B"/>
    <w:rsid w:val="009A3E90"/>
    <w:rsid w:val="009A5959"/>
    <w:rsid w:val="009A638B"/>
    <w:rsid w:val="009A6A75"/>
    <w:rsid w:val="009A72BF"/>
    <w:rsid w:val="009A7339"/>
    <w:rsid w:val="009B1242"/>
    <w:rsid w:val="009B19F9"/>
    <w:rsid w:val="009B1D90"/>
    <w:rsid w:val="009B21CA"/>
    <w:rsid w:val="009B29E1"/>
    <w:rsid w:val="009B2A62"/>
    <w:rsid w:val="009B2C6C"/>
    <w:rsid w:val="009B43DC"/>
    <w:rsid w:val="009B440E"/>
    <w:rsid w:val="009B4AA9"/>
    <w:rsid w:val="009B4ED5"/>
    <w:rsid w:val="009B58B6"/>
    <w:rsid w:val="009B5F2B"/>
    <w:rsid w:val="009B7F4B"/>
    <w:rsid w:val="009C2FF2"/>
    <w:rsid w:val="009C336F"/>
    <w:rsid w:val="009C33F6"/>
    <w:rsid w:val="009C3558"/>
    <w:rsid w:val="009C479C"/>
    <w:rsid w:val="009C58E5"/>
    <w:rsid w:val="009C5F2D"/>
    <w:rsid w:val="009C6052"/>
    <w:rsid w:val="009C6FC1"/>
    <w:rsid w:val="009C7234"/>
    <w:rsid w:val="009D01F2"/>
    <w:rsid w:val="009D0C70"/>
    <w:rsid w:val="009D112E"/>
    <w:rsid w:val="009D161C"/>
    <w:rsid w:val="009D2644"/>
    <w:rsid w:val="009D2EFE"/>
    <w:rsid w:val="009D33B3"/>
    <w:rsid w:val="009D4133"/>
    <w:rsid w:val="009D42E2"/>
    <w:rsid w:val="009D604B"/>
    <w:rsid w:val="009D690D"/>
    <w:rsid w:val="009D7535"/>
    <w:rsid w:val="009D7757"/>
    <w:rsid w:val="009E1B18"/>
    <w:rsid w:val="009E28B9"/>
    <w:rsid w:val="009E3100"/>
    <w:rsid w:val="009E33A6"/>
    <w:rsid w:val="009E54BE"/>
    <w:rsid w:val="009E5BC6"/>
    <w:rsid w:val="009E65B6"/>
    <w:rsid w:val="009E6DDE"/>
    <w:rsid w:val="009F088F"/>
    <w:rsid w:val="009F1BBA"/>
    <w:rsid w:val="009F23C7"/>
    <w:rsid w:val="009F321B"/>
    <w:rsid w:val="009F35F3"/>
    <w:rsid w:val="009F4AB9"/>
    <w:rsid w:val="009F4F2E"/>
    <w:rsid w:val="009F6105"/>
    <w:rsid w:val="009F7471"/>
    <w:rsid w:val="009F77CF"/>
    <w:rsid w:val="00A000D1"/>
    <w:rsid w:val="00A00784"/>
    <w:rsid w:val="00A007F9"/>
    <w:rsid w:val="00A01031"/>
    <w:rsid w:val="00A01824"/>
    <w:rsid w:val="00A02FF8"/>
    <w:rsid w:val="00A0407D"/>
    <w:rsid w:val="00A0522B"/>
    <w:rsid w:val="00A05B97"/>
    <w:rsid w:val="00A05FA6"/>
    <w:rsid w:val="00A064B7"/>
    <w:rsid w:val="00A06EBD"/>
    <w:rsid w:val="00A07E0D"/>
    <w:rsid w:val="00A100C0"/>
    <w:rsid w:val="00A105C2"/>
    <w:rsid w:val="00A114AE"/>
    <w:rsid w:val="00A11C48"/>
    <w:rsid w:val="00A12169"/>
    <w:rsid w:val="00A12468"/>
    <w:rsid w:val="00A13145"/>
    <w:rsid w:val="00A1345F"/>
    <w:rsid w:val="00A136B7"/>
    <w:rsid w:val="00A1459C"/>
    <w:rsid w:val="00A14D94"/>
    <w:rsid w:val="00A17AB3"/>
    <w:rsid w:val="00A2045C"/>
    <w:rsid w:val="00A220E5"/>
    <w:rsid w:val="00A23A66"/>
    <w:rsid w:val="00A24C10"/>
    <w:rsid w:val="00A24EEF"/>
    <w:rsid w:val="00A250E6"/>
    <w:rsid w:val="00A252A3"/>
    <w:rsid w:val="00A265A5"/>
    <w:rsid w:val="00A26E67"/>
    <w:rsid w:val="00A26F57"/>
    <w:rsid w:val="00A26F6F"/>
    <w:rsid w:val="00A27671"/>
    <w:rsid w:val="00A27F5C"/>
    <w:rsid w:val="00A3031E"/>
    <w:rsid w:val="00A31CCF"/>
    <w:rsid w:val="00A3221F"/>
    <w:rsid w:val="00A326DB"/>
    <w:rsid w:val="00A3365A"/>
    <w:rsid w:val="00A34ABB"/>
    <w:rsid w:val="00A35D2D"/>
    <w:rsid w:val="00A35D9C"/>
    <w:rsid w:val="00A36EC4"/>
    <w:rsid w:val="00A37511"/>
    <w:rsid w:val="00A404E4"/>
    <w:rsid w:val="00A41006"/>
    <w:rsid w:val="00A41339"/>
    <w:rsid w:val="00A415A3"/>
    <w:rsid w:val="00A4193C"/>
    <w:rsid w:val="00A42928"/>
    <w:rsid w:val="00A42AC3"/>
    <w:rsid w:val="00A430CF"/>
    <w:rsid w:val="00A4405E"/>
    <w:rsid w:val="00A4491B"/>
    <w:rsid w:val="00A44B31"/>
    <w:rsid w:val="00A44F22"/>
    <w:rsid w:val="00A45B1C"/>
    <w:rsid w:val="00A4681D"/>
    <w:rsid w:val="00A46F68"/>
    <w:rsid w:val="00A47B45"/>
    <w:rsid w:val="00A47F84"/>
    <w:rsid w:val="00A50345"/>
    <w:rsid w:val="00A5112D"/>
    <w:rsid w:val="00A51A7F"/>
    <w:rsid w:val="00A524AC"/>
    <w:rsid w:val="00A52AFF"/>
    <w:rsid w:val="00A54309"/>
    <w:rsid w:val="00A54890"/>
    <w:rsid w:val="00A57241"/>
    <w:rsid w:val="00A605A2"/>
    <w:rsid w:val="00A6131A"/>
    <w:rsid w:val="00A6147A"/>
    <w:rsid w:val="00A61E42"/>
    <w:rsid w:val="00A6281A"/>
    <w:rsid w:val="00A6482E"/>
    <w:rsid w:val="00A655BF"/>
    <w:rsid w:val="00A67CCC"/>
    <w:rsid w:val="00A67E79"/>
    <w:rsid w:val="00A710BC"/>
    <w:rsid w:val="00A721BF"/>
    <w:rsid w:val="00A7288E"/>
    <w:rsid w:val="00A72C45"/>
    <w:rsid w:val="00A73A00"/>
    <w:rsid w:val="00A74084"/>
    <w:rsid w:val="00A741E7"/>
    <w:rsid w:val="00A74E39"/>
    <w:rsid w:val="00A76F88"/>
    <w:rsid w:val="00A77DCE"/>
    <w:rsid w:val="00A80738"/>
    <w:rsid w:val="00A80A62"/>
    <w:rsid w:val="00A8141C"/>
    <w:rsid w:val="00A81779"/>
    <w:rsid w:val="00A81820"/>
    <w:rsid w:val="00A8206B"/>
    <w:rsid w:val="00A82793"/>
    <w:rsid w:val="00A82D5A"/>
    <w:rsid w:val="00A83A47"/>
    <w:rsid w:val="00A83BC8"/>
    <w:rsid w:val="00A8411D"/>
    <w:rsid w:val="00A841D6"/>
    <w:rsid w:val="00A84E6E"/>
    <w:rsid w:val="00A85103"/>
    <w:rsid w:val="00A86594"/>
    <w:rsid w:val="00A87172"/>
    <w:rsid w:val="00A903F9"/>
    <w:rsid w:val="00A908E7"/>
    <w:rsid w:val="00A9127E"/>
    <w:rsid w:val="00A91AF1"/>
    <w:rsid w:val="00A92440"/>
    <w:rsid w:val="00A92E74"/>
    <w:rsid w:val="00A930B4"/>
    <w:rsid w:val="00A93A35"/>
    <w:rsid w:val="00A93C93"/>
    <w:rsid w:val="00A93D12"/>
    <w:rsid w:val="00A95420"/>
    <w:rsid w:val="00AA2A70"/>
    <w:rsid w:val="00AA2D6E"/>
    <w:rsid w:val="00AA2DD7"/>
    <w:rsid w:val="00AA415B"/>
    <w:rsid w:val="00AA42C5"/>
    <w:rsid w:val="00AA558E"/>
    <w:rsid w:val="00AA65DC"/>
    <w:rsid w:val="00AA7F3D"/>
    <w:rsid w:val="00AB0EE9"/>
    <w:rsid w:val="00AB0F36"/>
    <w:rsid w:val="00AB183F"/>
    <w:rsid w:val="00AB27A2"/>
    <w:rsid w:val="00AB2B93"/>
    <w:rsid w:val="00AB3228"/>
    <w:rsid w:val="00AB48C4"/>
    <w:rsid w:val="00AB48D5"/>
    <w:rsid w:val="00AB4912"/>
    <w:rsid w:val="00AB4921"/>
    <w:rsid w:val="00AB530F"/>
    <w:rsid w:val="00AB7E5B"/>
    <w:rsid w:val="00AC0161"/>
    <w:rsid w:val="00AC12C1"/>
    <w:rsid w:val="00AC2773"/>
    <w:rsid w:val="00AC2883"/>
    <w:rsid w:val="00AC5AEA"/>
    <w:rsid w:val="00AC5B23"/>
    <w:rsid w:val="00AC745A"/>
    <w:rsid w:val="00AC7DC5"/>
    <w:rsid w:val="00AD188F"/>
    <w:rsid w:val="00AD1EAE"/>
    <w:rsid w:val="00AD2002"/>
    <w:rsid w:val="00AD24A6"/>
    <w:rsid w:val="00AD4EC9"/>
    <w:rsid w:val="00AD592D"/>
    <w:rsid w:val="00AD67BC"/>
    <w:rsid w:val="00AD74C3"/>
    <w:rsid w:val="00AD7776"/>
    <w:rsid w:val="00AE0738"/>
    <w:rsid w:val="00AE0EF1"/>
    <w:rsid w:val="00AE108B"/>
    <w:rsid w:val="00AE11B2"/>
    <w:rsid w:val="00AE212D"/>
    <w:rsid w:val="00AE2937"/>
    <w:rsid w:val="00AE2FF2"/>
    <w:rsid w:val="00AE3C93"/>
    <w:rsid w:val="00AE3E88"/>
    <w:rsid w:val="00AE42A0"/>
    <w:rsid w:val="00AE4926"/>
    <w:rsid w:val="00AE54DD"/>
    <w:rsid w:val="00AE65C3"/>
    <w:rsid w:val="00AE67D3"/>
    <w:rsid w:val="00AE6D54"/>
    <w:rsid w:val="00AE72A0"/>
    <w:rsid w:val="00AE7D0B"/>
    <w:rsid w:val="00AF17E2"/>
    <w:rsid w:val="00AF4139"/>
    <w:rsid w:val="00AF64B2"/>
    <w:rsid w:val="00AF6CEE"/>
    <w:rsid w:val="00AF75F5"/>
    <w:rsid w:val="00B01784"/>
    <w:rsid w:val="00B01FC3"/>
    <w:rsid w:val="00B021DA"/>
    <w:rsid w:val="00B0380C"/>
    <w:rsid w:val="00B03EC1"/>
    <w:rsid w:val="00B04BC7"/>
    <w:rsid w:val="00B05450"/>
    <w:rsid w:val="00B05FE0"/>
    <w:rsid w:val="00B0600C"/>
    <w:rsid w:val="00B06A3A"/>
    <w:rsid w:val="00B06D83"/>
    <w:rsid w:val="00B07301"/>
    <w:rsid w:val="00B07849"/>
    <w:rsid w:val="00B105BF"/>
    <w:rsid w:val="00B10F05"/>
    <w:rsid w:val="00B111A8"/>
    <w:rsid w:val="00B11F3E"/>
    <w:rsid w:val="00B12ABF"/>
    <w:rsid w:val="00B13519"/>
    <w:rsid w:val="00B1609D"/>
    <w:rsid w:val="00B172F9"/>
    <w:rsid w:val="00B17E6D"/>
    <w:rsid w:val="00B20596"/>
    <w:rsid w:val="00B205FA"/>
    <w:rsid w:val="00B20605"/>
    <w:rsid w:val="00B20810"/>
    <w:rsid w:val="00B216D7"/>
    <w:rsid w:val="00B2181E"/>
    <w:rsid w:val="00B21CFC"/>
    <w:rsid w:val="00B21DAD"/>
    <w:rsid w:val="00B224DE"/>
    <w:rsid w:val="00B22EBF"/>
    <w:rsid w:val="00B234E2"/>
    <w:rsid w:val="00B23729"/>
    <w:rsid w:val="00B245DA"/>
    <w:rsid w:val="00B24E97"/>
    <w:rsid w:val="00B25A12"/>
    <w:rsid w:val="00B26308"/>
    <w:rsid w:val="00B26AA5"/>
    <w:rsid w:val="00B27026"/>
    <w:rsid w:val="00B30EE4"/>
    <w:rsid w:val="00B31742"/>
    <w:rsid w:val="00B324D4"/>
    <w:rsid w:val="00B32E0B"/>
    <w:rsid w:val="00B36371"/>
    <w:rsid w:val="00B36526"/>
    <w:rsid w:val="00B37757"/>
    <w:rsid w:val="00B37885"/>
    <w:rsid w:val="00B40B21"/>
    <w:rsid w:val="00B42B7D"/>
    <w:rsid w:val="00B435FA"/>
    <w:rsid w:val="00B43BC1"/>
    <w:rsid w:val="00B451A8"/>
    <w:rsid w:val="00B458DC"/>
    <w:rsid w:val="00B45B39"/>
    <w:rsid w:val="00B4621E"/>
    <w:rsid w:val="00B46575"/>
    <w:rsid w:val="00B47008"/>
    <w:rsid w:val="00B50B83"/>
    <w:rsid w:val="00B50DB0"/>
    <w:rsid w:val="00B50EED"/>
    <w:rsid w:val="00B51197"/>
    <w:rsid w:val="00B514A0"/>
    <w:rsid w:val="00B5288B"/>
    <w:rsid w:val="00B52E72"/>
    <w:rsid w:val="00B540BD"/>
    <w:rsid w:val="00B5492F"/>
    <w:rsid w:val="00B55D0F"/>
    <w:rsid w:val="00B56D6E"/>
    <w:rsid w:val="00B57780"/>
    <w:rsid w:val="00B61438"/>
    <w:rsid w:val="00B61777"/>
    <w:rsid w:val="00B61B96"/>
    <w:rsid w:val="00B628C4"/>
    <w:rsid w:val="00B63480"/>
    <w:rsid w:val="00B63A12"/>
    <w:rsid w:val="00B640A5"/>
    <w:rsid w:val="00B64C41"/>
    <w:rsid w:val="00B65652"/>
    <w:rsid w:val="00B672F0"/>
    <w:rsid w:val="00B67506"/>
    <w:rsid w:val="00B677C1"/>
    <w:rsid w:val="00B74412"/>
    <w:rsid w:val="00B74952"/>
    <w:rsid w:val="00B75531"/>
    <w:rsid w:val="00B75DBC"/>
    <w:rsid w:val="00B75F0B"/>
    <w:rsid w:val="00B76015"/>
    <w:rsid w:val="00B760E5"/>
    <w:rsid w:val="00B76349"/>
    <w:rsid w:val="00B76C19"/>
    <w:rsid w:val="00B77177"/>
    <w:rsid w:val="00B771BC"/>
    <w:rsid w:val="00B776E0"/>
    <w:rsid w:val="00B77E62"/>
    <w:rsid w:val="00B82A59"/>
    <w:rsid w:val="00B82F06"/>
    <w:rsid w:val="00B83230"/>
    <w:rsid w:val="00B83335"/>
    <w:rsid w:val="00B83604"/>
    <w:rsid w:val="00B83BB4"/>
    <w:rsid w:val="00B84BBD"/>
    <w:rsid w:val="00B85547"/>
    <w:rsid w:val="00B856FA"/>
    <w:rsid w:val="00B85D24"/>
    <w:rsid w:val="00B875FC"/>
    <w:rsid w:val="00B91B71"/>
    <w:rsid w:val="00B92BF9"/>
    <w:rsid w:val="00B931BB"/>
    <w:rsid w:val="00B93C76"/>
    <w:rsid w:val="00B94AE1"/>
    <w:rsid w:val="00B950DB"/>
    <w:rsid w:val="00B95AD5"/>
    <w:rsid w:val="00B96C0D"/>
    <w:rsid w:val="00B96DBE"/>
    <w:rsid w:val="00B97116"/>
    <w:rsid w:val="00B97C35"/>
    <w:rsid w:val="00B97C8A"/>
    <w:rsid w:val="00BA0357"/>
    <w:rsid w:val="00BA1257"/>
    <w:rsid w:val="00BA1346"/>
    <w:rsid w:val="00BA2BBA"/>
    <w:rsid w:val="00BA2F5E"/>
    <w:rsid w:val="00BA3604"/>
    <w:rsid w:val="00BA428F"/>
    <w:rsid w:val="00BA43FB"/>
    <w:rsid w:val="00BA57FF"/>
    <w:rsid w:val="00BA63DA"/>
    <w:rsid w:val="00BA7E7E"/>
    <w:rsid w:val="00BB1BF3"/>
    <w:rsid w:val="00BB1FB1"/>
    <w:rsid w:val="00BB2886"/>
    <w:rsid w:val="00BB2B91"/>
    <w:rsid w:val="00BB4F29"/>
    <w:rsid w:val="00BB51AE"/>
    <w:rsid w:val="00BB545A"/>
    <w:rsid w:val="00BB59EE"/>
    <w:rsid w:val="00BB5A85"/>
    <w:rsid w:val="00BB5EFE"/>
    <w:rsid w:val="00BB6187"/>
    <w:rsid w:val="00BB77F4"/>
    <w:rsid w:val="00BC0C0A"/>
    <w:rsid w:val="00BC1270"/>
    <w:rsid w:val="00BC127D"/>
    <w:rsid w:val="00BC1D70"/>
    <w:rsid w:val="00BC1E81"/>
    <w:rsid w:val="00BC1FE6"/>
    <w:rsid w:val="00BC258A"/>
    <w:rsid w:val="00BC2BB5"/>
    <w:rsid w:val="00BC2C2C"/>
    <w:rsid w:val="00BC2CD2"/>
    <w:rsid w:val="00BC360F"/>
    <w:rsid w:val="00BC3D2B"/>
    <w:rsid w:val="00BC4534"/>
    <w:rsid w:val="00BC46B7"/>
    <w:rsid w:val="00BC4A3A"/>
    <w:rsid w:val="00BC7860"/>
    <w:rsid w:val="00BD008B"/>
    <w:rsid w:val="00BD09BF"/>
    <w:rsid w:val="00BD15AC"/>
    <w:rsid w:val="00BD1980"/>
    <w:rsid w:val="00BD24CD"/>
    <w:rsid w:val="00BD25F7"/>
    <w:rsid w:val="00BD29DC"/>
    <w:rsid w:val="00BD458E"/>
    <w:rsid w:val="00BD48CE"/>
    <w:rsid w:val="00BD4A72"/>
    <w:rsid w:val="00BD4B8E"/>
    <w:rsid w:val="00BD6347"/>
    <w:rsid w:val="00BD66B8"/>
    <w:rsid w:val="00BD676F"/>
    <w:rsid w:val="00BD6C11"/>
    <w:rsid w:val="00BD79AD"/>
    <w:rsid w:val="00BD7E84"/>
    <w:rsid w:val="00BE0622"/>
    <w:rsid w:val="00BE13EA"/>
    <w:rsid w:val="00BE1B8B"/>
    <w:rsid w:val="00BE46E5"/>
    <w:rsid w:val="00BE502C"/>
    <w:rsid w:val="00BE6DDA"/>
    <w:rsid w:val="00BE7776"/>
    <w:rsid w:val="00BF05B1"/>
    <w:rsid w:val="00BF443D"/>
    <w:rsid w:val="00BF44E8"/>
    <w:rsid w:val="00BF47DE"/>
    <w:rsid w:val="00BF52F4"/>
    <w:rsid w:val="00BF5BB8"/>
    <w:rsid w:val="00BF707A"/>
    <w:rsid w:val="00BF7428"/>
    <w:rsid w:val="00BF7949"/>
    <w:rsid w:val="00BF7C3F"/>
    <w:rsid w:val="00C008AF"/>
    <w:rsid w:val="00C01E37"/>
    <w:rsid w:val="00C02058"/>
    <w:rsid w:val="00C02486"/>
    <w:rsid w:val="00C026A6"/>
    <w:rsid w:val="00C02F83"/>
    <w:rsid w:val="00C0361E"/>
    <w:rsid w:val="00C03DE8"/>
    <w:rsid w:val="00C04025"/>
    <w:rsid w:val="00C04A62"/>
    <w:rsid w:val="00C051EE"/>
    <w:rsid w:val="00C05308"/>
    <w:rsid w:val="00C061B6"/>
    <w:rsid w:val="00C06B7F"/>
    <w:rsid w:val="00C07ACE"/>
    <w:rsid w:val="00C1015E"/>
    <w:rsid w:val="00C10913"/>
    <w:rsid w:val="00C11AC9"/>
    <w:rsid w:val="00C11C17"/>
    <w:rsid w:val="00C12700"/>
    <w:rsid w:val="00C12A6B"/>
    <w:rsid w:val="00C133B1"/>
    <w:rsid w:val="00C136BC"/>
    <w:rsid w:val="00C136EE"/>
    <w:rsid w:val="00C13CA0"/>
    <w:rsid w:val="00C13CD5"/>
    <w:rsid w:val="00C1519E"/>
    <w:rsid w:val="00C153E3"/>
    <w:rsid w:val="00C159FB"/>
    <w:rsid w:val="00C162C7"/>
    <w:rsid w:val="00C17993"/>
    <w:rsid w:val="00C20520"/>
    <w:rsid w:val="00C205A0"/>
    <w:rsid w:val="00C210D5"/>
    <w:rsid w:val="00C22335"/>
    <w:rsid w:val="00C2406A"/>
    <w:rsid w:val="00C2446C"/>
    <w:rsid w:val="00C257B2"/>
    <w:rsid w:val="00C2627B"/>
    <w:rsid w:val="00C268DC"/>
    <w:rsid w:val="00C26B42"/>
    <w:rsid w:val="00C26ED4"/>
    <w:rsid w:val="00C27346"/>
    <w:rsid w:val="00C30009"/>
    <w:rsid w:val="00C32626"/>
    <w:rsid w:val="00C33174"/>
    <w:rsid w:val="00C33CF5"/>
    <w:rsid w:val="00C343F8"/>
    <w:rsid w:val="00C3467D"/>
    <w:rsid w:val="00C34D13"/>
    <w:rsid w:val="00C34FD9"/>
    <w:rsid w:val="00C358B7"/>
    <w:rsid w:val="00C366B6"/>
    <w:rsid w:val="00C36AE5"/>
    <w:rsid w:val="00C36F14"/>
    <w:rsid w:val="00C37968"/>
    <w:rsid w:val="00C37AF1"/>
    <w:rsid w:val="00C40153"/>
    <w:rsid w:val="00C41F17"/>
    <w:rsid w:val="00C445CA"/>
    <w:rsid w:val="00C447F5"/>
    <w:rsid w:val="00C464CA"/>
    <w:rsid w:val="00C46645"/>
    <w:rsid w:val="00C46DC5"/>
    <w:rsid w:val="00C46EB8"/>
    <w:rsid w:val="00C47441"/>
    <w:rsid w:val="00C477E7"/>
    <w:rsid w:val="00C50B71"/>
    <w:rsid w:val="00C50E31"/>
    <w:rsid w:val="00C51146"/>
    <w:rsid w:val="00C51378"/>
    <w:rsid w:val="00C51FDD"/>
    <w:rsid w:val="00C527FA"/>
    <w:rsid w:val="00C5280D"/>
    <w:rsid w:val="00C52D32"/>
    <w:rsid w:val="00C5303C"/>
    <w:rsid w:val="00C530D7"/>
    <w:rsid w:val="00C53DCD"/>
    <w:rsid w:val="00C53EB3"/>
    <w:rsid w:val="00C55370"/>
    <w:rsid w:val="00C557E7"/>
    <w:rsid w:val="00C57874"/>
    <w:rsid w:val="00C5791C"/>
    <w:rsid w:val="00C60744"/>
    <w:rsid w:val="00C60CB8"/>
    <w:rsid w:val="00C60E32"/>
    <w:rsid w:val="00C6583A"/>
    <w:rsid w:val="00C65D5A"/>
    <w:rsid w:val="00C66290"/>
    <w:rsid w:val="00C6683B"/>
    <w:rsid w:val="00C66EAF"/>
    <w:rsid w:val="00C673A8"/>
    <w:rsid w:val="00C6789B"/>
    <w:rsid w:val="00C67E4E"/>
    <w:rsid w:val="00C7034F"/>
    <w:rsid w:val="00C708A2"/>
    <w:rsid w:val="00C70BE2"/>
    <w:rsid w:val="00C71106"/>
    <w:rsid w:val="00C71C88"/>
    <w:rsid w:val="00C71CB9"/>
    <w:rsid w:val="00C71ED5"/>
    <w:rsid w:val="00C72B7A"/>
    <w:rsid w:val="00C73C81"/>
    <w:rsid w:val="00C73F31"/>
    <w:rsid w:val="00C75A58"/>
    <w:rsid w:val="00C75E1C"/>
    <w:rsid w:val="00C76EB3"/>
    <w:rsid w:val="00C77755"/>
    <w:rsid w:val="00C77F4F"/>
    <w:rsid w:val="00C80A4A"/>
    <w:rsid w:val="00C80E91"/>
    <w:rsid w:val="00C81966"/>
    <w:rsid w:val="00C8241A"/>
    <w:rsid w:val="00C826E2"/>
    <w:rsid w:val="00C83E08"/>
    <w:rsid w:val="00C841E3"/>
    <w:rsid w:val="00C84364"/>
    <w:rsid w:val="00C85179"/>
    <w:rsid w:val="00C85753"/>
    <w:rsid w:val="00C867AD"/>
    <w:rsid w:val="00C86B7B"/>
    <w:rsid w:val="00C9039C"/>
    <w:rsid w:val="00C90492"/>
    <w:rsid w:val="00C905DF"/>
    <w:rsid w:val="00C92046"/>
    <w:rsid w:val="00C923B2"/>
    <w:rsid w:val="00C93300"/>
    <w:rsid w:val="00C94764"/>
    <w:rsid w:val="00C94771"/>
    <w:rsid w:val="00C948F0"/>
    <w:rsid w:val="00C94DCD"/>
    <w:rsid w:val="00C961A3"/>
    <w:rsid w:val="00C973F2"/>
    <w:rsid w:val="00CA0238"/>
    <w:rsid w:val="00CA2147"/>
    <w:rsid w:val="00CA21C1"/>
    <w:rsid w:val="00CA304C"/>
    <w:rsid w:val="00CA46A4"/>
    <w:rsid w:val="00CA5C93"/>
    <w:rsid w:val="00CA6DB3"/>
    <w:rsid w:val="00CA7510"/>
    <w:rsid w:val="00CA774A"/>
    <w:rsid w:val="00CA78E6"/>
    <w:rsid w:val="00CA7BA1"/>
    <w:rsid w:val="00CA7FBF"/>
    <w:rsid w:val="00CB05ED"/>
    <w:rsid w:val="00CB15F6"/>
    <w:rsid w:val="00CB1AE6"/>
    <w:rsid w:val="00CB2036"/>
    <w:rsid w:val="00CB2588"/>
    <w:rsid w:val="00CB35C1"/>
    <w:rsid w:val="00CB4179"/>
    <w:rsid w:val="00CB43AD"/>
    <w:rsid w:val="00CB461C"/>
    <w:rsid w:val="00CB4A63"/>
    <w:rsid w:val="00CB59F3"/>
    <w:rsid w:val="00CB64C6"/>
    <w:rsid w:val="00CB6B7A"/>
    <w:rsid w:val="00CB78E4"/>
    <w:rsid w:val="00CC0073"/>
    <w:rsid w:val="00CC00CC"/>
    <w:rsid w:val="00CC0619"/>
    <w:rsid w:val="00CC069B"/>
    <w:rsid w:val="00CC0DB4"/>
    <w:rsid w:val="00CC0FC8"/>
    <w:rsid w:val="00CC11B0"/>
    <w:rsid w:val="00CC2841"/>
    <w:rsid w:val="00CC2A41"/>
    <w:rsid w:val="00CC31A9"/>
    <w:rsid w:val="00CC499C"/>
    <w:rsid w:val="00CC54C7"/>
    <w:rsid w:val="00CC5886"/>
    <w:rsid w:val="00CC5EC7"/>
    <w:rsid w:val="00CC622C"/>
    <w:rsid w:val="00CC6467"/>
    <w:rsid w:val="00CC64FC"/>
    <w:rsid w:val="00CC6965"/>
    <w:rsid w:val="00CC6EFF"/>
    <w:rsid w:val="00CC7007"/>
    <w:rsid w:val="00CC7367"/>
    <w:rsid w:val="00CC77D4"/>
    <w:rsid w:val="00CD0216"/>
    <w:rsid w:val="00CD035A"/>
    <w:rsid w:val="00CD036E"/>
    <w:rsid w:val="00CD1FB6"/>
    <w:rsid w:val="00CD2B65"/>
    <w:rsid w:val="00CD3290"/>
    <w:rsid w:val="00CD52B8"/>
    <w:rsid w:val="00CD77A9"/>
    <w:rsid w:val="00CE0176"/>
    <w:rsid w:val="00CE0B74"/>
    <w:rsid w:val="00CE1243"/>
    <w:rsid w:val="00CE14E2"/>
    <w:rsid w:val="00CE14EE"/>
    <w:rsid w:val="00CE1C13"/>
    <w:rsid w:val="00CE2025"/>
    <w:rsid w:val="00CE2263"/>
    <w:rsid w:val="00CE2BFA"/>
    <w:rsid w:val="00CE49F9"/>
    <w:rsid w:val="00CE557A"/>
    <w:rsid w:val="00CE558F"/>
    <w:rsid w:val="00CE60B8"/>
    <w:rsid w:val="00CE776F"/>
    <w:rsid w:val="00CF0B16"/>
    <w:rsid w:val="00CF0FE2"/>
    <w:rsid w:val="00CF1330"/>
    <w:rsid w:val="00CF2E4D"/>
    <w:rsid w:val="00CF2E99"/>
    <w:rsid w:val="00CF3B02"/>
    <w:rsid w:val="00CF430B"/>
    <w:rsid w:val="00CF47A0"/>
    <w:rsid w:val="00CF4C32"/>
    <w:rsid w:val="00CF4DE7"/>
    <w:rsid w:val="00CF4FD4"/>
    <w:rsid w:val="00CF5CE7"/>
    <w:rsid w:val="00CF681A"/>
    <w:rsid w:val="00CF69BA"/>
    <w:rsid w:val="00CF69BE"/>
    <w:rsid w:val="00CF6DBE"/>
    <w:rsid w:val="00CF70C7"/>
    <w:rsid w:val="00CF7298"/>
    <w:rsid w:val="00CF7309"/>
    <w:rsid w:val="00CF7E36"/>
    <w:rsid w:val="00CF7E6F"/>
    <w:rsid w:val="00D0031E"/>
    <w:rsid w:val="00D02E44"/>
    <w:rsid w:val="00D03939"/>
    <w:rsid w:val="00D03C4E"/>
    <w:rsid w:val="00D047E1"/>
    <w:rsid w:val="00D0487D"/>
    <w:rsid w:val="00D05313"/>
    <w:rsid w:val="00D07214"/>
    <w:rsid w:val="00D075D9"/>
    <w:rsid w:val="00D07C29"/>
    <w:rsid w:val="00D10F6B"/>
    <w:rsid w:val="00D1129A"/>
    <w:rsid w:val="00D115A6"/>
    <w:rsid w:val="00D12A4C"/>
    <w:rsid w:val="00D12E23"/>
    <w:rsid w:val="00D150F5"/>
    <w:rsid w:val="00D16129"/>
    <w:rsid w:val="00D1700D"/>
    <w:rsid w:val="00D17088"/>
    <w:rsid w:val="00D171FD"/>
    <w:rsid w:val="00D17AF9"/>
    <w:rsid w:val="00D17D21"/>
    <w:rsid w:val="00D17EAA"/>
    <w:rsid w:val="00D20E69"/>
    <w:rsid w:val="00D21316"/>
    <w:rsid w:val="00D21C17"/>
    <w:rsid w:val="00D22398"/>
    <w:rsid w:val="00D229F6"/>
    <w:rsid w:val="00D22C9E"/>
    <w:rsid w:val="00D23A22"/>
    <w:rsid w:val="00D240EC"/>
    <w:rsid w:val="00D24AEB"/>
    <w:rsid w:val="00D24CF8"/>
    <w:rsid w:val="00D26C4E"/>
    <w:rsid w:val="00D26D19"/>
    <w:rsid w:val="00D276BA"/>
    <w:rsid w:val="00D277D5"/>
    <w:rsid w:val="00D307BA"/>
    <w:rsid w:val="00D312B0"/>
    <w:rsid w:val="00D31401"/>
    <w:rsid w:val="00D31911"/>
    <w:rsid w:val="00D342F1"/>
    <w:rsid w:val="00D34459"/>
    <w:rsid w:val="00D362A8"/>
    <w:rsid w:val="00D36354"/>
    <w:rsid w:val="00D3648B"/>
    <w:rsid w:val="00D3680D"/>
    <w:rsid w:val="00D3708D"/>
    <w:rsid w:val="00D40426"/>
    <w:rsid w:val="00D404DD"/>
    <w:rsid w:val="00D40796"/>
    <w:rsid w:val="00D42982"/>
    <w:rsid w:val="00D44DC5"/>
    <w:rsid w:val="00D45177"/>
    <w:rsid w:val="00D45569"/>
    <w:rsid w:val="00D456BA"/>
    <w:rsid w:val="00D46487"/>
    <w:rsid w:val="00D51174"/>
    <w:rsid w:val="00D511C0"/>
    <w:rsid w:val="00D54169"/>
    <w:rsid w:val="00D545B3"/>
    <w:rsid w:val="00D545DB"/>
    <w:rsid w:val="00D57C96"/>
    <w:rsid w:val="00D57D18"/>
    <w:rsid w:val="00D61255"/>
    <w:rsid w:val="00D613BD"/>
    <w:rsid w:val="00D61558"/>
    <w:rsid w:val="00D623DA"/>
    <w:rsid w:val="00D62775"/>
    <w:rsid w:val="00D64858"/>
    <w:rsid w:val="00D66391"/>
    <w:rsid w:val="00D6757D"/>
    <w:rsid w:val="00D67DD0"/>
    <w:rsid w:val="00D70088"/>
    <w:rsid w:val="00D710B9"/>
    <w:rsid w:val="00D71967"/>
    <w:rsid w:val="00D7244A"/>
    <w:rsid w:val="00D724E3"/>
    <w:rsid w:val="00D726B5"/>
    <w:rsid w:val="00D75C2D"/>
    <w:rsid w:val="00D76A6E"/>
    <w:rsid w:val="00D77C6F"/>
    <w:rsid w:val="00D77E88"/>
    <w:rsid w:val="00D803E9"/>
    <w:rsid w:val="00D80D98"/>
    <w:rsid w:val="00D81A14"/>
    <w:rsid w:val="00D827D1"/>
    <w:rsid w:val="00D82909"/>
    <w:rsid w:val="00D82955"/>
    <w:rsid w:val="00D82B37"/>
    <w:rsid w:val="00D82F29"/>
    <w:rsid w:val="00D837DF"/>
    <w:rsid w:val="00D85AA3"/>
    <w:rsid w:val="00D8607A"/>
    <w:rsid w:val="00D86460"/>
    <w:rsid w:val="00D87B4C"/>
    <w:rsid w:val="00D87E71"/>
    <w:rsid w:val="00D90CF8"/>
    <w:rsid w:val="00D90EAB"/>
    <w:rsid w:val="00D91203"/>
    <w:rsid w:val="00D916D3"/>
    <w:rsid w:val="00D917E0"/>
    <w:rsid w:val="00D92761"/>
    <w:rsid w:val="00D939B9"/>
    <w:rsid w:val="00D93FED"/>
    <w:rsid w:val="00D9476B"/>
    <w:rsid w:val="00D9508C"/>
    <w:rsid w:val="00D95174"/>
    <w:rsid w:val="00D95933"/>
    <w:rsid w:val="00D96DB2"/>
    <w:rsid w:val="00D97593"/>
    <w:rsid w:val="00D976C0"/>
    <w:rsid w:val="00DA0033"/>
    <w:rsid w:val="00DA1175"/>
    <w:rsid w:val="00DA1E1F"/>
    <w:rsid w:val="00DA26C6"/>
    <w:rsid w:val="00DA2ABC"/>
    <w:rsid w:val="00DA4973"/>
    <w:rsid w:val="00DA4BDA"/>
    <w:rsid w:val="00DA63A3"/>
    <w:rsid w:val="00DA64E6"/>
    <w:rsid w:val="00DA6F36"/>
    <w:rsid w:val="00DA70A5"/>
    <w:rsid w:val="00DB1134"/>
    <w:rsid w:val="00DB1800"/>
    <w:rsid w:val="00DB1B9B"/>
    <w:rsid w:val="00DB323D"/>
    <w:rsid w:val="00DB3443"/>
    <w:rsid w:val="00DB39E1"/>
    <w:rsid w:val="00DB4608"/>
    <w:rsid w:val="00DB5136"/>
    <w:rsid w:val="00DB596E"/>
    <w:rsid w:val="00DB647B"/>
    <w:rsid w:val="00DB6697"/>
    <w:rsid w:val="00DB6A75"/>
    <w:rsid w:val="00DB7084"/>
    <w:rsid w:val="00DB7773"/>
    <w:rsid w:val="00DB7CE1"/>
    <w:rsid w:val="00DC00EA"/>
    <w:rsid w:val="00DC0893"/>
    <w:rsid w:val="00DC0BE2"/>
    <w:rsid w:val="00DC0E36"/>
    <w:rsid w:val="00DC1400"/>
    <w:rsid w:val="00DC2EC2"/>
    <w:rsid w:val="00DC3802"/>
    <w:rsid w:val="00DC3C54"/>
    <w:rsid w:val="00DC5586"/>
    <w:rsid w:val="00DC6B0F"/>
    <w:rsid w:val="00DC7A98"/>
    <w:rsid w:val="00DD043C"/>
    <w:rsid w:val="00DD06F6"/>
    <w:rsid w:val="00DD0BD7"/>
    <w:rsid w:val="00DD0E9F"/>
    <w:rsid w:val="00DD2721"/>
    <w:rsid w:val="00DD2758"/>
    <w:rsid w:val="00DD39FD"/>
    <w:rsid w:val="00DD439E"/>
    <w:rsid w:val="00DD4737"/>
    <w:rsid w:val="00DD6B67"/>
    <w:rsid w:val="00DD6D8A"/>
    <w:rsid w:val="00DD6EB8"/>
    <w:rsid w:val="00DD6F6B"/>
    <w:rsid w:val="00DD71CD"/>
    <w:rsid w:val="00DE2A56"/>
    <w:rsid w:val="00DE3E82"/>
    <w:rsid w:val="00DE4B0E"/>
    <w:rsid w:val="00DE55B4"/>
    <w:rsid w:val="00DE7EBB"/>
    <w:rsid w:val="00DF077A"/>
    <w:rsid w:val="00DF0C0F"/>
    <w:rsid w:val="00DF0C6A"/>
    <w:rsid w:val="00DF142C"/>
    <w:rsid w:val="00DF1B6D"/>
    <w:rsid w:val="00DF1EF8"/>
    <w:rsid w:val="00DF326C"/>
    <w:rsid w:val="00DF3327"/>
    <w:rsid w:val="00DF4AAD"/>
    <w:rsid w:val="00DF5DE1"/>
    <w:rsid w:val="00DF6274"/>
    <w:rsid w:val="00DF64FE"/>
    <w:rsid w:val="00DF6D33"/>
    <w:rsid w:val="00DF6F00"/>
    <w:rsid w:val="00DF7415"/>
    <w:rsid w:val="00DF75D8"/>
    <w:rsid w:val="00E0032C"/>
    <w:rsid w:val="00E00666"/>
    <w:rsid w:val="00E00DB8"/>
    <w:rsid w:val="00E028A4"/>
    <w:rsid w:val="00E02FA5"/>
    <w:rsid w:val="00E030B7"/>
    <w:rsid w:val="00E03912"/>
    <w:rsid w:val="00E040C3"/>
    <w:rsid w:val="00E056AC"/>
    <w:rsid w:val="00E0576A"/>
    <w:rsid w:val="00E057BF"/>
    <w:rsid w:val="00E07328"/>
    <w:rsid w:val="00E07D87"/>
    <w:rsid w:val="00E11557"/>
    <w:rsid w:val="00E1221F"/>
    <w:rsid w:val="00E124CA"/>
    <w:rsid w:val="00E129EB"/>
    <w:rsid w:val="00E12ABB"/>
    <w:rsid w:val="00E132E3"/>
    <w:rsid w:val="00E13ED5"/>
    <w:rsid w:val="00E145A2"/>
    <w:rsid w:val="00E14BC1"/>
    <w:rsid w:val="00E165AE"/>
    <w:rsid w:val="00E172ED"/>
    <w:rsid w:val="00E208E0"/>
    <w:rsid w:val="00E20DCE"/>
    <w:rsid w:val="00E211D5"/>
    <w:rsid w:val="00E22104"/>
    <w:rsid w:val="00E24057"/>
    <w:rsid w:val="00E24AD2"/>
    <w:rsid w:val="00E2528B"/>
    <w:rsid w:val="00E252D0"/>
    <w:rsid w:val="00E25BB1"/>
    <w:rsid w:val="00E25DA8"/>
    <w:rsid w:val="00E25F2E"/>
    <w:rsid w:val="00E26020"/>
    <w:rsid w:val="00E26B6D"/>
    <w:rsid w:val="00E271B4"/>
    <w:rsid w:val="00E27605"/>
    <w:rsid w:val="00E31170"/>
    <w:rsid w:val="00E31C32"/>
    <w:rsid w:val="00E31D53"/>
    <w:rsid w:val="00E31FD4"/>
    <w:rsid w:val="00E32F7E"/>
    <w:rsid w:val="00E33F14"/>
    <w:rsid w:val="00E34E29"/>
    <w:rsid w:val="00E364BF"/>
    <w:rsid w:val="00E371AC"/>
    <w:rsid w:val="00E40268"/>
    <w:rsid w:val="00E40B7F"/>
    <w:rsid w:val="00E421F9"/>
    <w:rsid w:val="00E47465"/>
    <w:rsid w:val="00E475D7"/>
    <w:rsid w:val="00E47836"/>
    <w:rsid w:val="00E50788"/>
    <w:rsid w:val="00E50ABE"/>
    <w:rsid w:val="00E52330"/>
    <w:rsid w:val="00E5239A"/>
    <w:rsid w:val="00E5267B"/>
    <w:rsid w:val="00E5309F"/>
    <w:rsid w:val="00E53A06"/>
    <w:rsid w:val="00E53EA7"/>
    <w:rsid w:val="00E53EAB"/>
    <w:rsid w:val="00E53EC2"/>
    <w:rsid w:val="00E545CB"/>
    <w:rsid w:val="00E5489D"/>
    <w:rsid w:val="00E54D96"/>
    <w:rsid w:val="00E56290"/>
    <w:rsid w:val="00E5747E"/>
    <w:rsid w:val="00E57FEE"/>
    <w:rsid w:val="00E6106F"/>
    <w:rsid w:val="00E62F6B"/>
    <w:rsid w:val="00E63C0E"/>
    <w:rsid w:val="00E6408C"/>
    <w:rsid w:val="00E640EE"/>
    <w:rsid w:val="00E64FE4"/>
    <w:rsid w:val="00E6510B"/>
    <w:rsid w:val="00E66161"/>
    <w:rsid w:val="00E67185"/>
    <w:rsid w:val="00E672CE"/>
    <w:rsid w:val="00E67C69"/>
    <w:rsid w:val="00E70DEF"/>
    <w:rsid w:val="00E71EC6"/>
    <w:rsid w:val="00E71F00"/>
    <w:rsid w:val="00E7233A"/>
    <w:rsid w:val="00E72D49"/>
    <w:rsid w:val="00E736FC"/>
    <w:rsid w:val="00E73D59"/>
    <w:rsid w:val="00E744EC"/>
    <w:rsid w:val="00E74828"/>
    <w:rsid w:val="00E74948"/>
    <w:rsid w:val="00E7558C"/>
    <w:rsid w:val="00E758A3"/>
    <w:rsid w:val="00E7593C"/>
    <w:rsid w:val="00E75EB5"/>
    <w:rsid w:val="00E7629D"/>
    <w:rsid w:val="00E7678A"/>
    <w:rsid w:val="00E76C21"/>
    <w:rsid w:val="00E76F69"/>
    <w:rsid w:val="00E77773"/>
    <w:rsid w:val="00E77B21"/>
    <w:rsid w:val="00E77BF0"/>
    <w:rsid w:val="00E805A4"/>
    <w:rsid w:val="00E80AE1"/>
    <w:rsid w:val="00E81600"/>
    <w:rsid w:val="00E81638"/>
    <w:rsid w:val="00E817CB"/>
    <w:rsid w:val="00E819F0"/>
    <w:rsid w:val="00E81B42"/>
    <w:rsid w:val="00E81D79"/>
    <w:rsid w:val="00E8289C"/>
    <w:rsid w:val="00E830AD"/>
    <w:rsid w:val="00E839CF"/>
    <w:rsid w:val="00E840EE"/>
    <w:rsid w:val="00E852B1"/>
    <w:rsid w:val="00E854FD"/>
    <w:rsid w:val="00E85A39"/>
    <w:rsid w:val="00E876BB"/>
    <w:rsid w:val="00E87776"/>
    <w:rsid w:val="00E90FF1"/>
    <w:rsid w:val="00E91075"/>
    <w:rsid w:val="00E91222"/>
    <w:rsid w:val="00E91904"/>
    <w:rsid w:val="00E91C4A"/>
    <w:rsid w:val="00E91E41"/>
    <w:rsid w:val="00E925F1"/>
    <w:rsid w:val="00E92DFF"/>
    <w:rsid w:val="00E935F1"/>
    <w:rsid w:val="00E93957"/>
    <w:rsid w:val="00E93A6F"/>
    <w:rsid w:val="00E93C16"/>
    <w:rsid w:val="00E94865"/>
    <w:rsid w:val="00E948F9"/>
    <w:rsid w:val="00E94953"/>
    <w:rsid w:val="00E94A81"/>
    <w:rsid w:val="00E959A1"/>
    <w:rsid w:val="00E96973"/>
    <w:rsid w:val="00E976A5"/>
    <w:rsid w:val="00E97729"/>
    <w:rsid w:val="00EA1E09"/>
    <w:rsid w:val="00EA1FFB"/>
    <w:rsid w:val="00EA2537"/>
    <w:rsid w:val="00EA2AF7"/>
    <w:rsid w:val="00EA3D05"/>
    <w:rsid w:val="00EA42B9"/>
    <w:rsid w:val="00EA4CE3"/>
    <w:rsid w:val="00EA50CA"/>
    <w:rsid w:val="00EA55C9"/>
    <w:rsid w:val="00EA5F45"/>
    <w:rsid w:val="00EA6309"/>
    <w:rsid w:val="00EA7102"/>
    <w:rsid w:val="00EB03B0"/>
    <w:rsid w:val="00EB048E"/>
    <w:rsid w:val="00EB0994"/>
    <w:rsid w:val="00EB25C6"/>
    <w:rsid w:val="00EB2F4A"/>
    <w:rsid w:val="00EB319A"/>
    <w:rsid w:val="00EB4A5C"/>
    <w:rsid w:val="00EB4E9C"/>
    <w:rsid w:val="00EB5295"/>
    <w:rsid w:val="00EB6239"/>
    <w:rsid w:val="00EB6502"/>
    <w:rsid w:val="00EB6884"/>
    <w:rsid w:val="00EB7352"/>
    <w:rsid w:val="00EC023F"/>
    <w:rsid w:val="00EC39FA"/>
    <w:rsid w:val="00EC4D5B"/>
    <w:rsid w:val="00EC4D92"/>
    <w:rsid w:val="00EC5FFE"/>
    <w:rsid w:val="00EC61C2"/>
    <w:rsid w:val="00ED013A"/>
    <w:rsid w:val="00ED1F54"/>
    <w:rsid w:val="00ED233F"/>
    <w:rsid w:val="00ED2A86"/>
    <w:rsid w:val="00ED3582"/>
    <w:rsid w:val="00ED374E"/>
    <w:rsid w:val="00ED3F06"/>
    <w:rsid w:val="00ED5910"/>
    <w:rsid w:val="00ED679A"/>
    <w:rsid w:val="00ED7751"/>
    <w:rsid w:val="00ED78CB"/>
    <w:rsid w:val="00EE00AC"/>
    <w:rsid w:val="00EE0D7E"/>
    <w:rsid w:val="00EE1D43"/>
    <w:rsid w:val="00EE25E3"/>
    <w:rsid w:val="00EE2A77"/>
    <w:rsid w:val="00EE34DF"/>
    <w:rsid w:val="00EE58A9"/>
    <w:rsid w:val="00EE67C3"/>
    <w:rsid w:val="00EF0880"/>
    <w:rsid w:val="00EF08B3"/>
    <w:rsid w:val="00EF0ACF"/>
    <w:rsid w:val="00EF2F89"/>
    <w:rsid w:val="00EF3CB0"/>
    <w:rsid w:val="00EF3CD6"/>
    <w:rsid w:val="00EF5140"/>
    <w:rsid w:val="00EF5362"/>
    <w:rsid w:val="00EF57AC"/>
    <w:rsid w:val="00EF5E43"/>
    <w:rsid w:val="00EF649B"/>
    <w:rsid w:val="00F009C6"/>
    <w:rsid w:val="00F023F0"/>
    <w:rsid w:val="00F025F4"/>
    <w:rsid w:val="00F03E98"/>
    <w:rsid w:val="00F042A9"/>
    <w:rsid w:val="00F06478"/>
    <w:rsid w:val="00F065FA"/>
    <w:rsid w:val="00F070FA"/>
    <w:rsid w:val="00F10185"/>
    <w:rsid w:val="00F1037A"/>
    <w:rsid w:val="00F10552"/>
    <w:rsid w:val="00F11915"/>
    <w:rsid w:val="00F1237A"/>
    <w:rsid w:val="00F138A5"/>
    <w:rsid w:val="00F142D8"/>
    <w:rsid w:val="00F14335"/>
    <w:rsid w:val="00F15017"/>
    <w:rsid w:val="00F16690"/>
    <w:rsid w:val="00F1669E"/>
    <w:rsid w:val="00F16E2C"/>
    <w:rsid w:val="00F20BB5"/>
    <w:rsid w:val="00F20C14"/>
    <w:rsid w:val="00F210CC"/>
    <w:rsid w:val="00F211C6"/>
    <w:rsid w:val="00F21B45"/>
    <w:rsid w:val="00F21E86"/>
    <w:rsid w:val="00F22AEE"/>
    <w:rsid w:val="00F22CBD"/>
    <w:rsid w:val="00F2346D"/>
    <w:rsid w:val="00F242E3"/>
    <w:rsid w:val="00F24680"/>
    <w:rsid w:val="00F25753"/>
    <w:rsid w:val="00F262E2"/>
    <w:rsid w:val="00F272F1"/>
    <w:rsid w:val="00F27C85"/>
    <w:rsid w:val="00F308FF"/>
    <w:rsid w:val="00F3108A"/>
    <w:rsid w:val="00F3166E"/>
    <w:rsid w:val="00F31F05"/>
    <w:rsid w:val="00F33BD9"/>
    <w:rsid w:val="00F33DF0"/>
    <w:rsid w:val="00F341DD"/>
    <w:rsid w:val="00F3467C"/>
    <w:rsid w:val="00F34B80"/>
    <w:rsid w:val="00F35194"/>
    <w:rsid w:val="00F3519C"/>
    <w:rsid w:val="00F363A7"/>
    <w:rsid w:val="00F36BCF"/>
    <w:rsid w:val="00F36E35"/>
    <w:rsid w:val="00F3738D"/>
    <w:rsid w:val="00F40100"/>
    <w:rsid w:val="00F40C93"/>
    <w:rsid w:val="00F4121A"/>
    <w:rsid w:val="00F424F4"/>
    <w:rsid w:val="00F43052"/>
    <w:rsid w:val="00F44C2A"/>
    <w:rsid w:val="00F44DC3"/>
    <w:rsid w:val="00F45372"/>
    <w:rsid w:val="00F4592C"/>
    <w:rsid w:val="00F45DB4"/>
    <w:rsid w:val="00F46F99"/>
    <w:rsid w:val="00F47627"/>
    <w:rsid w:val="00F5015B"/>
    <w:rsid w:val="00F50654"/>
    <w:rsid w:val="00F51BC7"/>
    <w:rsid w:val="00F52142"/>
    <w:rsid w:val="00F537DD"/>
    <w:rsid w:val="00F54171"/>
    <w:rsid w:val="00F55BB0"/>
    <w:rsid w:val="00F55F15"/>
    <w:rsid w:val="00F560F7"/>
    <w:rsid w:val="00F5627D"/>
    <w:rsid w:val="00F564FF"/>
    <w:rsid w:val="00F57C8A"/>
    <w:rsid w:val="00F60A3C"/>
    <w:rsid w:val="00F6334D"/>
    <w:rsid w:val="00F6355E"/>
    <w:rsid w:val="00F63599"/>
    <w:rsid w:val="00F648D3"/>
    <w:rsid w:val="00F64D3A"/>
    <w:rsid w:val="00F6602D"/>
    <w:rsid w:val="00F6611F"/>
    <w:rsid w:val="00F66406"/>
    <w:rsid w:val="00F679D1"/>
    <w:rsid w:val="00F70462"/>
    <w:rsid w:val="00F71309"/>
    <w:rsid w:val="00F72142"/>
    <w:rsid w:val="00F7441C"/>
    <w:rsid w:val="00F75E11"/>
    <w:rsid w:val="00F75F0B"/>
    <w:rsid w:val="00F76ACC"/>
    <w:rsid w:val="00F81148"/>
    <w:rsid w:val="00F839A0"/>
    <w:rsid w:val="00F83A40"/>
    <w:rsid w:val="00F84045"/>
    <w:rsid w:val="00F84170"/>
    <w:rsid w:val="00F851B1"/>
    <w:rsid w:val="00F86070"/>
    <w:rsid w:val="00F866DA"/>
    <w:rsid w:val="00F87002"/>
    <w:rsid w:val="00F87014"/>
    <w:rsid w:val="00F872BA"/>
    <w:rsid w:val="00F87791"/>
    <w:rsid w:val="00F9110E"/>
    <w:rsid w:val="00F926EA"/>
    <w:rsid w:val="00F92FA7"/>
    <w:rsid w:val="00F934D6"/>
    <w:rsid w:val="00F94200"/>
    <w:rsid w:val="00F94982"/>
    <w:rsid w:val="00F968B4"/>
    <w:rsid w:val="00F96914"/>
    <w:rsid w:val="00F96C50"/>
    <w:rsid w:val="00FA11A1"/>
    <w:rsid w:val="00FA1700"/>
    <w:rsid w:val="00FA26C4"/>
    <w:rsid w:val="00FA49AB"/>
    <w:rsid w:val="00FA5D53"/>
    <w:rsid w:val="00FA6603"/>
    <w:rsid w:val="00FA78E0"/>
    <w:rsid w:val="00FB0F39"/>
    <w:rsid w:val="00FB15D4"/>
    <w:rsid w:val="00FB1E9E"/>
    <w:rsid w:val="00FB2ADA"/>
    <w:rsid w:val="00FB31BD"/>
    <w:rsid w:val="00FB3FB9"/>
    <w:rsid w:val="00FB4A07"/>
    <w:rsid w:val="00FB4FD2"/>
    <w:rsid w:val="00FB5E2B"/>
    <w:rsid w:val="00FB66D2"/>
    <w:rsid w:val="00FB6F02"/>
    <w:rsid w:val="00FB7B3C"/>
    <w:rsid w:val="00FB7BFD"/>
    <w:rsid w:val="00FC027F"/>
    <w:rsid w:val="00FC0478"/>
    <w:rsid w:val="00FC0836"/>
    <w:rsid w:val="00FC0FB5"/>
    <w:rsid w:val="00FC204E"/>
    <w:rsid w:val="00FC2B82"/>
    <w:rsid w:val="00FC66B9"/>
    <w:rsid w:val="00FC6AF2"/>
    <w:rsid w:val="00FC7492"/>
    <w:rsid w:val="00FC761D"/>
    <w:rsid w:val="00FC79C0"/>
    <w:rsid w:val="00FD06C0"/>
    <w:rsid w:val="00FD0B84"/>
    <w:rsid w:val="00FD124C"/>
    <w:rsid w:val="00FD34CA"/>
    <w:rsid w:val="00FD3ACC"/>
    <w:rsid w:val="00FD45CC"/>
    <w:rsid w:val="00FD607E"/>
    <w:rsid w:val="00FD6CD5"/>
    <w:rsid w:val="00FD7F54"/>
    <w:rsid w:val="00FE1BB6"/>
    <w:rsid w:val="00FE260A"/>
    <w:rsid w:val="00FE31A3"/>
    <w:rsid w:val="00FE335F"/>
    <w:rsid w:val="00FE39C7"/>
    <w:rsid w:val="00FE5710"/>
    <w:rsid w:val="00FE5E23"/>
    <w:rsid w:val="00FE7AF2"/>
    <w:rsid w:val="00FE7C3E"/>
    <w:rsid w:val="00FF021E"/>
    <w:rsid w:val="00FF08BF"/>
    <w:rsid w:val="00FF1110"/>
    <w:rsid w:val="00FF1B7E"/>
    <w:rsid w:val="00FF2F30"/>
    <w:rsid w:val="00FF2F54"/>
    <w:rsid w:val="00FF43AF"/>
    <w:rsid w:val="00FF46B7"/>
    <w:rsid w:val="00FF4B04"/>
    <w:rsid w:val="00FF4D07"/>
    <w:rsid w:val="00FF6532"/>
    <w:rsid w:val="00FF6755"/>
    <w:rsid w:val="00FF6C08"/>
    <w:rsid w:val="00FF7226"/>
    <w:rsid w:val="02018D30"/>
    <w:rsid w:val="028C348E"/>
    <w:rsid w:val="03E307DA"/>
    <w:rsid w:val="04152B4C"/>
    <w:rsid w:val="046BD9C9"/>
    <w:rsid w:val="04BDA802"/>
    <w:rsid w:val="04D0EC8B"/>
    <w:rsid w:val="0563AF86"/>
    <w:rsid w:val="058F4E35"/>
    <w:rsid w:val="05C52613"/>
    <w:rsid w:val="06FC1631"/>
    <w:rsid w:val="070E9C70"/>
    <w:rsid w:val="07A8E323"/>
    <w:rsid w:val="07DA5AC4"/>
    <w:rsid w:val="081599B5"/>
    <w:rsid w:val="08DD6B6C"/>
    <w:rsid w:val="09813D36"/>
    <w:rsid w:val="09B0D8BC"/>
    <w:rsid w:val="09BCDBC3"/>
    <w:rsid w:val="0B254140"/>
    <w:rsid w:val="0C311E97"/>
    <w:rsid w:val="0C6D929F"/>
    <w:rsid w:val="0C98A579"/>
    <w:rsid w:val="0CC17E26"/>
    <w:rsid w:val="0D40EBB1"/>
    <w:rsid w:val="0E2CA3C3"/>
    <w:rsid w:val="0E31BD4C"/>
    <w:rsid w:val="0E65796C"/>
    <w:rsid w:val="0E8A1AB9"/>
    <w:rsid w:val="0EC097B8"/>
    <w:rsid w:val="0ED98254"/>
    <w:rsid w:val="0F14397E"/>
    <w:rsid w:val="0F4BAACF"/>
    <w:rsid w:val="0F8E89DA"/>
    <w:rsid w:val="0FDB4A29"/>
    <w:rsid w:val="10892C5B"/>
    <w:rsid w:val="11FAB976"/>
    <w:rsid w:val="12A0C1B2"/>
    <w:rsid w:val="12ED1AAF"/>
    <w:rsid w:val="12FE4DA8"/>
    <w:rsid w:val="1314FD24"/>
    <w:rsid w:val="13CC875C"/>
    <w:rsid w:val="13E4B6C3"/>
    <w:rsid w:val="1532D879"/>
    <w:rsid w:val="159B7CD6"/>
    <w:rsid w:val="15DC6521"/>
    <w:rsid w:val="15EA3539"/>
    <w:rsid w:val="17426EC9"/>
    <w:rsid w:val="183B3562"/>
    <w:rsid w:val="18699439"/>
    <w:rsid w:val="197B121A"/>
    <w:rsid w:val="19CE85DF"/>
    <w:rsid w:val="19DA5B81"/>
    <w:rsid w:val="1A97A37C"/>
    <w:rsid w:val="1AAB849C"/>
    <w:rsid w:val="1ACCC1D4"/>
    <w:rsid w:val="1ADB95EC"/>
    <w:rsid w:val="1BA73B0F"/>
    <w:rsid w:val="1BBBB938"/>
    <w:rsid w:val="1C7D5A7A"/>
    <w:rsid w:val="1CFBC44C"/>
    <w:rsid w:val="1DAE6FBF"/>
    <w:rsid w:val="1DC83F8A"/>
    <w:rsid w:val="1E1E5BD2"/>
    <w:rsid w:val="1ECB4284"/>
    <w:rsid w:val="1F017F78"/>
    <w:rsid w:val="1FD95C3A"/>
    <w:rsid w:val="202DF125"/>
    <w:rsid w:val="2062C03E"/>
    <w:rsid w:val="206BF71E"/>
    <w:rsid w:val="209CD02B"/>
    <w:rsid w:val="20D8839B"/>
    <w:rsid w:val="20DA47ED"/>
    <w:rsid w:val="217DF247"/>
    <w:rsid w:val="2255E251"/>
    <w:rsid w:val="22668612"/>
    <w:rsid w:val="226D7D49"/>
    <w:rsid w:val="2372C30D"/>
    <w:rsid w:val="24ADCB0A"/>
    <w:rsid w:val="24EBCF7F"/>
    <w:rsid w:val="24ED0FF7"/>
    <w:rsid w:val="25229856"/>
    <w:rsid w:val="253AF362"/>
    <w:rsid w:val="25A30C13"/>
    <w:rsid w:val="25B75538"/>
    <w:rsid w:val="2893CEED"/>
    <w:rsid w:val="28BF71B9"/>
    <w:rsid w:val="2943DC6D"/>
    <w:rsid w:val="2AA2F7C2"/>
    <w:rsid w:val="2AC76A24"/>
    <w:rsid w:val="2AEDF447"/>
    <w:rsid w:val="2B1599C0"/>
    <w:rsid w:val="2BD424D2"/>
    <w:rsid w:val="2C2D7397"/>
    <w:rsid w:val="2CCECC88"/>
    <w:rsid w:val="2D61E786"/>
    <w:rsid w:val="2D789B8C"/>
    <w:rsid w:val="2E64DDA4"/>
    <w:rsid w:val="2EE18098"/>
    <w:rsid w:val="2F2F0A1D"/>
    <w:rsid w:val="305A0879"/>
    <w:rsid w:val="30DB0D24"/>
    <w:rsid w:val="31323315"/>
    <w:rsid w:val="31ADAEFE"/>
    <w:rsid w:val="31F357B8"/>
    <w:rsid w:val="324B1BB0"/>
    <w:rsid w:val="34574590"/>
    <w:rsid w:val="34699F98"/>
    <w:rsid w:val="34F729F4"/>
    <w:rsid w:val="3533FED2"/>
    <w:rsid w:val="359CAC67"/>
    <w:rsid w:val="3648D267"/>
    <w:rsid w:val="39293B5A"/>
    <w:rsid w:val="3974384D"/>
    <w:rsid w:val="39A50E9E"/>
    <w:rsid w:val="39A61F89"/>
    <w:rsid w:val="3A949146"/>
    <w:rsid w:val="3ACB6F74"/>
    <w:rsid w:val="3B98D57B"/>
    <w:rsid w:val="3C0CAD59"/>
    <w:rsid w:val="3D167C41"/>
    <w:rsid w:val="3DADF013"/>
    <w:rsid w:val="3DEE38D3"/>
    <w:rsid w:val="3E15F9D3"/>
    <w:rsid w:val="3E585746"/>
    <w:rsid w:val="3ED5D673"/>
    <w:rsid w:val="3F1BE5BF"/>
    <w:rsid w:val="3F49688B"/>
    <w:rsid w:val="3F7D41A4"/>
    <w:rsid w:val="3FA3C3B0"/>
    <w:rsid w:val="4033D715"/>
    <w:rsid w:val="4376F824"/>
    <w:rsid w:val="43CEABDF"/>
    <w:rsid w:val="447A95D9"/>
    <w:rsid w:val="449237B6"/>
    <w:rsid w:val="44C998F2"/>
    <w:rsid w:val="456DC7FD"/>
    <w:rsid w:val="45CF0DD8"/>
    <w:rsid w:val="463B8BC8"/>
    <w:rsid w:val="478A67B3"/>
    <w:rsid w:val="4797A480"/>
    <w:rsid w:val="484D6F07"/>
    <w:rsid w:val="48B28683"/>
    <w:rsid w:val="49D6BF4E"/>
    <w:rsid w:val="49F800B7"/>
    <w:rsid w:val="4A98F9A8"/>
    <w:rsid w:val="4AE22462"/>
    <w:rsid w:val="4BA3FFD0"/>
    <w:rsid w:val="4BD2C486"/>
    <w:rsid w:val="4C438A1C"/>
    <w:rsid w:val="4C8B18F1"/>
    <w:rsid w:val="4CBAA57C"/>
    <w:rsid w:val="4D939C8A"/>
    <w:rsid w:val="4DA9708F"/>
    <w:rsid w:val="4E40E216"/>
    <w:rsid w:val="4E495C59"/>
    <w:rsid w:val="4E5B691A"/>
    <w:rsid w:val="4E70BA49"/>
    <w:rsid w:val="4EA362E2"/>
    <w:rsid w:val="4EE9AD2D"/>
    <w:rsid w:val="4F692ACE"/>
    <w:rsid w:val="4F6AF908"/>
    <w:rsid w:val="4F89CBD4"/>
    <w:rsid w:val="4FFA76EB"/>
    <w:rsid w:val="5053F2A8"/>
    <w:rsid w:val="50B63F12"/>
    <w:rsid w:val="50ECBA2A"/>
    <w:rsid w:val="5182E1C7"/>
    <w:rsid w:val="51FA4C90"/>
    <w:rsid w:val="52374152"/>
    <w:rsid w:val="52865BA6"/>
    <w:rsid w:val="52CEB0CA"/>
    <w:rsid w:val="5341C56C"/>
    <w:rsid w:val="5423DAC8"/>
    <w:rsid w:val="5445C0C4"/>
    <w:rsid w:val="54EFA8A2"/>
    <w:rsid w:val="54F294FC"/>
    <w:rsid w:val="5527114A"/>
    <w:rsid w:val="5533C769"/>
    <w:rsid w:val="55863F36"/>
    <w:rsid w:val="558F3635"/>
    <w:rsid w:val="55A5E4FB"/>
    <w:rsid w:val="568126BD"/>
    <w:rsid w:val="58340C19"/>
    <w:rsid w:val="588C1386"/>
    <w:rsid w:val="58C17F19"/>
    <w:rsid w:val="58C5C4D8"/>
    <w:rsid w:val="5A88A4BD"/>
    <w:rsid w:val="5AC6E28A"/>
    <w:rsid w:val="5AE5A1D7"/>
    <w:rsid w:val="5B636EE5"/>
    <w:rsid w:val="5B8AB0DF"/>
    <w:rsid w:val="5BA8C89C"/>
    <w:rsid w:val="5BB419F8"/>
    <w:rsid w:val="5C50CA9A"/>
    <w:rsid w:val="5C8123A1"/>
    <w:rsid w:val="5D13B2B3"/>
    <w:rsid w:val="5D29A67E"/>
    <w:rsid w:val="5D98C36C"/>
    <w:rsid w:val="5DB697D1"/>
    <w:rsid w:val="5E037C88"/>
    <w:rsid w:val="5E4D1CAE"/>
    <w:rsid w:val="5E7D8D35"/>
    <w:rsid w:val="5EC3F08A"/>
    <w:rsid w:val="5EC750DD"/>
    <w:rsid w:val="5EE49992"/>
    <w:rsid w:val="5F0C54E7"/>
    <w:rsid w:val="6059732F"/>
    <w:rsid w:val="618E4CAE"/>
    <w:rsid w:val="61C3F867"/>
    <w:rsid w:val="61D98267"/>
    <w:rsid w:val="62127AB1"/>
    <w:rsid w:val="62AB7204"/>
    <w:rsid w:val="62F554AC"/>
    <w:rsid w:val="63BD043A"/>
    <w:rsid w:val="645356E3"/>
    <w:rsid w:val="6534EB9F"/>
    <w:rsid w:val="6593FE87"/>
    <w:rsid w:val="65B33402"/>
    <w:rsid w:val="6605F444"/>
    <w:rsid w:val="66C93211"/>
    <w:rsid w:val="67E3522C"/>
    <w:rsid w:val="68DE9A6B"/>
    <w:rsid w:val="68FBF23D"/>
    <w:rsid w:val="6921517B"/>
    <w:rsid w:val="6A1FE5C5"/>
    <w:rsid w:val="6A260D58"/>
    <w:rsid w:val="6CF65E24"/>
    <w:rsid w:val="6D1BC832"/>
    <w:rsid w:val="6D8E803A"/>
    <w:rsid w:val="6DB6B324"/>
    <w:rsid w:val="6DDD38A8"/>
    <w:rsid w:val="6E62DF72"/>
    <w:rsid w:val="6E8CDAAD"/>
    <w:rsid w:val="6F11A294"/>
    <w:rsid w:val="6F8A62DD"/>
    <w:rsid w:val="6F97D019"/>
    <w:rsid w:val="6FFC7790"/>
    <w:rsid w:val="7060574E"/>
    <w:rsid w:val="70C0CFE7"/>
    <w:rsid w:val="7167C5E0"/>
    <w:rsid w:val="717D4149"/>
    <w:rsid w:val="722B3CA9"/>
    <w:rsid w:val="723258F0"/>
    <w:rsid w:val="737D32C7"/>
    <w:rsid w:val="73CDCF76"/>
    <w:rsid w:val="7404499C"/>
    <w:rsid w:val="76A4B4E8"/>
    <w:rsid w:val="76FB3497"/>
    <w:rsid w:val="773B2D0E"/>
    <w:rsid w:val="77ED5642"/>
    <w:rsid w:val="77F0B285"/>
    <w:rsid w:val="7802ABE1"/>
    <w:rsid w:val="7A6C5530"/>
    <w:rsid w:val="7ABF9F70"/>
    <w:rsid w:val="7CAADF2A"/>
    <w:rsid w:val="7CC3F641"/>
    <w:rsid w:val="7D94F781"/>
    <w:rsid w:val="7DB7CCBF"/>
    <w:rsid w:val="7DC648D8"/>
    <w:rsid w:val="7E31DA09"/>
    <w:rsid w:val="7E3A6355"/>
    <w:rsid w:val="7FD3BE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0A54A72C"/>
  <w15:docId w15:val="{95722943-08BA-4899-B7EF-8F5B74D21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AE1"/>
    <w:pPr>
      <w:jc w:val="both"/>
    </w:pPr>
    <w:rPr>
      <w:rFonts w:ascii="Arial" w:hAnsi="Arial"/>
    </w:rPr>
  </w:style>
  <w:style w:type="paragraph" w:styleId="Heading1">
    <w:name w:val="heading 1"/>
    <w:next w:val="Normal"/>
    <w:link w:val="Heading1Char"/>
    <w:autoRedefine/>
    <w:qFormat/>
    <w:rsid w:val="00E80AE1"/>
    <w:pPr>
      <w:keepNext/>
      <w:jc w:val="both"/>
      <w:outlineLvl w:val="0"/>
    </w:pPr>
    <w:rPr>
      <w:rFonts w:ascii="Arial" w:hAnsi="Arial"/>
      <w:caps/>
    </w:rPr>
  </w:style>
  <w:style w:type="paragraph" w:styleId="Heading2">
    <w:name w:val="heading 2"/>
    <w:next w:val="Normal"/>
    <w:link w:val="Heading2Char"/>
    <w:autoRedefine/>
    <w:qFormat/>
    <w:rsid w:val="00E80AE1"/>
    <w:pPr>
      <w:keepNext/>
      <w:jc w:val="both"/>
      <w:outlineLvl w:val="1"/>
    </w:pPr>
    <w:rPr>
      <w:rFonts w:ascii="Arial" w:hAnsi="Arial"/>
      <w:u w:val="single"/>
    </w:rPr>
  </w:style>
  <w:style w:type="paragraph" w:styleId="Heading3">
    <w:name w:val="heading 3"/>
    <w:next w:val="Normal"/>
    <w:link w:val="Heading3Char"/>
    <w:autoRedefine/>
    <w:qFormat/>
    <w:rsid w:val="00E80AE1"/>
    <w:pPr>
      <w:keepNext/>
      <w:jc w:val="both"/>
      <w:outlineLvl w:val="2"/>
    </w:pPr>
    <w:rPr>
      <w:rFonts w:ascii="Arial" w:hAnsi="Arial"/>
      <w:i/>
    </w:rPr>
  </w:style>
  <w:style w:type="paragraph" w:styleId="Heading4">
    <w:name w:val="heading 4"/>
    <w:next w:val="Normal"/>
    <w:link w:val="Heading4Char"/>
    <w:autoRedefine/>
    <w:qFormat/>
    <w:rsid w:val="00E80AE1"/>
    <w:pPr>
      <w:keepNext/>
      <w:ind w:left="567"/>
      <w:jc w:val="both"/>
      <w:outlineLvl w:val="3"/>
    </w:pPr>
    <w:rPr>
      <w:rFonts w:ascii="Arial" w:hAnsi="Arial"/>
      <w:u w:val="single"/>
      <w:lang w:val="fr-FR"/>
    </w:rPr>
  </w:style>
  <w:style w:type="paragraph" w:styleId="Heading5">
    <w:name w:val="heading 5"/>
    <w:next w:val="Normal"/>
    <w:link w:val="Heading5Char"/>
    <w:autoRedefine/>
    <w:qFormat/>
    <w:rsid w:val="00E80AE1"/>
    <w:pPr>
      <w:keepNext/>
      <w:ind w:left="1134" w:hanging="567"/>
      <w:jc w:val="both"/>
      <w:outlineLvl w:val="4"/>
    </w:pPr>
    <w:rPr>
      <w:rFonts w:ascii="Arial" w:hAnsi="Arial"/>
      <w:i/>
    </w:rPr>
  </w:style>
  <w:style w:type="paragraph" w:styleId="Heading6">
    <w:name w:val="heading 6"/>
    <w:basedOn w:val="Normal"/>
    <w:next w:val="Normal"/>
    <w:link w:val="Heading6Char"/>
    <w:semiHidden/>
    <w:unhideWhenUsed/>
    <w:qFormat/>
    <w:rsid w:val="00B111A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B111A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B111A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E80AE1"/>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E80AE1"/>
    <w:pPr>
      <w:jc w:val="center"/>
    </w:pPr>
    <w:rPr>
      <w:rFonts w:ascii="Arial" w:hAnsi="Arial"/>
      <w:lang w:val="fr-FR"/>
    </w:rPr>
  </w:style>
  <w:style w:type="paragraph" w:styleId="Footer">
    <w:name w:val="footer"/>
    <w:aliases w:val="doc_path_name"/>
    <w:link w:val="FooterChar"/>
    <w:autoRedefine/>
    <w:rsid w:val="00E80AE1"/>
    <w:pPr>
      <w:jc w:val="both"/>
    </w:pPr>
    <w:rPr>
      <w:rFonts w:ascii="Arial" w:hAnsi="Arial"/>
      <w:sz w:val="14"/>
    </w:rPr>
  </w:style>
  <w:style w:type="character" w:styleId="PageNumber">
    <w:name w:val="page number"/>
    <w:basedOn w:val="DefaultParagraphFont"/>
    <w:rsid w:val="00E80AE1"/>
    <w:rPr>
      <w:rFonts w:ascii="Arial" w:hAnsi="Arial"/>
      <w:sz w:val="20"/>
    </w:rPr>
  </w:style>
  <w:style w:type="paragraph" w:styleId="Title">
    <w:name w:val="Title"/>
    <w:basedOn w:val="Normal"/>
    <w:link w:val="TitleChar"/>
    <w:qFormat/>
    <w:rsid w:val="00E80AE1"/>
    <w:pPr>
      <w:spacing w:after="300"/>
      <w:jc w:val="center"/>
    </w:pPr>
    <w:rPr>
      <w:b/>
      <w:caps/>
      <w:kern w:val="28"/>
      <w:sz w:val="30"/>
    </w:rPr>
  </w:style>
  <w:style w:type="paragraph" w:customStyle="1" w:styleId="preparedby">
    <w:name w:val="preparedby"/>
    <w:basedOn w:val="Normal"/>
    <w:next w:val="Normal"/>
    <w:semiHidden/>
    <w:rsid w:val="00E80AE1"/>
    <w:pPr>
      <w:spacing w:after="600"/>
      <w:jc w:val="center"/>
    </w:pPr>
    <w:rPr>
      <w:i/>
    </w:rPr>
  </w:style>
  <w:style w:type="paragraph" w:customStyle="1" w:styleId="Docoriginal">
    <w:name w:val="Doc_original"/>
    <w:basedOn w:val="Code"/>
    <w:link w:val="DocoriginalChar"/>
    <w:rsid w:val="00E80AE1"/>
    <w:pPr>
      <w:spacing w:before="240" w:line="240" w:lineRule="exact"/>
      <w:ind w:left="0"/>
      <w:contextualSpacing/>
      <w:jc w:val="left"/>
    </w:pPr>
    <w:rPr>
      <w:sz w:val="18"/>
    </w:rPr>
  </w:style>
  <w:style w:type="paragraph" w:customStyle="1" w:styleId="DecisionParagraphs">
    <w:name w:val="DecisionParagraphs"/>
    <w:basedOn w:val="Normal"/>
    <w:rsid w:val="00E80AE1"/>
    <w:pPr>
      <w:tabs>
        <w:tab w:val="left" w:pos="5387"/>
        <w:tab w:val="left" w:pos="5954"/>
      </w:tabs>
      <w:ind w:left="4820"/>
    </w:pPr>
    <w:rPr>
      <w:i/>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link w:val="FootnoteTextChar"/>
    <w:autoRedefine/>
    <w:rsid w:val="00E80AE1"/>
    <w:pPr>
      <w:spacing w:before="60"/>
      <w:ind w:left="284" w:hanging="284"/>
      <w:jc w:val="both"/>
    </w:pPr>
    <w:rPr>
      <w:rFonts w:ascii="Arial" w:hAnsi="Arial"/>
      <w:sz w:val="16"/>
    </w:rPr>
  </w:style>
  <w:style w:type="character" w:styleId="FootnoteReference">
    <w:name w:val="footnote reference"/>
    <w:aliases w:val="Footnote,callout"/>
    <w:basedOn w:val="DefaultParagraphFont"/>
    <w:rsid w:val="00E80AE1"/>
    <w:rPr>
      <w:vertAlign w:val="superscript"/>
    </w:rPr>
  </w:style>
  <w:style w:type="paragraph" w:styleId="Closing">
    <w:name w:val="Closing"/>
    <w:basedOn w:val="Normal"/>
    <w:link w:val="ClosingChar"/>
    <w:rsid w:val="00E80AE1"/>
    <w:pPr>
      <w:ind w:left="4536"/>
      <w:jc w:val="center"/>
    </w:pPr>
  </w:style>
  <w:style w:type="paragraph" w:styleId="Index1">
    <w:name w:val="index 1"/>
    <w:basedOn w:val="Normal"/>
    <w:next w:val="Normal"/>
    <w:semiHidden/>
    <w:rsid w:val="00E80AE1"/>
    <w:pPr>
      <w:tabs>
        <w:tab w:val="right" w:leader="dot" w:pos="9071"/>
      </w:tabs>
      <w:ind w:left="284" w:hanging="284"/>
    </w:pPr>
    <w:rPr>
      <w:sz w:val="24"/>
    </w:rPr>
  </w:style>
  <w:style w:type="paragraph" w:styleId="Index2">
    <w:name w:val="index 2"/>
    <w:basedOn w:val="Normal"/>
    <w:next w:val="Normal"/>
    <w:semiHidden/>
    <w:rsid w:val="00E80AE1"/>
    <w:pPr>
      <w:tabs>
        <w:tab w:val="right" w:leader="dot" w:pos="9071"/>
      </w:tabs>
      <w:ind w:left="568" w:hanging="284"/>
    </w:pPr>
    <w:rPr>
      <w:sz w:val="24"/>
    </w:rPr>
  </w:style>
  <w:style w:type="paragraph" w:styleId="Index3">
    <w:name w:val="index 3"/>
    <w:basedOn w:val="Normal"/>
    <w:next w:val="Normal"/>
    <w:semiHidden/>
    <w:rsid w:val="00E80AE1"/>
    <w:pPr>
      <w:tabs>
        <w:tab w:val="right" w:leader="dot" w:pos="9071"/>
      </w:tabs>
      <w:ind w:left="851" w:hanging="284"/>
    </w:pPr>
    <w:rPr>
      <w:sz w:val="24"/>
    </w:rPr>
  </w:style>
  <w:style w:type="paragraph" w:styleId="MacroText">
    <w:name w:val="macro"/>
    <w:link w:val="MacroTextChar"/>
    <w:semiHidden/>
    <w:rsid w:val="00E80AE1"/>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E80AE1"/>
    <w:pPr>
      <w:ind w:left="4536"/>
      <w:jc w:val="center"/>
    </w:pPr>
  </w:style>
  <w:style w:type="character" w:customStyle="1" w:styleId="Doclang">
    <w:name w:val="Doc_lang"/>
    <w:basedOn w:val="DefaultParagraphFont"/>
    <w:rsid w:val="00E80AE1"/>
    <w:rPr>
      <w:rFonts w:ascii="Arial" w:hAnsi="Arial"/>
      <w:sz w:val="20"/>
      <w:lang w:val="en-US"/>
    </w:rPr>
  </w:style>
  <w:style w:type="paragraph" w:customStyle="1" w:styleId="Session">
    <w:name w:val="Session"/>
    <w:basedOn w:val="Normal"/>
    <w:semiHidden/>
    <w:rsid w:val="00E80AE1"/>
    <w:pPr>
      <w:spacing w:before="60"/>
      <w:jc w:val="center"/>
    </w:pPr>
    <w:rPr>
      <w:b/>
    </w:rPr>
  </w:style>
  <w:style w:type="paragraph" w:customStyle="1" w:styleId="Organizer">
    <w:name w:val="Organizer"/>
    <w:basedOn w:val="Normal"/>
    <w:semiHidden/>
    <w:rsid w:val="00E80AE1"/>
    <w:pPr>
      <w:spacing w:after="600"/>
      <w:ind w:left="-993" w:right="-994"/>
      <w:jc w:val="center"/>
    </w:pPr>
    <w:rPr>
      <w:b/>
      <w:caps/>
      <w:kern w:val="26"/>
      <w:sz w:val="26"/>
    </w:rPr>
  </w:style>
  <w:style w:type="paragraph" w:styleId="BodyText">
    <w:name w:val="Body Text"/>
    <w:basedOn w:val="Normal"/>
    <w:link w:val="BodyTextChar"/>
    <w:rsid w:val="00E80AE1"/>
  </w:style>
  <w:style w:type="paragraph" w:customStyle="1" w:styleId="Disclaimer">
    <w:name w:val="Disclaimer"/>
    <w:next w:val="Normal"/>
    <w:qFormat/>
    <w:rsid w:val="00E80AE1"/>
    <w:pPr>
      <w:spacing w:after="600"/>
    </w:pPr>
    <w:rPr>
      <w:rFonts w:ascii="Arial" w:hAnsi="Arial"/>
      <w:i/>
      <w:iCs/>
      <w:color w:val="A6A6A6" w:themeColor="background1" w:themeShade="A6"/>
    </w:rPr>
  </w:style>
  <w:style w:type="paragraph" w:customStyle="1" w:styleId="upove">
    <w:name w:val="upov_e"/>
    <w:basedOn w:val="Normal"/>
    <w:rsid w:val="00E80AE1"/>
    <w:pPr>
      <w:spacing w:before="120"/>
    </w:pPr>
    <w:rPr>
      <w:sz w:val="16"/>
    </w:rPr>
  </w:style>
  <w:style w:type="paragraph" w:customStyle="1" w:styleId="TitleofDoc">
    <w:name w:val="Title of Doc"/>
    <w:basedOn w:val="Normal"/>
    <w:semiHidden/>
    <w:rsid w:val="00E80AE1"/>
    <w:pPr>
      <w:spacing w:before="1200"/>
      <w:jc w:val="center"/>
    </w:pPr>
    <w:rPr>
      <w:caps/>
    </w:rPr>
  </w:style>
  <w:style w:type="paragraph" w:customStyle="1" w:styleId="preparedby0">
    <w:name w:val="prepared by"/>
    <w:basedOn w:val="Normal"/>
    <w:semiHidden/>
    <w:rsid w:val="00E80AE1"/>
    <w:pPr>
      <w:spacing w:before="600" w:after="600"/>
      <w:jc w:val="center"/>
    </w:pPr>
    <w:rPr>
      <w:i/>
    </w:rPr>
  </w:style>
  <w:style w:type="paragraph" w:customStyle="1" w:styleId="PlaceAndDate">
    <w:name w:val="PlaceAndDate"/>
    <w:basedOn w:val="Session"/>
    <w:semiHidden/>
    <w:rsid w:val="00E80AE1"/>
  </w:style>
  <w:style w:type="paragraph" w:styleId="EndnoteText">
    <w:name w:val="endnote text"/>
    <w:basedOn w:val="Normal"/>
    <w:link w:val="EndnoteTextChar"/>
    <w:rsid w:val="00E80AE1"/>
    <w:pPr>
      <w:spacing w:after="120"/>
      <w:ind w:left="284" w:hanging="284"/>
    </w:pPr>
    <w:rPr>
      <w:sz w:val="16"/>
    </w:rPr>
  </w:style>
  <w:style w:type="character" w:styleId="EndnoteReference">
    <w:name w:val="endnote reference"/>
    <w:basedOn w:val="DefaultParagraphFont"/>
    <w:rsid w:val="00E80AE1"/>
    <w:rPr>
      <w:vertAlign w:val="superscript"/>
    </w:rPr>
  </w:style>
  <w:style w:type="paragraph" w:customStyle="1" w:styleId="SessionMeetingPlace">
    <w:name w:val="Session_MeetingPlace"/>
    <w:basedOn w:val="Normal"/>
    <w:semiHidden/>
    <w:rsid w:val="00E80AE1"/>
    <w:pPr>
      <w:spacing w:before="480"/>
      <w:jc w:val="center"/>
    </w:pPr>
    <w:rPr>
      <w:b/>
      <w:bCs/>
      <w:kern w:val="28"/>
      <w:sz w:val="24"/>
    </w:rPr>
  </w:style>
  <w:style w:type="paragraph" w:customStyle="1" w:styleId="Original">
    <w:name w:val="Original"/>
    <w:basedOn w:val="Normal"/>
    <w:semiHidden/>
    <w:rsid w:val="00E80AE1"/>
    <w:pPr>
      <w:spacing w:before="60"/>
      <w:ind w:left="1276"/>
    </w:pPr>
    <w:rPr>
      <w:b/>
      <w:sz w:val="22"/>
    </w:rPr>
  </w:style>
  <w:style w:type="paragraph" w:styleId="Date">
    <w:name w:val="Date"/>
    <w:basedOn w:val="Normal"/>
    <w:link w:val="DateChar"/>
    <w:semiHidden/>
    <w:rsid w:val="00E80AE1"/>
    <w:pPr>
      <w:spacing w:line="340" w:lineRule="exact"/>
      <w:ind w:left="1276"/>
    </w:pPr>
    <w:rPr>
      <w:b/>
      <w:sz w:val="22"/>
    </w:rPr>
  </w:style>
  <w:style w:type="paragraph" w:customStyle="1" w:styleId="Code">
    <w:name w:val="Code"/>
    <w:basedOn w:val="Normal"/>
    <w:link w:val="CodeChar"/>
    <w:semiHidden/>
    <w:rsid w:val="00E80AE1"/>
    <w:pPr>
      <w:spacing w:line="340" w:lineRule="atLeast"/>
      <w:ind w:left="1276"/>
    </w:pPr>
    <w:rPr>
      <w:b/>
      <w:bCs/>
      <w:spacing w:val="10"/>
    </w:rPr>
  </w:style>
  <w:style w:type="paragraph" w:customStyle="1" w:styleId="Country">
    <w:name w:val="Country"/>
    <w:basedOn w:val="Normal"/>
    <w:semiHidden/>
    <w:rsid w:val="00E80AE1"/>
    <w:pPr>
      <w:spacing w:before="60" w:after="480"/>
      <w:jc w:val="center"/>
    </w:pPr>
  </w:style>
  <w:style w:type="paragraph" w:customStyle="1" w:styleId="Lettrine">
    <w:name w:val="Lettrine"/>
    <w:basedOn w:val="Normal"/>
    <w:rsid w:val="00E80AE1"/>
    <w:pPr>
      <w:spacing w:line="340" w:lineRule="atLeast"/>
      <w:jc w:val="right"/>
    </w:pPr>
    <w:rPr>
      <w:b/>
      <w:bCs/>
      <w:sz w:val="36"/>
    </w:rPr>
  </w:style>
  <w:style w:type="paragraph" w:customStyle="1" w:styleId="LogoUPOV">
    <w:name w:val="LogoUPOV"/>
    <w:basedOn w:val="Normal"/>
    <w:rsid w:val="00E80AE1"/>
    <w:pPr>
      <w:spacing w:before="600" w:after="80"/>
      <w:jc w:val="center"/>
    </w:pPr>
    <w:rPr>
      <w:snapToGrid w:val="0"/>
    </w:rPr>
  </w:style>
  <w:style w:type="paragraph" w:customStyle="1" w:styleId="Sessiontc">
    <w:name w:val="Session_tc"/>
    <w:basedOn w:val="StyleSessionAllcaps"/>
    <w:rsid w:val="00E80AE1"/>
    <w:pPr>
      <w:spacing w:before="0" w:line="280" w:lineRule="exact"/>
      <w:jc w:val="left"/>
    </w:pPr>
    <w:rPr>
      <w:caps w:val="0"/>
      <w:sz w:val="20"/>
    </w:rPr>
  </w:style>
  <w:style w:type="paragraph" w:customStyle="1" w:styleId="TitreUpov">
    <w:name w:val="TitreUpov"/>
    <w:basedOn w:val="Normal"/>
    <w:semiHidden/>
    <w:rsid w:val="00E80AE1"/>
    <w:pPr>
      <w:spacing w:before="60"/>
      <w:jc w:val="center"/>
    </w:pPr>
    <w:rPr>
      <w:b/>
      <w:sz w:val="24"/>
    </w:rPr>
  </w:style>
  <w:style w:type="paragraph" w:customStyle="1" w:styleId="StyleSessionAllcaps">
    <w:name w:val="Style Session + All caps"/>
    <w:basedOn w:val="Session"/>
    <w:semiHidden/>
    <w:rsid w:val="00E80AE1"/>
    <w:pPr>
      <w:spacing w:before="480"/>
    </w:pPr>
    <w:rPr>
      <w:bCs/>
      <w:caps/>
      <w:kern w:val="28"/>
      <w:sz w:val="24"/>
    </w:rPr>
  </w:style>
  <w:style w:type="paragraph" w:customStyle="1" w:styleId="plcountry">
    <w:name w:val="plcountry"/>
    <w:basedOn w:val="Normal"/>
    <w:rsid w:val="00E80AE1"/>
    <w:pPr>
      <w:keepNext/>
      <w:keepLines/>
      <w:spacing w:before="180" w:after="120"/>
      <w:jc w:val="left"/>
    </w:pPr>
    <w:rPr>
      <w:caps/>
      <w:noProof/>
      <w:snapToGrid w:val="0"/>
      <w:u w:val="single"/>
    </w:rPr>
  </w:style>
  <w:style w:type="paragraph" w:customStyle="1" w:styleId="pldetails">
    <w:name w:val="pldetails"/>
    <w:basedOn w:val="Normal"/>
    <w:rsid w:val="00E80AE1"/>
    <w:pPr>
      <w:keepLines/>
      <w:spacing w:before="60" w:after="60"/>
      <w:jc w:val="left"/>
    </w:pPr>
    <w:rPr>
      <w:noProof/>
      <w:snapToGrid w:val="0"/>
    </w:rPr>
  </w:style>
  <w:style w:type="paragraph" w:customStyle="1" w:styleId="plheading">
    <w:name w:val="plheading"/>
    <w:basedOn w:val="Normal"/>
    <w:rsid w:val="00E80AE1"/>
    <w:pPr>
      <w:keepNext/>
      <w:spacing w:before="480" w:after="120"/>
      <w:jc w:val="center"/>
    </w:pPr>
    <w:rPr>
      <w:caps/>
      <w:snapToGrid w:val="0"/>
      <w:u w:val="single"/>
    </w:rPr>
  </w:style>
  <w:style w:type="paragraph" w:customStyle="1" w:styleId="Sessiontcplacedate">
    <w:name w:val="Session_tc_place_date"/>
    <w:basedOn w:val="SessionMeetingPlace"/>
    <w:rsid w:val="00E80AE1"/>
    <w:pPr>
      <w:spacing w:before="240"/>
      <w:contextualSpacing/>
      <w:jc w:val="left"/>
    </w:pPr>
    <w:rPr>
      <w:sz w:val="20"/>
    </w:rPr>
  </w:style>
  <w:style w:type="paragraph" w:customStyle="1" w:styleId="Titleofdoc0">
    <w:name w:val="Title_of_doc"/>
    <w:basedOn w:val="TitleofDoc"/>
    <w:rsid w:val="00E80AE1"/>
    <w:pPr>
      <w:spacing w:before="600" w:after="240"/>
      <w:jc w:val="left"/>
    </w:pPr>
    <w:rPr>
      <w:b/>
    </w:rPr>
  </w:style>
  <w:style w:type="paragraph" w:customStyle="1" w:styleId="preparedby1">
    <w:name w:val="prepared_by"/>
    <w:basedOn w:val="preparedby0"/>
    <w:rsid w:val="00E80AE1"/>
    <w:pPr>
      <w:spacing w:before="0" w:after="240"/>
    </w:pPr>
    <w:rPr>
      <w:iCs/>
    </w:rPr>
  </w:style>
  <w:style w:type="character" w:customStyle="1" w:styleId="CodeChar">
    <w:name w:val="Code Char"/>
    <w:basedOn w:val="DefaultParagraphFont"/>
    <w:link w:val="Code"/>
    <w:semiHidden/>
    <w:rsid w:val="00E80AE1"/>
    <w:rPr>
      <w:rFonts w:ascii="Arial" w:hAnsi="Arial"/>
      <w:b/>
      <w:bCs/>
      <w:spacing w:val="10"/>
    </w:rPr>
  </w:style>
  <w:style w:type="paragraph" w:customStyle="1" w:styleId="endofdoc">
    <w:name w:val="end_of_doc"/>
    <w:next w:val="Header"/>
    <w:autoRedefine/>
    <w:rsid w:val="00E80AE1"/>
    <w:pPr>
      <w:spacing w:before="480"/>
      <w:ind w:left="567" w:hanging="567"/>
      <w:jc w:val="right"/>
    </w:pPr>
    <w:rPr>
      <w:rFonts w:ascii="Arial" w:hAnsi="Arial"/>
    </w:rPr>
  </w:style>
  <w:style w:type="character" w:customStyle="1" w:styleId="DocoriginalChar">
    <w:name w:val="Doc_original Char"/>
    <w:basedOn w:val="CodeChar"/>
    <w:link w:val="Docoriginal"/>
    <w:rsid w:val="00E80AE1"/>
    <w:rPr>
      <w:rFonts w:ascii="Arial" w:hAnsi="Arial"/>
      <w:b/>
      <w:bCs/>
      <w:spacing w:val="10"/>
      <w:sz w:val="18"/>
    </w:rPr>
  </w:style>
  <w:style w:type="paragraph" w:styleId="TOC2">
    <w:name w:val="toc 2"/>
    <w:next w:val="Normal"/>
    <w:autoRedefine/>
    <w:uiPriority w:val="39"/>
    <w:rsid w:val="004F23DA"/>
    <w:pPr>
      <w:tabs>
        <w:tab w:val="right" w:leader="dot" w:pos="9639"/>
      </w:tabs>
      <w:spacing w:after="60"/>
      <w:ind w:left="454" w:right="851" w:hanging="284"/>
    </w:pPr>
    <w:rPr>
      <w:rFonts w:ascii="Arial" w:hAnsi="Arial"/>
    </w:rPr>
  </w:style>
  <w:style w:type="paragraph" w:styleId="TOC3">
    <w:name w:val="toc 3"/>
    <w:next w:val="Normal"/>
    <w:autoRedefine/>
    <w:uiPriority w:val="39"/>
    <w:rsid w:val="00E80AE1"/>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uiPriority w:val="99"/>
    <w:rsid w:val="00E80AE1"/>
    <w:rPr>
      <w:rFonts w:ascii="Arial" w:hAnsi="Arial"/>
      <w:color w:val="0000FF"/>
      <w:u w:val="single"/>
    </w:rPr>
  </w:style>
  <w:style w:type="paragraph" w:styleId="TOC4">
    <w:name w:val="toc 4"/>
    <w:next w:val="Normal"/>
    <w:autoRedefine/>
    <w:uiPriority w:val="39"/>
    <w:rsid w:val="00E80AE1"/>
    <w:pPr>
      <w:tabs>
        <w:tab w:val="right" w:leader="dot" w:pos="9639"/>
      </w:tabs>
      <w:spacing w:after="120"/>
      <w:ind w:left="738" w:right="851" w:hanging="284"/>
    </w:pPr>
    <w:rPr>
      <w:rFonts w:ascii="Arial" w:hAnsi="Arial"/>
      <w:i/>
      <w:sz w:val="18"/>
      <w:lang w:val="fr-FR"/>
    </w:rPr>
  </w:style>
  <w:style w:type="paragraph" w:styleId="TOC1">
    <w:name w:val="toc 1"/>
    <w:next w:val="Normal"/>
    <w:autoRedefine/>
    <w:uiPriority w:val="39"/>
    <w:rsid w:val="004F23DA"/>
    <w:pPr>
      <w:tabs>
        <w:tab w:val="right" w:leader="dot" w:pos="9639"/>
      </w:tabs>
      <w:spacing w:before="120" w:after="120"/>
      <w:jc w:val="center"/>
    </w:pPr>
    <w:rPr>
      <w:rFonts w:ascii="Arial" w:hAnsi="Arial"/>
      <w:caps/>
    </w:rPr>
  </w:style>
  <w:style w:type="paragraph" w:styleId="TOC5">
    <w:name w:val="toc 5"/>
    <w:next w:val="Normal"/>
    <w:autoRedefine/>
    <w:uiPriority w:val="39"/>
    <w:rsid w:val="00E80AE1"/>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E80AE1"/>
    <w:rPr>
      <w:rFonts w:ascii="Tahoma" w:hAnsi="Tahoma" w:cs="Tahoma"/>
      <w:sz w:val="16"/>
      <w:szCs w:val="16"/>
    </w:rPr>
  </w:style>
  <w:style w:type="character" w:customStyle="1" w:styleId="BalloonTextChar">
    <w:name w:val="Balloon Text Char"/>
    <w:basedOn w:val="DefaultParagraphFont"/>
    <w:link w:val="BalloonText"/>
    <w:rsid w:val="00E80AE1"/>
    <w:rPr>
      <w:rFonts w:ascii="Tahoma" w:hAnsi="Tahoma" w:cs="Tahoma"/>
      <w:sz w:val="16"/>
      <w:szCs w:val="16"/>
    </w:rPr>
  </w:style>
  <w:style w:type="paragraph" w:customStyle="1" w:styleId="Doccode">
    <w:name w:val="Doc_code"/>
    <w:qFormat/>
    <w:rsid w:val="00E80AE1"/>
    <w:rPr>
      <w:rFonts w:ascii="Arial" w:hAnsi="Arial"/>
      <w:b/>
      <w:bCs/>
      <w:spacing w:val="10"/>
      <w:sz w:val="18"/>
    </w:rPr>
  </w:style>
  <w:style w:type="character" w:customStyle="1" w:styleId="Heading1Char">
    <w:name w:val="Heading 1 Char"/>
    <w:basedOn w:val="DefaultParagraphFont"/>
    <w:link w:val="Heading1"/>
    <w:rsid w:val="00E80AE1"/>
    <w:rPr>
      <w:rFonts w:ascii="Arial" w:hAnsi="Arial"/>
      <w:caps/>
    </w:rPr>
  </w:style>
  <w:style w:type="character" w:customStyle="1" w:styleId="Heading2Char">
    <w:name w:val="Heading 2 Char"/>
    <w:basedOn w:val="DefaultParagraphFont"/>
    <w:link w:val="Heading2"/>
    <w:rsid w:val="00E80AE1"/>
    <w:rPr>
      <w:rFonts w:ascii="Arial" w:hAnsi="Arial"/>
      <w:u w:val="single"/>
    </w:rPr>
  </w:style>
  <w:style w:type="character" w:customStyle="1" w:styleId="Heading3Char">
    <w:name w:val="Heading 3 Char"/>
    <w:basedOn w:val="DefaultParagraphFont"/>
    <w:link w:val="Heading3"/>
    <w:rsid w:val="00E80AE1"/>
    <w:rPr>
      <w:rFonts w:ascii="Arial" w:hAnsi="Arial"/>
      <w:i/>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E80AE1"/>
    <w:rPr>
      <w:rFonts w:ascii="Arial" w:hAnsi="Arial"/>
      <w:sz w:val="16"/>
    </w:rPr>
  </w:style>
  <w:style w:type="character" w:customStyle="1" w:styleId="BodyTextChar">
    <w:name w:val="Body Text Char"/>
    <w:basedOn w:val="DefaultParagraphFont"/>
    <w:link w:val="BodyText"/>
    <w:rsid w:val="00E80AE1"/>
    <w:rPr>
      <w:rFonts w:ascii="Arial" w:hAnsi="Arial"/>
    </w:rPr>
  </w:style>
  <w:style w:type="paragraph" w:styleId="ListParagraph">
    <w:name w:val="List Paragraph"/>
    <w:aliases w:val="auto_list_(i),List Paragraph1"/>
    <w:basedOn w:val="Normal"/>
    <w:link w:val="ListParagraphChar"/>
    <w:uiPriority w:val="34"/>
    <w:qFormat/>
    <w:rsid w:val="00E80AE1"/>
    <w:pPr>
      <w:ind w:left="720"/>
      <w:contextualSpacing/>
    </w:pPr>
    <w:rPr>
      <w:rFonts w:eastAsiaTheme="minorEastAsia"/>
    </w:rPr>
  </w:style>
  <w:style w:type="table" w:styleId="TableGrid">
    <w:name w:val="Table Grid"/>
    <w:basedOn w:val="TableNormal"/>
    <w:uiPriority w:val="39"/>
    <w:rsid w:val="00E80AE1"/>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qFormat/>
    <w:rsid w:val="00E80AE1"/>
    <w:pPr>
      <w:keepNext/>
      <w:spacing w:after="120"/>
      <w:jc w:val="center"/>
    </w:pPr>
    <w:rPr>
      <w:rFonts w:ascii="Arial Narrow" w:eastAsia="SimSun" w:hAnsi="Arial Narrow" w:cs="Arial"/>
      <w:bCs/>
      <w:color w:val="155F1A"/>
      <w:lang w:eastAsia="zh-CN"/>
    </w:rPr>
  </w:style>
  <w:style w:type="character" w:customStyle="1" w:styleId="ListParagraphChar">
    <w:name w:val="List Paragraph Char"/>
    <w:aliases w:val="auto_list_(i) Char,List Paragraph1 Char"/>
    <w:basedOn w:val="DefaultParagraphFont"/>
    <w:link w:val="ListParagraph"/>
    <w:uiPriority w:val="34"/>
    <w:rsid w:val="00E80AE1"/>
    <w:rPr>
      <w:rFonts w:ascii="Arial" w:eastAsiaTheme="minorEastAsia" w:hAnsi="Arial"/>
    </w:rPr>
  </w:style>
  <w:style w:type="character" w:customStyle="1" w:styleId="Heading4Char">
    <w:name w:val="Heading 4 Char"/>
    <w:basedOn w:val="DefaultParagraphFont"/>
    <w:link w:val="Heading4"/>
    <w:rsid w:val="00E80AE1"/>
    <w:rPr>
      <w:rFonts w:ascii="Arial" w:hAnsi="Arial"/>
      <w:u w:val="single"/>
      <w:lang w:val="fr-FR"/>
    </w:rPr>
  </w:style>
  <w:style w:type="character" w:customStyle="1" w:styleId="Heading5Char">
    <w:name w:val="Heading 5 Char"/>
    <w:basedOn w:val="DefaultParagraphFont"/>
    <w:link w:val="Heading5"/>
    <w:rsid w:val="00E80AE1"/>
    <w:rPr>
      <w:rFonts w:ascii="Arial" w:hAnsi="Arial"/>
      <w:i/>
    </w:rPr>
  </w:style>
  <w:style w:type="character" w:customStyle="1" w:styleId="Heading9Char">
    <w:name w:val="Heading 9 Char"/>
    <w:basedOn w:val="DefaultParagraphFont"/>
    <w:link w:val="Heading9"/>
    <w:rsid w:val="00E80AE1"/>
    <w:rPr>
      <w:rFonts w:ascii="Arial" w:hAnsi="Arial"/>
      <w:i/>
      <w:sz w:val="18"/>
    </w:rPr>
  </w:style>
  <w:style w:type="character" w:customStyle="1" w:styleId="HeaderChar">
    <w:name w:val="Header Char"/>
    <w:basedOn w:val="DefaultParagraphFont"/>
    <w:link w:val="Header"/>
    <w:rsid w:val="00E80AE1"/>
    <w:rPr>
      <w:rFonts w:ascii="Arial" w:hAnsi="Arial"/>
      <w:lang w:val="fr-FR"/>
    </w:rPr>
  </w:style>
  <w:style w:type="character" w:customStyle="1" w:styleId="FooterChar">
    <w:name w:val="Footer Char"/>
    <w:aliases w:val="doc_path_name Char"/>
    <w:basedOn w:val="DefaultParagraphFont"/>
    <w:link w:val="Footer"/>
    <w:rsid w:val="00E80AE1"/>
    <w:rPr>
      <w:rFonts w:ascii="Arial" w:hAnsi="Arial"/>
      <w:sz w:val="14"/>
    </w:rPr>
  </w:style>
  <w:style w:type="character" w:customStyle="1" w:styleId="TitleChar">
    <w:name w:val="Title Char"/>
    <w:basedOn w:val="DefaultParagraphFont"/>
    <w:link w:val="Title"/>
    <w:rsid w:val="00E80AE1"/>
    <w:rPr>
      <w:rFonts w:ascii="Arial" w:hAnsi="Arial"/>
      <w:b/>
      <w:caps/>
      <w:kern w:val="28"/>
      <w:sz w:val="30"/>
    </w:rPr>
  </w:style>
  <w:style w:type="character" w:customStyle="1" w:styleId="ClosingChar">
    <w:name w:val="Closing Char"/>
    <w:basedOn w:val="DefaultParagraphFont"/>
    <w:link w:val="Closing"/>
    <w:rsid w:val="00E80AE1"/>
    <w:rPr>
      <w:rFonts w:ascii="Arial" w:hAnsi="Arial"/>
    </w:rPr>
  </w:style>
  <w:style w:type="character" w:customStyle="1" w:styleId="MacroTextChar">
    <w:name w:val="Macro Text Char"/>
    <w:basedOn w:val="DefaultParagraphFont"/>
    <w:link w:val="MacroText"/>
    <w:semiHidden/>
    <w:rsid w:val="00E80AE1"/>
    <w:rPr>
      <w:rFonts w:ascii="Courier New" w:hAnsi="Courier New"/>
      <w:sz w:val="16"/>
    </w:rPr>
  </w:style>
  <w:style w:type="character" w:customStyle="1" w:styleId="SignatureChar">
    <w:name w:val="Signature Char"/>
    <w:basedOn w:val="DefaultParagraphFont"/>
    <w:link w:val="Signature"/>
    <w:rsid w:val="00E80AE1"/>
    <w:rPr>
      <w:rFonts w:ascii="Arial" w:hAnsi="Arial"/>
    </w:rPr>
  </w:style>
  <w:style w:type="character" w:customStyle="1" w:styleId="EndnoteTextChar">
    <w:name w:val="Endnote Text Char"/>
    <w:basedOn w:val="DefaultParagraphFont"/>
    <w:link w:val="EndnoteText"/>
    <w:rsid w:val="00E80AE1"/>
    <w:rPr>
      <w:rFonts w:ascii="Arial" w:hAnsi="Arial"/>
      <w:sz w:val="16"/>
    </w:rPr>
  </w:style>
  <w:style w:type="character" w:customStyle="1" w:styleId="DateChar">
    <w:name w:val="Date Char"/>
    <w:basedOn w:val="DefaultParagraphFont"/>
    <w:link w:val="Date"/>
    <w:semiHidden/>
    <w:rsid w:val="00E80AE1"/>
    <w:rPr>
      <w:rFonts w:ascii="Arial" w:hAnsi="Arial"/>
      <w:b/>
      <w:sz w:val="22"/>
    </w:rPr>
  </w:style>
  <w:style w:type="paragraph" w:styleId="CommentText">
    <w:name w:val="annotation text"/>
    <w:basedOn w:val="Normal"/>
    <w:link w:val="CommentTextChar"/>
    <w:rsid w:val="00E80AE1"/>
    <w:pPr>
      <w:jc w:val="left"/>
    </w:pPr>
    <w:rPr>
      <w:rFonts w:ascii="Times New Roman" w:eastAsiaTheme="minorEastAsia" w:hAnsi="Times New Roman"/>
      <w:sz w:val="22"/>
    </w:rPr>
  </w:style>
  <w:style w:type="character" w:customStyle="1" w:styleId="CommentTextChar">
    <w:name w:val="Comment Text Char"/>
    <w:basedOn w:val="DefaultParagraphFont"/>
    <w:link w:val="CommentText"/>
    <w:rsid w:val="00E80AE1"/>
    <w:rPr>
      <w:rFonts w:eastAsiaTheme="minorEastAsia"/>
      <w:sz w:val="22"/>
    </w:rPr>
  </w:style>
  <w:style w:type="paragraph" w:customStyle="1" w:styleId="autolisti">
    <w:name w:val="autolist_(i)"/>
    <w:basedOn w:val="ListParagraph"/>
    <w:link w:val="autolistiChar"/>
    <w:qFormat/>
    <w:rsid w:val="00E80AE1"/>
    <w:pPr>
      <w:tabs>
        <w:tab w:val="left" w:pos="993"/>
      </w:tabs>
      <w:ind w:left="0" w:firstLine="709"/>
      <w:contextualSpacing w:val="0"/>
    </w:pPr>
    <w:rPr>
      <w:rFonts w:eastAsia="Times New Roman"/>
    </w:rPr>
  </w:style>
  <w:style w:type="character" w:customStyle="1" w:styleId="autolistiChar">
    <w:name w:val="autolist_(i) Char"/>
    <w:basedOn w:val="DefaultParagraphFont"/>
    <w:link w:val="autolisti"/>
    <w:rsid w:val="00E80AE1"/>
    <w:rPr>
      <w:rFonts w:ascii="Arial" w:hAnsi="Arial"/>
    </w:rPr>
  </w:style>
  <w:style w:type="character" w:styleId="FollowedHyperlink">
    <w:name w:val="FollowedHyperlink"/>
    <w:basedOn w:val="DefaultParagraphFont"/>
    <w:semiHidden/>
    <w:unhideWhenUsed/>
    <w:rsid w:val="00E80AE1"/>
    <w:rPr>
      <w:color w:val="800080" w:themeColor="followedHyperlink"/>
      <w:u w:val="single"/>
    </w:rPr>
  </w:style>
  <w:style w:type="paragraph" w:customStyle="1" w:styleId="AnnexTitle">
    <w:name w:val="AnnexTitle"/>
    <w:basedOn w:val="Heading2"/>
    <w:autoRedefine/>
    <w:uiPriority w:val="5"/>
    <w:qFormat/>
    <w:rsid w:val="00E80AE1"/>
    <w:pPr>
      <w:keepNext w:val="0"/>
      <w:spacing w:after="240"/>
      <w:ind w:left="1701" w:hanging="1701"/>
      <w:jc w:val="left"/>
    </w:pPr>
    <w:rPr>
      <w:rFonts w:eastAsiaTheme="minorEastAsia" w:cs="Arial"/>
      <w:b/>
      <w:bCs/>
      <w:iCs/>
      <w:color w:val="155F1A"/>
      <w:sz w:val="28"/>
      <w:szCs w:val="28"/>
      <w:u w:val="none"/>
    </w:rPr>
  </w:style>
  <w:style w:type="table" w:customStyle="1" w:styleId="DLparticipationtables">
    <w:name w:val="DL_participation_tables"/>
    <w:basedOn w:val="TableNormal"/>
    <w:uiPriority w:val="99"/>
    <w:rsid w:val="00E80AE1"/>
    <w:tblPr/>
  </w:style>
  <w:style w:type="character" w:customStyle="1" w:styleId="UnresolvedMention1">
    <w:name w:val="Unresolved Mention1"/>
    <w:basedOn w:val="DefaultParagraphFont"/>
    <w:uiPriority w:val="99"/>
    <w:semiHidden/>
    <w:unhideWhenUsed/>
    <w:rsid w:val="00E80AE1"/>
    <w:rPr>
      <w:color w:val="605E5C"/>
      <w:shd w:val="clear" w:color="auto" w:fill="E1DFDD"/>
    </w:rPr>
  </w:style>
  <w:style w:type="paragraph" w:styleId="Revision">
    <w:name w:val="Revision"/>
    <w:hidden/>
    <w:uiPriority w:val="99"/>
    <w:semiHidden/>
    <w:rsid w:val="004E72C1"/>
    <w:rPr>
      <w:rFonts w:ascii="Arial" w:hAnsi="Arial"/>
    </w:rPr>
  </w:style>
  <w:style w:type="character" w:styleId="Emphasis">
    <w:name w:val="Emphasis"/>
    <w:basedOn w:val="DefaultParagraphFont"/>
    <w:uiPriority w:val="20"/>
    <w:qFormat/>
    <w:rsid w:val="00E80AE1"/>
    <w:rPr>
      <w:i/>
      <w:iCs/>
    </w:rPr>
  </w:style>
  <w:style w:type="character" w:styleId="CommentReference">
    <w:name w:val="annotation reference"/>
    <w:basedOn w:val="DefaultParagraphFont"/>
    <w:semiHidden/>
    <w:unhideWhenUsed/>
    <w:rsid w:val="00E80AE1"/>
    <w:rPr>
      <w:sz w:val="16"/>
      <w:szCs w:val="16"/>
    </w:rPr>
  </w:style>
  <w:style w:type="paragraph" w:styleId="CommentSubject">
    <w:name w:val="annotation subject"/>
    <w:basedOn w:val="CommentText"/>
    <w:next w:val="CommentText"/>
    <w:link w:val="CommentSubjectChar"/>
    <w:semiHidden/>
    <w:unhideWhenUsed/>
    <w:rsid w:val="00E80AE1"/>
    <w:pPr>
      <w:jc w:val="both"/>
    </w:pPr>
    <w:rPr>
      <w:rFonts w:ascii="Arial" w:hAnsi="Arial"/>
      <w:b/>
      <w:bCs/>
    </w:rPr>
  </w:style>
  <w:style w:type="character" w:customStyle="1" w:styleId="CommentSubjectChar">
    <w:name w:val="Comment Subject Char"/>
    <w:basedOn w:val="CommentTextChar"/>
    <w:link w:val="CommentSubject"/>
    <w:semiHidden/>
    <w:rsid w:val="00E80AE1"/>
    <w:rPr>
      <w:rFonts w:ascii="Arial" w:eastAsiaTheme="minorEastAsia" w:hAnsi="Arial"/>
      <w:b/>
      <w:bCs/>
      <w:sz w:val="22"/>
    </w:rPr>
  </w:style>
  <w:style w:type="character" w:styleId="UnresolvedMention">
    <w:name w:val="Unresolved Mention"/>
    <w:basedOn w:val="DefaultParagraphFont"/>
    <w:uiPriority w:val="99"/>
    <w:semiHidden/>
    <w:unhideWhenUsed/>
    <w:rsid w:val="00E80AE1"/>
    <w:rPr>
      <w:color w:val="605E5C"/>
      <w:shd w:val="clear" w:color="auto" w:fill="E1DFDD"/>
    </w:rPr>
  </w:style>
  <w:style w:type="character" w:styleId="Mention">
    <w:name w:val="Mention"/>
    <w:basedOn w:val="DefaultParagraphFont"/>
    <w:uiPriority w:val="99"/>
    <w:unhideWhenUsed/>
    <w:rsid w:val="00FA11A1"/>
    <w:rPr>
      <w:color w:val="2B579A"/>
      <w:shd w:val="clear" w:color="auto" w:fill="E1DFDD"/>
    </w:rPr>
  </w:style>
  <w:style w:type="character" w:customStyle="1" w:styleId="Heading6Char">
    <w:name w:val="Heading 6 Char"/>
    <w:basedOn w:val="DefaultParagraphFont"/>
    <w:link w:val="Heading6"/>
    <w:semiHidden/>
    <w:rsid w:val="00B111A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B111A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B111A8"/>
    <w:rPr>
      <w:rFonts w:asciiTheme="majorHAnsi" w:eastAsiaTheme="majorEastAsia" w:hAnsiTheme="majorHAnsi" w:cstheme="majorBidi"/>
      <w:color w:val="272727" w:themeColor="text1" w:themeTint="D8"/>
      <w:sz w:val="21"/>
      <w:szCs w:val="21"/>
    </w:rPr>
  </w:style>
  <w:style w:type="character" w:styleId="BookTitle">
    <w:name w:val="Book Title"/>
    <w:basedOn w:val="DefaultParagraphFont"/>
    <w:uiPriority w:val="33"/>
    <w:qFormat/>
    <w:rsid w:val="00B111A8"/>
    <w:rPr>
      <w:b/>
      <w:bCs/>
      <w:i/>
      <w:iCs/>
      <w:spacing w:val="5"/>
    </w:rPr>
  </w:style>
  <w:style w:type="character" w:styleId="IntenseEmphasis">
    <w:name w:val="Intense Emphasis"/>
    <w:basedOn w:val="DefaultParagraphFont"/>
    <w:uiPriority w:val="21"/>
    <w:qFormat/>
    <w:rsid w:val="00B111A8"/>
    <w:rPr>
      <w:i/>
      <w:iCs/>
      <w:color w:val="4F81BD" w:themeColor="accent1"/>
    </w:rPr>
  </w:style>
  <w:style w:type="paragraph" w:styleId="IntenseQuote">
    <w:name w:val="Intense Quote"/>
    <w:basedOn w:val="Normal"/>
    <w:next w:val="Normal"/>
    <w:link w:val="IntenseQuoteChar"/>
    <w:uiPriority w:val="30"/>
    <w:qFormat/>
    <w:rsid w:val="00B111A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111A8"/>
    <w:rPr>
      <w:rFonts w:ascii="Arial" w:hAnsi="Arial"/>
      <w:i/>
      <w:iCs/>
      <w:color w:val="4F81BD" w:themeColor="accent1"/>
    </w:rPr>
  </w:style>
  <w:style w:type="character" w:styleId="IntenseReference">
    <w:name w:val="Intense Reference"/>
    <w:basedOn w:val="DefaultParagraphFont"/>
    <w:uiPriority w:val="32"/>
    <w:qFormat/>
    <w:rsid w:val="00B111A8"/>
    <w:rPr>
      <w:b/>
      <w:bCs/>
      <w:smallCaps/>
      <w:color w:val="4F81BD" w:themeColor="accent1"/>
      <w:spacing w:val="5"/>
    </w:rPr>
  </w:style>
  <w:style w:type="paragraph" w:styleId="NoSpacing">
    <w:name w:val="No Spacing"/>
    <w:uiPriority w:val="1"/>
    <w:qFormat/>
    <w:rsid w:val="00B111A8"/>
    <w:pPr>
      <w:jc w:val="both"/>
    </w:pPr>
    <w:rPr>
      <w:rFonts w:ascii="Arial" w:hAnsi="Arial"/>
    </w:rPr>
  </w:style>
  <w:style w:type="paragraph" w:styleId="Quote">
    <w:name w:val="Quote"/>
    <w:basedOn w:val="Normal"/>
    <w:next w:val="Normal"/>
    <w:link w:val="QuoteChar"/>
    <w:uiPriority w:val="29"/>
    <w:qFormat/>
    <w:rsid w:val="00B111A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111A8"/>
    <w:rPr>
      <w:rFonts w:ascii="Arial" w:hAnsi="Arial"/>
      <w:i/>
      <w:iCs/>
      <w:color w:val="404040" w:themeColor="text1" w:themeTint="BF"/>
    </w:rPr>
  </w:style>
  <w:style w:type="character" w:styleId="Strong">
    <w:name w:val="Strong"/>
    <w:basedOn w:val="DefaultParagraphFont"/>
    <w:qFormat/>
    <w:rsid w:val="00B111A8"/>
    <w:rPr>
      <w:b/>
      <w:bCs/>
    </w:rPr>
  </w:style>
  <w:style w:type="paragraph" w:styleId="Subtitle">
    <w:name w:val="Subtitle"/>
    <w:basedOn w:val="Normal"/>
    <w:next w:val="Normal"/>
    <w:link w:val="SubtitleChar"/>
    <w:qFormat/>
    <w:rsid w:val="00B111A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B111A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B111A8"/>
    <w:rPr>
      <w:i/>
      <w:iCs/>
      <w:color w:val="404040" w:themeColor="text1" w:themeTint="BF"/>
    </w:rPr>
  </w:style>
  <w:style w:type="character" w:styleId="SubtleReference">
    <w:name w:val="Subtle Reference"/>
    <w:basedOn w:val="DefaultParagraphFont"/>
    <w:uiPriority w:val="31"/>
    <w:qFormat/>
    <w:rsid w:val="00B111A8"/>
    <w:rPr>
      <w:smallCaps/>
      <w:color w:val="5A5A5A" w:themeColor="text1" w:themeTint="A5"/>
    </w:rPr>
  </w:style>
  <w:style w:type="paragraph" w:styleId="TOCHeading">
    <w:name w:val="TOC Heading"/>
    <w:basedOn w:val="Heading1"/>
    <w:next w:val="Normal"/>
    <w:uiPriority w:val="39"/>
    <w:semiHidden/>
    <w:unhideWhenUsed/>
    <w:qFormat/>
    <w:rsid w:val="00B111A8"/>
    <w:pPr>
      <w:keepLines/>
      <w:spacing w:before="240"/>
      <w:outlineLvl w:val="9"/>
    </w:pPr>
    <w:rPr>
      <w:rFonts w:asciiTheme="majorHAnsi" w:eastAsiaTheme="majorEastAsia" w:hAnsiTheme="majorHAnsi" w:cstheme="majorBidi"/>
      <w:cap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gzdus.scau.edu.cn/2020/1102/c7373a257597/page.htm" TargetMode="External"/><Relationship Id="rId26" Type="http://schemas.openxmlformats.org/officeDocument/2006/relationships/header" Target="header2.xml"/><Relationship Id="rId39" Type="http://schemas.openxmlformats.org/officeDocument/2006/relationships/fontTable" Target="fontTable.xml"/><Relationship Id="rId21" Type="http://schemas.openxmlformats.org/officeDocument/2006/relationships/hyperlink" Target="https://www.upov.int/en/plant-variety-protection/learn/case-studies/videos" TargetMode="External"/><Relationship Id="rId34"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header" Target="header1.xml"/><Relationship Id="rId33" Type="http://schemas.openxmlformats.org/officeDocument/2006/relationships/header" Target="header6.xml"/><Relationship Id="rId38"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austral.edu.ar/derecho/posgrados/centro-de-la-propiedad-intelectual/maestria-en-propiedad-intelectua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upov.int/en/about-upov/stories" TargetMode="External"/><Relationship Id="rId32" Type="http://schemas.openxmlformats.org/officeDocument/2006/relationships/header" Target="header5.xml"/><Relationship Id="rId37" Type="http://schemas.openxmlformats.org/officeDocument/2006/relationships/header" Target="header7.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www.upov.int/en/about-upov/news" TargetMode="External"/><Relationship Id="rId28" Type="http://schemas.openxmlformats.org/officeDocument/2006/relationships/footer" Target="footer1.xml"/><Relationship Id="rId36" Type="http://schemas.openxmlformats.org/officeDocument/2006/relationships/footer" Target="footer6.xml"/><Relationship Id="rId10" Type="http://schemas.openxmlformats.org/officeDocument/2006/relationships/webSettings" Target="webSettings.xml"/><Relationship Id="rId19" Type="http://schemas.openxmlformats.org/officeDocument/2006/relationships/hyperlink" Target="https://mp.weixin.qq.com/s/9d5740bmhMPcVOP-TTOk3w"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1.xml"/><Relationship Id="rId22" Type="http://schemas.openxmlformats.org/officeDocument/2006/relationships/hyperlink" Target="https://www.linkedin.com/pulse/upov-newsletter-june-2026-edition-upov-official-pmjue" TargetMode="External"/><Relationship Id="rId27" Type="http://schemas.openxmlformats.org/officeDocument/2006/relationships/header" Target="header3.xml"/><Relationship Id="rId30" Type="http://schemas.openxmlformats.org/officeDocument/2006/relationships/header" Target="header4.xml"/><Relationship Id="rId35" Type="http://schemas.openxmlformats.org/officeDocument/2006/relationships/footer" Target="footer5.xml"/><Relationship Id="rId8" Type="http://schemas.openxmlformats.org/officeDocument/2006/relationships/styles" Target="style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oleObject" Target="https://wipoprod.sharepoint.com/sites/SPS-INT-BFP-UPOV-ItToolData/UpovPris/Reporting/Stats/UPOV_PRISM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49873590882669"/>
          <c:y val="4.3843416370106761E-2"/>
          <c:w val="0.83701114221084072"/>
          <c:h val="0.80094264017709549"/>
        </c:manualLayout>
      </c:layout>
      <c:barChart>
        <c:barDir val="col"/>
        <c:grouping val="clustered"/>
        <c:varyColors val="0"/>
        <c:ser>
          <c:idx val="0"/>
          <c:order val="0"/>
          <c:tx>
            <c:strRef>
              <c:f>Monthly!$C$175</c:f>
              <c:strCache>
                <c:ptCount val="1"/>
                <c:pt idx="0">
                  <c:v>No.</c:v>
                </c:pt>
              </c:strCache>
            </c:strRef>
          </c:tx>
          <c:spPr>
            <a:solidFill>
              <a:schemeClr val="accent3"/>
            </a:solidFill>
            <a:ln>
              <a:noFill/>
              <a:prstDash val="sysDot"/>
            </a:ln>
            <a:effectLst/>
          </c:spPr>
          <c:invertIfNegative val="0"/>
          <c:dPt>
            <c:idx val="4"/>
            <c:invertIfNegative val="0"/>
            <c:bubble3D val="0"/>
            <c:spPr>
              <a:solidFill>
                <a:schemeClr val="accent3"/>
              </a:solidFill>
              <a:ln>
                <a:noFill/>
                <a:prstDash val="sysDot"/>
              </a:ln>
              <a:effectLst/>
            </c:spPr>
            <c:extLst>
              <c:ext xmlns:c16="http://schemas.microsoft.com/office/drawing/2014/chart" uri="{C3380CC4-5D6E-409C-BE32-E72D297353CC}">
                <c16:uniqueId val="{00000001-3BCF-476C-A006-FE04BF3BC0C0}"/>
              </c:ext>
            </c:extLst>
          </c:dPt>
          <c:dPt>
            <c:idx val="5"/>
            <c:invertIfNegative val="0"/>
            <c:bubble3D val="0"/>
            <c:spPr>
              <a:solidFill>
                <a:schemeClr val="accent3"/>
              </a:solidFill>
              <a:ln cap="sq" cmpd="dbl">
                <a:gradFill>
                  <a:gsLst>
                    <a:gs pos="34000">
                      <a:schemeClr val="accent3"/>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prstDash val="sysDot"/>
                <a:bevel/>
              </a:ln>
              <a:effectLst/>
            </c:spPr>
            <c:extLst>
              <c:ext xmlns:c16="http://schemas.microsoft.com/office/drawing/2014/chart" uri="{C3380CC4-5D6E-409C-BE32-E72D297353CC}">
                <c16:uniqueId val="{00000003-3BCF-476C-A006-FE04BF3BC0C0}"/>
              </c:ext>
            </c:extLst>
          </c:dPt>
          <c:cat>
            <c:numRef>
              <c:f>Monthly!$B$176:$B$185</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f>Monthly!$C$176:$C$185</c:f>
              <c:numCache>
                <c:formatCode>General</c:formatCode>
                <c:ptCount val="10"/>
                <c:pt idx="0">
                  <c:v>14</c:v>
                </c:pt>
                <c:pt idx="1">
                  <c:v>77</c:v>
                </c:pt>
                <c:pt idx="2">
                  <c:v>219</c:v>
                </c:pt>
                <c:pt idx="3">
                  <c:v>222</c:v>
                </c:pt>
                <c:pt idx="4">
                  <c:v>2509</c:v>
                </c:pt>
                <c:pt idx="5">
                  <c:v>1908</c:v>
                </c:pt>
                <c:pt idx="6">
                  <c:v>1873</c:v>
                </c:pt>
                <c:pt idx="7">
                  <c:v>1964</c:v>
                </c:pt>
                <c:pt idx="8">
                  <c:v>1864</c:v>
                </c:pt>
                <c:pt idx="9">
                  <c:v>1400</c:v>
                </c:pt>
              </c:numCache>
            </c:numRef>
          </c:val>
          <c:extLst>
            <c:ext xmlns:c16="http://schemas.microsoft.com/office/drawing/2014/chart" uri="{C3380CC4-5D6E-409C-BE32-E72D297353CC}">
              <c16:uniqueId val="{00000004-3BCF-476C-A006-FE04BF3BC0C0}"/>
            </c:ext>
          </c:extLst>
        </c:ser>
        <c:dLbls>
          <c:showLegendKey val="0"/>
          <c:showVal val="0"/>
          <c:showCatName val="0"/>
          <c:showSerName val="0"/>
          <c:showPercent val="0"/>
          <c:showBubbleSize val="0"/>
        </c:dLbls>
        <c:gapWidth val="219"/>
        <c:overlap val="-27"/>
        <c:axId val="331424352"/>
        <c:axId val="331426432"/>
      </c:barChart>
      <c:catAx>
        <c:axId val="331424352"/>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r>
                  <a:rPr lang="en-US" sz="900"/>
                  <a:t>Year</a:t>
                </a:r>
              </a:p>
            </c:rich>
          </c:tx>
          <c:layout>
            <c:manualLayout>
              <c:xMode val="edge"/>
              <c:yMode val="edge"/>
              <c:x val="0.51648467782586782"/>
              <c:y val="0.9417498534776518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crossAx val="331426432"/>
        <c:crosses val="autoZero"/>
        <c:auto val="1"/>
        <c:lblAlgn val="ctr"/>
        <c:lblOffset val="100"/>
        <c:noMultiLvlLbl val="0"/>
      </c:catAx>
      <c:valAx>
        <c:axId val="331426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r>
                  <a:rPr lang="en-US" sz="900"/>
                  <a:t>Number of applications</a:t>
                </a:r>
              </a:p>
            </c:rich>
          </c:tx>
          <c:layout>
            <c:manualLayout>
              <c:xMode val="edge"/>
              <c:yMode val="edge"/>
              <c:x val="4.4150110375275938E-3"/>
              <c:y val="0.29740821454283844"/>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crossAx val="331424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Narrow" panose="020B060602020203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_dlc_DocId xmlns="178a353b-07a4-4986-a4a2-cbf49365616c">UPOVBFP-899189165-18339</_dlc_DocId>
    <_dlc_DocIdUrl xmlns="178a353b-07a4-4986-a4a2-cbf49365616c">
      <Url>https://wipoprod.sharepoint.com/sites/SPS-INT-BFP-UPOV-MeetEven/_layouts/15/DocIdRedir.aspx?ID=UPOVBFP-899189165-18339</Url>
      <Description>UPOVBFP-899189165-18339</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472E5C03EAB2E14A994A310B525C07E7" ma:contentTypeVersion="152" ma:contentTypeDescription="" ma:contentTypeScope="" ma:versionID="7f46f859cd0b57e045e29ccf34aafa67">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9fca284b93b384d3954b7e7c2e678fd9"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D6834B-F60D-4187-A035-CB25AA91D683}">
  <ds:schemaRefs>
    <ds:schemaRef ds:uri="Microsoft.SharePoint.Taxonomy.ContentTypeSync"/>
  </ds:schemaRefs>
</ds:datastoreItem>
</file>

<file path=customXml/itemProps2.xml><?xml version="1.0" encoding="utf-8"?>
<ds:datastoreItem xmlns:ds="http://schemas.openxmlformats.org/officeDocument/2006/customXml" ds:itemID="{B0A3376B-1001-46A7-BE2B-CDA3072575F1}">
  <ds:schemaRefs>
    <ds:schemaRef ds:uri="http://schemas.openxmlformats.org/officeDocument/2006/bibliography"/>
  </ds:schemaRefs>
</ds:datastoreItem>
</file>

<file path=customXml/itemProps3.xml><?xml version="1.0" encoding="utf-8"?>
<ds:datastoreItem xmlns:ds="http://schemas.openxmlformats.org/officeDocument/2006/customXml" ds:itemID="{1EFB1739-92A6-401C-894F-4ED800383E49}">
  <ds:schemaRefs>
    <ds:schemaRef ds:uri="http://schemas.microsoft.com/sharepoint/events"/>
  </ds:schemaRefs>
</ds:datastoreItem>
</file>

<file path=customXml/itemProps4.xml><?xml version="1.0" encoding="utf-8"?>
<ds:datastoreItem xmlns:ds="http://schemas.openxmlformats.org/officeDocument/2006/customXml" ds:itemID="{65ECE0D7-6B2B-4B03-8EE3-2314C700AAD1}">
  <ds:schemaRefs>
    <ds:schemaRef ds:uri="http://schemas.microsoft.com/sharepoint/v3/contenttype/forms"/>
  </ds:schemaRefs>
</ds:datastoreItem>
</file>

<file path=customXml/itemProps5.xml><?xml version="1.0" encoding="utf-8"?>
<ds:datastoreItem xmlns:ds="http://schemas.openxmlformats.org/officeDocument/2006/customXml" ds:itemID="{35F06C66-13AE-4B7C-B784-557932371481}">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6.xml><?xml version="1.0" encoding="utf-8"?>
<ds:datastoreItem xmlns:ds="http://schemas.openxmlformats.org/officeDocument/2006/customXml" ds:itemID="{D3063123-8AE0-43B4-A4C2-6E2674C79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5598</Words>
  <Characters>30458</Characters>
  <Application>Microsoft Office Word</Application>
  <DocSecurity>0</DocSecurity>
  <Lines>1692</Lines>
  <Paragraphs>1386</Paragraphs>
  <ScaleCrop>false</ScaleCrop>
  <Company>UPOV</Company>
  <LinksUpToDate>false</LinksUpToDate>
  <CharactersWithSpaces>34670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C/60/3</dc:title>
  <dc:subject/>
  <dc:creator>UPOV</dc:creator>
  <cp:keywords/>
  <cp:lastModifiedBy>SANCHEZ VIZCAINO GOMEZ Rosa Maria</cp:lastModifiedBy>
  <cp:revision>4</cp:revision>
  <cp:lastPrinted>2016-11-23T18:41:00Z</cp:lastPrinted>
  <dcterms:created xsi:type="dcterms:W3CDTF">2026-10-09T14:31:00Z</dcterms:created>
  <dcterms:modified xsi:type="dcterms:W3CDTF">2026-10-13T19:40:00Z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0x01010055C8466DB2DC0041BD825C52736E99FC00472E5C03EAB2E14A994A310B525C07E7</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64bcff53-7a0f-4cf9-a871-e7c8842a8428</vt:lpwstr>
  </property>
  <property fmtid="{D5CDD505-2E9C-101B-9397-08002B2CF9AE}" pid="10" name="IP System">
    <vt:lpwstr/>
  </property>
  <property fmtid="{D5CDD505-2E9C-101B-9397-08002B2CF9AE}" pid="11" name="DocumentSetDescription">
    <vt:lpwstr/>
  </property>
  <property fmtid="{D5CDD505-2E9C-101B-9397-08002B2CF9AE}" pid="12" name="RoutingRuleDescription">
    <vt:lpwstr/>
  </property>
  <property fmtid="{D5CDD505-2E9C-101B-9397-08002B2CF9AE}" pid="13" name="_ExtendedDescription">
    <vt:lpwstr/>
  </property>
  <property fmtid="{D5CDD505-2E9C-101B-9397-08002B2CF9AE}" pid="14" name="PolicyFileOldType">
    <vt:lpwstr/>
  </property>
  <property fmtid="{D5CDD505-2E9C-101B-9397-08002B2CF9AE}" pid="15" name="_docset_NoMedatataSyncRequired">
    <vt:lpwstr>False</vt:lpwstr>
  </property>
  <property fmtid="{D5CDD505-2E9C-101B-9397-08002B2CF9AE}" pid="16" name="_dlc_DocId">
    <vt:lpwstr>UPOVBFP-899189165-15136</vt:lpwstr>
  </property>
  <property fmtid="{D5CDD505-2E9C-101B-9397-08002B2CF9AE}" pid="17" name="_dlc_DocIdUrl">
    <vt:lpwstr>https://wipoprod.sharepoint.com/sites/SPS-INT-BFP-UPOV-MeetEven/_layouts/15/DocIdRedir.aspx?ID=UPOVBFP-899189165-15136, UPOVBFP-899189165-15136</vt:lpwstr>
  </property>
  <property fmtid="{D5CDD505-2E9C-101B-9397-08002B2CF9AE}" pid="18" name="docLang">
    <vt:lpwstr>en</vt:lpwstr>
  </property>
  <property fmtid="{D5CDD505-2E9C-101B-9397-08002B2CF9AE}" pid="19" name="RMClassification">
    <vt:lpwstr>4</vt:lpwstr>
  </property>
  <property fmtid="{D5CDD505-2E9C-101B-9397-08002B2CF9AE}" pid="20" name="ECCM_Year">
    <vt:lpwstr>721</vt:lpwstr>
  </property>
</Properties>
</file>