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E26E23" w14:paraId="57A27F0D" w14:textId="77777777" w:rsidTr="00366BC8">
        <w:tc>
          <w:tcPr>
            <w:tcW w:w="6522" w:type="dxa"/>
          </w:tcPr>
          <w:p w14:paraId="0E713A0E" w14:textId="77777777" w:rsidR="00102AB7" w:rsidRPr="00E26E23" w:rsidRDefault="00102AB7" w:rsidP="00366BC8">
            <w:r w:rsidRPr="00E26E23">
              <w:rPr>
                <w:noProof/>
              </w:rPr>
              <w:drawing>
                <wp:inline distT="0" distB="0" distL="0" distR="0" wp14:anchorId="20587B5B" wp14:editId="7D811D3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8CCE60E" w14:textId="77777777" w:rsidR="00102AB7" w:rsidRPr="00E26E23" w:rsidRDefault="00102AB7" w:rsidP="00366BC8">
            <w:pPr>
              <w:pStyle w:val="Lettrine"/>
            </w:pPr>
            <w:r w:rsidRPr="00E26E23">
              <w:t>E</w:t>
            </w:r>
          </w:p>
        </w:tc>
      </w:tr>
      <w:tr w:rsidR="00102AB7" w:rsidRPr="00E26E23" w14:paraId="0DF6132A" w14:textId="77777777" w:rsidTr="00366BC8">
        <w:trPr>
          <w:trHeight w:val="219"/>
        </w:trPr>
        <w:tc>
          <w:tcPr>
            <w:tcW w:w="6522" w:type="dxa"/>
          </w:tcPr>
          <w:p w14:paraId="0FF0F902" w14:textId="77777777" w:rsidR="00102AB7" w:rsidRPr="00E26E23" w:rsidRDefault="00102AB7" w:rsidP="00366BC8">
            <w:pPr>
              <w:pStyle w:val="upove"/>
            </w:pPr>
            <w:r w:rsidRPr="00E26E23">
              <w:t>International Union for the Protection of New Varieties of Plants</w:t>
            </w:r>
          </w:p>
        </w:tc>
        <w:tc>
          <w:tcPr>
            <w:tcW w:w="3117" w:type="dxa"/>
          </w:tcPr>
          <w:p w14:paraId="2A8D68B1" w14:textId="77777777" w:rsidR="00102AB7" w:rsidRPr="00E26E23" w:rsidRDefault="00102AB7" w:rsidP="00366BC8"/>
        </w:tc>
      </w:tr>
    </w:tbl>
    <w:p w14:paraId="3449E2F6" w14:textId="77777777" w:rsidR="00102AB7" w:rsidRPr="00E26E23" w:rsidRDefault="00102AB7" w:rsidP="00102AB7"/>
    <w:p w14:paraId="1194D3C2" w14:textId="77777777" w:rsidR="00102AB7" w:rsidRPr="00E26E23"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E26E23" w14:paraId="4749A924" w14:textId="77777777" w:rsidTr="00366BC8">
        <w:tc>
          <w:tcPr>
            <w:tcW w:w="6512" w:type="dxa"/>
          </w:tcPr>
          <w:p w14:paraId="158C6B88" w14:textId="77777777" w:rsidR="00102AB7" w:rsidRPr="0057182F" w:rsidRDefault="00102AB7" w:rsidP="00366BC8">
            <w:pPr>
              <w:pStyle w:val="Sessiontc"/>
              <w:spacing w:line="240" w:lineRule="auto"/>
            </w:pPr>
            <w:r w:rsidRPr="0057182F">
              <w:t>Council</w:t>
            </w:r>
          </w:p>
          <w:p w14:paraId="470600C5" w14:textId="27501E86" w:rsidR="00102AB7" w:rsidRPr="0057182F" w:rsidRDefault="00C56051" w:rsidP="00366BC8">
            <w:pPr>
              <w:pStyle w:val="Sessiontcplacedate"/>
            </w:pPr>
            <w:r w:rsidRPr="0057182F">
              <w:t>Fifty-</w:t>
            </w:r>
            <w:r w:rsidR="00715AA2" w:rsidRPr="0057182F">
              <w:t xml:space="preserve"> Seventh</w:t>
            </w:r>
            <w:r w:rsidRPr="0057182F">
              <w:t xml:space="preserve"> Ordinary Session</w:t>
            </w:r>
          </w:p>
          <w:p w14:paraId="4C586087" w14:textId="47B22542" w:rsidR="00102AB7" w:rsidRPr="0057182F" w:rsidRDefault="00C56051" w:rsidP="00C56051">
            <w:pPr>
              <w:pStyle w:val="Sessiontcplacedate"/>
              <w:rPr>
                <w:sz w:val="22"/>
              </w:rPr>
            </w:pPr>
            <w:r w:rsidRPr="0057182F">
              <w:t>Geneva, October 2</w:t>
            </w:r>
            <w:r w:rsidR="00715AA2" w:rsidRPr="0057182F">
              <w:t>7</w:t>
            </w:r>
            <w:r w:rsidR="00102AB7" w:rsidRPr="0057182F">
              <w:t>, 202</w:t>
            </w:r>
            <w:r w:rsidR="00715AA2" w:rsidRPr="0057182F">
              <w:t>3</w:t>
            </w:r>
          </w:p>
        </w:tc>
        <w:tc>
          <w:tcPr>
            <w:tcW w:w="3127" w:type="dxa"/>
          </w:tcPr>
          <w:p w14:paraId="757C0883" w14:textId="1506A26C" w:rsidR="00102AB7" w:rsidRPr="0057182F" w:rsidRDefault="009969C0" w:rsidP="00366BC8">
            <w:pPr>
              <w:pStyle w:val="Doccode"/>
            </w:pPr>
            <w:r>
              <w:t>C/57/17</w:t>
            </w:r>
          </w:p>
          <w:p w14:paraId="325F71E4" w14:textId="77777777" w:rsidR="00102AB7" w:rsidRPr="0057182F" w:rsidRDefault="00102AB7" w:rsidP="00366BC8">
            <w:pPr>
              <w:pStyle w:val="Docoriginal"/>
            </w:pPr>
            <w:r w:rsidRPr="0057182F">
              <w:t>Original:</w:t>
            </w:r>
            <w:r w:rsidRPr="0057182F">
              <w:rPr>
                <w:b w:val="0"/>
                <w:spacing w:val="0"/>
              </w:rPr>
              <w:t xml:space="preserve">  English</w:t>
            </w:r>
          </w:p>
          <w:p w14:paraId="12A10BAD" w14:textId="55968A21" w:rsidR="00102AB7" w:rsidRPr="00E26E23" w:rsidRDefault="00102AB7" w:rsidP="00DB1ACC">
            <w:pPr>
              <w:pStyle w:val="Docoriginal"/>
            </w:pPr>
            <w:r w:rsidRPr="0057182F">
              <w:t>Date:</w:t>
            </w:r>
            <w:r w:rsidRPr="0057182F">
              <w:rPr>
                <w:b w:val="0"/>
                <w:spacing w:val="0"/>
              </w:rPr>
              <w:t xml:space="preserve">  October </w:t>
            </w:r>
            <w:r w:rsidR="00B21F41" w:rsidRPr="0057182F">
              <w:rPr>
                <w:b w:val="0"/>
                <w:spacing w:val="0"/>
              </w:rPr>
              <w:t>2</w:t>
            </w:r>
            <w:r w:rsidR="0057182F" w:rsidRPr="0057182F">
              <w:rPr>
                <w:b w:val="0"/>
                <w:spacing w:val="0"/>
              </w:rPr>
              <w:t>7</w:t>
            </w:r>
            <w:r w:rsidRPr="0057182F">
              <w:rPr>
                <w:b w:val="0"/>
                <w:spacing w:val="0"/>
              </w:rPr>
              <w:t>,</w:t>
            </w:r>
            <w:r w:rsidR="00C56051" w:rsidRPr="0057182F">
              <w:rPr>
                <w:b w:val="0"/>
                <w:spacing w:val="0"/>
              </w:rPr>
              <w:t xml:space="preserve"> 202</w:t>
            </w:r>
            <w:r w:rsidR="00715AA2" w:rsidRPr="0057182F">
              <w:rPr>
                <w:b w:val="0"/>
                <w:spacing w:val="0"/>
              </w:rPr>
              <w:t>3</w:t>
            </w:r>
          </w:p>
        </w:tc>
      </w:tr>
    </w:tbl>
    <w:p w14:paraId="6FEA93E1" w14:textId="0DC4AB9B" w:rsidR="00C56051" w:rsidRPr="006A644A" w:rsidRDefault="00C56051" w:rsidP="00C56051">
      <w:pPr>
        <w:pStyle w:val="Titleofdoc0"/>
      </w:pPr>
      <w:r>
        <w:t>Report</w:t>
      </w:r>
    </w:p>
    <w:p w14:paraId="023A59E5" w14:textId="77777777" w:rsidR="009969C0" w:rsidRPr="006A644A" w:rsidRDefault="009969C0" w:rsidP="009969C0">
      <w:pPr>
        <w:pStyle w:val="preparedby1"/>
        <w:spacing w:after="600"/>
        <w:jc w:val="left"/>
      </w:pPr>
      <w:r w:rsidRPr="005F0141">
        <w:t>adopted by the Council</w:t>
      </w:r>
    </w:p>
    <w:p w14:paraId="32B7FBCD" w14:textId="77777777" w:rsidR="00C56051" w:rsidRPr="005C57AF" w:rsidRDefault="00C56051" w:rsidP="00C56051">
      <w:pPr>
        <w:rPr>
          <w:u w:val="single"/>
        </w:rPr>
      </w:pPr>
      <w:r w:rsidRPr="005C57AF">
        <w:rPr>
          <w:u w:val="single"/>
        </w:rPr>
        <w:t>Opening of the session</w:t>
      </w:r>
      <w:r w:rsidR="00B21F41">
        <w:rPr>
          <w:u w:val="single"/>
        </w:rPr>
        <w:t xml:space="preserve"> </w:t>
      </w:r>
    </w:p>
    <w:p w14:paraId="5743A596" w14:textId="77777777" w:rsidR="00C56051" w:rsidRPr="005C57AF" w:rsidRDefault="00C56051" w:rsidP="00C56051">
      <w:pPr>
        <w:rPr>
          <w:spacing w:val="-2"/>
        </w:rPr>
      </w:pPr>
    </w:p>
    <w:p w14:paraId="59345B95" w14:textId="474F7C77" w:rsidR="00B21F41" w:rsidRPr="0095258E" w:rsidRDefault="00B21F41" w:rsidP="00B21F41">
      <w:r w:rsidRPr="0095258E">
        <w:fldChar w:fldCharType="begin"/>
      </w:r>
      <w:r w:rsidRPr="0095258E">
        <w:instrText xml:space="preserve"> AUTONUM  </w:instrText>
      </w:r>
      <w:r w:rsidRPr="0095258E">
        <w:fldChar w:fldCharType="end"/>
      </w:r>
      <w:r w:rsidRPr="0095258E">
        <w:tab/>
        <w:t>The Council of the International Union for the Protection of New Vari</w:t>
      </w:r>
      <w:r>
        <w:t>eties of Plants (UPOV) held its fifty</w:t>
      </w:r>
      <w:r>
        <w:noBreakHyphen/>
      </w:r>
      <w:r w:rsidR="00923877">
        <w:t>seventh</w:t>
      </w:r>
      <w:r>
        <w:t xml:space="preserve"> </w:t>
      </w:r>
      <w:r w:rsidRPr="0095258E">
        <w:t xml:space="preserve">ordinary session in Geneva on </w:t>
      </w:r>
      <w:r>
        <w:t>October 2</w:t>
      </w:r>
      <w:r w:rsidR="00923877">
        <w:t>7</w:t>
      </w:r>
      <w:r>
        <w:t>, 202</w:t>
      </w:r>
      <w:r w:rsidR="00923877">
        <w:t>3</w:t>
      </w:r>
      <w:r w:rsidRPr="0095258E">
        <w:t xml:space="preserve">, chaired by </w:t>
      </w:r>
      <w:r w:rsidRPr="00B21F41">
        <w:t xml:space="preserve">Mr. </w:t>
      </w:r>
      <w:r w:rsidR="00923877">
        <w:t>Yehan Cui</w:t>
      </w:r>
      <w:r w:rsidRPr="002433D0">
        <w:t xml:space="preserve"> </w:t>
      </w:r>
      <w:r>
        <w:t>(</w:t>
      </w:r>
      <w:r w:rsidR="00923877">
        <w:t>China</w:t>
      </w:r>
      <w:r>
        <w:t>)</w:t>
      </w:r>
      <w:r w:rsidRPr="0095258E">
        <w:t>, President of the Council.</w:t>
      </w:r>
    </w:p>
    <w:p w14:paraId="48AA5924" w14:textId="77777777" w:rsidR="00B21F41" w:rsidRDefault="00B21F41" w:rsidP="00B21F41"/>
    <w:p w14:paraId="799FF8AE" w14:textId="0D2057E9" w:rsidR="00B21F41" w:rsidRPr="00E77BFC" w:rsidRDefault="00B21F41" w:rsidP="00B21F41">
      <w:r w:rsidRPr="00C1193A">
        <w:fldChar w:fldCharType="begin"/>
      </w:r>
      <w:r w:rsidRPr="00C1193A">
        <w:instrText xml:space="preserve"> AUTONUM  </w:instrText>
      </w:r>
      <w:r w:rsidRPr="00C1193A">
        <w:fldChar w:fldCharType="end"/>
      </w:r>
      <w:r w:rsidRPr="00C1193A">
        <w:tab/>
        <w:t>The session was opened by the President who welcomed the participants</w:t>
      </w:r>
      <w:r w:rsidR="004811D5">
        <w:t>.</w:t>
      </w:r>
      <w:r w:rsidR="00CA6436">
        <w:t xml:space="preserve"> </w:t>
      </w:r>
      <w:r w:rsidR="00CA6436" w:rsidRPr="00045679">
        <w:t xml:space="preserve">The list of participants is </w:t>
      </w:r>
      <w:r w:rsidR="00CA6436" w:rsidRPr="00E77BFC">
        <w:t>reproduced in Annex I to this report.</w:t>
      </w:r>
    </w:p>
    <w:p w14:paraId="5A2F571E" w14:textId="77777777" w:rsidR="008447AC" w:rsidRPr="00E77BFC" w:rsidRDefault="008447AC" w:rsidP="008447AC"/>
    <w:p w14:paraId="09142FEA" w14:textId="7F415C7C" w:rsidR="004811D5" w:rsidRPr="00E77BFC" w:rsidRDefault="008447AC" w:rsidP="008447AC">
      <w:r w:rsidRPr="00E77BFC">
        <w:fldChar w:fldCharType="begin"/>
      </w:r>
      <w:r w:rsidRPr="00E77BFC">
        <w:instrText xml:space="preserve"> AUTONUM  </w:instrText>
      </w:r>
      <w:r w:rsidRPr="00E77BFC">
        <w:fldChar w:fldCharType="end"/>
      </w:r>
      <w:r w:rsidRPr="00E77BFC">
        <w:tab/>
        <w:t xml:space="preserve">The </w:t>
      </w:r>
      <w:r w:rsidRPr="00E77BFC">
        <w:rPr>
          <w:spacing w:val="-2"/>
        </w:rPr>
        <w:t xml:space="preserve">President </w:t>
      </w:r>
      <w:r w:rsidRPr="00E77BFC">
        <w:t>reported that Rwanda has been granted observer status in the Council.</w:t>
      </w:r>
    </w:p>
    <w:p w14:paraId="4A823094" w14:textId="4676DA1F" w:rsidR="00C87EDE" w:rsidRPr="00E77BFC" w:rsidRDefault="00C87EDE" w:rsidP="00C87EDE"/>
    <w:p w14:paraId="5884BDB1" w14:textId="27C0AA6A" w:rsidR="00CA6436" w:rsidRPr="00E77BFC" w:rsidRDefault="00CA6436" w:rsidP="00CA6436">
      <w:pPr>
        <w:rPr>
          <w:spacing w:val="-2"/>
        </w:rPr>
      </w:pPr>
      <w:r w:rsidRPr="00E77BFC">
        <w:rPr>
          <w:spacing w:val="-2"/>
        </w:rPr>
        <w:fldChar w:fldCharType="begin"/>
      </w:r>
      <w:r w:rsidRPr="00E77BFC">
        <w:rPr>
          <w:spacing w:val="-2"/>
        </w:rPr>
        <w:instrText xml:space="preserve"> AUTONUM  </w:instrText>
      </w:r>
      <w:r w:rsidRPr="00E77BFC">
        <w:rPr>
          <w:spacing w:val="-2"/>
        </w:rPr>
        <w:fldChar w:fldCharType="end"/>
      </w:r>
      <w:r w:rsidRPr="00E77BFC">
        <w:rPr>
          <w:spacing w:val="-2"/>
        </w:rPr>
        <w:tab/>
        <w:t>The President introduced Ms. Yolanda Huerta, who was appointed to the post of Vice Secretary</w:t>
      </w:r>
      <w:r w:rsidRPr="00E77BFC">
        <w:rPr>
          <w:spacing w:val="-2"/>
        </w:rPr>
        <w:noBreakHyphen/>
        <w:t>General, on October 23, 2023, Mr. Martin Ekvad, appointed Director of Legal Affairs and Mr. Leontino Taveira, appointed Director of Global Development and Technical Affairs, on October 15, 2023.</w:t>
      </w:r>
    </w:p>
    <w:p w14:paraId="589AAD21" w14:textId="77777777" w:rsidR="00CA6436" w:rsidRPr="00E77BFC" w:rsidRDefault="00CA6436" w:rsidP="00C87EDE"/>
    <w:p w14:paraId="7F8E83E4" w14:textId="1542F001" w:rsidR="004811D5" w:rsidRDefault="00C87EDE" w:rsidP="00C87EDE">
      <w:pPr>
        <w:rPr>
          <w:spacing w:val="-2"/>
        </w:rPr>
      </w:pPr>
      <w:r w:rsidRPr="00E77BFC">
        <w:rPr>
          <w:spacing w:val="-2"/>
        </w:rPr>
        <w:fldChar w:fldCharType="begin"/>
      </w:r>
      <w:r w:rsidRPr="00E77BFC">
        <w:rPr>
          <w:spacing w:val="-2"/>
        </w:rPr>
        <w:instrText xml:space="preserve"> AUTONUM  </w:instrText>
      </w:r>
      <w:r w:rsidRPr="00E77BFC">
        <w:rPr>
          <w:spacing w:val="-2"/>
        </w:rPr>
        <w:fldChar w:fldCharType="end"/>
      </w:r>
      <w:r w:rsidRPr="00E77BFC">
        <w:rPr>
          <w:spacing w:val="-2"/>
        </w:rPr>
        <w:tab/>
        <w:t>Mr. Daren Tang, Secretary-General, welcomed the participants</w:t>
      </w:r>
      <w:r w:rsidR="006209CC" w:rsidRPr="00E77BFC">
        <w:rPr>
          <w:spacing w:val="-2"/>
        </w:rPr>
        <w:t xml:space="preserve">.  A copy of the </w:t>
      </w:r>
      <w:r w:rsidR="006209CC" w:rsidRPr="00E77BFC">
        <w:rPr>
          <w:spacing w:val="-2"/>
          <w:szCs w:val="24"/>
        </w:rPr>
        <w:t>Secretary</w:t>
      </w:r>
      <w:r w:rsidR="006209CC" w:rsidRPr="00E77BFC">
        <w:rPr>
          <w:spacing w:val="-2"/>
          <w:szCs w:val="24"/>
        </w:rPr>
        <w:noBreakHyphen/>
        <w:t>General’s remarks</w:t>
      </w:r>
      <w:r w:rsidR="004811D5" w:rsidRPr="00E77BFC">
        <w:rPr>
          <w:spacing w:val="-2"/>
        </w:rPr>
        <w:t xml:space="preserve"> is reproduced in </w:t>
      </w:r>
      <w:r w:rsidR="002B518B" w:rsidRPr="00E77BFC">
        <w:t>Annex III, Appendix I</w:t>
      </w:r>
      <w:r w:rsidR="004811D5" w:rsidRPr="00E77BFC">
        <w:t xml:space="preserve"> </w:t>
      </w:r>
      <w:r w:rsidR="004811D5" w:rsidRPr="00E77BFC">
        <w:rPr>
          <w:spacing w:val="-2"/>
        </w:rPr>
        <w:t>to this report.</w:t>
      </w:r>
    </w:p>
    <w:p w14:paraId="1966B1C6" w14:textId="77777777" w:rsidR="00C87EDE" w:rsidRDefault="00C87EDE" w:rsidP="00C87EDE">
      <w:pPr>
        <w:rPr>
          <w:spacing w:val="-2"/>
        </w:rPr>
      </w:pPr>
    </w:p>
    <w:p w14:paraId="69775AA7" w14:textId="3EF6216E" w:rsidR="002F7C54" w:rsidRDefault="002F7C54">
      <w:pPr>
        <w:jc w:val="left"/>
      </w:pPr>
    </w:p>
    <w:p w14:paraId="22DDA8D6" w14:textId="77777777" w:rsidR="00F33FF1" w:rsidRPr="005C57AF" w:rsidRDefault="00F33FF1" w:rsidP="002F7C54">
      <w:pPr>
        <w:keepNext/>
        <w:rPr>
          <w:u w:val="single"/>
        </w:rPr>
      </w:pPr>
      <w:r w:rsidRPr="005C57AF">
        <w:rPr>
          <w:u w:val="single"/>
        </w:rPr>
        <w:t>Adoption of the agenda</w:t>
      </w:r>
    </w:p>
    <w:p w14:paraId="2CA2F05C" w14:textId="77777777" w:rsidR="00F33FF1" w:rsidRPr="005C57AF" w:rsidRDefault="00F33FF1" w:rsidP="002F7C54">
      <w:pPr>
        <w:keepNext/>
      </w:pPr>
    </w:p>
    <w:p w14:paraId="01EBD25E" w14:textId="11059FDC" w:rsidR="00F33FF1" w:rsidRDefault="00F33FF1" w:rsidP="002F7C54">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Pr>
          <w:spacing w:val="-2"/>
        </w:rPr>
        <w:t>Council</w:t>
      </w:r>
      <w:r w:rsidRPr="00B31304">
        <w:rPr>
          <w:spacing w:val="-2"/>
        </w:rPr>
        <w:t xml:space="preserve"> adopted the revised draft agenda, as presented in document </w:t>
      </w:r>
      <w:r w:rsidRPr="00496CDC">
        <w:rPr>
          <w:spacing w:val="-2"/>
        </w:rPr>
        <w:t>C/5</w:t>
      </w:r>
      <w:r w:rsidR="00923877">
        <w:rPr>
          <w:spacing w:val="-2"/>
        </w:rPr>
        <w:t>7</w:t>
      </w:r>
      <w:r w:rsidR="00CA6436">
        <w:rPr>
          <w:spacing w:val="-2"/>
        </w:rPr>
        <w:t>/1 Rev..</w:t>
      </w:r>
    </w:p>
    <w:p w14:paraId="4EF20490" w14:textId="77777777" w:rsidR="00513833" w:rsidRDefault="00513833" w:rsidP="00464032"/>
    <w:p w14:paraId="35A5ECCB" w14:textId="77777777" w:rsidR="002F7C54" w:rsidRPr="00464032" w:rsidRDefault="002F7C54" w:rsidP="00464032"/>
    <w:p w14:paraId="397A087B" w14:textId="77777777" w:rsidR="00F33FF1" w:rsidRPr="00BE799D" w:rsidRDefault="00F33FF1" w:rsidP="008D5007">
      <w:pPr>
        <w:keepNext/>
        <w:rPr>
          <w:u w:val="single"/>
        </w:rPr>
      </w:pPr>
      <w:r w:rsidRPr="00BE799D">
        <w:rPr>
          <w:u w:val="single"/>
        </w:rPr>
        <w:t>Report by the Vice Secretary-</w:t>
      </w:r>
      <w:r>
        <w:rPr>
          <w:u w:val="single"/>
        </w:rPr>
        <w:t>General on developments in UPOV</w:t>
      </w:r>
    </w:p>
    <w:p w14:paraId="3215DB88" w14:textId="77777777" w:rsidR="00CA6436" w:rsidRDefault="00CA6436" w:rsidP="00923877">
      <w:pPr>
        <w:rPr>
          <w:szCs w:val="24"/>
        </w:rPr>
      </w:pPr>
    </w:p>
    <w:p w14:paraId="018856A0" w14:textId="77777777" w:rsidR="009258F4" w:rsidRDefault="00CA6436" w:rsidP="00923877">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Pr>
          <w:spacing w:val="-2"/>
        </w:rPr>
        <w:t>Council</w:t>
      </w:r>
      <w:r w:rsidRPr="00B63092">
        <w:t xml:space="preserve"> received a presentation from the Vice Secretary-General and noted that a copy of the pr</w:t>
      </w:r>
      <w:r w:rsidRPr="00D15A79">
        <w:t>esentation would be made available after the UPOV sessions on the UPOV website</w:t>
      </w:r>
      <w:r>
        <w:t xml:space="preserve">.  </w:t>
      </w:r>
    </w:p>
    <w:p w14:paraId="6BD9E535" w14:textId="77777777" w:rsidR="009258F4" w:rsidRDefault="009258F4" w:rsidP="00923877"/>
    <w:p w14:paraId="6609E932" w14:textId="550F2EAD" w:rsidR="004A69C4" w:rsidRDefault="009258F4" w:rsidP="004A69C4">
      <w:pPr>
        <w:rPr>
          <w:rFonts w:cs="Arial"/>
          <w:color w:val="000000"/>
        </w:rPr>
      </w:pPr>
      <w:r w:rsidRPr="004A69C4">
        <w:fldChar w:fldCharType="begin"/>
      </w:r>
      <w:r w:rsidRPr="004A69C4">
        <w:instrText xml:space="preserve"> AUTONUM  </w:instrText>
      </w:r>
      <w:r w:rsidRPr="004A69C4">
        <w:fldChar w:fldCharType="end"/>
      </w:r>
      <w:r w:rsidRPr="004A69C4">
        <w:tab/>
      </w:r>
      <w:r w:rsidR="004A69C4" w:rsidRPr="004A69C4">
        <w:rPr>
          <w:rFonts w:cs="Arial"/>
          <w:color w:val="000000"/>
        </w:rPr>
        <w:t xml:space="preserve">The Council </w:t>
      </w:r>
      <w:r w:rsidR="004A69C4">
        <w:rPr>
          <w:rFonts w:cs="Arial"/>
          <w:color w:val="000000"/>
        </w:rPr>
        <w:t xml:space="preserve">welcomed that </w:t>
      </w:r>
      <w:r w:rsidR="004A69C4" w:rsidRPr="004A69C4">
        <w:rPr>
          <w:rFonts w:cs="Arial"/>
          <w:color w:val="000000"/>
        </w:rPr>
        <w:t xml:space="preserve">Ghana </w:t>
      </w:r>
      <w:r w:rsidR="004A69C4">
        <w:rPr>
          <w:rFonts w:cs="Arial"/>
          <w:color w:val="000000"/>
        </w:rPr>
        <w:t xml:space="preserve">had expressed its commitment </w:t>
      </w:r>
      <w:r w:rsidR="004A69C4" w:rsidRPr="004A69C4">
        <w:rPr>
          <w:rFonts w:cs="Arial"/>
          <w:color w:val="000000"/>
        </w:rPr>
        <w:t>to join UPOV e-PVP</w:t>
      </w:r>
      <w:r w:rsidR="004A69C4">
        <w:rPr>
          <w:rFonts w:cs="Arial"/>
          <w:color w:val="000000"/>
        </w:rPr>
        <w:t>, at the one</w:t>
      </w:r>
      <w:r w:rsidR="00C077D2">
        <w:t> </w:t>
      </w:r>
      <w:r w:rsidR="004A69C4">
        <w:rPr>
          <w:rFonts w:cs="Arial"/>
          <w:color w:val="000000"/>
        </w:rPr>
        <w:t>hundredth and first session of the Consultative Committee.</w:t>
      </w:r>
    </w:p>
    <w:p w14:paraId="3D95924B" w14:textId="77777777" w:rsidR="004A69C4" w:rsidRDefault="004A69C4" w:rsidP="004A69C4">
      <w:pPr>
        <w:rPr>
          <w:rFonts w:cs="Arial"/>
          <w:color w:val="000000"/>
        </w:rPr>
      </w:pPr>
    </w:p>
    <w:p w14:paraId="2F0D4B6C" w14:textId="03D319E6" w:rsidR="004A69C4" w:rsidRDefault="004A69C4" w:rsidP="004A69C4">
      <w:pPr>
        <w:rPr>
          <w:rFonts w:cs="Arial"/>
          <w:color w:val="000000"/>
        </w:rPr>
      </w:pPr>
      <w:r w:rsidRPr="004A69C4">
        <w:fldChar w:fldCharType="begin"/>
      </w:r>
      <w:r w:rsidRPr="004A69C4">
        <w:instrText xml:space="preserve"> AUTONUM  </w:instrText>
      </w:r>
      <w:r w:rsidRPr="004A69C4">
        <w:fldChar w:fldCharType="end"/>
      </w:r>
      <w:r w:rsidRPr="004A69C4">
        <w:tab/>
      </w:r>
      <w:r w:rsidRPr="004A69C4">
        <w:rPr>
          <w:rFonts w:cs="Arial"/>
          <w:color w:val="000000"/>
        </w:rPr>
        <w:t xml:space="preserve">The Council </w:t>
      </w:r>
      <w:r>
        <w:rPr>
          <w:rFonts w:cs="Arial"/>
          <w:color w:val="000000"/>
        </w:rPr>
        <w:t xml:space="preserve">welcomed the </w:t>
      </w:r>
      <w:r w:rsidRPr="00147AD1">
        <w:rPr>
          <w:rFonts w:cs="Arial"/>
          <w:color w:val="000000"/>
        </w:rPr>
        <w:t xml:space="preserve">expressions of commitment </w:t>
      </w:r>
      <w:r w:rsidRPr="009713C1">
        <w:rPr>
          <w:rFonts w:cs="Arial"/>
          <w:color w:val="000000"/>
        </w:rPr>
        <w:t xml:space="preserve">from Canada, </w:t>
      </w:r>
      <w:r w:rsidR="0070796A">
        <w:rPr>
          <w:rFonts w:cs="Arial"/>
          <w:color w:val="000000"/>
        </w:rPr>
        <w:t xml:space="preserve">the </w:t>
      </w:r>
      <w:r w:rsidRPr="009713C1">
        <w:rPr>
          <w:rFonts w:cs="Arial"/>
          <w:color w:val="000000"/>
        </w:rPr>
        <w:t xml:space="preserve">European Union and </w:t>
      </w:r>
      <w:r w:rsidR="0070796A" w:rsidRPr="009713C1">
        <w:rPr>
          <w:rFonts w:cs="Arial"/>
          <w:color w:val="000000"/>
        </w:rPr>
        <w:t>the</w:t>
      </w:r>
      <w:r w:rsidR="0070796A">
        <w:rPr>
          <w:rFonts w:cs="Arial"/>
          <w:color w:val="000000"/>
        </w:rPr>
        <w:t> </w:t>
      </w:r>
      <w:r w:rsidRPr="009713C1">
        <w:rPr>
          <w:rFonts w:cs="Arial"/>
          <w:color w:val="000000"/>
        </w:rPr>
        <w:t>Netherlands</w:t>
      </w:r>
      <w:r w:rsidR="0070796A">
        <w:rPr>
          <w:rFonts w:cs="Arial"/>
          <w:color w:val="000000"/>
        </w:rPr>
        <w:t> </w:t>
      </w:r>
      <w:r w:rsidRPr="009713C1">
        <w:rPr>
          <w:rFonts w:cs="Arial"/>
          <w:color w:val="000000"/>
        </w:rPr>
        <w:t>(Kingdom of) to join the UPOV e-PVP DUS Report Exchange Module.</w:t>
      </w:r>
      <w:r>
        <w:rPr>
          <w:rFonts w:cs="Arial"/>
          <w:color w:val="000000"/>
        </w:rPr>
        <w:t xml:space="preserve"> </w:t>
      </w:r>
    </w:p>
    <w:p w14:paraId="459D40CF" w14:textId="6AA6D105" w:rsidR="00050E16" w:rsidRDefault="00050E16" w:rsidP="00050E16"/>
    <w:p w14:paraId="1CAD920C" w14:textId="2D223C01" w:rsidR="00834EA8" w:rsidRDefault="00834EA8" w:rsidP="00050E16">
      <w:r w:rsidRPr="00834EA8">
        <w:fldChar w:fldCharType="begin"/>
      </w:r>
      <w:r w:rsidRPr="00834EA8">
        <w:instrText xml:space="preserve"> AUTONUM  </w:instrText>
      </w:r>
      <w:r w:rsidRPr="00834EA8">
        <w:fldChar w:fldCharType="end"/>
      </w:r>
      <w:r w:rsidRPr="00834EA8">
        <w:tab/>
        <w:t>The Council noted the intervention by the Delegation of the United Kingdom that it ha</w:t>
      </w:r>
      <w:r w:rsidR="00C077D2">
        <w:t>d</w:t>
      </w:r>
      <w:r w:rsidRPr="00834EA8">
        <w:t xml:space="preserve"> the intention to </w:t>
      </w:r>
      <w:r>
        <w:t>join</w:t>
      </w:r>
      <w:r w:rsidRPr="00834EA8">
        <w:t xml:space="preserve"> UPOV e PVP </w:t>
      </w:r>
      <w:r w:rsidR="00C077D2">
        <w:t>and</w:t>
      </w:r>
      <w:r>
        <w:t xml:space="preserve"> plan</w:t>
      </w:r>
      <w:r w:rsidR="00C077D2">
        <w:t>ned</w:t>
      </w:r>
      <w:r>
        <w:t xml:space="preserve"> to l</w:t>
      </w:r>
      <w:r w:rsidR="00C077D2">
        <w:t>a</w:t>
      </w:r>
      <w:r>
        <w:t xml:space="preserve">unch UPOV e-PVP </w:t>
      </w:r>
      <w:r w:rsidR="00C077D2">
        <w:t>i</w:t>
      </w:r>
      <w:r>
        <w:t xml:space="preserve">n March 2024. </w:t>
      </w:r>
    </w:p>
    <w:p w14:paraId="109BD726" w14:textId="77777777" w:rsidR="00834EA8" w:rsidRDefault="00834EA8" w:rsidP="00050E16"/>
    <w:p w14:paraId="2FFF9D1E" w14:textId="77777777" w:rsidR="00CA6436" w:rsidRDefault="00CA6436" w:rsidP="00050E16"/>
    <w:p w14:paraId="3CCC1F1D" w14:textId="4784559B" w:rsidR="00F33FF1" w:rsidRPr="005C57AF" w:rsidRDefault="00F33FF1" w:rsidP="004A69C4">
      <w:pPr>
        <w:keepNext/>
        <w:keepLines/>
        <w:rPr>
          <w:u w:val="single"/>
        </w:rPr>
      </w:pPr>
      <w:r w:rsidRPr="002558A8">
        <w:rPr>
          <w:u w:val="single"/>
        </w:rPr>
        <w:t>Report by the President</w:t>
      </w:r>
      <w:r w:rsidR="00005A67">
        <w:rPr>
          <w:u w:val="single"/>
        </w:rPr>
        <w:t xml:space="preserve"> on the work of the </w:t>
      </w:r>
      <w:bookmarkStart w:id="0" w:name="_Hlk149303578"/>
      <w:r w:rsidR="00923877" w:rsidRPr="00923877">
        <w:rPr>
          <w:u w:val="single"/>
        </w:rPr>
        <w:t xml:space="preserve">hundred and first session </w:t>
      </w:r>
      <w:bookmarkEnd w:id="0"/>
      <w:r w:rsidRPr="002558A8">
        <w:rPr>
          <w:u w:val="single"/>
        </w:rPr>
        <w:t>of the Consultative Committee; adoption of recommendations, if any, prepared by that Committee</w:t>
      </w:r>
    </w:p>
    <w:p w14:paraId="7DD2742C" w14:textId="77777777" w:rsidR="00F33FF1" w:rsidRDefault="00F33FF1" w:rsidP="004A69C4">
      <w:pPr>
        <w:keepNext/>
        <w:keepLines/>
      </w:pPr>
    </w:p>
    <w:p w14:paraId="0DBFB79F" w14:textId="395EC204" w:rsidR="00F33FF1" w:rsidRDefault="00F33FF1" w:rsidP="004A69C4">
      <w:pPr>
        <w:keepNext/>
        <w:keepLines/>
      </w:pPr>
      <w:r w:rsidRPr="004A6C81">
        <w:rPr>
          <w:rFonts w:cs="Arial"/>
        </w:rPr>
        <w:fldChar w:fldCharType="begin"/>
      </w:r>
      <w:r w:rsidRPr="004A6C81">
        <w:rPr>
          <w:rFonts w:cs="Arial"/>
        </w:rPr>
        <w:instrText xml:space="preserve"> AUTONUM  </w:instrText>
      </w:r>
      <w:r w:rsidRPr="004A6C81">
        <w:rPr>
          <w:rFonts w:cs="Arial"/>
        </w:rPr>
        <w:fldChar w:fldCharType="end"/>
      </w:r>
      <w:r w:rsidRPr="004A6C81">
        <w:rPr>
          <w:rFonts w:cs="Arial"/>
        </w:rPr>
        <w:tab/>
        <w:t xml:space="preserve">The Council considered document </w:t>
      </w:r>
      <w:r w:rsidR="00D6359F" w:rsidRPr="004A6C81">
        <w:t>C/5</w:t>
      </w:r>
      <w:r w:rsidR="00BD05C9">
        <w:t>7</w:t>
      </w:r>
      <w:r w:rsidR="00D6359F" w:rsidRPr="004A6C81">
        <w:t>/1</w:t>
      </w:r>
      <w:r w:rsidR="00BD05C9">
        <w:t>5</w:t>
      </w:r>
      <w:r w:rsidR="00005A67" w:rsidRPr="004A6C81">
        <w:t>.</w:t>
      </w:r>
    </w:p>
    <w:p w14:paraId="0345E893" w14:textId="2BF81011" w:rsidR="009258F4" w:rsidRDefault="009258F4" w:rsidP="004A69C4">
      <w:pPr>
        <w:keepNext/>
        <w:keepLines/>
      </w:pPr>
    </w:p>
    <w:p w14:paraId="668D2CA6" w14:textId="600C7B93" w:rsidR="009258F4" w:rsidRPr="004A6C81" w:rsidRDefault="009258F4" w:rsidP="005007D0">
      <w:r>
        <w:fldChar w:fldCharType="begin"/>
      </w:r>
      <w:r>
        <w:instrText xml:space="preserve"> AUTONUM  </w:instrText>
      </w:r>
      <w:r>
        <w:fldChar w:fldCharType="end"/>
      </w:r>
      <w:r>
        <w:tab/>
      </w:r>
      <w:r w:rsidRPr="00AF2317">
        <w:t>The Council noted the i</w:t>
      </w:r>
      <w:r w:rsidRPr="00C077D2">
        <w:t>ntervention by</w:t>
      </w:r>
      <w:r w:rsidR="00C077D2">
        <w:t xml:space="preserve"> the</w:t>
      </w:r>
      <w:r w:rsidRPr="00C077D2">
        <w:t xml:space="preserve"> </w:t>
      </w:r>
      <w:r w:rsidR="00C077D2" w:rsidRPr="00C077D2">
        <w:t>Association for Plant Breeding for the Benefit of Society (</w:t>
      </w:r>
      <w:r w:rsidRPr="00C077D2">
        <w:t>APBREBES</w:t>
      </w:r>
      <w:r w:rsidR="00C077D2" w:rsidRPr="00C077D2">
        <w:t>)</w:t>
      </w:r>
      <w:r w:rsidRPr="00C077D2">
        <w:t>, and in particular</w:t>
      </w:r>
      <w:r w:rsidR="00AF2317" w:rsidRPr="00C077D2">
        <w:t>,</w:t>
      </w:r>
      <w:r w:rsidRPr="00C077D2">
        <w:t xml:space="preserve"> th</w:t>
      </w:r>
      <w:r w:rsidRPr="00AF2317">
        <w:t xml:space="preserve">e reference to a “Comparative Study of the Nagoya Protocol, the Plant Treaty and the UPOV Convention: </w:t>
      </w:r>
      <w:r w:rsidR="00C077D2">
        <w:t xml:space="preserve"> </w:t>
      </w:r>
      <w:r w:rsidRPr="00AF2317">
        <w:t>The Interface of Access and Benefit Sharing and Plant Variety Protection” done by the Centre for International Sustainable Development Law</w:t>
      </w:r>
      <w:r w:rsidR="00AF2317" w:rsidRPr="00AF2317">
        <w:t xml:space="preserve">.  The representative </w:t>
      </w:r>
      <w:r w:rsidRPr="00AF2317">
        <w:t xml:space="preserve">was of the </w:t>
      </w:r>
      <w:r w:rsidR="00C077D2">
        <w:t>view</w:t>
      </w:r>
      <w:r w:rsidRPr="00AF2317">
        <w:t xml:space="preserve"> that </w:t>
      </w:r>
      <w:r w:rsidRPr="00AF2317">
        <w:lastRenderedPageBreak/>
        <w:t xml:space="preserve">the last paragraph of the FAQ </w:t>
      </w:r>
      <w:r w:rsidR="00AF2317" w:rsidRPr="00AF2317">
        <w:rPr>
          <w:snapToGrid w:val="0"/>
        </w:rPr>
        <w:t xml:space="preserve">on CBD, ITPGRFA and UPOV, contained in document </w:t>
      </w:r>
      <w:r w:rsidR="00AF2317" w:rsidRPr="00AF2317">
        <w:t>C/57/15, was not in accordance with the following part of the study “Sui generis PVP systems adopted outside of the UPOV</w:t>
      </w:r>
      <w:r w:rsidR="00C077D2">
        <w:t> </w:t>
      </w:r>
      <w:r w:rsidR="00AF2317" w:rsidRPr="00AF2317">
        <w:t>Convention framework – as permitted by TRIPS – may provide a way to better balance rights and obligations relating to the Nagoya Protocol, Plant Treaty, and PVP</w:t>
      </w:r>
      <w:r w:rsidR="00C077D2">
        <w:t>”</w:t>
      </w:r>
      <w:r w:rsidR="00AF2317" w:rsidRPr="00AF2317">
        <w:t xml:space="preserve"> and suggested its deletion.</w:t>
      </w:r>
      <w:r w:rsidR="00AF2317">
        <w:t xml:space="preserve"> </w:t>
      </w:r>
    </w:p>
    <w:p w14:paraId="64187429" w14:textId="48C16622" w:rsidR="002A326C" w:rsidRDefault="002A326C" w:rsidP="00883D01"/>
    <w:p w14:paraId="72433951" w14:textId="77777777" w:rsidR="0057182F" w:rsidRPr="000A51CB" w:rsidRDefault="00CA6436" w:rsidP="0057182F">
      <w:pPr>
        <w:rPr>
          <w:snapToGrid w:val="0"/>
        </w:rPr>
      </w:pPr>
      <w:r w:rsidRPr="004A6C81">
        <w:rPr>
          <w:rFonts w:cs="Arial"/>
        </w:rPr>
        <w:fldChar w:fldCharType="begin"/>
      </w:r>
      <w:r w:rsidRPr="004A6C81">
        <w:rPr>
          <w:rFonts w:cs="Arial"/>
        </w:rPr>
        <w:instrText xml:space="preserve"> AUTONUM  </w:instrText>
      </w:r>
      <w:r w:rsidRPr="004A6C81">
        <w:rPr>
          <w:rFonts w:cs="Arial"/>
        </w:rPr>
        <w:fldChar w:fldCharType="end"/>
      </w:r>
      <w:r w:rsidRPr="004A6C81">
        <w:rPr>
          <w:rFonts w:cs="Arial"/>
        </w:rPr>
        <w:tab/>
      </w:r>
      <w:r w:rsidR="0057182F">
        <w:t>Based on</w:t>
      </w:r>
      <w:r w:rsidR="0057182F" w:rsidRPr="00F72DD3">
        <w:t xml:space="preserve"> the recommendation of the Consultative Committee</w:t>
      </w:r>
      <w:r w:rsidR="0057182F">
        <w:t xml:space="preserve">, reported in document C/57/15, the Council </w:t>
      </w:r>
      <w:r w:rsidR="0057182F" w:rsidRPr="000A51CB">
        <w:rPr>
          <w:snapToGrid w:val="0"/>
        </w:rPr>
        <w:t>approv</w:t>
      </w:r>
      <w:r w:rsidR="0057182F">
        <w:rPr>
          <w:snapToGrid w:val="0"/>
        </w:rPr>
        <w:t>ed</w:t>
      </w:r>
      <w:r w:rsidR="0057182F" w:rsidRPr="000A51CB">
        <w:rPr>
          <w:snapToGrid w:val="0"/>
        </w:rPr>
        <w:t xml:space="preserve"> the following FAQ on CBD, ITPGRFA and UPOV:</w:t>
      </w:r>
    </w:p>
    <w:p w14:paraId="17FACD64" w14:textId="77777777" w:rsidR="0057182F" w:rsidRPr="000A51CB" w:rsidRDefault="0057182F" w:rsidP="0057182F">
      <w:pPr>
        <w:rPr>
          <w:snapToGrid w:val="0"/>
        </w:rPr>
      </w:pPr>
    </w:p>
    <w:p w14:paraId="0BA63DA3" w14:textId="77777777" w:rsidR="0057182F" w:rsidRPr="00E84F1D" w:rsidRDefault="0057182F" w:rsidP="00AD0DCA">
      <w:pPr>
        <w:keepNext/>
        <w:ind w:left="567" w:right="567"/>
        <w:jc w:val="left"/>
        <w:rPr>
          <w:b/>
          <w:sz w:val="18"/>
          <w:szCs w:val="18"/>
        </w:rPr>
      </w:pPr>
      <w:r w:rsidRPr="00E84F1D">
        <w:rPr>
          <w:b/>
          <w:sz w:val="18"/>
          <w:szCs w:val="18"/>
        </w:rPr>
        <w:t>Complementarity between the UPOV Convention, the Convention on Biological Diversity (CBD) and the International Treaty on Plant Genetic Resources for Food and Agriculture (ITPGRFA)</w:t>
      </w:r>
    </w:p>
    <w:p w14:paraId="0397548F" w14:textId="77777777" w:rsidR="0057182F" w:rsidRPr="00E84F1D" w:rsidRDefault="0057182F" w:rsidP="00AD0DCA">
      <w:pPr>
        <w:keepNext/>
        <w:ind w:left="567" w:right="567"/>
        <w:jc w:val="left"/>
        <w:rPr>
          <w:sz w:val="18"/>
          <w:szCs w:val="18"/>
        </w:rPr>
      </w:pPr>
    </w:p>
    <w:p w14:paraId="5F93AA38" w14:textId="77777777" w:rsidR="0057182F" w:rsidRPr="00E84F1D" w:rsidRDefault="0057182F" w:rsidP="00AD0DCA">
      <w:pPr>
        <w:keepNext/>
        <w:ind w:left="567" w:right="567"/>
        <w:jc w:val="left"/>
        <w:rPr>
          <w:i/>
          <w:sz w:val="18"/>
          <w:szCs w:val="18"/>
        </w:rPr>
      </w:pPr>
      <w:r w:rsidRPr="00E84F1D">
        <w:rPr>
          <w:i/>
          <w:sz w:val="18"/>
          <w:szCs w:val="18"/>
        </w:rPr>
        <w:t>Aims and objectives</w:t>
      </w:r>
    </w:p>
    <w:p w14:paraId="3EF60FFE" w14:textId="77777777" w:rsidR="0057182F" w:rsidRPr="00E84F1D" w:rsidRDefault="0057182F" w:rsidP="00AD0DCA">
      <w:pPr>
        <w:keepNext/>
        <w:ind w:left="567" w:right="567"/>
        <w:jc w:val="left"/>
        <w:rPr>
          <w:sz w:val="18"/>
          <w:szCs w:val="18"/>
        </w:rPr>
      </w:pPr>
    </w:p>
    <w:p w14:paraId="00D06176" w14:textId="77777777" w:rsidR="0057182F" w:rsidRPr="00E84F1D" w:rsidRDefault="0057182F" w:rsidP="0057182F">
      <w:pPr>
        <w:ind w:left="567" w:right="567"/>
        <w:rPr>
          <w:sz w:val="18"/>
          <w:szCs w:val="18"/>
        </w:rPr>
      </w:pPr>
      <w:r w:rsidRPr="00E84F1D">
        <w:rPr>
          <w:sz w:val="18"/>
          <w:szCs w:val="18"/>
        </w:rPr>
        <w:t xml:space="preserve">Biological diversity or ‘biodiversity’ is the term used to describe the variety of all living organisms and includes diversity within species, between species and of ecosystems. Biodiversity underpins all human activity, notably including agriculture and, therefore, food security. </w:t>
      </w:r>
    </w:p>
    <w:p w14:paraId="5537ABB5" w14:textId="77777777" w:rsidR="0057182F" w:rsidRPr="00E84F1D" w:rsidRDefault="0057182F" w:rsidP="0057182F">
      <w:pPr>
        <w:ind w:left="567" w:right="567"/>
        <w:rPr>
          <w:sz w:val="18"/>
          <w:szCs w:val="18"/>
        </w:rPr>
      </w:pPr>
    </w:p>
    <w:p w14:paraId="53C30F4D" w14:textId="1C019F3E" w:rsidR="0057182F" w:rsidRPr="00E84F1D" w:rsidRDefault="0057182F" w:rsidP="0057182F">
      <w:pPr>
        <w:ind w:left="567" w:right="567"/>
        <w:rPr>
          <w:sz w:val="18"/>
          <w:szCs w:val="18"/>
        </w:rPr>
      </w:pPr>
      <w:r w:rsidRPr="00E84F1D">
        <w:rPr>
          <w:sz w:val="18"/>
          <w:szCs w:val="18"/>
        </w:rPr>
        <w:t>The Convention on Biological Diversity (CBD) has three objectives: the conservation of biodiversity, the sustainable use of the components of biodiversity and the fair and equitable sharing of the benefits arising out of the utilization of genetic resources. A supplementary agreement to the CBD, the Nagoya Protocol on Access to Genetic Resources and the Fair and Equitable Sharing of Benefits Arising from the Utilization elaborates on the Convention’s provisions on access to genetic resources, traditional knowledge and benefit</w:t>
      </w:r>
      <w:r w:rsidR="004105AE">
        <w:rPr>
          <w:sz w:val="18"/>
          <w:szCs w:val="18"/>
        </w:rPr>
        <w:noBreakHyphen/>
      </w:r>
      <w:r w:rsidRPr="00E84F1D">
        <w:rPr>
          <w:sz w:val="18"/>
          <w:szCs w:val="18"/>
        </w:rPr>
        <w:t>sharing in order to contribute to the conservation and sustainable use of biodiversity.</w:t>
      </w:r>
    </w:p>
    <w:p w14:paraId="7D2EEC63" w14:textId="77777777" w:rsidR="0057182F" w:rsidRPr="00E84F1D" w:rsidRDefault="0057182F" w:rsidP="0057182F">
      <w:pPr>
        <w:ind w:left="567" w:right="567"/>
        <w:rPr>
          <w:sz w:val="18"/>
          <w:szCs w:val="18"/>
        </w:rPr>
      </w:pPr>
    </w:p>
    <w:p w14:paraId="0C2F95FE" w14:textId="77777777" w:rsidR="0057182F" w:rsidRDefault="0057182F" w:rsidP="0057182F">
      <w:pPr>
        <w:ind w:left="567" w:right="567"/>
        <w:rPr>
          <w:sz w:val="18"/>
          <w:szCs w:val="18"/>
        </w:rPr>
      </w:pPr>
      <w:r w:rsidRPr="00E84F1D">
        <w:rPr>
          <w:sz w:val="18"/>
          <w:szCs w:val="18"/>
        </w:rPr>
        <w:t xml:space="preserve">The objectives of the </w:t>
      </w:r>
      <w:r w:rsidRPr="00E84F1D">
        <w:rPr>
          <w:snapToGrid w:val="0"/>
          <w:sz w:val="18"/>
          <w:szCs w:val="18"/>
        </w:rPr>
        <w:t xml:space="preserve">International Treaty on Plant Genetic Resources for Food and Agriculture </w:t>
      </w:r>
      <w:r w:rsidRPr="00E84F1D">
        <w:rPr>
          <w:sz w:val="18"/>
          <w:szCs w:val="18"/>
        </w:rPr>
        <w:t>are the conservation and sustainable use of plant genetic resources for food and agriculture and the fair and equitable sharing of the benefits arising out of their use, in harmony with the Convention on Biological Diversity, for sustainable agriculture and food security.  The International Treaty relates to plant genetic resources for food and agriculture.</w:t>
      </w:r>
      <w:r>
        <w:rPr>
          <w:sz w:val="18"/>
          <w:szCs w:val="18"/>
        </w:rPr>
        <w:t xml:space="preserve">  </w:t>
      </w:r>
    </w:p>
    <w:p w14:paraId="1899E6DA" w14:textId="77777777" w:rsidR="0057182F" w:rsidRDefault="0057182F" w:rsidP="0057182F">
      <w:pPr>
        <w:ind w:left="567" w:right="567"/>
        <w:rPr>
          <w:sz w:val="18"/>
          <w:szCs w:val="18"/>
        </w:rPr>
      </w:pPr>
    </w:p>
    <w:p w14:paraId="6339E7CD" w14:textId="02388D78" w:rsidR="0057182F" w:rsidRPr="00E84F1D" w:rsidRDefault="0057182F" w:rsidP="0057182F">
      <w:pPr>
        <w:ind w:left="567" w:right="567"/>
        <w:rPr>
          <w:sz w:val="18"/>
          <w:szCs w:val="18"/>
        </w:rPr>
      </w:pPr>
      <w:r w:rsidRPr="00353B46">
        <w:rPr>
          <w:sz w:val="18"/>
          <w:szCs w:val="18"/>
        </w:rPr>
        <w:t xml:space="preserve">The Treaty aims at: </w:t>
      </w:r>
      <w:r w:rsidR="00AD0DCA">
        <w:rPr>
          <w:sz w:val="18"/>
          <w:szCs w:val="18"/>
        </w:rPr>
        <w:t xml:space="preserve"> </w:t>
      </w:r>
      <w:r w:rsidRPr="00353B46">
        <w:rPr>
          <w:sz w:val="18"/>
          <w:szCs w:val="18"/>
        </w:rPr>
        <w:t>recognizing the enormous contributions of farmers to diversity of crops that feed the world; establishing a global system to provide farmers, plant breeders and scientists with access to plant genetic materials; ensuring that recipients share benefits they derive from the use of these genetic materials.</w:t>
      </w:r>
    </w:p>
    <w:p w14:paraId="3F7E7C90" w14:textId="77777777" w:rsidR="0057182F" w:rsidRPr="00E84F1D" w:rsidRDefault="0057182F" w:rsidP="0057182F">
      <w:pPr>
        <w:ind w:left="567" w:right="567"/>
        <w:rPr>
          <w:sz w:val="18"/>
          <w:szCs w:val="18"/>
        </w:rPr>
      </w:pPr>
    </w:p>
    <w:p w14:paraId="727D7906" w14:textId="77777777" w:rsidR="0057182F" w:rsidRPr="00E84F1D" w:rsidRDefault="0057182F" w:rsidP="0057182F">
      <w:pPr>
        <w:ind w:left="567" w:right="567"/>
        <w:rPr>
          <w:sz w:val="18"/>
          <w:szCs w:val="18"/>
        </w:rPr>
      </w:pPr>
      <w:r w:rsidRPr="00E84F1D">
        <w:rPr>
          <w:sz w:val="18"/>
          <w:szCs w:val="18"/>
        </w:rPr>
        <w:t>UPOV's mission is to provide and promote an effective system of plant variety protection, with the aim of encouraging the development of new varieties of plants, for the benefit of society.</w:t>
      </w:r>
    </w:p>
    <w:p w14:paraId="5298DDC7" w14:textId="77777777" w:rsidR="0057182F" w:rsidRPr="00E84F1D" w:rsidRDefault="0057182F" w:rsidP="0057182F">
      <w:pPr>
        <w:ind w:left="567" w:right="567"/>
        <w:rPr>
          <w:i/>
          <w:sz w:val="18"/>
          <w:szCs w:val="18"/>
        </w:rPr>
      </w:pPr>
    </w:p>
    <w:p w14:paraId="4D810C36" w14:textId="77777777" w:rsidR="0057182F" w:rsidRPr="00E84F1D" w:rsidRDefault="0057182F" w:rsidP="0057182F">
      <w:pPr>
        <w:keepNext/>
        <w:ind w:left="567" w:right="567"/>
        <w:rPr>
          <w:i/>
          <w:sz w:val="18"/>
          <w:szCs w:val="18"/>
        </w:rPr>
      </w:pPr>
      <w:r w:rsidRPr="00E84F1D">
        <w:rPr>
          <w:i/>
          <w:sz w:val="18"/>
          <w:szCs w:val="18"/>
        </w:rPr>
        <w:t xml:space="preserve">Synergies between biodiversity, sustainable agriculture and plant breeding </w:t>
      </w:r>
    </w:p>
    <w:p w14:paraId="6ABE4330" w14:textId="77777777" w:rsidR="0057182F" w:rsidRPr="00E84F1D" w:rsidRDefault="0057182F" w:rsidP="0057182F">
      <w:pPr>
        <w:keepNext/>
        <w:ind w:left="567" w:right="567"/>
        <w:rPr>
          <w:sz w:val="18"/>
          <w:szCs w:val="18"/>
        </w:rPr>
      </w:pPr>
    </w:p>
    <w:p w14:paraId="202484E5" w14:textId="59EDA778" w:rsidR="0057182F" w:rsidRPr="00E84F1D" w:rsidRDefault="0057182F" w:rsidP="0057182F">
      <w:pPr>
        <w:ind w:left="567" w:right="567"/>
        <w:rPr>
          <w:sz w:val="18"/>
          <w:szCs w:val="18"/>
        </w:rPr>
      </w:pPr>
      <w:r w:rsidRPr="00E84F1D">
        <w:rPr>
          <w:sz w:val="18"/>
          <w:szCs w:val="18"/>
        </w:rPr>
        <w:t xml:space="preserve">Conservation of biodiversity depends on sustainable agriculture and a halt or reversal to the expansion of agricultural land, while there are parallel demands on agricultural land for food and energy production.  </w:t>
      </w:r>
      <w:r w:rsidR="00C077D2">
        <w:rPr>
          <w:sz w:val="18"/>
          <w:szCs w:val="18"/>
        </w:rPr>
        <w:br/>
      </w:r>
      <w:r w:rsidRPr="00E84F1D">
        <w:rPr>
          <w:sz w:val="18"/>
          <w:szCs w:val="18"/>
        </w:rPr>
        <w:t xml:space="preserve">This means that there is a need to produce more from existing agricultural land, in a sustainable way.  Conversely, sustainable agriculture is dependent on the conservation and sustainable use of biodiversity, in particular by ensuring healthy soils and thriving populations of pollinators to achieve fertile crops, among other things.  </w:t>
      </w:r>
    </w:p>
    <w:p w14:paraId="340B13B8" w14:textId="77777777" w:rsidR="0057182F" w:rsidRPr="00E84F1D" w:rsidRDefault="0057182F" w:rsidP="0057182F">
      <w:pPr>
        <w:ind w:left="567" w:right="567"/>
        <w:rPr>
          <w:sz w:val="18"/>
          <w:szCs w:val="18"/>
        </w:rPr>
      </w:pPr>
    </w:p>
    <w:p w14:paraId="28003B1C" w14:textId="0D3E841C" w:rsidR="0057182F" w:rsidRPr="00E84F1D" w:rsidRDefault="0057182F" w:rsidP="0057182F">
      <w:pPr>
        <w:ind w:left="567" w:right="567"/>
        <w:rPr>
          <w:sz w:val="18"/>
          <w:szCs w:val="18"/>
        </w:rPr>
      </w:pPr>
      <w:r w:rsidRPr="00E84F1D">
        <w:rPr>
          <w:sz w:val="18"/>
          <w:szCs w:val="18"/>
        </w:rPr>
        <w:t xml:space="preserve">By encouraging the development of new varieties of plants, the UPOV system encourages the sustainable use of biodiversity while creating new genetic diversity. New plant varieties with improved yield, more efficient use of nutrients, resistance to plant pests and diseases, salt and drought tolerance and better adaptation to climatic stress, according to the needs and preferences of farmers and consumers, can sustainably increase productivity and product quality in agriculture, horticulture and forestry.  </w:t>
      </w:r>
      <w:r w:rsidR="00C077D2">
        <w:rPr>
          <w:sz w:val="18"/>
          <w:szCs w:val="18"/>
        </w:rPr>
        <w:br/>
      </w:r>
      <w:r w:rsidRPr="00E84F1D">
        <w:rPr>
          <w:sz w:val="18"/>
          <w:szCs w:val="18"/>
        </w:rPr>
        <w:t xml:space="preserve">These attributes can reduce the pressure on the natural environment and biodiversity by reducing the need for inputs while reducing the area of land needed for agriculture.  Plant breeding sustainably uses biological diversity and relies on the conservation of biodiversity to develop new varieties that deliver substantial benefits for farmers and society as a whole. The critical importance of biodiversity to agriculture is recognized in the CBD and the Nagoya Protocol acknowledges the importance of genetic resources for food and agriculture and their special role for food security. The recognition of the importance of crop and genetic diversity for sustainable agriculture and food security is central to the objectives of the ITPGRFA. </w:t>
      </w:r>
    </w:p>
    <w:p w14:paraId="2BE85CAB" w14:textId="77777777" w:rsidR="0057182F" w:rsidRPr="00E84F1D" w:rsidRDefault="0057182F" w:rsidP="0057182F">
      <w:pPr>
        <w:ind w:left="567" w:right="567"/>
        <w:rPr>
          <w:sz w:val="18"/>
          <w:szCs w:val="18"/>
        </w:rPr>
      </w:pPr>
    </w:p>
    <w:p w14:paraId="0C37C824" w14:textId="77777777" w:rsidR="0057182F" w:rsidRPr="00E84F1D" w:rsidRDefault="0057182F" w:rsidP="0057182F">
      <w:pPr>
        <w:keepNext/>
        <w:ind w:left="567" w:right="567"/>
        <w:rPr>
          <w:i/>
          <w:sz w:val="18"/>
          <w:szCs w:val="18"/>
        </w:rPr>
      </w:pPr>
      <w:r w:rsidRPr="00E84F1D">
        <w:rPr>
          <w:i/>
          <w:sz w:val="18"/>
          <w:szCs w:val="18"/>
        </w:rPr>
        <w:t>Benefits arising from the utilization of genetic resources</w:t>
      </w:r>
    </w:p>
    <w:p w14:paraId="5305D383" w14:textId="77777777" w:rsidR="0057182F" w:rsidRPr="00E84F1D" w:rsidRDefault="0057182F" w:rsidP="0057182F">
      <w:pPr>
        <w:keepNext/>
        <w:ind w:left="567" w:right="567"/>
        <w:rPr>
          <w:sz w:val="18"/>
          <w:szCs w:val="18"/>
        </w:rPr>
      </w:pPr>
    </w:p>
    <w:p w14:paraId="2190188A" w14:textId="77777777" w:rsidR="0057182F" w:rsidRPr="00E84F1D" w:rsidRDefault="0057182F" w:rsidP="0057182F">
      <w:pPr>
        <w:ind w:left="567" w:right="567"/>
        <w:rPr>
          <w:sz w:val="18"/>
          <w:szCs w:val="18"/>
        </w:rPr>
      </w:pPr>
      <w:r w:rsidRPr="00E84F1D">
        <w:rPr>
          <w:sz w:val="18"/>
          <w:szCs w:val="18"/>
        </w:rPr>
        <w:t>By encouraging plant breeding, the UPOV system incentivizes the generation of benefits arising out of the utilization of genetic resources.  In addition, the “breeder’s exemption” in the UPOV Convention enables plant diversity in the form of protected plant varieties to be available for further breeding activities because acts done using such varieties for the purpose of breeding other varieties are not subject to any restriction by the breeder. This reflects the fact that access to protected varieties contributes to sustaining greatest progress in plant breeding and, thereby, to maximize the use of genetic resources for the benefit of society.</w:t>
      </w:r>
    </w:p>
    <w:p w14:paraId="300A38B5" w14:textId="77777777" w:rsidR="0057182F" w:rsidRPr="00E84F1D" w:rsidRDefault="0057182F" w:rsidP="0057182F">
      <w:pPr>
        <w:ind w:left="567" w:right="567"/>
        <w:rPr>
          <w:sz w:val="18"/>
          <w:szCs w:val="18"/>
        </w:rPr>
      </w:pPr>
    </w:p>
    <w:p w14:paraId="132E31AD" w14:textId="77777777" w:rsidR="0057182F" w:rsidRPr="00E84F1D" w:rsidRDefault="0057182F" w:rsidP="0057182F">
      <w:pPr>
        <w:ind w:left="567" w:right="567"/>
        <w:rPr>
          <w:sz w:val="18"/>
          <w:szCs w:val="18"/>
        </w:rPr>
      </w:pPr>
      <w:r w:rsidRPr="00E84F1D">
        <w:rPr>
          <w:sz w:val="18"/>
          <w:szCs w:val="18"/>
        </w:rPr>
        <w:lastRenderedPageBreak/>
        <w:t xml:space="preserve">The CBD, Nagoya Protocol and ITPGRFA establish the requirements and mechanisms for the sharing of benefits arising out of the utilization of genetic resources. In relation to the breeder’s exemption, a recipient of material from the Multilateral System of the ITPGRFA who commercializes a product that is available without restriction to others for further research and breeding is not obliged but it is encouraged to contribute to the benefit sharing fund of the ITPGRFA.  </w:t>
      </w:r>
    </w:p>
    <w:p w14:paraId="6E347CFB" w14:textId="77777777" w:rsidR="0057182F" w:rsidRPr="00E84F1D" w:rsidRDefault="0057182F" w:rsidP="0057182F">
      <w:pPr>
        <w:ind w:left="567" w:right="567"/>
        <w:rPr>
          <w:sz w:val="18"/>
          <w:szCs w:val="18"/>
        </w:rPr>
      </w:pPr>
    </w:p>
    <w:p w14:paraId="6EAB9FCB" w14:textId="77777777" w:rsidR="0057182F" w:rsidRPr="00E84F1D" w:rsidRDefault="0057182F" w:rsidP="00AD0DCA">
      <w:pPr>
        <w:keepNext/>
        <w:ind w:left="567" w:right="567"/>
        <w:rPr>
          <w:i/>
          <w:sz w:val="18"/>
          <w:szCs w:val="18"/>
        </w:rPr>
      </w:pPr>
      <w:r w:rsidRPr="00E84F1D">
        <w:rPr>
          <w:i/>
          <w:sz w:val="18"/>
          <w:szCs w:val="18"/>
        </w:rPr>
        <w:t xml:space="preserve">Legislation in Contracting Parties </w:t>
      </w:r>
    </w:p>
    <w:p w14:paraId="491E1D44" w14:textId="77777777" w:rsidR="0057182F" w:rsidRPr="00E84F1D" w:rsidRDefault="0057182F" w:rsidP="00AD0DCA">
      <w:pPr>
        <w:keepNext/>
        <w:ind w:left="567" w:right="567"/>
        <w:rPr>
          <w:sz w:val="18"/>
          <w:szCs w:val="18"/>
        </w:rPr>
      </w:pPr>
    </w:p>
    <w:p w14:paraId="2355908C" w14:textId="77777777" w:rsidR="0057182F" w:rsidRPr="00E84F1D" w:rsidRDefault="0057182F" w:rsidP="00AD0DCA">
      <w:pPr>
        <w:keepLines/>
        <w:ind w:left="567" w:right="567"/>
        <w:rPr>
          <w:sz w:val="18"/>
          <w:szCs w:val="18"/>
        </w:rPr>
      </w:pPr>
      <w:r w:rsidRPr="00E84F1D">
        <w:rPr>
          <w:sz w:val="18"/>
          <w:szCs w:val="18"/>
        </w:rPr>
        <w:t>International cooperation, as well as coherence in the relevant legislative, administrative and policy measures concerning the CBD, ITPGRFA and the UPOV Convention, in the Contracting Parties concerned, is beneficial for achieving the desired outcomes of those treaties, notably in relation to sustainable agriculture and food security in the context of climate change and land degradation as well as the conservation of biodiversity, access to genetic resources and the sharing of benefits from their utilization.</w:t>
      </w:r>
    </w:p>
    <w:p w14:paraId="24971258" w14:textId="77777777" w:rsidR="0057182F" w:rsidRDefault="0057182F" w:rsidP="0057182F">
      <w:pPr>
        <w:rPr>
          <w:snapToGrid w:val="0"/>
          <w:highlight w:val="yellow"/>
        </w:rPr>
      </w:pPr>
    </w:p>
    <w:p w14:paraId="192D23A3" w14:textId="3248BF7A" w:rsidR="00AE3619" w:rsidRDefault="0057182F" w:rsidP="0057182F">
      <w:pPr>
        <w:rPr>
          <w:rFonts w:cs="Arial"/>
        </w:rPr>
      </w:pPr>
      <w:r w:rsidRPr="004A6C81">
        <w:rPr>
          <w:rFonts w:cs="Arial"/>
        </w:rPr>
        <w:fldChar w:fldCharType="begin"/>
      </w:r>
      <w:r w:rsidRPr="004A6C81">
        <w:rPr>
          <w:rFonts w:cs="Arial"/>
        </w:rPr>
        <w:instrText xml:space="preserve"> AUTONUM  </w:instrText>
      </w:r>
      <w:r w:rsidRPr="004A6C81">
        <w:rPr>
          <w:rFonts w:cs="Arial"/>
        </w:rPr>
        <w:fldChar w:fldCharType="end"/>
      </w:r>
      <w:r w:rsidRPr="004A6C81">
        <w:rPr>
          <w:rFonts w:cs="Arial"/>
        </w:rPr>
        <w:tab/>
        <w:t>The Council</w:t>
      </w:r>
      <w:r>
        <w:rPr>
          <w:rFonts w:cs="Arial"/>
        </w:rPr>
        <w:t xml:space="preserve"> </w:t>
      </w:r>
      <w:r w:rsidRPr="0057182F">
        <w:rPr>
          <w:rFonts w:cs="Arial"/>
        </w:rPr>
        <w:t xml:space="preserve">noted the work of the Consultative Committee at its </w:t>
      </w:r>
      <w:r>
        <w:rPr>
          <w:rFonts w:cs="Arial"/>
        </w:rPr>
        <w:t xml:space="preserve">hundred and first </w:t>
      </w:r>
      <w:r w:rsidRPr="0057182F">
        <w:rPr>
          <w:rFonts w:cs="Arial"/>
        </w:rPr>
        <w:t>session, as reported in</w:t>
      </w:r>
      <w:r>
        <w:rPr>
          <w:rFonts w:cs="Arial"/>
        </w:rPr>
        <w:t xml:space="preserve"> </w:t>
      </w:r>
      <w:r w:rsidRPr="0057182F">
        <w:rPr>
          <w:rFonts w:cs="Arial"/>
        </w:rPr>
        <w:t>document</w:t>
      </w:r>
      <w:r>
        <w:rPr>
          <w:rFonts w:cs="Arial"/>
        </w:rPr>
        <w:t xml:space="preserve"> C/57/15.</w:t>
      </w:r>
    </w:p>
    <w:p w14:paraId="6A7D8115" w14:textId="6BCDF3EB" w:rsidR="0057182F" w:rsidRDefault="0057182F" w:rsidP="00050E16">
      <w:pPr>
        <w:rPr>
          <w:rFonts w:cs="Arial"/>
        </w:rPr>
      </w:pPr>
    </w:p>
    <w:p w14:paraId="571370C9" w14:textId="77777777" w:rsidR="0057182F" w:rsidRDefault="0057182F" w:rsidP="00050E16"/>
    <w:p w14:paraId="73BCD66A" w14:textId="77777777" w:rsidR="00F33FF1" w:rsidRPr="00FB5FB4" w:rsidRDefault="00F33FF1" w:rsidP="005736C5">
      <w:pPr>
        <w:keepNext/>
        <w:rPr>
          <w:rFonts w:cs="Arial"/>
          <w:u w:val="single"/>
        </w:rPr>
      </w:pPr>
      <w:r w:rsidRPr="004E2A30">
        <w:rPr>
          <w:rFonts w:cs="Arial"/>
          <w:u w:val="single"/>
        </w:rPr>
        <w:t>Adoption of documents</w:t>
      </w:r>
      <w:r w:rsidR="00772952" w:rsidRPr="00FB5FB4">
        <w:rPr>
          <w:rFonts w:cs="Arial"/>
          <w:u w:val="single"/>
        </w:rPr>
        <w:t xml:space="preserve"> </w:t>
      </w:r>
    </w:p>
    <w:p w14:paraId="2E7A952C" w14:textId="77777777" w:rsidR="005736C5" w:rsidRPr="00FB5FB4" w:rsidRDefault="005736C5" w:rsidP="005736C5">
      <w:pPr>
        <w:keepNext/>
        <w:rPr>
          <w:rFonts w:cs="Arial"/>
        </w:rPr>
      </w:pPr>
    </w:p>
    <w:p w14:paraId="0CC440BA" w14:textId="605ADA25" w:rsidR="007F491F" w:rsidRDefault="007F491F" w:rsidP="00D81EED">
      <w:pPr>
        <w:keepNext/>
      </w:pPr>
      <w:r w:rsidRPr="00F03117">
        <w:rPr>
          <w:szCs w:val="24"/>
        </w:rPr>
        <w:fldChar w:fldCharType="begin"/>
      </w:r>
      <w:r w:rsidRPr="00F03117">
        <w:rPr>
          <w:szCs w:val="24"/>
        </w:rPr>
        <w:instrText xml:space="preserve"> AUTONUM  </w:instrText>
      </w:r>
      <w:r w:rsidRPr="00F03117">
        <w:rPr>
          <w:szCs w:val="24"/>
        </w:rPr>
        <w:fldChar w:fldCharType="end"/>
      </w:r>
      <w:r w:rsidRPr="00F03117">
        <w:rPr>
          <w:szCs w:val="24"/>
        </w:rPr>
        <w:tab/>
      </w:r>
      <w:r w:rsidRPr="00F03117">
        <w:t xml:space="preserve">The </w:t>
      </w:r>
      <w:r>
        <w:t>Council</w:t>
      </w:r>
      <w:r w:rsidRPr="00F03117">
        <w:t xml:space="preserve"> considered </w:t>
      </w:r>
      <w:r w:rsidR="00D81EED" w:rsidRPr="00F03117">
        <w:t xml:space="preserve">document </w:t>
      </w:r>
      <w:r w:rsidR="00D81EED" w:rsidRPr="0050275E">
        <w:t>SESSIONS/2023/2</w:t>
      </w:r>
      <w:r w:rsidR="00D81EED">
        <w:t xml:space="preserve"> </w:t>
      </w:r>
      <w:r w:rsidR="00D81EED" w:rsidRPr="00F03117">
        <w:t>in conjunction with the conclus</w:t>
      </w:r>
      <w:r w:rsidR="00D81EED" w:rsidRPr="007E1A8F">
        <w:t>ions of the Technical Committee (TC) at its fifty-ninth session, held in Geneva on October 23 and 24, 2023 (see document TC/59/28 “Report”) and the conclusions of the Administrative and Legal Committee (CAJ) at its eightieth session, held in Geneva on October 25, 2023 (see document CAJ/80/6 “Report”).</w:t>
      </w:r>
    </w:p>
    <w:p w14:paraId="0C558F47" w14:textId="77777777" w:rsidR="00D81EED" w:rsidRDefault="00D81EED" w:rsidP="00D81EED">
      <w:pPr>
        <w:jc w:val="left"/>
      </w:pPr>
    </w:p>
    <w:p w14:paraId="4966427A" w14:textId="77777777" w:rsidR="00D81EED" w:rsidRPr="00CF377A" w:rsidRDefault="00D81EED" w:rsidP="00D81EED">
      <w:pPr>
        <w:keepNext/>
        <w:rPr>
          <w:i/>
        </w:rPr>
      </w:pPr>
      <w:r w:rsidRPr="00CF377A">
        <w:rPr>
          <w:i/>
        </w:rPr>
        <w:t>Information Materials</w:t>
      </w:r>
    </w:p>
    <w:p w14:paraId="7311182F" w14:textId="77777777" w:rsidR="00D81EED" w:rsidRDefault="00D81EED" w:rsidP="00D81EED">
      <w:pPr>
        <w:keepNext/>
      </w:pPr>
    </w:p>
    <w:p w14:paraId="71D9C96B" w14:textId="77777777" w:rsidR="00D81EED" w:rsidRPr="000847B2" w:rsidRDefault="00D81EED" w:rsidP="00D81EED">
      <w:pPr>
        <w:keepNext/>
        <w:ind w:left="567"/>
        <w:jc w:val="left"/>
        <w:rPr>
          <w:u w:val="single"/>
        </w:rPr>
      </w:pPr>
      <w:r w:rsidRPr="000847B2">
        <w:rPr>
          <w:u w:val="single"/>
        </w:rPr>
        <w:t xml:space="preserve">UPOV/INF/16: </w:t>
      </w:r>
      <w:r>
        <w:rPr>
          <w:u w:val="single"/>
        </w:rPr>
        <w:t xml:space="preserve"> </w:t>
      </w:r>
      <w:r w:rsidRPr="000847B2">
        <w:rPr>
          <w:u w:val="single"/>
        </w:rPr>
        <w:t>Exchangeable Software (Revision) (document UPOV/INF/16/12 Draft 1)</w:t>
      </w:r>
    </w:p>
    <w:p w14:paraId="4B1101EF" w14:textId="77777777" w:rsidR="00D81EED" w:rsidRPr="000847B2" w:rsidRDefault="00D81EED" w:rsidP="00D81EED">
      <w:pPr>
        <w:keepNext/>
        <w:rPr>
          <w:rFonts w:eastAsiaTheme="minorEastAsia" w:cs="Arial"/>
          <w:spacing w:val="-4"/>
          <w:sz w:val="18"/>
          <w:szCs w:val="18"/>
          <w:u w:val="single"/>
          <w:lang w:eastAsia="ja-JP"/>
        </w:rPr>
      </w:pPr>
    </w:p>
    <w:p w14:paraId="5673408E" w14:textId="77777777" w:rsidR="00D81EED" w:rsidRDefault="00D81EED" w:rsidP="00D81EED">
      <w:r>
        <w:rPr>
          <w:lang w:val="en-GB"/>
        </w:rPr>
        <w:fldChar w:fldCharType="begin"/>
      </w:r>
      <w:r>
        <w:rPr>
          <w:lang w:val="en-GB"/>
        </w:rPr>
        <w:instrText xml:space="preserve"> AUTONUM  </w:instrText>
      </w:r>
      <w:r>
        <w:rPr>
          <w:lang w:val="en-GB"/>
        </w:rPr>
        <w:fldChar w:fldCharType="end"/>
      </w:r>
      <w:r>
        <w:rPr>
          <w:sz w:val="16"/>
          <w:szCs w:val="16"/>
        </w:rPr>
        <w:tab/>
      </w:r>
      <w:r w:rsidRPr="00F03117">
        <w:rPr>
          <w:rFonts w:eastAsiaTheme="minorEastAsia" w:cs="Arial"/>
          <w:lang w:eastAsia="ja-JP"/>
        </w:rPr>
        <w:t xml:space="preserve">The </w:t>
      </w:r>
      <w:r>
        <w:t>Council</w:t>
      </w:r>
      <w:r w:rsidRPr="00F03117">
        <w:rPr>
          <w:rFonts w:eastAsiaTheme="minorEastAsia" w:cs="Arial"/>
          <w:lang w:eastAsia="ja-JP"/>
        </w:rPr>
        <w:t xml:space="preserve"> noted that the</w:t>
      </w:r>
      <w:r>
        <w:rPr>
          <w:rFonts w:eastAsiaTheme="minorEastAsia" w:cs="Arial"/>
          <w:lang w:eastAsia="ja-JP"/>
        </w:rPr>
        <w:t xml:space="preserve"> TC and the</w:t>
      </w:r>
      <w:r w:rsidRPr="00F03117">
        <w:rPr>
          <w:rFonts w:eastAsiaTheme="minorEastAsia" w:cs="Arial"/>
          <w:lang w:eastAsia="ja-JP"/>
        </w:rPr>
        <w:t xml:space="preserve"> CAJ had </w:t>
      </w:r>
      <w:r w:rsidRPr="006C4A1B">
        <w:t>approved the revision of document UPOV/INF/16/11 “Exchangeable Software”, on the basis of document UPOV/INF/16/12 Draft 1</w:t>
      </w:r>
      <w:r>
        <w:t>.</w:t>
      </w:r>
    </w:p>
    <w:p w14:paraId="1E806985" w14:textId="77777777" w:rsidR="00D81EED" w:rsidRDefault="00D81EED" w:rsidP="00D81EED"/>
    <w:p w14:paraId="3F5CD64D" w14:textId="77777777" w:rsidR="00D81EED" w:rsidRPr="00B1351C" w:rsidRDefault="00D81EED" w:rsidP="00D81EED">
      <w:pPr>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 xml:space="preserve">The Council </w:t>
      </w:r>
      <w:r w:rsidRPr="00F03117">
        <w:rPr>
          <w:lang w:eastAsia="zh-CN"/>
        </w:rPr>
        <w:t>adopt</w:t>
      </w:r>
      <w:r>
        <w:rPr>
          <w:lang w:eastAsia="zh-CN"/>
        </w:rPr>
        <w:t xml:space="preserve">ed the proposed </w:t>
      </w:r>
      <w:r w:rsidRPr="00B1351C">
        <w:rPr>
          <w:lang w:val="en-GB" w:eastAsia="ja-JP"/>
        </w:rPr>
        <w:t xml:space="preserve">revisions to document UPOV/INF/16/11 “Exchangeable Software”, </w:t>
      </w:r>
      <w:r w:rsidRPr="00B1351C">
        <w:rPr>
          <w:lang w:val="en-GB"/>
        </w:rPr>
        <w:t>on the basis of document UPOV/INF/16/12 Draft 1</w:t>
      </w:r>
      <w:r w:rsidRPr="00B1351C">
        <w:rPr>
          <w:lang w:val="en-GB" w:eastAsia="ja-JP"/>
        </w:rPr>
        <w:t xml:space="preserve">. </w:t>
      </w:r>
    </w:p>
    <w:p w14:paraId="679630A5" w14:textId="77777777" w:rsidR="00D81EED" w:rsidRPr="006C4A1B" w:rsidRDefault="00D81EED" w:rsidP="00D81EED"/>
    <w:p w14:paraId="07D520A2" w14:textId="77777777" w:rsidR="00D81EED" w:rsidRPr="00B1351C" w:rsidRDefault="00D81EED" w:rsidP="00D81EED">
      <w:pPr>
        <w:keepNext/>
        <w:ind w:left="567"/>
        <w:jc w:val="left"/>
        <w:rPr>
          <w:u w:val="single"/>
        </w:rPr>
      </w:pPr>
      <w:r w:rsidRPr="00B1351C">
        <w:rPr>
          <w:u w:val="single"/>
        </w:rPr>
        <w:t>UPOV/INF/22: Software and Equipment Used by Members of the Union (Revision) (document UPOV/INF/22/10 Draft 1)</w:t>
      </w:r>
    </w:p>
    <w:p w14:paraId="16518F8A" w14:textId="77777777" w:rsidR="00D81EED" w:rsidRPr="00B1351C" w:rsidRDefault="00D81EED" w:rsidP="00D81EED">
      <w:pPr>
        <w:keepNext/>
        <w:rPr>
          <w:lang w:val="en-GB" w:eastAsia="ja-JP"/>
        </w:rPr>
      </w:pPr>
    </w:p>
    <w:p w14:paraId="51FC6CCF" w14:textId="77777777" w:rsidR="00D81EED" w:rsidRPr="0089054E" w:rsidRDefault="00D81EED" w:rsidP="00D81EED">
      <w:pPr>
        <w:rPr>
          <w:sz w:val="16"/>
          <w:szCs w:val="16"/>
          <w:lang w:val="en-GB" w:eastAsia="ja-JP"/>
        </w:rPr>
      </w:pPr>
      <w:r>
        <w:rPr>
          <w:lang w:val="en-GB"/>
        </w:rPr>
        <w:fldChar w:fldCharType="begin"/>
      </w:r>
      <w:r>
        <w:rPr>
          <w:lang w:val="en-GB"/>
        </w:rPr>
        <w:instrText xml:space="preserve"> AUTONUM  </w:instrText>
      </w:r>
      <w:r>
        <w:rPr>
          <w:lang w:val="en-GB"/>
        </w:rPr>
        <w:fldChar w:fldCharType="end"/>
      </w:r>
      <w:r>
        <w:rPr>
          <w:sz w:val="16"/>
          <w:szCs w:val="16"/>
          <w:lang w:val="en-GB" w:eastAsia="ja-JP"/>
        </w:rPr>
        <w:tab/>
      </w:r>
      <w:r w:rsidRPr="00F03117">
        <w:rPr>
          <w:rFonts w:eastAsiaTheme="minorEastAsia" w:cs="Arial"/>
          <w:lang w:eastAsia="ja-JP"/>
        </w:rPr>
        <w:t xml:space="preserve">The </w:t>
      </w:r>
      <w:r>
        <w:t>Council</w:t>
      </w:r>
      <w:r w:rsidRPr="00F03117">
        <w:rPr>
          <w:rFonts w:eastAsiaTheme="minorEastAsia" w:cs="Arial"/>
          <w:lang w:eastAsia="ja-JP"/>
        </w:rPr>
        <w:t xml:space="preserve"> noted that the</w:t>
      </w:r>
      <w:r>
        <w:rPr>
          <w:rFonts w:eastAsiaTheme="minorEastAsia" w:cs="Arial"/>
          <w:lang w:eastAsia="ja-JP"/>
        </w:rPr>
        <w:t xml:space="preserve"> TC and the</w:t>
      </w:r>
      <w:r w:rsidRPr="00F03117">
        <w:rPr>
          <w:rFonts w:eastAsiaTheme="minorEastAsia" w:cs="Arial"/>
          <w:lang w:eastAsia="ja-JP"/>
        </w:rPr>
        <w:t xml:space="preserve"> CAJ </w:t>
      </w:r>
      <w:r>
        <w:rPr>
          <w:rFonts w:eastAsiaTheme="minorEastAsia" w:cs="Arial"/>
          <w:lang w:eastAsia="ja-JP"/>
        </w:rPr>
        <w:t xml:space="preserve">had </w:t>
      </w:r>
      <w:r w:rsidRPr="006C4A1B">
        <w:t>approved the revision of document UPOV/INF/22/9 “Software and equipment used by members of the Union”, on the basis of document UPOV/INF/22/10 Draft 1</w:t>
      </w:r>
      <w:r>
        <w:t>.</w:t>
      </w:r>
    </w:p>
    <w:p w14:paraId="5BE72C92" w14:textId="77777777" w:rsidR="00D81EED" w:rsidRPr="00B1351C" w:rsidRDefault="00D81EED" w:rsidP="00D81EED"/>
    <w:p w14:paraId="4EA5C20B" w14:textId="77777777" w:rsidR="00D81EED" w:rsidRPr="00B1351C" w:rsidRDefault="00D81EED" w:rsidP="00D81EED">
      <w:pPr>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 xml:space="preserve">The Council </w:t>
      </w:r>
      <w:r w:rsidRPr="00F03117">
        <w:rPr>
          <w:lang w:eastAsia="zh-CN"/>
        </w:rPr>
        <w:t>adopt</w:t>
      </w:r>
      <w:r>
        <w:rPr>
          <w:lang w:eastAsia="zh-CN"/>
        </w:rPr>
        <w:t>ed</w:t>
      </w:r>
      <w:r w:rsidRPr="00B1351C">
        <w:rPr>
          <w:lang w:val="en-GB" w:eastAsia="ja-JP"/>
        </w:rPr>
        <w:t xml:space="preserve"> the proposed revisions to document UPOV/INF/22/9 “Software and equipment used by members of the Union”, on the basis of document UPOV/INF/22/10 Draft 1. </w:t>
      </w:r>
    </w:p>
    <w:p w14:paraId="4811F424" w14:textId="77777777" w:rsidR="00D81EED" w:rsidRPr="00B1351C" w:rsidRDefault="00D81EED" w:rsidP="00D81EED"/>
    <w:p w14:paraId="73CFE23D" w14:textId="77777777" w:rsidR="00D81EED" w:rsidRPr="00B1351C" w:rsidRDefault="00D81EED" w:rsidP="00D81EED">
      <w:pPr>
        <w:keepNext/>
        <w:ind w:left="567"/>
        <w:jc w:val="left"/>
        <w:rPr>
          <w:u w:val="single"/>
        </w:rPr>
      </w:pPr>
      <w:r w:rsidRPr="00B1351C">
        <w:rPr>
          <w:u w:val="single"/>
        </w:rPr>
        <w:t>UPOV/INF/23: UPOV Code System (Revision) (document UPOV/INF/23/2 Draft 1)</w:t>
      </w:r>
    </w:p>
    <w:p w14:paraId="09274436" w14:textId="77777777" w:rsidR="00D81EED" w:rsidRPr="00B1351C" w:rsidRDefault="00D81EED" w:rsidP="00D81EED">
      <w:pPr>
        <w:keepNext/>
      </w:pPr>
    </w:p>
    <w:p w14:paraId="42707D72" w14:textId="77777777" w:rsidR="00D81EED" w:rsidRPr="0089054E" w:rsidRDefault="00D81EED" w:rsidP="00D81EED">
      <w:pPr>
        <w:rPr>
          <w:sz w:val="16"/>
          <w:szCs w:val="16"/>
          <w:lang w:val="en-GB" w:eastAsia="ja-JP"/>
        </w:rPr>
      </w:pPr>
      <w:r>
        <w:rPr>
          <w:lang w:val="en-GB"/>
        </w:rPr>
        <w:fldChar w:fldCharType="begin"/>
      </w:r>
      <w:r>
        <w:rPr>
          <w:lang w:val="en-GB"/>
        </w:rPr>
        <w:instrText xml:space="preserve"> AUTONUM  </w:instrText>
      </w:r>
      <w:r>
        <w:rPr>
          <w:lang w:val="en-GB"/>
        </w:rPr>
        <w:fldChar w:fldCharType="end"/>
      </w:r>
      <w:r>
        <w:rPr>
          <w:sz w:val="16"/>
          <w:szCs w:val="16"/>
          <w:lang w:val="en-GB" w:eastAsia="ja-JP"/>
        </w:rPr>
        <w:tab/>
      </w:r>
      <w:r w:rsidRPr="00F03117">
        <w:rPr>
          <w:rFonts w:eastAsiaTheme="minorEastAsia" w:cs="Arial"/>
          <w:lang w:eastAsia="ja-JP"/>
        </w:rPr>
        <w:t xml:space="preserve">The </w:t>
      </w:r>
      <w:r>
        <w:t>Council</w:t>
      </w:r>
      <w:r w:rsidRPr="00F03117">
        <w:rPr>
          <w:rFonts w:eastAsiaTheme="minorEastAsia" w:cs="Arial"/>
          <w:lang w:eastAsia="ja-JP"/>
        </w:rPr>
        <w:t xml:space="preserve"> noted that the</w:t>
      </w:r>
      <w:r>
        <w:rPr>
          <w:rFonts w:eastAsiaTheme="minorEastAsia" w:cs="Arial"/>
          <w:lang w:eastAsia="ja-JP"/>
        </w:rPr>
        <w:t xml:space="preserve"> TC and the</w:t>
      </w:r>
      <w:r w:rsidRPr="00F03117">
        <w:rPr>
          <w:rFonts w:eastAsiaTheme="minorEastAsia" w:cs="Arial"/>
          <w:lang w:eastAsia="ja-JP"/>
        </w:rPr>
        <w:t xml:space="preserve"> CAJ</w:t>
      </w:r>
      <w:r>
        <w:rPr>
          <w:rFonts w:eastAsiaTheme="minorEastAsia" w:cs="Arial"/>
          <w:lang w:eastAsia="ja-JP"/>
        </w:rPr>
        <w:t xml:space="preserve"> had</w:t>
      </w:r>
      <w:r w:rsidRPr="006C4A1B">
        <w:t xml:space="preserve"> approved the revision</w:t>
      </w:r>
      <w:r>
        <w:t xml:space="preserve"> </w:t>
      </w:r>
      <w:r w:rsidRPr="006C4A1B">
        <w:t>of document UPOV/INF/23/1 “Guide to the UPOV Code System”, on the basis of document UPOV/INF/23/2 Draft 1</w:t>
      </w:r>
      <w:r>
        <w:t>.</w:t>
      </w:r>
    </w:p>
    <w:p w14:paraId="7089503C" w14:textId="77777777" w:rsidR="00D81EED" w:rsidRPr="00B1351C" w:rsidRDefault="00D81EED" w:rsidP="00D81EED"/>
    <w:p w14:paraId="5ED7F51F" w14:textId="77777777" w:rsidR="00D81EED" w:rsidRPr="00B1351C" w:rsidRDefault="00D81EED" w:rsidP="00D81EED">
      <w:pPr>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 xml:space="preserve">The Council </w:t>
      </w:r>
      <w:r w:rsidRPr="00F03117">
        <w:rPr>
          <w:lang w:eastAsia="zh-CN"/>
        </w:rPr>
        <w:t>adopt</w:t>
      </w:r>
      <w:r>
        <w:rPr>
          <w:lang w:val="en-GB" w:eastAsia="ja-JP"/>
        </w:rPr>
        <w:t xml:space="preserve">ed </w:t>
      </w:r>
      <w:r w:rsidRPr="00B1351C">
        <w:rPr>
          <w:lang w:val="en-GB" w:eastAsia="ja-JP"/>
        </w:rPr>
        <w:t xml:space="preserve">the proposed revisions to document UPOV/INF/23/1 “Guide to the UPOV Code System”, on the basis of document UPOV/INF/23/2 Draft 1. </w:t>
      </w:r>
    </w:p>
    <w:p w14:paraId="1DE392AF" w14:textId="44DDA755" w:rsidR="00D81EED" w:rsidRDefault="00D81EED" w:rsidP="00D81EED"/>
    <w:p w14:paraId="43D46798" w14:textId="77777777" w:rsidR="00D81EED" w:rsidRPr="000847B2" w:rsidRDefault="00D81EED" w:rsidP="00D81EED">
      <w:pPr>
        <w:keepNext/>
        <w:ind w:left="567"/>
        <w:jc w:val="left"/>
        <w:rPr>
          <w:u w:val="single"/>
        </w:rPr>
      </w:pPr>
      <w:r>
        <w:rPr>
          <w:u w:val="single"/>
        </w:rPr>
        <w:t xml:space="preserve">UPOV/INF-EXN:  </w:t>
      </w:r>
      <w:r w:rsidRPr="007E1A8F">
        <w:rPr>
          <w:u w:val="single"/>
        </w:rPr>
        <w:t xml:space="preserve">List of UPOV/INF-EXN Documents and Latest Issue Dates (Revision) </w:t>
      </w:r>
      <w:r>
        <w:rPr>
          <w:u w:val="single"/>
        </w:rPr>
        <w:br/>
      </w:r>
      <w:r w:rsidRPr="007E1A8F">
        <w:rPr>
          <w:u w:val="single"/>
        </w:rPr>
        <w:t>(document UPOV/INF-EXN/17 Draft 1)</w:t>
      </w:r>
    </w:p>
    <w:p w14:paraId="4697034B" w14:textId="77777777" w:rsidR="00D81EED" w:rsidRPr="000847B2" w:rsidRDefault="00D81EED" w:rsidP="00D81EED">
      <w:pPr>
        <w:keepNext/>
        <w:rPr>
          <w:rFonts w:eastAsiaTheme="minorEastAsia" w:cs="Arial"/>
          <w:spacing w:val="-4"/>
          <w:sz w:val="18"/>
          <w:szCs w:val="18"/>
          <w:u w:val="single"/>
          <w:lang w:eastAsia="ja-JP"/>
        </w:rPr>
      </w:pPr>
    </w:p>
    <w:p w14:paraId="2A661C41" w14:textId="08AFD1F3" w:rsidR="00D81EED" w:rsidRPr="00B1351C" w:rsidRDefault="00D81EED" w:rsidP="004105AE">
      <w:pPr>
        <w:spacing w:after="240"/>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 xml:space="preserve">The </w:t>
      </w:r>
      <w:r>
        <w:t>Council</w:t>
      </w:r>
      <w:r w:rsidRPr="00F03117">
        <w:t xml:space="preserve"> </w:t>
      </w:r>
      <w:r w:rsidRPr="00F03117">
        <w:rPr>
          <w:lang w:eastAsia="zh-CN"/>
        </w:rPr>
        <w:t>adopt</w:t>
      </w:r>
      <w:r>
        <w:rPr>
          <w:lang w:eastAsia="zh-CN"/>
        </w:rPr>
        <w:t xml:space="preserve">ed the proposed </w:t>
      </w:r>
      <w:r w:rsidRPr="00B1351C">
        <w:rPr>
          <w:lang w:val="en-GB" w:eastAsia="ja-JP"/>
        </w:rPr>
        <w:t xml:space="preserve">revisions to document </w:t>
      </w:r>
      <w:r>
        <w:rPr>
          <w:lang w:val="en-GB" w:eastAsia="ja-JP"/>
        </w:rPr>
        <w:t>UPOV/INF-EXN:</w:t>
      </w:r>
      <w:r w:rsidR="002363E7">
        <w:rPr>
          <w:lang w:val="en-GB" w:eastAsia="ja-JP"/>
        </w:rPr>
        <w:t xml:space="preserve"> “</w:t>
      </w:r>
      <w:r w:rsidRPr="007E1A8F">
        <w:rPr>
          <w:lang w:val="en-GB" w:eastAsia="ja-JP"/>
        </w:rPr>
        <w:t>List of UPOV/INF-EXN Documents and Latest Issue Dates</w:t>
      </w:r>
      <w:r w:rsidRPr="00B1351C">
        <w:rPr>
          <w:lang w:val="en-GB" w:eastAsia="ja-JP"/>
        </w:rPr>
        <w:t xml:space="preserve">”, </w:t>
      </w:r>
      <w:r w:rsidRPr="00B1351C">
        <w:rPr>
          <w:lang w:val="en-GB"/>
        </w:rPr>
        <w:t xml:space="preserve">on the basis of document </w:t>
      </w:r>
      <w:r w:rsidRPr="007E1A8F">
        <w:rPr>
          <w:lang w:val="en-GB"/>
        </w:rPr>
        <w:t>UPOV/INF-EXN/17 Draft 1</w:t>
      </w:r>
      <w:r w:rsidRPr="00B1351C">
        <w:rPr>
          <w:lang w:val="en-GB" w:eastAsia="ja-JP"/>
        </w:rPr>
        <w:t xml:space="preserve">. </w:t>
      </w:r>
    </w:p>
    <w:p w14:paraId="3E7F170B" w14:textId="77777777" w:rsidR="00D81EED" w:rsidRPr="00CF377A" w:rsidRDefault="00D81EED" w:rsidP="00D81EED">
      <w:pPr>
        <w:keepNext/>
        <w:ind w:firstLine="567"/>
        <w:rPr>
          <w:i/>
        </w:rPr>
      </w:pPr>
      <w:r w:rsidRPr="00CF377A">
        <w:rPr>
          <w:i/>
        </w:rPr>
        <w:t>Explanatory Notes:</w:t>
      </w:r>
    </w:p>
    <w:p w14:paraId="3E29067F" w14:textId="77777777" w:rsidR="00D81EED" w:rsidRDefault="00D81EED" w:rsidP="00D81EED">
      <w:pPr>
        <w:keepNext/>
        <w:jc w:val="left"/>
        <w:rPr>
          <w:u w:val="single"/>
        </w:rPr>
      </w:pPr>
    </w:p>
    <w:p w14:paraId="23673A93" w14:textId="666E65B1" w:rsidR="00D81EED" w:rsidRDefault="00D81EED" w:rsidP="00D81EED">
      <w:pPr>
        <w:keepNext/>
        <w:ind w:left="567"/>
        <w:jc w:val="left"/>
        <w:rPr>
          <w:u w:val="single"/>
        </w:rPr>
      </w:pPr>
      <w:r w:rsidRPr="00ED60BF">
        <w:rPr>
          <w:u w:val="single"/>
        </w:rPr>
        <w:t>UPOV/EXN/</w:t>
      </w:r>
      <w:r>
        <w:rPr>
          <w:u w:val="single"/>
        </w:rPr>
        <w:t>EDV</w:t>
      </w:r>
      <w:r w:rsidRPr="00ED60BF">
        <w:rPr>
          <w:u w:val="single"/>
        </w:rPr>
        <w:t xml:space="preserve">: </w:t>
      </w:r>
      <w:r>
        <w:rPr>
          <w:u w:val="single"/>
        </w:rPr>
        <w:t xml:space="preserve"> </w:t>
      </w:r>
      <w:r w:rsidRPr="00ED60BF">
        <w:rPr>
          <w:u w:val="single"/>
        </w:rPr>
        <w:t>Explanatory Notes on Essentially Derived Vari</w:t>
      </w:r>
      <w:r>
        <w:rPr>
          <w:u w:val="single"/>
        </w:rPr>
        <w:t xml:space="preserve">eties under the 1991 Act of </w:t>
      </w:r>
      <w:r w:rsidRPr="00ED60BF">
        <w:rPr>
          <w:u w:val="single"/>
        </w:rPr>
        <w:t>the UPOV Convention (Revision)</w:t>
      </w:r>
      <w:r>
        <w:rPr>
          <w:u w:val="single"/>
        </w:rPr>
        <w:t xml:space="preserve"> </w:t>
      </w:r>
      <w:r w:rsidRPr="00ED60BF">
        <w:rPr>
          <w:u w:val="single"/>
        </w:rPr>
        <w:t>(document</w:t>
      </w:r>
      <w:r>
        <w:rPr>
          <w:u w:val="single"/>
        </w:rPr>
        <w:t>s</w:t>
      </w:r>
      <w:r w:rsidRPr="00ED60BF">
        <w:rPr>
          <w:u w:val="single"/>
        </w:rPr>
        <w:t xml:space="preserve"> SESSIONS/2023/2 and UPOV/EXN/EDV/3 Draft 4)</w:t>
      </w:r>
    </w:p>
    <w:p w14:paraId="4A3EDD5D" w14:textId="77777777" w:rsidR="00D81EED" w:rsidRDefault="00D81EED" w:rsidP="00D81EED">
      <w:pPr>
        <w:keepNext/>
      </w:pPr>
    </w:p>
    <w:p w14:paraId="4692512B" w14:textId="3CAFFD82" w:rsidR="00AF2317" w:rsidRDefault="00D81EED" w:rsidP="00D81EED">
      <w:pPr>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00AF2317">
        <w:rPr>
          <w:lang w:val="en-GB" w:eastAsia="ja-JP"/>
        </w:rPr>
        <w:t>The representative of</w:t>
      </w:r>
      <w:r w:rsidR="00A26FC3">
        <w:rPr>
          <w:lang w:val="en-GB" w:eastAsia="ja-JP"/>
        </w:rPr>
        <w:t xml:space="preserve"> the</w:t>
      </w:r>
      <w:r w:rsidR="00AF2317">
        <w:rPr>
          <w:lang w:val="en-GB" w:eastAsia="ja-JP"/>
        </w:rPr>
        <w:t xml:space="preserve"> </w:t>
      </w:r>
      <w:r w:rsidR="00A26FC3" w:rsidRPr="00A26FC3">
        <w:rPr>
          <w:lang w:val="en-GB" w:eastAsia="ja-JP"/>
        </w:rPr>
        <w:t>International Community of Breeders of Asexually Reproduced Horticultural Plants (CIOPORA)</w:t>
      </w:r>
      <w:r w:rsidR="00AF2317">
        <w:rPr>
          <w:lang w:val="en-GB" w:eastAsia="ja-JP"/>
        </w:rPr>
        <w:t xml:space="preserve">, </w:t>
      </w:r>
      <w:r w:rsidR="001A11B4">
        <w:rPr>
          <w:lang w:val="en-GB" w:eastAsia="ja-JP"/>
        </w:rPr>
        <w:t xml:space="preserve">on behalf of the breeders’ organizations with observer status in the Council, welcomed </w:t>
      </w:r>
      <w:r w:rsidR="001A11B4" w:rsidRPr="00AF2317">
        <w:rPr>
          <w:lang w:val="en-GB" w:eastAsia="ja-JP"/>
        </w:rPr>
        <w:t xml:space="preserve">the </w:t>
      </w:r>
      <w:r w:rsidR="001A11B4" w:rsidRPr="00AF2317">
        <w:rPr>
          <w:lang w:val="en-GB" w:eastAsia="ja-JP"/>
        </w:rPr>
        <w:lastRenderedPageBreak/>
        <w:t xml:space="preserve">proposed revision </w:t>
      </w:r>
      <w:r w:rsidR="001A11B4">
        <w:rPr>
          <w:lang w:val="en-GB" w:eastAsia="ja-JP"/>
        </w:rPr>
        <w:t xml:space="preserve">in </w:t>
      </w:r>
      <w:r w:rsidR="001A11B4" w:rsidRPr="00AF2317">
        <w:rPr>
          <w:lang w:val="en-GB" w:eastAsia="ja-JP"/>
        </w:rPr>
        <w:t>document UPOV/EXN/EDV/3 Draft 4</w:t>
      </w:r>
      <w:r w:rsidR="001A11B4">
        <w:rPr>
          <w:lang w:val="en-GB" w:eastAsia="ja-JP"/>
        </w:rPr>
        <w:t>, for the main reason that in the breeders’ view it was now clear that it was no longer a precondition for a</w:t>
      </w:r>
      <w:r w:rsidR="001A11B4">
        <w:rPr>
          <w:lang w:val="en-GB" w:eastAsia="ja-JP"/>
        </w:rPr>
        <w:t>n</w:t>
      </w:r>
      <w:r w:rsidR="001A11B4">
        <w:rPr>
          <w:lang w:val="en-GB" w:eastAsia="ja-JP"/>
        </w:rPr>
        <w:t xml:space="preserve"> </w:t>
      </w:r>
      <w:r w:rsidR="001A11B4">
        <w:rPr>
          <w:lang w:val="en-GB" w:eastAsia="ja-JP"/>
        </w:rPr>
        <w:t xml:space="preserve">essentially derived variety </w:t>
      </w:r>
      <w:r w:rsidR="001A11B4">
        <w:rPr>
          <w:lang w:val="en-GB" w:eastAsia="ja-JP"/>
        </w:rPr>
        <w:t>to retain all essential characteristics of the initial variety.</w:t>
      </w:r>
    </w:p>
    <w:p w14:paraId="2DCE8313" w14:textId="77777777" w:rsidR="00AF2317" w:rsidRDefault="00AF2317" w:rsidP="00D81EED">
      <w:pPr>
        <w:rPr>
          <w:lang w:val="en-GB" w:eastAsia="ja-JP"/>
        </w:rPr>
      </w:pPr>
    </w:p>
    <w:p w14:paraId="68BF08F5" w14:textId="7AC78568" w:rsidR="00D81EED" w:rsidRDefault="00AF2317" w:rsidP="00D81EED">
      <w:pPr>
        <w:rPr>
          <w:lang w:val="en-GB" w:eastAsia="ja-JP"/>
        </w:rPr>
      </w:pPr>
      <w:r>
        <w:fldChar w:fldCharType="begin"/>
      </w:r>
      <w:r>
        <w:instrText xml:space="preserve"> AUTONUM  </w:instrText>
      </w:r>
      <w:r>
        <w:fldChar w:fldCharType="end"/>
      </w:r>
      <w:r>
        <w:tab/>
      </w:r>
      <w:r w:rsidR="00D81EED" w:rsidRPr="00F03117">
        <w:t xml:space="preserve">The </w:t>
      </w:r>
      <w:r w:rsidR="00D81EED">
        <w:t>Council</w:t>
      </w:r>
      <w:r w:rsidR="00D81EED" w:rsidRPr="00F03117">
        <w:t xml:space="preserve"> </w:t>
      </w:r>
      <w:r w:rsidR="00D81EED" w:rsidRPr="00F03117">
        <w:rPr>
          <w:lang w:eastAsia="zh-CN"/>
        </w:rPr>
        <w:t>adopt</w:t>
      </w:r>
      <w:r w:rsidR="00D81EED">
        <w:rPr>
          <w:lang w:eastAsia="zh-CN"/>
        </w:rPr>
        <w:t>ed</w:t>
      </w:r>
      <w:r w:rsidR="00D81EED" w:rsidRPr="00B1351C">
        <w:rPr>
          <w:lang w:val="en-GB" w:eastAsia="ja-JP"/>
        </w:rPr>
        <w:t xml:space="preserve"> </w:t>
      </w:r>
      <w:r w:rsidR="00D81EED">
        <w:rPr>
          <w:lang w:val="en-GB" w:eastAsia="ja-JP"/>
        </w:rPr>
        <w:t>the proposed revision</w:t>
      </w:r>
      <w:r w:rsidR="00D81EED" w:rsidRPr="00B1351C">
        <w:rPr>
          <w:lang w:val="en-GB" w:eastAsia="ja-JP"/>
        </w:rPr>
        <w:t xml:space="preserve"> to document</w:t>
      </w:r>
      <w:r w:rsidR="00D81EED" w:rsidRPr="00B1351C">
        <w:t xml:space="preserve"> </w:t>
      </w:r>
      <w:r w:rsidR="00D81EED" w:rsidRPr="00ED60BF">
        <w:rPr>
          <w:lang w:val="en-GB" w:eastAsia="ja-JP"/>
        </w:rPr>
        <w:t>UPOV/EXN/EDV/2 “Explanatory Notes on Essentially Derived Varieties</w:t>
      </w:r>
      <w:r w:rsidR="00D81EED">
        <w:rPr>
          <w:lang w:val="en-GB" w:eastAsia="ja-JP"/>
        </w:rPr>
        <w:t xml:space="preserve"> under the 1991 Act of the UPOV </w:t>
      </w:r>
      <w:r w:rsidR="00D81EED" w:rsidRPr="00ED60BF">
        <w:rPr>
          <w:lang w:val="en-GB" w:eastAsia="ja-JP"/>
        </w:rPr>
        <w:t>Convention”, on the basis of document UPOV/EXN/EDV/3 Draft 4</w:t>
      </w:r>
      <w:r w:rsidR="00D81EED" w:rsidRPr="00B1351C">
        <w:rPr>
          <w:lang w:val="en-GB" w:eastAsia="ja-JP"/>
        </w:rPr>
        <w:t xml:space="preserve">. </w:t>
      </w:r>
    </w:p>
    <w:p w14:paraId="416DB8A2" w14:textId="2950F492" w:rsidR="007F3796" w:rsidRDefault="007F3796" w:rsidP="00D81EED">
      <w:pPr>
        <w:rPr>
          <w:lang w:val="en-GB" w:eastAsia="ja-JP"/>
        </w:rPr>
      </w:pPr>
    </w:p>
    <w:p w14:paraId="5DF0BCDC" w14:textId="54F36C41" w:rsidR="007F3796" w:rsidRPr="007F3796" w:rsidRDefault="007F3796" w:rsidP="007F3796">
      <w:pPr>
        <w:rPr>
          <w:lang w:val="en-GB"/>
        </w:rPr>
      </w:pPr>
      <w:r w:rsidRPr="00591CBD">
        <w:rPr>
          <w:lang w:eastAsia="ja-JP"/>
        </w:rPr>
        <w:fldChar w:fldCharType="begin"/>
      </w:r>
      <w:r w:rsidRPr="00591CBD">
        <w:rPr>
          <w:lang w:eastAsia="ja-JP"/>
        </w:rPr>
        <w:instrText xml:space="preserve"> AUTONUM  </w:instrText>
      </w:r>
      <w:r w:rsidRPr="00591CBD">
        <w:rPr>
          <w:lang w:eastAsia="ja-JP"/>
        </w:rPr>
        <w:fldChar w:fldCharType="end"/>
      </w:r>
      <w:r w:rsidRPr="00591CBD">
        <w:rPr>
          <w:lang w:eastAsia="ja-JP"/>
        </w:rPr>
        <w:tab/>
      </w:r>
      <w:r w:rsidRPr="00BD72BC">
        <w:rPr>
          <w:lang w:eastAsia="ja-JP"/>
        </w:rPr>
        <w:t xml:space="preserve">The </w:t>
      </w:r>
      <w:r>
        <w:rPr>
          <w:lang w:eastAsia="ja-JP"/>
        </w:rPr>
        <w:t xml:space="preserve">Council </w:t>
      </w:r>
      <w:r w:rsidRPr="00BD72BC">
        <w:rPr>
          <w:lang w:eastAsia="ja-JP"/>
        </w:rPr>
        <w:t>agreed to add, as a sta</w:t>
      </w:r>
      <w:r>
        <w:rPr>
          <w:lang w:eastAsia="ja-JP"/>
        </w:rPr>
        <w:t xml:space="preserve">nding item on the CAJ agenda, </w:t>
      </w:r>
      <w:bookmarkStart w:id="1" w:name="_Hlk149304435"/>
      <w:r>
        <w:rPr>
          <w:lang w:eastAsia="ja-JP"/>
        </w:rPr>
        <w:t>“U</w:t>
      </w:r>
      <w:r w:rsidRPr="00BD72BC">
        <w:rPr>
          <w:lang w:eastAsia="ja-JP"/>
        </w:rPr>
        <w:t>pdates from UPOV members and observers relating to the implementation of the concept of essentially derived varieties”</w:t>
      </w:r>
      <w:bookmarkEnd w:id="1"/>
      <w:r w:rsidRPr="00BD72BC">
        <w:rPr>
          <w:lang w:eastAsia="ja-JP"/>
        </w:rPr>
        <w:t xml:space="preserve">. Based on relevant updates, the </w:t>
      </w:r>
      <w:r>
        <w:rPr>
          <w:lang w:eastAsia="ja-JP"/>
        </w:rPr>
        <w:t xml:space="preserve">Council </w:t>
      </w:r>
      <w:r w:rsidRPr="00BD72BC">
        <w:rPr>
          <w:lang w:eastAsia="ja-JP"/>
        </w:rPr>
        <w:t>noted that the CAJ would advise on whether it would be appropriate to develop further guidance on</w:t>
      </w:r>
      <w:r>
        <w:rPr>
          <w:lang w:eastAsia="ja-JP"/>
        </w:rPr>
        <w:t xml:space="preserve"> essentially derived varieties.</w:t>
      </w:r>
    </w:p>
    <w:p w14:paraId="03C7867C" w14:textId="77777777" w:rsidR="00D81EED" w:rsidRPr="00ED60BF" w:rsidRDefault="00D81EED" w:rsidP="00D81EED">
      <w:pPr>
        <w:rPr>
          <w:lang w:val="en-GB" w:eastAsia="ja-JP"/>
        </w:rPr>
      </w:pPr>
    </w:p>
    <w:p w14:paraId="187EF09B" w14:textId="77777777" w:rsidR="00D81EED" w:rsidRPr="00ED60BF" w:rsidRDefault="00D81EED" w:rsidP="00D81EED">
      <w:pPr>
        <w:keepNext/>
        <w:ind w:left="567"/>
        <w:jc w:val="left"/>
        <w:rPr>
          <w:u w:val="single"/>
        </w:rPr>
      </w:pPr>
      <w:r w:rsidRPr="00ED60BF">
        <w:rPr>
          <w:u w:val="single"/>
        </w:rPr>
        <w:t xml:space="preserve">UPOV/EXN/DEN: </w:t>
      </w:r>
      <w:r>
        <w:rPr>
          <w:u w:val="single"/>
        </w:rPr>
        <w:t xml:space="preserve"> </w:t>
      </w:r>
      <w:r w:rsidRPr="00ED60BF">
        <w:rPr>
          <w:u w:val="single"/>
        </w:rPr>
        <w:t>Explanatory Notes on Variety Denominations under the UPOV Convention (Revision) (Annex I to document SESSIONS/2023/2)</w:t>
      </w:r>
    </w:p>
    <w:p w14:paraId="58E12E91" w14:textId="77777777" w:rsidR="00D81EED" w:rsidRDefault="00D81EED" w:rsidP="00D81EED">
      <w:pPr>
        <w:jc w:val="left"/>
      </w:pPr>
    </w:p>
    <w:p w14:paraId="51C45CB9" w14:textId="22074ED8" w:rsidR="00D81EED" w:rsidRPr="005A2D28" w:rsidRDefault="00D81EED" w:rsidP="00D81EED">
      <w:r w:rsidRPr="00F456C4">
        <w:fldChar w:fldCharType="begin"/>
      </w:r>
      <w:r w:rsidRPr="00F456C4">
        <w:instrText xml:space="preserve"> AUTONUM  </w:instrText>
      </w:r>
      <w:r w:rsidRPr="00F456C4">
        <w:fldChar w:fldCharType="end"/>
      </w:r>
      <w:r w:rsidRPr="00F456C4">
        <w:tab/>
        <w:t xml:space="preserve">The </w:t>
      </w:r>
      <w:r>
        <w:t>Council</w:t>
      </w:r>
      <w:r w:rsidRPr="00F03117">
        <w:t xml:space="preserve"> </w:t>
      </w:r>
      <w:r w:rsidRPr="00F456C4">
        <w:t xml:space="preserve">noted that the TC, at its fifty-ninth session, had not approved the proposal for </w:t>
      </w:r>
      <w:r w:rsidRPr="00F456C4">
        <w:rPr>
          <w:i/>
          <w:iCs/>
        </w:rPr>
        <w:t>Prunus</w:t>
      </w:r>
      <w:r w:rsidRPr="00F456C4">
        <w:t xml:space="preserve">, which would be considered by the </w:t>
      </w:r>
      <w:r w:rsidR="00E015C7" w:rsidRPr="00591CBD">
        <w:t>Technical Working Parties (</w:t>
      </w:r>
      <w:r w:rsidR="00E015C7" w:rsidRPr="00F456C4">
        <w:t>TWPs</w:t>
      </w:r>
      <w:r w:rsidR="00E015C7" w:rsidRPr="00591CBD">
        <w:t>)</w:t>
      </w:r>
      <w:r w:rsidRPr="00F456C4">
        <w:t xml:space="preserve">, at their sessions in 2024. </w:t>
      </w:r>
    </w:p>
    <w:p w14:paraId="7525FC32" w14:textId="77777777" w:rsidR="00D81EED" w:rsidRPr="00B1351C" w:rsidRDefault="00D81EED" w:rsidP="00D81EED">
      <w:pPr>
        <w:rPr>
          <w:u w:val="single"/>
        </w:rPr>
      </w:pPr>
    </w:p>
    <w:p w14:paraId="4D4905F2" w14:textId="113746D6" w:rsidR="00D81EED" w:rsidRDefault="00D81EED" w:rsidP="00D81EED">
      <w:r>
        <w:fldChar w:fldCharType="begin"/>
      </w:r>
      <w:r>
        <w:instrText xml:space="preserve"> AUTONUM  </w:instrText>
      </w:r>
      <w:r>
        <w:fldChar w:fldCharType="end"/>
      </w:r>
      <w:r>
        <w:tab/>
      </w:r>
      <w:r w:rsidRPr="006C4A1B">
        <w:t xml:space="preserve">The </w:t>
      </w:r>
      <w:r>
        <w:t>Council</w:t>
      </w:r>
      <w:r w:rsidRPr="006C4A1B">
        <w:t xml:space="preserve"> </w:t>
      </w:r>
      <w:r w:rsidRPr="00F03117">
        <w:rPr>
          <w:rFonts w:eastAsiaTheme="minorEastAsia" w:cs="Arial"/>
          <w:lang w:eastAsia="ja-JP"/>
        </w:rPr>
        <w:t>noted that the</w:t>
      </w:r>
      <w:r>
        <w:rPr>
          <w:rFonts w:eastAsiaTheme="minorEastAsia" w:cs="Arial"/>
          <w:lang w:eastAsia="ja-JP"/>
        </w:rPr>
        <w:t xml:space="preserve"> TC and the</w:t>
      </w:r>
      <w:r w:rsidRPr="00F03117">
        <w:rPr>
          <w:rFonts w:eastAsiaTheme="minorEastAsia" w:cs="Arial"/>
          <w:lang w:eastAsia="ja-JP"/>
        </w:rPr>
        <w:t xml:space="preserve"> CAJ</w:t>
      </w:r>
      <w:r>
        <w:rPr>
          <w:rFonts w:eastAsiaTheme="minorEastAsia" w:cs="Arial"/>
          <w:lang w:eastAsia="ja-JP"/>
        </w:rPr>
        <w:t xml:space="preserve"> had</w:t>
      </w:r>
      <w:r w:rsidRPr="006C4A1B">
        <w:t xml:space="preserve"> approved the revision</w:t>
      </w:r>
      <w:r>
        <w:t xml:space="preserve"> </w:t>
      </w:r>
      <w:r w:rsidRPr="006C4A1B">
        <w:t>of document UPOV/EXN/DEN/1 “Explanatory Notes on Variety Denominations under the UPOV Convention”, on the basis of the propose</w:t>
      </w:r>
      <w:r>
        <w:t>d amendments presented in Annex </w:t>
      </w:r>
      <w:r w:rsidRPr="006C4A1B">
        <w:t>I to document SESSIONS/2023/2, Proposals 1 (</w:t>
      </w:r>
      <w:r w:rsidRPr="004A2E5C">
        <w:rPr>
          <w:i/>
          <w:iCs/>
        </w:rPr>
        <w:t>Allium</w:t>
      </w:r>
      <w:r w:rsidRPr="006C4A1B">
        <w:t>) and 3 (</w:t>
      </w:r>
      <w:r w:rsidRPr="004A2E5C">
        <w:rPr>
          <w:i/>
          <w:iCs/>
        </w:rPr>
        <w:t>Beta</w:t>
      </w:r>
      <w:r w:rsidRPr="006C4A1B">
        <w:t>)</w:t>
      </w:r>
      <w:r>
        <w:t xml:space="preserve">. </w:t>
      </w:r>
    </w:p>
    <w:p w14:paraId="0575F174" w14:textId="77777777" w:rsidR="00D81EED" w:rsidRDefault="00D81EED" w:rsidP="00D81EED"/>
    <w:p w14:paraId="18BCAF22" w14:textId="6E96F549" w:rsidR="00D81EED" w:rsidRPr="00B1351C" w:rsidRDefault="00D81EED" w:rsidP="00D81EED">
      <w:pPr>
        <w:keepLines/>
        <w:rPr>
          <w:lang w:val="en-GB" w:eastAsia="ja-JP"/>
        </w:rPr>
      </w:pPr>
      <w:r w:rsidRPr="00B1351C">
        <w:rPr>
          <w:lang w:val="en-GB" w:eastAsia="ja-JP"/>
        </w:rPr>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 xml:space="preserve">The </w:t>
      </w:r>
      <w:r>
        <w:t xml:space="preserve">Council </w:t>
      </w:r>
      <w:r w:rsidRPr="00F03117">
        <w:rPr>
          <w:lang w:eastAsia="zh-CN"/>
        </w:rPr>
        <w:t>adopt</w:t>
      </w:r>
      <w:r>
        <w:rPr>
          <w:lang w:eastAsia="zh-CN"/>
        </w:rPr>
        <w:t>ed</w:t>
      </w:r>
      <w:r w:rsidRPr="00B1351C">
        <w:rPr>
          <w:lang w:val="en-GB" w:eastAsia="ja-JP"/>
        </w:rPr>
        <w:t xml:space="preserve"> the proposed revisions to document</w:t>
      </w:r>
      <w:r w:rsidRPr="00B1351C">
        <w:t xml:space="preserve"> </w:t>
      </w:r>
      <w:r w:rsidRPr="00B1351C">
        <w:rPr>
          <w:lang w:val="en-GB" w:eastAsia="ja-JP"/>
        </w:rPr>
        <w:t>UPOV/EXN/DEN/1 “Explanatory Notes on Variety Denomi</w:t>
      </w:r>
      <w:r>
        <w:rPr>
          <w:lang w:val="en-GB" w:eastAsia="ja-JP"/>
        </w:rPr>
        <w:t>nations under the UPOV </w:t>
      </w:r>
      <w:r w:rsidRPr="00B1351C">
        <w:rPr>
          <w:lang w:val="en-GB" w:eastAsia="ja-JP"/>
        </w:rPr>
        <w:t>Convention”, on the basis of the proposed amendments p</w:t>
      </w:r>
      <w:r>
        <w:rPr>
          <w:lang w:val="en-GB" w:eastAsia="ja-JP"/>
        </w:rPr>
        <w:t>resented in Annex I to document SESSIONS/2023/2</w:t>
      </w:r>
      <w:r w:rsidRPr="00B1351C">
        <w:rPr>
          <w:lang w:val="en-GB" w:eastAsia="ja-JP"/>
        </w:rPr>
        <w:t>, Proposals 1 (</w:t>
      </w:r>
      <w:r w:rsidRPr="004A2E5C">
        <w:rPr>
          <w:i/>
          <w:iCs/>
          <w:lang w:val="en-GB" w:eastAsia="ja-JP"/>
        </w:rPr>
        <w:t>Allium</w:t>
      </w:r>
      <w:r w:rsidRPr="00B1351C">
        <w:rPr>
          <w:lang w:val="en-GB" w:eastAsia="ja-JP"/>
        </w:rPr>
        <w:t>)</w:t>
      </w:r>
      <w:r>
        <w:rPr>
          <w:lang w:val="en-GB" w:eastAsia="ja-JP"/>
        </w:rPr>
        <w:t xml:space="preserve"> </w:t>
      </w:r>
      <w:r w:rsidRPr="00B1351C">
        <w:rPr>
          <w:lang w:val="en-GB" w:eastAsia="ja-JP"/>
        </w:rPr>
        <w:t>and 3 (</w:t>
      </w:r>
      <w:r w:rsidRPr="004A2E5C">
        <w:rPr>
          <w:i/>
          <w:iCs/>
          <w:lang w:val="en-GB" w:eastAsia="ja-JP"/>
        </w:rPr>
        <w:t>Beta</w:t>
      </w:r>
      <w:r w:rsidRPr="00B1351C">
        <w:rPr>
          <w:lang w:val="en-GB" w:eastAsia="ja-JP"/>
        </w:rPr>
        <w:t xml:space="preserve">). </w:t>
      </w:r>
    </w:p>
    <w:p w14:paraId="0FB2049B" w14:textId="77777777" w:rsidR="00D81EED" w:rsidRDefault="00D81EED" w:rsidP="00D81EED">
      <w:pPr>
        <w:jc w:val="left"/>
      </w:pPr>
    </w:p>
    <w:p w14:paraId="3B676708" w14:textId="77777777" w:rsidR="00D81EED" w:rsidRDefault="00D81EED" w:rsidP="00D81EED">
      <w:pPr>
        <w:keepNext/>
        <w:rPr>
          <w:i/>
        </w:rPr>
      </w:pPr>
      <w:r w:rsidRPr="00CF377A">
        <w:rPr>
          <w:i/>
        </w:rPr>
        <w:t>TGP Documents</w:t>
      </w:r>
    </w:p>
    <w:p w14:paraId="08E864A4" w14:textId="77777777" w:rsidR="00D81EED" w:rsidRPr="00CF377A" w:rsidRDefault="00D81EED" w:rsidP="00D81EED">
      <w:pPr>
        <w:keepNext/>
        <w:rPr>
          <w:i/>
        </w:rPr>
      </w:pPr>
    </w:p>
    <w:p w14:paraId="5669AD09" w14:textId="77777777" w:rsidR="00D81EED" w:rsidRPr="008524B7" w:rsidRDefault="00D81EED" w:rsidP="00D81EED">
      <w:pPr>
        <w:pStyle w:val="Heading4"/>
        <w:rPr>
          <w:lang w:val="en-GB"/>
        </w:rPr>
      </w:pPr>
      <w:r w:rsidRPr="008524B7">
        <w:rPr>
          <w:lang w:val="en-GB"/>
        </w:rPr>
        <w:t xml:space="preserve">TGP/7:  Development of Test Guidelines (Revision) </w:t>
      </w:r>
    </w:p>
    <w:p w14:paraId="2F201AB9" w14:textId="77777777" w:rsidR="00D81EED" w:rsidRPr="00B63092" w:rsidRDefault="00D81EED" w:rsidP="00D81EED">
      <w:pPr>
        <w:keepNext/>
      </w:pPr>
    </w:p>
    <w:p w14:paraId="7DADE69F" w14:textId="77777777" w:rsidR="00D81EED" w:rsidRDefault="00D81EED" w:rsidP="00D81EED">
      <w:pPr>
        <w:pStyle w:val="Heading5"/>
      </w:pPr>
      <w:r w:rsidRPr="0088502A">
        <w:t>Converting standard Test Guidelines wording into optional wording</w:t>
      </w:r>
      <w:r>
        <w:t xml:space="preserve"> </w:t>
      </w:r>
      <w:r>
        <w:br/>
        <w:t>(</w:t>
      </w:r>
      <w:r w:rsidRPr="001E1AA5">
        <w:rPr>
          <w:lang w:val="en-GB" w:eastAsia="ja-JP"/>
        </w:rPr>
        <w:t>Annex II to document SESSION/2023/2</w:t>
      </w:r>
    </w:p>
    <w:p w14:paraId="1375638A" w14:textId="77777777" w:rsidR="00D81EED" w:rsidRDefault="00D81EED" w:rsidP="00D81EED">
      <w:pPr>
        <w:keepNext/>
      </w:pPr>
    </w:p>
    <w:p w14:paraId="7F24F824" w14:textId="514DD378" w:rsidR="007F491F" w:rsidRDefault="007F491F" w:rsidP="007F491F">
      <w:pPr>
        <w:rPr>
          <w:lang w:val="en-GB" w:eastAsia="ja-JP"/>
        </w:rPr>
      </w:pPr>
      <w:r>
        <w:rPr>
          <w:lang w:val="en-GB" w:eastAsia="ja-JP"/>
        </w:rPr>
        <w:fldChar w:fldCharType="begin"/>
      </w:r>
      <w:r>
        <w:rPr>
          <w:lang w:val="en-GB" w:eastAsia="ja-JP"/>
        </w:rPr>
        <w:instrText xml:space="preserve"> AUTONUM  </w:instrText>
      </w:r>
      <w:r>
        <w:rPr>
          <w:lang w:val="en-GB" w:eastAsia="ja-JP"/>
        </w:rPr>
        <w:fldChar w:fldCharType="end"/>
      </w:r>
      <w:r>
        <w:rPr>
          <w:lang w:val="en-GB" w:eastAsia="ja-JP"/>
        </w:rPr>
        <w:tab/>
        <w:t xml:space="preserve">The </w:t>
      </w:r>
      <w:r>
        <w:t>Council</w:t>
      </w:r>
      <w:r>
        <w:rPr>
          <w:lang w:val="en-GB" w:eastAsia="ja-JP"/>
        </w:rPr>
        <w:t xml:space="preserve"> considered </w:t>
      </w:r>
      <w:r w:rsidRPr="001E1AA5">
        <w:rPr>
          <w:lang w:val="en-GB" w:eastAsia="ja-JP"/>
        </w:rPr>
        <w:t>Annex II to document SESSION/2023/2</w:t>
      </w:r>
      <w:r>
        <w:rPr>
          <w:lang w:val="en-GB" w:eastAsia="ja-JP"/>
        </w:rPr>
        <w:t>.</w:t>
      </w:r>
    </w:p>
    <w:p w14:paraId="0DB31E7F" w14:textId="77777777" w:rsidR="007F491F" w:rsidRDefault="007F491F" w:rsidP="001C4675">
      <w:pPr>
        <w:jc w:val="left"/>
      </w:pPr>
    </w:p>
    <w:p w14:paraId="5F25F072" w14:textId="419C5247" w:rsidR="00D81EED" w:rsidRDefault="00D81EED" w:rsidP="001C4675">
      <w:r>
        <w:fldChar w:fldCharType="begin"/>
      </w:r>
      <w:r>
        <w:instrText xml:space="preserve"> AUTONUM  </w:instrText>
      </w:r>
      <w:r>
        <w:fldChar w:fldCharType="end"/>
      </w:r>
      <w:r>
        <w:tab/>
      </w:r>
      <w:r w:rsidRPr="00F03117">
        <w:rPr>
          <w:rFonts w:eastAsiaTheme="minorEastAsia" w:cs="Arial"/>
          <w:lang w:eastAsia="ja-JP"/>
        </w:rPr>
        <w:t xml:space="preserve">The </w:t>
      </w:r>
      <w:r>
        <w:t>Council</w:t>
      </w:r>
      <w:r w:rsidRPr="00F03117">
        <w:rPr>
          <w:rFonts w:eastAsiaTheme="minorEastAsia" w:cs="Arial"/>
          <w:lang w:eastAsia="ja-JP"/>
        </w:rPr>
        <w:t xml:space="preserve"> noted that the CAJ had approved</w:t>
      </w:r>
      <w:r>
        <w:rPr>
          <w:rFonts w:eastAsiaTheme="minorEastAsia" w:cs="Arial"/>
          <w:lang w:eastAsia="ja-JP"/>
        </w:rPr>
        <w:t xml:space="preserve"> to adopt </w:t>
      </w:r>
      <w:r w:rsidRPr="00D56007">
        <w:rPr>
          <w:rFonts w:eastAsiaTheme="minorEastAsia" w:cs="Arial"/>
          <w:lang w:eastAsia="ja-JP"/>
        </w:rPr>
        <w:t>a revision of document TGP/7 “Development of Test Guidelines”, on the basis of the proposed amendments presented in Annex II to document SESSION/2023/2</w:t>
      </w:r>
      <w:r>
        <w:rPr>
          <w:rFonts w:eastAsiaTheme="minorEastAsia" w:cs="Arial"/>
          <w:lang w:eastAsia="ja-JP"/>
        </w:rPr>
        <w:t>.</w:t>
      </w:r>
    </w:p>
    <w:p w14:paraId="4D862373" w14:textId="77777777" w:rsidR="00D81EED" w:rsidRDefault="00D81EED" w:rsidP="001C4675">
      <w:pPr>
        <w:jc w:val="left"/>
      </w:pPr>
    </w:p>
    <w:p w14:paraId="2E0ACB0B" w14:textId="60B8472A" w:rsidR="00D81EED" w:rsidRDefault="00D81EED" w:rsidP="001C4675">
      <w:r>
        <w:fldChar w:fldCharType="begin"/>
      </w:r>
      <w:r>
        <w:instrText xml:space="preserve"> AUTONUM  </w:instrText>
      </w:r>
      <w:r>
        <w:fldChar w:fldCharType="end"/>
      </w:r>
      <w:r>
        <w:tab/>
      </w:r>
      <w:r w:rsidRPr="00F03117">
        <w:t xml:space="preserve">The </w:t>
      </w:r>
      <w:r>
        <w:t xml:space="preserve">Council </w:t>
      </w:r>
      <w:r w:rsidRPr="00F03117">
        <w:rPr>
          <w:lang w:eastAsia="zh-CN"/>
        </w:rPr>
        <w:t>adopt</w:t>
      </w:r>
      <w:r>
        <w:rPr>
          <w:lang w:eastAsia="zh-CN"/>
        </w:rPr>
        <w:t xml:space="preserve">ed </w:t>
      </w:r>
      <w:r w:rsidRPr="00D56007">
        <w:rPr>
          <w:lang w:eastAsia="zh-CN"/>
        </w:rPr>
        <w:t>a revision of document TGP/7 “Development of Test Guidelines”, on the basis of the proposed amendments presented in Annex II to document SESSION/2023/2</w:t>
      </w:r>
      <w:r>
        <w:rPr>
          <w:lang w:eastAsia="zh-CN"/>
        </w:rPr>
        <w:t>.</w:t>
      </w:r>
    </w:p>
    <w:p w14:paraId="24258A1E" w14:textId="77777777" w:rsidR="00D81EED" w:rsidRPr="000847B2" w:rsidRDefault="00D81EED" w:rsidP="001C4675">
      <w:pPr>
        <w:rPr>
          <w:rFonts w:eastAsiaTheme="minorEastAsia" w:cs="Arial"/>
          <w:spacing w:val="-4"/>
          <w:sz w:val="18"/>
          <w:szCs w:val="18"/>
          <w:u w:val="single"/>
          <w:lang w:eastAsia="ja-JP"/>
        </w:rPr>
      </w:pPr>
    </w:p>
    <w:p w14:paraId="581D86EC" w14:textId="77777777" w:rsidR="00D81EED" w:rsidRPr="00B1351C" w:rsidRDefault="00D81EED" w:rsidP="00D81EED">
      <w:pPr>
        <w:pStyle w:val="Heading5"/>
      </w:pPr>
      <w:r w:rsidRPr="00F456C4">
        <w:t>Disease resistance characteristics: addition of state of expression and placement of non</w:t>
      </w:r>
      <w:r w:rsidRPr="00F456C4">
        <w:noBreakHyphen/>
        <w:t xml:space="preserve">asterisked disease resistance characteristics in Section 5 of the Technical Questionnaire </w:t>
      </w:r>
      <w:r>
        <w:br/>
      </w:r>
      <w:r w:rsidRPr="001C4675">
        <w:t>(Annex II to document SESSIONS/2023/2)</w:t>
      </w:r>
    </w:p>
    <w:p w14:paraId="3246A1CC" w14:textId="77777777" w:rsidR="00D81EED" w:rsidRDefault="00D81EED" w:rsidP="00D81EED"/>
    <w:p w14:paraId="095B9AE4" w14:textId="6C5001B0" w:rsidR="00D81EED" w:rsidRDefault="00D81EED" w:rsidP="00D81EED">
      <w:r>
        <w:fldChar w:fldCharType="begin"/>
      </w:r>
      <w:r>
        <w:instrText xml:space="preserve"> AUTONUM  </w:instrText>
      </w:r>
      <w:r>
        <w:fldChar w:fldCharType="end"/>
      </w:r>
      <w:r>
        <w:tab/>
      </w:r>
      <w:r w:rsidRPr="00F03117">
        <w:rPr>
          <w:rFonts w:eastAsiaTheme="minorEastAsia" w:cs="Arial"/>
          <w:lang w:eastAsia="ja-JP"/>
        </w:rPr>
        <w:t xml:space="preserve">The </w:t>
      </w:r>
      <w:r>
        <w:t>Council</w:t>
      </w:r>
      <w:r w:rsidRPr="00F03117">
        <w:rPr>
          <w:rFonts w:eastAsiaTheme="minorEastAsia" w:cs="Arial"/>
          <w:lang w:eastAsia="ja-JP"/>
        </w:rPr>
        <w:t xml:space="preserve"> noted that the</w:t>
      </w:r>
      <w:r>
        <w:rPr>
          <w:rFonts w:eastAsiaTheme="minorEastAsia" w:cs="Arial"/>
          <w:lang w:eastAsia="ja-JP"/>
        </w:rPr>
        <w:t xml:space="preserve"> TC and the</w:t>
      </w:r>
      <w:r w:rsidRPr="00F03117">
        <w:rPr>
          <w:rFonts w:eastAsiaTheme="minorEastAsia" w:cs="Arial"/>
          <w:lang w:eastAsia="ja-JP"/>
        </w:rPr>
        <w:t xml:space="preserve"> CAJ</w:t>
      </w:r>
      <w:r>
        <w:rPr>
          <w:rFonts w:eastAsiaTheme="minorEastAsia" w:cs="Arial"/>
          <w:lang w:eastAsia="ja-JP"/>
        </w:rPr>
        <w:t xml:space="preserve"> had </w:t>
      </w:r>
      <w:r w:rsidRPr="00B1351C">
        <w:t>agree</w:t>
      </w:r>
      <w:r>
        <w:t>d</w:t>
      </w:r>
      <w:r w:rsidRPr="00B1351C">
        <w:t xml:space="preserve"> to the revision of document TGP/7 </w:t>
      </w:r>
      <w:r w:rsidRPr="00F456C4">
        <w:t>“Development of Test Guidelines”, GN 13, paragraph 3.6, on the basis of the proposed amendments prese</w:t>
      </w:r>
      <w:r>
        <w:t>nted in Annex </w:t>
      </w:r>
      <w:r w:rsidRPr="00F456C4">
        <w:t>II to document SESSIONS/2023/2</w:t>
      </w:r>
      <w:r w:rsidRPr="00B1351C">
        <w:t>.</w:t>
      </w:r>
    </w:p>
    <w:p w14:paraId="1A51D27B" w14:textId="77777777" w:rsidR="00D81EED" w:rsidRDefault="00D81EED" w:rsidP="00D81EED"/>
    <w:p w14:paraId="50046E42" w14:textId="176DEF24" w:rsidR="00D81EED" w:rsidRPr="00D81EED" w:rsidRDefault="00D81EED" w:rsidP="00D81EED">
      <w:pPr>
        <w:rPr>
          <w:spacing w:val="-4"/>
          <w:lang w:val="en-GB" w:eastAsia="ja-JP"/>
        </w:rPr>
      </w:pPr>
      <w:r w:rsidRPr="00D81EED">
        <w:rPr>
          <w:spacing w:val="-4"/>
          <w:lang w:val="en-GB" w:eastAsia="ja-JP"/>
        </w:rPr>
        <w:fldChar w:fldCharType="begin"/>
      </w:r>
      <w:r w:rsidRPr="00D81EED">
        <w:rPr>
          <w:spacing w:val="-4"/>
          <w:lang w:val="en-GB" w:eastAsia="ja-JP"/>
        </w:rPr>
        <w:instrText xml:space="preserve"> AUTONUM  </w:instrText>
      </w:r>
      <w:r w:rsidRPr="00D81EED">
        <w:rPr>
          <w:spacing w:val="-4"/>
          <w:lang w:val="en-GB" w:eastAsia="ja-JP"/>
        </w:rPr>
        <w:fldChar w:fldCharType="end"/>
      </w:r>
      <w:r w:rsidRPr="00D81EED">
        <w:rPr>
          <w:spacing w:val="-4"/>
          <w:lang w:val="en-GB" w:eastAsia="ja-JP"/>
        </w:rPr>
        <w:tab/>
      </w:r>
      <w:r w:rsidRPr="00D81EED">
        <w:rPr>
          <w:spacing w:val="-4"/>
        </w:rPr>
        <w:t xml:space="preserve">The Council </w:t>
      </w:r>
      <w:r w:rsidRPr="00D81EED">
        <w:rPr>
          <w:spacing w:val="-4"/>
          <w:lang w:eastAsia="zh-CN"/>
        </w:rPr>
        <w:t>adopted</w:t>
      </w:r>
      <w:r w:rsidRPr="00D81EED">
        <w:rPr>
          <w:spacing w:val="-4"/>
          <w:lang w:val="en-GB" w:eastAsia="ja-JP"/>
        </w:rPr>
        <w:t xml:space="preserve"> the proposed revisions to </w:t>
      </w:r>
      <w:r w:rsidRPr="00D81EED">
        <w:rPr>
          <w:spacing w:val="-4"/>
        </w:rPr>
        <w:t>document TGP/7 “Development of Test Guidelines”, GN 13, paragraph 3.6, on the basis of the proposed amendments set out in Annex II to document SESSIONS/2023/2.</w:t>
      </w:r>
    </w:p>
    <w:p w14:paraId="1E67B329" w14:textId="77777777" w:rsidR="00D81EED" w:rsidRPr="004105AE" w:rsidRDefault="00D81EED" w:rsidP="004105AE"/>
    <w:p w14:paraId="0B50DC01" w14:textId="77777777" w:rsidR="00D81EED" w:rsidRPr="008524B7" w:rsidRDefault="00D81EED" w:rsidP="004105AE">
      <w:pPr>
        <w:pStyle w:val="Heading4"/>
        <w:rPr>
          <w:lang w:val="en-GB"/>
        </w:rPr>
      </w:pPr>
      <w:r w:rsidRPr="008524B7">
        <w:rPr>
          <w:lang w:val="en-GB"/>
        </w:rPr>
        <w:t>TGP/12:  Guidance on Certain Physiological Characteristics (Revision):</w:t>
      </w:r>
    </w:p>
    <w:p w14:paraId="3814B701" w14:textId="77777777" w:rsidR="00D81EED" w:rsidRPr="00B63092" w:rsidRDefault="00D81EED" w:rsidP="004105AE">
      <w:pPr>
        <w:keepNext/>
      </w:pPr>
    </w:p>
    <w:p w14:paraId="0DBD7463" w14:textId="77777777" w:rsidR="00D81EED" w:rsidRDefault="00D81EED" w:rsidP="004105AE">
      <w:pPr>
        <w:pStyle w:val="Heading5"/>
      </w:pPr>
      <w:r w:rsidRPr="00617588">
        <w:t>Example disease resistance characteristic</w:t>
      </w:r>
      <w:r>
        <w:t xml:space="preserve"> </w:t>
      </w:r>
      <w:r w:rsidRPr="00617588">
        <w:t>(Annex IV to document</w:t>
      </w:r>
      <w:r>
        <w:t xml:space="preserve"> SESSIONS/2023/2</w:t>
      </w:r>
      <w:r w:rsidRPr="00617588">
        <w:t>)</w:t>
      </w:r>
    </w:p>
    <w:p w14:paraId="3826B755" w14:textId="77777777" w:rsidR="00D81EED" w:rsidRDefault="00D81EED" w:rsidP="004105AE">
      <w:pPr>
        <w:keepNext/>
      </w:pPr>
    </w:p>
    <w:p w14:paraId="6AEDB79B" w14:textId="5A8371EF" w:rsidR="00D81EED" w:rsidRPr="00D81EED" w:rsidRDefault="00D81EED" w:rsidP="00D81EED">
      <w:r w:rsidRPr="00D81EED">
        <w:fldChar w:fldCharType="begin"/>
      </w:r>
      <w:r w:rsidRPr="00D81EED">
        <w:instrText xml:space="preserve"> AUTONUM  </w:instrText>
      </w:r>
      <w:r w:rsidRPr="00D81EED">
        <w:fldChar w:fldCharType="end"/>
      </w:r>
      <w:r w:rsidRPr="00D81EED">
        <w:tab/>
      </w:r>
      <w:r w:rsidRPr="00D81EED">
        <w:rPr>
          <w:rFonts w:eastAsiaTheme="minorEastAsia" w:cs="Arial"/>
          <w:lang w:eastAsia="ja-JP"/>
        </w:rPr>
        <w:t xml:space="preserve">The </w:t>
      </w:r>
      <w:r w:rsidRPr="00D81EED">
        <w:t>Council</w:t>
      </w:r>
      <w:r w:rsidRPr="00D81EED">
        <w:rPr>
          <w:rFonts w:eastAsiaTheme="minorEastAsia" w:cs="Arial"/>
          <w:lang w:eastAsia="ja-JP"/>
        </w:rPr>
        <w:t xml:space="preserve"> noted that the TC and the CAJ had </w:t>
      </w:r>
      <w:r w:rsidRPr="00D81EED">
        <w:t>agreed to the revision of document TGP/12 “Guidance on certain physiological characteristics”, Section 2.3.2, as presented in Annex IV, paragraph 3, to document SESSIONS/2023/2.</w:t>
      </w:r>
    </w:p>
    <w:p w14:paraId="3CA9ABEC" w14:textId="77777777" w:rsidR="00D81EED" w:rsidRDefault="00D81EED" w:rsidP="00D81EED"/>
    <w:p w14:paraId="543544E4" w14:textId="323AE536" w:rsidR="00D81EED" w:rsidRPr="00B1351C" w:rsidRDefault="00D81EED" w:rsidP="00D81EED">
      <w:pPr>
        <w:rPr>
          <w:lang w:val="en-GB" w:eastAsia="ja-JP"/>
        </w:rPr>
      </w:pPr>
      <w:r w:rsidRPr="00B1351C">
        <w:rPr>
          <w:lang w:val="en-GB" w:eastAsia="ja-JP"/>
        </w:rPr>
        <w:lastRenderedPageBreak/>
        <w:fldChar w:fldCharType="begin"/>
      </w:r>
      <w:r w:rsidRPr="00B1351C">
        <w:rPr>
          <w:lang w:val="en-GB" w:eastAsia="ja-JP"/>
        </w:rPr>
        <w:instrText xml:space="preserve"> AUTONUM  </w:instrText>
      </w:r>
      <w:r w:rsidRPr="00B1351C">
        <w:rPr>
          <w:lang w:val="en-GB" w:eastAsia="ja-JP"/>
        </w:rPr>
        <w:fldChar w:fldCharType="end"/>
      </w:r>
      <w:r w:rsidRPr="00B1351C">
        <w:rPr>
          <w:lang w:val="en-GB" w:eastAsia="ja-JP"/>
        </w:rPr>
        <w:tab/>
      </w:r>
      <w:r w:rsidRPr="00F03117">
        <w:t>The</w:t>
      </w:r>
      <w:r>
        <w:t xml:space="preserve"> Council </w:t>
      </w:r>
      <w:r w:rsidRPr="00F03117">
        <w:rPr>
          <w:lang w:eastAsia="zh-CN"/>
        </w:rPr>
        <w:t>adopt</w:t>
      </w:r>
      <w:r>
        <w:rPr>
          <w:lang w:eastAsia="zh-CN"/>
        </w:rPr>
        <w:t>ed</w:t>
      </w:r>
      <w:r w:rsidRPr="00B1351C">
        <w:rPr>
          <w:lang w:val="en-GB" w:eastAsia="ja-JP"/>
        </w:rPr>
        <w:t xml:space="preserve"> the proposed revisions to </w:t>
      </w:r>
      <w:r w:rsidRPr="00B1351C">
        <w:t xml:space="preserve">document </w:t>
      </w:r>
      <w:r w:rsidRPr="00787768">
        <w:t>TGP/12 “Guidance on certain physiological characteristics”, Section 2.3.2, as presented in Annex IV, paragraph 3, to document SESSIONS/2023/2</w:t>
      </w:r>
      <w:r>
        <w:t>.</w:t>
      </w:r>
    </w:p>
    <w:p w14:paraId="03C2F67F" w14:textId="77777777" w:rsidR="00D81EED" w:rsidRPr="004105AE" w:rsidRDefault="00D81EED" w:rsidP="004105AE"/>
    <w:p w14:paraId="69770B86" w14:textId="30AB1520" w:rsidR="00D81EED" w:rsidRPr="008524B7" w:rsidRDefault="00D81EED" w:rsidP="00D81EED">
      <w:pPr>
        <w:pStyle w:val="Heading4"/>
        <w:rPr>
          <w:lang w:val="en-GB"/>
        </w:rPr>
      </w:pPr>
      <w:r w:rsidRPr="008524B7">
        <w:rPr>
          <w:lang w:val="en-GB"/>
        </w:rPr>
        <w:t>TGP/14: Glossary of Terms Used in UPOV Documents (Revision)</w:t>
      </w:r>
      <w:r w:rsidRPr="008524B7">
        <w:rPr>
          <w:lang w:val="en-GB"/>
        </w:rPr>
        <w:br/>
        <w:t xml:space="preserve">(document </w:t>
      </w:r>
      <w:r>
        <w:rPr>
          <w:lang w:val="en-GB"/>
        </w:rPr>
        <w:t>SESSION</w:t>
      </w:r>
      <w:r w:rsidR="001C4675">
        <w:rPr>
          <w:lang w:val="en-GB"/>
        </w:rPr>
        <w:t>S</w:t>
      </w:r>
      <w:r>
        <w:rPr>
          <w:lang w:val="en-GB"/>
        </w:rPr>
        <w:t>/2023/2)</w:t>
      </w:r>
    </w:p>
    <w:p w14:paraId="17020606" w14:textId="77777777" w:rsidR="00D81EED" w:rsidRDefault="00D81EED" w:rsidP="00D81EED">
      <w:pPr>
        <w:rPr>
          <w:lang w:val="en-GB"/>
        </w:rPr>
      </w:pPr>
    </w:p>
    <w:p w14:paraId="32BC3009" w14:textId="48844D6F" w:rsidR="007F491F" w:rsidRDefault="007F491F" w:rsidP="007F491F">
      <w:pPr>
        <w:rPr>
          <w:lang w:val="en-GB"/>
        </w:rPr>
      </w:pPr>
      <w:r>
        <w:rPr>
          <w:lang w:val="en-GB"/>
        </w:rPr>
        <w:fldChar w:fldCharType="begin"/>
      </w:r>
      <w:r>
        <w:rPr>
          <w:lang w:val="en-GB"/>
        </w:rPr>
        <w:instrText xml:space="preserve"> AUTONUM  </w:instrText>
      </w:r>
      <w:r>
        <w:rPr>
          <w:lang w:val="en-GB"/>
        </w:rPr>
        <w:fldChar w:fldCharType="end"/>
      </w:r>
      <w:r>
        <w:rPr>
          <w:lang w:val="en-GB"/>
        </w:rPr>
        <w:tab/>
        <w:t xml:space="preserve">The </w:t>
      </w:r>
      <w:r>
        <w:t>Council</w:t>
      </w:r>
      <w:r>
        <w:rPr>
          <w:lang w:val="en-GB"/>
        </w:rPr>
        <w:t xml:space="preserve"> considered paragraph 30 of document SESSION/2023/2.</w:t>
      </w:r>
    </w:p>
    <w:p w14:paraId="1E1CFD22" w14:textId="77777777" w:rsidR="007F491F" w:rsidRDefault="007F491F" w:rsidP="007F491F">
      <w:pPr>
        <w:rPr>
          <w:lang w:val="en-GB"/>
        </w:rPr>
      </w:pPr>
    </w:p>
    <w:p w14:paraId="2BA5DBC6" w14:textId="674CF1A9" w:rsidR="00D81EED" w:rsidRPr="00D81EED" w:rsidRDefault="00D81EED" w:rsidP="00D81EED">
      <w:pPr>
        <w:rPr>
          <w:spacing w:val="-4"/>
          <w:lang w:val="en-GB"/>
        </w:rPr>
      </w:pPr>
      <w:r w:rsidRPr="00D81EED">
        <w:rPr>
          <w:spacing w:val="-4"/>
          <w:lang w:val="en-GB"/>
        </w:rPr>
        <w:fldChar w:fldCharType="begin"/>
      </w:r>
      <w:r w:rsidRPr="00D81EED">
        <w:rPr>
          <w:spacing w:val="-4"/>
          <w:lang w:val="en-GB"/>
        </w:rPr>
        <w:instrText xml:space="preserve"> AUTONUM  </w:instrText>
      </w:r>
      <w:r w:rsidRPr="00D81EED">
        <w:rPr>
          <w:spacing w:val="-4"/>
          <w:lang w:val="en-GB"/>
        </w:rPr>
        <w:fldChar w:fldCharType="end"/>
      </w:r>
      <w:r w:rsidRPr="00D81EED">
        <w:rPr>
          <w:spacing w:val="-4"/>
          <w:lang w:val="en-GB"/>
        </w:rPr>
        <w:tab/>
      </w:r>
      <w:r w:rsidRPr="00D81EED">
        <w:rPr>
          <w:rFonts w:eastAsiaTheme="minorEastAsia" w:cs="Arial"/>
          <w:spacing w:val="-4"/>
          <w:lang w:eastAsia="ja-JP"/>
        </w:rPr>
        <w:t xml:space="preserve">The </w:t>
      </w:r>
      <w:r w:rsidRPr="00D81EED">
        <w:rPr>
          <w:spacing w:val="-4"/>
        </w:rPr>
        <w:t>Council</w:t>
      </w:r>
      <w:r w:rsidRPr="00D81EED">
        <w:rPr>
          <w:rFonts w:eastAsiaTheme="minorEastAsia" w:cs="Arial"/>
          <w:spacing w:val="-4"/>
          <w:lang w:eastAsia="ja-JP"/>
        </w:rPr>
        <w:t xml:space="preserve"> noted that the CAJ had approved </w:t>
      </w:r>
      <w:r w:rsidRPr="00D81EED">
        <w:rPr>
          <w:spacing w:val="-4"/>
          <w:lang w:val="en-GB"/>
        </w:rPr>
        <w:t>the revision of document TGP/14 “Glossary of Terms Used in UPOV Documents”, on the basis of the correction as presented in paragraph 30 of document SESSION/2023/2.</w:t>
      </w:r>
    </w:p>
    <w:p w14:paraId="14ECF60D" w14:textId="77777777" w:rsidR="00D81EED" w:rsidRDefault="00D81EED" w:rsidP="00D81EED">
      <w:pPr>
        <w:rPr>
          <w:lang w:val="en-GB"/>
        </w:rPr>
      </w:pPr>
    </w:p>
    <w:p w14:paraId="61A81043" w14:textId="336685C8" w:rsidR="00D81EED" w:rsidRPr="00D81EED" w:rsidRDefault="00D81EED" w:rsidP="00D81EED">
      <w:pPr>
        <w:rPr>
          <w:spacing w:val="-2"/>
          <w:lang w:val="en-GB" w:eastAsia="ja-JP"/>
        </w:rPr>
      </w:pPr>
      <w:r w:rsidRPr="00D81EED">
        <w:rPr>
          <w:spacing w:val="-2"/>
          <w:lang w:val="en-GB" w:eastAsia="ja-JP"/>
        </w:rPr>
        <w:fldChar w:fldCharType="begin"/>
      </w:r>
      <w:r w:rsidRPr="00D81EED">
        <w:rPr>
          <w:spacing w:val="-2"/>
          <w:lang w:val="en-GB" w:eastAsia="ja-JP"/>
        </w:rPr>
        <w:instrText xml:space="preserve"> AUTONUM  </w:instrText>
      </w:r>
      <w:r w:rsidRPr="00D81EED">
        <w:rPr>
          <w:spacing w:val="-2"/>
          <w:lang w:val="en-GB" w:eastAsia="ja-JP"/>
        </w:rPr>
        <w:fldChar w:fldCharType="end"/>
      </w:r>
      <w:r w:rsidRPr="00D81EED">
        <w:rPr>
          <w:spacing w:val="-2"/>
          <w:lang w:val="en-GB" w:eastAsia="ja-JP"/>
        </w:rPr>
        <w:tab/>
      </w:r>
      <w:r w:rsidRPr="00D81EED">
        <w:rPr>
          <w:spacing w:val="-2"/>
        </w:rPr>
        <w:t xml:space="preserve">The Council </w:t>
      </w:r>
      <w:r w:rsidRPr="00D81EED">
        <w:rPr>
          <w:spacing w:val="-2"/>
          <w:lang w:eastAsia="zh-CN"/>
        </w:rPr>
        <w:t xml:space="preserve">adopted the proposed </w:t>
      </w:r>
      <w:r w:rsidRPr="00D81EED">
        <w:rPr>
          <w:spacing w:val="-2"/>
          <w:lang w:val="en-GB" w:eastAsia="ja-JP"/>
        </w:rPr>
        <w:t xml:space="preserve">revisions to document </w:t>
      </w:r>
      <w:r w:rsidRPr="00D81EED">
        <w:rPr>
          <w:spacing w:val="-2"/>
          <w:lang w:val="en-GB"/>
        </w:rPr>
        <w:t>TGP/14 “Glossary of Terms Used in UPOV Documents”</w:t>
      </w:r>
      <w:r w:rsidRPr="00D81EED">
        <w:rPr>
          <w:spacing w:val="-2"/>
          <w:lang w:val="en-GB" w:eastAsia="ja-JP"/>
        </w:rPr>
        <w:t xml:space="preserve">, </w:t>
      </w:r>
      <w:r w:rsidRPr="00D81EED">
        <w:rPr>
          <w:spacing w:val="-2"/>
          <w:lang w:val="en-GB"/>
        </w:rPr>
        <w:t>on the basis of the correction as presented in paragraph 30 of document SESSION/2023/2</w:t>
      </w:r>
      <w:r w:rsidRPr="00D81EED">
        <w:rPr>
          <w:spacing w:val="-2"/>
          <w:lang w:val="en-GB" w:eastAsia="ja-JP"/>
        </w:rPr>
        <w:t>.</w:t>
      </w:r>
    </w:p>
    <w:p w14:paraId="4A5BCD80" w14:textId="77777777" w:rsidR="004A6C81" w:rsidRPr="00496610" w:rsidRDefault="004A6C81" w:rsidP="00496610"/>
    <w:p w14:paraId="3EE79053" w14:textId="77777777" w:rsidR="00E74EEB" w:rsidRDefault="00E74EEB" w:rsidP="005A68AC">
      <w:pPr>
        <w:rPr>
          <w:spacing w:val="-2"/>
        </w:rPr>
      </w:pPr>
    </w:p>
    <w:p w14:paraId="54989E69" w14:textId="5C254E38" w:rsidR="00F33FF1" w:rsidRPr="005C57AF" w:rsidRDefault="00E817D4" w:rsidP="00F33FF1">
      <w:pPr>
        <w:keepNext/>
        <w:ind w:left="567" w:hanging="567"/>
        <w:rPr>
          <w:rFonts w:cs="Arial"/>
          <w:snapToGrid w:val="0"/>
        </w:rPr>
      </w:pPr>
      <w:r>
        <w:rPr>
          <w:rFonts w:cs="Arial"/>
          <w:snapToGrid w:val="0"/>
          <w:u w:val="single"/>
        </w:rPr>
        <w:t>Financial statements for 202</w:t>
      </w:r>
      <w:r w:rsidR="002B7E2C">
        <w:rPr>
          <w:rFonts w:cs="Arial"/>
          <w:snapToGrid w:val="0"/>
          <w:u w:val="single"/>
        </w:rPr>
        <w:t>2</w:t>
      </w:r>
    </w:p>
    <w:p w14:paraId="7E020F50" w14:textId="77777777" w:rsidR="00F33FF1" w:rsidRPr="005C57AF" w:rsidRDefault="00F33FF1" w:rsidP="00F33FF1">
      <w:pPr>
        <w:keepNext/>
        <w:ind w:left="567" w:hanging="567"/>
        <w:rPr>
          <w:rFonts w:cs="Arial"/>
          <w:snapToGrid w:val="0"/>
        </w:rPr>
      </w:pPr>
    </w:p>
    <w:p w14:paraId="301262DB" w14:textId="684E0D99" w:rsidR="006F1189" w:rsidRPr="005C57AF" w:rsidRDefault="006F1189" w:rsidP="006F1189">
      <w:pPr>
        <w:ind w:left="567" w:hanging="567"/>
        <w:rPr>
          <w:rFonts w:cs="Arial"/>
          <w:snapToGrid w:val="0"/>
        </w:rPr>
      </w:pPr>
      <w:r w:rsidRPr="005C57AF">
        <w:rPr>
          <w:snapToGrid w:val="0"/>
        </w:rPr>
        <w:fldChar w:fldCharType="begin"/>
      </w:r>
      <w:r w:rsidRPr="005C57AF">
        <w:rPr>
          <w:snapToGrid w:val="0"/>
        </w:rPr>
        <w:instrText xml:space="preserve"> AUTONUM  </w:instrText>
      </w:r>
      <w:r w:rsidRPr="005C57AF">
        <w:rPr>
          <w:snapToGrid w:val="0"/>
        </w:rPr>
        <w:fldChar w:fldCharType="end"/>
      </w:r>
      <w:r w:rsidRPr="005C57AF">
        <w:rPr>
          <w:snapToGrid w:val="0"/>
        </w:rPr>
        <w:tab/>
        <w:t>The Council approved the Financial Statements for 20</w:t>
      </w:r>
      <w:r>
        <w:rPr>
          <w:snapToGrid w:val="0"/>
        </w:rPr>
        <w:t>2</w:t>
      </w:r>
      <w:r w:rsidR="002B7E2C">
        <w:rPr>
          <w:snapToGrid w:val="0"/>
        </w:rPr>
        <w:t>2</w:t>
      </w:r>
      <w:r w:rsidRPr="005C57AF">
        <w:rPr>
          <w:snapToGrid w:val="0"/>
        </w:rPr>
        <w:t xml:space="preserve">, as presented in </w:t>
      </w:r>
      <w:r w:rsidRPr="005C57AF">
        <w:rPr>
          <w:rFonts w:cs="Arial"/>
          <w:snapToGrid w:val="0"/>
        </w:rPr>
        <w:t xml:space="preserve">document </w:t>
      </w:r>
      <w:r>
        <w:rPr>
          <w:rFonts w:cs="Arial"/>
          <w:snapToGrid w:val="0"/>
        </w:rPr>
        <w:t>C/5</w:t>
      </w:r>
      <w:r w:rsidR="002B7E2C">
        <w:rPr>
          <w:rFonts w:cs="Arial"/>
          <w:snapToGrid w:val="0"/>
        </w:rPr>
        <w:t>7</w:t>
      </w:r>
      <w:r w:rsidRPr="00BA18F2">
        <w:rPr>
          <w:rFonts w:cs="Arial"/>
          <w:snapToGrid w:val="0"/>
        </w:rPr>
        <w:t>/</w:t>
      </w:r>
      <w:r w:rsidR="002B7E2C">
        <w:rPr>
          <w:rFonts w:cs="Arial"/>
          <w:snapToGrid w:val="0"/>
        </w:rPr>
        <w:t>9</w:t>
      </w:r>
      <w:r w:rsidRPr="005C57AF">
        <w:rPr>
          <w:rFonts w:cs="Arial"/>
          <w:snapToGrid w:val="0"/>
        </w:rPr>
        <w:t>.</w:t>
      </w:r>
    </w:p>
    <w:p w14:paraId="4C672986" w14:textId="77777777" w:rsidR="00107E67" w:rsidRDefault="00107E67" w:rsidP="004A6C81"/>
    <w:p w14:paraId="2CB0DBD6" w14:textId="77777777" w:rsidR="002B79A0" w:rsidRDefault="002B79A0">
      <w:pPr>
        <w:jc w:val="left"/>
        <w:rPr>
          <w:u w:val="single"/>
        </w:rPr>
      </w:pPr>
    </w:p>
    <w:p w14:paraId="17EE78A3" w14:textId="029DD1D6" w:rsidR="00107E67" w:rsidRPr="005C57AF" w:rsidRDefault="00107E67" w:rsidP="00107E67">
      <w:pPr>
        <w:keepNext/>
        <w:rPr>
          <w:u w:val="single"/>
        </w:rPr>
      </w:pPr>
      <w:r w:rsidRPr="00107E67">
        <w:rPr>
          <w:u w:val="single"/>
        </w:rPr>
        <w:t>Performance Report for 202</w:t>
      </w:r>
      <w:r w:rsidR="002B7E2C">
        <w:rPr>
          <w:u w:val="single"/>
        </w:rPr>
        <w:t>2</w:t>
      </w:r>
    </w:p>
    <w:p w14:paraId="3296BB2A" w14:textId="77777777" w:rsidR="00107E67" w:rsidRPr="005C57AF" w:rsidRDefault="00107E67" w:rsidP="00107E67">
      <w:pPr>
        <w:keepNext/>
      </w:pPr>
    </w:p>
    <w:p w14:paraId="062275C1" w14:textId="7F15D041" w:rsidR="006F1189" w:rsidRDefault="00107E67" w:rsidP="006F1189">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006F1189" w:rsidRPr="00F23AF7">
        <w:rPr>
          <w:snapToGrid w:val="0"/>
        </w:rPr>
        <w:t>note</w:t>
      </w:r>
      <w:r w:rsidR="006F1189">
        <w:rPr>
          <w:snapToGrid w:val="0"/>
        </w:rPr>
        <w:t>d</w:t>
      </w:r>
      <w:r w:rsidR="006F1189" w:rsidRPr="00F23AF7">
        <w:rPr>
          <w:snapToGrid w:val="0"/>
        </w:rPr>
        <w:t xml:space="preserve"> the UPOV Performance Report </w:t>
      </w:r>
      <w:r w:rsidR="002B7E2C">
        <w:rPr>
          <w:snapToGrid w:val="0"/>
        </w:rPr>
        <w:t>2022</w:t>
      </w:r>
      <w:r w:rsidR="00E112E1">
        <w:rPr>
          <w:snapToGrid w:val="0"/>
        </w:rPr>
        <w:t xml:space="preserve"> </w:t>
      </w:r>
      <w:r w:rsidR="00060799">
        <w:rPr>
          <w:snapToGrid w:val="0"/>
        </w:rPr>
        <w:t>contained</w:t>
      </w:r>
      <w:r w:rsidR="00E112E1">
        <w:rPr>
          <w:snapToGrid w:val="0"/>
        </w:rPr>
        <w:t xml:space="preserve"> in document C/57/2.</w:t>
      </w:r>
    </w:p>
    <w:p w14:paraId="730C1160" w14:textId="77777777" w:rsidR="00FB4C80" w:rsidRPr="006F1189" w:rsidRDefault="00FB4C80" w:rsidP="006F1189"/>
    <w:p w14:paraId="31038CC8" w14:textId="77777777" w:rsidR="00FB4C80" w:rsidRPr="00FB4C80" w:rsidRDefault="00FB4C80" w:rsidP="00FB4C80"/>
    <w:p w14:paraId="703CA6B3" w14:textId="77777777" w:rsidR="00F33FF1" w:rsidRPr="005C57AF" w:rsidRDefault="00F33FF1" w:rsidP="00F33FF1">
      <w:pPr>
        <w:keepNext/>
        <w:rPr>
          <w:u w:val="single"/>
        </w:rPr>
      </w:pPr>
      <w:r w:rsidRPr="005C57AF">
        <w:rPr>
          <w:u w:val="single"/>
        </w:rPr>
        <w:t>Report of the External Auditor</w:t>
      </w:r>
    </w:p>
    <w:p w14:paraId="61D41D42" w14:textId="77777777" w:rsidR="00F33FF1" w:rsidRPr="005C57AF" w:rsidRDefault="00F33FF1" w:rsidP="00F33FF1">
      <w:pPr>
        <w:keepNext/>
      </w:pPr>
    </w:p>
    <w:p w14:paraId="1CCD1EDB" w14:textId="6E60C9B1" w:rsidR="00AF2317" w:rsidRPr="005A1CEC" w:rsidRDefault="00AF2317" w:rsidP="00AF2317">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w:t>
      </w:r>
      <w:r w:rsidRPr="004811D5">
        <w:rPr>
          <w:rFonts w:cs="Arial"/>
          <w:snapToGrid w:val="0"/>
        </w:rPr>
        <w:t>C/5</w:t>
      </w:r>
      <w:r>
        <w:rPr>
          <w:rFonts w:cs="Arial"/>
          <w:snapToGrid w:val="0"/>
        </w:rPr>
        <w:t>7</w:t>
      </w:r>
      <w:r w:rsidRPr="004811D5">
        <w:rPr>
          <w:rFonts w:cs="Arial"/>
          <w:snapToGrid w:val="0"/>
        </w:rPr>
        <w:t>/</w:t>
      </w:r>
      <w:r>
        <w:rPr>
          <w:rFonts w:cs="Arial"/>
          <w:snapToGrid w:val="0"/>
        </w:rPr>
        <w:t>1</w:t>
      </w:r>
      <w:r w:rsidRPr="00AF2317">
        <w:rPr>
          <w:rFonts w:cs="Arial"/>
          <w:snapToGrid w:val="0"/>
        </w:rPr>
        <w:t>0</w:t>
      </w:r>
      <w:r w:rsidRPr="00AF2317">
        <w:t>.</w:t>
      </w:r>
    </w:p>
    <w:p w14:paraId="385D824C" w14:textId="77777777" w:rsidR="00AF2317" w:rsidRDefault="00AF2317" w:rsidP="00272F00"/>
    <w:p w14:paraId="21734D1D" w14:textId="46AA7B61" w:rsidR="00272F00" w:rsidRDefault="00AF2317" w:rsidP="00272F00">
      <w:r>
        <w:fldChar w:fldCharType="begin"/>
      </w:r>
      <w:r>
        <w:instrText xml:space="preserve"> AUTONUM  </w:instrText>
      </w:r>
      <w:r>
        <w:fldChar w:fldCharType="end"/>
      </w:r>
      <w:r>
        <w:tab/>
      </w:r>
      <w:r w:rsidR="00272F00" w:rsidRPr="004811D5">
        <w:t xml:space="preserve">The Council noted the information contained in the Report of the External Auditor, as presented in </w:t>
      </w:r>
      <w:r w:rsidR="00272F00" w:rsidRPr="004811D5">
        <w:rPr>
          <w:rFonts w:cs="Arial"/>
          <w:snapToGrid w:val="0"/>
        </w:rPr>
        <w:t>document C/5</w:t>
      </w:r>
      <w:r w:rsidR="002B7E2C">
        <w:rPr>
          <w:rFonts w:cs="Arial"/>
          <w:snapToGrid w:val="0"/>
        </w:rPr>
        <w:t>7</w:t>
      </w:r>
      <w:r w:rsidR="00272F00" w:rsidRPr="004811D5">
        <w:rPr>
          <w:rFonts w:cs="Arial"/>
          <w:snapToGrid w:val="0"/>
        </w:rPr>
        <w:t>/</w:t>
      </w:r>
      <w:r w:rsidR="002B7E2C">
        <w:rPr>
          <w:rFonts w:cs="Arial"/>
          <w:snapToGrid w:val="0"/>
        </w:rPr>
        <w:t>10</w:t>
      </w:r>
      <w:r w:rsidR="00272F00" w:rsidRPr="004811D5">
        <w:t xml:space="preserve">, in conjunction with an oral report made by </w:t>
      </w:r>
      <w:r w:rsidR="000F0A79" w:rsidRPr="004811D5">
        <w:t xml:space="preserve">Mr. </w:t>
      </w:r>
      <w:r w:rsidR="002B7E2C" w:rsidRPr="001F4B99">
        <w:t>Pete Cassidy</w:t>
      </w:r>
      <w:r w:rsidR="000F0A79" w:rsidRPr="004811D5">
        <w:t>, National Audit Office, United Kingdom</w:t>
      </w:r>
      <w:r w:rsidR="00272F00" w:rsidRPr="004811D5">
        <w:t>.</w:t>
      </w:r>
    </w:p>
    <w:p w14:paraId="154C15D4" w14:textId="22EE1479" w:rsidR="00AF2317" w:rsidRDefault="00AF2317" w:rsidP="00272F00"/>
    <w:p w14:paraId="2DBE78E1" w14:textId="0B0FD901" w:rsidR="00687A2C" w:rsidRDefault="00687A2C" w:rsidP="00687A2C">
      <w:r>
        <w:fldChar w:fldCharType="begin"/>
      </w:r>
      <w:r>
        <w:instrText xml:space="preserve"> AUTONUM  </w:instrText>
      </w:r>
      <w:r>
        <w:fldChar w:fldCharType="end"/>
      </w:r>
      <w:r>
        <w:tab/>
        <w:t xml:space="preserve">The Council noted that, in relation to the </w:t>
      </w:r>
      <w:r w:rsidRPr="00687A2C">
        <w:t>Recommendation of the External Auditor that “UPOV regularly consult with its Members on the costs and benefits of continued alignment with the full provisions of the Staff</w:t>
      </w:r>
      <w:r w:rsidR="004105AE">
        <w:t> </w:t>
      </w:r>
      <w:r w:rsidRPr="00687A2C">
        <w:t>Regulations and Staff Rules of WIPO and the associated UN common system entitlements to ensure that it provides best value for the Union”</w:t>
      </w:r>
      <w:r>
        <w:t xml:space="preserve">, the Consultative Committee, at its </w:t>
      </w:r>
      <w:r w:rsidRPr="00687A2C">
        <w:t>hundred and first session</w:t>
      </w:r>
      <w:r>
        <w:t>,</w:t>
      </w:r>
      <w:r w:rsidRPr="00687A2C">
        <w:t xml:space="preserve"> </w:t>
      </w:r>
      <w:r>
        <w:t>had agreed, for cost efficiency purposes, to continue the alignment of UPOV with the full provisions of the Staff Regulations and Staff Rules of WIPO and the associated UN common system entitlements.</w:t>
      </w:r>
    </w:p>
    <w:p w14:paraId="5F6206BC" w14:textId="77777777" w:rsidR="00370820" w:rsidRDefault="00370820" w:rsidP="00FB4C80"/>
    <w:p w14:paraId="4EA932C9" w14:textId="77777777" w:rsidR="00FB4C80" w:rsidRDefault="00FB4C80" w:rsidP="00FB4C80">
      <w:r w:rsidRPr="005C57AF">
        <w:fldChar w:fldCharType="begin"/>
      </w:r>
      <w:r w:rsidRPr="005C57AF">
        <w:instrText xml:space="preserve"> AUTONUM  </w:instrText>
      </w:r>
      <w:r w:rsidRPr="005C57AF">
        <w:fldChar w:fldCharType="end"/>
      </w:r>
      <w:r w:rsidRPr="005C57AF">
        <w:tab/>
      </w:r>
      <w:r w:rsidRPr="00ED56CE">
        <w:t xml:space="preserve">The Council expressed its gratitude to the </w:t>
      </w:r>
      <w:r w:rsidRPr="00A301A1">
        <w:t xml:space="preserve">National Audit Office of the United Kingdom </w:t>
      </w:r>
      <w:r>
        <w:t>for acting as External Auditor of the UPOV accounts.</w:t>
      </w:r>
    </w:p>
    <w:p w14:paraId="4C0E36B7" w14:textId="77777777" w:rsidR="00E74EEB" w:rsidRDefault="00E74EEB">
      <w:pPr>
        <w:jc w:val="left"/>
      </w:pPr>
    </w:p>
    <w:p w14:paraId="5855E152" w14:textId="77777777" w:rsidR="00E3473A" w:rsidRDefault="00E3473A">
      <w:pPr>
        <w:jc w:val="left"/>
      </w:pPr>
    </w:p>
    <w:p w14:paraId="71B1F4A2" w14:textId="765C73D9" w:rsidR="00E3473A" w:rsidRPr="00E3473A" w:rsidRDefault="00576610" w:rsidP="00E3473A">
      <w:pPr>
        <w:keepNext/>
        <w:jc w:val="left"/>
        <w:rPr>
          <w:u w:val="single"/>
        </w:rPr>
      </w:pPr>
      <w:r>
        <w:rPr>
          <w:u w:val="single"/>
        </w:rPr>
        <w:t>A</w:t>
      </w:r>
      <w:r w:rsidR="00E3473A" w:rsidRPr="00E3473A">
        <w:rPr>
          <w:u w:val="single"/>
        </w:rPr>
        <w:t xml:space="preserve">ppointment of the External Auditor </w:t>
      </w:r>
    </w:p>
    <w:p w14:paraId="5302CFA1" w14:textId="77777777" w:rsidR="00E3473A" w:rsidRDefault="00E3473A" w:rsidP="00E3473A">
      <w:pPr>
        <w:keepNext/>
        <w:jc w:val="left"/>
      </w:pPr>
    </w:p>
    <w:p w14:paraId="2DE4392B" w14:textId="1E928165" w:rsidR="00E3473A" w:rsidRPr="005A1CEC" w:rsidRDefault="00E3473A" w:rsidP="00E3473A">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w:t>
      </w:r>
      <w:r w:rsidR="002B7E2C">
        <w:t>7</w:t>
      </w:r>
      <w:r>
        <w:t>/1</w:t>
      </w:r>
      <w:r w:rsidR="002B7E2C">
        <w:t>4</w:t>
      </w:r>
      <w:r>
        <w:t>.</w:t>
      </w:r>
    </w:p>
    <w:p w14:paraId="2771ECC1" w14:textId="77777777" w:rsidR="00E3473A" w:rsidRDefault="00E3473A" w:rsidP="00E3473A">
      <w:pPr>
        <w:jc w:val="left"/>
      </w:pPr>
    </w:p>
    <w:bookmarkStart w:id="2" w:name="_Hlk149257022"/>
    <w:p w14:paraId="18589991" w14:textId="78A50FF6" w:rsidR="00E112E1" w:rsidRDefault="00E112E1" w:rsidP="00E112E1">
      <w:r w:rsidRPr="00591CBD">
        <w:rPr>
          <w:i/>
        </w:rPr>
        <w:fldChar w:fldCharType="begin"/>
      </w:r>
      <w:r w:rsidRPr="00591CBD">
        <w:instrText xml:space="preserve"> AUTONUM  </w:instrText>
      </w:r>
      <w:r w:rsidRPr="00591CBD">
        <w:rPr>
          <w:i/>
        </w:rPr>
        <w:fldChar w:fldCharType="end"/>
      </w:r>
      <w:r w:rsidRPr="00591CBD">
        <w:tab/>
        <w:t xml:space="preserve">The </w:t>
      </w:r>
      <w:r>
        <w:t>Council</w:t>
      </w:r>
      <w:r w:rsidRPr="00591CBD">
        <w:t xml:space="preserve"> noted the developments </w:t>
      </w:r>
      <w:r>
        <w:t>concerning the consultations by the Office of the Union with the United Kingdom and Switzerland, in accordance with the decision of the Council of 2022, concerning the</w:t>
      </w:r>
      <w:r w:rsidRPr="00591CBD">
        <w:t xml:space="preserve"> procedure for the appointment of the External Auditor of </w:t>
      </w:r>
      <w:r>
        <w:t>UPOV.</w:t>
      </w:r>
    </w:p>
    <w:p w14:paraId="1A08010E" w14:textId="77777777" w:rsidR="00E112E1" w:rsidRDefault="00E112E1" w:rsidP="00E112E1"/>
    <w:p w14:paraId="401D4476" w14:textId="1635CF72" w:rsidR="00E112E1" w:rsidRDefault="00E112E1" w:rsidP="004105AE">
      <w:pPr>
        <w:spacing w:after="240"/>
      </w:pPr>
      <w:r>
        <w:fldChar w:fldCharType="begin"/>
      </w:r>
      <w:r>
        <w:instrText xml:space="preserve"> AUTONUM  </w:instrText>
      </w:r>
      <w:r>
        <w:fldChar w:fldCharType="end"/>
      </w:r>
      <w:r>
        <w:tab/>
        <w:t xml:space="preserve">The Council noted that, as a result of those consultations, the Auditor General of Switzerland has agreed to be designated by the Council, </w:t>
      </w:r>
      <w:r w:rsidRPr="00283CB2">
        <w:t>as External Auditor</w:t>
      </w:r>
      <w:r>
        <w:t xml:space="preserve"> of UPOV, for one year, </w:t>
      </w:r>
      <w:r w:rsidRPr="00283CB2">
        <w:t>starting from January 2024 to December 202</w:t>
      </w:r>
      <w:r>
        <w:t>4</w:t>
      </w:r>
      <w:r w:rsidRPr="00283CB2">
        <w:t>.</w:t>
      </w:r>
    </w:p>
    <w:p w14:paraId="796A32BA" w14:textId="5DAFB1D1" w:rsidR="00E112E1" w:rsidRDefault="00E112E1" w:rsidP="00E112E1">
      <w:r>
        <w:fldChar w:fldCharType="begin"/>
      </w:r>
      <w:r>
        <w:instrText xml:space="preserve"> AUTONUM  </w:instrText>
      </w:r>
      <w:r>
        <w:fldChar w:fldCharType="end"/>
      </w:r>
      <w:r>
        <w:tab/>
        <w:t>The Council designate</w:t>
      </w:r>
      <w:r w:rsidR="00AF2317">
        <w:t xml:space="preserve">d </w:t>
      </w:r>
      <w:r>
        <w:t>Switzerland</w:t>
      </w:r>
      <w:r w:rsidR="00AF2317">
        <w:t>, with its agreement,</w:t>
      </w:r>
      <w:r>
        <w:t xml:space="preserve"> as External Auditor of UPOV, for one year, </w:t>
      </w:r>
      <w:r w:rsidRPr="00283CB2">
        <w:t>starting from January 2024 to December 202</w:t>
      </w:r>
      <w:r>
        <w:t>4</w:t>
      </w:r>
      <w:r w:rsidRPr="00283CB2">
        <w:t>.</w:t>
      </w:r>
    </w:p>
    <w:p w14:paraId="38457565" w14:textId="34DCE71C" w:rsidR="00687A2C" w:rsidRDefault="00687A2C" w:rsidP="00E112E1"/>
    <w:p w14:paraId="199AEFAC" w14:textId="4649D567" w:rsidR="00687A2C" w:rsidRDefault="00687A2C" w:rsidP="00E112E1">
      <w:r>
        <w:fldChar w:fldCharType="begin"/>
      </w:r>
      <w:r>
        <w:instrText xml:space="preserve"> AUTONUM  </w:instrText>
      </w:r>
      <w:r>
        <w:fldChar w:fldCharType="end"/>
      </w:r>
      <w:r>
        <w:tab/>
      </w:r>
      <w:r w:rsidRPr="00687A2C">
        <w:t xml:space="preserve">The Council noted that all members of the Union would be part of </w:t>
      </w:r>
      <w:r>
        <w:t xml:space="preserve">future </w:t>
      </w:r>
      <w:r w:rsidRPr="00687A2C">
        <w:t xml:space="preserve">consultations for a proposal for the appointment of the External Auditor </w:t>
      </w:r>
      <w:r w:rsidR="00E77BFC">
        <w:t>for</w:t>
      </w:r>
      <w:r w:rsidRPr="00687A2C">
        <w:t xml:space="preserve"> UPOV.</w:t>
      </w:r>
    </w:p>
    <w:bookmarkEnd w:id="2"/>
    <w:p w14:paraId="30A859F1" w14:textId="458F3623" w:rsidR="002B7E2C" w:rsidRDefault="002B7E2C" w:rsidP="00E3473A">
      <w:pPr>
        <w:jc w:val="left"/>
      </w:pPr>
    </w:p>
    <w:p w14:paraId="221CB069" w14:textId="77777777" w:rsidR="002B7E2C" w:rsidRDefault="002B7E2C" w:rsidP="00E3473A">
      <w:pPr>
        <w:jc w:val="left"/>
      </w:pPr>
    </w:p>
    <w:p w14:paraId="6A3BBE38" w14:textId="73D5CC3E" w:rsidR="00E74EEB" w:rsidRPr="00161E34" w:rsidRDefault="00E74EEB" w:rsidP="00161E34">
      <w:pPr>
        <w:keepNext/>
        <w:rPr>
          <w:u w:val="single"/>
        </w:rPr>
      </w:pPr>
      <w:r w:rsidRPr="00161E34">
        <w:rPr>
          <w:u w:val="single"/>
        </w:rPr>
        <w:lastRenderedPageBreak/>
        <w:t>Arrears in contri</w:t>
      </w:r>
      <w:r w:rsidR="0040788E">
        <w:rPr>
          <w:u w:val="single"/>
        </w:rPr>
        <w:t>butions as of September 30, 2023</w:t>
      </w:r>
    </w:p>
    <w:p w14:paraId="10FD648E" w14:textId="77777777" w:rsidR="005A1CEC" w:rsidRDefault="005A1CEC" w:rsidP="000964E4">
      <w:pPr>
        <w:keepNext/>
        <w:jc w:val="left"/>
      </w:pPr>
    </w:p>
    <w:p w14:paraId="640758E0" w14:textId="41C25BBC" w:rsidR="005A1CEC" w:rsidRDefault="005A1CEC">
      <w:pPr>
        <w:jc w:val="left"/>
      </w:pPr>
      <w:r w:rsidRPr="005C57AF">
        <w:fldChar w:fldCharType="begin"/>
      </w:r>
      <w:r w:rsidRPr="005C57AF">
        <w:instrText xml:space="preserve"> AUTONUM  </w:instrText>
      </w:r>
      <w:r w:rsidRPr="005C57AF">
        <w:fldChar w:fldCharType="end"/>
      </w:r>
      <w:r w:rsidRPr="005C57AF">
        <w:tab/>
      </w:r>
      <w:r w:rsidRPr="005A1CEC">
        <w:t>The</w:t>
      </w:r>
      <w:r w:rsidR="009C6B38">
        <w:t xml:space="preserve"> Council considered document C/5</w:t>
      </w:r>
      <w:r w:rsidR="002B7E2C">
        <w:t>7</w:t>
      </w:r>
      <w:r w:rsidR="009C6B38">
        <w:t>/</w:t>
      </w:r>
      <w:r w:rsidR="002B7E2C">
        <w:t>11</w:t>
      </w:r>
      <w:r w:rsidR="009C6B38">
        <w:t>.</w:t>
      </w:r>
    </w:p>
    <w:p w14:paraId="58460ADF" w14:textId="1C111182" w:rsidR="00342E64" w:rsidRDefault="00342E64">
      <w:pPr>
        <w:jc w:val="left"/>
      </w:pPr>
    </w:p>
    <w:p w14:paraId="55D963B8" w14:textId="41EF4C20" w:rsidR="00342E64" w:rsidRDefault="00342E64">
      <w:pPr>
        <w:jc w:val="left"/>
      </w:pPr>
      <w:r w:rsidRPr="004105AE">
        <w:fldChar w:fldCharType="begin"/>
      </w:r>
      <w:r w:rsidRPr="004105AE">
        <w:instrText xml:space="preserve"> AUTONUM  </w:instrText>
      </w:r>
      <w:r w:rsidRPr="004105AE">
        <w:fldChar w:fldCharType="end"/>
      </w:r>
      <w:r w:rsidRPr="004105AE">
        <w:tab/>
        <w:t>In re</w:t>
      </w:r>
      <w:r>
        <w:t>ply to a question by the Delegation of Belarus, the Council noted the explanation by the Office of the Union that the UPOV Convention provided as follows in relation to members</w:t>
      </w:r>
      <w:r w:rsidR="00C077D2">
        <w:t xml:space="preserve"> of the Union</w:t>
      </w:r>
      <w:r>
        <w:t xml:space="preserve"> in arrears</w:t>
      </w:r>
      <w:r w:rsidR="00C077D2">
        <w:t xml:space="preserve"> (Article 29(5))</w:t>
      </w:r>
      <w:r>
        <w:t>:</w:t>
      </w:r>
    </w:p>
    <w:p w14:paraId="31754EA9" w14:textId="7C576423" w:rsidR="00342E64" w:rsidRDefault="00342E64">
      <w:pPr>
        <w:jc w:val="left"/>
      </w:pPr>
    </w:p>
    <w:p w14:paraId="1821F654" w14:textId="10C0093E" w:rsidR="00C077D2" w:rsidRPr="00C077D2" w:rsidRDefault="00C077D2" w:rsidP="00C077D2">
      <w:pPr>
        <w:ind w:left="567" w:right="283"/>
        <w:rPr>
          <w:sz w:val="18"/>
          <w:szCs w:val="18"/>
        </w:rPr>
      </w:pPr>
      <w:r w:rsidRPr="00C077D2">
        <w:rPr>
          <w:sz w:val="18"/>
          <w:szCs w:val="18"/>
        </w:rPr>
        <w:tab/>
      </w:r>
      <w:r>
        <w:rPr>
          <w:sz w:val="18"/>
          <w:szCs w:val="18"/>
        </w:rPr>
        <w:t>“</w:t>
      </w:r>
      <w:r w:rsidRPr="00C077D2">
        <w:rPr>
          <w:sz w:val="18"/>
          <w:szCs w:val="18"/>
        </w:rPr>
        <w:t>(5)</w:t>
      </w:r>
      <w:r w:rsidRPr="00C077D2">
        <w:rPr>
          <w:sz w:val="18"/>
          <w:szCs w:val="18"/>
        </w:rPr>
        <w:tab/>
        <w:t xml:space="preserve">[Arrears in contributions]  (a)  A State member of the Union which is in arrears in the payment of its contributions may not, subject to subparagraph (b), exercise its right to vote in the Council if the amount of its arrears equals or exceeds the amount of the contribution due from it for the preceding full year.  </w:t>
      </w:r>
      <w:r>
        <w:rPr>
          <w:sz w:val="18"/>
          <w:szCs w:val="18"/>
        </w:rPr>
        <w:br/>
      </w:r>
      <w:r w:rsidRPr="00C077D2">
        <w:rPr>
          <w:sz w:val="18"/>
          <w:szCs w:val="18"/>
        </w:rPr>
        <w:t>The suspension of the right to vote shall not relieve such State member of the Union of its obligations under this Convention and shall not deprive it of any other rights thereunder.</w:t>
      </w:r>
    </w:p>
    <w:p w14:paraId="69F3A7D7" w14:textId="77777777" w:rsidR="00C077D2" w:rsidRPr="00C077D2" w:rsidRDefault="00C077D2" w:rsidP="00C077D2">
      <w:pPr>
        <w:ind w:left="567" w:right="283"/>
        <w:rPr>
          <w:sz w:val="18"/>
          <w:szCs w:val="18"/>
        </w:rPr>
      </w:pPr>
    </w:p>
    <w:p w14:paraId="08E9798C" w14:textId="2279EB5C" w:rsidR="005A1CEC" w:rsidRPr="00C077D2" w:rsidRDefault="00C077D2" w:rsidP="00C077D2">
      <w:pPr>
        <w:ind w:left="567" w:right="283"/>
        <w:rPr>
          <w:sz w:val="18"/>
          <w:szCs w:val="18"/>
        </w:rPr>
      </w:pPr>
      <w:r>
        <w:rPr>
          <w:sz w:val="18"/>
          <w:szCs w:val="18"/>
        </w:rPr>
        <w:t>“</w:t>
      </w:r>
      <w:r>
        <w:rPr>
          <w:sz w:val="18"/>
          <w:szCs w:val="18"/>
        </w:rPr>
        <w:tab/>
      </w:r>
      <w:r w:rsidRPr="00C077D2">
        <w:rPr>
          <w:sz w:val="18"/>
          <w:szCs w:val="18"/>
        </w:rPr>
        <w:t>(b)</w:t>
      </w:r>
      <w:r w:rsidR="005007D0">
        <w:rPr>
          <w:sz w:val="18"/>
          <w:szCs w:val="18"/>
        </w:rPr>
        <w:tab/>
      </w:r>
      <w:r w:rsidRPr="00C077D2">
        <w:rPr>
          <w:sz w:val="18"/>
          <w:szCs w:val="18"/>
        </w:rPr>
        <w:t>The Council may allow the said State member of the Union to continue to exercise its right to vote if, and as long as, the Council is satisfied that the delay in payment is due to exceptional and unavoidable circumstances.</w:t>
      </w:r>
      <w:r>
        <w:rPr>
          <w:sz w:val="18"/>
          <w:szCs w:val="18"/>
        </w:rPr>
        <w:t>”</w:t>
      </w:r>
    </w:p>
    <w:p w14:paraId="31693666" w14:textId="77777777" w:rsidR="00C077D2" w:rsidRDefault="00C077D2" w:rsidP="00C077D2">
      <w:pPr>
        <w:jc w:val="left"/>
      </w:pPr>
    </w:p>
    <w:p w14:paraId="7FE8A01C" w14:textId="2AB80B86" w:rsidR="00C0455A" w:rsidRDefault="005A1CEC" w:rsidP="00C0455A">
      <w:r w:rsidRPr="00FB0B4F">
        <w:fldChar w:fldCharType="begin"/>
      </w:r>
      <w:r w:rsidRPr="00FB0B4F">
        <w:instrText xml:space="preserve"> AUTONUM  </w:instrText>
      </w:r>
      <w:r w:rsidRPr="00FB0B4F">
        <w:fldChar w:fldCharType="end"/>
      </w:r>
      <w:r w:rsidRPr="00FB0B4F">
        <w:tab/>
      </w:r>
      <w:r w:rsidRPr="006B3BA7">
        <w:t xml:space="preserve">The Council </w:t>
      </w:r>
      <w:r w:rsidR="00223059" w:rsidRPr="00591CBD">
        <w:t>noted the status of payment of contributions as of September 30, 2023</w:t>
      </w:r>
      <w:r w:rsidR="00223059">
        <w:t xml:space="preserve">, </w:t>
      </w:r>
      <w:r w:rsidR="00223059" w:rsidRPr="007F5BD8">
        <w:t>and noted that due to recent payments, Jordan and Viet Nam had no arrears.</w:t>
      </w:r>
    </w:p>
    <w:p w14:paraId="3F8A3482" w14:textId="77777777" w:rsidR="00371549" w:rsidRDefault="00371549">
      <w:pPr>
        <w:jc w:val="left"/>
      </w:pPr>
    </w:p>
    <w:p w14:paraId="340D39E4" w14:textId="12528BFB" w:rsidR="00E3473A" w:rsidRDefault="00E3473A">
      <w:pPr>
        <w:jc w:val="left"/>
      </w:pPr>
    </w:p>
    <w:p w14:paraId="7DD50B64" w14:textId="64C43D8E" w:rsidR="002B7E2C" w:rsidRPr="00161E34" w:rsidRDefault="002B7E2C" w:rsidP="002B7E2C">
      <w:pPr>
        <w:keepNext/>
        <w:rPr>
          <w:u w:val="single"/>
        </w:rPr>
      </w:pPr>
      <w:r>
        <w:rPr>
          <w:u w:val="single"/>
        </w:rPr>
        <w:t>Draft Program and Budget for the 2024-2025 Biennium</w:t>
      </w:r>
    </w:p>
    <w:p w14:paraId="03D0D702" w14:textId="7122E6D9" w:rsidR="002B7E2C" w:rsidRDefault="002B7E2C" w:rsidP="00AD0DCA">
      <w:pPr>
        <w:keepNext/>
        <w:jc w:val="left"/>
      </w:pPr>
    </w:p>
    <w:p w14:paraId="62FF05D8" w14:textId="758CE15C" w:rsidR="002B7E2C" w:rsidRDefault="002B7E2C" w:rsidP="00AD0DCA">
      <w:pPr>
        <w:keepNext/>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C/57/4.</w:t>
      </w:r>
    </w:p>
    <w:p w14:paraId="38AE6C07" w14:textId="167307B6" w:rsidR="002B7E2C" w:rsidRDefault="002B7E2C" w:rsidP="00AD0DCA">
      <w:pPr>
        <w:keepNext/>
        <w:jc w:val="left"/>
      </w:pPr>
    </w:p>
    <w:p w14:paraId="1F520F48" w14:textId="4CF611C9" w:rsidR="002B7E2C" w:rsidRDefault="002B7E2C" w:rsidP="007F6ED2">
      <w:pPr>
        <w:keepNext/>
        <w:keepLines/>
      </w:pPr>
      <w:r>
        <w:fldChar w:fldCharType="begin"/>
      </w:r>
      <w:r>
        <w:instrText xml:space="preserve"> AUTONUM  </w:instrText>
      </w:r>
      <w:r>
        <w:fldChar w:fldCharType="end"/>
      </w:r>
      <w:r>
        <w:tab/>
        <w:t xml:space="preserve">The Council approved </w:t>
      </w:r>
      <w:r w:rsidRPr="002B7E2C">
        <w:t>the Draft Program and Budget of the Union for the 2024 2025 Biennium, as presented in the Annex to document C/57/4</w:t>
      </w:r>
      <w:r>
        <w:t>, including:</w:t>
      </w:r>
    </w:p>
    <w:p w14:paraId="1715184D" w14:textId="77777777" w:rsidR="002B7E2C" w:rsidRDefault="002B7E2C" w:rsidP="007F6ED2">
      <w:pPr>
        <w:keepNext/>
        <w:keepLines/>
        <w:jc w:val="left"/>
      </w:pPr>
    </w:p>
    <w:p w14:paraId="58C16D41" w14:textId="77777777" w:rsidR="00223059" w:rsidRPr="00591CBD" w:rsidRDefault="00223059" w:rsidP="007F6ED2">
      <w:pPr>
        <w:keepNext/>
        <w:keepLines/>
        <w:ind w:left="1134" w:hanging="567"/>
      </w:pPr>
      <w:r w:rsidRPr="00591CBD">
        <w:t>(i)</w:t>
      </w:r>
      <w:r w:rsidRPr="00591CBD">
        <w:tab/>
        <w:t>the amount of contributions from members of the Union;</w:t>
      </w:r>
    </w:p>
    <w:p w14:paraId="0F8942E3" w14:textId="77777777" w:rsidR="00223059" w:rsidRPr="00591CBD" w:rsidRDefault="00223059" w:rsidP="007F6ED2">
      <w:pPr>
        <w:keepNext/>
        <w:ind w:left="1134" w:hanging="567"/>
      </w:pPr>
    </w:p>
    <w:p w14:paraId="1FD7C400" w14:textId="77777777" w:rsidR="00223059" w:rsidRPr="00591CBD" w:rsidRDefault="00223059" w:rsidP="00223059">
      <w:pPr>
        <w:ind w:left="1134" w:hanging="567"/>
      </w:pPr>
      <w:r w:rsidRPr="00591CBD">
        <w:t>(ii)</w:t>
      </w:r>
      <w:r>
        <w:tab/>
      </w:r>
      <w:r w:rsidRPr="00591CBD">
        <w:t>the proposed maximum ceiling of expenditure in the regular budget being 7,901,307 Swiss francs or the income received in the biennium, whichever is the lower; and</w:t>
      </w:r>
    </w:p>
    <w:p w14:paraId="3386FD0E" w14:textId="77777777" w:rsidR="00223059" w:rsidRPr="00591CBD" w:rsidRDefault="00223059" w:rsidP="00223059">
      <w:pPr>
        <w:ind w:left="1134" w:hanging="567"/>
      </w:pPr>
    </w:p>
    <w:p w14:paraId="5CA6DFBF" w14:textId="77777777" w:rsidR="00223059" w:rsidRPr="00591CBD" w:rsidRDefault="00223059" w:rsidP="00223059">
      <w:pPr>
        <w:ind w:left="1134" w:hanging="567"/>
      </w:pPr>
      <w:r w:rsidRPr="00591CBD">
        <w:t>(iii)</w:t>
      </w:r>
      <w:r w:rsidRPr="00591CBD">
        <w:tab/>
        <w:t>the total number of posts.</w:t>
      </w:r>
    </w:p>
    <w:p w14:paraId="11EFEF55" w14:textId="77777777" w:rsidR="002B7E2C" w:rsidRDefault="002B7E2C" w:rsidP="00223059"/>
    <w:p w14:paraId="7179370D" w14:textId="77777777" w:rsidR="002B7E2C" w:rsidRDefault="002B7E2C">
      <w:pPr>
        <w:jc w:val="left"/>
      </w:pPr>
    </w:p>
    <w:p w14:paraId="7A72B16C" w14:textId="77777777" w:rsidR="00E74EEB" w:rsidRPr="00161E34" w:rsidRDefault="00E74EEB" w:rsidP="007B0285">
      <w:pPr>
        <w:keepNext/>
        <w:rPr>
          <w:u w:val="single"/>
        </w:rPr>
      </w:pPr>
      <w:r w:rsidRPr="00161E34">
        <w:rPr>
          <w:u w:val="single"/>
        </w:rPr>
        <w:t>Program of meetings</w:t>
      </w:r>
    </w:p>
    <w:p w14:paraId="1D0D7505" w14:textId="77777777" w:rsidR="00E74EEB" w:rsidRPr="00134896" w:rsidRDefault="00E74EEB" w:rsidP="007B0285">
      <w:pPr>
        <w:keepNext/>
        <w:tabs>
          <w:tab w:val="left" w:pos="567"/>
        </w:tabs>
        <w:ind w:left="1134" w:hanging="1134"/>
        <w:jc w:val="left"/>
      </w:pPr>
    </w:p>
    <w:p w14:paraId="284F132A" w14:textId="77777777" w:rsidR="00E74EEB" w:rsidRDefault="00E74EEB" w:rsidP="007B0285">
      <w:pPr>
        <w:pStyle w:val="Heading2"/>
        <w:rPr>
          <w:i/>
          <w:u w:val="none"/>
        </w:rPr>
      </w:pPr>
      <w:r w:rsidRPr="00E74EEB">
        <w:rPr>
          <w:i/>
          <w:u w:val="none"/>
        </w:rPr>
        <w:t xml:space="preserve">Approval of work programs for the Administrative and Legal Committee, the Technical Committee and the Technical Working Parties </w:t>
      </w:r>
    </w:p>
    <w:p w14:paraId="7C9EFDA2" w14:textId="77777777" w:rsidR="00AE5F7E" w:rsidRPr="00E74EEB" w:rsidRDefault="00AE5F7E" w:rsidP="007B0285">
      <w:pPr>
        <w:keepNext/>
      </w:pPr>
    </w:p>
    <w:p w14:paraId="7A7525B6" w14:textId="262181EC" w:rsidR="001B7216" w:rsidRPr="00223059" w:rsidRDefault="001B7216" w:rsidP="00A5302F">
      <w:pPr>
        <w:spacing w:after="160"/>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7F0B44">
        <w:rPr>
          <w:rFonts w:cs="Arial"/>
          <w:snapToGrid w:val="0"/>
        </w:rPr>
        <w:t>The Council considered document C/5</w:t>
      </w:r>
      <w:r w:rsidR="006D25F8">
        <w:rPr>
          <w:rFonts w:cs="Arial"/>
          <w:snapToGrid w:val="0"/>
        </w:rPr>
        <w:t>7</w:t>
      </w:r>
      <w:r w:rsidRPr="007F0B44">
        <w:rPr>
          <w:rFonts w:cs="Arial"/>
          <w:snapToGrid w:val="0"/>
        </w:rPr>
        <w:t>/</w:t>
      </w:r>
      <w:r w:rsidR="006D25F8">
        <w:rPr>
          <w:rFonts w:cs="Arial"/>
          <w:snapToGrid w:val="0"/>
        </w:rPr>
        <w:t>12</w:t>
      </w:r>
      <w:r w:rsidRPr="007F0B44">
        <w:rPr>
          <w:rFonts w:cs="Arial"/>
          <w:snapToGrid w:val="0"/>
        </w:rPr>
        <w:t xml:space="preserve"> and received </w:t>
      </w:r>
      <w:r w:rsidRPr="007F0B44">
        <w:t>an oral presentation by the</w:t>
      </w:r>
      <w:r w:rsidR="007B0285" w:rsidRPr="007F0B44">
        <w:t> </w:t>
      </w:r>
      <w:r w:rsidRPr="007F0B44">
        <w:t>Chair of the CAJ</w:t>
      </w:r>
      <w:r w:rsidR="007F632D" w:rsidRPr="007F0B44">
        <w:t>,</w:t>
      </w:r>
      <w:r w:rsidRPr="007F0B44">
        <w:t xml:space="preserve"> </w:t>
      </w:r>
      <w:r w:rsidRPr="00223059">
        <w:t xml:space="preserve">on the work of the </w:t>
      </w:r>
      <w:r w:rsidR="006D25F8" w:rsidRPr="00223059">
        <w:t>eightieth</w:t>
      </w:r>
      <w:r w:rsidRPr="00223059">
        <w:t xml:space="preserve"> session of the CAJ, based on document CAJ/</w:t>
      </w:r>
      <w:r w:rsidR="006D25F8" w:rsidRPr="00223059">
        <w:t>80</w:t>
      </w:r>
      <w:r w:rsidRPr="00223059">
        <w:t>/</w:t>
      </w:r>
      <w:r w:rsidR="00576610" w:rsidRPr="00223059">
        <w:t>6</w:t>
      </w:r>
      <w:r w:rsidRPr="00223059">
        <w:t xml:space="preserve"> “Report”</w:t>
      </w:r>
      <w:r w:rsidR="00342E64">
        <w:t>.</w:t>
      </w:r>
    </w:p>
    <w:p w14:paraId="7B34ACAD" w14:textId="6E556C23" w:rsidR="001B7216" w:rsidRPr="00223059" w:rsidRDefault="001B7216" w:rsidP="001B7216">
      <w:r w:rsidRPr="00223059">
        <w:rPr>
          <w:rFonts w:cs="Arial"/>
          <w:snapToGrid w:val="0"/>
        </w:rPr>
        <w:fldChar w:fldCharType="begin"/>
      </w:r>
      <w:r w:rsidRPr="00223059">
        <w:rPr>
          <w:rFonts w:cs="Arial"/>
          <w:snapToGrid w:val="0"/>
        </w:rPr>
        <w:instrText xml:space="preserve"> AUTONUM  </w:instrText>
      </w:r>
      <w:r w:rsidRPr="00223059">
        <w:rPr>
          <w:rFonts w:cs="Arial"/>
          <w:snapToGrid w:val="0"/>
        </w:rPr>
        <w:fldChar w:fldCharType="end"/>
      </w:r>
      <w:r w:rsidRPr="00223059">
        <w:rPr>
          <w:rFonts w:cs="Arial"/>
          <w:snapToGrid w:val="0"/>
        </w:rPr>
        <w:tab/>
        <w:t xml:space="preserve">The Council </w:t>
      </w:r>
      <w:r w:rsidRPr="00223059">
        <w:t>approved the work program for the</w:t>
      </w:r>
      <w:r w:rsidR="004E1CCD" w:rsidRPr="00223059">
        <w:t xml:space="preserve"> eight</w:t>
      </w:r>
      <w:r w:rsidR="006D25F8" w:rsidRPr="00223059">
        <w:t>y-first</w:t>
      </w:r>
      <w:r w:rsidRPr="00223059">
        <w:t xml:space="preserve"> session of the CAJ, as presented in the report of the </w:t>
      </w:r>
      <w:r w:rsidR="006D25F8" w:rsidRPr="00223059">
        <w:t xml:space="preserve">eightieth </w:t>
      </w:r>
      <w:r w:rsidRPr="00223059">
        <w:t xml:space="preserve">session of the CAJ (see document </w:t>
      </w:r>
      <w:r w:rsidR="006D25F8" w:rsidRPr="00223059">
        <w:t>CAJ/80/</w:t>
      </w:r>
      <w:r w:rsidR="00576610" w:rsidRPr="00223059">
        <w:t>6 “Report”</w:t>
      </w:r>
      <w:r w:rsidR="004E1CCD" w:rsidRPr="00223059">
        <w:t>, paragraph </w:t>
      </w:r>
      <w:r w:rsidR="00576610" w:rsidRPr="00223059">
        <w:t>44</w:t>
      </w:r>
      <w:r w:rsidRPr="00223059">
        <w:t>)</w:t>
      </w:r>
      <w:r w:rsidR="00342E64">
        <w:t xml:space="preserve">, with the addition of the following item in the agenda for its </w:t>
      </w:r>
      <w:r w:rsidR="00342E64" w:rsidRPr="00223059">
        <w:t>eighty-first session</w:t>
      </w:r>
      <w:r w:rsidR="00342E64">
        <w:t>: “</w:t>
      </w:r>
      <w:r w:rsidR="00342E64" w:rsidRPr="00342E64">
        <w:t>Updates from UPOV members and observers relating to the implementation of the concept of essentially derived varieties”</w:t>
      </w:r>
      <w:r w:rsidR="00342E64">
        <w:t>.</w:t>
      </w:r>
    </w:p>
    <w:p w14:paraId="2ED168E7" w14:textId="77777777" w:rsidR="00124046" w:rsidRPr="00223059" w:rsidRDefault="00124046" w:rsidP="00E74EEB"/>
    <w:p w14:paraId="32B229BB" w14:textId="69FE7C90" w:rsidR="00B368D3" w:rsidRPr="00223059" w:rsidRDefault="00AE5F7E" w:rsidP="00E74EEB">
      <w:pPr>
        <w:rPr>
          <w:rFonts w:cs="Arial"/>
          <w:snapToGrid w:val="0"/>
          <w:spacing w:val="-2"/>
        </w:rPr>
      </w:pPr>
      <w:r w:rsidRPr="00223059">
        <w:rPr>
          <w:rFonts w:cs="Arial"/>
          <w:snapToGrid w:val="0"/>
          <w:spacing w:val="-2"/>
        </w:rPr>
        <w:fldChar w:fldCharType="begin"/>
      </w:r>
      <w:r w:rsidRPr="00223059">
        <w:rPr>
          <w:rFonts w:cs="Arial"/>
          <w:snapToGrid w:val="0"/>
          <w:spacing w:val="-2"/>
        </w:rPr>
        <w:instrText xml:space="preserve"> AUTONUM  </w:instrText>
      </w:r>
      <w:r w:rsidRPr="00223059">
        <w:rPr>
          <w:rFonts w:cs="Arial"/>
          <w:snapToGrid w:val="0"/>
          <w:spacing w:val="-2"/>
        </w:rPr>
        <w:fldChar w:fldCharType="end"/>
      </w:r>
      <w:r w:rsidRPr="00223059">
        <w:rPr>
          <w:rFonts w:cs="Arial"/>
          <w:snapToGrid w:val="0"/>
          <w:spacing w:val="-2"/>
        </w:rPr>
        <w:tab/>
        <w:t xml:space="preserve">The Council noted the work of the Technical Committee (TC) and of the Technical Working Parties (TWPs), </w:t>
      </w:r>
      <w:r w:rsidR="00147341" w:rsidRPr="00223059">
        <w:rPr>
          <w:rFonts w:cs="Arial"/>
          <w:snapToGrid w:val="0"/>
          <w:spacing w:val="-2"/>
        </w:rPr>
        <w:t xml:space="preserve">and </w:t>
      </w:r>
      <w:r w:rsidRPr="00223059">
        <w:rPr>
          <w:rFonts w:cs="Arial"/>
          <w:snapToGrid w:val="0"/>
          <w:spacing w:val="-2"/>
        </w:rPr>
        <w:t xml:space="preserve">the oral presentation made by the </w:t>
      </w:r>
      <w:r w:rsidR="00A5302F" w:rsidRPr="00223059">
        <w:rPr>
          <w:rFonts w:cs="Arial"/>
          <w:snapToGrid w:val="0"/>
          <w:spacing w:val="-2"/>
        </w:rPr>
        <w:t>Chair of the TC</w:t>
      </w:r>
      <w:r w:rsidRPr="00223059">
        <w:rPr>
          <w:rFonts w:cs="Arial"/>
          <w:snapToGrid w:val="0"/>
          <w:spacing w:val="-2"/>
        </w:rPr>
        <w:t xml:space="preserve"> on the work of the</w:t>
      </w:r>
      <w:r w:rsidR="00A5302F" w:rsidRPr="00223059">
        <w:rPr>
          <w:rFonts w:cs="Arial"/>
          <w:snapToGrid w:val="0"/>
          <w:spacing w:val="-2"/>
        </w:rPr>
        <w:t xml:space="preserve"> fifty</w:t>
      </w:r>
      <w:r w:rsidR="00A5302F" w:rsidRPr="00223059">
        <w:rPr>
          <w:rFonts w:cs="Arial"/>
          <w:snapToGrid w:val="0"/>
          <w:spacing w:val="-2"/>
        </w:rPr>
        <w:noBreakHyphen/>
      </w:r>
      <w:r w:rsidR="006D25F8" w:rsidRPr="00223059">
        <w:rPr>
          <w:rFonts w:cs="Arial"/>
          <w:snapToGrid w:val="0"/>
          <w:spacing w:val="-2"/>
        </w:rPr>
        <w:t>ninth</w:t>
      </w:r>
      <w:r w:rsidR="004E1CCD" w:rsidRPr="00223059">
        <w:rPr>
          <w:rFonts w:cs="Arial"/>
          <w:snapToGrid w:val="0"/>
          <w:spacing w:val="-2"/>
        </w:rPr>
        <w:t xml:space="preserve"> </w:t>
      </w:r>
      <w:r w:rsidRPr="00223059">
        <w:rPr>
          <w:rFonts w:cs="Arial"/>
          <w:snapToGrid w:val="0"/>
          <w:spacing w:val="-2"/>
        </w:rPr>
        <w:t>session of the TC, based on document TC/5</w:t>
      </w:r>
      <w:r w:rsidR="006D25F8" w:rsidRPr="00223059">
        <w:rPr>
          <w:rFonts w:cs="Arial"/>
          <w:snapToGrid w:val="0"/>
          <w:spacing w:val="-2"/>
        </w:rPr>
        <w:t>9</w:t>
      </w:r>
      <w:r w:rsidR="00147341" w:rsidRPr="00223059">
        <w:rPr>
          <w:rFonts w:cs="Arial"/>
          <w:snapToGrid w:val="0"/>
          <w:spacing w:val="-2"/>
        </w:rPr>
        <w:t>/</w:t>
      </w:r>
      <w:r w:rsidR="00576610" w:rsidRPr="00223059">
        <w:rPr>
          <w:rFonts w:cs="Arial"/>
          <w:snapToGrid w:val="0"/>
          <w:spacing w:val="-2"/>
        </w:rPr>
        <w:t>28</w:t>
      </w:r>
      <w:r w:rsidRPr="00223059">
        <w:rPr>
          <w:rFonts w:cs="Arial"/>
          <w:snapToGrid w:val="0"/>
          <w:spacing w:val="-2"/>
        </w:rPr>
        <w:t xml:space="preserve"> “Report</w:t>
      </w:r>
      <w:r w:rsidR="006838B5" w:rsidRPr="00223059">
        <w:rPr>
          <w:rFonts w:cs="Arial"/>
          <w:snapToGrid w:val="0"/>
          <w:spacing w:val="-2"/>
        </w:rPr>
        <w:t>”.</w:t>
      </w:r>
    </w:p>
    <w:p w14:paraId="77F7AD2B" w14:textId="77777777" w:rsidR="00206FE9" w:rsidRPr="00223059" w:rsidRDefault="00206FE9" w:rsidP="00E74EEB">
      <w:pPr>
        <w:rPr>
          <w:rFonts w:cs="Arial"/>
          <w:snapToGrid w:val="0"/>
          <w:spacing w:val="-2"/>
        </w:rPr>
      </w:pPr>
    </w:p>
    <w:p w14:paraId="73BB3A56" w14:textId="051A7FF2" w:rsidR="00206FE9" w:rsidRDefault="00206FE9" w:rsidP="00206FE9">
      <w:pPr>
        <w:rPr>
          <w:spacing w:val="-2"/>
        </w:rPr>
      </w:pPr>
      <w:r w:rsidRPr="00223059">
        <w:rPr>
          <w:rFonts w:cs="Arial"/>
          <w:snapToGrid w:val="0"/>
          <w:spacing w:val="-2"/>
        </w:rPr>
        <w:fldChar w:fldCharType="begin"/>
      </w:r>
      <w:r w:rsidRPr="00223059">
        <w:rPr>
          <w:rFonts w:cs="Arial"/>
          <w:snapToGrid w:val="0"/>
          <w:spacing w:val="-2"/>
        </w:rPr>
        <w:instrText xml:space="preserve"> AUTONUM  </w:instrText>
      </w:r>
      <w:r w:rsidRPr="00223059">
        <w:rPr>
          <w:rFonts w:cs="Arial"/>
          <w:snapToGrid w:val="0"/>
          <w:spacing w:val="-2"/>
        </w:rPr>
        <w:fldChar w:fldCharType="end"/>
      </w:r>
      <w:r w:rsidRPr="00223059">
        <w:rPr>
          <w:rFonts w:cs="Arial"/>
          <w:snapToGrid w:val="0"/>
          <w:spacing w:val="-2"/>
        </w:rPr>
        <w:tab/>
      </w:r>
      <w:r w:rsidRPr="00223059">
        <w:rPr>
          <w:spacing w:val="-2"/>
        </w:rPr>
        <w:t>The Council approved the work of the TC and the work programs of the TWPs as provided in document TC/5</w:t>
      </w:r>
      <w:r w:rsidR="006D25F8" w:rsidRPr="00223059">
        <w:rPr>
          <w:spacing w:val="-2"/>
        </w:rPr>
        <w:t>9</w:t>
      </w:r>
      <w:r w:rsidRPr="00223059">
        <w:rPr>
          <w:spacing w:val="-2"/>
        </w:rPr>
        <w:t>/</w:t>
      </w:r>
      <w:r w:rsidR="00576610" w:rsidRPr="00223059">
        <w:rPr>
          <w:spacing w:val="-2"/>
        </w:rPr>
        <w:t>28</w:t>
      </w:r>
      <w:r w:rsidRPr="00223059">
        <w:rPr>
          <w:spacing w:val="-2"/>
        </w:rPr>
        <w:t xml:space="preserve"> “Report”.</w:t>
      </w:r>
    </w:p>
    <w:p w14:paraId="70B9EED9" w14:textId="77777777" w:rsidR="00206FE9" w:rsidRPr="00206FE9" w:rsidRDefault="00206FE9" w:rsidP="00E74EEB">
      <w:pPr>
        <w:rPr>
          <w:spacing w:val="-2"/>
        </w:rPr>
      </w:pPr>
    </w:p>
    <w:p w14:paraId="280CF38B" w14:textId="77777777" w:rsidR="00107E67" w:rsidRPr="00107E67" w:rsidRDefault="007C6DCD" w:rsidP="00107E67">
      <w:pPr>
        <w:pStyle w:val="Heading2"/>
        <w:rPr>
          <w:i/>
          <w:u w:val="none"/>
        </w:rPr>
      </w:pPr>
      <w:r>
        <w:rPr>
          <w:i/>
          <w:u w:val="none"/>
        </w:rPr>
        <w:t>Calendar of meetings in 2023</w:t>
      </w:r>
    </w:p>
    <w:p w14:paraId="13E7E6F4" w14:textId="77777777" w:rsidR="00107E67" w:rsidRDefault="00107E67" w:rsidP="00E74EEB"/>
    <w:p w14:paraId="3B6F4064" w14:textId="6716C81C" w:rsidR="00E74EEB" w:rsidRDefault="00107E67" w:rsidP="00F33FF1">
      <w:pPr>
        <w:rPr>
          <w:rFonts w:cs="Arial"/>
          <w:snapToGrid w:val="0"/>
        </w:rPr>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107E67">
        <w:rPr>
          <w:rFonts w:cs="Arial"/>
          <w:snapToGrid w:val="0"/>
        </w:rPr>
        <w:t>The Council considered document C/5</w:t>
      </w:r>
      <w:r w:rsidR="006D25F8">
        <w:rPr>
          <w:rFonts w:cs="Arial"/>
          <w:snapToGrid w:val="0"/>
        </w:rPr>
        <w:t>7</w:t>
      </w:r>
      <w:r w:rsidRPr="00107E67">
        <w:rPr>
          <w:rFonts w:cs="Arial"/>
          <w:snapToGrid w:val="0"/>
        </w:rPr>
        <w:t>/8 and the recommendation by the Consultative Committee at</w:t>
      </w:r>
      <w:r>
        <w:rPr>
          <w:rFonts w:cs="Arial"/>
          <w:snapToGrid w:val="0"/>
        </w:rPr>
        <w:t xml:space="preserve"> </w:t>
      </w:r>
      <w:r w:rsidRPr="00223059">
        <w:rPr>
          <w:rFonts w:cs="Arial"/>
          <w:snapToGrid w:val="0"/>
        </w:rPr>
        <w:t xml:space="preserve">its </w:t>
      </w:r>
      <w:r w:rsidR="006D25F8" w:rsidRPr="00223059">
        <w:rPr>
          <w:rFonts w:cs="Arial"/>
          <w:snapToGrid w:val="0"/>
        </w:rPr>
        <w:t>one hundred and first</w:t>
      </w:r>
      <w:r w:rsidRPr="00223059">
        <w:rPr>
          <w:rFonts w:cs="Arial"/>
          <w:snapToGrid w:val="0"/>
        </w:rPr>
        <w:t xml:space="preserve"> session, as reported in document C/5</w:t>
      </w:r>
      <w:r w:rsidR="006D25F8" w:rsidRPr="00223059">
        <w:rPr>
          <w:rFonts w:cs="Arial"/>
          <w:snapToGrid w:val="0"/>
        </w:rPr>
        <w:t>7</w:t>
      </w:r>
      <w:r w:rsidRPr="00223059">
        <w:rPr>
          <w:rFonts w:cs="Arial"/>
          <w:snapToGrid w:val="0"/>
        </w:rPr>
        <w:t>/</w:t>
      </w:r>
      <w:r w:rsidR="006D25F8" w:rsidRPr="00223059">
        <w:rPr>
          <w:rFonts w:cs="Arial"/>
          <w:snapToGrid w:val="0"/>
        </w:rPr>
        <w:t>8.</w:t>
      </w:r>
    </w:p>
    <w:p w14:paraId="7007BE33" w14:textId="77777777" w:rsidR="00FC182A" w:rsidRPr="00FC182A" w:rsidRDefault="00FC182A" w:rsidP="00F33FF1">
      <w:pPr>
        <w:rPr>
          <w:rFonts w:cs="Arial"/>
          <w:snapToGrid w:val="0"/>
        </w:rPr>
      </w:pPr>
    </w:p>
    <w:p w14:paraId="78AFAAFC" w14:textId="3CD170A1" w:rsidR="001947F8" w:rsidRPr="006D25F8" w:rsidRDefault="00107E67" w:rsidP="00F96941">
      <w:pPr>
        <w:rPr>
          <w:rFonts w:cs="Arial"/>
          <w:snapToGrid w:val="0"/>
        </w:rPr>
      </w:pPr>
      <w:r w:rsidRPr="009F3DE6">
        <w:rPr>
          <w:rFonts w:cs="Arial"/>
          <w:snapToGrid w:val="0"/>
        </w:rPr>
        <w:fldChar w:fldCharType="begin"/>
      </w:r>
      <w:r w:rsidRPr="009F3DE6">
        <w:rPr>
          <w:rFonts w:cs="Arial"/>
          <w:snapToGrid w:val="0"/>
        </w:rPr>
        <w:instrText xml:space="preserve"> AUTONUM  </w:instrText>
      </w:r>
      <w:r w:rsidRPr="009F3DE6">
        <w:rPr>
          <w:rFonts w:cs="Arial"/>
          <w:snapToGrid w:val="0"/>
        </w:rPr>
        <w:fldChar w:fldCharType="end"/>
      </w:r>
      <w:r w:rsidRPr="009F3DE6">
        <w:rPr>
          <w:rFonts w:cs="Arial"/>
          <w:snapToGrid w:val="0"/>
        </w:rPr>
        <w:tab/>
        <w:t>Th</w:t>
      </w:r>
      <w:r w:rsidRPr="00107E67">
        <w:rPr>
          <w:rFonts w:cs="Arial"/>
          <w:snapToGrid w:val="0"/>
        </w:rPr>
        <w:t xml:space="preserve">e Council approved </w:t>
      </w:r>
      <w:r w:rsidR="007C6DCD">
        <w:rPr>
          <w:rFonts w:cs="Arial"/>
          <w:snapToGrid w:val="0"/>
        </w:rPr>
        <w:t>the calendar of meetings in 202</w:t>
      </w:r>
      <w:r w:rsidR="006D25F8">
        <w:rPr>
          <w:rFonts w:cs="Arial"/>
          <w:snapToGrid w:val="0"/>
        </w:rPr>
        <w:t>4</w:t>
      </w:r>
      <w:r w:rsidRPr="00107E67">
        <w:rPr>
          <w:rFonts w:cs="Arial"/>
          <w:snapToGrid w:val="0"/>
        </w:rPr>
        <w:t>, and the tent</w:t>
      </w:r>
      <w:r w:rsidR="00BD5820">
        <w:rPr>
          <w:rFonts w:cs="Arial"/>
          <w:snapToGrid w:val="0"/>
        </w:rPr>
        <w:t xml:space="preserve">ative dates for meetings </w:t>
      </w:r>
      <w:r w:rsidR="007C6DCD">
        <w:rPr>
          <w:rFonts w:cs="Arial"/>
          <w:snapToGrid w:val="0"/>
        </w:rPr>
        <w:t>in 202</w:t>
      </w:r>
      <w:r w:rsidR="006D25F8">
        <w:rPr>
          <w:rFonts w:cs="Arial"/>
          <w:snapToGrid w:val="0"/>
        </w:rPr>
        <w:t>5</w:t>
      </w:r>
      <w:r>
        <w:rPr>
          <w:rFonts w:cs="Arial"/>
          <w:snapToGrid w:val="0"/>
        </w:rPr>
        <w:t xml:space="preserve"> </w:t>
      </w:r>
      <w:r w:rsidR="007C6DCD">
        <w:rPr>
          <w:rFonts w:cs="Arial"/>
          <w:snapToGrid w:val="0"/>
        </w:rPr>
        <w:t>and 202</w:t>
      </w:r>
      <w:r w:rsidR="006D25F8">
        <w:rPr>
          <w:rFonts w:cs="Arial"/>
          <w:snapToGrid w:val="0"/>
        </w:rPr>
        <w:t>6</w:t>
      </w:r>
      <w:r w:rsidRPr="00107E67">
        <w:rPr>
          <w:rFonts w:cs="Arial"/>
          <w:snapToGrid w:val="0"/>
        </w:rPr>
        <w:t>, as set out in document C/5</w:t>
      </w:r>
      <w:r w:rsidR="006D25F8">
        <w:rPr>
          <w:rFonts w:cs="Arial"/>
          <w:snapToGrid w:val="0"/>
        </w:rPr>
        <w:t>7</w:t>
      </w:r>
      <w:r w:rsidRPr="00107E67">
        <w:rPr>
          <w:rFonts w:cs="Arial"/>
          <w:snapToGrid w:val="0"/>
        </w:rPr>
        <w:t>/8</w:t>
      </w:r>
      <w:r w:rsidR="008A52BF">
        <w:rPr>
          <w:rFonts w:cs="Arial"/>
          <w:snapToGrid w:val="0"/>
        </w:rPr>
        <w:t>, with the following changes:</w:t>
      </w:r>
    </w:p>
    <w:p w14:paraId="063F7844" w14:textId="77777777" w:rsidR="00F96941" w:rsidRDefault="00F96941" w:rsidP="00F33FF1"/>
    <w:p w14:paraId="623A1C61" w14:textId="0CBE7259" w:rsidR="00C077D2" w:rsidRPr="00375F04" w:rsidRDefault="00C077D2" w:rsidP="00C077D2">
      <w:pPr>
        <w:ind w:left="1134"/>
        <w:rPr>
          <w:szCs w:val="24"/>
          <w:highlight w:val="lightGray"/>
          <w:u w:val="single"/>
        </w:rPr>
      </w:pPr>
      <w:r w:rsidRPr="00375F04">
        <w:rPr>
          <w:szCs w:val="24"/>
          <w:highlight w:val="lightGray"/>
          <w:u w:val="single"/>
        </w:rPr>
        <w:t>JANUARY 2024</w:t>
      </w:r>
    </w:p>
    <w:p w14:paraId="02AEA906" w14:textId="77777777" w:rsidR="00C077D2" w:rsidRPr="00375F04" w:rsidRDefault="00C077D2" w:rsidP="00223059">
      <w:pPr>
        <w:ind w:left="1134"/>
        <w:rPr>
          <w:szCs w:val="24"/>
          <w:highlight w:val="lightGray"/>
          <w:u w:val="single"/>
        </w:rPr>
      </w:pPr>
    </w:p>
    <w:p w14:paraId="34A42423" w14:textId="4D9027AE" w:rsidR="00375F04" w:rsidRPr="00375F04" w:rsidRDefault="002418C9" w:rsidP="00375F04">
      <w:pPr>
        <w:tabs>
          <w:tab w:val="left" w:pos="284"/>
        </w:tabs>
        <w:spacing w:before="120"/>
        <w:ind w:left="5103" w:hanging="3407"/>
        <w:jc w:val="left"/>
        <w:rPr>
          <w:highlight w:val="lightGray"/>
          <w:u w:val="single"/>
        </w:rPr>
      </w:pPr>
      <w:r w:rsidRPr="00375F04">
        <w:rPr>
          <w:highlight w:val="lightGray"/>
          <w:u w:val="single"/>
        </w:rPr>
        <w:t xml:space="preserve">Monday, </w:t>
      </w:r>
      <w:r w:rsidR="00375F04" w:rsidRPr="00375F04">
        <w:rPr>
          <w:highlight w:val="lightGray"/>
          <w:u w:val="single"/>
        </w:rPr>
        <w:t>15</w:t>
      </w:r>
      <w:r w:rsidRPr="00375F04">
        <w:rPr>
          <w:highlight w:val="lightGray"/>
          <w:u w:val="single"/>
        </w:rPr>
        <w:t xml:space="preserve"> </w:t>
      </w:r>
      <w:r w:rsidR="00375F04" w:rsidRPr="00375F04">
        <w:tab/>
      </w:r>
      <w:r w:rsidR="00375F04" w:rsidRPr="00375F04">
        <w:rPr>
          <w:highlight w:val="lightGray"/>
          <w:u w:val="single"/>
        </w:rPr>
        <w:t>TC-EDC (virtual meeting) (at 9 pm (Geneva time)</w:t>
      </w:r>
    </w:p>
    <w:p w14:paraId="15C32697" w14:textId="2E4F2A2F" w:rsidR="00C077D2" w:rsidRPr="00375F04" w:rsidRDefault="002418C9" w:rsidP="00375F04">
      <w:pPr>
        <w:tabs>
          <w:tab w:val="left" w:pos="284"/>
        </w:tabs>
        <w:spacing w:before="120"/>
        <w:ind w:left="5103" w:hanging="3407"/>
        <w:jc w:val="left"/>
        <w:rPr>
          <w:highlight w:val="lightGray"/>
          <w:u w:val="single"/>
        </w:rPr>
      </w:pPr>
      <w:r w:rsidRPr="00375F04">
        <w:rPr>
          <w:highlight w:val="lightGray"/>
          <w:u w:val="single"/>
        </w:rPr>
        <w:t>Wednesday, 1</w:t>
      </w:r>
      <w:r w:rsidR="00375F04" w:rsidRPr="00375F04">
        <w:rPr>
          <w:highlight w:val="lightGray"/>
          <w:u w:val="single"/>
        </w:rPr>
        <w:t>7</w:t>
      </w:r>
      <w:r w:rsidRPr="00375F04">
        <w:tab/>
      </w:r>
      <w:r w:rsidR="00375F04" w:rsidRPr="00375F04">
        <w:rPr>
          <w:highlight w:val="lightGray"/>
          <w:u w:val="single"/>
        </w:rPr>
        <w:t>TC-EDC (virtual meeting) (at 11 am (Geneva time)</w:t>
      </w:r>
    </w:p>
    <w:p w14:paraId="3CE39E91" w14:textId="77777777" w:rsidR="00C077D2" w:rsidRDefault="00C077D2" w:rsidP="00223059">
      <w:pPr>
        <w:ind w:left="1134"/>
        <w:rPr>
          <w:szCs w:val="24"/>
          <w:u w:val="single"/>
        </w:rPr>
      </w:pPr>
    </w:p>
    <w:p w14:paraId="4AA7C91D" w14:textId="7AAC3E6C" w:rsidR="008A52BF" w:rsidRPr="00223059" w:rsidRDefault="008A52BF" w:rsidP="00223059">
      <w:pPr>
        <w:ind w:left="1134"/>
        <w:rPr>
          <w:szCs w:val="24"/>
          <w:u w:val="single"/>
        </w:rPr>
      </w:pPr>
      <w:r w:rsidRPr="00223059">
        <w:rPr>
          <w:szCs w:val="24"/>
          <w:u w:val="single"/>
        </w:rPr>
        <w:t>MARCH 2024</w:t>
      </w:r>
    </w:p>
    <w:p w14:paraId="21DB2B2A" w14:textId="77777777" w:rsidR="008A52BF" w:rsidRPr="008A52BF" w:rsidRDefault="008A52BF" w:rsidP="00223059">
      <w:pPr>
        <w:ind w:left="1134"/>
        <w:rPr>
          <w:szCs w:val="24"/>
          <w:highlight w:val="yellow"/>
          <w:u w:val="single"/>
        </w:rPr>
      </w:pPr>
    </w:p>
    <w:p w14:paraId="7C7D559C" w14:textId="6BBC52B6" w:rsidR="00375F04" w:rsidRDefault="00375F04" w:rsidP="00375F04">
      <w:pPr>
        <w:ind w:left="3686" w:hanging="1985"/>
        <w:jc w:val="left"/>
        <w:rPr>
          <w:szCs w:val="24"/>
        </w:rPr>
      </w:pPr>
      <w:r w:rsidRPr="00375F04">
        <w:rPr>
          <w:szCs w:val="24"/>
        </w:rPr>
        <w:t>Tuesday, 19 and Wednesday, 20</w:t>
      </w:r>
      <w:r w:rsidRPr="006A3DF5">
        <w:rPr>
          <w:szCs w:val="24"/>
        </w:rPr>
        <w:tab/>
        <w:t xml:space="preserve">TC-EDC </w:t>
      </w:r>
      <w:r w:rsidRPr="006A3DF5">
        <w:t>(virtual meeting)</w:t>
      </w:r>
      <w:r>
        <w:t xml:space="preserve"> </w:t>
      </w:r>
      <w:r w:rsidRPr="00375F04">
        <w:rPr>
          <w:highlight w:val="lightGray"/>
          <w:u w:val="single"/>
        </w:rPr>
        <w:t>(time to be defined)</w:t>
      </w:r>
    </w:p>
    <w:p w14:paraId="19F58F0B" w14:textId="77777777" w:rsidR="00375F04" w:rsidRDefault="00375F04" w:rsidP="00223059">
      <w:pPr>
        <w:tabs>
          <w:tab w:val="left" w:pos="284"/>
        </w:tabs>
        <w:ind w:left="4962" w:hanging="3261"/>
        <w:jc w:val="left"/>
        <w:rPr>
          <w:strike/>
          <w:highlight w:val="lightGray"/>
        </w:rPr>
      </w:pPr>
    </w:p>
    <w:p w14:paraId="7013A4A0" w14:textId="5ECDD873" w:rsidR="008A52BF" w:rsidRPr="00223059" w:rsidRDefault="008A52BF" w:rsidP="00375F04">
      <w:pPr>
        <w:tabs>
          <w:tab w:val="left" w:pos="284"/>
          <w:tab w:val="left" w:pos="5103"/>
        </w:tabs>
        <w:ind w:left="5103" w:hanging="3402"/>
        <w:jc w:val="left"/>
      </w:pPr>
      <w:r w:rsidRPr="00223059">
        <w:rPr>
          <w:strike/>
          <w:highlight w:val="lightGray"/>
        </w:rPr>
        <w:t>Wednesday, 13</w:t>
      </w:r>
      <w:r w:rsidRPr="00223059">
        <w:rPr>
          <w:u w:val="single"/>
        </w:rPr>
        <w:t xml:space="preserve"> </w:t>
      </w:r>
      <w:r w:rsidRPr="00223059">
        <w:rPr>
          <w:highlight w:val="lightGray"/>
          <w:u w:val="single"/>
        </w:rPr>
        <w:t>Monday, 18</w:t>
      </w:r>
      <w:r w:rsidRPr="00223059">
        <w:tab/>
        <w:t>EAM/3 (hybrid meeting)</w:t>
      </w:r>
    </w:p>
    <w:p w14:paraId="3C9F7B12" w14:textId="01832109" w:rsidR="008A52BF" w:rsidRPr="00223059" w:rsidRDefault="008A52BF" w:rsidP="00375F04">
      <w:pPr>
        <w:tabs>
          <w:tab w:val="left" w:pos="284"/>
          <w:tab w:val="left" w:pos="5103"/>
        </w:tabs>
        <w:spacing w:before="120"/>
        <w:ind w:left="5103" w:hanging="3402"/>
        <w:jc w:val="left"/>
      </w:pPr>
      <w:r w:rsidRPr="00223059">
        <w:rPr>
          <w:highlight w:val="lightGray"/>
          <w:u w:val="single"/>
        </w:rPr>
        <w:t>Thursday, 21</w:t>
      </w:r>
      <w:r w:rsidRPr="00223059">
        <w:t xml:space="preserve"> </w:t>
      </w:r>
      <w:r w:rsidRPr="00223059">
        <w:tab/>
      </w:r>
      <w:r w:rsidRPr="00223059">
        <w:rPr>
          <w:highlight w:val="lightGray"/>
          <w:u w:val="single"/>
        </w:rPr>
        <w:t>WG-HRV/5 (hybrid meeting)</w:t>
      </w:r>
    </w:p>
    <w:p w14:paraId="4D413F93" w14:textId="5BF34278" w:rsidR="008A52BF" w:rsidRDefault="008A52BF" w:rsidP="00375F04">
      <w:pPr>
        <w:tabs>
          <w:tab w:val="left" w:pos="284"/>
          <w:tab w:val="left" w:pos="5103"/>
        </w:tabs>
        <w:spacing w:before="120"/>
        <w:ind w:left="5103" w:hanging="3402"/>
        <w:jc w:val="left"/>
        <w:rPr>
          <w:u w:val="single"/>
        </w:rPr>
      </w:pPr>
      <w:r w:rsidRPr="00223059">
        <w:rPr>
          <w:highlight w:val="lightGray"/>
          <w:u w:val="single"/>
        </w:rPr>
        <w:t>Friday, 22</w:t>
      </w:r>
      <w:r w:rsidRPr="00223059">
        <w:tab/>
      </w:r>
      <w:r w:rsidRPr="00223059">
        <w:rPr>
          <w:highlight w:val="lightGray"/>
          <w:u w:val="single"/>
        </w:rPr>
        <w:t>WG-SHF/5 (hybrid meeting)</w:t>
      </w:r>
    </w:p>
    <w:p w14:paraId="1E49E850" w14:textId="1461FC10" w:rsidR="00375F04" w:rsidRDefault="00375F04" w:rsidP="00375F04">
      <w:pPr>
        <w:tabs>
          <w:tab w:val="left" w:pos="284"/>
          <w:tab w:val="left" w:pos="5103"/>
        </w:tabs>
        <w:spacing w:before="120"/>
        <w:ind w:left="5103" w:hanging="3402"/>
        <w:jc w:val="left"/>
        <w:rPr>
          <w:u w:val="single"/>
        </w:rPr>
      </w:pPr>
    </w:p>
    <w:p w14:paraId="010B2D1C" w14:textId="77777777" w:rsidR="00375F04" w:rsidRPr="00603720" w:rsidRDefault="00375F04" w:rsidP="00375F04">
      <w:pPr>
        <w:ind w:left="3686" w:hanging="2552"/>
        <w:jc w:val="left"/>
        <w:rPr>
          <w:szCs w:val="24"/>
        </w:rPr>
      </w:pPr>
      <w:r w:rsidRPr="009D4866">
        <w:rPr>
          <w:szCs w:val="24"/>
          <w:u w:val="single"/>
        </w:rPr>
        <w:t xml:space="preserve">OCTOBER </w:t>
      </w:r>
      <w:r>
        <w:rPr>
          <w:szCs w:val="24"/>
          <w:u w:val="single"/>
        </w:rPr>
        <w:t>2024</w:t>
      </w:r>
    </w:p>
    <w:p w14:paraId="33039FD4" w14:textId="42C41E91" w:rsidR="00375F04" w:rsidRPr="00A2122B" w:rsidRDefault="00375F04" w:rsidP="00375F04">
      <w:pPr>
        <w:tabs>
          <w:tab w:val="left" w:pos="284"/>
          <w:tab w:val="left" w:pos="5103"/>
        </w:tabs>
        <w:spacing w:before="120"/>
        <w:ind w:left="5103" w:hanging="3402"/>
        <w:jc w:val="left"/>
      </w:pPr>
      <w:r>
        <w:rPr>
          <w:szCs w:val="24"/>
        </w:rPr>
        <w:t>Monday, 21 (evening)</w:t>
      </w:r>
      <w:r>
        <w:rPr>
          <w:szCs w:val="24"/>
        </w:rPr>
        <w:tab/>
        <w:t xml:space="preserve">TC-EDC </w:t>
      </w:r>
      <w:r w:rsidRPr="00375F04">
        <w:rPr>
          <w:highlight w:val="lightGray"/>
          <w:u w:val="single"/>
        </w:rPr>
        <w:t>(hybrid meeting)</w:t>
      </w:r>
    </w:p>
    <w:p w14:paraId="38214854" w14:textId="04137097" w:rsidR="00650110" w:rsidRDefault="00650110" w:rsidP="00F33FF1"/>
    <w:p w14:paraId="78D2F052" w14:textId="77777777" w:rsidR="00375F04" w:rsidRDefault="00375F04" w:rsidP="00F33FF1"/>
    <w:p w14:paraId="2433BC2D" w14:textId="77777777" w:rsidR="00272F00" w:rsidRPr="00E671BC" w:rsidRDefault="00272F00" w:rsidP="00272F00">
      <w:pPr>
        <w:keepNext/>
        <w:rPr>
          <w:u w:val="single"/>
        </w:rPr>
      </w:pPr>
      <w:r w:rsidRPr="00E671BC">
        <w:rPr>
          <w:u w:val="single"/>
        </w:rPr>
        <w:t>Election of new Chairpersons</w:t>
      </w:r>
    </w:p>
    <w:p w14:paraId="6FC6DDBE" w14:textId="77777777" w:rsidR="00272F00" w:rsidRDefault="00272F00" w:rsidP="00272F00">
      <w:pPr>
        <w:keepNext/>
      </w:pPr>
    </w:p>
    <w:p w14:paraId="3B35A23B" w14:textId="1AAB31B7" w:rsidR="00272F00" w:rsidRPr="00342E64" w:rsidRDefault="00272F00" w:rsidP="00272F00">
      <w:pPr>
        <w:keepNext/>
      </w:pPr>
      <w:r w:rsidRPr="00342E64">
        <w:rPr>
          <w:rFonts w:cs="Arial"/>
          <w:snapToGrid w:val="0"/>
        </w:rPr>
        <w:fldChar w:fldCharType="begin"/>
      </w:r>
      <w:r w:rsidRPr="00342E64">
        <w:rPr>
          <w:rFonts w:cs="Arial"/>
          <w:snapToGrid w:val="0"/>
        </w:rPr>
        <w:instrText xml:space="preserve"> AUTONUM  </w:instrText>
      </w:r>
      <w:r w:rsidRPr="00342E64">
        <w:rPr>
          <w:rFonts w:cs="Arial"/>
          <w:snapToGrid w:val="0"/>
        </w:rPr>
        <w:fldChar w:fldCharType="end"/>
      </w:r>
      <w:r w:rsidRPr="00342E64">
        <w:rPr>
          <w:rFonts w:cs="Arial"/>
          <w:snapToGrid w:val="0"/>
        </w:rPr>
        <w:tab/>
      </w:r>
      <w:r w:rsidRPr="00342E64">
        <w:t xml:space="preserve">The Council elected, in each case for a term of three years ending with the </w:t>
      </w:r>
      <w:r w:rsidR="006D25F8" w:rsidRPr="00342E64">
        <w:t>sixtieth</w:t>
      </w:r>
      <w:r w:rsidRPr="00342E64">
        <w:t xml:space="preserve"> ordinary session of the Council, in 202</w:t>
      </w:r>
      <w:r w:rsidR="006D25F8" w:rsidRPr="00342E64">
        <w:t>6</w:t>
      </w:r>
      <w:r w:rsidRPr="00342E64">
        <w:t>:</w:t>
      </w:r>
    </w:p>
    <w:p w14:paraId="139D93F8" w14:textId="77777777" w:rsidR="00272F00" w:rsidRPr="00342E64" w:rsidRDefault="00272F00" w:rsidP="00272F00">
      <w:pPr>
        <w:keepNext/>
      </w:pPr>
    </w:p>
    <w:p w14:paraId="7581A0C9" w14:textId="6A7E1C01" w:rsidR="006D25F8" w:rsidRPr="00342E64" w:rsidRDefault="006D25F8" w:rsidP="002411DA">
      <w:pPr>
        <w:ind w:left="1134" w:hanging="567"/>
        <w:jc w:val="left"/>
        <w:rPr>
          <w:snapToGrid w:val="0"/>
        </w:rPr>
      </w:pPr>
      <w:r w:rsidRPr="00342E64">
        <w:rPr>
          <w:snapToGrid w:val="0"/>
        </w:rPr>
        <w:t>(a)</w:t>
      </w:r>
      <w:r w:rsidRPr="00342E64">
        <w:rPr>
          <w:snapToGrid w:val="0"/>
        </w:rPr>
        <w:tab/>
      </w:r>
      <w:r w:rsidR="002411DA" w:rsidRPr="00342E64">
        <w:t xml:space="preserve">Mr. Ľubomir Basta (Slovakia) as Chairperson of the </w:t>
      </w:r>
      <w:r w:rsidRPr="00342E64">
        <w:rPr>
          <w:snapToGrid w:val="0"/>
        </w:rPr>
        <w:t>Technical Working Party for Agricultural Crops (TWA)</w:t>
      </w:r>
      <w:r w:rsidR="002411DA" w:rsidRPr="00342E64">
        <w:rPr>
          <w:snapToGrid w:val="0"/>
        </w:rPr>
        <w:t>;</w:t>
      </w:r>
    </w:p>
    <w:p w14:paraId="0902399B" w14:textId="77777777" w:rsidR="006D25F8" w:rsidRPr="00342E64" w:rsidRDefault="006D25F8" w:rsidP="002411DA">
      <w:pPr>
        <w:ind w:left="1134" w:hanging="567"/>
        <w:jc w:val="left"/>
        <w:rPr>
          <w:snapToGrid w:val="0"/>
        </w:rPr>
      </w:pPr>
    </w:p>
    <w:p w14:paraId="3568A914" w14:textId="2ECF08C7" w:rsidR="006D25F8" w:rsidRPr="00342E64" w:rsidRDefault="006D25F8" w:rsidP="002411DA">
      <w:pPr>
        <w:ind w:left="1134" w:hanging="567"/>
        <w:jc w:val="left"/>
        <w:rPr>
          <w:snapToGrid w:val="0"/>
        </w:rPr>
      </w:pPr>
      <w:r w:rsidRPr="00342E64">
        <w:rPr>
          <w:snapToGrid w:val="0"/>
        </w:rPr>
        <w:t>(b)</w:t>
      </w:r>
      <w:r w:rsidRPr="00342E64">
        <w:rPr>
          <w:snapToGrid w:val="0"/>
        </w:rPr>
        <w:tab/>
      </w:r>
      <w:r w:rsidR="002411DA" w:rsidRPr="00342E64">
        <w:t xml:space="preserve">Ms. Carole Dirwimmer (France) as Chairperson of the </w:t>
      </w:r>
      <w:r w:rsidRPr="00342E64">
        <w:rPr>
          <w:snapToGrid w:val="0"/>
        </w:rPr>
        <w:t>Technical Working Party for Fruit Crops (TWF)</w:t>
      </w:r>
      <w:r w:rsidR="002411DA" w:rsidRPr="00342E64">
        <w:rPr>
          <w:snapToGrid w:val="0"/>
        </w:rPr>
        <w:t>;</w:t>
      </w:r>
    </w:p>
    <w:p w14:paraId="0B2B3FD5" w14:textId="77777777" w:rsidR="006D25F8" w:rsidRPr="00342E64" w:rsidRDefault="006D25F8" w:rsidP="002411DA">
      <w:pPr>
        <w:ind w:left="1134" w:hanging="567"/>
        <w:jc w:val="left"/>
        <w:rPr>
          <w:snapToGrid w:val="0"/>
        </w:rPr>
      </w:pPr>
    </w:p>
    <w:p w14:paraId="153C8082" w14:textId="4942A69C" w:rsidR="006D25F8" w:rsidRPr="00342E64" w:rsidRDefault="006D25F8" w:rsidP="002411DA">
      <w:pPr>
        <w:ind w:left="1134" w:hanging="567"/>
        <w:jc w:val="left"/>
        <w:rPr>
          <w:snapToGrid w:val="0"/>
        </w:rPr>
      </w:pPr>
      <w:r w:rsidRPr="00342E64">
        <w:rPr>
          <w:snapToGrid w:val="0"/>
        </w:rPr>
        <w:t>(c)</w:t>
      </w:r>
      <w:r w:rsidRPr="00342E64">
        <w:rPr>
          <w:snapToGrid w:val="0"/>
        </w:rPr>
        <w:tab/>
      </w:r>
      <w:r w:rsidR="002411DA" w:rsidRPr="00342E64">
        <w:t xml:space="preserve">Ms. Nuria Urquía Fernández (Spain) as Chairperson of the </w:t>
      </w:r>
      <w:r w:rsidRPr="00342E64">
        <w:rPr>
          <w:snapToGrid w:val="0"/>
        </w:rPr>
        <w:t>Technical Working Party on Testing Methods and Techniques (TWM)</w:t>
      </w:r>
      <w:r w:rsidR="002411DA" w:rsidRPr="00342E64">
        <w:rPr>
          <w:snapToGrid w:val="0"/>
        </w:rPr>
        <w:t>;</w:t>
      </w:r>
    </w:p>
    <w:p w14:paraId="4D1AC28F" w14:textId="77777777" w:rsidR="006D25F8" w:rsidRPr="00342E64" w:rsidRDefault="006D25F8" w:rsidP="002411DA">
      <w:pPr>
        <w:ind w:left="1134" w:hanging="567"/>
        <w:jc w:val="left"/>
      </w:pPr>
    </w:p>
    <w:p w14:paraId="16A6BECB" w14:textId="6215162D" w:rsidR="006D25F8" w:rsidRPr="00342E64" w:rsidRDefault="00FF2F26" w:rsidP="002411DA">
      <w:pPr>
        <w:ind w:left="1134" w:hanging="567"/>
      </w:pPr>
      <w:bookmarkStart w:id="3" w:name="_Hlk148018177"/>
      <w:r w:rsidRPr="00342E64">
        <w:rPr>
          <w:snapToGrid w:val="0"/>
        </w:rPr>
        <w:t xml:space="preserve">(d) </w:t>
      </w:r>
      <w:r w:rsidRPr="00342E64">
        <w:rPr>
          <w:snapToGrid w:val="0"/>
        </w:rPr>
        <w:tab/>
      </w:r>
      <w:r w:rsidR="002411DA" w:rsidRPr="00342E64">
        <w:rPr>
          <w:snapToGrid w:val="0"/>
        </w:rPr>
        <w:t>Ms. Hilary Papworth</w:t>
      </w:r>
      <w:r w:rsidR="002411DA" w:rsidRPr="00342E64">
        <w:t xml:space="preserve"> (United Kingdom) as Chairperson of the </w:t>
      </w:r>
      <w:r w:rsidR="006D25F8" w:rsidRPr="00342E64">
        <w:rPr>
          <w:snapToGrid w:val="0"/>
        </w:rPr>
        <w:t>Technical Working Party for Ornamental Plants and Forest Trees (TWO)</w:t>
      </w:r>
      <w:r w:rsidR="002411DA" w:rsidRPr="00342E64">
        <w:rPr>
          <w:snapToGrid w:val="0"/>
        </w:rPr>
        <w:t>; and</w:t>
      </w:r>
    </w:p>
    <w:bookmarkEnd w:id="3"/>
    <w:p w14:paraId="15F2393B" w14:textId="77777777" w:rsidR="006D25F8" w:rsidRPr="00342E64" w:rsidRDefault="006D25F8" w:rsidP="002411DA">
      <w:pPr>
        <w:ind w:left="1134" w:hanging="567"/>
      </w:pPr>
    </w:p>
    <w:p w14:paraId="088A4ADA" w14:textId="47D0D4ED" w:rsidR="006D25F8" w:rsidRDefault="00FF2F26" w:rsidP="002411DA">
      <w:pPr>
        <w:pStyle w:val="ListParagraph"/>
        <w:ind w:left="1134" w:hanging="567"/>
      </w:pPr>
      <w:bookmarkStart w:id="4" w:name="_Hlk148018199"/>
      <w:r w:rsidRPr="00342E64">
        <w:t xml:space="preserve">(e) </w:t>
      </w:r>
      <w:r w:rsidRPr="00342E64">
        <w:tab/>
      </w:r>
      <w:r w:rsidR="002411DA" w:rsidRPr="00342E64">
        <w:rPr>
          <w:spacing w:val="-2"/>
        </w:rPr>
        <w:t xml:space="preserve">Mr. Yoshiyuki Ohno (Japan) as Chairperson of the </w:t>
      </w:r>
      <w:r w:rsidR="006D25F8" w:rsidRPr="00342E64">
        <w:rPr>
          <w:spacing w:val="-2"/>
        </w:rPr>
        <w:t>Technical Working Party for Vegetables (TWV)</w:t>
      </w:r>
      <w:r w:rsidR="002411DA" w:rsidRPr="00342E64">
        <w:rPr>
          <w:spacing w:val="-2"/>
        </w:rPr>
        <w:t>.</w:t>
      </w:r>
    </w:p>
    <w:bookmarkEnd w:id="4"/>
    <w:p w14:paraId="00053EE5" w14:textId="77777777" w:rsidR="006D25F8" w:rsidRPr="00E671BC" w:rsidRDefault="006D25F8" w:rsidP="00272F00">
      <w:pPr>
        <w:ind w:left="567" w:hanging="567"/>
      </w:pPr>
    </w:p>
    <w:p w14:paraId="226AB934" w14:textId="77777777" w:rsidR="00272F00" w:rsidRPr="00272F00" w:rsidRDefault="00272F00" w:rsidP="00272F00"/>
    <w:p w14:paraId="734FB8C2" w14:textId="77777777" w:rsidR="00E74EEB" w:rsidRPr="00161E34" w:rsidRDefault="00E74EEB" w:rsidP="008873B8">
      <w:pPr>
        <w:keepNext/>
        <w:rPr>
          <w:u w:val="single"/>
        </w:rPr>
      </w:pPr>
      <w:r w:rsidRPr="00161E34">
        <w:rPr>
          <w:u w:val="single"/>
        </w:rPr>
        <w:t>Matters for information:</w:t>
      </w:r>
    </w:p>
    <w:p w14:paraId="546FE582" w14:textId="77777777" w:rsidR="00E74EEB" w:rsidRDefault="00E74EEB" w:rsidP="008873B8">
      <w:pPr>
        <w:keepNext/>
        <w:ind w:left="567" w:hanging="567"/>
        <w:rPr>
          <w:u w:val="single"/>
        </w:rPr>
      </w:pPr>
    </w:p>
    <w:p w14:paraId="63C48FF4" w14:textId="1D2C170E" w:rsidR="00122F3E" w:rsidRPr="00985721" w:rsidRDefault="00122F3E" w:rsidP="006B78AD">
      <w:pPr>
        <w:keepNext/>
        <w:rPr>
          <w:rFonts w:cs="Arial"/>
        </w:rPr>
      </w:pPr>
      <w:r w:rsidRPr="00EC29DE">
        <w:fldChar w:fldCharType="begin"/>
      </w:r>
      <w:r w:rsidRPr="00EC29DE">
        <w:instrText xml:space="preserve"> AUTONUM  </w:instrText>
      </w:r>
      <w:r w:rsidRPr="00EC29DE">
        <w:fldChar w:fldCharType="end"/>
      </w:r>
      <w:r w:rsidRPr="00EC29DE">
        <w:tab/>
      </w:r>
      <w:r w:rsidRPr="0021291D">
        <w:rPr>
          <w:lang w:val="en-GB"/>
        </w:rPr>
        <w:t xml:space="preserve">The </w:t>
      </w:r>
      <w:r w:rsidRPr="005C57AF">
        <w:t xml:space="preserve">Council </w:t>
      </w:r>
      <w:r>
        <w:rPr>
          <w:lang w:val="en-GB"/>
        </w:rPr>
        <w:t xml:space="preserve">noted </w:t>
      </w:r>
      <w:r w:rsidRPr="00985721">
        <w:rPr>
          <w:rFonts w:cs="Arial"/>
        </w:rPr>
        <w:t xml:space="preserve">the following documents </w:t>
      </w:r>
      <w:r w:rsidR="00A5302F">
        <w:rPr>
          <w:rFonts w:cs="Arial"/>
        </w:rPr>
        <w:t xml:space="preserve">under item </w:t>
      </w:r>
      <w:r w:rsidR="007C6DCD">
        <w:rPr>
          <w:rFonts w:cs="Arial"/>
        </w:rPr>
        <w:t>1</w:t>
      </w:r>
      <w:r w:rsidR="006D25F8">
        <w:rPr>
          <w:rFonts w:cs="Arial"/>
        </w:rPr>
        <w:t>4</w:t>
      </w:r>
      <w:r>
        <w:rPr>
          <w:rFonts w:cs="Arial"/>
        </w:rPr>
        <w:t xml:space="preserve"> “Matters for information”, which had been </w:t>
      </w:r>
      <w:r w:rsidRPr="00985721">
        <w:rPr>
          <w:rFonts w:cs="Arial"/>
        </w:rPr>
        <w:t xml:space="preserve">posted </w:t>
      </w:r>
      <w:r>
        <w:rPr>
          <w:rFonts w:cs="Arial"/>
        </w:rPr>
        <w:t>for information on the C/5</w:t>
      </w:r>
      <w:r w:rsidR="006D25F8">
        <w:rPr>
          <w:rFonts w:cs="Arial"/>
        </w:rPr>
        <w:t>7</w:t>
      </w:r>
      <w:r>
        <w:rPr>
          <w:rFonts w:cs="Arial"/>
        </w:rPr>
        <w:t> </w:t>
      </w:r>
      <w:r w:rsidRPr="00985721">
        <w:rPr>
          <w:rFonts w:cs="Arial"/>
        </w:rPr>
        <w:t>webpage:</w:t>
      </w:r>
    </w:p>
    <w:p w14:paraId="06D37AC8" w14:textId="77777777" w:rsidR="00122F3E" w:rsidRPr="00134896" w:rsidRDefault="00122F3E" w:rsidP="00E74EEB">
      <w:pPr>
        <w:ind w:left="567" w:hanging="567"/>
        <w:jc w:val="left"/>
        <w:rPr>
          <w:u w:val="single"/>
        </w:rPr>
      </w:pPr>
    </w:p>
    <w:p w14:paraId="4AD7FE05" w14:textId="77777777" w:rsidR="006D25F8" w:rsidRPr="000B1889" w:rsidRDefault="006D25F8" w:rsidP="006D25F8">
      <w:pPr>
        <w:pStyle w:val="ListParagraph"/>
        <w:numPr>
          <w:ilvl w:val="0"/>
          <w:numId w:val="1"/>
        </w:numPr>
        <w:ind w:left="1701" w:right="567" w:hanging="567"/>
      </w:pPr>
      <w:r w:rsidRPr="000B1889">
        <w:t>Report on activities during the first nine months of 202</w:t>
      </w:r>
      <w:r>
        <w:t>3</w:t>
      </w:r>
      <w:r w:rsidRPr="000B1889">
        <w:t xml:space="preserve"> (document C/5</w:t>
      </w:r>
      <w:r>
        <w:t>7</w:t>
      </w:r>
      <w:r w:rsidRPr="000B1889">
        <w:t>/3)</w:t>
      </w:r>
    </w:p>
    <w:p w14:paraId="5B38D9CF" w14:textId="77777777" w:rsidR="006D25F8" w:rsidRPr="000B1889" w:rsidRDefault="006D25F8" w:rsidP="006D25F8">
      <w:pPr>
        <w:ind w:left="1701" w:right="567" w:hanging="567"/>
      </w:pPr>
    </w:p>
    <w:p w14:paraId="2F08CBCB" w14:textId="77777777" w:rsidR="006D25F8" w:rsidRPr="000B1889" w:rsidRDefault="006D25F8" w:rsidP="006D25F8">
      <w:pPr>
        <w:pStyle w:val="ListParagraph"/>
        <w:keepNext/>
        <w:numPr>
          <w:ilvl w:val="0"/>
          <w:numId w:val="1"/>
        </w:numPr>
        <w:ind w:left="1701" w:right="567" w:hanging="567"/>
      </w:pPr>
      <w:r w:rsidRPr="000B1889">
        <w:t>Situation in the legislative, administrative and technical fields:</w:t>
      </w:r>
    </w:p>
    <w:p w14:paraId="7F7EEC4E" w14:textId="77777777" w:rsidR="006D25F8" w:rsidRPr="000B1889" w:rsidRDefault="006D25F8" w:rsidP="006D25F8">
      <w:pPr>
        <w:keepNext/>
        <w:ind w:left="567" w:right="567"/>
      </w:pPr>
    </w:p>
    <w:p w14:paraId="433C6A11" w14:textId="77777777" w:rsidR="006D25F8" w:rsidRPr="00BA6037" w:rsidRDefault="006D25F8" w:rsidP="006D25F8">
      <w:pPr>
        <w:spacing w:after="120"/>
        <w:ind w:left="2127" w:hanging="425"/>
        <w:jc w:val="left"/>
      </w:pPr>
      <w:r w:rsidRPr="00BA6037">
        <w:t>(i)</w:t>
      </w:r>
      <w:r w:rsidRPr="00BA6037">
        <w:tab/>
        <w:t>Reports by representatives of members and observers (document C/57/13)</w:t>
      </w:r>
    </w:p>
    <w:p w14:paraId="7FBDE038" w14:textId="77777777" w:rsidR="006D25F8" w:rsidRPr="00BA6037" w:rsidRDefault="006D25F8" w:rsidP="00BA0E76">
      <w:pPr>
        <w:ind w:left="2127" w:hanging="426"/>
        <w:jc w:val="left"/>
      </w:pPr>
      <w:r w:rsidRPr="00BA6037">
        <w:t>(ii)</w:t>
      </w:r>
      <w:r w:rsidRPr="00BA6037">
        <w:tab/>
        <w:t>Cooperation in examination (document C/57/5);  List of the taxa protected by the members of the Union (document C/57/6);  Plant variety protection statistics for the period 2018</w:t>
      </w:r>
      <w:r w:rsidRPr="00BA6037">
        <w:noBreakHyphen/>
        <w:t>2022 (document C/57/7)</w:t>
      </w:r>
    </w:p>
    <w:p w14:paraId="3116F223" w14:textId="77777777" w:rsidR="00F33FF1" w:rsidRDefault="00F33FF1">
      <w:pPr>
        <w:jc w:val="left"/>
      </w:pPr>
    </w:p>
    <w:p w14:paraId="5853FE5B" w14:textId="00F9E547" w:rsidR="00180AB7" w:rsidRPr="00E77BFC" w:rsidRDefault="00180AB7" w:rsidP="002B79A0">
      <w:pPr>
        <w:keepNext/>
        <w:rPr>
          <w:rFonts w:cs="Arial"/>
        </w:rPr>
      </w:pPr>
      <w:r w:rsidRPr="00A306D4">
        <w:fldChar w:fldCharType="begin"/>
      </w:r>
      <w:r w:rsidRPr="00A306D4">
        <w:instrText xml:space="preserve"> AUTONUM  </w:instrText>
      </w:r>
      <w:r w:rsidRPr="00A306D4">
        <w:fldChar w:fldCharType="end"/>
      </w:r>
      <w:r w:rsidRPr="00A306D4">
        <w:tab/>
      </w:r>
      <w:r w:rsidRPr="00A306D4">
        <w:rPr>
          <w:lang w:val="en-GB"/>
        </w:rPr>
        <w:t xml:space="preserve">The </w:t>
      </w:r>
      <w:r w:rsidRPr="00A306D4">
        <w:t xml:space="preserve">Council </w:t>
      </w:r>
      <w:r w:rsidRPr="00A306D4">
        <w:rPr>
          <w:lang w:val="en-GB"/>
        </w:rPr>
        <w:t xml:space="preserve">noted </w:t>
      </w:r>
      <w:r w:rsidRPr="00A306D4">
        <w:rPr>
          <w:rFonts w:cs="Arial"/>
        </w:rPr>
        <w:t xml:space="preserve">the oral presentation made by the Office of the Union concerning information </w:t>
      </w:r>
      <w:r w:rsidRPr="00056C11">
        <w:rPr>
          <w:rFonts w:cs="Arial"/>
        </w:rPr>
        <w:t xml:space="preserve">contained in </w:t>
      </w:r>
      <w:r w:rsidR="002B79A0" w:rsidRPr="00056C11">
        <w:rPr>
          <w:rFonts w:cs="Arial"/>
        </w:rPr>
        <w:t>documents C/5</w:t>
      </w:r>
      <w:r w:rsidR="006D25F8">
        <w:rPr>
          <w:rFonts w:cs="Arial"/>
        </w:rPr>
        <w:t>7</w:t>
      </w:r>
      <w:r w:rsidR="002B79A0" w:rsidRPr="00056C11">
        <w:rPr>
          <w:rFonts w:cs="Arial"/>
        </w:rPr>
        <w:t>/5 “</w:t>
      </w:r>
      <w:r w:rsidRPr="00056C11">
        <w:rPr>
          <w:rFonts w:cs="Arial"/>
        </w:rPr>
        <w:t>Cooperation in examination</w:t>
      </w:r>
      <w:r w:rsidR="002B79A0" w:rsidRPr="00056C11">
        <w:rPr>
          <w:rFonts w:cs="Arial"/>
        </w:rPr>
        <w:t>” and C/5</w:t>
      </w:r>
      <w:r w:rsidR="006D25F8">
        <w:rPr>
          <w:rFonts w:cs="Arial"/>
        </w:rPr>
        <w:t>7</w:t>
      </w:r>
      <w:r w:rsidR="002B79A0" w:rsidRPr="00056C11">
        <w:rPr>
          <w:rFonts w:cs="Arial"/>
        </w:rPr>
        <w:t>/6</w:t>
      </w:r>
      <w:r w:rsidRPr="00056C11">
        <w:rPr>
          <w:rFonts w:cs="Arial"/>
        </w:rPr>
        <w:t xml:space="preserve"> </w:t>
      </w:r>
      <w:r w:rsidR="002B79A0" w:rsidRPr="00056C11">
        <w:rPr>
          <w:rFonts w:cs="Arial"/>
        </w:rPr>
        <w:t>“</w:t>
      </w:r>
      <w:r w:rsidRPr="00056C11">
        <w:rPr>
          <w:rFonts w:cs="Arial"/>
        </w:rPr>
        <w:t xml:space="preserve">List of Taxa protected and </w:t>
      </w:r>
      <w:r w:rsidRPr="00E77BFC">
        <w:rPr>
          <w:rFonts w:cs="Arial"/>
        </w:rPr>
        <w:t>PVP</w:t>
      </w:r>
      <w:r w:rsidR="004105AE" w:rsidRPr="00E77BFC">
        <w:rPr>
          <w:rFonts w:cs="Arial"/>
        </w:rPr>
        <w:t> </w:t>
      </w:r>
      <w:r w:rsidRPr="00E77BFC">
        <w:rPr>
          <w:rFonts w:cs="Arial"/>
        </w:rPr>
        <w:t>statistics</w:t>
      </w:r>
      <w:r w:rsidR="002B79A0" w:rsidRPr="00E77BFC">
        <w:rPr>
          <w:rFonts w:cs="Arial"/>
        </w:rPr>
        <w:t>”</w:t>
      </w:r>
      <w:r w:rsidR="006E5858" w:rsidRPr="00E77BFC">
        <w:rPr>
          <w:rFonts w:cs="Arial"/>
        </w:rPr>
        <w:t xml:space="preserve"> (see Annex </w:t>
      </w:r>
      <w:r w:rsidR="002B518B" w:rsidRPr="00E77BFC">
        <w:rPr>
          <w:rFonts w:cs="Arial"/>
        </w:rPr>
        <w:t>II</w:t>
      </w:r>
      <w:r w:rsidR="001008EE" w:rsidRPr="00E77BFC">
        <w:rPr>
          <w:rFonts w:cs="Arial"/>
        </w:rPr>
        <w:t xml:space="preserve"> to this report</w:t>
      </w:r>
      <w:r w:rsidR="006E5858" w:rsidRPr="00E77BFC">
        <w:rPr>
          <w:rFonts w:cs="Arial"/>
        </w:rPr>
        <w:t>)</w:t>
      </w:r>
      <w:r w:rsidRPr="00E77BFC">
        <w:rPr>
          <w:rFonts w:cs="Arial"/>
        </w:rPr>
        <w:t>.</w:t>
      </w:r>
    </w:p>
    <w:p w14:paraId="2951DA80" w14:textId="77777777" w:rsidR="00180AB7" w:rsidRPr="00E77BFC" w:rsidRDefault="00180AB7">
      <w:pPr>
        <w:jc w:val="left"/>
      </w:pPr>
    </w:p>
    <w:p w14:paraId="44383A7D" w14:textId="77777777" w:rsidR="00F23A5F" w:rsidRPr="00E77BFC" w:rsidRDefault="00F23A5F">
      <w:pPr>
        <w:jc w:val="left"/>
      </w:pPr>
    </w:p>
    <w:p w14:paraId="4F8F41B7" w14:textId="77777777" w:rsidR="007A1CD8" w:rsidRDefault="007A1CD8">
      <w:pPr>
        <w:jc w:val="left"/>
        <w:rPr>
          <w:u w:val="single"/>
        </w:rPr>
      </w:pPr>
      <w:r>
        <w:rPr>
          <w:u w:val="single"/>
        </w:rPr>
        <w:br w:type="page"/>
      </w:r>
    </w:p>
    <w:p w14:paraId="3C28AD05" w14:textId="4E2DD69E" w:rsidR="00F33FF1" w:rsidRPr="00E77BFC" w:rsidRDefault="00F33FF1" w:rsidP="00F33FF1">
      <w:pPr>
        <w:keepNext/>
        <w:rPr>
          <w:u w:val="single"/>
        </w:rPr>
      </w:pPr>
      <w:r w:rsidRPr="00E77BFC">
        <w:rPr>
          <w:u w:val="single"/>
        </w:rPr>
        <w:lastRenderedPageBreak/>
        <w:t>Press release</w:t>
      </w:r>
    </w:p>
    <w:p w14:paraId="7F8269F6" w14:textId="77777777" w:rsidR="00F33FF1" w:rsidRPr="00E77BFC" w:rsidRDefault="00F33FF1" w:rsidP="00F33FF1">
      <w:pPr>
        <w:keepNext/>
      </w:pPr>
    </w:p>
    <w:p w14:paraId="4927F7B4" w14:textId="241762A6" w:rsidR="00F33FF1" w:rsidRPr="00E77BFC" w:rsidRDefault="00F33FF1" w:rsidP="00F33FF1">
      <w:r w:rsidRPr="00E77BFC">
        <w:fldChar w:fldCharType="begin"/>
      </w:r>
      <w:r w:rsidRPr="00E77BFC">
        <w:instrText xml:space="preserve"> AUTONUM  </w:instrText>
      </w:r>
      <w:r w:rsidRPr="00E77BFC">
        <w:fldChar w:fldCharType="end"/>
      </w:r>
      <w:r w:rsidRPr="00E77BFC">
        <w:tab/>
        <w:t xml:space="preserve">The Council </w:t>
      </w:r>
      <w:r w:rsidR="006B78AD" w:rsidRPr="00E77BFC">
        <w:t xml:space="preserve">considered </w:t>
      </w:r>
      <w:r w:rsidRPr="00E77BFC">
        <w:t xml:space="preserve">the </w:t>
      </w:r>
      <w:r w:rsidR="006B78AD" w:rsidRPr="00E77BFC">
        <w:t xml:space="preserve">draft </w:t>
      </w:r>
      <w:r w:rsidRPr="00E77BFC">
        <w:t>press release, as contained in document C/5</w:t>
      </w:r>
      <w:r w:rsidR="00904231" w:rsidRPr="00E77BFC">
        <w:t>7</w:t>
      </w:r>
      <w:r w:rsidR="00AF26ED" w:rsidRPr="00E77BFC">
        <w:t>/</w:t>
      </w:r>
      <w:r w:rsidR="00A5302F" w:rsidRPr="00E77BFC">
        <w:t>1</w:t>
      </w:r>
      <w:r w:rsidR="00904231" w:rsidRPr="00E77BFC">
        <w:t>6</w:t>
      </w:r>
      <w:r w:rsidRPr="00E77BFC">
        <w:t>.</w:t>
      </w:r>
    </w:p>
    <w:p w14:paraId="1D569F9E" w14:textId="77777777" w:rsidR="00F33FF1" w:rsidRPr="00E77BFC" w:rsidRDefault="00F33FF1" w:rsidP="00F33FF1"/>
    <w:p w14:paraId="1F36211B" w14:textId="77777777" w:rsidR="00F33FF1" w:rsidRDefault="00F33FF1" w:rsidP="00F33FF1">
      <w:pPr>
        <w:rPr>
          <w:szCs w:val="24"/>
        </w:rPr>
      </w:pPr>
      <w:r w:rsidRPr="00E77BFC">
        <w:fldChar w:fldCharType="begin"/>
      </w:r>
      <w:r w:rsidRPr="00E77BFC">
        <w:instrText xml:space="preserve"> AUTONUM  </w:instrText>
      </w:r>
      <w:r w:rsidRPr="00E77BFC">
        <w:fldChar w:fldCharType="end"/>
      </w:r>
      <w:r w:rsidRPr="00E77BFC">
        <w:tab/>
      </w:r>
      <w:r w:rsidRPr="00E77BFC">
        <w:rPr>
          <w:szCs w:val="24"/>
        </w:rPr>
        <w:t>The Council approved the draft press release, as reproduced in Annex </w:t>
      </w:r>
      <w:r w:rsidR="002B518B" w:rsidRPr="00E77BFC">
        <w:rPr>
          <w:szCs w:val="24"/>
        </w:rPr>
        <w:t>III</w:t>
      </w:r>
      <w:r w:rsidRPr="00E77BFC">
        <w:rPr>
          <w:szCs w:val="24"/>
        </w:rPr>
        <w:t xml:space="preserve"> to this report.</w:t>
      </w:r>
    </w:p>
    <w:p w14:paraId="7AA0BED4" w14:textId="59EC1FAF" w:rsidR="003854EE" w:rsidRDefault="003854EE" w:rsidP="00050E16"/>
    <w:p w14:paraId="52884FBE" w14:textId="2EB3C862" w:rsidR="00221E21" w:rsidRDefault="00221E21" w:rsidP="00050E16">
      <w:r w:rsidRPr="00E77BFC">
        <w:fldChar w:fldCharType="begin"/>
      </w:r>
      <w:r w:rsidRPr="00E77BFC">
        <w:instrText xml:space="preserve"> AUTONUM  </w:instrText>
      </w:r>
      <w:r w:rsidRPr="00E77BFC">
        <w:fldChar w:fldCharType="end"/>
      </w:r>
      <w:r w:rsidRPr="00E77BFC">
        <w:tab/>
      </w:r>
      <w:r w:rsidRPr="006E5858">
        <w:rPr>
          <w:lang w:val="en-GB"/>
        </w:rPr>
        <w:t>In recognition of his outstanding contribution to UPOV,</w:t>
      </w:r>
      <w:r w:rsidRPr="00C24967">
        <w:rPr>
          <w:lang w:val="en-GB"/>
        </w:rPr>
        <w:t xml:space="preserve"> </w:t>
      </w:r>
      <w:r>
        <w:rPr>
          <w:lang w:val="en-GB"/>
        </w:rPr>
        <w:t>t</w:t>
      </w:r>
      <w:r>
        <w:t xml:space="preserve">he Secretary-General awarded a UPOV gold medal to Mr. Peter Button, the former Vice Secretary-General of UPOV from </w:t>
      </w:r>
      <w:r w:rsidR="009A1CEE">
        <w:t>September 1, 2000, to October 22, 2023.</w:t>
      </w:r>
    </w:p>
    <w:p w14:paraId="1C770CD8" w14:textId="734B33AD" w:rsidR="00221E21" w:rsidRDefault="00221E21" w:rsidP="00050E16"/>
    <w:p w14:paraId="6447A9DD" w14:textId="25B3C98D" w:rsidR="00AE0AEF" w:rsidRDefault="00AE0AEF" w:rsidP="00AE0AEF">
      <w:pPr>
        <w:pStyle w:val="DecisionParagraphs"/>
      </w:pPr>
      <w:r>
        <w:fldChar w:fldCharType="begin"/>
      </w:r>
      <w:r>
        <w:instrText xml:space="preserve"> AUTONUM  </w:instrText>
      </w:r>
      <w:r>
        <w:fldChar w:fldCharType="end"/>
      </w:r>
      <w:r>
        <w:tab/>
        <w:t>This report was adopted by the Council at the close of its session, on October 27, 2023.</w:t>
      </w:r>
    </w:p>
    <w:p w14:paraId="03C5C9CC" w14:textId="7D47F6FE" w:rsidR="000E4695" w:rsidRDefault="000E4695" w:rsidP="000E4695"/>
    <w:p w14:paraId="4CDB6722" w14:textId="77777777" w:rsidR="00AE0AEF" w:rsidRDefault="00AE0AEF" w:rsidP="000E4695"/>
    <w:p w14:paraId="55DB5779" w14:textId="77777777" w:rsidR="009318FE" w:rsidRPr="00C651CE" w:rsidRDefault="009318FE" w:rsidP="009318FE"/>
    <w:p w14:paraId="5AB797EB" w14:textId="77777777" w:rsidR="00327C9B" w:rsidRPr="006449FF" w:rsidRDefault="00F33FF1" w:rsidP="00A5302F">
      <w:pPr>
        <w:jc w:val="right"/>
        <w:rPr>
          <w:lang w:val="fr-CH"/>
        </w:rPr>
      </w:pPr>
      <w:r w:rsidRPr="006449FF">
        <w:rPr>
          <w:lang w:val="fr-CH"/>
        </w:rPr>
        <w:t>[Annexes follow]</w:t>
      </w:r>
      <w:r w:rsidR="00A5302F">
        <w:rPr>
          <w:lang w:val="fr-CH"/>
        </w:rPr>
        <w:t xml:space="preserve"> </w:t>
      </w:r>
    </w:p>
    <w:p w14:paraId="504BFFD7" w14:textId="77777777" w:rsidR="00327C9B" w:rsidRPr="006449FF" w:rsidRDefault="00327C9B">
      <w:pPr>
        <w:jc w:val="left"/>
        <w:rPr>
          <w:lang w:val="fr-CH"/>
        </w:rPr>
        <w:sectPr w:rsidR="00327C9B" w:rsidRPr="006449FF" w:rsidSect="002B79A0">
          <w:headerReference w:type="default" r:id="rId9"/>
          <w:pgSz w:w="11907" w:h="16840" w:code="9"/>
          <w:pgMar w:top="510" w:right="1134" w:bottom="993" w:left="1134" w:header="510" w:footer="680" w:gutter="0"/>
          <w:cols w:space="720"/>
          <w:titlePg/>
        </w:sectPr>
      </w:pPr>
    </w:p>
    <w:p w14:paraId="0EA2C369" w14:textId="77777777" w:rsidR="009368D4" w:rsidRPr="00954114" w:rsidRDefault="009368D4" w:rsidP="009368D4">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14:paraId="152F40A1" w14:textId="77777777" w:rsidR="009368D4" w:rsidRPr="00954114" w:rsidRDefault="009368D4" w:rsidP="009368D4">
      <w:pPr>
        <w:jc w:val="center"/>
        <w:rPr>
          <w:lang w:val="fr-CH"/>
        </w:rPr>
      </w:pPr>
    </w:p>
    <w:p w14:paraId="50CF1DC7" w14:textId="77777777" w:rsidR="009368D4" w:rsidRPr="00954114" w:rsidRDefault="009368D4" w:rsidP="009368D4">
      <w:pPr>
        <w:jc w:val="center"/>
        <w:rPr>
          <w:lang w:val="fr-CH"/>
        </w:rPr>
      </w:pPr>
      <w:r w:rsidRPr="00954114">
        <w:rPr>
          <w:lang w:val="fr-CH"/>
        </w:rPr>
        <w:t>(dans l’ordre alphabétique des noms français des membres /</w:t>
      </w:r>
      <w:r w:rsidRPr="00954114">
        <w:rPr>
          <w:lang w:val="fr-CH"/>
        </w:rPr>
        <w:br/>
        <w:t>in the alphabetical order of the French names of the Members /</w:t>
      </w:r>
      <w:r w:rsidRPr="00954114">
        <w:rPr>
          <w:lang w:val="fr-CH"/>
        </w:rPr>
        <w:br/>
        <w:t>in alphabetischer Reihenfolge der französischen Namen der Mitglieder /</w:t>
      </w:r>
      <w:r w:rsidRPr="00954114">
        <w:rPr>
          <w:lang w:val="fr-CH"/>
        </w:rPr>
        <w:br/>
        <w:t>por orden alfabético de los nombres en francés de los miembros)</w:t>
      </w:r>
    </w:p>
    <w:p w14:paraId="242308D7" w14:textId="77777777" w:rsidR="007A1CD8" w:rsidRPr="00D65AA1" w:rsidRDefault="007A1CD8" w:rsidP="007A1CD8">
      <w:pPr>
        <w:pStyle w:val="plheading"/>
        <w:rPr>
          <w:lang w:val="es-ES_tradnl"/>
        </w:rPr>
      </w:pPr>
      <w:r w:rsidRPr="00D65AA1">
        <w:rPr>
          <w:lang w:val="es-ES_tradnl"/>
        </w:rPr>
        <w:t>I. MEMBRES / MEMBERS / VERBANDSMITGLIEDER / MIEMBROS</w:t>
      </w:r>
    </w:p>
    <w:p w14:paraId="6F16F63C" w14:textId="77777777" w:rsidR="007A1CD8" w:rsidRPr="00D65AA1" w:rsidRDefault="007A1CD8" w:rsidP="007A1CD8">
      <w:pPr>
        <w:pStyle w:val="plcountry"/>
        <w:rPr>
          <w:lang w:val="es-ES_tradnl"/>
        </w:rPr>
      </w:pPr>
      <w:r w:rsidRPr="00D65AA1">
        <w:rPr>
          <w:lang w:val="es-ES_tradnl"/>
        </w:rPr>
        <w:t>AFRIQUE DU SUD / SOUTH AFRICA / SÜDAFRIKA / SUDÁFRICA</w:t>
      </w:r>
    </w:p>
    <w:p w14:paraId="5EF140FC" w14:textId="77777777" w:rsidR="007A1CD8" w:rsidRPr="00521CFB" w:rsidRDefault="007A1CD8" w:rsidP="007A1CD8">
      <w:pPr>
        <w:pStyle w:val="pldetails"/>
        <w:rPr>
          <w:lang w:val="es-ES_tradnl"/>
        </w:rPr>
      </w:pPr>
      <w:r w:rsidRPr="00521CFB">
        <w:rPr>
          <w:lang w:val="es-ES_tradnl"/>
        </w:rPr>
        <w:t xml:space="preserve">Noluthando NETNOU-NKOANA (Ms.), Director, Genetic Resources, Department of Agriculture, Rural development and Land Reform, Pretoria </w:t>
      </w:r>
      <w:r w:rsidRPr="00521CFB">
        <w:rPr>
          <w:lang w:val="es-ES_tradnl"/>
        </w:rPr>
        <w:br/>
        <w:t>(e-mail: noluthandon@daff.gov.za)</w:t>
      </w:r>
    </w:p>
    <w:p w14:paraId="6856FC67" w14:textId="77777777" w:rsidR="007A1CD8" w:rsidRPr="00521CFB" w:rsidRDefault="007A1CD8" w:rsidP="007A1CD8">
      <w:pPr>
        <w:pStyle w:val="pldetails"/>
      </w:pPr>
      <w:r w:rsidRPr="00521CFB">
        <w:t xml:space="preserve">Thapelo Martin SEKELE (Mr.), Variety Control Regisration Officer, Scientist Production, Genetic Resources, Plant Breeder's Rights, Department of Agriculture, Land Reform and Rural Deveolpment, Pretoria </w:t>
      </w:r>
      <w:r w:rsidRPr="00521CFB">
        <w:br/>
        <w:t>(e-mail: ThapeloS@dalrrd.gov.za)</w:t>
      </w:r>
    </w:p>
    <w:p w14:paraId="6C1DFB18" w14:textId="77777777" w:rsidR="007A1CD8" w:rsidRPr="00521CFB" w:rsidRDefault="007A1CD8" w:rsidP="007A1CD8">
      <w:pPr>
        <w:pStyle w:val="plcountry"/>
      </w:pPr>
      <w:r w:rsidRPr="00521CFB">
        <w:t>ALLEMAGNE / GERMANY / DEUTSCHLAND / ALEMANIA</w:t>
      </w:r>
    </w:p>
    <w:p w14:paraId="5536B556" w14:textId="77777777" w:rsidR="007A1CD8" w:rsidRPr="00521CFB" w:rsidRDefault="007A1CD8" w:rsidP="007A1CD8">
      <w:pPr>
        <w:pStyle w:val="pldetails"/>
      </w:pPr>
      <w:r w:rsidRPr="00521CFB">
        <w:t xml:space="preserve">Elmar PFÜLB (Mr.), President, Federal Plant Variety Office, Bundessortenamt, Hanover </w:t>
      </w:r>
      <w:r w:rsidRPr="00521CFB">
        <w:br/>
        <w:t>(e-mail: postfach.praesident@bundessortenamt.de)</w:t>
      </w:r>
    </w:p>
    <w:p w14:paraId="2ED79A8E" w14:textId="77777777" w:rsidR="007A1CD8" w:rsidRPr="00521CFB" w:rsidRDefault="007A1CD8" w:rsidP="007A1CD8">
      <w:pPr>
        <w:pStyle w:val="pldetails"/>
      </w:pPr>
      <w:r w:rsidRPr="00521CFB">
        <w:t xml:space="preserve">Beate RÜCKER (Ms.), Head of Division, Federal Plant Variety Office, Bundessortenamt, Hanover </w:t>
      </w:r>
      <w:r w:rsidRPr="00521CFB">
        <w:br/>
        <w:t>(e-mail: beate.ruecker@bundessortenamt.de)</w:t>
      </w:r>
    </w:p>
    <w:p w14:paraId="20510C29" w14:textId="77777777" w:rsidR="007A1CD8" w:rsidRPr="00521CFB" w:rsidRDefault="007A1CD8" w:rsidP="007A1CD8">
      <w:pPr>
        <w:pStyle w:val="plcountry"/>
        <w:rPr>
          <w:lang w:val="es-ES"/>
        </w:rPr>
      </w:pPr>
      <w:r w:rsidRPr="00521CFB">
        <w:rPr>
          <w:lang w:val="es-ES"/>
        </w:rPr>
        <w:t>ARGENTINE / ARGENTINA / ARGENTINIEN / ARGENTINA</w:t>
      </w:r>
    </w:p>
    <w:p w14:paraId="604C3AD0" w14:textId="77777777" w:rsidR="007A1CD8" w:rsidRPr="00521CFB" w:rsidRDefault="007A1CD8" w:rsidP="007A1CD8">
      <w:pPr>
        <w:pStyle w:val="pldetails"/>
        <w:rPr>
          <w:lang w:val="es-ES"/>
        </w:rPr>
      </w:pPr>
      <w:r w:rsidRPr="00521CFB">
        <w:rPr>
          <w:lang w:val="es-ES"/>
        </w:rPr>
        <w:t xml:space="preserve">María Laura VILLAMAYOR (Sra.), Coordinadora de Relaciones Institucionales e Interjurisdiccionales, Instituto Nacional de Semillas (INASE), Secretaría de Agricultura, Ganadería, Pesca y Alimentación, Buenos Aires </w:t>
      </w:r>
      <w:r w:rsidRPr="00521CFB">
        <w:rPr>
          <w:lang w:val="es-ES"/>
        </w:rPr>
        <w:br/>
        <w:t>(e-mail: mlvillamayor@inase.gob.ar)</w:t>
      </w:r>
    </w:p>
    <w:p w14:paraId="6779270F" w14:textId="77777777" w:rsidR="007A1CD8" w:rsidRPr="00521CFB" w:rsidRDefault="007A1CD8" w:rsidP="007A1CD8">
      <w:pPr>
        <w:pStyle w:val="pldetails"/>
      </w:pPr>
      <w:r w:rsidRPr="00521CFB">
        <w:t>Betina Carla FABBIETTI (Ms.), Second Secretary, Permanent Mission, Geneva</w:t>
      </w:r>
      <w:r w:rsidRPr="00521CFB">
        <w:br/>
        <w:t>(e-mail: betina.fabbietti@missionarg.ch)</w:t>
      </w:r>
    </w:p>
    <w:p w14:paraId="2DDC6110" w14:textId="77777777" w:rsidR="007A1CD8" w:rsidRPr="00521CFB" w:rsidRDefault="007A1CD8" w:rsidP="007A1CD8">
      <w:pPr>
        <w:pStyle w:val="plcountry"/>
      </w:pPr>
      <w:r w:rsidRPr="00521CFB">
        <w:t>AUSTRALIE / AUSTRALIA / AUSTRALIEN / AUSTRALIA</w:t>
      </w:r>
    </w:p>
    <w:p w14:paraId="7A846AE4" w14:textId="77777777" w:rsidR="007A1CD8" w:rsidRPr="00521CFB" w:rsidRDefault="007A1CD8" w:rsidP="007A1CD8">
      <w:pPr>
        <w:pStyle w:val="pldetails"/>
      </w:pPr>
      <w:r w:rsidRPr="00521CFB">
        <w:t xml:space="preserve">Edwina VANDINE (Ms.), Chief of Plant Breeders' Rights, Plant Breeder's Rights Office, IP Australia, Woden </w:t>
      </w:r>
      <w:r w:rsidRPr="00521CFB">
        <w:br/>
        <w:t>(e-mail: edwina.vandine@ipaustralia.gov.au)</w:t>
      </w:r>
    </w:p>
    <w:p w14:paraId="4505A2FD" w14:textId="77777777" w:rsidR="007A1CD8" w:rsidRPr="00521CFB" w:rsidRDefault="007A1CD8" w:rsidP="007A1CD8">
      <w:pPr>
        <w:pStyle w:val="pldetails"/>
      </w:pPr>
      <w:r w:rsidRPr="00521CFB">
        <w:t>Isabel Louise WARD (Ms.), Assistant Director, Plant Breeder's Rights, IP Australia, Woden</w:t>
      </w:r>
      <w:r w:rsidRPr="00521CFB">
        <w:br/>
        <w:t>(e-mail: Isabel.Ward@ipaustralia.gov.au)</w:t>
      </w:r>
    </w:p>
    <w:p w14:paraId="044AAEFD" w14:textId="77777777" w:rsidR="007A1CD8" w:rsidRPr="00521CFB" w:rsidRDefault="007A1CD8" w:rsidP="007A1CD8">
      <w:pPr>
        <w:pStyle w:val="plcountry"/>
        <w:rPr>
          <w:lang w:val="de-DE"/>
        </w:rPr>
      </w:pPr>
      <w:r w:rsidRPr="00521CFB">
        <w:rPr>
          <w:lang w:val="de-DE"/>
        </w:rPr>
        <w:t>AUTRICHE / AUSTRIA / ÖSTERREICH / AUSTRIA</w:t>
      </w:r>
    </w:p>
    <w:p w14:paraId="4027C2AD" w14:textId="77777777" w:rsidR="007A1CD8" w:rsidRPr="00521CFB" w:rsidRDefault="007A1CD8" w:rsidP="007A1CD8">
      <w:pPr>
        <w:pStyle w:val="pldetails"/>
        <w:rPr>
          <w:lang w:val="de-DE"/>
        </w:rPr>
      </w:pPr>
      <w:r w:rsidRPr="00521CFB">
        <w:rPr>
          <w:lang w:val="de-DE"/>
        </w:rPr>
        <w:t xml:space="preserve">Birgit GULZ-KUSCHER (Ms.), Legal Advisor for Seed Law and Plant Variety Protection Law, Bundesministerium für Land- und Forstwirtschaft, Regionen und Wasserwirtschaft, Wien </w:t>
      </w:r>
      <w:r w:rsidRPr="00521CFB">
        <w:rPr>
          <w:lang w:val="de-DE"/>
        </w:rPr>
        <w:br/>
        <w:t>(e-mail: birgit.gulz-kuscher@bml.gv.at)</w:t>
      </w:r>
    </w:p>
    <w:p w14:paraId="50644B7A" w14:textId="77777777" w:rsidR="007A1CD8" w:rsidRPr="00521CFB" w:rsidRDefault="007A1CD8" w:rsidP="007A1CD8">
      <w:pPr>
        <w:pStyle w:val="plcountry"/>
      </w:pPr>
      <w:r w:rsidRPr="00521CFB">
        <w:t>BÉLARUS / BELARUS / BELARUS / BELARÚS</w:t>
      </w:r>
    </w:p>
    <w:p w14:paraId="32B05EFD" w14:textId="77777777" w:rsidR="007A1CD8" w:rsidRPr="00521CFB" w:rsidRDefault="007A1CD8" w:rsidP="007A1CD8">
      <w:pPr>
        <w:pStyle w:val="pldetails"/>
      </w:pPr>
      <w:r w:rsidRPr="00521CFB">
        <w:t xml:space="preserve">Uladzimir BEINIA (Mr.), Director, State Inspection for Testing and Protection of Plant Varieties, Minsk </w:t>
      </w:r>
      <w:r w:rsidRPr="00521CFB">
        <w:br/>
        <w:t>(e-mail: belsort@mail.ru)</w:t>
      </w:r>
    </w:p>
    <w:p w14:paraId="3338D751" w14:textId="77777777" w:rsidR="007A1CD8" w:rsidRPr="00521CFB" w:rsidRDefault="007A1CD8" w:rsidP="007A1CD8">
      <w:pPr>
        <w:pStyle w:val="pldetails"/>
      </w:pPr>
      <w:r w:rsidRPr="00521CFB">
        <w:t xml:space="preserve">Tatsiana SIAMASHKA (Ms.), Deputy Director, State Inspection for Testing and Protection of Plant Varieties, Minsk </w:t>
      </w:r>
      <w:r w:rsidRPr="00521CFB">
        <w:br/>
        <w:t>(e-mail: belsort@mail.ru)</w:t>
      </w:r>
    </w:p>
    <w:p w14:paraId="26A91C3D" w14:textId="77777777" w:rsidR="007A1CD8" w:rsidRPr="00521CFB" w:rsidRDefault="007A1CD8" w:rsidP="007A1CD8">
      <w:pPr>
        <w:pStyle w:val="pldetails"/>
      </w:pPr>
      <w:r w:rsidRPr="00521CFB">
        <w:t xml:space="preserve">Maryna SALADUKHA (Ms.), Deputy Head, International Cooperation Department, State Inspection for Testing and Protection of Plant Varieties, Minsk </w:t>
      </w:r>
      <w:r w:rsidRPr="00521CFB">
        <w:br/>
        <w:t>(e-mail: belsort@mail.ru)</w:t>
      </w:r>
    </w:p>
    <w:p w14:paraId="40AD1385" w14:textId="77777777" w:rsidR="007A1CD8" w:rsidRPr="00521CFB" w:rsidRDefault="007A1CD8" w:rsidP="007A1CD8">
      <w:pPr>
        <w:pStyle w:val="plcountry"/>
      </w:pPr>
      <w:r w:rsidRPr="00521CFB">
        <w:t>BELGIQUE / BELGIUM / BELGIEN / BÉLGICA</w:t>
      </w:r>
    </w:p>
    <w:p w14:paraId="4AD2BA78" w14:textId="77777777" w:rsidR="007A1CD8" w:rsidRPr="00521CFB" w:rsidRDefault="007A1CD8" w:rsidP="007A1CD8">
      <w:pPr>
        <w:pStyle w:val="pldetails"/>
        <w:rPr>
          <w:lang w:val="pt-BR"/>
        </w:rPr>
      </w:pPr>
      <w:r w:rsidRPr="00521CFB">
        <w:t xml:space="preserve">Shannah BOENS (Ms.), Attaché, FPS Economy, Bruxelles </w:t>
      </w:r>
      <w:r w:rsidRPr="00521CFB">
        <w:br/>
        <w:t>(e-mail: shannah.boens@economie.fgov.be)</w:t>
      </w:r>
    </w:p>
    <w:p w14:paraId="11486FAE" w14:textId="77777777" w:rsidR="007A1CD8" w:rsidRPr="00521CFB" w:rsidRDefault="007A1CD8" w:rsidP="007A1CD8">
      <w:pPr>
        <w:pStyle w:val="plcountry"/>
      </w:pPr>
      <w:r w:rsidRPr="00521CFB">
        <w:lastRenderedPageBreak/>
        <w:t xml:space="preserve">BOLIVIE (ÉTAT PLURINATIONAL DE) / BOLIVIA (PLURINATIONAL STATE OF) / </w:t>
      </w:r>
      <w:r w:rsidRPr="00521CFB">
        <w:br/>
        <w:t>BOLIVIEN (PLURINATIONALER STAAT) / BOLIVIA (ESTADO PLURINACIONAL DE)</w:t>
      </w:r>
    </w:p>
    <w:p w14:paraId="22F110C6" w14:textId="77777777" w:rsidR="007A1CD8" w:rsidRPr="00521CFB" w:rsidRDefault="007A1CD8" w:rsidP="007A1CD8">
      <w:pPr>
        <w:pStyle w:val="pldetails"/>
        <w:rPr>
          <w:lang w:val="es-ES"/>
        </w:rPr>
      </w:pPr>
      <w:r w:rsidRPr="00521CFB">
        <w:rPr>
          <w:lang w:val="es-ES"/>
        </w:rPr>
        <w:t xml:space="preserve">José Luis VACAFLOR DOMÍNGUEZ (Sr.), Responsable Nacional de Fiscalización y Registros de Semillas, Instituto Nacional de Innovación Agropecuaria y Forestal - INIAF, La Paz </w:t>
      </w:r>
      <w:r w:rsidRPr="00521CFB">
        <w:rPr>
          <w:lang w:val="es-ES"/>
        </w:rPr>
        <w:br/>
        <w:t>(e-mail: joseluisvacaflor@hotmail.com)</w:t>
      </w:r>
    </w:p>
    <w:p w14:paraId="151D3601" w14:textId="77777777" w:rsidR="007A1CD8" w:rsidRPr="00521CFB" w:rsidRDefault="007A1CD8" w:rsidP="007A1CD8">
      <w:pPr>
        <w:pStyle w:val="plcountry"/>
        <w:rPr>
          <w:lang w:val="pt-BR"/>
        </w:rPr>
      </w:pPr>
      <w:r w:rsidRPr="00521CFB">
        <w:rPr>
          <w:lang w:val="pt-BR"/>
        </w:rPr>
        <w:t xml:space="preserve">BOSNIE-HERZÉGOVINE / BOSNIA AND HERZEGOVINA / BOSNIEN UND HERZEGOWINA / </w:t>
      </w:r>
      <w:r w:rsidRPr="00521CFB">
        <w:rPr>
          <w:lang w:val="pt-BR"/>
        </w:rPr>
        <w:br/>
        <w:t>BOSNIA Y HERZEGOVINA</w:t>
      </w:r>
    </w:p>
    <w:p w14:paraId="1CAD6F13" w14:textId="77777777" w:rsidR="007A1CD8" w:rsidRPr="00521CFB" w:rsidRDefault="007A1CD8" w:rsidP="007A1CD8">
      <w:pPr>
        <w:pStyle w:val="pldetails"/>
        <w:rPr>
          <w:lang w:val="pt-BR"/>
        </w:rPr>
      </w:pPr>
      <w:r w:rsidRPr="00521CFB">
        <w:t xml:space="preserve">Mirjana BRZICA (Ms.), Head, Department of seeds, seedling and protection of new varieties of plants, Administration of Bosnia and Herzegovina for Plant Health Protection, Ministry of Foreign Trade and Economic Relations, Sarajevo </w:t>
      </w:r>
      <w:r w:rsidRPr="00521CFB">
        <w:br/>
        <w:t>(e-mail: mirjana.brzica@uzzb.gov.ba)</w:t>
      </w:r>
    </w:p>
    <w:p w14:paraId="448AF3E9" w14:textId="77777777" w:rsidR="007A1CD8" w:rsidRPr="00521CFB" w:rsidRDefault="007A1CD8" w:rsidP="007A1CD8">
      <w:pPr>
        <w:pStyle w:val="plcountry"/>
        <w:rPr>
          <w:lang w:val="pt-BR"/>
        </w:rPr>
      </w:pPr>
      <w:r w:rsidRPr="00521CFB">
        <w:rPr>
          <w:lang w:val="pt-BR"/>
        </w:rPr>
        <w:t>BRÉSIL / BRAZIL / BRASILIEN / BRASIL</w:t>
      </w:r>
    </w:p>
    <w:p w14:paraId="21BBFA7A" w14:textId="77777777" w:rsidR="007A1CD8" w:rsidRPr="00521CFB" w:rsidRDefault="007A1CD8" w:rsidP="007A1CD8">
      <w:pPr>
        <w:pStyle w:val="pldetails"/>
        <w:rPr>
          <w:lang w:val="pt-BR"/>
        </w:rPr>
      </w:pPr>
      <w:r w:rsidRPr="00521CFB">
        <w:rPr>
          <w:lang w:val="pt-BR"/>
        </w:rPr>
        <w:t>Stefânia PALMA ARAUJO (Ms.), Coordinator, Plant Variety Protection Office, National Plant Variety Protection Service, Serviço Nacional de Proteção de Cultivares (SNPC), Brasilia</w:t>
      </w:r>
      <w:r w:rsidRPr="00521CFB">
        <w:rPr>
          <w:lang w:val="pt-BR"/>
        </w:rPr>
        <w:br/>
        <w:t>(e-mail: stefania.araujo@agro.gov.br)</w:t>
      </w:r>
    </w:p>
    <w:p w14:paraId="4384E313" w14:textId="77777777" w:rsidR="007A1CD8" w:rsidRPr="00521CFB" w:rsidRDefault="007A1CD8" w:rsidP="007A1CD8">
      <w:pPr>
        <w:pStyle w:val="plcountry"/>
        <w:rPr>
          <w:lang w:val="pt-BR"/>
        </w:rPr>
      </w:pPr>
      <w:r w:rsidRPr="00521CFB">
        <w:rPr>
          <w:lang w:val="pt-BR"/>
        </w:rPr>
        <w:t>CANADA / CANADA / KANADA / CANADÁ</w:t>
      </w:r>
    </w:p>
    <w:p w14:paraId="5C08380D" w14:textId="77777777" w:rsidR="007A1CD8" w:rsidRPr="00521CFB" w:rsidRDefault="007A1CD8" w:rsidP="007A1CD8">
      <w:pPr>
        <w:pStyle w:val="pldetails"/>
      </w:pPr>
      <w:r w:rsidRPr="00521CFB">
        <w:t xml:space="preserve">Anthony PARKER (Mr.), Commissioner, Plant Breeders' Rights Office, Canadian Food Inspection Agency (CFIA), Ottawa </w:t>
      </w:r>
      <w:r w:rsidRPr="00521CFB">
        <w:br/>
        <w:t>(e-mail: anthony.parker@inspection.gc.ca)</w:t>
      </w:r>
    </w:p>
    <w:p w14:paraId="425B36FF" w14:textId="77777777" w:rsidR="007A1CD8" w:rsidRPr="00521CFB" w:rsidRDefault="007A1CD8" w:rsidP="007A1CD8">
      <w:pPr>
        <w:pStyle w:val="pldetails"/>
      </w:pPr>
      <w:r w:rsidRPr="00521CFB">
        <w:t xml:space="preserve">Marc DE WIT (Mr.), Senior Examiner, Plant Breeders' Rights Office, Canadian Food Inspection Agency (CFIA), Ottawa </w:t>
      </w:r>
      <w:r w:rsidRPr="00521CFB">
        <w:br/>
        <w:t>(e-mail: Marc.deWit@Inspection.gc.ca)</w:t>
      </w:r>
    </w:p>
    <w:p w14:paraId="40599A2C" w14:textId="77777777" w:rsidR="007A1CD8" w:rsidRPr="00521CFB" w:rsidRDefault="007A1CD8" w:rsidP="007A1CD8">
      <w:pPr>
        <w:pStyle w:val="pldetails"/>
      </w:pPr>
      <w:r w:rsidRPr="00521CFB">
        <w:t xml:space="preserve">Ashley BALCHIN (Ms.), Senior Examiner, Plant Breeders' Rights Office, Canadian Food Inspection Agency (CFIA), Ottawa </w:t>
      </w:r>
      <w:r w:rsidRPr="00521CFB">
        <w:br/>
        <w:t>(e-mail: ashley.balchin@inspection.gc.ca)</w:t>
      </w:r>
    </w:p>
    <w:p w14:paraId="487C530A" w14:textId="77777777" w:rsidR="007A1CD8" w:rsidRPr="00521CFB" w:rsidRDefault="007A1CD8" w:rsidP="007A1CD8">
      <w:pPr>
        <w:pStyle w:val="pldetails"/>
      </w:pPr>
      <w:r w:rsidRPr="00521CFB">
        <w:t xml:space="preserve">Renée CLOUTIER (Ms.), Examiner, Plant Breeders' Rights Office, Canadian Food Inspection Agency (CFIA), Ottawa </w:t>
      </w:r>
      <w:r w:rsidRPr="00521CFB">
        <w:br/>
        <w:t>(e-mail: Renee.Cloutier@inspection.gc.ca)</w:t>
      </w:r>
    </w:p>
    <w:p w14:paraId="648A844B" w14:textId="77777777" w:rsidR="007A1CD8" w:rsidRPr="00521CFB" w:rsidRDefault="007A1CD8" w:rsidP="007A1CD8">
      <w:pPr>
        <w:pStyle w:val="plcountry"/>
        <w:rPr>
          <w:lang w:val="es-ES"/>
        </w:rPr>
      </w:pPr>
      <w:r w:rsidRPr="00521CFB">
        <w:rPr>
          <w:lang w:val="es-ES"/>
        </w:rPr>
        <w:t>CHILI / CHILE / CHILE / CHILE</w:t>
      </w:r>
    </w:p>
    <w:p w14:paraId="31020D09" w14:textId="77777777" w:rsidR="007A1CD8" w:rsidRPr="00521CFB" w:rsidRDefault="007A1CD8" w:rsidP="007A1CD8">
      <w:pPr>
        <w:pStyle w:val="pldetails"/>
        <w:rPr>
          <w:lang w:val="es-ES"/>
        </w:rPr>
      </w:pPr>
      <w:r w:rsidRPr="00521CFB">
        <w:rPr>
          <w:lang w:val="es-ES"/>
        </w:rPr>
        <w:t xml:space="preserve">Manuel Antonio TORO UGALDE (Sr.), Jefe Sección, Registro de Variedades Protegidas, Departamento de Semillas y Plantas, Servicio Agrícola y Ganadero (SAG), Santiago de Chile </w:t>
      </w:r>
      <w:r w:rsidRPr="00521CFB">
        <w:rPr>
          <w:lang w:val="es-ES"/>
        </w:rPr>
        <w:br/>
        <w:t>(e-mail: manuel.toro@sag.gob.cl)</w:t>
      </w:r>
    </w:p>
    <w:p w14:paraId="36BAD94D" w14:textId="77777777" w:rsidR="007A1CD8" w:rsidRPr="00521CFB" w:rsidRDefault="007A1CD8" w:rsidP="007A1CD8">
      <w:pPr>
        <w:pStyle w:val="plcountry"/>
        <w:rPr>
          <w:lang w:val="pt-BR"/>
        </w:rPr>
      </w:pPr>
      <w:r w:rsidRPr="00521CFB">
        <w:rPr>
          <w:lang w:val="pt-BR"/>
        </w:rPr>
        <w:t>CHINE / CHINA / CHINA / CHINA</w:t>
      </w:r>
    </w:p>
    <w:p w14:paraId="392F404E" w14:textId="77777777" w:rsidR="007A1CD8" w:rsidRPr="00521CFB" w:rsidRDefault="007A1CD8" w:rsidP="007A1CD8">
      <w:pPr>
        <w:pStyle w:val="pldetails"/>
      </w:pPr>
      <w:r w:rsidRPr="00521CFB">
        <w:t xml:space="preserve">Yehan CUI (Mr.), Chief Agronomist, Development Center of Science and Technology (DCST), Ministry of Agriculture and Rural Affairs (MARA), Beijing </w:t>
      </w:r>
      <w:r w:rsidRPr="00521CFB">
        <w:br/>
        <w:t>(e-mail: cuiyehan@agri.gov.cn)</w:t>
      </w:r>
    </w:p>
    <w:p w14:paraId="64C2C84D" w14:textId="77777777" w:rsidR="007A1CD8" w:rsidRPr="00521CFB" w:rsidRDefault="007A1CD8" w:rsidP="007A1CD8">
      <w:pPr>
        <w:pStyle w:val="pldetails"/>
      </w:pPr>
      <w:r w:rsidRPr="00521CFB">
        <w:t xml:space="preserve">Yonghai WANG (Mr.), Director-General, PVP Office, National Forestry and Grassland Administration, Beijing </w:t>
      </w:r>
      <w:r w:rsidRPr="00521CFB">
        <w:br/>
        <w:t>(e-mail: kjzxxpc@cnpvp.net)</w:t>
      </w:r>
    </w:p>
    <w:p w14:paraId="1F8B1541" w14:textId="77777777" w:rsidR="007A1CD8" w:rsidRPr="00521CFB" w:rsidRDefault="007A1CD8" w:rsidP="007A1CD8">
      <w:pPr>
        <w:pStyle w:val="pldetails"/>
        <w:rPr>
          <w:lang w:val="pt-BR"/>
        </w:rPr>
      </w:pPr>
      <w:r w:rsidRPr="00521CFB">
        <w:t xml:space="preserve">Guang CHEN (Mr.), Division Director, Division of Plant Variety Protection, Office for Protection of New Varieties of Plant, National Forestry and Grassland Administration of China (NFGA), Beijing </w:t>
      </w:r>
      <w:r w:rsidRPr="00521CFB">
        <w:br/>
        <w:t>(e-mail: chenguang@cnpvp.net)</w:t>
      </w:r>
    </w:p>
    <w:p w14:paraId="35BB2BF1" w14:textId="77777777" w:rsidR="007A1CD8" w:rsidRPr="00521CFB" w:rsidRDefault="007A1CD8" w:rsidP="007A1CD8">
      <w:pPr>
        <w:pStyle w:val="pldetails"/>
      </w:pPr>
      <w:r w:rsidRPr="00521CFB">
        <w:t xml:space="preserve">Xiujie ZHANG (Ms.), Division Director, Division of DUS Tests, Development Center of Science and Technology (DCST), Beijing </w:t>
      </w:r>
      <w:r w:rsidRPr="00521CFB">
        <w:br/>
        <w:t xml:space="preserve">(e-mail: zhxj7410@sina.com) </w:t>
      </w:r>
    </w:p>
    <w:p w14:paraId="68918168" w14:textId="77777777" w:rsidR="007A1CD8" w:rsidRPr="00521CFB" w:rsidRDefault="007A1CD8" w:rsidP="007A1CD8">
      <w:pPr>
        <w:pStyle w:val="pldetails"/>
      </w:pPr>
      <w:r w:rsidRPr="00521CFB">
        <w:t xml:space="preserve">Yongqi ZHENG (Mr.), Researcher, National Forestry and Grassland Administration of China (NFGA), Beijing </w:t>
      </w:r>
      <w:r w:rsidRPr="00521CFB">
        <w:br/>
        <w:t>(e-mail: zyq8565@126.com)</w:t>
      </w:r>
    </w:p>
    <w:p w14:paraId="311E7036" w14:textId="77777777" w:rsidR="007A1CD8" w:rsidRPr="00521CFB" w:rsidRDefault="007A1CD8" w:rsidP="007A1CD8">
      <w:pPr>
        <w:pStyle w:val="pldetails"/>
      </w:pPr>
      <w:r w:rsidRPr="00521CFB">
        <w:t xml:space="preserve">Xiang HE (Mr.), Third Secretary, Permanent Mission of China to the United Nations Office and Other International Organizations, Geneva </w:t>
      </w:r>
      <w:r w:rsidRPr="00521CFB">
        <w:br/>
        <w:t>(e-mail: hexiang0818@163.com)</w:t>
      </w:r>
    </w:p>
    <w:p w14:paraId="77C3A400" w14:textId="77777777" w:rsidR="007A1CD8" w:rsidRPr="00521CFB" w:rsidRDefault="007A1CD8" w:rsidP="007A1CD8">
      <w:pPr>
        <w:pStyle w:val="pldetails"/>
      </w:pPr>
      <w:r w:rsidRPr="00521CFB">
        <w:t xml:space="preserve">Boxuan WU (Mr.), Program Administrator, Division I, International Cooperation Department, China National Intellectual Property Administration (CNIPA), Beijing </w:t>
      </w:r>
      <w:r w:rsidRPr="00521CFB">
        <w:br/>
        <w:t>(e-mail: wuboxuan@cnipa.gov.cn)</w:t>
      </w:r>
    </w:p>
    <w:p w14:paraId="277792C8" w14:textId="77777777" w:rsidR="007A1CD8" w:rsidRPr="00521CFB" w:rsidRDefault="007A1CD8" w:rsidP="007A1CD8">
      <w:pPr>
        <w:pStyle w:val="pldetails"/>
      </w:pPr>
      <w:r w:rsidRPr="00521CFB">
        <w:lastRenderedPageBreak/>
        <w:t xml:space="preserve">Chan ZHANG (Ms.), Program Officer, International Cooperation Department, National Intellectual Property Administration (CNIPA), Beijing </w:t>
      </w:r>
      <w:r w:rsidRPr="00521CFB">
        <w:br/>
        <w:t>(e-mail: zhangchan_1@cnipa.gov.cn)</w:t>
      </w:r>
    </w:p>
    <w:p w14:paraId="3146C305" w14:textId="77777777" w:rsidR="007A1CD8" w:rsidRPr="00521CFB" w:rsidRDefault="007A1CD8" w:rsidP="007A1CD8">
      <w:pPr>
        <w:pStyle w:val="plcountry"/>
        <w:rPr>
          <w:lang w:val="es-ES"/>
        </w:rPr>
      </w:pPr>
      <w:r w:rsidRPr="00521CFB">
        <w:rPr>
          <w:lang w:val="es-ES"/>
        </w:rPr>
        <w:t>COLOMBIE / COLOMBIA / KOLUMBIEN / COLOMBIA</w:t>
      </w:r>
    </w:p>
    <w:p w14:paraId="02B471C9" w14:textId="77777777" w:rsidR="007A1CD8" w:rsidRPr="00521CFB" w:rsidRDefault="007A1CD8" w:rsidP="007A1CD8">
      <w:pPr>
        <w:pStyle w:val="pldetails"/>
        <w:rPr>
          <w:lang w:val="pt-BR"/>
        </w:rPr>
      </w:pPr>
      <w:r w:rsidRPr="00521CFB">
        <w:rPr>
          <w:lang w:val="es-ES"/>
        </w:rPr>
        <w:t xml:space="preserve">Alfonso Alberto ROSERO (Sr.), Director Técnico de Semillas, Subgerencia de Protección Vegetal, Instituto Colombiano Agropecuario (ICA), Bogotá </w:t>
      </w:r>
      <w:r w:rsidRPr="00521CFB">
        <w:rPr>
          <w:lang w:val="es-ES"/>
        </w:rPr>
        <w:br/>
        <w:t>(e-mail: alberto.rosero@ica.gov.co)</w:t>
      </w:r>
    </w:p>
    <w:p w14:paraId="5F7DCCC3" w14:textId="77777777" w:rsidR="007A1CD8" w:rsidRPr="00521CFB" w:rsidRDefault="007A1CD8" w:rsidP="007A1CD8">
      <w:pPr>
        <w:pStyle w:val="plcountry"/>
        <w:rPr>
          <w:lang w:val="es-ES"/>
        </w:rPr>
      </w:pPr>
      <w:r w:rsidRPr="00521CFB">
        <w:rPr>
          <w:lang w:val="es-ES"/>
        </w:rPr>
        <w:t>COSTA RICA / COSTA RICA / COSTA RICA / COSTA RICA</w:t>
      </w:r>
    </w:p>
    <w:p w14:paraId="78253D24" w14:textId="77777777" w:rsidR="007A1CD8" w:rsidRPr="00521CFB" w:rsidRDefault="007A1CD8" w:rsidP="007A1CD8">
      <w:pPr>
        <w:pStyle w:val="pldetails"/>
        <w:rPr>
          <w:lang w:val="es-ES"/>
        </w:rPr>
      </w:pPr>
      <w:r w:rsidRPr="00521CFB">
        <w:rPr>
          <w:lang w:val="es-ES"/>
        </w:rPr>
        <w:t xml:space="preserve">Tania LÓPEZ LEE (Sra.), Directora Ejecutiva, Oficina Nacional de Semillas (OFINASE), San José </w:t>
      </w:r>
      <w:r w:rsidRPr="00521CFB">
        <w:rPr>
          <w:lang w:val="es-ES"/>
        </w:rPr>
        <w:br/>
        <w:t>(e-mail: tlopez@ofinase.go.cr)</w:t>
      </w:r>
    </w:p>
    <w:p w14:paraId="47A778ED" w14:textId="77777777" w:rsidR="007A1CD8" w:rsidRPr="00521CFB" w:rsidRDefault="007A1CD8" w:rsidP="007A1CD8">
      <w:pPr>
        <w:pStyle w:val="plcountry"/>
        <w:rPr>
          <w:lang w:val="en-GB"/>
        </w:rPr>
      </w:pPr>
      <w:r w:rsidRPr="00521CFB">
        <w:rPr>
          <w:lang w:val="en-GB"/>
        </w:rPr>
        <w:t>CROATIE / CROATIA / KROATIEN / CROACIA</w:t>
      </w:r>
    </w:p>
    <w:p w14:paraId="7ED6F6D5" w14:textId="77777777" w:rsidR="007A1CD8" w:rsidRPr="00521CFB" w:rsidRDefault="007A1CD8" w:rsidP="007A1CD8">
      <w:pPr>
        <w:pStyle w:val="pldetails"/>
      </w:pPr>
      <w:r w:rsidRPr="00521CFB">
        <w:t xml:space="preserve">Zeljka CEGUR (Ms.), Head of Department, Department for Plant Reproductive Material, Directorate-General for Agricultural Land, Plant Production and Market, Zagreb </w:t>
      </w:r>
      <w:r w:rsidRPr="00521CFB">
        <w:br/>
        <w:t>(e-mail: zeljka.cegur@mps.hr)</w:t>
      </w:r>
    </w:p>
    <w:p w14:paraId="17C8484F" w14:textId="77777777" w:rsidR="007A1CD8" w:rsidRPr="00521CFB" w:rsidRDefault="007A1CD8" w:rsidP="007A1CD8">
      <w:pPr>
        <w:pStyle w:val="pldetails"/>
        <w:rPr>
          <w:lang w:val="pt-BR"/>
        </w:rPr>
      </w:pPr>
      <w:r w:rsidRPr="00521CFB">
        <w:t xml:space="preserve">Dunja HALAPIJA KAZIJA (Ms.), Senior Advisor, Department for plant reproductive material, Directorate-General for Agricultural Land, Plant Production and Market, Zagreb </w:t>
      </w:r>
      <w:r w:rsidRPr="00521CFB">
        <w:br/>
        <w:t>(e-mail: dunja.halapija@mps.hr)</w:t>
      </w:r>
    </w:p>
    <w:p w14:paraId="798ACD25" w14:textId="77777777" w:rsidR="007A1CD8" w:rsidRPr="00521CFB" w:rsidRDefault="007A1CD8" w:rsidP="007A1CD8">
      <w:pPr>
        <w:pStyle w:val="plcountry"/>
        <w:rPr>
          <w:lang w:val="pt-BR"/>
        </w:rPr>
      </w:pPr>
      <w:r w:rsidRPr="00521CFB">
        <w:rPr>
          <w:lang w:val="pt-BR"/>
        </w:rPr>
        <w:t>DANEMARK / DENMARK / DÄNEMARK / DINAMARCA</w:t>
      </w:r>
    </w:p>
    <w:p w14:paraId="5CED0B76" w14:textId="77777777" w:rsidR="007A1CD8" w:rsidRPr="00521CFB" w:rsidRDefault="007A1CD8" w:rsidP="007A1CD8">
      <w:pPr>
        <w:pStyle w:val="pldetails"/>
        <w:rPr>
          <w:lang w:val="pt-BR"/>
        </w:rPr>
      </w:pPr>
      <w:r w:rsidRPr="00521CFB">
        <w:t xml:space="preserve">Kristine Bech KLINDT (Ms.), Chief Legal Consultant, Plants &amp; Biosecurity, The Danish Agricultural Agency, Copenhagen </w:t>
      </w:r>
      <w:r w:rsidRPr="00521CFB">
        <w:br/>
        <w:t>(e-mail: planter&amp;biosikkerhed@lbst.dk)</w:t>
      </w:r>
    </w:p>
    <w:p w14:paraId="0CDD93FF" w14:textId="77777777" w:rsidR="007A1CD8" w:rsidRPr="00521CFB" w:rsidRDefault="007A1CD8" w:rsidP="007A1CD8">
      <w:pPr>
        <w:pStyle w:val="plcountry"/>
        <w:rPr>
          <w:lang w:val="pt-BR"/>
        </w:rPr>
      </w:pPr>
      <w:r w:rsidRPr="00521CFB">
        <w:rPr>
          <w:lang w:val="pt-BR"/>
        </w:rPr>
        <w:t>ÉGYPTE / EGYPT / ÄGYPTEN / EGIPTO</w:t>
      </w:r>
    </w:p>
    <w:p w14:paraId="2B836738" w14:textId="77777777" w:rsidR="007A1CD8" w:rsidRPr="00521CFB" w:rsidRDefault="007A1CD8" w:rsidP="007A1CD8">
      <w:pPr>
        <w:pStyle w:val="pldetails"/>
        <w:rPr>
          <w:lang w:val="pt-BR"/>
        </w:rPr>
      </w:pPr>
      <w:r w:rsidRPr="00521CFB">
        <w:t xml:space="preserve">Shymaa ABOSHOSHA (Ms.), Agronomist, Plant Variety Protection Office (PVPO), Central Administration for Seed Testing and Certification (CASC), Giza </w:t>
      </w:r>
      <w:r w:rsidRPr="00521CFB">
        <w:br/>
        <w:t>(e-mail: sh_z9@hotmail.com)</w:t>
      </w:r>
    </w:p>
    <w:p w14:paraId="6B1B910E" w14:textId="77777777" w:rsidR="007A1CD8" w:rsidRPr="00521CFB" w:rsidRDefault="007A1CD8" w:rsidP="007A1CD8">
      <w:pPr>
        <w:pStyle w:val="plcountry"/>
        <w:rPr>
          <w:lang w:val="es-ES"/>
        </w:rPr>
      </w:pPr>
      <w:r w:rsidRPr="00521CFB">
        <w:rPr>
          <w:lang w:val="es-ES"/>
        </w:rPr>
        <w:t>ESPAGNE / SPAIN / SPANIEN / ESPAÑA</w:t>
      </w:r>
    </w:p>
    <w:p w14:paraId="1B98AB64" w14:textId="77777777" w:rsidR="007A1CD8" w:rsidRPr="00521CFB" w:rsidRDefault="007A1CD8" w:rsidP="007A1CD8">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4AF3E4FB" w14:textId="77777777" w:rsidR="007A1CD8" w:rsidRPr="00521CFB" w:rsidRDefault="007A1CD8" w:rsidP="007A1CD8">
      <w:pPr>
        <w:pStyle w:val="plcountry"/>
        <w:rPr>
          <w:lang w:val="pt-BR"/>
        </w:rPr>
      </w:pPr>
      <w:r w:rsidRPr="00521CFB">
        <w:rPr>
          <w:lang w:val="pt-BR"/>
        </w:rPr>
        <w:t xml:space="preserve">ÉTATS-UNIS D'AMÉRIQUE / UNITED STATES OF AMERICA / VEREINIGTE STAATEN VON AMERIKA / </w:t>
      </w:r>
      <w:r w:rsidRPr="00521CFB">
        <w:rPr>
          <w:lang w:val="pt-BR"/>
        </w:rPr>
        <w:br/>
        <w:t>ESTADOS UNIDOS DE AMÉRICA</w:t>
      </w:r>
    </w:p>
    <w:p w14:paraId="09A4603B" w14:textId="77777777" w:rsidR="007A1CD8" w:rsidRPr="00521CFB" w:rsidRDefault="007A1CD8" w:rsidP="007A1CD8">
      <w:pPr>
        <w:pStyle w:val="pldetails"/>
        <w:rPr>
          <w:lang w:val="pt-BR"/>
        </w:rPr>
      </w:pPr>
      <w:r w:rsidRPr="00521CFB">
        <w:t xml:space="preserve">Nyeemah GRAZIER (Ms.), Patent Attorney, Office of Policy and International Affairs (OPIA), U.S. Department of Commerce, Alexandria </w:t>
      </w:r>
      <w:r w:rsidRPr="00521CFB">
        <w:br/>
        <w:t>(e-mail: nyeemah.grazier@uspto.gov)</w:t>
      </w:r>
    </w:p>
    <w:p w14:paraId="020C7242" w14:textId="77777777" w:rsidR="007A1CD8" w:rsidRPr="00521CFB" w:rsidRDefault="007A1CD8" w:rsidP="007A1CD8">
      <w:pPr>
        <w:pStyle w:val="pldetails"/>
      </w:pPr>
      <w:r w:rsidRPr="00521CFB">
        <w:t xml:space="preserve">Christian HANNON (Mr.), Senior Patent Attorney, Office of Policy and International Affairs (OPIA), U.S. Department of Commerce, Alexandria </w:t>
      </w:r>
      <w:r w:rsidRPr="00521CFB">
        <w:br/>
        <w:t>(e-mail: christian.hannon@uspto.gov)</w:t>
      </w:r>
    </w:p>
    <w:p w14:paraId="3287F1A5" w14:textId="77777777" w:rsidR="007A1CD8" w:rsidRPr="00521CFB" w:rsidRDefault="007A1CD8" w:rsidP="007A1CD8">
      <w:pPr>
        <w:pStyle w:val="pldetails"/>
        <w:rPr>
          <w:lang w:val="pt-BR"/>
        </w:rPr>
      </w:pPr>
      <w:r w:rsidRPr="00521CFB">
        <w:t xml:space="preserve">Ruihong GUO (Ms.), Deputy Administrator, AMS, Science &amp; Technology Program, United States Department of Agriculture (USDA), Washington D.C. </w:t>
      </w:r>
      <w:r w:rsidRPr="00521CFB">
        <w:br/>
        <w:t>(e-mail: ruihong.guo@usda.gov)</w:t>
      </w:r>
    </w:p>
    <w:p w14:paraId="244E0C1B" w14:textId="77777777" w:rsidR="007A1CD8" w:rsidRPr="00521CFB" w:rsidRDefault="007A1CD8" w:rsidP="007A1CD8">
      <w:pPr>
        <w:pStyle w:val="pldetails"/>
      </w:pPr>
      <w:r w:rsidRPr="00521CFB">
        <w:t xml:space="preserve">Hasan S. AHMED (Mr.), Patent Attorney, Office of Policy and International Affairs, U.S. Department of Commerce, Alexandria </w:t>
      </w:r>
      <w:r w:rsidRPr="00521CFB">
        <w:br/>
        <w:t>(e-mail: Hasan.Ahmed@USPTO.gov)</w:t>
      </w:r>
    </w:p>
    <w:p w14:paraId="61332506" w14:textId="77777777" w:rsidR="007A1CD8" w:rsidRPr="00521CFB" w:rsidRDefault="007A1CD8" w:rsidP="007A1CD8">
      <w:pPr>
        <w:pStyle w:val="pldetails"/>
      </w:pPr>
      <w:r w:rsidRPr="00521CFB">
        <w:t xml:space="preserve">Florence DOVAL (Ms.), Foreign Affairs Officer, Office of Intellectual Property Enforcement, U.S. Department of State, Washington D.C. </w:t>
      </w:r>
      <w:r w:rsidRPr="00521CFB">
        <w:br/>
        <w:t>(e-mail: DovalF@state.gov)</w:t>
      </w:r>
    </w:p>
    <w:p w14:paraId="02204062" w14:textId="77777777" w:rsidR="007A1CD8" w:rsidRPr="00521CFB" w:rsidRDefault="007A1CD8" w:rsidP="007A1CD8">
      <w:pPr>
        <w:pStyle w:val="pldetails"/>
      </w:pPr>
      <w:r w:rsidRPr="00521CFB">
        <w:t xml:space="preserve">Yasmine Nicole FULENA (Ms.), Intellectual Property Advisor, Permanent Mission, Chambésy </w:t>
      </w:r>
      <w:r w:rsidRPr="00521CFB">
        <w:br/>
        <w:t>(e-mail: fulenayn@state.gov)</w:t>
      </w:r>
    </w:p>
    <w:p w14:paraId="2A52A3FA" w14:textId="77777777" w:rsidR="007A1CD8" w:rsidRPr="00521CFB" w:rsidRDefault="007A1CD8" w:rsidP="007A1CD8">
      <w:pPr>
        <w:pStyle w:val="plcountry"/>
      </w:pPr>
      <w:r w:rsidRPr="00521CFB">
        <w:lastRenderedPageBreak/>
        <w:t xml:space="preserve">FÉDÉRATION DE RUSSIE / RUSSIAN FEDERATION / RUSSISCHE FÖDERATION / </w:t>
      </w:r>
      <w:r w:rsidRPr="00521CFB">
        <w:br/>
        <w:t>FEDERACIÓN DE RUSIA</w:t>
      </w:r>
    </w:p>
    <w:p w14:paraId="3F698663" w14:textId="77777777" w:rsidR="007A1CD8" w:rsidRPr="00521CFB" w:rsidRDefault="007A1CD8" w:rsidP="007A1CD8">
      <w:pPr>
        <w:pStyle w:val="pldetails"/>
        <w:rPr>
          <w:lang w:val="fr-FR"/>
        </w:rPr>
      </w:pPr>
      <w:r w:rsidRPr="00521CFB">
        <w:rPr>
          <w:lang w:val="fr-FR"/>
        </w:rPr>
        <w:t xml:space="preserve">Anton MINAEV (Mr.), Counsellor, Permanent Mission, Geneva </w:t>
      </w:r>
      <w:r w:rsidRPr="00521CFB">
        <w:rPr>
          <w:lang w:val="fr-FR"/>
        </w:rPr>
        <w:br/>
        <w:t>(e-mail: anton_minaev@outlook.com)</w:t>
      </w:r>
    </w:p>
    <w:p w14:paraId="4E556944" w14:textId="77777777" w:rsidR="007A1CD8" w:rsidRPr="00521CFB" w:rsidRDefault="007A1CD8" w:rsidP="007A1CD8">
      <w:pPr>
        <w:pStyle w:val="pldetails"/>
      </w:pPr>
      <w:r w:rsidRPr="00521CFB">
        <w:t>Olga PANTELEEVA (Ms.), Counsellor, Embassy of the Russian Federation, Bern</w:t>
      </w:r>
      <w:r w:rsidRPr="00521CFB">
        <w:br/>
        <w:t>(e-mail: o.panteleyeva@mcx.gov.ru)</w:t>
      </w:r>
    </w:p>
    <w:p w14:paraId="3DB445B9" w14:textId="77777777" w:rsidR="007A1CD8" w:rsidRPr="00521CFB" w:rsidRDefault="007A1CD8" w:rsidP="007A1CD8">
      <w:pPr>
        <w:pStyle w:val="pldetails"/>
      </w:pPr>
      <w:r w:rsidRPr="00521CFB">
        <w:t xml:space="preserve">Anastasiia TOROPOVA (Ms.), Second secretary, Permanent Mission, Geneva </w:t>
      </w:r>
      <w:r w:rsidRPr="00521CFB">
        <w:br/>
        <w:t>(e-mail: toropovaaa1@yandex.ru)</w:t>
      </w:r>
    </w:p>
    <w:p w14:paraId="47E392E3" w14:textId="77777777" w:rsidR="007A1CD8" w:rsidRPr="00521CFB" w:rsidRDefault="007A1CD8" w:rsidP="007A1CD8">
      <w:pPr>
        <w:pStyle w:val="pldetails"/>
      </w:pPr>
      <w:r w:rsidRPr="00521CFB">
        <w:t xml:space="preserve">Ivan TARUTIN (Mr.), Third Secretary, Permanent Mission, Geneva </w:t>
      </w:r>
      <w:r w:rsidRPr="00521CFB">
        <w:br/>
        <w:t>(e-mail: Tarutin.ivan@gmail.com)</w:t>
      </w:r>
    </w:p>
    <w:p w14:paraId="0086EFA7" w14:textId="77777777" w:rsidR="007A1CD8" w:rsidRPr="00521CFB" w:rsidRDefault="007A1CD8" w:rsidP="007A1CD8">
      <w:pPr>
        <w:pStyle w:val="plcountry"/>
      </w:pPr>
      <w:r w:rsidRPr="00521CFB">
        <w:t>FINLANDE / FINLAND / FINNLAND / FINLANDIA</w:t>
      </w:r>
    </w:p>
    <w:p w14:paraId="53A47D55" w14:textId="77777777" w:rsidR="007A1CD8" w:rsidRPr="00521CFB" w:rsidRDefault="007A1CD8" w:rsidP="007A1CD8">
      <w:pPr>
        <w:pStyle w:val="pldetails"/>
      </w:pPr>
      <w:r w:rsidRPr="00521CFB">
        <w:t xml:space="preserve">Tarja HIETARANTA (Ms.), Senior Specialist, Plant Variety Registration, Finnish Food  Authority, Loimaa </w:t>
      </w:r>
      <w:r w:rsidRPr="00521CFB">
        <w:br/>
        <w:t>(e-mail: tarja.hietaranta@ruokavirasto.fi)</w:t>
      </w:r>
    </w:p>
    <w:p w14:paraId="68691166" w14:textId="77777777" w:rsidR="007A1CD8" w:rsidRPr="00521CFB" w:rsidRDefault="007A1CD8" w:rsidP="007A1CD8">
      <w:pPr>
        <w:pStyle w:val="plcountry"/>
      </w:pPr>
      <w:r w:rsidRPr="00521CFB">
        <w:t>GHANA / GHANA / GHANA / GHANA</w:t>
      </w:r>
    </w:p>
    <w:p w14:paraId="21CD7476" w14:textId="77777777" w:rsidR="007A1CD8" w:rsidRPr="00521CFB" w:rsidRDefault="007A1CD8" w:rsidP="007A1CD8">
      <w:pPr>
        <w:pStyle w:val="pldetails"/>
      </w:pPr>
      <w:r w:rsidRPr="00521CFB">
        <w:t xml:space="preserve">Diana Asonoba DAPAAH (Ms.), Deputy Attorney General and Deputy Minister of Justice, Office of the Attorney General and Ministry of Justice, Accra </w:t>
      </w:r>
      <w:r w:rsidRPr="00521CFB">
        <w:br/>
        <w:t>(e-mail: diana.dapaah@mojagd.gov.gh)</w:t>
      </w:r>
    </w:p>
    <w:p w14:paraId="61F996C0" w14:textId="77777777" w:rsidR="007A1CD8" w:rsidRPr="00521CFB" w:rsidRDefault="007A1CD8" w:rsidP="007A1CD8">
      <w:pPr>
        <w:pStyle w:val="pldetails"/>
      </w:pPr>
      <w:r w:rsidRPr="00521CFB">
        <w:t xml:space="preserve">Grace Ama ISSAHAQUE (Ms.), Registrar-General, Ministry of Justice, Accra </w:t>
      </w:r>
      <w:r w:rsidRPr="00521CFB">
        <w:br/>
        <w:t>(e-mail: graceissahaque@hotmail.com)</w:t>
      </w:r>
    </w:p>
    <w:p w14:paraId="3F193352" w14:textId="77777777" w:rsidR="007A1CD8" w:rsidRPr="00521CFB" w:rsidRDefault="007A1CD8" w:rsidP="007A1CD8">
      <w:pPr>
        <w:pStyle w:val="pldetails"/>
      </w:pPr>
      <w:r w:rsidRPr="00521CFB">
        <w:t xml:space="preserve">Teddy EDU-YAW (Mr.), Principal IT/IM Officer, Registrar-General’s Department, Ministry of Justice, Accra </w:t>
      </w:r>
      <w:r w:rsidRPr="00521CFB">
        <w:br/>
        <w:t>(e-mail: eduyaw@gmail.com)</w:t>
      </w:r>
    </w:p>
    <w:p w14:paraId="44D29606" w14:textId="77777777" w:rsidR="007A1CD8" w:rsidRPr="00521CFB" w:rsidRDefault="007A1CD8" w:rsidP="007A1CD8">
      <w:pPr>
        <w:pStyle w:val="plcountry"/>
      </w:pPr>
      <w:r w:rsidRPr="00521CFB">
        <w:t>HONGRIE / HUNGARY / UNGARN / HUNGRÍA</w:t>
      </w:r>
    </w:p>
    <w:p w14:paraId="5DD237B9" w14:textId="77777777" w:rsidR="007A1CD8" w:rsidRPr="00521CFB" w:rsidRDefault="007A1CD8" w:rsidP="007A1CD8">
      <w:pPr>
        <w:pStyle w:val="pldetails"/>
      </w:pPr>
      <w:r w:rsidRPr="00521CFB">
        <w:t xml:space="preserve">Dóra GYETVAINÉ VIRÁG (Ms.), Vice-President for Industrial Property Administration, Hungarian Intellectual Property Office (HIPO), Budapest </w:t>
      </w:r>
      <w:r w:rsidRPr="00521CFB">
        <w:br/>
        <w:t xml:space="preserve">(e-mail: dora.virag@hipo.gov.hu) </w:t>
      </w:r>
    </w:p>
    <w:p w14:paraId="64B0A25A" w14:textId="77777777" w:rsidR="007A1CD8" w:rsidRPr="00521CFB" w:rsidRDefault="007A1CD8" w:rsidP="007A1CD8">
      <w:pPr>
        <w:pStyle w:val="pldetails"/>
      </w:pPr>
      <w:r w:rsidRPr="00521CFB">
        <w:t xml:space="preserve">Katalin MIKLÓ (Ms.), Head, Patent Department, Hungarian Intellectual Property Office (HIPO), Budapest </w:t>
      </w:r>
      <w:r w:rsidRPr="00521CFB">
        <w:br/>
        <w:t>(e-mail: katalin.miklo@hipo.gov.hu)</w:t>
      </w:r>
    </w:p>
    <w:p w14:paraId="675130FB" w14:textId="77777777" w:rsidR="007A1CD8" w:rsidRPr="00521CFB" w:rsidRDefault="007A1CD8" w:rsidP="007A1CD8">
      <w:pPr>
        <w:pStyle w:val="plcountry"/>
      </w:pPr>
      <w:r w:rsidRPr="00521CFB">
        <w:t>IRLANDE / IRELAND / IRLAND / IRLANDA</w:t>
      </w:r>
    </w:p>
    <w:p w14:paraId="30D108AB" w14:textId="77777777" w:rsidR="007A1CD8" w:rsidRPr="00521CFB" w:rsidRDefault="007A1CD8" w:rsidP="007A1CD8">
      <w:pPr>
        <w:pStyle w:val="pldetails"/>
      </w:pPr>
      <w:r w:rsidRPr="00521CFB">
        <w:t xml:space="preserve">Elizabeth HYLAND (Ms.), Deputy Controller of Plant Breeders Rights, Department of Agriculture, Food and the Marine, Leixlip </w:t>
      </w:r>
      <w:r w:rsidRPr="00521CFB">
        <w:br/>
        <w:t>(e-mail: Elizabeth.Hyland@agriculture.gov.ie)</w:t>
      </w:r>
    </w:p>
    <w:p w14:paraId="5E4648C8" w14:textId="77777777" w:rsidR="007A1CD8" w:rsidRPr="00521CFB" w:rsidRDefault="007A1CD8" w:rsidP="007A1CD8">
      <w:pPr>
        <w:pStyle w:val="plcountry"/>
      </w:pPr>
      <w:r w:rsidRPr="00521CFB">
        <w:t>ISRAËL / ISRAEL / ISRAEL / ISRAEL</w:t>
      </w:r>
    </w:p>
    <w:p w14:paraId="4963177E" w14:textId="77777777" w:rsidR="007A1CD8" w:rsidRPr="00521CFB" w:rsidRDefault="007A1CD8" w:rsidP="007A1CD8">
      <w:pPr>
        <w:pStyle w:val="pldetails"/>
      </w:pPr>
      <w:r w:rsidRPr="00521CFB">
        <w:t xml:space="preserve">Dikla DABBY-NAOR (Ms.), Chairperson, Plant Breeders' Rights Council, Ministry of Agriculture and Rural Development, Beit-Dagan </w:t>
      </w:r>
      <w:r w:rsidRPr="00521CFB">
        <w:br/>
        <w:t>(e-mail: diklad@moag.gov.il)</w:t>
      </w:r>
    </w:p>
    <w:p w14:paraId="798919C2" w14:textId="77777777" w:rsidR="007A1CD8" w:rsidRPr="00521CFB" w:rsidRDefault="007A1CD8" w:rsidP="007A1CD8">
      <w:pPr>
        <w:pStyle w:val="plcountry"/>
      </w:pPr>
      <w:r w:rsidRPr="00521CFB">
        <w:t>Italie / italy / italien / italia</w:t>
      </w:r>
    </w:p>
    <w:p w14:paraId="1BAE1147" w14:textId="77777777" w:rsidR="007A1CD8" w:rsidRPr="00521CFB" w:rsidRDefault="007A1CD8" w:rsidP="007A1CD8">
      <w:pPr>
        <w:pStyle w:val="pldetails"/>
      </w:pPr>
      <w:r w:rsidRPr="00521CFB">
        <w:t xml:space="preserve">Alessandro FARACI (Mr.), Patents Examiner, Italian Patent and Trademark Office, Ministry of Enterprises and Made in Italy, Roma </w:t>
      </w:r>
      <w:r w:rsidRPr="00521CFB">
        <w:br/>
        <w:t xml:space="preserve">(e-mail: </w:t>
      </w:r>
      <w:hyperlink r:id="rId10" w:history="1">
        <w:r w:rsidRPr="00521CFB">
          <w:t>alessandro.faraci@mise.gov.it</w:t>
        </w:r>
      </w:hyperlink>
      <w:r w:rsidRPr="00521CFB">
        <w:t>)</w:t>
      </w:r>
    </w:p>
    <w:p w14:paraId="7FD9968C" w14:textId="77777777" w:rsidR="007A1CD8" w:rsidRPr="00521CFB" w:rsidRDefault="007A1CD8" w:rsidP="007A1CD8">
      <w:pPr>
        <w:pStyle w:val="pldetails"/>
      </w:pPr>
      <w:r w:rsidRPr="00521CFB">
        <w:t>Felice Piscitello (Mr.), Attaché, Permanent Mission of Italy to the United Nations Office and other international organizations in Geneva</w:t>
      </w:r>
      <w:r w:rsidRPr="00521CFB">
        <w:br/>
        <w:t xml:space="preserve">(e-mail: </w:t>
      </w:r>
      <w:hyperlink r:id="rId11" w:history="1">
        <w:r w:rsidRPr="00521CFB">
          <w:t>rappoi.ginevra@esteri.it</w:t>
        </w:r>
      </w:hyperlink>
      <w:r w:rsidRPr="00521CFB">
        <w:t>)</w:t>
      </w:r>
    </w:p>
    <w:p w14:paraId="59717D2E" w14:textId="77777777" w:rsidR="007A1CD8" w:rsidRPr="00521CFB" w:rsidRDefault="007A1CD8" w:rsidP="007A1CD8">
      <w:pPr>
        <w:pStyle w:val="plcountry"/>
      </w:pPr>
      <w:r w:rsidRPr="00521CFB">
        <w:t>JAPON / JAPAN / JAPAN / JAPÓN</w:t>
      </w:r>
    </w:p>
    <w:p w14:paraId="71DC4585" w14:textId="77777777" w:rsidR="007A1CD8" w:rsidRPr="00521CFB" w:rsidRDefault="007A1CD8" w:rsidP="007A1CD8">
      <w:pPr>
        <w:pStyle w:val="pldetails"/>
      </w:pPr>
      <w:r w:rsidRPr="00521CFB">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521CFB">
        <w:br/>
        <w:t>(e-mail: minori_hagiwara110@maff.go.jp)</w:t>
      </w:r>
    </w:p>
    <w:p w14:paraId="2A63EA2A" w14:textId="77777777" w:rsidR="007A1CD8" w:rsidRPr="00521CFB" w:rsidRDefault="007A1CD8" w:rsidP="007A1CD8">
      <w:pPr>
        <w:pStyle w:val="plcountry"/>
      </w:pPr>
      <w:r w:rsidRPr="00521CFB">
        <w:lastRenderedPageBreak/>
        <w:t>KIRGHIZISTAN / KYRGYZSTAN / KIRGISISTAN / KIRGUISTÁN</w:t>
      </w:r>
    </w:p>
    <w:p w14:paraId="561B27FF" w14:textId="77777777" w:rsidR="007A1CD8" w:rsidRPr="00521CFB" w:rsidRDefault="007A1CD8" w:rsidP="007A1CD8">
      <w:pPr>
        <w:pStyle w:val="pldetails"/>
      </w:pPr>
      <w:r w:rsidRPr="00521CFB">
        <w:t xml:space="preserve">Bakytbek ABYSHBAEV (Mr.), Chief Specialist, Kyrgyzpatent, Bishkek </w:t>
      </w:r>
      <w:r w:rsidRPr="00521CFB">
        <w:br/>
        <w:t>(e-mail: b.abyshbaev@patent.kg)</w:t>
      </w:r>
    </w:p>
    <w:p w14:paraId="6ADA3A33" w14:textId="77777777" w:rsidR="007A1CD8" w:rsidRPr="00521CFB" w:rsidRDefault="007A1CD8" w:rsidP="007A1CD8">
      <w:pPr>
        <w:pStyle w:val="plcountry"/>
      </w:pPr>
      <w:r w:rsidRPr="00521CFB">
        <w:t>LITUANIE / LITHUANIA / LITAUEN / LITUANIA</w:t>
      </w:r>
    </w:p>
    <w:p w14:paraId="50F7AB31" w14:textId="77777777" w:rsidR="007A1CD8" w:rsidRPr="00521CFB" w:rsidRDefault="007A1CD8" w:rsidP="007A1CD8">
      <w:pPr>
        <w:pStyle w:val="pldetails"/>
      </w:pPr>
      <w:r w:rsidRPr="00521CFB">
        <w:t xml:space="preserve">Austė GEDDES (Ms.), Chief Specialist in Plant Variety Protection, State Plant Service, Vilnius </w:t>
      </w:r>
      <w:r w:rsidRPr="00521CFB">
        <w:br/>
        <w:t xml:space="preserve">(e-mail: auste.geddes@vatzum.lt) </w:t>
      </w:r>
    </w:p>
    <w:p w14:paraId="486F4999" w14:textId="77777777" w:rsidR="007A1CD8" w:rsidRPr="00521CFB" w:rsidRDefault="007A1CD8" w:rsidP="007A1CD8">
      <w:pPr>
        <w:pStyle w:val="plcountry"/>
        <w:rPr>
          <w:lang w:val="fr-FR"/>
        </w:rPr>
      </w:pPr>
      <w:r w:rsidRPr="00521CFB">
        <w:rPr>
          <w:lang w:val="fr-FR"/>
        </w:rPr>
        <w:t>MAROC / MOROCCO / MAROKKO / MARRUECOS</w:t>
      </w:r>
    </w:p>
    <w:p w14:paraId="70674167" w14:textId="77777777" w:rsidR="007A1CD8" w:rsidRPr="00521CFB" w:rsidRDefault="007A1CD8" w:rsidP="007A1CD8">
      <w:pPr>
        <w:pStyle w:val="pldetails"/>
        <w:rPr>
          <w:lang w:val="fr-CH"/>
        </w:rPr>
      </w:pPr>
      <w:r w:rsidRPr="00521CFB">
        <w:rPr>
          <w:lang w:val="fr-CH"/>
        </w:rPr>
        <w:t xml:space="preserve">Zoubida TAOUSSI (Mme), Responsable de la protection des obtentions végétales, Office National de Sécurité Sanitaire de Produits Alimentaires (ONSSA), Rabat </w:t>
      </w:r>
      <w:r w:rsidRPr="00521CFB">
        <w:rPr>
          <w:lang w:val="fr-CH"/>
        </w:rPr>
        <w:br/>
        <w:t>(e-mail: ztaoussi67@gmail.com)</w:t>
      </w:r>
    </w:p>
    <w:p w14:paraId="44450FEB" w14:textId="77777777" w:rsidR="007A1CD8" w:rsidRPr="00521CFB" w:rsidRDefault="007A1CD8" w:rsidP="007A1CD8">
      <w:pPr>
        <w:pStyle w:val="plcountry"/>
        <w:rPr>
          <w:lang w:val="es-ES"/>
        </w:rPr>
      </w:pPr>
      <w:r w:rsidRPr="00521CFB">
        <w:rPr>
          <w:lang w:val="es-ES"/>
        </w:rPr>
        <w:t>MEXIQUE / MEXICO / MEXIKO / MÉXICO</w:t>
      </w:r>
    </w:p>
    <w:p w14:paraId="28807BD2" w14:textId="77777777" w:rsidR="007A1CD8" w:rsidRPr="00521CFB" w:rsidRDefault="007A1CD8" w:rsidP="007A1CD8">
      <w:pPr>
        <w:pStyle w:val="pldetails"/>
        <w:rPr>
          <w:lang w:val="es-ES"/>
        </w:rPr>
      </w:pPr>
      <w:r w:rsidRPr="00521CFB">
        <w:rPr>
          <w:lang w:val="es-ES"/>
        </w:rPr>
        <w:t>Leobigildo CÓRDOVA TÉLLEZ (Sr.), Director, Servicio Nacional de Inspección y Certificación de Semillas (SNICS), Secretaria de Agricultura y Desarrollo Rural (Agricultura), Ciudad de México</w:t>
      </w:r>
      <w:r w:rsidRPr="00521CFB">
        <w:rPr>
          <w:lang w:val="es-ES"/>
        </w:rPr>
        <w:br/>
        <w:t>(e-mail: leobigildo.cordova@agricultura.gob.mx)</w:t>
      </w:r>
    </w:p>
    <w:p w14:paraId="641AEBC6" w14:textId="77777777" w:rsidR="007A1CD8" w:rsidRPr="00521CFB" w:rsidRDefault="007A1CD8" w:rsidP="007A1CD8">
      <w:pPr>
        <w:pStyle w:val="pldetails"/>
        <w:rPr>
          <w:lang w:val="es-ES"/>
        </w:rPr>
      </w:pPr>
      <w:r w:rsidRPr="00521CFB">
        <w:rPr>
          <w:lang w:val="es-ES"/>
        </w:rPr>
        <w:t xml:space="preserve">Víctor Manuel VÁSQUEZ NAVARRETE (Sr.), Director de área, Servicio Nacional de Inspección y Certificación de Semillas (SNICS), Secretaria de Agricultura y Desarrollo Rural (Agricultura), Ciudad de México </w:t>
      </w:r>
      <w:r w:rsidRPr="00521CFB">
        <w:rPr>
          <w:lang w:val="es-ES"/>
        </w:rPr>
        <w:br/>
        <w:t>(e-mail: victor.vasquez@agricultura.gob.mx)</w:t>
      </w:r>
    </w:p>
    <w:p w14:paraId="77D3E584" w14:textId="77777777" w:rsidR="007A1CD8" w:rsidRPr="00521CFB" w:rsidRDefault="007A1CD8" w:rsidP="007A1CD8">
      <w:pPr>
        <w:pStyle w:val="pldetails"/>
        <w:rPr>
          <w:lang w:val="es-ES"/>
        </w:rPr>
      </w:pPr>
      <w:r w:rsidRPr="00521CFB">
        <w:rPr>
          <w:lang w:val="es-ES"/>
        </w:rPr>
        <w:t>Maria del Pilar ESCOBAR BAUTISTA (Ms.), Consejera, Misión Permanente, Ginebra</w:t>
      </w:r>
      <w:r w:rsidRPr="00521CFB">
        <w:rPr>
          <w:lang w:val="es-ES"/>
        </w:rPr>
        <w:br/>
        <w:t xml:space="preserve">(e-mail: pescobar@sre.gob.mx) </w:t>
      </w:r>
    </w:p>
    <w:p w14:paraId="1718E9F3" w14:textId="77777777" w:rsidR="007A1CD8" w:rsidRPr="00521CFB" w:rsidRDefault="007A1CD8" w:rsidP="007A1CD8">
      <w:pPr>
        <w:pStyle w:val="pldetails"/>
        <w:rPr>
          <w:lang w:val="es-ES"/>
        </w:rPr>
      </w:pPr>
      <w:r w:rsidRPr="00521CFB">
        <w:rPr>
          <w:lang w:val="es-ES"/>
        </w:rPr>
        <w:t xml:space="preserve">Jesús Mario CHACÓN CARRILLO (Mr.), Counsellor, Misión Permanente, Ginebra </w:t>
      </w:r>
      <w:r w:rsidRPr="00521CFB">
        <w:rPr>
          <w:lang w:val="es-ES"/>
        </w:rPr>
        <w:br/>
        <w:t>(e-mail: mchaconc@sre.gob.mx)</w:t>
      </w:r>
    </w:p>
    <w:p w14:paraId="31D3BF75" w14:textId="77777777" w:rsidR="007A1CD8" w:rsidRPr="00521CFB" w:rsidRDefault="007A1CD8" w:rsidP="007A1CD8">
      <w:pPr>
        <w:pStyle w:val="pldetails"/>
        <w:rPr>
          <w:lang w:val="es-ES"/>
        </w:rPr>
      </w:pPr>
      <w:r w:rsidRPr="00521CFB">
        <w:rPr>
          <w:lang w:val="es-ES"/>
        </w:rPr>
        <w:t xml:space="preserve">Itzel FERNÁNDEZ PANDO (Ms.), Advisor, Misión Permanente, Ginebra </w:t>
      </w:r>
      <w:r w:rsidRPr="00521CFB">
        <w:rPr>
          <w:lang w:val="es-ES"/>
        </w:rPr>
        <w:br/>
        <w:t>(e-mail: telecomoge@sre.gob.mx)</w:t>
      </w:r>
    </w:p>
    <w:p w14:paraId="2364BD7A" w14:textId="77777777" w:rsidR="007A1CD8" w:rsidRPr="00521CFB" w:rsidRDefault="007A1CD8" w:rsidP="007A1CD8">
      <w:pPr>
        <w:pStyle w:val="plcountry"/>
      </w:pPr>
      <w:r w:rsidRPr="00521CFB">
        <w:t>NORVÈGE / NORWAY / NORWEGEN / NORUEGA</w:t>
      </w:r>
    </w:p>
    <w:p w14:paraId="6AC5C038" w14:textId="77777777" w:rsidR="007A1CD8" w:rsidRPr="00521CFB" w:rsidRDefault="007A1CD8" w:rsidP="007A1CD8">
      <w:pPr>
        <w:pStyle w:val="pldetails"/>
      </w:pPr>
      <w:r w:rsidRPr="00521CFB">
        <w:t xml:space="preserve">Pia BORG (Ms.), Senior Advisor, Norwegian Food Safety Authority, Brumunddal </w:t>
      </w:r>
      <w:r w:rsidRPr="00521CFB">
        <w:br/>
        <w:t>(e-mail: pia.borg@mattilsynet.no)</w:t>
      </w:r>
    </w:p>
    <w:p w14:paraId="3F6C0873" w14:textId="77777777" w:rsidR="007A1CD8" w:rsidRPr="00521CFB" w:rsidRDefault="007A1CD8" w:rsidP="007A1CD8">
      <w:pPr>
        <w:pStyle w:val="pldetails"/>
      </w:pPr>
      <w:r w:rsidRPr="00521CFB">
        <w:t xml:space="preserve">Elin Cecilie RANUM (Ms.), Advisor, Utviklingsfondet, Oslo </w:t>
      </w:r>
      <w:r w:rsidRPr="00521CFB">
        <w:br/>
        <w:t xml:space="preserve">(e-mail: elin@utviklingsfondet.no) </w:t>
      </w:r>
    </w:p>
    <w:p w14:paraId="2E8CF108" w14:textId="77777777" w:rsidR="007A1CD8" w:rsidRPr="00521CFB" w:rsidRDefault="007A1CD8" w:rsidP="007A1CD8">
      <w:pPr>
        <w:pStyle w:val="plcountry"/>
      </w:pPr>
      <w:r w:rsidRPr="00521CFB">
        <w:t>NOUVELLE-ZÉLANDE / NEW ZEALAND / NEUSEELAND / NUEVA ZELANDIA</w:t>
      </w:r>
    </w:p>
    <w:p w14:paraId="70077DCB" w14:textId="77777777" w:rsidR="007A1CD8" w:rsidRPr="00521CFB" w:rsidRDefault="007A1CD8" w:rsidP="007A1CD8">
      <w:pPr>
        <w:pStyle w:val="pldetails"/>
      </w:pPr>
      <w:r w:rsidRPr="00521CFB">
        <w:t xml:space="preserve">Christopher James BARNABY (Mr.), PVR Manager / Assistant Commissioner, Plant Variety Rights Office, Intellectual Property Office of New Zealand, Ministry of Economic Development, Christchurch </w:t>
      </w:r>
      <w:r w:rsidRPr="00521CFB">
        <w:br/>
        <w:t>(e-mail: Chris.Barnaby@pvr.govt.nz)</w:t>
      </w:r>
    </w:p>
    <w:p w14:paraId="6A71D64B" w14:textId="77777777" w:rsidR="007A1CD8" w:rsidRPr="00521CFB" w:rsidRDefault="007A1CD8" w:rsidP="007A1CD8">
      <w:pPr>
        <w:pStyle w:val="pldetails"/>
      </w:pPr>
      <w:r w:rsidRPr="00521CFB">
        <w:t xml:space="preserve">Cecilia REQUEJO-JACKMAN (Ms.), Senior Plant Variety Rights Examiner, Plant Variety Rights Office, Intellectual Property Office of New Zealand, Ministry of Economic Development, Christchurch </w:t>
      </w:r>
      <w:r w:rsidRPr="00521CFB">
        <w:br/>
        <w:t>(e-mail: Cecilia.R-Jackman@pvr.govt.nz)</w:t>
      </w:r>
    </w:p>
    <w:p w14:paraId="2C36FDB3" w14:textId="77777777" w:rsidR="007A1CD8" w:rsidRPr="00521CFB" w:rsidRDefault="007A1CD8" w:rsidP="007A1CD8">
      <w:pPr>
        <w:pStyle w:val="plcountry"/>
      </w:pPr>
      <w:r w:rsidRPr="00521CFB">
        <w:t>ORGANISATION AFRICAINE DE LA PROPRIÉTÉ INTELLECTUELLE (OAPI) / AFRICAN INTELLECTUAL PROPERTY ORGANIZATION (OAPI) / AFRIKANISCHE ORGANISATION FÜR GEISTIGES EIGENTUM (OAPI) / ORGANIZACIÓN AFRICANA DE LA PROPIEDAD INTELECTUAL (OAPI)</w:t>
      </w:r>
    </w:p>
    <w:p w14:paraId="54AF7892" w14:textId="77777777" w:rsidR="007A1CD8" w:rsidRPr="00521CFB" w:rsidRDefault="007A1CD8" w:rsidP="007A1CD8">
      <w:pPr>
        <w:pStyle w:val="pldetails"/>
        <w:rPr>
          <w:lang w:val="fr-FR"/>
        </w:rPr>
      </w:pPr>
      <w:r w:rsidRPr="00521CFB">
        <w:rPr>
          <w:lang w:val="fr-FR"/>
        </w:rPr>
        <w:t xml:space="preserve">Vladimir Ludovic MEZUI ONO (M.), Chef de Projet de Promotion des Obtentions Végétales (PPOV), Organisation africaine de la propriété intellectuelle (OAPI), Yaoundé, Cameroun </w:t>
      </w:r>
      <w:r w:rsidRPr="00521CFB">
        <w:rPr>
          <w:lang w:val="fr-FR"/>
        </w:rPr>
        <w:br/>
        <w:t>(e-mail: vladimir.mezui@oapi.int)</w:t>
      </w:r>
    </w:p>
    <w:p w14:paraId="6AB149E2" w14:textId="77777777" w:rsidR="007A1CD8" w:rsidRPr="00521CFB" w:rsidRDefault="007A1CD8" w:rsidP="007A1CD8">
      <w:pPr>
        <w:pStyle w:val="plcountry"/>
        <w:rPr>
          <w:lang w:val="en-GB"/>
        </w:rPr>
      </w:pPr>
      <w:r w:rsidRPr="00521CFB">
        <w:rPr>
          <w:lang w:val="en-GB"/>
        </w:rPr>
        <w:t>PAYS-BAS / NETHERLANDS / NIEDERLANDE / PAÍSES BAJOS</w:t>
      </w:r>
    </w:p>
    <w:p w14:paraId="2E6C62EE" w14:textId="77777777" w:rsidR="007A1CD8" w:rsidRPr="00521CFB" w:rsidRDefault="007A1CD8" w:rsidP="007A1CD8">
      <w:pPr>
        <w:pStyle w:val="pldetails"/>
      </w:pPr>
      <w:r w:rsidRPr="00521CFB">
        <w:t xml:space="preserve">Kees Jan GROENEWOUD (Mr.), Secretary, Board for Plant Varieties (Raad voor plantenrassen), Roelofarendsveen </w:t>
      </w:r>
      <w:r w:rsidRPr="00521CFB">
        <w:br/>
        <w:t>(e-mail: c.j.a.groenewoud@raadvoorplantenrassen.nl)</w:t>
      </w:r>
    </w:p>
    <w:p w14:paraId="0F1C19A8" w14:textId="77777777" w:rsidR="007A1CD8" w:rsidRPr="00521CFB" w:rsidRDefault="007A1CD8" w:rsidP="007A1CD8">
      <w:pPr>
        <w:pStyle w:val="pldetails"/>
      </w:pPr>
      <w:r w:rsidRPr="00521CFB">
        <w:t xml:space="preserve">Marien VALSTAR (Mr.), Senior Policy Officer, Seeds and Plant Propagation Material, DG Agro, Ministry of Agriculture, Nature and Food Quality, The Hague </w:t>
      </w:r>
      <w:r w:rsidRPr="00521CFB">
        <w:br/>
        <w:t>(e-mail: m.valstar@minlnv.nl)</w:t>
      </w:r>
    </w:p>
    <w:p w14:paraId="441109AA" w14:textId="77777777" w:rsidR="007A1CD8" w:rsidRPr="00521CFB" w:rsidRDefault="007A1CD8" w:rsidP="007A1CD8">
      <w:pPr>
        <w:pStyle w:val="pldetails"/>
      </w:pPr>
      <w:r w:rsidRPr="00521CFB">
        <w:lastRenderedPageBreak/>
        <w:t xml:space="preserve">John VAN RUITEN (Mr.), Managing Director, Ministerie van Landbouw, Natuurbeheer en Visserij, Den Haag </w:t>
      </w:r>
      <w:r w:rsidRPr="00521CFB">
        <w:br/>
        <w:t>(e-mail: j.v.ruiten@naktuinbouw.nl)</w:t>
      </w:r>
    </w:p>
    <w:p w14:paraId="5CAC8B1C" w14:textId="77777777" w:rsidR="007A1CD8" w:rsidRPr="00521CFB" w:rsidRDefault="007A1CD8" w:rsidP="007A1CD8">
      <w:pPr>
        <w:pStyle w:val="pldetails"/>
      </w:pPr>
      <w:r w:rsidRPr="00521CFB">
        <w:t xml:space="preserve">Bernadette REGEER (Ms.), Coordinating policy advisor, Phytosanitary Affairs and Propagating material, DG Agro &amp; Nature, Ministry of Agriculture, Nature and Food Quality, Den Haag </w:t>
      </w:r>
      <w:r w:rsidRPr="00521CFB">
        <w:br/>
        <w:t>(e-mail: b.regeer@minlnv.nl)</w:t>
      </w:r>
    </w:p>
    <w:p w14:paraId="62618E88" w14:textId="77777777" w:rsidR="007A1CD8" w:rsidRPr="00521CFB" w:rsidRDefault="007A1CD8" w:rsidP="007A1CD8">
      <w:pPr>
        <w:pStyle w:val="plcountry"/>
      </w:pPr>
      <w:r w:rsidRPr="00521CFB">
        <w:t>POLOGNE / POLAND / POLEN / POLONIA</w:t>
      </w:r>
    </w:p>
    <w:p w14:paraId="53A5DDAF" w14:textId="77777777" w:rsidR="007A1CD8" w:rsidRPr="00521CFB" w:rsidRDefault="007A1CD8" w:rsidP="007A1CD8">
      <w:pPr>
        <w:pStyle w:val="pldetails"/>
      </w:pPr>
      <w:r w:rsidRPr="00521CFB">
        <w:t xml:space="preserve">Alicja RUTKOWSKA-ŁOŚ (Ms.), Head of National Listing and PBR Protection Office, Research Centre for Cultivar Testing (COBORU), Slupia Wielka </w:t>
      </w:r>
      <w:r w:rsidRPr="00521CFB">
        <w:br/>
        <w:t>(e-mail: a.rutkowska-los@coboru.gov.pl)</w:t>
      </w:r>
    </w:p>
    <w:p w14:paraId="1D365A18" w14:textId="77777777" w:rsidR="007A1CD8" w:rsidRPr="00521CFB" w:rsidRDefault="007A1CD8" w:rsidP="007A1CD8">
      <w:pPr>
        <w:pStyle w:val="pldetails"/>
      </w:pPr>
      <w:r w:rsidRPr="00521CFB">
        <w:t xml:space="preserve">Małgorzata JANISZEWSKA-MICHALSKA (Ms.), Head of Legal and Human Resources Office, Research Centre for Cultivar Testing (COBORU), Slupia Wielka </w:t>
      </w:r>
      <w:r w:rsidRPr="00521CFB">
        <w:br/>
        <w:t>(e-mail: m.janiszewska@coboru.gov.pl)</w:t>
      </w:r>
    </w:p>
    <w:p w14:paraId="492B0430" w14:textId="77777777" w:rsidR="007A1CD8" w:rsidRPr="00521CFB" w:rsidRDefault="007A1CD8" w:rsidP="007A1CD8">
      <w:pPr>
        <w:pStyle w:val="plcountry"/>
      </w:pPr>
      <w:r w:rsidRPr="00521CFB">
        <w:t>PORTUGAL / PORTUGAL / PORTUGAL</w:t>
      </w:r>
    </w:p>
    <w:p w14:paraId="124C8B7E" w14:textId="77777777" w:rsidR="007A1CD8" w:rsidRPr="00521CFB" w:rsidRDefault="007A1CD8" w:rsidP="007A1CD8">
      <w:pPr>
        <w:pStyle w:val="pldetails"/>
        <w:rPr>
          <w:lang w:val="pt-BR"/>
        </w:rPr>
      </w:pPr>
      <w:r w:rsidRPr="00521CFB">
        <w:t xml:space="preserve">Carlos GODINHO (Mr.), Senior officer, Directorate General for Food and Veterinary (DGAV), Lisboa </w:t>
      </w:r>
      <w:r w:rsidRPr="00521CFB">
        <w:br/>
        <w:t>(e-mail: carlos.godinho@dgav.pt)</w:t>
      </w:r>
    </w:p>
    <w:p w14:paraId="1D902363" w14:textId="77777777" w:rsidR="007A1CD8" w:rsidRPr="00521CFB" w:rsidRDefault="007A1CD8" w:rsidP="007A1CD8">
      <w:pPr>
        <w:pStyle w:val="plcountry"/>
        <w:rPr>
          <w:lang w:val="pt-BR"/>
        </w:rPr>
      </w:pPr>
      <w:r w:rsidRPr="00521CFB">
        <w:rPr>
          <w:lang w:val="pt-BR"/>
        </w:rPr>
        <w:t>RÉPUBLIQUE DE CORÉE / REPUBLIC OF KOREA / REPUBLIK KOREA / REPÚBLICA DE COREA</w:t>
      </w:r>
    </w:p>
    <w:p w14:paraId="3DAA52CC" w14:textId="77777777" w:rsidR="007A1CD8" w:rsidRPr="00521CFB" w:rsidRDefault="007A1CD8" w:rsidP="007A1CD8">
      <w:pPr>
        <w:pStyle w:val="pldetails"/>
      </w:pPr>
      <w:r w:rsidRPr="00521CFB">
        <w:t xml:space="preserve">JongPil KIM (Mr.), Director, Plant Variety Protection Division, Korean Seed and Variety Service (KSVS), Gimcheon City </w:t>
      </w:r>
      <w:r w:rsidRPr="00521CFB">
        <w:br/>
        <w:t>(e-mail: kimjp21@korea.kr)</w:t>
      </w:r>
    </w:p>
    <w:p w14:paraId="4A37410A" w14:textId="77777777" w:rsidR="007A1CD8" w:rsidRPr="00521CFB" w:rsidRDefault="007A1CD8" w:rsidP="007A1CD8">
      <w:pPr>
        <w:pStyle w:val="pldetails"/>
      </w:pPr>
      <w:r w:rsidRPr="00521CFB">
        <w:t xml:space="preserve">Yong Seok JANG (Mr.), Deputy Director, Plant Variety Protection Division, National Forest Seed Variety Center (NFSV), Chungcheongbukdo </w:t>
      </w:r>
      <w:r w:rsidRPr="00521CFB">
        <w:br/>
        <w:t xml:space="preserve">(e-mail: mushrm@korea.kr) </w:t>
      </w:r>
    </w:p>
    <w:p w14:paraId="44C6E9CF" w14:textId="77777777" w:rsidR="007A1CD8" w:rsidRPr="00521CFB" w:rsidRDefault="007A1CD8" w:rsidP="007A1CD8">
      <w:pPr>
        <w:pStyle w:val="pldetails"/>
      </w:pPr>
      <w:r w:rsidRPr="00521CFB">
        <w:t xml:space="preserve">Chan Woong PARK (Mr.), Deputy Director/Examiner, Plant Variety Protection Division, Korea Seed and Variety Service (KSVS), Jeju-Do </w:t>
      </w:r>
      <w:r w:rsidRPr="00521CFB">
        <w:br/>
        <w:t>(e-mail: chwopark@korea.kr)</w:t>
      </w:r>
    </w:p>
    <w:p w14:paraId="1E04877D" w14:textId="77777777" w:rsidR="007A1CD8" w:rsidRPr="00521CFB" w:rsidRDefault="007A1CD8" w:rsidP="007A1CD8">
      <w:pPr>
        <w:pStyle w:val="pldetails"/>
      </w:pPr>
      <w:r w:rsidRPr="00521CFB">
        <w:t xml:space="preserve">Tae Hoon KIM (Mr.), Senior Forest Researcher, Examiner, National Forest Seed Variety Center (NFSV), Chungcheongbuk-do </w:t>
      </w:r>
      <w:r w:rsidRPr="00521CFB">
        <w:br/>
        <w:t>(e-mail: algae23@korea.kr)</w:t>
      </w:r>
    </w:p>
    <w:p w14:paraId="2ECE7F5B" w14:textId="77777777" w:rsidR="007A1CD8" w:rsidRPr="00521CFB" w:rsidRDefault="007A1CD8" w:rsidP="007A1CD8">
      <w:pPr>
        <w:pStyle w:val="pldetails"/>
      </w:pPr>
      <w:r w:rsidRPr="00521CFB">
        <w:t xml:space="preserve">Won-Bum CHO (Mr.), Forest Researcher, Plant Variety Protection Division, National Forest Seed Variety Center (NFSV), Chungcheongbuk-do </w:t>
      </w:r>
      <w:r w:rsidRPr="00521CFB">
        <w:br/>
        <w:t xml:space="preserve">(e-mail: rudis99@korea.kr) </w:t>
      </w:r>
    </w:p>
    <w:p w14:paraId="42F8A1B2" w14:textId="77777777" w:rsidR="007A1CD8" w:rsidRPr="00521CFB" w:rsidRDefault="007A1CD8" w:rsidP="007A1CD8">
      <w:pPr>
        <w:pStyle w:val="pldetails"/>
      </w:pPr>
      <w:r w:rsidRPr="00521CFB">
        <w:t xml:space="preserve">Hwan-Su HWANG (Mr.), Forest Researcher, Plant Variety Protection Division, National Forest Seed Variety Center, Korea Forest Service, Chungcheongbuk-do </w:t>
      </w:r>
      <w:r w:rsidRPr="00521CFB">
        <w:br/>
        <w:t>(e-mail: hwansu3368@korea.kr)</w:t>
      </w:r>
    </w:p>
    <w:p w14:paraId="5760091F" w14:textId="77777777" w:rsidR="007A1CD8" w:rsidRPr="00521CFB" w:rsidRDefault="007A1CD8" w:rsidP="007A1CD8">
      <w:pPr>
        <w:pStyle w:val="pldetails"/>
      </w:pPr>
      <w:r w:rsidRPr="00521CFB">
        <w:t xml:space="preserve">Kwanghong LEE (Mr.), Researcher, Korea Seed and Variety Service (KSVS), Gimcheon City </w:t>
      </w:r>
      <w:r w:rsidRPr="00521CFB">
        <w:br/>
        <w:t>(e-mail: grin@korea.kr)</w:t>
      </w:r>
    </w:p>
    <w:p w14:paraId="1A4AD3D7" w14:textId="77777777" w:rsidR="007A1CD8" w:rsidRPr="00521CFB" w:rsidRDefault="007A1CD8" w:rsidP="007A1CD8">
      <w:pPr>
        <w:pStyle w:val="plcountry"/>
        <w:rPr>
          <w:lang w:val="pt-BR"/>
        </w:rPr>
      </w:pPr>
      <w:r w:rsidRPr="00521CFB">
        <w:rPr>
          <w:lang w:val="pt-BR"/>
        </w:rPr>
        <w:t>RÉPUBLIQUE TCHÈQUE / CZECH REPUBLIC / TSCHECHISCHE REPUBLIK / REPÚBLICA CHECA</w:t>
      </w:r>
    </w:p>
    <w:p w14:paraId="43AD8FF5" w14:textId="77777777" w:rsidR="007A1CD8" w:rsidRPr="00521CFB" w:rsidRDefault="007A1CD8" w:rsidP="007A1CD8">
      <w:pPr>
        <w:pStyle w:val="pldetails"/>
      </w:pPr>
      <w:r w:rsidRPr="00521CFB">
        <w:t xml:space="preserve">Daniel JUREČKA (Mr.), Director General, Central Institute for Supervising and Testing in Agriculture (ÚKZÚZ), Brno </w:t>
      </w:r>
      <w:r w:rsidRPr="00521CFB">
        <w:br/>
        <w:t>(e-mail: daniel.jurecka@ukzuz.cz)</w:t>
      </w:r>
    </w:p>
    <w:p w14:paraId="74789453" w14:textId="77777777" w:rsidR="007A1CD8" w:rsidRPr="00521CFB" w:rsidRDefault="007A1CD8" w:rsidP="007A1CD8">
      <w:pPr>
        <w:pStyle w:val="plcountry"/>
        <w:rPr>
          <w:lang w:val="es-ES"/>
        </w:rPr>
      </w:pPr>
      <w:r w:rsidRPr="00521CFB">
        <w:rPr>
          <w:lang w:val="es-ES"/>
        </w:rPr>
        <w:t xml:space="preserve">RÉPUBLIQUE-UNIE DE TANZANIE / UNITED REPUBLIC OF TANZANIA / </w:t>
      </w:r>
      <w:r w:rsidRPr="00521CFB">
        <w:rPr>
          <w:lang w:val="es-ES"/>
        </w:rPr>
        <w:br/>
        <w:t>VEREINIGTE REPUBLIK TANSANIA / REPÚBLICA UNIDA DE TANZANÍA</w:t>
      </w:r>
    </w:p>
    <w:p w14:paraId="50DF2AB0" w14:textId="77777777" w:rsidR="007A1CD8" w:rsidRPr="00521CFB" w:rsidRDefault="007A1CD8" w:rsidP="007A1CD8">
      <w:pPr>
        <w:pStyle w:val="pldetails"/>
      </w:pPr>
      <w:r w:rsidRPr="00521CFB">
        <w:t xml:space="preserve">Patrick NGWEDIAGI (Mr.), Director General, Tanzania Official Seed Certification Institute (TOSCI), Morogoro </w:t>
      </w:r>
      <w:r w:rsidRPr="00521CFB">
        <w:br/>
        <w:t>(e-mail: dg@tosci.go.tz)</w:t>
      </w:r>
    </w:p>
    <w:p w14:paraId="1C758991" w14:textId="77777777" w:rsidR="007A1CD8" w:rsidRPr="00521CFB" w:rsidRDefault="007A1CD8" w:rsidP="007A1CD8">
      <w:pPr>
        <w:pStyle w:val="pldetails"/>
      </w:pPr>
      <w:r w:rsidRPr="00521CFB">
        <w:t xml:space="preserve">Twalib Mustafa NJOHOLE (Mr.), Registrar of Plant Breeders' Rights, Plant Breeders Rights' Office, Ministry of Agriculture (MoA), Dodoma </w:t>
      </w:r>
      <w:r w:rsidRPr="00521CFB">
        <w:br/>
        <w:t>(e-mail: twalib.njohole@kilimo.go.tz)</w:t>
      </w:r>
    </w:p>
    <w:p w14:paraId="642B3B2B" w14:textId="77777777" w:rsidR="007A1CD8" w:rsidRPr="00521CFB" w:rsidRDefault="007A1CD8" w:rsidP="007A1CD8">
      <w:pPr>
        <w:pStyle w:val="plcountry"/>
      </w:pPr>
      <w:r w:rsidRPr="00521CFB">
        <w:t>ROUMANIE / ROMANIA / RUMÄNIEN / RUMANIA</w:t>
      </w:r>
    </w:p>
    <w:p w14:paraId="6989C300" w14:textId="77777777" w:rsidR="007A1CD8" w:rsidRPr="00521CFB" w:rsidRDefault="007A1CD8" w:rsidP="007A1CD8">
      <w:pPr>
        <w:pStyle w:val="pldetails"/>
      </w:pPr>
      <w:r w:rsidRPr="00521CFB">
        <w:t>Teodor Dan ENESCU (Mr.), Counsellor, State Institute for Variety Testing and Registration (ISTIS), Bucarest</w:t>
      </w:r>
      <w:r w:rsidRPr="00521CFB">
        <w:br/>
        <w:t>(e-mail: enescu_teodor@istis.ro)</w:t>
      </w:r>
    </w:p>
    <w:p w14:paraId="650AC3CB" w14:textId="77777777" w:rsidR="007A1CD8" w:rsidRPr="00521CFB" w:rsidRDefault="007A1CD8" w:rsidP="007A1CD8">
      <w:pPr>
        <w:pStyle w:val="plcountry"/>
      </w:pPr>
      <w:r w:rsidRPr="00521CFB">
        <w:lastRenderedPageBreak/>
        <w:t>ROYAUME-UNI / UNITED KINGDOM / VEREINIGTES KÖNIGREICH / REINO UNIDO</w:t>
      </w:r>
    </w:p>
    <w:p w14:paraId="6906390E" w14:textId="77777777" w:rsidR="007A1CD8" w:rsidRPr="00521CFB" w:rsidRDefault="007A1CD8" w:rsidP="007A1CD8">
      <w:pPr>
        <w:pStyle w:val="pldetails"/>
      </w:pPr>
      <w:r w:rsidRPr="00521CFB">
        <w:t xml:space="preserve">Kat DEEKS (Ms.), Plant Variety and seeds policy Team Leader, Department for Environment, Food and Rural Affairs (Defra), Cambridge </w:t>
      </w:r>
      <w:r w:rsidRPr="00521CFB">
        <w:br/>
        <w:t>(e-mail: katherine.deeks@defra.gov.uk)</w:t>
      </w:r>
    </w:p>
    <w:p w14:paraId="2EC7C706" w14:textId="77777777" w:rsidR="007A1CD8" w:rsidRPr="00521CFB" w:rsidRDefault="007A1CD8" w:rsidP="007A1CD8">
      <w:pPr>
        <w:pStyle w:val="pldetails"/>
      </w:pPr>
      <w:r w:rsidRPr="00521CFB">
        <w:t xml:space="preserve">Caroline POWER (Ms.), Subject Matter Expert Plant Varieties &amp; Seeds, Senior Executive Officer (TARA), Plant and Bee Health Transformation Programme, Animal and Plant Health Agency (APHA), Cambridge </w:t>
      </w:r>
      <w:r w:rsidRPr="00521CFB">
        <w:br/>
        <w:t>(e-mail: caroline.power@apha.gov.uk)</w:t>
      </w:r>
    </w:p>
    <w:p w14:paraId="412AEB19" w14:textId="77777777" w:rsidR="007A1CD8" w:rsidRPr="00521CFB" w:rsidRDefault="007A1CD8" w:rsidP="007A1CD8">
      <w:pPr>
        <w:pStyle w:val="plcountry"/>
      </w:pPr>
      <w:r w:rsidRPr="00521CFB">
        <w:t>SERBIE / SERBIA / SERBIEN / SERBIA</w:t>
      </w:r>
    </w:p>
    <w:p w14:paraId="268A0795" w14:textId="77777777" w:rsidR="007A1CD8" w:rsidRPr="00521CFB" w:rsidRDefault="007A1CD8" w:rsidP="007A1CD8">
      <w:pPr>
        <w:pStyle w:val="pldetails"/>
      </w:pPr>
      <w:r w:rsidRPr="00521CFB">
        <w:t xml:space="preserve">Gordana LONCAR (Ms.), Senior Adviser for Plant Variety protection, Plant Protection Directorate, Group for Plant Variety Protection and Biosafety, Ministry of Agriculture, Forestry and Water Management, Belgrade </w:t>
      </w:r>
      <w:r w:rsidRPr="00521CFB">
        <w:br/>
        <w:t>(e-mail: gordana.loncar@minpolj.gov.rs)</w:t>
      </w:r>
    </w:p>
    <w:p w14:paraId="1851AF61" w14:textId="77777777" w:rsidR="007A1CD8" w:rsidRPr="00521CFB" w:rsidRDefault="007A1CD8" w:rsidP="007A1CD8">
      <w:pPr>
        <w:pStyle w:val="plcountry"/>
      </w:pPr>
      <w:r w:rsidRPr="00521CFB">
        <w:t>SLOVÉNIE / SLOVENIA / SLOWENIEN / ESLOVENIA</w:t>
      </w:r>
    </w:p>
    <w:p w14:paraId="10C1E453" w14:textId="77777777" w:rsidR="007A1CD8" w:rsidRPr="00521CFB" w:rsidRDefault="007A1CD8" w:rsidP="007A1CD8">
      <w:pPr>
        <w:pStyle w:val="pldetails"/>
      </w:pPr>
      <w:r w:rsidRPr="00521CFB">
        <w:t xml:space="preserve">Barbara VINTAR (Ms.), Advisor, Agriculture Directorate, Ministry of Agriculture, Forestry and Food (MAFF), Ljubljana </w:t>
      </w:r>
      <w:r w:rsidRPr="00521CFB">
        <w:br/>
        <w:t>(e-mail: barbara.vintar@gov.si)</w:t>
      </w:r>
    </w:p>
    <w:p w14:paraId="7960ED96" w14:textId="77777777" w:rsidR="007A1CD8" w:rsidRPr="00521CFB" w:rsidRDefault="007A1CD8" w:rsidP="007A1CD8">
      <w:pPr>
        <w:pStyle w:val="plcountry"/>
      </w:pPr>
      <w:r w:rsidRPr="00521CFB">
        <w:t>SUÈDE / SWEDEN / SCHWEDEN / SUECIA</w:t>
      </w:r>
    </w:p>
    <w:p w14:paraId="16877E7E" w14:textId="77777777" w:rsidR="007A1CD8" w:rsidRPr="00521CFB" w:rsidRDefault="007A1CD8" w:rsidP="007A1CD8">
      <w:pPr>
        <w:pStyle w:val="pldetails"/>
      </w:pPr>
      <w:r w:rsidRPr="00521CFB">
        <w:t xml:space="preserve">Magnus FRANZÉN (Mr.), Deputy Head, Plant and Control Department, Swedish Board of Agriculture, Jönköping </w:t>
      </w:r>
      <w:r w:rsidRPr="00521CFB">
        <w:br/>
        <w:t>(e-mail: magnus.franzen@jordbruksverket.se)</w:t>
      </w:r>
    </w:p>
    <w:p w14:paraId="670C69EF" w14:textId="77777777" w:rsidR="007A1CD8" w:rsidRPr="00521CFB" w:rsidRDefault="007A1CD8" w:rsidP="007A1CD8">
      <w:pPr>
        <w:pStyle w:val="plcountry"/>
        <w:rPr>
          <w:lang w:val="fr-FR"/>
        </w:rPr>
      </w:pPr>
      <w:r w:rsidRPr="00521CFB">
        <w:rPr>
          <w:lang w:val="fr-FR"/>
        </w:rPr>
        <w:t>SUISSE / SWITZERLAND / SCHWEIZ / SUIZA</w:t>
      </w:r>
    </w:p>
    <w:p w14:paraId="6248DE92" w14:textId="77777777" w:rsidR="007A1CD8" w:rsidRPr="00521CFB" w:rsidRDefault="007A1CD8" w:rsidP="007A1CD8">
      <w:pPr>
        <w:pStyle w:val="pldetails"/>
        <w:rPr>
          <w:lang w:val="fr-FR"/>
        </w:rPr>
      </w:pPr>
      <w:r w:rsidRPr="00521CFB">
        <w:rPr>
          <w:lang w:val="fr-FR"/>
        </w:rPr>
        <w:t xml:space="preserve">Alwin KOPSE (M.), Sous-directeur général adjoint, Responsable de secteur d'affaires internationales et systèmes alimentaires, Office fédéral de l'agriculture (OFAG), Bern </w:t>
      </w:r>
      <w:r w:rsidRPr="00521CFB">
        <w:rPr>
          <w:lang w:val="fr-FR"/>
        </w:rPr>
        <w:br/>
        <w:t>(e-mail: alwin.kopse@blw.admin.ch)</w:t>
      </w:r>
    </w:p>
    <w:p w14:paraId="208F84B2" w14:textId="77777777" w:rsidR="007A1CD8" w:rsidRPr="00521CFB" w:rsidRDefault="007A1CD8" w:rsidP="007A1CD8">
      <w:pPr>
        <w:pStyle w:val="pldetails"/>
        <w:rPr>
          <w:lang w:val="de-DE"/>
        </w:rPr>
      </w:pPr>
      <w:r w:rsidRPr="00521CFB">
        <w:rPr>
          <w:lang w:val="de-DE"/>
        </w:rPr>
        <w:t xml:space="preserve">Eva TSCHARLAND (Ms.), Jurist, Fachbereich Recht und Verfahren, Office fédéral de l'agriculture (OFAG), Bern </w:t>
      </w:r>
      <w:r w:rsidRPr="00521CFB">
        <w:rPr>
          <w:lang w:val="de-DE"/>
        </w:rPr>
        <w:br/>
        <w:t>(e-mail: eva.tscharland@blw.admin.ch)</w:t>
      </w:r>
    </w:p>
    <w:p w14:paraId="3CE26B98" w14:textId="77777777" w:rsidR="007A1CD8" w:rsidRPr="00521CFB" w:rsidRDefault="007A1CD8" w:rsidP="007A1CD8">
      <w:pPr>
        <w:pStyle w:val="pldetails"/>
      </w:pPr>
      <w:r w:rsidRPr="00521CFB">
        <w:t xml:space="preserve">Manuela BRAND (Ms.), Plant Variety Rights Office, Plant Health and Varieties, Office fédéral de l'agriculture (OFAG), Bern </w:t>
      </w:r>
      <w:r w:rsidRPr="00521CFB">
        <w:br/>
        <w:t>(e-mail: manuela.brand@blw.admin.ch)</w:t>
      </w:r>
    </w:p>
    <w:p w14:paraId="55467245" w14:textId="77777777" w:rsidR="007A1CD8" w:rsidRPr="00521CFB" w:rsidRDefault="007A1CD8" w:rsidP="007A1CD8">
      <w:pPr>
        <w:pStyle w:val="plcountry"/>
        <w:rPr>
          <w:lang w:val="fr-CH"/>
        </w:rPr>
      </w:pPr>
      <w:r w:rsidRPr="00521CFB">
        <w:rPr>
          <w:lang w:val="fr-CH"/>
        </w:rPr>
        <w:t>TUNISIE / TUNISIA / TUNESIEN / TÚNEZ</w:t>
      </w:r>
    </w:p>
    <w:p w14:paraId="0A9AA8EC" w14:textId="77777777" w:rsidR="007A1CD8" w:rsidRPr="00521CFB" w:rsidRDefault="007A1CD8" w:rsidP="007A1CD8">
      <w:pPr>
        <w:pStyle w:val="pldetails"/>
        <w:rPr>
          <w:lang w:val="fr-CH"/>
        </w:rPr>
      </w:pPr>
      <w:r w:rsidRPr="00521CFB">
        <w:rPr>
          <w:lang w:val="fr-CH"/>
        </w:rPr>
        <w:t xml:space="preserve">Omar BRAHMI (M.), </w:t>
      </w:r>
      <w:r w:rsidRPr="00521CFB">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521CFB">
        <w:rPr>
          <w:lang w:val="fr-FR"/>
        </w:rPr>
        <w:br/>
        <w:t>(e-mail: bo.dgpcqpa@iresa.agrinet.tn)</w:t>
      </w:r>
    </w:p>
    <w:p w14:paraId="6A4F0FC4" w14:textId="77777777" w:rsidR="007A1CD8" w:rsidRPr="00521CFB" w:rsidRDefault="007A1CD8" w:rsidP="007A1CD8">
      <w:pPr>
        <w:pStyle w:val="plcountry"/>
      </w:pPr>
      <w:r w:rsidRPr="00521CFB">
        <w:t>TÜRKIYE / TÜRKIYE / TÜRKEI / TÜRKIYE</w:t>
      </w:r>
    </w:p>
    <w:p w14:paraId="761CCE95" w14:textId="77777777" w:rsidR="007A1CD8" w:rsidRPr="00521CFB" w:rsidRDefault="007A1CD8" w:rsidP="007A1CD8">
      <w:pPr>
        <w:pStyle w:val="pldetails"/>
      </w:pPr>
      <w:r w:rsidRPr="00521CFB">
        <w:t>Mehmet ÇAKMAK (Mr.), PBR Expert, Senior Agricultural Engineer, Msc., Seed Department, General Directorate of Plant Production, Ministry of Agriculture and Forestry, Ankara</w:t>
      </w:r>
      <w:r w:rsidRPr="00521CFB">
        <w:br/>
        <w:t>(e-mail: mehmet.cakmak@tarimorman.gov.tr)</w:t>
      </w:r>
    </w:p>
    <w:p w14:paraId="4A2E180C" w14:textId="77777777" w:rsidR="007A1CD8" w:rsidRPr="00521CFB" w:rsidRDefault="007A1CD8" w:rsidP="007A1CD8">
      <w:pPr>
        <w:pStyle w:val="pldetails"/>
      </w:pPr>
      <w:r w:rsidRPr="00521CFB">
        <w:t>Nilufer YILDIRIM SOZMEN (Mr.), PBR Expert, Senior Agricultural Engineer, Ankara</w:t>
      </w:r>
      <w:r w:rsidRPr="00521CFB">
        <w:br/>
        <w:t>(e-mail: nilufer.sozmen@tarimorman.gov.tr)</w:t>
      </w:r>
    </w:p>
    <w:p w14:paraId="655D702E" w14:textId="77777777" w:rsidR="007A1CD8" w:rsidRPr="00521CFB" w:rsidRDefault="007A1CD8" w:rsidP="007A1CD8">
      <w:pPr>
        <w:pStyle w:val="pldetails"/>
      </w:pPr>
      <w:r w:rsidRPr="00521CFB">
        <w:t xml:space="preserve">Aysen ALAY VURAL (Ms.), Research Programme Coordinator, General Directorate Of Agricultural Research and Policy, Ankara </w:t>
      </w:r>
      <w:r w:rsidRPr="00521CFB">
        <w:br/>
        <w:t xml:space="preserve">(e-mail: aysen.alayvural@tarimorman.gov.tr) </w:t>
      </w:r>
    </w:p>
    <w:p w14:paraId="4CA57D29" w14:textId="77777777" w:rsidR="007A1CD8" w:rsidRPr="00521CFB" w:rsidRDefault="007A1CD8" w:rsidP="007A1CD8">
      <w:pPr>
        <w:pStyle w:val="pldetails"/>
      </w:pPr>
      <w:r w:rsidRPr="00521CFB">
        <w:t xml:space="preserve">Cagri OVAYURT (Ms.), Agricultural Engineer, General Directorate of Agricultural Research and Policies, Ankara </w:t>
      </w:r>
      <w:r w:rsidRPr="00521CFB">
        <w:br/>
        <w:t xml:space="preserve">(e-mail: cagri.ovayurt@tarimorman.gov.tr)  </w:t>
      </w:r>
    </w:p>
    <w:p w14:paraId="03BF6FAE" w14:textId="77777777" w:rsidR="007A1CD8" w:rsidRPr="00521CFB" w:rsidRDefault="007A1CD8" w:rsidP="007A1CD8">
      <w:pPr>
        <w:pStyle w:val="plcountry"/>
      </w:pPr>
      <w:r w:rsidRPr="00521CFB">
        <w:t>UKRAINE / UKRAINE / UKRAINE / UCRANIA</w:t>
      </w:r>
    </w:p>
    <w:p w14:paraId="622C1B42" w14:textId="77777777" w:rsidR="007A1CD8" w:rsidRPr="00521CFB" w:rsidRDefault="007A1CD8" w:rsidP="007A1CD8">
      <w:pPr>
        <w:pStyle w:val="pldetails"/>
      </w:pPr>
      <w:r w:rsidRPr="00521CFB">
        <w:t xml:space="preserve">Nataliia HOLICHENKO (Ms.), Head, Department of International Cooperation and Support of the UPOV Council Representative, Ukrainian Institute for Plant Variety Examination, Kyiv </w:t>
      </w:r>
      <w:r w:rsidRPr="00521CFB">
        <w:br/>
        <w:t>(e-mail: nataliia.holichenko@gmail.com)</w:t>
      </w:r>
    </w:p>
    <w:p w14:paraId="511EA3E5" w14:textId="77777777" w:rsidR="007A1CD8" w:rsidRPr="00521CFB" w:rsidRDefault="007A1CD8" w:rsidP="007A1CD8">
      <w:pPr>
        <w:pStyle w:val="plcountry"/>
        <w:rPr>
          <w:lang w:val="es-ES"/>
        </w:rPr>
      </w:pPr>
      <w:r w:rsidRPr="00521CFB">
        <w:rPr>
          <w:lang w:val="es-ES"/>
        </w:rPr>
        <w:lastRenderedPageBreak/>
        <w:t>UNION EUROPÉENNE / EUROPEAN UNION / EUROPÄISCHE UNION / UNIÓN EUROPEA</w:t>
      </w:r>
    </w:p>
    <w:p w14:paraId="1F8257C4" w14:textId="77777777" w:rsidR="007A1CD8" w:rsidRPr="00521CFB" w:rsidRDefault="007A1CD8" w:rsidP="007A1CD8">
      <w:pPr>
        <w:pStyle w:val="pldetails"/>
        <w:rPr>
          <w:lang w:val="es-ES"/>
        </w:rPr>
      </w:pPr>
      <w:r w:rsidRPr="00521CFB">
        <w:rPr>
          <w:lang w:val="es-ES"/>
        </w:rPr>
        <w:t xml:space="preserve">José Antonio SOBRINO MATÉ (Sr.), Subdirector General de Medios de Producción Agrícola, Oficina Española de Variedades Vegetales (MPA y OEVV), DG Producciones y Mercados Agrarios, Ministerio de Agricultura y Pesca, Alimentación (MAPA), Madrid </w:t>
      </w:r>
      <w:r w:rsidRPr="00521CFB">
        <w:rPr>
          <w:lang w:val="es-ES"/>
        </w:rPr>
        <w:br/>
        <w:t>(e-mail: jasobrino@mapa.es)</w:t>
      </w:r>
    </w:p>
    <w:p w14:paraId="666DD04B" w14:textId="77777777" w:rsidR="007A1CD8" w:rsidRPr="00521CFB" w:rsidRDefault="007A1CD8" w:rsidP="007A1CD8">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1DDCC223" w14:textId="77777777" w:rsidR="007A1CD8" w:rsidRPr="00521CFB" w:rsidRDefault="007A1CD8" w:rsidP="007A1CD8">
      <w:pPr>
        <w:pStyle w:val="pldetails"/>
      </w:pPr>
      <w:r w:rsidRPr="00521CFB">
        <w:t xml:space="preserve">Francesco MATTINA (Mr.), President, Community Plant Variety Office (CPVO), Angers </w:t>
      </w:r>
      <w:r w:rsidRPr="00521CFB">
        <w:br/>
        <w:t>(e-mail: mattina@cpvo.europa.eu)</w:t>
      </w:r>
    </w:p>
    <w:p w14:paraId="391079FA" w14:textId="77777777" w:rsidR="007A1CD8" w:rsidRPr="00521CFB" w:rsidRDefault="007A1CD8" w:rsidP="007A1CD8">
      <w:pPr>
        <w:pStyle w:val="pldetails"/>
      </w:pPr>
      <w:r w:rsidRPr="00521CFB">
        <w:t xml:space="preserve">Päivi MANNERKORPI (Ms.), Team Leader - Plant Reproductive Material, Unit G1 Plant Health, Directorate General for Health and Food Safety (DG SANTE), European Commission, Brussels </w:t>
      </w:r>
      <w:r w:rsidRPr="00521CFB">
        <w:br/>
        <w:t>(e-mail: paivi.mannerkorpi@ec.europa.eu)</w:t>
      </w:r>
    </w:p>
    <w:p w14:paraId="48244DAD" w14:textId="77777777" w:rsidR="007A1CD8" w:rsidRPr="00521CFB" w:rsidRDefault="007A1CD8" w:rsidP="007A1CD8">
      <w:pPr>
        <w:pStyle w:val="pldetails"/>
      </w:pPr>
      <w:r w:rsidRPr="00521CFB">
        <w:t xml:space="preserve">Dirk THEOBALD (Mr.), Senior Adviser, Community Plant Variety Office (CPVO), Angers </w:t>
      </w:r>
      <w:r w:rsidRPr="00521CFB">
        <w:br/>
        <w:t>(e-mail: theobald@cpvo.europa.eu)</w:t>
      </w:r>
    </w:p>
    <w:p w14:paraId="33C4C83B" w14:textId="77777777" w:rsidR="007A1CD8" w:rsidRPr="00521CFB" w:rsidRDefault="007A1CD8" w:rsidP="007A1CD8">
      <w:pPr>
        <w:pStyle w:val="plheading"/>
      </w:pPr>
      <w:r w:rsidRPr="00521CFB">
        <w:t>II. OBSERVATEURS / OBSERVERS / BEOBACHTER / OBSERVADORES</w:t>
      </w:r>
    </w:p>
    <w:p w14:paraId="1F4245DE" w14:textId="77777777" w:rsidR="007A1CD8" w:rsidRPr="00521CFB" w:rsidRDefault="007A1CD8" w:rsidP="007A1CD8">
      <w:pPr>
        <w:pStyle w:val="plcountry"/>
      </w:pPr>
      <w:r w:rsidRPr="00521CFB">
        <w:t>ARABIE SAOUDITE / SAUDI ARABIA / SAUDI-ARABIEN / ARABIA SAUDITA</w:t>
      </w:r>
    </w:p>
    <w:p w14:paraId="4C7F2599" w14:textId="77777777" w:rsidR="007A1CD8" w:rsidRPr="00521CFB" w:rsidRDefault="007A1CD8" w:rsidP="007A1CD8">
      <w:pPr>
        <w:pStyle w:val="pldetails"/>
      </w:pPr>
      <w:r w:rsidRPr="00521CFB">
        <w:t xml:space="preserve">Ali NAMAZI (Mr.), Head of Plant Varieties, Saudi Authority for Intellectual Property (SAIP), Riyadh </w:t>
      </w:r>
      <w:r w:rsidRPr="00521CFB">
        <w:br/>
        <w:t>(e-mail: anamazi@saip.gov.sa)</w:t>
      </w:r>
    </w:p>
    <w:p w14:paraId="44D23127" w14:textId="77777777" w:rsidR="007A1CD8" w:rsidRPr="00521CFB" w:rsidRDefault="007A1CD8" w:rsidP="007A1CD8">
      <w:pPr>
        <w:pStyle w:val="pldetails"/>
      </w:pPr>
      <w:r w:rsidRPr="00521CFB">
        <w:t xml:space="preserve">Fahd ALAIJAN (Mr.), Patent Support Expert, Saudi Authority for Intellectual Property (SAIP), Riyadh </w:t>
      </w:r>
      <w:r w:rsidRPr="00521CFB">
        <w:br/>
        <w:t>(e-mail: fajlan@saip.gov.sa)</w:t>
      </w:r>
    </w:p>
    <w:p w14:paraId="4EB48573" w14:textId="77777777" w:rsidR="007A1CD8" w:rsidRPr="00521CFB" w:rsidRDefault="007A1CD8" w:rsidP="007A1CD8">
      <w:pPr>
        <w:pStyle w:val="plcountry"/>
      </w:pPr>
      <w:r w:rsidRPr="00521CFB">
        <w:t>THAÏLANDE / THAILAND / THAILAND / TAILANDIA</w:t>
      </w:r>
    </w:p>
    <w:p w14:paraId="7E707646" w14:textId="77777777" w:rsidR="007A1CD8" w:rsidRPr="00521CFB" w:rsidRDefault="007A1CD8" w:rsidP="007A1CD8">
      <w:pPr>
        <w:pStyle w:val="pldetails"/>
      </w:pPr>
      <w:r w:rsidRPr="00521CFB">
        <w:t xml:space="preserve">Rungthiwa THANUMTHAT (Ms.), Senior Agricultural Research Officer, Plant Variety Protection Office, Ministry of Agriculture and Cooperatives, Bangkok </w:t>
      </w:r>
      <w:r w:rsidRPr="00521CFB">
        <w:br/>
        <w:t>(e-mail: rungthiwa_pvp@yahoo.com)</w:t>
      </w:r>
    </w:p>
    <w:p w14:paraId="3B76520B" w14:textId="77777777" w:rsidR="007A1CD8" w:rsidRPr="00521CFB" w:rsidRDefault="007A1CD8" w:rsidP="007A1CD8">
      <w:pPr>
        <w:pStyle w:val="pldetails"/>
      </w:pPr>
      <w:r w:rsidRPr="00521CFB">
        <w:t xml:space="preserve">Jaruwan SUKKHAROM (Ms.), Minister Counsellor, Permanent Mission of Thailand to the WTO, Geneva </w:t>
      </w:r>
      <w:r w:rsidRPr="00521CFB">
        <w:br/>
        <w:t xml:space="preserve">(e-mail: jaruwan@thaiwto.com) </w:t>
      </w:r>
    </w:p>
    <w:p w14:paraId="45363827" w14:textId="77777777" w:rsidR="007A1CD8" w:rsidRPr="00521CFB" w:rsidRDefault="007A1CD8" w:rsidP="007A1CD8">
      <w:pPr>
        <w:pStyle w:val="plheading"/>
      </w:pPr>
      <w:r w:rsidRPr="00521CFB">
        <w:t>III. ORGANISATIONS / ORGANIZATIONS / ORGANISATIONEN / ORGANIZACIONES</w:t>
      </w:r>
    </w:p>
    <w:p w14:paraId="4C1506EF" w14:textId="77777777" w:rsidR="007A1CD8" w:rsidRPr="00521CFB" w:rsidRDefault="007A1CD8" w:rsidP="007A1CD8">
      <w:pPr>
        <w:pStyle w:val="plcountry"/>
      </w:pPr>
      <w:r w:rsidRPr="00521CFB">
        <w:t>AFRICAN SEED TRADE ASSOCIATION (afsta)</w:t>
      </w:r>
    </w:p>
    <w:p w14:paraId="5DB7E5B3" w14:textId="77777777" w:rsidR="007A1CD8" w:rsidRPr="00521CFB" w:rsidRDefault="007A1CD8" w:rsidP="007A1CD8">
      <w:pPr>
        <w:pStyle w:val="pldetails"/>
      </w:pPr>
      <w:r w:rsidRPr="00521CFB">
        <w:t>Justin J. RAKOTOARISAONA (Mr.), Secretary General, African Seed Trade Association (AFSTA), Nairobi, Kenya</w:t>
      </w:r>
      <w:r w:rsidRPr="00521CFB">
        <w:br/>
        <w:t>(e-mail: justin@afsta.org)</w:t>
      </w:r>
    </w:p>
    <w:p w14:paraId="72F3ECED" w14:textId="77777777" w:rsidR="007A1CD8" w:rsidRPr="00521CFB" w:rsidRDefault="007A1CD8" w:rsidP="007A1CD8">
      <w:pPr>
        <w:pStyle w:val="pldetails"/>
      </w:pPr>
      <w:r w:rsidRPr="00521CFB">
        <w:t>Catherine LANGAT (Ms.), Technical Manager, African Seed Trade Association (AFSTA), Nairobi, Kenya</w:t>
      </w:r>
      <w:r w:rsidRPr="00521CFB">
        <w:br/>
        <w:t>(e-mail: catherine@afsta.org)</w:t>
      </w:r>
    </w:p>
    <w:p w14:paraId="12D52554" w14:textId="77777777" w:rsidR="007A1CD8" w:rsidRPr="00521CFB" w:rsidRDefault="007A1CD8" w:rsidP="007A1CD8">
      <w:pPr>
        <w:pStyle w:val="plcountry"/>
      </w:pPr>
      <w:r w:rsidRPr="00521CFB">
        <w:t>CROPLIFE INTERNATIONAL</w:t>
      </w:r>
    </w:p>
    <w:p w14:paraId="1605CA48" w14:textId="77777777" w:rsidR="007A1CD8" w:rsidRPr="00521CFB" w:rsidRDefault="007A1CD8" w:rsidP="007A1CD8">
      <w:pPr>
        <w:pStyle w:val="pldetails"/>
      </w:pPr>
      <w:r w:rsidRPr="00521CFB">
        <w:t>Marcel BRUINS (Mr.), Consultant, CropLife International, Bruxelles, Belgium</w:t>
      </w:r>
      <w:r w:rsidRPr="00521CFB">
        <w:br/>
        <w:t>(e-mail: marcel@bruinsseedconsultancy.com)</w:t>
      </w:r>
    </w:p>
    <w:p w14:paraId="772DD98F" w14:textId="77777777" w:rsidR="007A1CD8" w:rsidRPr="00521CFB" w:rsidRDefault="007A1CD8" w:rsidP="007A1CD8">
      <w:pPr>
        <w:pStyle w:val="plcountry"/>
      </w:pPr>
      <w:r w:rsidRPr="00521CFB">
        <w:t xml:space="preserve">ORGANISATION RÉGIONALE AFRICAINE DE LA PROPRIÉTÉ INTELLECTUELLE (ARIPO) / </w:t>
      </w:r>
      <w:r w:rsidRPr="00521CFB">
        <w:br/>
        <w:t xml:space="preserve">AFRICAN REGIONAL INTELLECTUAL PROPERTY ORGANIZATION (ARIPO) / </w:t>
      </w:r>
      <w:r w:rsidRPr="00521CFB">
        <w:br/>
        <w:t>Afrikanische Regionalorganisation für gewerbliches Eigentum (ARIPO)</w:t>
      </w:r>
      <w:r w:rsidRPr="00521CFB">
        <w:br/>
        <w:t>ORGANIZACIÓN REGIONAL AFRICANA DE LA PROPIEDAD INTELECTUAL (ARIPO)</w:t>
      </w:r>
    </w:p>
    <w:p w14:paraId="35004600" w14:textId="77777777" w:rsidR="007A1CD8" w:rsidRPr="00521CFB" w:rsidRDefault="007A1CD8" w:rsidP="007A1CD8">
      <w:pPr>
        <w:pStyle w:val="pldetails"/>
      </w:pPr>
      <w:r w:rsidRPr="00521CFB">
        <w:t xml:space="preserve">Flora Kokwihyukya MPANJU (Ms.), Intellectual Property Director, African Regional Intellectual Property Organization (ARIPO), Harare, Zimbabwe </w:t>
      </w:r>
      <w:r w:rsidRPr="00521CFB">
        <w:br/>
        <w:t>(e-mail: fmpanju@aripo.org)</w:t>
      </w:r>
    </w:p>
    <w:p w14:paraId="668A3C00" w14:textId="77777777" w:rsidR="007A1CD8" w:rsidRPr="00521CFB" w:rsidRDefault="007A1CD8" w:rsidP="007A1CD8">
      <w:pPr>
        <w:pStyle w:val="plcountry"/>
      </w:pPr>
      <w:r w:rsidRPr="00521CFB">
        <w:lastRenderedPageBreak/>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602CA936" w14:textId="77777777" w:rsidR="007A1CD8" w:rsidRPr="00521CFB" w:rsidRDefault="007A1CD8" w:rsidP="007A1CD8">
      <w:pPr>
        <w:pStyle w:val="pldetails"/>
      </w:pPr>
      <w:r w:rsidRPr="00521CFB">
        <w:t xml:space="preserve">Edgar KRIEGER (Mr.), Secretary General, International Community of Breeders of Asexually Reproduced Horticultural Plants (CIOPORA), Hamburg, Germany </w:t>
      </w:r>
      <w:r w:rsidRPr="00521CFB">
        <w:br/>
        <w:t>(e-mail: edgar.krieger@ciopora.org)</w:t>
      </w:r>
    </w:p>
    <w:p w14:paraId="2C6454F6" w14:textId="77777777" w:rsidR="007A1CD8" w:rsidRPr="00521CFB" w:rsidRDefault="007A1CD8" w:rsidP="007A1CD8">
      <w:pPr>
        <w:pStyle w:val="pldetails"/>
      </w:pPr>
      <w:r w:rsidRPr="00521CFB">
        <w:t xml:space="preserve">Selena TRAVAGLIO (Ms.), Legal Counsel, International Community of Breeders of Asexually Reproduced Horticultural Plants (CIOPORA), Hamburg, Germany </w:t>
      </w:r>
      <w:r w:rsidRPr="00521CFB">
        <w:br/>
        <w:t>(e-mail: selena.travaglio@ciopora.org)</w:t>
      </w:r>
    </w:p>
    <w:p w14:paraId="201C1AC4" w14:textId="77777777" w:rsidR="007A1CD8" w:rsidRPr="00521CFB" w:rsidRDefault="007A1CD8" w:rsidP="007A1CD8">
      <w:pPr>
        <w:pStyle w:val="plcountry"/>
        <w:rPr>
          <w:lang w:val="fr-FR"/>
        </w:rPr>
      </w:pPr>
      <w:r w:rsidRPr="00521CFB">
        <w:rPr>
          <w:lang w:val="fr-FR"/>
        </w:rPr>
        <w:t xml:space="preserve">ASSOCIATION INTERNATIONALE DES PRODUCTEURS HORTICOLES (AIPH) / </w:t>
      </w:r>
      <w:r w:rsidRPr="00521CFB">
        <w:rPr>
          <w:lang w:val="fr-FR"/>
        </w:rPr>
        <w:br/>
        <w:t xml:space="preserve">INTERNATIONAL ASSOCIATION OF HORTICULTURAL PRODUCERS (AIPH) / </w:t>
      </w:r>
      <w:r w:rsidRPr="00521CFB">
        <w:rPr>
          <w:lang w:val="fr-FR"/>
        </w:rPr>
        <w:br/>
        <w:t xml:space="preserve">INTERNATIONALER VERBAND DES ERWERBSGARTENBAUES (AIPH) / </w:t>
      </w:r>
      <w:r w:rsidRPr="00521CFB">
        <w:rPr>
          <w:lang w:val="fr-FR"/>
        </w:rPr>
        <w:br/>
        <w:t>ASOCIACIÓN INTERNACIONAL DE PRODUCTORES HORTÍCOLAS (AIPH)</w:t>
      </w:r>
    </w:p>
    <w:p w14:paraId="713B89EC" w14:textId="77777777" w:rsidR="007A1CD8" w:rsidRPr="00521CFB" w:rsidRDefault="007A1CD8" w:rsidP="007A1CD8">
      <w:pPr>
        <w:pStyle w:val="pldetails"/>
      </w:pPr>
      <w:r w:rsidRPr="00521CFB">
        <w:t xml:space="preserve">Mia HOPPERUS BUMA (Ms.), Advisor, Committee for Novelty Protection, International Association of Horticultural Producers (AIPH), The Hague, Netherlands </w:t>
      </w:r>
      <w:r w:rsidRPr="00521CFB">
        <w:br/>
        <w:t>(e-mail: info@miabuma.nl)</w:t>
      </w:r>
    </w:p>
    <w:p w14:paraId="14270FD5" w14:textId="77777777" w:rsidR="007A1CD8" w:rsidRPr="00521CFB" w:rsidRDefault="007A1CD8" w:rsidP="007A1CD8">
      <w:pPr>
        <w:pStyle w:val="plcountry"/>
      </w:pPr>
      <w:r w:rsidRPr="00521CFB">
        <w:t>ASSOCIATION FOR PLANT BREEDING FOR THE BENEFIT OF SOCIETY</w:t>
      </w:r>
    </w:p>
    <w:p w14:paraId="399723D7" w14:textId="77777777" w:rsidR="007A1CD8" w:rsidRPr="00521CFB" w:rsidRDefault="007A1CD8" w:rsidP="007A1CD8">
      <w:pPr>
        <w:pStyle w:val="pldetails"/>
      </w:pPr>
      <w:r w:rsidRPr="00521CFB">
        <w:t>François MEIENBERG (Mr.), Coordinator, Association for Plant Breeding for the Benefit of Society (APBREBES), Zürich, Switzerland</w:t>
      </w:r>
      <w:r w:rsidRPr="00521CFB">
        <w:br/>
        <w:t>(e-mail: contact@apbrebes.org)</w:t>
      </w:r>
    </w:p>
    <w:p w14:paraId="7646B130" w14:textId="77777777" w:rsidR="007A1CD8" w:rsidRPr="00521CFB" w:rsidRDefault="007A1CD8" w:rsidP="007A1CD8">
      <w:pPr>
        <w:pStyle w:val="plcountry"/>
      </w:pPr>
      <w:r w:rsidRPr="00521CFB">
        <w:t>SEED ASSOCIATION OF THE AMERICAS (SAA)</w:t>
      </w:r>
    </w:p>
    <w:p w14:paraId="11088696" w14:textId="77777777" w:rsidR="007A1CD8" w:rsidRPr="00521CFB" w:rsidRDefault="007A1CD8" w:rsidP="007A1CD8">
      <w:pPr>
        <w:pStyle w:val="pldetails"/>
      </w:pPr>
      <w:r w:rsidRPr="00521CFB">
        <w:t>Diego A. RISSO (Sr.), Director Ejecutivo, Seed Association of the Americas (SAA), Montevideo, Uruguay</w:t>
      </w:r>
      <w:r w:rsidRPr="00521CFB">
        <w:br/>
        <w:t>(e-mail: drisso@saaseed.org)</w:t>
      </w:r>
    </w:p>
    <w:p w14:paraId="0F1FDD9F" w14:textId="77777777" w:rsidR="007A1CD8" w:rsidRPr="00521CFB" w:rsidRDefault="007A1CD8" w:rsidP="007A1CD8">
      <w:pPr>
        <w:pStyle w:val="plcountry"/>
      </w:pPr>
      <w:r w:rsidRPr="00521CFB">
        <w:t xml:space="preserve">ASSOCIATION DES OBTENTEURS HORTICOLES EUROPÉENS (AOHE) / </w:t>
      </w:r>
      <w:r w:rsidRPr="00521CFB">
        <w:br/>
        <w:t xml:space="preserve">ASSOCIATION OF EUROPEAN HORTICULTURAL BREEDERS (AOHE) / </w:t>
      </w:r>
      <w:r w:rsidRPr="00521CFB">
        <w:br/>
        <w:t xml:space="preserve">VERBAND EUROPÄISCHER GARTENBAUZÜCHTER (AOHE) / </w:t>
      </w:r>
      <w:r w:rsidRPr="00521CFB">
        <w:br/>
        <w:t>ASOCIACIÓN DE OBTENTORES HORTÍCOLAS EUROPEOS (AOHE)</w:t>
      </w:r>
    </w:p>
    <w:p w14:paraId="5485C7EB" w14:textId="77777777" w:rsidR="007A1CD8" w:rsidRPr="005D5FAC" w:rsidRDefault="007A1CD8" w:rsidP="007A1CD8">
      <w:pPr>
        <w:pStyle w:val="pldetails"/>
      </w:pPr>
      <w:r w:rsidRPr="00521CFB">
        <w:t xml:space="preserve">Dominique THÉVENON (Ms.), President - AOHE, Boad Member and Treasurer - CIOPORA, Association of European Horticultural Breeders (AOHE), Piolenc </w:t>
      </w:r>
      <w:r w:rsidRPr="00521CFB">
        <w:br/>
        <w:t>(e-mail: t.dominique4@orange.fr)</w:t>
      </w:r>
      <w:r w:rsidRPr="005D5FAC">
        <w:t xml:space="preserve"> </w:t>
      </w:r>
    </w:p>
    <w:p w14:paraId="2B537430" w14:textId="77777777" w:rsidR="007A1CD8" w:rsidRPr="00DD4F39" w:rsidRDefault="007A1CD8" w:rsidP="007A1CD8">
      <w:pPr>
        <w:pStyle w:val="plheading"/>
        <w:rPr>
          <w:lang w:val="es-ES"/>
        </w:rPr>
      </w:pPr>
      <w:r w:rsidRPr="0068020A">
        <w:rPr>
          <w:lang w:val="es-ES"/>
        </w:rPr>
        <w:t>Iv. BUREAU DE L’OMPI / OFFICE OF WIPO / BÜRO DER WIPO / OFICINA DE LA OMPI</w:t>
      </w:r>
    </w:p>
    <w:p w14:paraId="3B9D2BE8" w14:textId="77777777" w:rsidR="007A1CD8" w:rsidRPr="00DD4F39" w:rsidRDefault="007A1CD8" w:rsidP="007A1CD8">
      <w:pPr>
        <w:pStyle w:val="pldetails"/>
      </w:pPr>
      <w:r w:rsidRPr="00DD4F39">
        <w:t>Chitra NARAYANASWANY (Ms.), Director, Program Planning and Finance (Controller), Department of Program Planning and Finance</w:t>
      </w:r>
    </w:p>
    <w:p w14:paraId="17AA2E4A" w14:textId="77777777" w:rsidR="007A1CD8" w:rsidRPr="00A77565" w:rsidRDefault="007A1CD8" w:rsidP="007A1CD8">
      <w:pPr>
        <w:pStyle w:val="pldetails"/>
      </w:pPr>
      <w:r w:rsidRPr="009C6EE0">
        <w:t>Janice COOK ROBBINS (Ms.), Director, Finance Division, Department of Program Planning and Finance</w:t>
      </w:r>
    </w:p>
    <w:p w14:paraId="76BE7989" w14:textId="77777777" w:rsidR="007A1CD8" w:rsidRPr="00475645" w:rsidRDefault="007A1CD8" w:rsidP="007A1CD8">
      <w:pPr>
        <w:pStyle w:val="pldetails"/>
        <w:keepNext/>
      </w:pPr>
      <w:r w:rsidRPr="00475645">
        <w:t>Maya Catharina BACHNER (Ms.), Director, Program Performance and Budget Division, Department of Program Planning and Finance</w:t>
      </w:r>
    </w:p>
    <w:p w14:paraId="044986DE" w14:textId="77777777" w:rsidR="007A1CD8" w:rsidRPr="00DD4F39" w:rsidRDefault="007A1CD8" w:rsidP="007A1CD8">
      <w:pPr>
        <w:pStyle w:val="pldetails"/>
      </w:pPr>
      <w:r>
        <w:t>Isabel MONTAGNE</w:t>
      </w:r>
      <w:r w:rsidRPr="00DD4F39">
        <w:t xml:space="preserve"> (Ms.), </w:t>
      </w:r>
      <w:r>
        <w:t>Senior Project Manager</w:t>
      </w:r>
      <w:r w:rsidRPr="009C6EE0">
        <w:t>,</w:t>
      </w:r>
      <w:r w:rsidRPr="00DD4F39">
        <w:t xml:space="preserve"> Program Performance and Budget Division, Department of Program Planning and Finance</w:t>
      </w:r>
    </w:p>
    <w:p w14:paraId="13C79D23" w14:textId="77777777" w:rsidR="007A1CD8" w:rsidRPr="00FF207E" w:rsidRDefault="007A1CD8" w:rsidP="007A1CD8">
      <w:pPr>
        <w:pStyle w:val="plheading"/>
        <w:rPr>
          <w:rFonts w:cs="Arial"/>
        </w:rPr>
      </w:pPr>
      <w:r w:rsidRPr="00FF207E">
        <w:t>V. VÉRIFICATEUR EXTERNE DE L’UPOV / EXTERNAL AUDITOR OF UPOV /</w:t>
      </w:r>
      <w:r w:rsidRPr="00FF207E">
        <w:br/>
      </w:r>
      <w:r w:rsidRPr="00FF207E">
        <w:rPr>
          <w:rFonts w:cs="Arial"/>
        </w:rPr>
        <w:t>EXTERNER REVISOR DER UPOV / AUDITOR EXTERNO DE LA UPOV</w:t>
      </w:r>
    </w:p>
    <w:p w14:paraId="6BE3FAD0" w14:textId="77777777" w:rsidR="007A1CD8" w:rsidRPr="007213DD" w:rsidRDefault="007A1CD8" w:rsidP="007A1CD8">
      <w:pPr>
        <w:pStyle w:val="pldetails"/>
      </w:pPr>
      <w:r w:rsidRPr="004405BD">
        <w:rPr>
          <w:rFonts w:cs="Arial"/>
          <w:lang w:val="en-GB"/>
        </w:rPr>
        <w:t>Pete CASSIDY</w:t>
      </w:r>
      <w:r w:rsidRPr="004405BD">
        <w:rPr>
          <w:rFonts w:cs="Arial"/>
        </w:rPr>
        <w:t xml:space="preserve"> </w:t>
      </w:r>
      <w:r w:rsidRPr="00FF207E">
        <w:rPr>
          <w:rFonts w:cs="Arial"/>
        </w:rPr>
        <w:t xml:space="preserve">(Mr.), </w:t>
      </w:r>
      <w:r>
        <w:rPr>
          <w:rFonts w:cs="Arial"/>
          <w:lang w:val="en-GB"/>
        </w:rPr>
        <w:t>Engagement</w:t>
      </w:r>
      <w:r w:rsidRPr="00FF207E">
        <w:rPr>
          <w:rFonts w:cs="Arial"/>
          <w:lang w:val="en-GB"/>
        </w:rPr>
        <w:t xml:space="preserve"> Manager,</w:t>
      </w:r>
      <w:r w:rsidRPr="00FF207E">
        <w:rPr>
          <w:rFonts w:cs="Arial"/>
        </w:rPr>
        <w:t xml:space="preserve"> National Audit Office, United Kingdom</w:t>
      </w:r>
    </w:p>
    <w:p w14:paraId="2419F91F" w14:textId="77777777" w:rsidR="007A1CD8" w:rsidRPr="004071DD" w:rsidRDefault="007A1CD8" w:rsidP="007A1CD8">
      <w:pPr>
        <w:pStyle w:val="plheading"/>
        <w:rPr>
          <w:rFonts w:cs="Arial"/>
        </w:rPr>
      </w:pPr>
      <w:r w:rsidRPr="004071DD">
        <w:rPr>
          <w:rFonts w:cs="Arial"/>
        </w:rPr>
        <w:t>V</w:t>
      </w:r>
      <w:r>
        <w:rPr>
          <w:rFonts w:cs="Arial"/>
        </w:rPr>
        <w:t>I</w:t>
      </w:r>
      <w:r w:rsidRPr="004071DD">
        <w:rPr>
          <w:rFonts w:cs="Arial"/>
        </w:rPr>
        <w:t>. BUREAU / OFFICER / VORSITZ / OFICINA</w:t>
      </w:r>
    </w:p>
    <w:p w14:paraId="1376E1F9" w14:textId="77777777" w:rsidR="007A1CD8" w:rsidRPr="00A63FD8" w:rsidRDefault="007A1CD8" w:rsidP="007A1CD8">
      <w:pPr>
        <w:pStyle w:val="pldetails"/>
      </w:pPr>
      <w:r>
        <w:t>Yehan CUI</w:t>
      </w:r>
      <w:r w:rsidRPr="00A63FD8">
        <w:t xml:space="preserve"> (M</w:t>
      </w:r>
      <w:r>
        <w:t>r</w:t>
      </w:r>
      <w:r w:rsidRPr="00A63FD8">
        <w:t xml:space="preserve">.), </w:t>
      </w:r>
      <w:r>
        <w:t>President</w:t>
      </w:r>
    </w:p>
    <w:p w14:paraId="52C7BA6A" w14:textId="77777777" w:rsidR="007A1CD8" w:rsidRPr="00A63FD8" w:rsidRDefault="007A1CD8" w:rsidP="007A1CD8">
      <w:pPr>
        <w:pStyle w:val="pldetails"/>
      </w:pPr>
      <w:r>
        <w:t>Anthony PARKER</w:t>
      </w:r>
      <w:r w:rsidRPr="00A63FD8">
        <w:t xml:space="preserve"> (M</w:t>
      </w:r>
      <w:r>
        <w:t>r</w:t>
      </w:r>
      <w:r w:rsidRPr="00A63FD8">
        <w:t>.), Vice-</w:t>
      </w:r>
      <w:r>
        <w:t>President</w:t>
      </w:r>
    </w:p>
    <w:p w14:paraId="53474DBF" w14:textId="77777777" w:rsidR="007A1CD8" w:rsidRPr="004071DD" w:rsidRDefault="007A1CD8" w:rsidP="007A1CD8">
      <w:pPr>
        <w:pStyle w:val="plheading"/>
        <w:keepLines/>
        <w:rPr>
          <w:rFonts w:cs="Arial"/>
        </w:rPr>
      </w:pPr>
      <w:r w:rsidRPr="004071DD">
        <w:rPr>
          <w:rFonts w:cs="Arial"/>
        </w:rPr>
        <w:lastRenderedPageBreak/>
        <w:t>V</w:t>
      </w:r>
      <w:r>
        <w:rPr>
          <w:rFonts w:cs="Arial"/>
        </w:rPr>
        <w:t>II</w:t>
      </w:r>
      <w:r w:rsidRPr="004071DD">
        <w:rPr>
          <w:rFonts w:cs="Arial"/>
        </w:rPr>
        <w:t>. BUREAU DE L’UPOV / OFFICE OF UPOV / BÜRO DER UPOV / OFICINA DE LA UPOV</w:t>
      </w:r>
    </w:p>
    <w:p w14:paraId="717E7F09" w14:textId="77777777" w:rsidR="007A1CD8" w:rsidRDefault="007A1CD8" w:rsidP="007A1CD8">
      <w:pPr>
        <w:pStyle w:val="pldetails"/>
        <w:keepNext/>
      </w:pPr>
      <w:r>
        <w:t>Daren TANG (Mr.), Secretary-General</w:t>
      </w:r>
    </w:p>
    <w:p w14:paraId="1CDC76A1" w14:textId="77777777" w:rsidR="007A1CD8" w:rsidRPr="004E66DC" w:rsidRDefault="007A1CD8" w:rsidP="007A1CD8">
      <w:pPr>
        <w:pStyle w:val="pldetails"/>
        <w:keepNext/>
      </w:pPr>
      <w:r w:rsidRPr="004E66DC">
        <w:t>Yolanda HUERTA (Ms.), Vice Secretary-General</w:t>
      </w:r>
    </w:p>
    <w:p w14:paraId="50BFC9CA" w14:textId="77777777" w:rsidR="007A1CD8" w:rsidRDefault="007A1CD8" w:rsidP="007A1CD8">
      <w:pPr>
        <w:pStyle w:val="pldetails"/>
      </w:pPr>
      <w:r>
        <w:rPr>
          <w:rFonts w:cs="Arial"/>
        </w:rPr>
        <w:t xml:space="preserve">Martin EKVAD (Mr.), </w:t>
      </w:r>
      <w:bookmarkStart w:id="5" w:name="_Hlk147302165"/>
      <w:r w:rsidRPr="00845508">
        <w:rPr>
          <w:rFonts w:cs="Arial"/>
        </w:rPr>
        <w:t>Director of Legal Affairs</w:t>
      </w:r>
      <w:bookmarkEnd w:id="5"/>
    </w:p>
    <w:p w14:paraId="68AD3946" w14:textId="77777777" w:rsidR="007A1CD8" w:rsidRPr="00C53674" w:rsidRDefault="007A1CD8" w:rsidP="007A1CD8">
      <w:pPr>
        <w:pStyle w:val="pldetails"/>
      </w:pPr>
      <w:r w:rsidRPr="00C53674">
        <w:t xml:space="preserve">Leontino TAVEIRA (Mr.), </w:t>
      </w:r>
      <w:bookmarkStart w:id="6" w:name="_Hlk147302207"/>
      <w:r w:rsidRPr="000B6642">
        <w:t>Director of Global Development and Technical Affairs</w:t>
      </w:r>
      <w:bookmarkEnd w:id="6"/>
    </w:p>
    <w:p w14:paraId="587B2C0A" w14:textId="77777777" w:rsidR="007A1CD8" w:rsidRPr="00AF437E" w:rsidRDefault="007A1CD8" w:rsidP="007A1CD8">
      <w:pPr>
        <w:pStyle w:val="pldetails"/>
      </w:pPr>
      <w:r w:rsidRPr="00C53674">
        <w:t>Hend MADHOUR (Ms.), IT Officer</w:t>
      </w:r>
    </w:p>
    <w:p w14:paraId="08554DE8" w14:textId="77777777" w:rsidR="007A1CD8" w:rsidRPr="00841411" w:rsidRDefault="007A1CD8" w:rsidP="007A1CD8">
      <w:pPr>
        <w:pStyle w:val="pldetails"/>
      </w:pPr>
      <w:r>
        <w:t>Manabu SUZUKI (Mr.)</w:t>
      </w:r>
      <w:r w:rsidRPr="00841411">
        <w:t>, Technical/Regional Officer (Asia)</w:t>
      </w:r>
    </w:p>
    <w:p w14:paraId="4B9A81B1" w14:textId="77777777" w:rsidR="007A1CD8" w:rsidRDefault="007A1CD8" w:rsidP="007A1CD8">
      <w:pPr>
        <w:pStyle w:val="pldetails"/>
        <w:keepNext/>
      </w:pPr>
      <w:r w:rsidRPr="00251E62">
        <w:rPr>
          <w:rFonts w:cs="Arial"/>
        </w:rPr>
        <w:t>Kees VAN ETTEKOVEN (Mr.), Technical Expert</w:t>
      </w:r>
    </w:p>
    <w:p w14:paraId="2EC6396D" w14:textId="77777777" w:rsidR="00E77BFC" w:rsidRPr="00FB5AC4" w:rsidRDefault="00E77BFC" w:rsidP="00581C85"/>
    <w:p w14:paraId="0F546F33" w14:textId="77777777" w:rsidR="00A5302F" w:rsidRPr="00FB5AC4" w:rsidRDefault="00A5302F" w:rsidP="00581C85"/>
    <w:p w14:paraId="353AA383" w14:textId="0213C902" w:rsidR="00581C85" w:rsidRDefault="00581C85" w:rsidP="00581C85">
      <w:pPr>
        <w:keepNext/>
        <w:jc w:val="right"/>
        <w:rPr>
          <w:rFonts w:cs="Arial"/>
        </w:rPr>
      </w:pPr>
      <w:r w:rsidRPr="002D13AA">
        <w:rPr>
          <w:rFonts w:cs="Arial"/>
        </w:rPr>
        <w:t>[L’annexe II suit /</w:t>
      </w:r>
      <w:r w:rsidRPr="002D13AA">
        <w:rPr>
          <w:rFonts w:cs="Arial"/>
        </w:rPr>
        <w:br/>
        <w:t>Annex II follows /</w:t>
      </w:r>
      <w:r w:rsidRPr="002D13AA">
        <w:rPr>
          <w:rFonts w:cs="Arial"/>
        </w:rPr>
        <w:br/>
        <w:t>Anlage II folgt /</w:t>
      </w:r>
      <w:r w:rsidRPr="002D13AA">
        <w:rPr>
          <w:rFonts w:cs="Arial"/>
        </w:rPr>
        <w:br/>
        <w:t>Sigue el Anexo II]</w:t>
      </w:r>
    </w:p>
    <w:p w14:paraId="4C12F71E" w14:textId="0E9F05E2" w:rsidR="001E6AE8" w:rsidRPr="001E6AE8" w:rsidRDefault="001E6AE8" w:rsidP="001E6AE8"/>
    <w:p w14:paraId="4197B34F" w14:textId="77777777" w:rsidR="001E6AE8" w:rsidRPr="001E6AE8" w:rsidRDefault="001E6AE8" w:rsidP="001E6AE8"/>
    <w:p w14:paraId="63C64D36" w14:textId="77777777" w:rsidR="001E6AE8" w:rsidRPr="001E6AE8" w:rsidRDefault="001E6AE8" w:rsidP="001E6AE8"/>
    <w:p w14:paraId="259FA3F8" w14:textId="77777777" w:rsidR="00EC4D5B" w:rsidRPr="002D13AA" w:rsidRDefault="00EC4D5B">
      <w:pPr>
        <w:jc w:val="left"/>
      </w:pPr>
    </w:p>
    <w:p w14:paraId="78623097" w14:textId="77777777" w:rsidR="00EC4D5B" w:rsidRPr="002D13AA" w:rsidRDefault="00EC4D5B">
      <w:pPr>
        <w:jc w:val="left"/>
        <w:sectPr w:rsidR="00EC4D5B" w:rsidRPr="002D13AA" w:rsidSect="00A5008E">
          <w:headerReference w:type="default" r:id="rId12"/>
          <w:headerReference w:type="first" r:id="rId13"/>
          <w:pgSz w:w="11907" w:h="16840" w:code="9"/>
          <w:pgMar w:top="510" w:right="1134" w:bottom="1134" w:left="1134" w:header="510" w:footer="680" w:gutter="0"/>
          <w:pgNumType w:start="1"/>
          <w:cols w:space="720"/>
          <w:titlePg/>
        </w:sectPr>
      </w:pPr>
    </w:p>
    <w:p w14:paraId="69EF0657" w14:textId="7626E5F1" w:rsidR="003270BF" w:rsidRDefault="003270BF" w:rsidP="003270BF">
      <w:pPr>
        <w:jc w:val="center"/>
        <w:rPr>
          <w:rFonts w:cs="Arial"/>
        </w:rPr>
      </w:pPr>
      <w:r w:rsidRPr="00E77BFC">
        <w:rPr>
          <w:lang w:val="en-GB"/>
        </w:rPr>
        <w:lastRenderedPageBreak/>
        <w:t>P</w:t>
      </w:r>
      <w:r w:rsidRPr="00E77BFC">
        <w:rPr>
          <w:rFonts w:cs="Arial"/>
        </w:rPr>
        <w:t xml:space="preserve">RESENTATION MADE BY THE OFFICE OF THE UNION CONCERNING INFORMATION </w:t>
      </w:r>
      <w:r w:rsidRPr="00E77BFC">
        <w:rPr>
          <w:rFonts w:cs="Arial"/>
        </w:rPr>
        <w:br/>
        <w:t>CONTAINED IN DOCUMENTS C/5</w:t>
      </w:r>
      <w:r w:rsidR="00E77BFC">
        <w:rPr>
          <w:rFonts w:cs="Arial"/>
        </w:rPr>
        <w:t>7</w:t>
      </w:r>
      <w:r w:rsidRPr="00E77BFC">
        <w:rPr>
          <w:rFonts w:cs="Arial"/>
        </w:rPr>
        <w:t>/5 “COOPERATION IN EXAMINATION”</w:t>
      </w:r>
      <w:r w:rsidR="00621EE6">
        <w:rPr>
          <w:rFonts w:cs="Arial"/>
        </w:rPr>
        <w:t>,</w:t>
      </w:r>
      <w:r w:rsidRPr="00E77BFC">
        <w:rPr>
          <w:rFonts w:cs="Arial"/>
        </w:rPr>
        <w:t xml:space="preserve"> </w:t>
      </w:r>
      <w:r w:rsidRPr="00E77BFC">
        <w:rPr>
          <w:rFonts w:cs="Arial"/>
        </w:rPr>
        <w:br/>
        <w:t>C/5</w:t>
      </w:r>
      <w:r w:rsidR="00E77BFC">
        <w:rPr>
          <w:rFonts w:cs="Arial"/>
        </w:rPr>
        <w:t>7</w:t>
      </w:r>
      <w:r w:rsidRPr="00E77BFC">
        <w:rPr>
          <w:rFonts w:cs="Arial"/>
        </w:rPr>
        <w:t>/6 “LIST OF TAXA PROTECTED AND PVP STATISTICS”</w:t>
      </w:r>
      <w:r w:rsidR="00621EE6">
        <w:rPr>
          <w:rFonts w:cs="Arial"/>
        </w:rPr>
        <w:t xml:space="preserve"> AND</w:t>
      </w:r>
    </w:p>
    <w:p w14:paraId="6DFCDE49" w14:textId="46EEB9B5" w:rsidR="00791E1F" w:rsidRDefault="00621EE6" w:rsidP="009368D4">
      <w:pPr>
        <w:jc w:val="center"/>
      </w:pPr>
      <w:r>
        <w:rPr>
          <w:rFonts w:cs="Arial"/>
        </w:rPr>
        <w:t>C/57/7 “</w:t>
      </w:r>
      <w:r w:rsidRPr="00BA6037">
        <w:t>PLANT VARIETY PROTECTION STATISTICS FOR THE PERIOD 2018</w:t>
      </w:r>
      <w:r w:rsidRPr="00BA6037">
        <w:noBreakHyphen/>
        <w:t>2022</w:t>
      </w:r>
      <w:r>
        <w:t>”</w:t>
      </w:r>
    </w:p>
    <w:p w14:paraId="18E87BE6" w14:textId="4F573A82" w:rsidR="00791E1F" w:rsidRDefault="00791E1F" w:rsidP="009368D4">
      <w:pPr>
        <w:jc w:val="center"/>
      </w:pPr>
    </w:p>
    <w:p w14:paraId="606C5A53" w14:textId="37D21ED5" w:rsidR="00621EE6" w:rsidRDefault="00621EE6" w:rsidP="009368D4">
      <w:pPr>
        <w:jc w:val="center"/>
      </w:pPr>
    </w:p>
    <w:p w14:paraId="6BBA35B3" w14:textId="77777777" w:rsidR="00FB5AC4" w:rsidRDefault="00FB5AC4" w:rsidP="00FB5AC4">
      <w:pPr>
        <w:jc w:val="center"/>
        <w:rPr>
          <w:rFonts w:cs="Arial"/>
        </w:rPr>
      </w:pPr>
      <w:r w:rsidRPr="00627AE2">
        <w:rPr>
          <w:noProof/>
        </w:rPr>
        <w:drawing>
          <wp:inline distT="0" distB="0" distL="0" distR="0" wp14:anchorId="70BF0329" wp14:editId="6AE938F3">
            <wp:extent cx="5943600" cy="333946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1AB11D5" w14:textId="77777777" w:rsidR="00FB5AC4" w:rsidRDefault="00FB5AC4" w:rsidP="00FB5AC4">
      <w:pPr>
        <w:jc w:val="center"/>
        <w:rPr>
          <w:rFonts w:cs="Arial"/>
        </w:rPr>
      </w:pPr>
    </w:p>
    <w:p w14:paraId="7AD7F151" w14:textId="19541C41" w:rsidR="00FB5AC4" w:rsidRDefault="00FB5AC4" w:rsidP="00FB5AC4">
      <w:pPr>
        <w:jc w:val="center"/>
        <w:rPr>
          <w:rFonts w:cs="Arial"/>
        </w:rPr>
      </w:pPr>
    </w:p>
    <w:p w14:paraId="4ACCB148" w14:textId="77777777" w:rsidR="00FB5AC4" w:rsidRDefault="00FB5AC4" w:rsidP="00FB5AC4">
      <w:pPr>
        <w:jc w:val="center"/>
        <w:rPr>
          <w:rFonts w:cs="Arial"/>
        </w:rPr>
      </w:pPr>
    </w:p>
    <w:p w14:paraId="4951A191" w14:textId="77777777" w:rsidR="00FB5AC4" w:rsidRDefault="00FB5AC4" w:rsidP="00FB5AC4">
      <w:pPr>
        <w:jc w:val="center"/>
        <w:rPr>
          <w:rFonts w:cs="Arial"/>
        </w:rPr>
      </w:pPr>
      <w:r w:rsidRPr="00627AE2">
        <w:rPr>
          <w:noProof/>
        </w:rPr>
        <w:drawing>
          <wp:inline distT="0" distB="0" distL="0" distR="0" wp14:anchorId="103AA244" wp14:editId="346FB20B">
            <wp:extent cx="5943600" cy="333946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BB01C4E" w14:textId="77777777" w:rsidR="00FB5AC4" w:rsidRDefault="00FB5AC4" w:rsidP="00FB5AC4">
      <w:pPr>
        <w:jc w:val="center"/>
        <w:rPr>
          <w:rFonts w:cs="Arial"/>
        </w:rPr>
      </w:pPr>
    </w:p>
    <w:p w14:paraId="0E3AB401" w14:textId="77777777" w:rsidR="00FB5AC4" w:rsidRDefault="00FB5AC4" w:rsidP="00FB5AC4">
      <w:pPr>
        <w:rPr>
          <w:rFonts w:cs="Arial"/>
        </w:rPr>
      </w:pPr>
      <w:r>
        <w:rPr>
          <w:rFonts w:cs="Arial"/>
        </w:rPr>
        <w:br w:type="page"/>
      </w:r>
    </w:p>
    <w:p w14:paraId="7D1851C4" w14:textId="77777777" w:rsidR="00FB5AC4" w:rsidRDefault="00FB5AC4" w:rsidP="00FB5AC4">
      <w:pPr>
        <w:jc w:val="center"/>
        <w:rPr>
          <w:rFonts w:cs="Arial"/>
        </w:rPr>
      </w:pPr>
      <w:r w:rsidRPr="00627AE2">
        <w:rPr>
          <w:noProof/>
        </w:rPr>
        <w:lastRenderedPageBreak/>
        <w:drawing>
          <wp:inline distT="0" distB="0" distL="0" distR="0" wp14:anchorId="3C0E1156" wp14:editId="02BBD2B5">
            <wp:extent cx="5943600" cy="333946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905D061" w14:textId="77777777" w:rsidR="00FB5AC4" w:rsidRDefault="00FB5AC4" w:rsidP="00FB5AC4">
      <w:pPr>
        <w:jc w:val="center"/>
        <w:rPr>
          <w:rFonts w:cs="Arial"/>
        </w:rPr>
      </w:pPr>
    </w:p>
    <w:p w14:paraId="5F17DC99" w14:textId="29B9FA2D" w:rsidR="00FB5AC4" w:rsidRDefault="00FB5AC4" w:rsidP="00FB5AC4">
      <w:pPr>
        <w:jc w:val="center"/>
        <w:rPr>
          <w:rFonts w:cs="Arial"/>
        </w:rPr>
      </w:pPr>
    </w:p>
    <w:p w14:paraId="5EBF586D" w14:textId="77777777" w:rsidR="00FB5AC4" w:rsidRDefault="00FB5AC4" w:rsidP="00FB5AC4">
      <w:pPr>
        <w:jc w:val="center"/>
        <w:rPr>
          <w:rFonts w:cs="Arial"/>
        </w:rPr>
      </w:pPr>
    </w:p>
    <w:p w14:paraId="3176BEBD" w14:textId="77777777" w:rsidR="00FB5AC4" w:rsidRDefault="00FB5AC4" w:rsidP="00FB5AC4">
      <w:pPr>
        <w:jc w:val="center"/>
        <w:rPr>
          <w:rFonts w:cs="Arial"/>
        </w:rPr>
      </w:pPr>
      <w:r w:rsidRPr="00627AE2">
        <w:rPr>
          <w:noProof/>
        </w:rPr>
        <w:drawing>
          <wp:inline distT="0" distB="0" distL="0" distR="0" wp14:anchorId="7A8F21A6" wp14:editId="600ACA7A">
            <wp:extent cx="5943600" cy="3339465"/>
            <wp:effectExtent l="19050" t="19050" r="1905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33801461" w14:textId="77777777" w:rsidR="00FB5AC4" w:rsidRDefault="00FB5AC4" w:rsidP="00FB5AC4">
      <w:pPr>
        <w:rPr>
          <w:rFonts w:cs="Arial"/>
        </w:rPr>
      </w:pPr>
      <w:r>
        <w:rPr>
          <w:rFonts w:cs="Arial"/>
        </w:rPr>
        <w:br w:type="page"/>
      </w:r>
    </w:p>
    <w:p w14:paraId="539A9E29" w14:textId="77777777" w:rsidR="00FB5AC4" w:rsidRDefault="00FB5AC4" w:rsidP="00FB5AC4">
      <w:pPr>
        <w:jc w:val="center"/>
        <w:rPr>
          <w:rFonts w:cs="Arial"/>
        </w:rPr>
      </w:pPr>
      <w:r w:rsidRPr="00627AE2">
        <w:rPr>
          <w:noProof/>
        </w:rPr>
        <w:lastRenderedPageBreak/>
        <w:drawing>
          <wp:inline distT="0" distB="0" distL="0" distR="0" wp14:anchorId="19068DC1" wp14:editId="2B78DA04">
            <wp:extent cx="5943600" cy="33394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DB26B53" w14:textId="77777777" w:rsidR="00FB5AC4" w:rsidRDefault="00FB5AC4" w:rsidP="00FB5AC4">
      <w:pPr>
        <w:jc w:val="center"/>
        <w:rPr>
          <w:rFonts w:cs="Arial"/>
        </w:rPr>
      </w:pPr>
    </w:p>
    <w:p w14:paraId="70CC4696" w14:textId="6DB043C2" w:rsidR="00FB5AC4" w:rsidRDefault="00FB5AC4" w:rsidP="00FB5AC4">
      <w:pPr>
        <w:jc w:val="center"/>
        <w:rPr>
          <w:rFonts w:cs="Arial"/>
        </w:rPr>
      </w:pPr>
    </w:p>
    <w:p w14:paraId="1E24547A" w14:textId="77777777" w:rsidR="00FB5AC4" w:rsidRDefault="00FB5AC4" w:rsidP="00FB5AC4">
      <w:pPr>
        <w:jc w:val="center"/>
        <w:rPr>
          <w:rFonts w:cs="Arial"/>
        </w:rPr>
      </w:pPr>
    </w:p>
    <w:p w14:paraId="67BCD702" w14:textId="77777777" w:rsidR="00FB5AC4" w:rsidRDefault="00FB5AC4" w:rsidP="00FB5AC4">
      <w:pPr>
        <w:jc w:val="center"/>
        <w:rPr>
          <w:rFonts w:cs="Arial"/>
        </w:rPr>
      </w:pPr>
      <w:r w:rsidRPr="00627AE2">
        <w:rPr>
          <w:noProof/>
        </w:rPr>
        <w:drawing>
          <wp:inline distT="0" distB="0" distL="0" distR="0" wp14:anchorId="56508812" wp14:editId="6A80F25A">
            <wp:extent cx="5943600" cy="333946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29164EE" w14:textId="77777777" w:rsidR="00FB5AC4" w:rsidRDefault="00FB5AC4" w:rsidP="00FB5AC4">
      <w:pPr>
        <w:rPr>
          <w:rFonts w:cs="Arial"/>
        </w:rPr>
      </w:pPr>
      <w:r>
        <w:rPr>
          <w:rFonts w:cs="Arial"/>
        </w:rPr>
        <w:br w:type="page"/>
      </w:r>
    </w:p>
    <w:p w14:paraId="2ED9EC4F" w14:textId="77777777" w:rsidR="00FB5AC4" w:rsidRDefault="00FB5AC4" w:rsidP="00FB5AC4">
      <w:pPr>
        <w:jc w:val="center"/>
        <w:rPr>
          <w:rFonts w:cs="Arial"/>
        </w:rPr>
      </w:pPr>
      <w:r w:rsidRPr="00627AE2">
        <w:rPr>
          <w:noProof/>
        </w:rPr>
        <w:lastRenderedPageBreak/>
        <w:drawing>
          <wp:inline distT="0" distB="0" distL="0" distR="0" wp14:anchorId="6FDE6266" wp14:editId="4171DEFD">
            <wp:extent cx="5943600" cy="3339465"/>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94B511C" w14:textId="77777777" w:rsidR="00FB5AC4" w:rsidRDefault="00FB5AC4" w:rsidP="00FB5AC4">
      <w:pPr>
        <w:jc w:val="center"/>
        <w:rPr>
          <w:rFonts w:cs="Arial"/>
        </w:rPr>
      </w:pPr>
    </w:p>
    <w:p w14:paraId="5973AB23" w14:textId="72C98E7B" w:rsidR="00FB5AC4" w:rsidRDefault="00FB5AC4" w:rsidP="00FB5AC4">
      <w:pPr>
        <w:jc w:val="center"/>
        <w:rPr>
          <w:rFonts w:cs="Arial"/>
        </w:rPr>
      </w:pPr>
    </w:p>
    <w:p w14:paraId="396BED6F" w14:textId="77777777" w:rsidR="00FB5AC4" w:rsidRDefault="00FB5AC4" w:rsidP="00FB5AC4">
      <w:pPr>
        <w:jc w:val="center"/>
        <w:rPr>
          <w:rFonts w:cs="Arial"/>
        </w:rPr>
      </w:pPr>
    </w:p>
    <w:p w14:paraId="4579433E" w14:textId="77777777" w:rsidR="00FB5AC4" w:rsidRDefault="00FB5AC4" w:rsidP="00FB5AC4">
      <w:pPr>
        <w:jc w:val="center"/>
        <w:rPr>
          <w:rFonts w:cs="Arial"/>
        </w:rPr>
      </w:pPr>
      <w:r w:rsidRPr="00627AE2">
        <w:rPr>
          <w:noProof/>
        </w:rPr>
        <w:drawing>
          <wp:inline distT="0" distB="0" distL="0" distR="0" wp14:anchorId="4884542B" wp14:editId="179DE1AC">
            <wp:extent cx="5943600" cy="3339465"/>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8158015" w14:textId="77777777" w:rsidR="00FB5AC4" w:rsidRDefault="00FB5AC4" w:rsidP="00FB5AC4">
      <w:pPr>
        <w:rPr>
          <w:rFonts w:cs="Arial"/>
        </w:rPr>
      </w:pPr>
      <w:r>
        <w:rPr>
          <w:rFonts w:cs="Arial"/>
        </w:rPr>
        <w:br w:type="page"/>
      </w:r>
    </w:p>
    <w:p w14:paraId="4BDF884F" w14:textId="77777777" w:rsidR="00FB5AC4" w:rsidRDefault="00FB5AC4" w:rsidP="00FB5AC4">
      <w:pPr>
        <w:jc w:val="center"/>
        <w:rPr>
          <w:rFonts w:cs="Arial"/>
        </w:rPr>
      </w:pPr>
      <w:r w:rsidRPr="00627AE2">
        <w:rPr>
          <w:noProof/>
        </w:rPr>
        <w:lastRenderedPageBreak/>
        <w:drawing>
          <wp:inline distT="0" distB="0" distL="0" distR="0" wp14:anchorId="1EE7341D" wp14:editId="26C711F5">
            <wp:extent cx="5943600" cy="333946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97D2101" w14:textId="7C8092C3" w:rsidR="00FB5AC4" w:rsidRDefault="00FB5AC4" w:rsidP="00FB5AC4">
      <w:pPr>
        <w:jc w:val="center"/>
        <w:rPr>
          <w:rFonts w:cs="Arial"/>
        </w:rPr>
      </w:pPr>
    </w:p>
    <w:p w14:paraId="6B8B4211" w14:textId="5872707F" w:rsidR="00FB5AC4" w:rsidRDefault="00FB5AC4" w:rsidP="00FB5AC4">
      <w:pPr>
        <w:jc w:val="center"/>
        <w:rPr>
          <w:rFonts w:cs="Arial"/>
        </w:rPr>
      </w:pPr>
    </w:p>
    <w:p w14:paraId="3952AEC0" w14:textId="77777777" w:rsidR="00FB5AC4" w:rsidRDefault="00FB5AC4" w:rsidP="00FB5AC4">
      <w:pPr>
        <w:jc w:val="center"/>
        <w:rPr>
          <w:rFonts w:cs="Arial"/>
        </w:rPr>
      </w:pPr>
    </w:p>
    <w:p w14:paraId="30680931" w14:textId="77777777" w:rsidR="00FB5AC4" w:rsidRDefault="00FB5AC4" w:rsidP="00FB5AC4">
      <w:pPr>
        <w:jc w:val="center"/>
        <w:rPr>
          <w:rFonts w:cs="Arial"/>
        </w:rPr>
      </w:pPr>
      <w:r w:rsidRPr="00627AE2">
        <w:rPr>
          <w:noProof/>
        </w:rPr>
        <w:drawing>
          <wp:inline distT="0" distB="0" distL="0" distR="0" wp14:anchorId="3E089A2D" wp14:editId="6B0F96B3">
            <wp:extent cx="5943600" cy="333946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23570DF" w14:textId="77777777" w:rsidR="00FB5AC4" w:rsidRDefault="00FB5AC4" w:rsidP="00FB5AC4">
      <w:pPr>
        <w:rPr>
          <w:rFonts w:cs="Arial"/>
        </w:rPr>
      </w:pPr>
      <w:r>
        <w:rPr>
          <w:rFonts w:cs="Arial"/>
        </w:rPr>
        <w:br w:type="page"/>
      </w:r>
    </w:p>
    <w:p w14:paraId="7737ED34" w14:textId="77777777" w:rsidR="00FB5AC4" w:rsidRDefault="00FB5AC4" w:rsidP="00FB5AC4">
      <w:pPr>
        <w:jc w:val="center"/>
        <w:rPr>
          <w:rFonts w:cs="Arial"/>
        </w:rPr>
      </w:pPr>
      <w:r w:rsidRPr="00627AE2">
        <w:rPr>
          <w:noProof/>
        </w:rPr>
        <w:lastRenderedPageBreak/>
        <w:drawing>
          <wp:inline distT="0" distB="0" distL="0" distR="0" wp14:anchorId="50152F83" wp14:editId="57CC9060">
            <wp:extent cx="5943600" cy="333946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3793EE0F" w14:textId="77777777" w:rsidR="00FB5AC4" w:rsidRDefault="00FB5AC4" w:rsidP="00FB5AC4">
      <w:pPr>
        <w:jc w:val="center"/>
        <w:rPr>
          <w:rFonts w:cs="Arial"/>
        </w:rPr>
      </w:pPr>
    </w:p>
    <w:p w14:paraId="41208D31" w14:textId="3406C3D5" w:rsidR="00FB5AC4" w:rsidRDefault="00FB5AC4" w:rsidP="00FB5AC4">
      <w:pPr>
        <w:jc w:val="center"/>
        <w:rPr>
          <w:rFonts w:cs="Arial"/>
        </w:rPr>
      </w:pPr>
    </w:p>
    <w:p w14:paraId="0293922E" w14:textId="77777777" w:rsidR="00FB5AC4" w:rsidRDefault="00FB5AC4" w:rsidP="00FB5AC4">
      <w:pPr>
        <w:jc w:val="center"/>
        <w:rPr>
          <w:rFonts w:cs="Arial"/>
        </w:rPr>
      </w:pPr>
    </w:p>
    <w:p w14:paraId="18D55F2E" w14:textId="77777777" w:rsidR="00FB5AC4" w:rsidRDefault="00FB5AC4" w:rsidP="00FB5AC4">
      <w:pPr>
        <w:jc w:val="center"/>
        <w:rPr>
          <w:rFonts w:cs="Arial"/>
        </w:rPr>
      </w:pPr>
      <w:r w:rsidRPr="00627AE2">
        <w:rPr>
          <w:noProof/>
        </w:rPr>
        <w:drawing>
          <wp:inline distT="0" distB="0" distL="0" distR="0" wp14:anchorId="5DCBA045" wp14:editId="67D05865">
            <wp:extent cx="5943600" cy="333946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CB11B09" w14:textId="77777777" w:rsidR="00FB5AC4" w:rsidRDefault="00FB5AC4" w:rsidP="00FB5AC4">
      <w:pPr>
        <w:rPr>
          <w:rFonts w:cs="Arial"/>
        </w:rPr>
      </w:pPr>
      <w:r>
        <w:rPr>
          <w:rFonts w:cs="Arial"/>
        </w:rPr>
        <w:br w:type="page"/>
      </w:r>
    </w:p>
    <w:p w14:paraId="4167125E" w14:textId="77777777" w:rsidR="00FB5AC4" w:rsidRDefault="00FB5AC4" w:rsidP="00FB5AC4">
      <w:pPr>
        <w:jc w:val="center"/>
        <w:rPr>
          <w:rFonts w:cs="Arial"/>
        </w:rPr>
      </w:pPr>
      <w:r w:rsidRPr="00627AE2">
        <w:rPr>
          <w:noProof/>
        </w:rPr>
        <w:lastRenderedPageBreak/>
        <w:drawing>
          <wp:inline distT="0" distB="0" distL="0" distR="0" wp14:anchorId="3EDC1905" wp14:editId="1CB8B819">
            <wp:extent cx="5943600" cy="33394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A3881C8" w14:textId="725BB358" w:rsidR="00FB5AC4" w:rsidRDefault="00FB5AC4" w:rsidP="00FB5AC4">
      <w:pPr>
        <w:jc w:val="center"/>
        <w:rPr>
          <w:rFonts w:cs="Arial"/>
        </w:rPr>
      </w:pPr>
    </w:p>
    <w:p w14:paraId="42FC1F7F" w14:textId="77777777" w:rsidR="00FB5AC4" w:rsidRDefault="00FB5AC4" w:rsidP="00FB5AC4">
      <w:pPr>
        <w:jc w:val="center"/>
        <w:rPr>
          <w:rFonts w:cs="Arial"/>
        </w:rPr>
      </w:pPr>
    </w:p>
    <w:p w14:paraId="54D7A322" w14:textId="77777777" w:rsidR="00FB5AC4" w:rsidRDefault="00FB5AC4" w:rsidP="00FB5AC4">
      <w:pPr>
        <w:jc w:val="center"/>
        <w:rPr>
          <w:rFonts w:cs="Arial"/>
        </w:rPr>
      </w:pPr>
    </w:p>
    <w:p w14:paraId="6F9A2225" w14:textId="77777777" w:rsidR="00FB5AC4" w:rsidRDefault="00FB5AC4" w:rsidP="00FB5AC4">
      <w:pPr>
        <w:jc w:val="center"/>
        <w:rPr>
          <w:rFonts w:cs="Arial"/>
        </w:rPr>
      </w:pPr>
      <w:r w:rsidRPr="00627AE2">
        <w:rPr>
          <w:noProof/>
        </w:rPr>
        <w:drawing>
          <wp:inline distT="0" distB="0" distL="0" distR="0" wp14:anchorId="757B6468" wp14:editId="19C7D502">
            <wp:extent cx="5943600" cy="3339465"/>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71CDAA2" w14:textId="77777777" w:rsidR="00FB5AC4" w:rsidRDefault="00FB5AC4" w:rsidP="00FB5AC4">
      <w:pPr>
        <w:rPr>
          <w:rFonts w:cs="Arial"/>
        </w:rPr>
      </w:pPr>
      <w:r>
        <w:rPr>
          <w:rFonts w:cs="Arial"/>
        </w:rPr>
        <w:br w:type="page"/>
      </w:r>
    </w:p>
    <w:p w14:paraId="78FC2F9F" w14:textId="77777777" w:rsidR="00FB5AC4" w:rsidRDefault="00FB5AC4" w:rsidP="00FB5AC4">
      <w:pPr>
        <w:jc w:val="center"/>
        <w:rPr>
          <w:rFonts w:cs="Arial"/>
        </w:rPr>
      </w:pPr>
      <w:r w:rsidRPr="00627AE2">
        <w:rPr>
          <w:noProof/>
        </w:rPr>
        <w:lastRenderedPageBreak/>
        <w:drawing>
          <wp:inline distT="0" distB="0" distL="0" distR="0" wp14:anchorId="22435E82" wp14:editId="0D8D5E39">
            <wp:extent cx="5943600" cy="333946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DBBDE7E" w14:textId="77777777" w:rsidR="00FB5AC4" w:rsidRDefault="00FB5AC4" w:rsidP="00FB5AC4">
      <w:pPr>
        <w:jc w:val="center"/>
        <w:rPr>
          <w:rFonts w:cs="Arial"/>
        </w:rPr>
      </w:pPr>
    </w:p>
    <w:p w14:paraId="2B53922B" w14:textId="5D512486" w:rsidR="00FB5AC4" w:rsidRDefault="00FB5AC4" w:rsidP="00FB5AC4">
      <w:pPr>
        <w:jc w:val="center"/>
        <w:rPr>
          <w:rFonts w:cs="Arial"/>
        </w:rPr>
      </w:pPr>
    </w:p>
    <w:p w14:paraId="0CF31D46" w14:textId="77777777" w:rsidR="00FB5AC4" w:rsidRDefault="00FB5AC4" w:rsidP="00FB5AC4">
      <w:pPr>
        <w:jc w:val="center"/>
        <w:rPr>
          <w:rFonts w:cs="Arial"/>
        </w:rPr>
      </w:pPr>
    </w:p>
    <w:p w14:paraId="401B41FB" w14:textId="77777777" w:rsidR="00FB5AC4" w:rsidRPr="00A7738D" w:rsidRDefault="00FB5AC4" w:rsidP="00FB5AC4">
      <w:pPr>
        <w:jc w:val="center"/>
        <w:rPr>
          <w:rFonts w:cs="Arial"/>
        </w:rPr>
      </w:pPr>
      <w:r w:rsidRPr="00627AE2">
        <w:rPr>
          <w:noProof/>
        </w:rPr>
        <w:drawing>
          <wp:inline distT="0" distB="0" distL="0" distR="0" wp14:anchorId="03645EA4" wp14:editId="3C8F7A51">
            <wp:extent cx="5943600" cy="333946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2F5B4D0" w14:textId="77264475" w:rsidR="00621EE6" w:rsidRDefault="00621EE6" w:rsidP="009368D4">
      <w:pPr>
        <w:jc w:val="center"/>
      </w:pPr>
    </w:p>
    <w:p w14:paraId="121D45DA" w14:textId="080D6DBA" w:rsidR="00621EE6" w:rsidRDefault="00621EE6" w:rsidP="009368D4">
      <w:pPr>
        <w:jc w:val="center"/>
      </w:pPr>
    </w:p>
    <w:p w14:paraId="06372E86" w14:textId="77777777" w:rsidR="00621EE6" w:rsidRDefault="00621EE6" w:rsidP="009368D4">
      <w:pPr>
        <w:jc w:val="center"/>
      </w:pPr>
    </w:p>
    <w:p w14:paraId="29E5F741" w14:textId="77777777" w:rsidR="003270BF" w:rsidRDefault="003270BF" w:rsidP="003270BF">
      <w:pPr>
        <w:jc w:val="right"/>
        <w:rPr>
          <w:rFonts w:cs="Arial"/>
        </w:rPr>
      </w:pPr>
      <w:r>
        <w:rPr>
          <w:rFonts w:cs="Arial"/>
        </w:rPr>
        <w:t>[Annex III follows]</w:t>
      </w:r>
    </w:p>
    <w:p w14:paraId="764B4423" w14:textId="77777777" w:rsidR="007D59F4" w:rsidRDefault="007D59F4">
      <w:pPr>
        <w:jc w:val="left"/>
        <w:rPr>
          <w:rFonts w:cs="Arial"/>
        </w:rPr>
      </w:pPr>
    </w:p>
    <w:p w14:paraId="4081F684" w14:textId="77777777" w:rsidR="00123859" w:rsidRDefault="00123859" w:rsidP="00581C85">
      <w:pPr>
        <w:rPr>
          <w:rFonts w:cs="Arial"/>
        </w:rPr>
      </w:pPr>
    </w:p>
    <w:p w14:paraId="54DAECE9" w14:textId="77777777" w:rsidR="00123859" w:rsidRPr="002D13AA" w:rsidRDefault="00123859" w:rsidP="00581C85">
      <w:pPr>
        <w:sectPr w:rsidR="00123859" w:rsidRPr="002D13AA" w:rsidSect="003854EE">
          <w:headerReference w:type="default" r:id="rId30"/>
          <w:headerReference w:type="first" r:id="rId31"/>
          <w:pgSz w:w="11907" w:h="16840" w:code="9"/>
          <w:pgMar w:top="510" w:right="1134" w:bottom="1134" w:left="1134" w:header="510" w:footer="680" w:gutter="0"/>
          <w:pgNumType w:start="1"/>
          <w:cols w:space="720"/>
          <w:titlePg/>
        </w:sectPr>
      </w:pPr>
    </w:p>
    <w:p w14:paraId="6DBF8101" w14:textId="77777777" w:rsidR="00232EDD" w:rsidRDefault="00232EDD" w:rsidP="00232EDD">
      <w:pPr>
        <w:jc w:val="center"/>
      </w:pPr>
      <w:r>
        <w:lastRenderedPageBreak/>
        <w:t>DRAFT PRESS RELEASE</w:t>
      </w:r>
    </w:p>
    <w:p w14:paraId="66C505D0" w14:textId="77777777" w:rsidR="00232EDD" w:rsidRDefault="00232EDD" w:rsidP="00232EDD"/>
    <w:p w14:paraId="2F7CDF8B" w14:textId="77777777" w:rsidR="00232EDD" w:rsidRDefault="00232EDD" w:rsidP="00232EDD"/>
    <w:p w14:paraId="344576D1" w14:textId="77777777" w:rsidR="00DF6505" w:rsidRPr="002072DA" w:rsidRDefault="00DF6505" w:rsidP="00DF6505">
      <w:r>
        <w:rPr>
          <w:u w:val="single"/>
        </w:rPr>
        <w:t>UPOV Press Release 140</w:t>
      </w:r>
    </w:p>
    <w:p w14:paraId="67EBF515" w14:textId="77777777" w:rsidR="00DF6505" w:rsidRPr="002072DA" w:rsidRDefault="00DF6505" w:rsidP="00DF6505"/>
    <w:p w14:paraId="62261991" w14:textId="77777777" w:rsidR="00DF6505" w:rsidRPr="002E4F0D" w:rsidRDefault="00DF6505" w:rsidP="00DF6505">
      <w:r w:rsidRPr="00B84A99">
        <w:t>Geneva</w:t>
      </w:r>
      <w:r w:rsidRPr="00301E0B">
        <w:t>, October 2</w:t>
      </w:r>
      <w:r>
        <w:t>7</w:t>
      </w:r>
      <w:r w:rsidRPr="00301E0B">
        <w:t>, 202</w:t>
      </w:r>
      <w:r>
        <w:t>3</w:t>
      </w:r>
    </w:p>
    <w:p w14:paraId="6AAFC1F0" w14:textId="77777777" w:rsidR="00DF6505" w:rsidRPr="002E4F0D" w:rsidRDefault="00DF6505" w:rsidP="00DF6505"/>
    <w:p w14:paraId="73B01476" w14:textId="77777777" w:rsidR="00DF6505" w:rsidRPr="002E4F0D" w:rsidRDefault="00DF6505" w:rsidP="00DF6505"/>
    <w:p w14:paraId="450DF1DF" w14:textId="77777777" w:rsidR="00DF6505" w:rsidRPr="002E4F0D" w:rsidRDefault="00DF6505" w:rsidP="00DF6505">
      <w:pPr>
        <w:rPr>
          <w:b/>
        </w:rPr>
      </w:pPr>
      <w:r w:rsidRPr="002E4F0D">
        <w:rPr>
          <w:b/>
        </w:rPr>
        <w:t xml:space="preserve">UPOV Council Holds its </w:t>
      </w:r>
      <w:r>
        <w:rPr>
          <w:b/>
        </w:rPr>
        <w:t>Annual S</w:t>
      </w:r>
      <w:r w:rsidRPr="002E4F0D">
        <w:rPr>
          <w:b/>
        </w:rPr>
        <w:t>ession</w:t>
      </w:r>
    </w:p>
    <w:p w14:paraId="4304CD5B" w14:textId="77777777" w:rsidR="00DF6505" w:rsidRDefault="00DF6505" w:rsidP="00DF6505"/>
    <w:p w14:paraId="2A46F1A1" w14:textId="77777777" w:rsidR="00DF6505" w:rsidRDefault="00DF6505" w:rsidP="00DF6505"/>
    <w:p w14:paraId="7EB07198" w14:textId="2214692D" w:rsidR="00DF6505" w:rsidRDefault="00DF6505" w:rsidP="00DF6505">
      <w:pPr>
        <w:rPr>
          <w:rFonts w:cs="Arial"/>
        </w:rPr>
      </w:pPr>
      <w:r w:rsidRPr="002E4F0D">
        <w:t>The Council of the International Union for the Protection of New Vari</w:t>
      </w:r>
      <w:r>
        <w:t>eties of Plants (UPOV) held its fifty</w:t>
      </w:r>
      <w:r>
        <w:noBreakHyphen/>
        <w:t xml:space="preserve">seventh </w:t>
      </w:r>
      <w:r w:rsidRPr="002E4F0D">
        <w:t>ordinary session</w:t>
      </w:r>
      <w:r>
        <w:t xml:space="preserve"> </w:t>
      </w:r>
      <w:r w:rsidRPr="009A26CB">
        <w:t xml:space="preserve">on </w:t>
      </w:r>
      <w:r>
        <w:t xml:space="preserve">October 27, 2023, chaired by </w:t>
      </w:r>
      <w:r w:rsidRPr="0012720A">
        <w:t>Mr. Yehan Cui (China)</w:t>
      </w:r>
      <w:r w:rsidRPr="009A26CB">
        <w:t xml:space="preserve">.  </w:t>
      </w:r>
      <w:r w:rsidRPr="009A26CB">
        <w:rPr>
          <w:rFonts w:cs="Arial"/>
        </w:rPr>
        <w:t>The</w:t>
      </w:r>
      <w:r>
        <w:rPr>
          <w:rFonts w:cs="Arial"/>
        </w:rPr>
        <w:t> </w:t>
      </w:r>
      <w:r w:rsidRPr="009A26CB">
        <w:rPr>
          <w:rFonts w:cs="Arial"/>
        </w:rPr>
        <w:t>report of the session is provided in document</w:t>
      </w:r>
      <w:r>
        <w:rPr>
          <w:rFonts w:cs="Arial"/>
        </w:rPr>
        <w:t xml:space="preserve"> C/57/17</w:t>
      </w:r>
      <w:r w:rsidRPr="009A26CB">
        <w:rPr>
          <w:rFonts w:cs="Arial"/>
        </w:rPr>
        <w:t xml:space="preserve"> </w:t>
      </w:r>
      <w:r w:rsidRPr="00C12676">
        <w:rPr>
          <w:rFonts w:cs="Arial"/>
        </w:rPr>
        <w:t>(see</w:t>
      </w:r>
      <w:r>
        <w:rPr>
          <w:rFonts w:cs="Arial"/>
        </w:rPr>
        <w:t xml:space="preserve"> </w:t>
      </w:r>
      <w:hyperlink r:id="rId32" w:history="1">
        <w:r w:rsidRPr="00CF72F1">
          <w:rPr>
            <w:rStyle w:val="Hyperlink"/>
            <w:rFonts w:cs="Arial"/>
          </w:rPr>
          <w:t>https://www.upov.int/meetings/fr/details.jsp?meeting_id=77232</w:t>
        </w:r>
      </w:hyperlink>
      <w:r w:rsidRPr="00C12676">
        <w:rPr>
          <w:rFonts w:cs="Arial"/>
        </w:rPr>
        <w:t>)</w:t>
      </w:r>
      <w:r>
        <w:rPr>
          <w:rFonts w:cs="Arial"/>
        </w:rPr>
        <w:t xml:space="preserve">. </w:t>
      </w:r>
    </w:p>
    <w:p w14:paraId="5202D8B1" w14:textId="77777777" w:rsidR="00DF6505" w:rsidRDefault="00DF6505" w:rsidP="00DF6505">
      <w:pPr>
        <w:rPr>
          <w:rFonts w:cs="Arial"/>
        </w:rPr>
      </w:pPr>
    </w:p>
    <w:p w14:paraId="523FDD89" w14:textId="77777777" w:rsidR="00DF6505" w:rsidRDefault="00DF6505" w:rsidP="00DF6505">
      <w:pPr>
        <w:rPr>
          <w:rFonts w:cs="Arial"/>
        </w:rPr>
      </w:pPr>
      <w:r>
        <w:rPr>
          <w:rFonts w:cs="Arial"/>
        </w:rPr>
        <w:t xml:space="preserve">It was the first Council with the new </w:t>
      </w:r>
      <w:r w:rsidRPr="001E5841">
        <w:rPr>
          <w:rFonts w:cs="Arial"/>
        </w:rPr>
        <w:t xml:space="preserve">UPOV </w:t>
      </w:r>
      <w:r>
        <w:rPr>
          <w:rFonts w:cs="Arial"/>
        </w:rPr>
        <w:t>l</w:t>
      </w:r>
      <w:r w:rsidRPr="001E5841">
        <w:rPr>
          <w:rFonts w:cs="Arial"/>
        </w:rPr>
        <w:t xml:space="preserve">eadership </w:t>
      </w:r>
      <w:r>
        <w:rPr>
          <w:rFonts w:cs="Arial"/>
        </w:rPr>
        <w:t xml:space="preserve">team: </w:t>
      </w:r>
      <w:r w:rsidRPr="001E5841">
        <w:rPr>
          <w:rFonts w:cs="Arial"/>
        </w:rPr>
        <w:t xml:space="preserve">Ms. </w:t>
      </w:r>
      <w:r>
        <w:rPr>
          <w:rFonts w:cs="Arial"/>
        </w:rPr>
        <w:t xml:space="preserve">Yolanda </w:t>
      </w:r>
      <w:r w:rsidRPr="001E5841">
        <w:rPr>
          <w:rFonts w:cs="Arial"/>
        </w:rPr>
        <w:t xml:space="preserve">Huerta, </w:t>
      </w:r>
      <w:r>
        <w:rPr>
          <w:rFonts w:cs="Arial"/>
        </w:rPr>
        <w:t xml:space="preserve">from Spain, as </w:t>
      </w:r>
      <w:r w:rsidRPr="001E5841">
        <w:rPr>
          <w:rFonts w:cs="Arial"/>
        </w:rPr>
        <w:t>the seventh Vice</w:t>
      </w:r>
      <w:r>
        <w:rPr>
          <w:rFonts w:cs="Arial"/>
        </w:rPr>
        <w:t> </w:t>
      </w:r>
      <w:r w:rsidRPr="001E5841">
        <w:rPr>
          <w:rFonts w:cs="Arial"/>
        </w:rPr>
        <w:t>Secretary</w:t>
      </w:r>
      <w:r>
        <w:rPr>
          <w:rFonts w:cs="Arial"/>
        </w:rPr>
        <w:noBreakHyphen/>
      </w:r>
      <w:r w:rsidRPr="001E5841">
        <w:rPr>
          <w:rFonts w:cs="Arial"/>
        </w:rPr>
        <w:t>General of UPOV</w:t>
      </w:r>
      <w:r>
        <w:t xml:space="preserve">, </w:t>
      </w:r>
      <w:r w:rsidRPr="00A131EA">
        <w:rPr>
          <w:rFonts w:cs="Arial"/>
        </w:rPr>
        <w:t>Mr. Martin Ekvad, from Sweden, who joins as Director of Legal Affairs and Mr. Leontino Taveira from Brazil who assumes the position of Director of Global Development and Technical Affairs.</w:t>
      </w:r>
    </w:p>
    <w:p w14:paraId="7722A56F" w14:textId="77777777" w:rsidR="00DF6505" w:rsidRDefault="00DF6505" w:rsidP="00DF6505">
      <w:pPr>
        <w:rPr>
          <w:rFonts w:cs="Arial"/>
        </w:rPr>
      </w:pPr>
    </w:p>
    <w:p w14:paraId="07319D45" w14:textId="77777777" w:rsidR="00DF6505" w:rsidRDefault="00DF6505" w:rsidP="00DF6505">
      <w:r w:rsidRPr="001E5841">
        <w:t xml:space="preserve">Mr. Daren Tang, Secretary-General, provided opening remarks, a copy of which are reproduced </w:t>
      </w:r>
      <w:r w:rsidRPr="001E4A8A">
        <w:t>in Appendix I.</w:t>
      </w:r>
    </w:p>
    <w:p w14:paraId="156B22FB" w14:textId="77777777" w:rsidR="00DF6505" w:rsidRPr="002E4F0D" w:rsidRDefault="00DF6505" w:rsidP="00DF6505"/>
    <w:p w14:paraId="4A29B287" w14:textId="77777777" w:rsidR="00DF6505" w:rsidRDefault="00DF6505" w:rsidP="00DF6505"/>
    <w:p w14:paraId="3CB2B97D" w14:textId="77777777" w:rsidR="00DF6505" w:rsidRDefault="00DF6505" w:rsidP="00DF6505">
      <w:pPr>
        <w:rPr>
          <w:b/>
        </w:rPr>
      </w:pPr>
      <w:r w:rsidRPr="00224FCC">
        <w:rPr>
          <w:b/>
        </w:rPr>
        <w:t>Round-up of key developments:</w:t>
      </w:r>
    </w:p>
    <w:p w14:paraId="2F82BF16" w14:textId="77777777" w:rsidR="00DF6505" w:rsidRDefault="00DF6505" w:rsidP="00DF6505">
      <w:pPr>
        <w:rPr>
          <w:b/>
        </w:rPr>
      </w:pPr>
    </w:p>
    <w:p w14:paraId="45E97E31" w14:textId="77777777" w:rsidR="00DF6505" w:rsidRPr="007E311E" w:rsidRDefault="00DF6505" w:rsidP="00DF6505">
      <w:pPr>
        <w:rPr>
          <w:u w:val="single"/>
        </w:rPr>
      </w:pPr>
      <w:r w:rsidRPr="007E311E">
        <w:rPr>
          <w:u w:val="single"/>
        </w:rPr>
        <w:t>Developments in UPOV</w:t>
      </w:r>
    </w:p>
    <w:p w14:paraId="299AF76B" w14:textId="77777777" w:rsidR="00DF6505" w:rsidRDefault="00DF6505" w:rsidP="00DF6505"/>
    <w:p w14:paraId="391280A4" w14:textId="77777777" w:rsidR="00DF6505" w:rsidRDefault="00DF6505" w:rsidP="00DF6505">
      <w:r>
        <w:t>A presentation by the Vice Secretary-General on “Report on developments in UPOV”, made for the fifty</w:t>
      </w:r>
      <w:r>
        <w:noBreakHyphen/>
        <w:t xml:space="preserve">seventh ordinary session of the Council, is available at the </w:t>
      </w:r>
      <w:hyperlink r:id="rId33" w:history="1">
        <w:r w:rsidRPr="00F52C06">
          <w:rPr>
            <w:rStyle w:val="Hyperlink"/>
          </w:rPr>
          <w:t>C/5</w:t>
        </w:r>
        <w:r>
          <w:rPr>
            <w:rStyle w:val="Hyperlink"/>
          </w:rPr>
          <w:t>7</w:t>
        </w:r>
      </w:hyperlink>
      <w:r>
        <w:t xml:space="preserve"> webpage</w:t>
      </w:r>
      <w:r w:rsidRPr="00301E0B">
        <w:rPr>
          <w:rFonts w:ascii="ArialMT" w:hAnsi="ArialMT" w:cs="ArialMT"/>
        </w:rPr>
        <w:t xml:space="preserve">, </w:t>
      </w:r>
      <w:r w:rsidRPr="001E5841">
        <w:t>in English.</w:t>
      </w:r>
    </w:p>
    <w:p w14:paraId="15DDD2F8" w14:textId="77777777" w:rsidR="00DF6505" w:rsidRDefault="00DF6505" w:rsidP="00DF6505"/>
    <w:p w14:paraId="79F34131" w14:textId="77777777" w:rsidR="00DF6505" w:rsidRDefault="00DF6505" w:rsidP="00DF6505"/>
    <w:p w14:paraId="0418F17C" w14:textId="77777777" w:rsidR="00DF6505" w:rsidRPr="00BF4477" w:rsidRDefault="00DF6505" w:rsidP="00DF6505">
      <w:pPr>
        <w:rPr>
          <w:u w:val="single"/>
        </w:rPr>
      </w:pPr>
      <w:r w:rsidRPr="00BF4477">
        <w:rPr>
          <w:u w:val="single"/>
        </w:rPr>
        <w:t>UPOV PRISMA online application tool</w:t>
      </w:r>
    </w:p>
    <w:p w14:paraId="4BF4DF1D" w14:textId="77777777" w:rsidR="00DF6505" w:rsidRDefault="00DF6505" w:rsidP="00DF6505"/>
    <w:p w14:paraId="0C2036CD" w14:textId="77777777" w:rsidR="00DF6505" w:rsidRDefault="00DF6505" w:rsidP="00DF6505">
      <w:r w:rsidRPr="006360A6">
        <w:t>UPOV PRISMA</w:t>
      </w:r>
      <w:r>
        <w:t xml:space="preserve"> (see </w:t>
      </w:r>
      <w:hyperlink r:id="rId34" w:history="1">
        <w:r w:rsidRPr="00F95ECC">
          <w:rPr>
            <w:rStyle w:val="Hyperlink"/>
          </w:rPr>
          <w:t>https://www.upov.int/upovprisma/en/index.html</w:t>
        </w:r>
      </w:hyperlink>
      <w:r>
        <w:t xml:space="preserve">) </w:t>
      </w:r>
      <w:r w:rsidRPr="006360A6">
        <w:t>is an on-line tool to assist in making plant variety protection (PVP) applications to PVP Offices of participating UPOV members</w:t>
      </w:r>
      <w:r>
        <w:t xml:space="preserve">, thereby helping to increase the introduction of new plant varieties to farmers in UPOV members.  By the end of 2022, 36 members of the Union, covering 75 States, were participating in UPOV PRISMA and there has been strong growth in </w:t>
      </w:r>
      <w:r w:rsidRPr="00E616F4">
        <w:t xml:space="preserve">the use of UPOV PRISMA since its launch in 2017 (see </w:t>
      </w:r>
      <w:r>
        <w:t>figure below</w:t>
      </w:r>
      <w:r w:rsidRPr="00E616F4">
        <w:t>).</w:t>
      </w:r>
    </w:p>
    <w:p w14:paraId="4AE31317" w14:textId="77777777" w:rsidR="00DF6505" w:rsidRDefault="00DF6505" w:rsidP="00DF6505"/>
    <w:p w14:paraId="0460312D" w14:textId="77777777" w:rsidR="00DF6505" w:rsidRPr="00EB6A41" w:rsidRDefault="00DF6505" w:rsidP="00DF6505">
      <w:pPr>
        <w:pStyle w:val="Caption"/>
      </w:pPr>
      <w:r>
        <w:rPr>
          <w:noProof/>
        </w:rPr>
        <mc:AlternateContent>
          <mc:Choice Requires="wpg">
            <w:drawing>
              <wp:anchor distT="0" distB="0" distL="114300" distR="114300" simplePos="0" relativeHeight="251659264" behindDoc="1" locked="0" layoutInCell="1" allowOverlap="1" wp14:anchorId="6DE808E1" wp14:editId="79A99A8B">
                <wp:simplePos x="0" y="0"/>
                <wp:positionH relativeFrom="margin">
                  <wp:align>center</wp:align>
                </wp:positionH>
                <wp:positionV relativeFrom="paragraph">
                  <wp:posOffset>0</wp:posOffset>
                </wp:positionV>
                <wp:extent cx="4413250" cy="2258695"/>
                <wp:effectExtent l="0" t="0" r="6350" b="8255"/>
                <wp:wrapTopAndBottom/>
                <wp:docPr id="13" name="Group 5"/>
                <wp:cNvGraphicFramePr/>
                <a:graphic xmlns:a="http://schemas.openxmlformats.org/drawingml/2006/main">
                  <a:graphicData uri="http://schemas.microsoft.com/office/word/2010/wordprocessingGroup">
                    <wpg:wgp>
                      <wpg:cNvGrpSpPr/>
                      <wpg:grpSpPr>
                        <a:xfrm>
                          <a:off x="0" y="0"/>
                          <a:ext cx="4413250" cy="2258695"/>
                          <a:chOff x="0" y="0"/>
                          <a:chExt cx="5753100" cy="3809999"/>
                        </a:xfrm>
                      </wpg:grpSpPr>
                      <wpg:graphicFrame>
                        <wpg:cNvPr id="14" name="Chart 14"/>
                        <wpg:cNvFrPr/>
                        <wpg:xfrm>
                          <a:off x="0" y="0"/>
                          <a:ext cx="5753100" cy="3809999"/>
                        </wpg:xfrm>
                        <a:graphic>
                          <a:graphicData uri="http://schemas.openxmlformats.org/drawingml/2006/chart">
                            <c:chart xmlns:c="http://schemas.openxmlformats.org/drawingml/2006/chart" xmlns:r="http://schemas.openxmlformats.org/officeDocument/2006/relationships" r:id="rId35"/>
                          </a:graphicData>
                        </a:graphic>
                      </wpg:graphicFrame>
                      <wps:wsp>
                        <wps:cNvPr id="15" name="TextBox 4"/>
                        <wps:cNvSpPr txBox="1"/>
                        <wps:spPr>
                          <a:xfrm>
                            <a:off x="4667250" y="3346449"/>
                            <a:ext cx="914400" cy="4064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D74E206" w14:textId="77777777" w:rsidR="00DF6505" w:rsidRDefault="00DF6505" w:rsidP="00DF6505">
                              <w:pPr>
                                <w:jc w:val="center"/>
                                <w:rPr>
                                  <w:rFonts w:ascii="Arial Narrow" w:hAnsi="Arial Narrow" w:cstheme="minorBidi"/>
                                  <w:color w:val="000000" w:themeColor="dark1"/>
                                </w:rPr>
                              </w:pPr>
                              <w:r>
                                <w:rPr>
                                  <w:rFonts w:ascii="Arial Narrow" w:hAnsi="Arial Narrow" w:cstheme="minorBidi"/>
                                  <w:color w:val="000000" w:themeColor="dark1"/>
                                </w:rPr>
                                <w:t>2022</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6DE808E1" id="Group 5" o:spid="_x0000_s1026" style="position:absolute;left:0;text-align:left;margin-left:0;margin-top:0;width:347.5pt;height:177.85pt;z-index:-251657216;mso-position-horizontal:center;mso-position-horizontal-relative:margin;mso-width-relative:margin;mso-height-relative:margin" coordsize="57531,380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79;top:-102;width:57692;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">
                  <v:imagedata r:id="rId36" o:title=""/>
                  <o:lock v:ext="edit" aspectratio="f"/>
                </v:shape>
                <v:shapetype id="_x0000_t202" coordsize="21600,21600" o:spt="202" path="m,l,21600r21600,l21600,xe">
                  <v:stroke joinstyle="miter"/>
                  <v:path gradientshapeok="t" o:connecttype="rect"/>
                </v:shapetype>
                <v:shape id="TextBox 4" o:spid="_x0000_s1028" type="#_x0000_t202" style="position:absolute;left:46672;top:33464;width:914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" fillcolor="white [3201]" strokecolor="white [3212]">
                  <v:textbox>
                    <w:txbxContent>
                      <w:p w14:paraId="4D74E206" w14:textId="77777777" w:rsidR="00DF6505" w:rsidRDefault="00DF6505" w:rsidP="00DF6505">
                        <w:pPr>
                          <w:jc w:val="center"/>
                          <w:rPr>
                            <w:rFonts w:ascii="Arial Narrow" w:hAnsi="Arial Narrow" w:cstheme="minorBidi"/>
                            <w:color w:val="000000" w:themeColor="dark1"/>
                          </w:rPr>
                        </w:pPr>
                        <w:r>
                          <w:rPr>
                            <w:rFonts w:ascii="Arial Narrow" w:hAnsi="Arial Narrow" w:cstheme="minorBidi"/>
                            <w:color w:val="000000" w:themeColor="dark1"/>
                          </w:rPr>
                          <w:t>2022</w:t>
                        </w:r>
                      </w:p>
                    </w:txbxContent>
                  </v:textbox>
                </v:shape>
                <w10:wrap type="topAndBottom" anchorx="margin"/>
              </v:group>
            </w:pict>
          </mc:Fallback>
        </mc:AlternateContent>
      </w:r>
      <w:r>
        <w:t>Number of</w:t>
      </w:r>
      <w:r w:rsidRPr="00EB6A41">
        <w:t xml:space="preserve"> applications using </w:t>
      </w:r>
      <w:r>
        <w:t>UPOV PRISMA</w:t>
      </w:r>
      <w:r w:rsidRPr="00EB6A41">
        <w:t xml:space="preserve"> (annual)</w:t>
      </w:r>
    </w:p>
    <w:p w14:paraId="794B3A53" w14:textId="77777777" w:rsidR="00DF6505" w:rsidRDefault="00DF6505" w:rsidP="00DF6505"/>
    <w:p w14:paraId="56097E15" w14:textId="77777777" w:rsidR="00DF6505" w:rsidRDefault="00DF6505" w:rsidP="00DF6505"/>
    <w:p w14:paraId="233B4053" w14:textId="77777777" w:rsidR="00DF6505" w:rsidRDefault="00DF6505" w:rsidP="00DF6505">
      <w:pPr>
        <w:rPr>
          <w:u w:val="single"/>
        </w:rPr>
      </w:pPr>
      <w:r>
        <w:rPr>
          <w:u w:val="single"/>
        </w:rPr>
        <w:br w:type="page"/>
      </w:r>
    </w:p>
    <w:p w14:paraId="331F7024" w14:textId="77777777" w:rsidR="00DF6505" w:rsidRPr="001E0E09" w:rsidRDefault="00DF6505" w:rsidP="00DF6505">
      <w:pPr>
        <w:rPr>
          <w:u w:val="single"/>
        </w:rPr>
      </w:pPr>
      <w:r w:rsidRPr="001E0E09">
        <w:rPr>
          <w:u w:val="single"/>
        </w:rPr>
        <w:lastRenderedPageBreak/>
        <w:t>UPOV e-PVP</w:t>
      </w:r>
    </w:p>
    <w:p w14:paraId="581DF390" w14:textId="77777777" w:rsidR="00DF6505" w:rsidRDefault="00DF6505" w:rsidP="00DF6505"/>
    <w:p w14:paraId="1015B707" w14:textId="77777777" w:rsidR="00DF6505" w:rsidRDefault="00EF0BDC" w:rsidP="00DF6505">
      <w:pPr>
        <w:keepNext/>
        <w:keepLines/>
        <w:rPr>
          <w:rFonts w:cs="Arial"/>
          <w:shd w:val="clear" w:color="auto" w:fill="FFFFFF"/>
        </w:rPr>
      </w:pPr>
      <w:hyperlink r:id="rId37" w:history="1">
        <w:r w:rsidR="00DF6505" w:rsidRPr="00BF471E">
          <w:rPr>
            <w:rStyle w:val="Hyperlink"/>
          </w:rPr>
          <w:t>UPOV e-PVP</w:t>
        </w:r>
      </w:hyperlink>
      <w:r w:rsidR="00DF6505">
        <w:t xml:space="preserve"> </w:t>
      </w:r>
      <w:r w:rsidR="00DF6505">
        <w:rPr>
          <w:rFonts w:cs="Arial"/>
          <w:color w:val="000000"/>
        </w:rPr>
        <w:t>was launched on September 28, 2023</w:t>
      </w:r>
      <w:r w:rsidR="00DF6505" w:rsidRPr="002166AE">
        <w:rPr>
          <w:rFonts w:cs="Arial"/>
          <w:shd w:val="clear" w:color="auto" w:fill="FFFFFF"/>
        </w:rPr>
        <w:t>.</w:t>
      </w:r>
      <w:r w:rsidR="00DF6505">
        <w:rPr>
          <w:rFonts w:cs="Arial"/>
          <w:shd w:val="clear" w:color="auto" w:fill="FFFFFF"/>
        </w:rPr>
        <w:t xml:space="preserve">  Viet Nam was the first UPOV member joining UPOV e-</w:t>
      </w:r>
      <w:r w:rsidR="00DF6505">
        <w:rPr>
          <w:rFonts w:cs="Arial"/>
          <w:shd w:val="clear" w:color="auto" w:fill="FFFFFF"/>
        </w:rPr>
        <w:noBreakHyphen/>
        <w:t>PVP by using the full package of components.</w:t>
      </w:r>
    </w:p>
    <w:p w14:paraId="2C1B479C" w14:textId="77777777" w:rsidR="00DF6505" w:rsidRDefault="00DF6505" w:rsidP="00DF6505">
      <w:pPr>
        <w:keepNext/>
        <w:rPr>
          <w:rFonts w:cs="Arial"/>
          <w:shd w:val="clear" w:color="auto" w:fill="FFFFFF"/>
        </w:rPr>
      </w:pPr>
    </w:p>
    <w:p w14:paraId="2D96EAC3" w14:textId="77777777" w:rsidR="00DF6505" w:rsidRPr="008F3FCD" w:rsidRDefault="00DF6505" w:rsidP="00DF6505">
      <w:pPr>
        <w:pStyle w:val="NormalWeb"/>
        <w:shd w:val="clear" w:color="auto" w:fill="FFFFFF"/>
        <w:spacing w:before="0" w:beforeAutospacing="0" w:after="150" w:afterAutospacing="0"/>
        <w:rPr>
          <w:rFonts w:ascii="Arial" w:hAnsi="Arial" w:cs="Arial"/>
          <w:color w:val="333333"/>
          <w:sz w:val="20"/>
          <w:szCs w:val="20"/>
        </w:rPr>
      </w:pPr>
      <w:r w:rsidRPr="008F3FCD">
        <w:rPr>
          <w:rFonts w:ascii="Arial" w:hAnsi="Arial" w:cs="Arial"/>
          <w:color w:val="333333"/>
          <w:sz w:val="20"/>
          <w:szCs w:val="20"/>
        </w:rPr>
        <w:t>UPOV e-PVP provides the following components to assist UPOV members in implementing the UPOV system of plant variety protection:</w:t>
      </w:r>
    </w:p>
    <w:p w14:paraId="11B9126F" w14:textId="77777777" w:rsidR="00DF6505" w:rsidRPr="008F3FCD" w:rsidRDefault="00EF0BDC" w:rsidP="00DF6505">
      <w:pPr>
        <w:numPr>
          <w:ilvl w:val="2"/>
          <w:numId w:val="20"/>
        </w:numPr>
        <w:shd w:val="clear" w:color="auto" w:fill="FFFFFF"/>
        <w:spacing w:before="100" w:beforeAutospacing="1" w:after="100" w:afterAutospacing="1"/>
        <w:jc w:val="left"/>
        <w:rPr>
          <w:rFonts w:cs="Arial"/>
          <w:color w:val="333333"/>
        </w:rPr>
      </w:pPr>
      <w:hyperlink r:id="rId38" w:history="1">
        <w:r w:rsidR="00DF6505" w:rsidRPr="008F3FCD">
          <w:rPr>
            <w:rStyle w:val="Hyperlink"/>
            <w:rFonts w:cs="Arial"/>
            <w:color w:val="337AB7"/>
          </w:rPr>
          <w:t>UPOV PRISMA</w:t>
        </w:r>
      </w:hyperlink>
      <w:r w:rsidR="00DF6505" w:rsidRPr="008F3FCD">
        <w:rPr>
          <w:rFonts w:cs="Arial"/>
          <w:color w:val="333333"/>
        </w:rPr>
        <w:t>: online application tool for making applications to PVP Offices</w:t>
      </w:r>
    </w:p>
    <w:p w14:paraId="0404ECC4" w14:textId="77777777" w:rsidR="00DF6505" w:rsidRPr="008F3FCD" w:rsidRDefault="00DF6505" w:rsidP="00DF6505">
      <w:pPr>
        <w:numPr>
          <w:ilvl w:val="2"/>
          <w:numId w:val="20"/>
        </w:numPr>
        <w:shd w:val="clear" w:color="auto" w:fill="FFFFFF"/>
        <w:spacing w:before="100" w:beforeAutospacing="1" w:after="100" w:afterAutospacing="1"/>
        <w:jc w:val="left"/>
        <w:rPr>
          <w:rFonts w:cs="Arial"/>
          <w:color w:val="333333"/>
        </w:rPr>
      </w:pPr>
      <w:r w:rsidRPr="008F3FCD">
        <w:rPr>
          <w:rFonts w:cs="Arial"/>
          <w:color w:val="333333"/>
        </w:rPr>
        <w:t>UPOV e-PVP Administration Module: digitalized system for PVP offices to manage applications and grants, communicate with applicants and holders, publish information and transmit data to the PLUTO Database</w:t>
      </w:r>
    </w:p>
    <w:p w14:paraId="4BFBD6C5" w14:textId="77777777" w:rsidR="00DF6505" w:rsidRPr="008F3FCD" w:rsidRDefault="00DF6505" w:rsidP="00DF6505">
      <w:pPr>
        <w:numPr>
          <w:ilvl w:val="2"/>
          <w:numId w:val="20"/>
        </w:numPr>
        <w:shd w:val="clear" w:color="auto" w:fill="FFFFFF"/>
        <w:spacing w:before="100" w:beforeAutospacing="1" w:after="100" w:afterAutospacing="1"/>
        <w:jc w:val="left"/>
        <w:rPr>
          <w:rFonts w:cs="Arial"/>
          <w:color w:val="333333"/>
        </w:rPr>
      </w:pPr>
      <w:r w:rsidRPr="008F3FCD">
        <w:rPr>
          <w:rFonts w:cs="Arial"/>
          <w:color w:val="333333"/>
        </w:rPr>
        <w:t>UPOV e-PVP DUS Report Exchange Module: platform for PVP offices to exchange DUS reports</w:t>
      </w:r>
    </w:p>
    <w:p w14:paraId="176B2CEB" w14:textId="77777777" w:rsidR="00DF6505" w:rsidRPr="008F3FCD" w:rsidRDefault="00EF0BDC" w:rsidP="00DF6505">
      <w:pPr>
        <w:numPr>
          <w:ilvl w:val="2"/>
          <w:numId w:val="20"/>
        </w:numPr>
        <w:shd w:val="clear" w:color="auto" w:fill="FFFFFF"/>
        <w:spacing w:before="100" w:beforeAutospacing="1" w:after="100" w:afterAutospacing="1"/>
        <w:jc w:val="left"/>
        <w:rPr>
          <w:rFonts w:cs="Arial"/>
          <w:color w:val="333333"/>
        </w:rPr>
      </w:pPr>
      <w:hyperlink r:id="rId39" w:history="1">
        <w:r w:rsidR="00DF6505" w:rsidRPr="008F3FCD">
          <w:rPr>
            <w:rStyle w:val="Hyperlink"/>
            <w:rFonts w:cs="Arial"/>
            <w:color w:val="337AB7"/>
          </w:rPr>
          <w:t>PLUTO database</w:t>
        </w:r>
      </w:hyperlink>
      <w:r w:rsidR="00DF6505" w:rsidRPr="008F3FCD">
        <w:rPr>
          <w:rFonts w:cs="Arial"/>
          <w:color w:val="333333"/>
        </w:rPr>
        <w:t>: information on plant varieties</w:t>
      </w:r>
    </w:p>
    <w:p w14:paraId="05A6F5B0" w14:textId="77777777" w:rsidR="00DF6505" w:rsidRPr="008F3FCD" w:rsidRDefault="00DF6505" w:rsidP="00DF6505">
      <w:pPr>
        <w:pStyle w:val="NormalWeb"/>
        <w:shd w:val="clear" w:color="auto" w:fill="FFFFFF"/>
        <w:spacing w:before="0" w:beforeAutospacing="0" w:after="150" w:afterAutospacing="0"/>
        <w:rPr>
          <w:rFonts w:ascii="Arial" w:hAnsi="Arial" w:cs="Arial"/>
          <w:color w:val="333333"/>
          <w:sz w:val="20"/>
          <w:szCs w:val="20"/>
        </w:rPr>
      </w:pPr>
      <w:r w:rsidRPr="008F3FCD">
        <w:rPr>
          <w:rFonts w:ascii="Arial" w:hAnsi="Arial" w:cs="Arial"/>
          <w:color w:val="333333"/>
          <w:sz w:val="20"/>
          <w:szCs w:val="20"/>
        </w:rPr>
        <w:t>UPOV e-PVP also provides the basis for platforms for UPOV member cooperation in the administration and examination of applications.</w:t>
      </w:r>
    </w:p>
    <w:p w14:paraId="712C0AE5" w14:textId="77777777" w:rsidR="00DF6505" w:rsidRDefault="00DF6505" w:rsidP="00DF6505">
      <w:pPr>
        <w:rPr>
          <w:rFonts w:cs="Arial"/>
          <w:color w:val="000000"/>
        </w:rPr>
      </w:pPr>
      <w:r>
        <w:rPr>
          <w:rFonts w:cs="Arial"/>
          <w:color w:val="000000"/>
        </w:rPr>
        <w:t xml:space="preserve">The Council welcomed the </w:t>
      </w:r>
      <w:r w:rsidRPr="00147AD1">
        <w:rPr>
          <w:rFonts w:cs="Arial"/>
          <w:color w:val="000000"/>
        </w:rPr>
        <w:t xml:space="preserve">expressions of commitment from </w:t>
      </w:r>
      <w:r w:rsidRPr="009713C1">
        <w:rPr>
          <w:rFonts w:cs="Arial"/>
          <w:color w:val="000000"/>
        </w:rPr>
        <w:t>Ghana to join UPOV e-PVP and from Canada, Community Plant Variety Office (CPVO) of the European Union and Netherlands (Kingdom of the) to join the UPOV e-PVP DUS Report Exchange Module.</w:t>
      </w:r>
    </w:p>
    <w:p w14:paraId="41AAE89B" w14:textId="77777777" w:rsidR="00DF6505" w:rsidRDefault="00DF6505" w:rsidP="00DF6505"/>
    <w:p w14:paraId="54AA4E0F" w14:textId="77777777" w:rsidR="00DF6505" w:rsidRDefault="00DF6505" w:rsidP="00DF6505"/>
    <w:p w14:paraId="248187CB" w14:textId="77777777" w:rsidR="00DF6505" w:rsidRPr="001E0E09" w:rsidRDefault="00DF6505" w:rsidP="00DF6505">
      <w:pPr>
        <w:rPr>
          <w:u w:val="single"/>
        </w:rPr>
      </w:pPr>
      <w:r w:rsidRPr="001E0E09">
        <w:rPr>
          <w:u w:val="single"/>
        </w:rPr>
        <w:t>UPOV International PVP Certificate</w:t>
      </w:r>
    </w:p>
    <w:p w14:paraId="18433145" w14:textId="77777777" w:rsidR="00DF6505" w:rsidRDefault="00DF6505" w:rsidP="00DF6505"/>
    <w:p w14:paraId="64C5D238" w14:textId="77777777" w:rsidR="00DF6505" w:rsidRPr="001E5841" w:rsidRDefault="00DF6505" w:rsidP="00DF6505">
      <w:r w:rsidRPr="001E5841">
        <w:t xml:space="preserve">The Council endorsed the implementation plan for the “UPOV International certificate on plant variety protection” (“UPOV PVP Certificate”). </w:t>
      </w:r>
    </w:p>
    <w:p w14:paraId="141EAA5A" w14:textId="77777777" w:rsidR="00DF6505" w:rsidRPr="001E5841" w:rsidRDefault="00DF6505" w:rsidP="00DF6505"/>
    <w:p w14:paraId="777A09C5" w14:textId="77777777" w:rsidR="00DF6505" w:rsidRDefault="00DF6505" w:rsidP="00DF6505">
      <w:r>
        <w:t xml:space="preserve">The </w:t>
      </w:r>
      <w:r w:rsidRPr="001E5841">
        <w:t xml:space="preserve">UPOV PVP Certificate </w:t>
      </w:r>
      <w:r>
        <w:rPr>
          <w:rFonts w:cs="Arial"/>
        </w:rPr>
        <w:t xml:space="preserve">would be </w:t>
      </w:r>
      <w:r w:rsidRPr="0035355D">
        <w:rPr>
          <w:rFonts w:cs="Arial"/>
        </w:rPr>
        <w:t>awarded to l</w:t>
      </w:r>
      <w:r>
        <w:rPr>
          <w:rFonts w:cs="Arial"/>
        </w:rPr>
        <w:t xml:space="preserve">earners that acquired the necessary number of credits from completing UPOV-endorsed </w:t>
      </w:r>
      <w:r w:rsidRPr="001E5841">
        <w:t xml:space="preserve">training and/or activities on the UPOV Convention and guidance, operation of a PVP Office and the examination of applications, including DUS examination. </w:t>
      </w:r>
    </w:p>
    <w:p w14:paraId="1FD5CAEC" w14:textId="77777777" w:rsidR="00DF6505" w:rsidRDefault="00DF6505" w:rsidP="00DF6505"/>
    <w:p w14:paraId="67D6790D" w14:textId="77777777" w:rsidR="00DF6505" w:rsidRDefault="00DF6505" w:rsidP="00DF6505"/>
    <w:p w14:paraId="29EEE634" w14:textId="77777777" w:rsidR="00DF6505" w:rsidRPr="00E64DAE" w:rsidRDefault="00DF6505" w:rsidP="00DF6505">
      <w:r w:rsidRPr="008F543A">
        <w:rPr>
          <w:u w:val="single"/>
        </w:rPr>
        <w:t>New videos published on UPOV website</w:t>
      </w:r>
    </w:p>
    <w:p w14:paraId="4D0223BE" w14:textId="77777777" w:rsidR="00DF6505" w:rsidRDefault="00DF6505" w:rsidP="00DF6505"/>
    <w:p w14:paraId="66221B78" w14:textId="77777777" w:rsidR="00DF6505" w:rsidRDefault="00DF6505" w:rsidP="00DF6505">
      <w:r>
        <w:t xml:space="preserve">The following videos were published on the </w:t>
      </w:r>
      <w:hyperlink r:id="rId40" w:history="1">
        <w:r w:rsidRPr="00876477">
          <w:rPr>
            <w:rStyle w:val="Hyperlink"/>
          </w:rPr>
          <w:t>UPOV website</w:t>
        </w:r>
      </w:hyperlink>
      <w:r>
        <w:t xml:space="preserve"> in 2023:</w:t>
      </w:r>
    </w:p>
    <w:p w14:paraId="4584B691" w14:textId="77777777" w:rsidR="00DF6505" w:rsidRDefault="00DF6505" w:rsidP="00DF65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8"/>
      </w:tblGrid>
      <w:tr w:rsidR="00DF6505" w14:paraId="731D57CF" w14:textId="77777777" w:rsidTr="004D5883">
        <w:tc>
          <w:tcPr>
            <w:tcW w:w="3261" w:type="dxa"/>
          </w:tcPr>
          <w:p w14:paraId="0F5CA8B4" w14:textId="77777777" w:rsidR="00DF6505" w:rsidRDefault="00DF6505" w:rsidP="004D5883">
            <w:pPr>
              <w:spacing w:after="120"/>
              <w:rPr>
                <w:i/>
                <w:iCs/>
              </w:rPr>
            </w:pPr>
            <w:r>
              <w:rPr>
                <w:i/>
                <w:iCs/>
              </w:rPr>
              <w:t>Netherlands (Kingdom of):</w:t>
            </w:r>
          </w:p>
          <w:p w14:paraId="70C0B490" w14:textId="77777777" w:rsidR="00DF6505" w:rsidRDefault="00DF6505" w:rsidP="00DF6505">
            <w:pPr>
              <w:pStyle w:val="ListParagraph"/>
              <w:numPr>
                <w:ilvl w:val="0"/>
                <w:numId w:val="19"/>
              </w:numPr>
            </w:pPr>
            <w:r w:rsidRPr="00AA21C5">
              <w:t>Diversity in Tomato</w:t>
            </w:r>
          </w:p>
          <w:p w14:paraId="2BDBFAD7" w14:textId="77777777" w:rsidR="00DF6505" w:rsidRDefault="00DF6505" w:rsidP="004D5883"/>
        </w:tc>
        <w:tc>
          <w:tcPr>
            <w:tcW w:w="6368" w:type="dxa"/>
          </w:tcPr>
          <w:p w14:paraId="3132CDC4" w14:textId="77777777" w:rsidR="00DF6505" w:rsidRDefault="00DF6505" w:rsidP="004D5883">
            <w:pPr>
              <w:spacing w:after="120"/>
              <w:rPr>
                <w:i/>
                <w:iCs/>
              </w:rPr>
            </w:pPr>
            <w:r>
              <w:rPr>
                <w:i/>
                <w:iCs/>
              </w:rPr>
              <w:t>Viet Nam:</w:t>
            </w:r>
          </w:p>
          <w:p w14:paraId="050CB2DF" w14:textId="77777777" w:rsidR="00DF6505" w:rsidRDefault="00DF6505" w:rsidP="00DF6505">
            <w:pPr>
              <w:pStyle w:val="ListParagraph"/>
              <w:numPr>
                <w:ilvl w:val="0"/>
                <w:numId w:val="19"/>
              </w:numPr>
            </w:pPr>
            <w:r w:rsidRPr="008F543A">
              <w:t>Farmer-Breeders in Viet Nam</w:t>
            </w:r>
          </w:p>
          <w:p w14:paraId="5336C03F" w14:textId="77777777" w:rsidR="00DF6505" w:rsidRDefault="00DF6505" w:rsidP="00DF6505">
            <w:pPr>
              <w:pStyle w:val="ListParagraph"/>
              <w:numPr>
                <w:ilvl w:val="0"/>
                <w:numId w:val="19"/>
              </w:numPr>
            </w:pPr>
            <w:r w:rsidRPr="008F543A">
              <w:t>Development of the flower industry in Viet Nam</w:t>
            </w:r>
          </w:p>
          <w:p w14:paraId="767A034E" w14:textId="77777777" w:rsidR="00DF6505" w:rsidRDefault="00DF6505" w:rsidP="00DF6505">
            <w:pPr>
              <w:pStyle w:val="ListParagraph"/>
              <w:numPr>
                <w:ilvl w:val="0"/>
                <w:numId w:val="19"/>
              </w:numPr>
            </w:pPr>
            <w:r w:rsidRPr="00AA21C5">
              <w:t>Transformation of the seed sector in Viet Nam</w:t>
            </w:r>
          </w:p>
          <w:p w14:paraId="41DDC00C" w14:textId="77777777" w:rsidR="00DF6505" w:rsidRDefault="00DF6505" w:rsidP="00DF6505">
            <w:pPr>
              <w:pStyle w:val="ListParagraph"/>
              <w:numPr>
                <w:ilvl w:val="0"/>
                <w:numId w:val="19"/>
              </w:numPr>
            </w:pPr>
            <w:r w:rsidRPr="00AA21C5">
              <w:t>Role of PVP in supporting national agricultural policy in Viet Nam</w:t>
            </w:r>
          </w:p>
        </w:tc>
      </w:tr>
    </w:tbl>
    <w:p w14:paraId="47BE9D08" w14:textId="77777777" w:rsidR="00DF6505" w:rsidRDefault="00DF6505" w:rsidP="00DF6505"/>
    <w:p w14:paraId="769B070E" w14:textId="77777777" w:rsidR="00DF6505" w:rsidRPr="002F5854" w:rsidRDefault="00DF6505" w:rsidP="00DF6505">
      <w:pPr>
        <w:keepNext/>
        <w:rPr>
          <w:u w:val="single"/>
        </w:rPr>
      </w:pPr>
      <w:r w:rsidRPr="002F5854">
        <w:rPr>
          <w:u w:val="single"/>
        </w:rPr>
        <w:t xml:space="preserve">Seminar proceedings </w:t>
      </w:r>
    </w:p>
    <w:p w14:paraId="346AAB68" w14:textId="77777777" w:rsidR="00DF6505" w:rsidRDefault="00DF6505" w:rsidP="00DF6505">
      <w:pPr>
        <w:keepNext/>
      </w:pPr>
    </w:p>
    <w:p w14:paraId="7B3E906A" w14:textId="77777777" w:rsidR="00DF6505" w:rsidRDefault="00DF6505" w:rsidP="00DF6505">
      <w:pPr>
        <w:spacing w:line="264" w:lineRule="auto"/>
      </w:pPr>
      <w:r>
        <w:rPr>
          <w:color w:val="212121"/>
        </w:rPr>
        <w:t xml:space="preserve">The </w:t>
      </w:r>
      <w:r>
        <w:t xml:space="preserve">English version of the proceedings of the </w:t>
      </w:r>
      <w:r w:rsidRPr="005355DE">
        <w:t>Seminar on the role of plant breeding and plant variety protection in enabling agriculture to mitigate and adapt to climate change</w:t>
      </w:r>
      <w:r>
        <w:rPr>
          <w:color w:val="212121"/>
        </w:rPr>
        <w:t>,</w:t>
      </w:r>
      <w:r w:rsidRPr="0011072D">
        <w:rPr>
          <w:color w:val="212121"/>
        </w:rPr>
        <w:t xml:space="preserve"> </w:t>
      </w:r>
      <w:r>
        <w:t xml:space="preserve">held in 2022, is now available on the </w:t>
      </w:r>
      <w:hyperlink r:id="rId41" w:history="1">
        <w:r w:rsidRPr="00A7355A">
          <w:rPr>
            <w:rStyle w:val="Hyperlink"/>
          </w:rPr>
          <w:t>Seminar webpage</w:t>
        </w:r>
      </w:hyperlink>
      <w:r>
        <w:t xml:space="preserve">. </w:t>
      </w:r>
      <w:r w:rsidRPr="001E5841">
        <w:t>The French, German and Spanish versions will follow.</w:t>
      </w:r>
    </w:p>
    <w:p w14:paraId="2A373855" w14:textId="77777777" w:rsidR="00DF6505" w:rsidRDefault="00DF6505" w:rsidP="00DF6505">
      <w:pPr>
        <w:keepNext/>
      </w:pPr>
    </w:p>
    <w:p w14:paraId="2378D83E" w14:textId="77777777" w:rsidR="00DF6505" w:rsidRDefault="00DF6505" w:rsidP="00DF6505">
      <w:pPr>
        <w:keepNext/>
      </w:pPr>
    </w:p>
    <w:p w14:paraId="6E0C8150" w14:textId="77777777" w:rsidR="00DF6505" w:rsidRDefault="00DF6505" w:rsidP="00DF6505">
      <w:pPr>
        <w:keepNext/>
        <w:rPr>
          <w:u w:val="single"/>
        </w:rPr>
      </w:pPr>
      <w:r w:rsidRPr="00A238C5">
        <w:rPr>
          <w:u w:val="single"/>
        </w:rPr>
        <w:t>Observers in UPOV bodies</w:t>
      </w:r>
    </w:p>
    <w:p w14:paraId="70C9BC24" w14:textId="77777777" w:rsidR="00DF6505" w:rsidRPr="00A238C5" w:rsidRDefault="00DF6505" w:rsidP="00DF6505">
      <w:pPr>
        <w:keepNext/>
        <w:rPr>
          <w:u w:val="single"/>
        </w:rPr>
      </w:pPr>
    </w:p>
    <w:p w14:paraId="0643A871" w14:textId="77777777" w:rsidR="00DF6505" w:rsidRDefault="00DF6505" w:rsidP="00DF6505">
      <w:pPr>
        <w:keepNext/>
      </w:pPr>
      <w:r>
        <w:t>Observer status was granted to:</w:t>
      </w:r>
    </w:p>
    <w:p w14:paraId="6CA1B829" w14:textId="77777777" w:rsidR="00DF6505" w:rsidRDefault="00DF6505" w:rsidP="00DF6505">
      <w:pPr>
        <w:keepNext/>
      </w:pPr>
    </w:p>
    <w:p w14:paraId="1322F72E" w14:textId="77777777" w:rsidR="00DF6505" w:rsidRPr="0035355D" w:rsidRDefault="00DF6505" w:rsidP="00DF6505">
      <w:pPr>
        <w:pStyle w:val="ListParagraph"/>
        <w:keepNext/>
        <w:numPr>
          <w:ilvl w:val="0"/>
          <w:numId w:val="21"/>
        </w:numPr>
      </w:pPr>
      <w:r w:rsidRPr="0035355D">
        <w:t xml:space="preserve">Rwanda in the Council, Administrative and Legal Committee </w:t>
      </w:r>
      <w:r>
        <w:t>(</w:t>
      </w:r>
      <w:r w:rsidRPr="0035355D">
        <w:t>CAJ</w:t>
      </w:r>
      <w:r>
        <w:t>)</w:t>
      </w:r>
      <w:r w:rsidRPr="0035355D">
        <w:t xml:space="preserve">, </w:t>
      </w:r>
      <w:r>
        <w:t>Technical Committee (</w:t>
      </w:r>
      <w:r w:rsidRPr="0035355D">
        <w:t>TC</w:t>
      </w:r>
      <w:r>
        <w:t>)</w:t>
      </w:r>
      <w:r w:rsidRPr="0035355D">
        <w:t xml:space="preserve"> and </w:t>
      </w:r>
      <w:r>
        <w:t>Technical Working Parties (</w:t>
      </w:r>
      <w:r w:rsidRPr="0035355D">
        <w:t>TWPs</w:t>
      </w:r>
      <w:r>
        <w:t>)</w:t>
      </w:r>
    </w:p>
    <w:p w14:paraId="3F7163F9" w14:textId="77777777" w:rsidR="00DF6505" w:rsidRDefault="00DF6505" w:rsidP="00DF6505">
      <w:pPr>
        <w:pStyle w:val="ListParagraph"/>
        <w:keepNext/>
        <w:numPr>
          <w:ilvl w:val="0"/>
          <w:numId w:val="21"/>
        </w:numPr>
      </w:pPr>
      <w:r w:rsidRPr="00A238C5">
        <w:t xml:space="preserve">Nigeria in the </w:t>
      </w:r>
      <w:r>
        <w:t>Technical Working Parties (TWPs)</w:t>
      </w:r>
    </w:p>
    <w:p w14:paraId="7C150D23" w14:textId="77777777" w:rsidR="00DF6505" w:rsidRPr="0035355D" w:rsidRDefault="00DF6505" w:rsidP="00DF6505">
      <w:pPr>
        <w:pStyle w:val="ListParagraph"/>
        <w:keepNext/>
        <w:numPr>
          <w:ilvl w:val="0"/>
          <w:numId w:val="21"/>
        </w:numPr>
      </w:pPr>
      <w:r>
        <w:t>International Association for the Protection of Intellectual Property</w:t>
      </w:r>
      <w:r w:rsidRPr="0035355D">
        <w:t xml:space="preserve"> </w:t>
      </w:r>
      <w:r>
        <w:t>(</w:t>
      </w:r>
      <w:r w:rsidRPr="0035355D">
        <w:t>AIPPI</w:t>
      </w:r>
      <w:r>
        <w:t>)</w:t>
      </w:r>
      <w:r w:rsidRPr="0035355D">
        <w:t xml:space="preserve"> in the Administrative and Legal Committee </w:t>
      </w:r>
      <w:r>
        <w:t>(</w:t>
      </w:r>
      <w:r w:rsidRPr="0035355D">
        <w:t>CAJ</w:t>
      </w:r>
      <w:r>
        <w:t>)</w:t>
      </w:r>
    </w:p>
    <w:p w14:paraId="4EA5F512" w14:textId="77777777" w:rsidR="00DF6505" w:rsidRPr="001E5841" w:rsidRDefault="00DF6505" w:rsidP="00DF6505">
      <w:pPr>
        <w:pStyle w:val="ListParagraph"/>
        <w:keepNext/>
        <w:ind w:left="930"/>
        <w:rPr>
          <w:highlight w:val="yellow"/>
        </w:rPr>
      </w:pPr>
    </w:p>
    <w:p w14:paraId="4FB78908" w14:textId="77777777" w:rsidR="00DF6505" w:rsidRDefault="00DF6505" w:rsidP="00DF6505"/>
    <w:p w14:paraId="4F10DB69" w14:textId="77777777" w:rsidR="00DF6505" w:rsidRPr="008F543A" w:rsidRDefault="00DF6505" w:rsidP="00DF6505">
      <w:pPr>
        <w:keepNext/>
        <w:rPr>
          <w:u w:val="single"/>
        </w:rPr>
      </w:pPr>
      <w:r w:rsidRPr="008F543A">
        <w:rPr>
          <w:u w:val="single"/>
        </w:rPr>
        <w:lastRenderedPageBreak/>
        <w:t>FAQ on CBD, ITPGRFA and UPOV</w:t>
      </w:r>
    </w:p>
    <w:p w14:paraId="54BE2D60" w14:textId="77777777" w:rsidR="00DF6505" w:rsidRDefault="00DF6505" w:rsidP="00DF6505">
      <w:pPr>
        <w:keepNext/>
      </w:pPr>
    </w:p>
    <w:p w14:paraId="1EDF9ABD" w14:textId="77777777" w:rsidR="00DF6505" w:rsidRDefault="00DF6505" w:rsidP="00DF6505">
      <w:r>
        <w:t>The Council approved the following FAQ:</w:t>
      </w:r>
      <w:r w:rsidRPr="00F00E22">
        <w:t xml:space="preserve"> </w:t>
      </w:r>
      <w:r>
        <w:t>“</w:t>
      </w:r>
      <w:r w:rsidRPr="00F00E22">
        <w:t>Complementarity between the UPOV Convention, the Convention on Biological Diversity (CBD) and the International Treaty on Plant Genetic Resources for Food and Agriculture (ITPGRFA)</w:t>
      </w:r>
      <w:r>
        <w:t xml:space="preserve">”, </w:t>
      </w:r>
      <w:r w:rsidRPr="001E5841">
        <w:t xml:space="preserve">a copy of which </w:t>
      </w:r>
      <w:r>
        <w:t>is</w:t>
      </w:r>
      <w:r w:rsidRPr="001E5841">
        <w:t xml:space="preserve"> reproduced in </w:t>
      </w:r>
      <w:r w:rsidRPr="001E4A8A">
        <w:t>Appendix II.</w:t>
      </w:r>
    </w:p>
    <w:p w14:paraId="033FF67E" w14:textId="77777777" w:rsidR="00DF6505" w:rsidRDefault="00DF6505" w:rsidP="00DF6505"/>
    <w:p w14:paraId="47DFEB3B" w14:textId="77777777" w:rsidR="00DF6505" w:rsidRDefault="00DF6505" w:rsidP="00DF6505"/>
    <w:p w14:paraId="74501DC2" w14:textId="77777777" w:rsidR="00DF6505" w:rsidRPr="007B4998" w:rsidRDefault="00DF6505" w:rsidP="00DF6505">
      <w:pPr>
        <w:keepNext/>
        <w:rPr>
          <w:u w:val="single"/>
        </w:rPr>
      </w:pPr>
      <w:r w:rsidRPr="007B4998">
        <w:rPr>
          <w:u w:val="single"/>
        </w:rPr>
        <w:t>Adoption of documents</w:t>
      </w:r>
    </w:p>
    <w:p w14:paraId="40929ED3" w14:textId="77777777" w:rsidR="00DF6505" w:rsidRDefault="00DF6505" w:rsidP="00DF6505">
      <w:pPr>
        <w:keepNext/>
      </w:pPr>
    </w:p>
    <w:p w14:paraId="53E3EE86" w14:textId="77777777" w:rsidR="00DF6505" w:rsidRDefault="00DF6505" w:rsidP="00DF6505">
      <w:pPr>
        <w:keepNext/>
      </w:pPr>
      <w:r w:rsidRPr="001366FC">
        <w:t>The Council adopted revised versions of the following documents:</w:t>
      </w:r>
    </w:p>
    <w:p w14:paraId="6A427DC4" w14:textId="77777777" w:rsidR="00DF6505" w:rsidRDefault="00DF6505" w:rsidP="00DF6505">
      <w:pPr>
        <w:keepNext/>
      </w:pPr>
    </w:p>
    <w:p w14:paraId="13DFC869" w14:textId="77777777" w:rsidR="00DF6505" w:rsidRDefault="00DF6505" w:rsidP="00DF6505">
      <w:pPr>
        <w:keepNext/>
        <w:ind w:left="2880" w:hanging="1710"/>
        <w:jc w:val="left"/>
      </w:pPr>
      <w:r>
        <w:t>UPOV/EXN/DEN</w:t>
      </w:r>
      <w:r>
        <w:tab/>
        <w:t xml:space="preserve">Explanatory Notes on Variety Denominations under the UPOV Convention </w:t>
      </w:r>
    </w:p>
    <w:p w14:paraId="0B180F75" w14:textId="77777777" w:rsidR="00DF6505" w:rsidRDefault="00DF6505" w:rsidP="00DF6505">
      <w:pPr>
        <w:keepNext/>
        <w:ind w:left="2880" w:hanging="1710"/>
        <w:jc w:val="left"/>
      </w:pPr>
      <w:r>
        <w:t>UPOV/EXN/EDV</w:t>
      </w:r>
      <w:r>
        <w:tab/>
        <w:t>Explanatory Notes on Essentially Derived Varieties under the 1991 Act of the UPOV Convention</w:t>
      </w:r>
    </w:p>
    <w:p w14:paraId="3515AE88" w14:textId="77777777" w:rsidR="00DF6505" w:rsidRDefault="00DF6505" w:rsidP="00DF6505">
      <w:pPr>
        <w:keepNext/>
        <w:ind w:left="2880" w:hanging="1710"/>
        <w:jc w:val="left"/>
      </w:pPr>
    </w:p>
    <w:p w14:paraId="1BD565A2" w14:textId="77777777" w:rsidR="00DF6505" w:rsidRDefault="00DF6505" w:rsidP="00DF6505">
      <w:pPr>
        <w:ind w:left="2880" w:hanging="1710"/>
        <w:jc w:val="left"/>
      </w:pPr>
      <w:r w:rsidRPr="0088502A">
        <w:t>TGP/7</w:t>
      </w:r>
      <w:r w:rsidRPr="0088502A">
        <w:tab/>
        <w:t>Development of Test Guidelines</w:t>
      </w:r>
    </w:p>
    <w:p w14:paraId="64A8C39A" w14:textId="77777777" w:rsidR="00DF6505" w:rsidRDefault="00DF6505" w:rsidP="00DF6505">
      <w:pPr>
        <w:ind w:left="2880" w:hanging="1710"/>
        <w:jc w:val="left"/>
      </w:pPr>
      <w:r>
        <w:t>TGP/12</w:t>
      </w:r>
      <w:r>
        <w:tab/>
      </w:r>
      <w:r w:rsidRPr="001E0E09">
        <w:t>Guidance on Certain Physiological Characteristics</w:t>
      </w:r>
    </w:p>
    <w:p w14:paraId="3964DD49" w14:textId="77777777" w:rsidR="00DF6505" w:rsidRDefault="00DF6505" w:rsidP="00DF6505">
      <w:pPr>
        <w:ind w:left="2880" w:hanging="1710"/>
        <w:jc w:val="left"/>
      </w:pPr>
      <w:r w:rsidRPr="0088502A">
        <w:t>TGP/14</w:t>
      </w:r>
      <w:r w:rsidRPr="0088502A">
        <w:tab/>
        <w:t>Glossary of Terms Used in UPOV Documents</w:t>
      </w:r>
      <w:r>
        <w:t xml:space="preserve"> </w:t>
      </w:r>
    </w:p>
    <w:p w14:paraId="6D8A1A66" w14:textId="77777777" w:rsidR="00DF6505" w:rsidRDefault="00DF6505" w:rsidP="00DF6505">
      <w:pPr>
        <w:ind w:left="2880" w:hanging="1710"/>
        <w:jc w:val="left"/>
      </w:pPr>
    </w:p>
    <w:p w14:paraId="6623B5EF" w14:textId="77777777" w:rsidR="00DF6505" w:rsidRDefault="00DF6505" w:rsidP="00DF6505">
      <w:pPr>
        <w:ind w:left="2880" w:hanging="1710"/>
        <w:jc w:val="left"/>
      </w:pPr>
      <w:r>
        <w:t>UPOV/INF/16</w:t>
      </w:r>
      <w:r>
        <w:tab/>
        <w:t xml:space="preserve">Exchangeable Software </w:t>
      </w:r>
    </w:p>
    <w:p w14:paraId="03078DD6" w14:textId="77777777" w:rsidR="00DF6505" w:rsidRDefault="00DF6505" w:rsidP="00DF6505">
      <w:pPr>
        <w:ind w:left="2880" w:hanging="1710"/>
        <w:jc w:val="left"/>
      </w:pPr>
      <w:r>
        <w:t>UPOV/INF/22</w:t>
      </w:r>
      <w:r>
        <w:tab/>
        <w:t>Software and Equipment Used by Members of the Union</w:t>
      </w:r>
    </w:p>
    <w:p w14:paraId="53D8EF75" w14:textId="77777777" w:rsidR="00DF6505" w:rsidRDefault="00DF6505" w:rsidP="00DF6505">
      <w:pPr>
        <w:ind w:left="2880" w:hanging="1710"/>
        <w:jc w:val="left"/>
      </w:pPr>
      <w:r w:rsidRPr="0088502A">
        <w:t>UPOV/INF/23</w:t>
      </w:r>
      <w:r>
        <w:tab/>
      </w:r>
      <w:r w:rsidRPr="0088502A">
        <w:t>UPOV Code System</w:t>
      </w:r>
    </w:p>
    <w:p w14:paraId="4467357F" w14:textId="77777777" w:rsidR="00DF6505" w:rsidRPr="00EF20CC" w:rsidRDefault="00DF6505" w:rsidP="00DF6505"/>
    <w:p w14:paraId="467C1963" w14:textId="77777777" w:rsidR="00DF6505" w:rsidRDefault="00DF6505" w:rsidP="00DF6505">
      <w:pPr>
        <w:ind w:right="-179"/>
      </w:pPr>
      <w:r>
        <w:t xml:space="preserve">All adopted documents will be published in the UPOV Collection (see </w:t>
      </w:r>
      <w:hyperlink r:id="rId42" w:history="1">
        <w:r w:rsidRPr="00F53EAA">
          <w:rPr>
            <w:rStyle w:val="Hyperlink"/>
          </w:rPr>
          <w:t>http://www.upov.int/upov_collection/en/</w:t>
        </w:r>
      </w:hyperlink>
      <w:r>
        <w:t>).</w:t>
      </w:r>
    </w:p>
    <w:p w14:paraId="21E6B30C" w14:textId="77777777" w:rsidR="00DF6505" w:rsidRDefault="00DF6505" w:rsidP="00DF6505"/>
    <w:p w14:paraId="2A6FA329" w14:textId="77777777" w:rsidR="00DF6505" w:rsidRDefault="00DF6505" w:rsidP="00DF6505"/>
    <w:p w14:paraId="17D32088" w14:textId="77777777" w:rsidR="00DF6505" w:rsidRPr="006477F1" w:rsidRDefault="00DF6505" w:rsidP="00DF6505">
      <w:pPr>
        <w:rPr>
          <w:u w:val="single"/>
        </w:rPr>
      </w:pPr>
      <w:r w:rsidRPr="006477F1">
        <w:rPr>
          <w:u w:val="single"/>
        </w:rPr>
        <w:t>Award of medal</w:t>
      </w:r>
    </w:p>
    <w:p w14:paraId="1993C392" w14:textId="77777777" w:rsidR="00DF6505" w:rsidRDefault="00DF6505" w:rsidP="00DF6505"/>
    <w:p w14:paraId="54C27A6D" w14:textId="77777777" w:rsidR="00DF6505" w:rsidRDefault="00DF6505" w:rsidP="00DF6505">
      <w:r w:rsidRPr="00132AE1">
        <w:t xml:space="preserve">Mr. </w:t>
      </w:r>
      <w:r>
        <w:t xml:space="preserve">Peter Button </w:t>
      </w:r>
      <w:r w:rsidRPr="00132AE1">
        <w:t xml:space="preserve">was awarded a UPOV </w:t>
      </w:r>
      <w:r>
        <w:t xml:space="preserve">Gold </w:t>
      </w:r>
      <w:r w:rsidRPr="00132AE1">
        <w:t xml:space="preserve">Medal </w:t>
      </w:r>
      <w:r>
        <w:t>in recognition of his outstanding contribution as Vice Secretary-General of UPOV from December 1, 2010, to October 22, 2023.</w:t>
      </w:r>
    </w:p>
    <w:p w14:paraId="43DF7EE4" w14:textId="77777777" w:rsidR="00DF6505" w:rsidRDefault="00DF6505" w:rsidP="00DF6505"/>
    <w:p w14:paraId="7013BBC1" w14:textId="77777777" w:rsidR="00DF6505" w:rsidRDefault="00DF6505" w:rsidP="00DF6505">
      <w:bookmarkStart w:id="7" w:name="_Hlk148713268"/>
    </w:p>
    <w:p w14:paraId="4016CD87" w14:textId="77777777" w:rsidR="00DF6505" w:rsidRPr="002D7BA2" w:rsidRDefault="00DF6505" w:rsidP="00DF6505">
      <w:pPr>
        <w:keepNext/>
      </w:pPr>
      <w:r w:rsidRPr="00CE6274">
        <w:rPr>
          <w:u w:val="single"/>
        </w:rPr>
        <w:t>Plant Variety Protection Statistics</w:t>
      </w:r>
      <w:r>
        <w:t xml:space="preserve"> </w:t>
      </w:r>
    </w:p>
    <w:p w14:paraId="45D79BF8" w14:textId="77777777" w:rsidR="00DF6505" w:rsidRDefault="00DF6505" w:rsidP="00DF6505">
      <w:pPr>
        <w:keepNext/>
        <w:autoSpaceDE w:val="0"/>
        <w:autoSpaceDN w:val="0"/>
        <w:adjustRightInd w:val="0"/>
        <w:rPr>
          <w:lang w:eastAsia="ja-JP"/>
        </w:rPr>
      </w:pPr>
    </w:p>
    <w:p w14:paraId="7B875075" w14:textId="77777777" w:rsidR="00DF6505" w:rsidRPr="004E777E" w:rsidRDefault="00DF6505" w:rsidP="00DF6505">
      <w:pPr>
        <w:autoSpaceDE w:val="0"/>
        <w:autoSpaceDN w:val="0"/>
        <w:rPr>
          <w:lang w:eastAsia="ja-JP"/>
        </w:rPr>
      </w:pPr>
      <w:r w:rsidRPr="004E777E">
        <w:rPr>
          <w:lang w:eastAsia="ja-JP"/>
        </w:rPr>
        <w:t>T</w:t>
      </w:r>
      <w:r w:rsidRPr="004E777E">
        <w:t xml:space="preserve">he number of applications for plant variety protection </w:t>
      </w:r>
      <w:r w:rsidRPr="004E777E">
        <w:rPr>
          <w:lang w:eastAsia="ja-JP"/>
        </w:rPr>
        <w:t xml:space="preserve">increased from 25,133 in 2021 to 27,187 in 2022 </w:t>
      </w:r>
      <w:r w:rsidRPr="004E777E">
        <w:t>(</w:t>
      </w:r>
      <w:r w:rsidRPr="004E777E">
        <w:rPr>
          <w:lang w:eastAsia="ja-JP"/>
        </w:rPr>
        <w:t xml:space="preserve">8.2 percent </w:t>
      </w:r>
      <w:r w:rsidRPr="004E777E">
        <w:t xml:space="preserve">increase).  </w:t>
      </w:r>
    </w:p>
    <w:p w14:paraId="112690C4" w14:textId="77777777" w:rsidR="00DF6505" w:rsidRPr="004E777E" w:rsidRDefault="00DF6505" w:rsidP="00DF6505">
      <w:pPr>
        <w:autoSpaceDE w:val="0"/>
        <w:autoSpaceDN w:val="0"/>
        <w:rPr>
          <w:lang w:eastAsia="ja-JP"/>
        </w:rPr>
      </w:pPr>
    </w:p>
    <w:p w14:paraId="0F8C7736" w14:textId="77777777" w:rsidR="00DF6505" w:rsidRPr="004E777E" w:rsidRDefault="00DF6505" w:rsidP="00DF6505">
      <w:pPr>
        <w:autoSpaceDE w:val="0"/>
        <w:autoSpaceDN w:val="0"/>
      </w:pPr>
      <w:r w:rsidRPr="004E777E">
        <w:t>The number of titles issued decreased from 15,082 in 2021 to 14,860 in 2022 (</w:t>
      </w:r>
      <w:r w:rsidRPr="004E777E">
        <w:rPr>
          <w:lang w:eastAsia="ja-JP"/>
        </w:rPr>
        <w:t>1.5</w:t>
      </w:r>
      <w:r w:rsidRPr="004E777E">
        <w:t xml:space="preserve"> percent decrease), resulting from a 1.0 percent decrease in the number of titles issued to residents (10,257 in 2022; 10,365 in 2021) and a 2.4 percent decrease in the number of titles issued to non-residents (4,603 in 2022; 4,717 in 2021). </w:t>
      </w:r>
    </w:p>
    <w:p w14:paraId="1AC61B73" w14:textId="77777777" w:rsidR="00DF6505" w:rsidRPr="004E777E" w:rsidRDefault="00DF6505" w:rsidP="00DF6505">
      <w:pPr>
        <w:autoSpaceDE w:val="0"/>
        <w:autoSpaceDN w:val="0"/>
        <w:rPr>
          <w:lang w:eastAsia="ja-JP"/>
        </w:rPr>
      </w:pPr>
    </w:p>
    <w:p w14:paraId="3D17D389" w14:textId="77777777" w:rsidR="00DF6505" w:rsidRPr="004E777E" w:rsidRDefault="00DF6505" w:rsidP="00DF6505">
      <w:pPr>
        <w:autoSpaceDE w:val="0"/>
        <w:autoSpaceDN w:val="0"/>
        <w:adjustRightInd w:val="0"/>
      </w:pPr>
      <w:r w:rsidRPr="004E777E">
        <w:t xml:space="preserve">The total of 161,232 titles in force at the end of 2022 represented a </w:t>
      </w:r>
      <w:r w:rsidRPr="004E777E">
        <w:rPr>
          <w:lang w:eastAsia="ja-JP"/>
        </w:rPr>
        <w:t>4.6</w:t>
      </w:r>
      <w:r w:rsidRPr="004E777E">
        <w:t xml:space="preserve"> percent increase on figures for 2021 (154,105).</w:t>
      </w:r>
    </w:p>
    <w:p w14:paraId="561AF08E" w14:textId="77777777" w:rsidR="00DF6505" w:rsidRPr="004E777E" w:rsidRDefault="00DF6505" w:rsidP="00DF6505">
      <w:pPr>
        <w:autoSpaceDE w:val="0"/>
        <w:autoSpaceDN w:val="0"/>
        <w:adjustRightInd w:val="0"/>
      </w:pPr>
    </w:p>
    <w:p w14:paraId="628B63DB" w14:textId="77777777" w:rsidR="00DF6505" w:rsidRDefault="00DF6505" w:rsidP="00DF6505">
      <w:pPr>
        <w:autoSpaceDE w:val="0"/>
        <w:autoSpaceDN w:val="0"/>
        <w:adjustRightInd w:val="0"/>
      </w:pPr>
      <w:r w:rsidRPr="004E777E">
        <w:t>The following graphs indicate trends in applications filed and titles issued since 1986.  Information is also provided on the top 10 members of the Union receiving the largest number of applications in</w:t>
      </w:r>
      <w:r>
        <w:t xml:space="preserve"> 2012,</w:t>
      </w:r>
      <w:r w:rsidRPr="004E777E">
        <w:t xml:space="preserve"> 2021 and 2022 and an analysis of applications by residence of breeders for the same years.</w:t>
      </w:r>
    </w:p>
    <w:bookmarkEnd w:id="7"/>
    <w:p w14:paraId="1882B475" w14:textId="77777777" w:rsidR="00DF6505" w:rsidRDefault="00DF6505" w:rsidP="00DF6505">
      <w:pPr>
        <w:jc w:val="left"/>
        <w:rPr>
          <w:b/>
          <w:bCs/>
          <w:noProof/>
          <w:sz w:val="24"/>
          <w:szCs w:val="24"/>
        </w:rPr>
      </w:pPr>
      <w:r>
        <w:rPr>
          <w:b/>
          <w:bCs/>
          <w:noProof/>
          <w:sz w:val="24"/>
          <w:szCs w:val="24"/>
        </w:rPr>
        <w:br w:type="page"/>
      </w:r>
    </w:p>
    <w:p w14:paraId="6951B58F" w14:textId="77777777" w:rsidR="00DF6505" w:rsidRDefault="00DF6505" w:rsidP="00DF6505">
      <w:pPr>
        <w:autoSpaceDE w:val="0"/>
        <w:autoSpaceDN w:val="0"/>
        <w:adjustRightInd w:val="0"/>
        <w:jc w:val="center"/>
        <w:rPr>
          <w:b/>
          <w:bCs/>
          <w:noProof/>
          <w:sz w:val="24"/>
          <w:szCs w:val="24"/>
        </w:rPr>
      </w:pPr>
      <w:r w:rsidRPr="002671EC">
        <w:rPr>
          <w:b/>
          <w:bCs/>
          <w:noProof/>
          <w:sz w:val="24"/>
          <w:szCs w:val="24"/>
        </w:rPr>
        <w:lastRenderedPageBreak/>
        <w:t>Total application</w:t>
      </w:r>
      <w:r>
        <w:rPr>
          <w:b/>
          <w:bCs/>
          <w:noProof/>
          <w:sz w:val="24"/>
          <w:szCs w:val="24"/>
        </w:rPr>
        <w:t>s</w:t>
      </w:r>
      <w:r w:rsidRPr="002671EC">
        <w:rPr>
          <w:b/>
          <w:bCs/>
          <w:noProof/>
          <w:sz w:val="24"/>
          <w:szCs w:val="24"/>
        </w:rPr>
        <w:t xml:space="preserve"> filed, titles issued and titles in force</w:t>
      </w:r>
    </w:p>
    <w:p w14:paraId="7EAF0C9B" w14:textId="77777777" w:rsidR="00DF6505" w:rsidRPr="002671EC" w:rsidRDefault="00DF6505" w:rsidP="00DF6505">
      <w:pPr>
        <w:autoSpaceDE w:val="0"/>
        <w:autoSpaceDN w:val="0"/>
        <w:adjustRightInd w:val="0"/>
        <w:jc w:val="center"/>
        <w:rPr>
          <w:b/>
          <w:bCs/>
          <w:noProof/>
          <w:sz w:val="24"/>
          <w:szCs w:val="24"/>
        </w:rPr>
      </w:pPr>
    </w:p>
    <w:p w14:paraId="1C839876" w14:textId="77777777" w:rsidR="00DF6505" w:rsidRDefault="00DF6505" w:rsidP="00DF6505">
      <w:pPr>
        <w:autoSpaceDE w:val="0"/>
        <w:autoSpaceDN w:val="0"/>
        <w:adjustRightInd w:val="0"/>
        <w:jc w:val="center"/>
        <w:rPr>
          <w:noProof/>
        </w:rPr>
      </w:pPr>
      <w:r w:rsidRPr="008B4985">
        <w:rPr>
          <w:noProof/>
        </w:rPr>
        <w:drawing>
          <wp:inline distT="0" distB="0" distL="0" distR="0" wp14:anchorId="7A9AD289" wp14:editId="208BBE58">
            <wp:extent cx="5760000" cy="38448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00" cy="3844800"/>
                    </a:xfrm>
                    <a:prstGeom prst="rect">
                      <a:avLst/>
                    </a:prstGeom>
                  </pic:spPr>
                </pic:pic>
              </a:graphicData>
            </a:graphic>
          </wp:inline>
        </w:drawing>
      </w:r>
    </w:p>
    <w:p w14:paraId="7F7CADF8" w14:textId="0413AD9B" w:rsidR="00DF6505" w:rsidRDefault="00DF6505" w:rsidP="00DF6505">
      <w:pPr>
        <w:autoSpaceDE w:val="0"/>
        <w:autoSpaceDN w:val="0"/>
        <w:adjustRightInd w:val="0"/>
      </w:pPr>
    </w:p>
    <w:p w14:paraId="01F7C703" w14:textId="77777777" w:rsidR="00DF6505" w:rsidRDefault="00DF6505" w:rsidP="00DF6505">
      <w:pPr>
        <w:autoSpaceDE w:val="0"/>
        <w:autoSpaceDN w:val="0"/>
        <w:adjustRightInd w:val="0"/>
      </w:pPr>
    </w:p>
    <w:p w14:paraId="6D2B11C1" w14:textId="77777777" w:rsidR="00DF6505" w:rsidRDefault="00DF6505" w:rsidP="00DF6505">
      <w:pPr>
        <w:autoSpaceDE w:val="0"/>
        <w:autoSpaceDN w:val="0"/>
        <w:adjustRightInd w:val="0"/>
        <w:jc w:val="center"/>
        <w:rPr>
          <w:b/>
          <w:bCs/>
          <w:noProof/>
          <w:sz w:val="24"/>
          <w:szCs w:val="24"/>
        </w:rPr>
      </w:pPr>
      <w:r>
        <w:rPr>
          <w:b/>
          <w:bCs/>
          <w:noProof/>
          <w:sz w:val="24"/>
          <w:szCs w:val="24"/>
        </w:rPr>
        <w:t>Applications filed by residents/non-residents</w:t>
      </w:r>
    </w:p>
    <w:p w14:paraId="28551353" w14:textId="77777777" w:rsidR="00DF6505" w:rsidRPr="002671EC" w:rsidRDefault="00DF6505" w:rsidP="00DF6505">
      <w:pPr>
        <w:autoSpaceDE w:val="0"/>
        <w:autoSpaceDN w:val="0"/>
        <w:adjustRightInd w:val="0"/>
        <w:jc w:val="center"/>
        <w:rPr>
          <w:b/>
          <w:bCs/>
          <w:noProof/>
          <w:sz w:val="24"/>
          <w:szCs w:val="24"/>
        </w:rPr>
      </w:pPr>
    </w:p>
    <w:p w14:paraId="62D31484" w14:textId="77777777" w:rsidR="00DF6505" w:rsidRDefault="00DF6505" w:rsidP="00DF6505">
      <w:pPr>
        <w:autoSpaceDE w:val="0"/>
        <w:autoSpaceDN w:val="0"/>
        <w:adjustRightInd w:val="0"/>
        <w:jc w:val="center"/>
      </w:pPr>
      <w:r w:rsidRPr="008B4985">
        <w:rPr>
          <w:noProof/>
        </w:rPr>
        <w:drawing>
          <wp:inline distT="0" distB="0" distL="0" distR="0" wp14:anchorId="2C11F117" wp14:editId="475ABEE5">
            <wp:extent cx="5760000" cy="383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3834000"/>
                    </a:xfrm>
                    <a:prstGeom prst="rect">
                      <a:avLst/>
                    </a:prstGeom>
                  </pic:spPr>
                </pic:pic>
              </a:graphicData>
            </a:graphic>
          </wp:inline>
        </w:drawing>
      </w:r>
    </w:p>
    <w:p w14:paraId="56C70317" w14:textId="77777777" w:rsidR="00DF6505" w:rsidRDefault="00DF6505" w:rsidP="00DF6505">
      <w:pPr>
        <w:rPr>
          <w:noProof/>
          <w:lang w:eastAsia="ja-JP"/>
        </w:rPr>
      </w:pPr>
      <w:r>
        <w:rPr>
          <w:noProof/>
          <w:lang w:eastAsia="ja-JP"/>
        </w:rPr>
        <w:br w:type="page"/>
      </w:r>
    </w:p>
    <w:p w14:paraId="2BCE5BDA" w14:textId="77777777" w:rsidR="00DF6505" w:rsidRDefault="00DF6505" w:rsidP="00DF6505">
      <w:pPr>
        <w:autoSpaceDE w:val="0"/>
        <w:autoSpaceDN w:val="0"/>
        <w:adjustRightInd w:val="0"/>
        <w:jc w:val="center"/>
        <w:rPr>
          <w:b/>
          <w:bCs/>
          <w:noProof/>
          <w:sz w:val="24"/>
          <w:szCs w:val="24"/>
        </w:rPr>
      </w:pPr>
      <w:bookmarkStart w:id="8" w:name="_Hlk149142016"/>
      <w:r>
        <w:rPr>
          <w:b/>
          <w:bCs/>
          <w:noProof/>
          <w:sz w:val="24"/>
          <w:szCs w:val="24"/>
        </w:rPr>
        <w:lastRenderedPageBreak/>
        <w:t>Titles issued to residents/non-residents</w:t>
      </w:r>
    </w:p>
    <w:p w14:paraId="26A69383" w14:textId="77777777" w:rsidR="00DF6505" w:rsidRDefault="00DF6505" w:rsidP="00DF6505">
      <w:pPr>
        <w:autoSpaceDE w:val="0"/>
        <w:autoSpaceDN w:val="0"/>
        <w:adjustRightInd w:val="0"/>
        <w:jc w:val="center"/>
        <w:rPr>
          <w:b/>
          <w:bCs/>
          <w:noProof/>
          <w:sz w:val="24"/>
          <w:szCs w:val="24"/>
        </w:rPr>
      </w:pPr>
    </w:p>
    <w:p w14:paraId="5F75CFD8" w14:textId="77777777" w:rsidR="00DF6505" w:rsidRDefault="00DF6505" w:rsidP="00DF6505">
      <w:pPr>
        <w:autoSpaceDE w:val="0"/>
        <w:autoSpaceDN w:val="0"/>
        <w:adjustRightInd w:val="0"/>
        <w:jc w:val="center"/>
        <w:rPr>
          <w:b/>
          <w:bCs/>
          <w:noProof/>
          <w:sz w:val="24"/>
          <w:szCs w:val="24"/>
        </w:rPr>
      </w:pPr>
      <w:r w:rsidRPr="00422C0A">
        <w:rPr>
          <w:noProof/>
        </w:rPr>
        <w:drawing>
          <wp:inline distT="0" distB="0" distL="0" distR="0" wp14:anchorId="7F5A323A" wp14:editId="4245CF82">
            <wp:extent cx="5760000" cy="38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3834000"/>
                    </a:xfrm>
                    <a:prstGeom prst="rect">
                      <a:avLst/>
                    </a:prstGeom>
                  </pic:spPr>
                </pic:pic>
              </a:graphicData>
            </a:graphic>
          </wp:inline>
        </w:drawing>
      </w:r>
    </w:p>
    <w:p w14:paraId="45B387B5" w14:textId="199A7E4E" w:rsidR="00DF6505" w:rsidRDefault="00DF6505" w:rsidP="00DF6505">
      <w:pPr>
        <w:autoSpaceDE w:val="0"/>
        <w:autoSpaceDN w:val="0"/>
        <w:adjustRightInd w:val="0"/>
        <w:jc w:val="center"/>
        <w:rPr>
          <w:b/>
          <w:bCs/>
          <w:noProof/>
          <w:sz w:val="24"/>
          <w:szCs w:val="24"/>
        </w:rPr>
      </w:pPr>
    </w:p>
    <w:p w14:paraId="56EC435D" w14:textId="77777777" w:rsidR="00DF6505" w:rsidRDefault="00DF6505" w:rsidP="00DF6505">
      <w:pPr>
        <w:autoSpaceDE w:val="0"/>
        <w:autoSpaceDN w:val="0"/>
        <w:adjustRightInd w:val="0"/>
        <w:jc w:val="center"/>
        <w:rPr>
          <w:b/>
          <w:bCs/>
          <w:noProof/>
          <w:sz w:val="24"/>
          <w:szCs w:val="24"/>
        </w:rPr>
      </w:pPr>
    </w:p>
    <w:p w14:paraId="1369F65C" w14:textId="77777777" w:rsidR="00DF6505" w:rsidRDefault="00DF6505" w:rsidP="00DF6505">
      <w:pPr>
        <w:autoSpaceDE w:val="0"/>
        <w:autoSpaceDN w:val="0"/>
        <w:adjustRightInd w:val="0"/>
        <w:jc w:val="center"/>
        <w:rPr>
          <w:b/>
          <w:bCs/>
          <w:noProof/>
          <w:sz w:val="24"/>
          <w:szCs w:val="24"/>
        </w:rPr>
      </w:pPr>
      <w:r>
        <w:rPr>
          <w:b/>
          <w:bCs/>
          <w:noProof/>
          <w:sz w:val="24"/>
          <w:szCs w:val="24"/>
        </w:rPr>
        <w:t>Titles in force / Number of UPOV members</w:t>
      </w:r>
    </w:p>
    <w:p w14:paraId="631CE576" w14:textId="77777777" w:rsidR="00DF6505" w:rsidRDefault="00DF6505" w:rsidP="00DF6505">
      <w:pPr>
        <w:autoSpaceDE w:val="0"/>
        <w:autoSpaceDN w:val="0"/>
        <w:adjustRightInd w:val="0"/>
        <w:jc w:val="center"/>
        <w:rPr>
          <w:noProof/>
          <w:lang w:eastAsia="ja-JP"/>
        </w:rPr>
      </w:pPr>
    </w:p>
    <w:bookmarkEnd w:id="8"/>
    <w:p w14:paraId="669BC8FD" w14:textId="77777777" w:rsidR="00DF6505" w:rsidRDefault="00DF6505" w:rsidP="00DF6505">
      <w:pPr>
        <w:autoSpaceDE w:val="0"/>
        <w:autoSpaceDN w:val="0"/>
        <w:adjustRightInd w:val="0"/>
        <w:jc w:val="center"/>
        <w:rPr>
          <w:noProof/>
          <w:lang w:eastAsia="ja-JP"/>
        </w:rPr>
      </w:pPr>
      <w:r w:rsidRPr="00542B5D">
        <w:rPr>
          <w:noProof/>
        </w:rPr>
        <w:drawing>
          <wp:inline distT="0" distB="0" distL="0" distR="0" wp14:anchorId="0B36928F" wp14:editId="47A133BE">
            <wp:extent cx="5760000" cy="34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3492000"/>
                    </a:xfrm>
                    <a:prstGeom prst="rect">
                      <a:avLst/>
                    </a:prstGeom>
                  </pic:spPr>
                </pic:pic>
              </a:graphicData>
            </a:graphic>
          </wp:inline>
        </w:drawing>
      </w:r>
    </w:p>
    <w:p w14:paraId="017A8C0C" w14:textId="77777777" w:rsidR="00DF6505" w:rsidRDefault="00DF6505" w:rsidP="00DF6505">
      <w:pPr>
        <w:autoSpaceDE w:val="0"/>
        <w:autoSpaceDN w:val="0"/>
        <w:adjustRightInd w:val="0"/>
        <w:rPr>
          <w:noProof/>
          <w:lang w:eastAsia="ja-JP"/>
        </w:rPr>
      </w:pPr>
    </w:p>
    <w:p w14:paraId="555B5EAE" w14:textId="77777777" w:rsidR="00DF6505" w:rsidRDefault="00DF6505" w:rsidP="00DF6505">
      <w:pPr>
        <w:autoSpaceDE w:val="0"/>
        <w:autoSpaceDN w:val="0"/>
        <w:adjustRightInd w:val="0"/>
        <w:rPr>
          <w:noProof/>
          <w:lang w:eastAsia="ja-JP"/>
        </w:rPr>
      </w:pPr>
    </w:p>
    <w:p w14:paraId="2D4C2D81" w14:textId="77777777" w:rsidR="00DF6505" w:rsidRDefault="00DF6505" w:rsidP="00DF6505">
      <w:pPr>
        <w:rPr>
          <w:b/>
          <w:bCs/>
          <w:noProof/>
          <w:sz w:val="24"/>
          <w:szCs w:val="24"/>
        </w:rPr>
      </w:pPr>
      <w:r>
        <w:rPr>
          <w:b/>
          <w:bCs/>
          <w:noProof/>
          <w:sz w:val="24"/>
          <w:szCs w:val="24"/>
        </w:rPr>
        <w:br w:type="page"/>
      </w:r>
    </w:p>
    <w:p w14:paraId="5E7A6934" w14:textId="77777777" w:rsidR="00DF6505" w:rsidRDefault="00DF6505" w:rsidP="00DF6505">
      <w:pPr>
        <w:autoSpaceDE w:val="0"/>
        <w:autoSpaceDN w:val="0"/>
        <w:adjustRightInd w:val="0"/>
        <w:jc w:val="center"/>
        <w:rPr>
          <w:noProof/>
          <w:lang w:eastAsia="ja-JP"/>
        </w:rPr>
      </w:pPr>
      <w:r>
        <w:rPr>
          <w:b/>
          <w:bCs/>
          <w:noProof/>
          <w:sz w:val="24"/>
          <w:szCs w:val="24"/>
        </w:rPr>
        <w:lastRenderedPageBreak/>
        <w:t>Applications received by region</w:t>
      </w:r>
    </w:p>
    <w:p w14:paraId="1922EAB3" w14:textId="77777777" w:rsidR="00DF6505" w:rsidRDefault="00DF6505" w:rsidP="00DF6505">
      <w:pPr>
        <w:rPr>
          <w:noProof/>
          <w:lang w:val="es-ES_tradnl"/>
        </w:rPr>
      </w:pPr>
    </w:p>
    <w:p w14:paraId="6B92A3B3" w14:textId="77777777" w:rsidR="00DF6505" w:rsidRDefault="00DF6505" w:rsidP="00DF6505">
      <w:pPr>
        <w:jc w:val="center"/>
        <w:rPr>
          <w:lang w:val="es-ES_tradnl"/>
        </w:rPr>
      </w:pPr>
      <w:r w:rsidRPr="00A97439">
        <w:rPr>
          <w:noProof/>
        </w:rPr>
        <w:drawing>
          <wp:inline distT="0" distB="0" distL="0" distR="0" wp14:anchorId="0E4AD7EB" wp14:editId="684A0851">
            <wp:extent cx="5760000" cy="37332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3733200"/>
                    </a:xfrm>
                    <a:prstGeom prst="rect">
                      <a:avLst/>
                    </a:prstGeom>
                  </pic:spPr>
                </pic:pic>
              </a:graphicData>
            </a:graphic>
          </wp:inline>
        </w:drawing>
      </w:r>
    </w:p>
    <w:p w14:paraId="739EFF96" w14:textId="77777777" w:rsidR="00DF6505" w:rsidRDefault="00DF6505" w:rsidP="00DF6505">
      <w:pPr>
        <w:rPr>
          <w:lang w:val="es-ES_tradnl"/>
        </w:rPr>
      </w:pPr>
    </w:p>
    <w:p w14:paraId="35C01D8C" w14:textId="77777777" w:rsidR="00DF6505" w:rsidRDefault="00DF6505" w:rsidP="00DF6505">
      <w:pPr>
        <w:rPr>
          <w:lang w:val="es-ES_tradnl"/>
        </w:rPr>
      </w:pPr>
    </w:p>
    <w:p w14:paraId="263A47AC" w14:textId="77777777" w:rsidR="00DF6505" w:rsidRDefault="00DF6505" w:rsidP="00DF6505">
      <w:pPr>
        <w:jc w:val="center"/>
        <w:rPr>
          <w:b/>
          <w:bCs/>
          <w:noProof/>
          <w:sz w:val="24"/>
          <w:szCs w:val="24"/>
        </w:rPr>
      </w:pPr>
      <w:r w:rsidRPr="00F93B66">
        <w:rPr>
          <w:b/>
          <w:bCs/>
          <w:noProof/>
          <w:sz w:val="24"/>
          <w:szCs w:val="24"/>
        </w:rPr>
        <w:t xml:space="preserve">Top 10: UPOV members by number of plant variety protection applications </w:t>
      </w:r>
      <w:r>
        <w:rPr>
          <w:b/>
          <w:bCs/>
          <w:noProof/>
          <w:sz w:val="24"/>
          <w:szCs w:val="24"/>
        </w:rPr>
        <w:t>received</w:t>
      </w:r>
    </w:p>
    <w:p w14:paraId="24DC53B9" w14:textId="77777777" w:rsidR="00DF6505" w:rsidRDefault="00DF6505" w:rsidP="00DF6505">
      <w:pPr>
        <w:jc w:val="center"/>
        <w:rPr>
          <w:b/>
          <w:bCs/>
          <w:noProof/>
          <w:sz w:val="24"/>
          <w:szCs w:val="24"/>
        </w:rPr>
      </w:pPr>
    </w:p>
    <w:p w14:paraId="3384A990" w14:textId="77777777" w:rsidR="00DF6505" w:rsidRDefault="00DF6505" w:rsidP="00DF6505">
      <w:pPr>
        <w:jc w:val="center"/>
        <w:rPr>
          <w:noProof/>
        </w:rPr>
      </w:pPr>
      <w:r>
        <w:rPr>
          <w:noProof/>
        </w:rPr>
        <w:drawing>
          <wp:inline distT="0" distB="0" distL="0" distR="0" wp14:anchorId="7B2E033C" wp14:editId="2F3EFFA5">
            <wp:extent cx="6120765" cy="3331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900"/>
                    <a:stretch/>
                  </pic:blipFill>
                  <pic:spPr bwMode="auto">
                    <a:xfrm>
                      <a:off x="0" y="0"/>
                      <a:ext cx="6120765" cy="3331210"/>
                    </a:xfrm>
                    <a:prstGeom prst="rect">
                      <a:avLst/>
                    </a:prstGeom>
                    <a:ln>
                      <a:noFill/>
                    </a:ln>
                    <a:extLst>
                      <a:ext uri="{53640926-AAD7-44D8-BBD7-CCE9431645EC}">
                        <a14:shadowObscured xmlns:a14="http://schemas.microsoft.com/office/drawing/2010/main"/>
                      </a:ext>
                    </a:extLst>
                  </pic:spPr>
                </pic:pic>
              </a:graphicData>
            </a:graphic>
          </wp:inline>
        </w:drawing>
      </w:r>
    </w:p>
    <w:p w14:paraId="0369CC7D" w14:textId="77777777" w:rsidR="00DF6505" w:rsidRPr="00023660" w:rsidRDefault="00DF6505" w:rsidP="00DF6505">
      <w:pPr>
        <w:rPr>
          <w:sz w:val="24"/>
          <w:szCs w:val="24"/>
        </w:rPr>
      </w:pPr>
    </w:p>
    <w:p w14:paraId="0CD67C5A" w14:textId="77777777" w:rsidR="00DF6505" w:rsidRPr="00023660" w:rsidRDefault="00DF6505" w:rsidP="00DF6505">
      <w:pPr>
        <w:rPr>
          <w:sz w:val="24"/>
          <w:szCs w:val="24"/>
        </w:rPr>
      </w:pPr>
    </w:p>
    <w:p w14:paraId="1B6D513A" w14:textId="77777777" w:rsidR="00DF6505" w:rsidRPr="00023660" w:rsidRDefault="00DF6505" w:rsidP="00DF6505">
      <w:pPr>
        <w:rPr>
          <w:sz w:val="24"/>
          <w:szCs w:val="24"/>
        </w:rPr>
      </w:pPr>
    </w:p>
    <w:p w14:paraId="4BD1F151" w14:textId="77777777" w:rsidR="00DF6505" w:rsidRDefault="00DF6505" w:rsidP="00DF6505">
      <w:pPr>
        <w:rPr>
          <w:noProof/>
        </w:rPr>
      </w:pPr>
    </w:p>
    <w:p w14:paraId="502382B2" w14:textId="77777777" w:rsidR="00DF6505" w:rsidRPr="00023660" w:rsidRDefault="00DF6505" w:rsidP="00DF6505">
      <w:pPr>
        <w:jc w:val="center"/>
        <w:rPr>
          <w:sz w:val="24"/>
          <w:szCs w:val="24"/>
        </w:rPr>
      </w:pPr>
    </w:p>
    <w:p w14:paraId="7D59D16F" w14:textId="77777777" w:rsidR="00DF6505" w:rsidRDefault="00DF6505" w:rsidP="00DF6505">
      <w:pPr>
        <w:jc w:val="center"/>
        <w:rPr>
          <w:lang w:val="es-ES_tradnl"/>
        </w:rPr>
      </w:pPr>
    </w:p>
    <w:p w14:paraId="79C4894E" w14:textId="77777777" w:rsidR="00DF6505" w:rsidRDefault="00DF6505" w:rsidP="00DF6505">
      <w:pPr>
        <w:rPr>
          <w:lang w:val="es-ES_tradnl"/>
        </w:rPr>
      </w:pPr>
      <w:r>
        <w:rPr>
          <w:lang w:val="es-ES_tradnl"/>
        </w:rPr>
        <w:br w:type="page"/>
      </w:r>
    </w:p>
    <w:p w14:paraId="03D46A74" w14:textId="77777777" w:rsidR="00DF6505" w:rsidRDefault="00DF6505" w:rsidP="00DF6505">
      <w:pPr>
        <w:rPr>
          <w:lang w:val="es-ES_tradnl"/>
        </w:rPr>
      </w:pPr>
    </w:p>
    <w:p w14:paraId="07049406" w14:textId="77777777" w:rsidR="00DF6505" w:rsidRDefault="00DF6505" w:rsidP="00DF6505">
      <w:pPr>
        <w:jc w:val="center"/>
        <w:rPr>
          <w:b/>
          <w:bCs/>
          <w:noProof/>
          <w:sz w:val="24"/>
          <w:szCs w:val="24"/>
        </w:rPr>
      </w:pPr>
      <w:r w:rsidRPr="00F93B66">
        <w:rPr>
          <w:b/>
          <w:bCs/>
          <w:noProof/>
          <w:sz w:val="24"/>
          <w:szCs w:val="24"/>
        </w:rPr>
        <w:t>Top 10: UPOV members by number of plant variety protection</w:t>
      </w:r>
      <w:r>
        <w:rPr>
          <w:b/>
          <w:bCs/>
          <w:noProof/>
          <w:sz w:val="24"/>
          <w:szCs w:val="24"/>
        </w:rPr>
        <w:t xml:space="preserve"> titles issued</w:t>
      </w:r>
    </w:p>
    <w:p w14:paraId="55AF6047" w14:textId="77777777" w:rsidR="00DF6505" w:rsidRPr="00AC5F4C" w:rsidRDefault="00DF6505" w:rsidP="00DF6505">
      <w:pPr>
        <w:jc w:val="center"/>
      </w:pPr>
    </w:p>
    <w:p w14:paraId="440D632D" w14:textId="77777777" w:rsidR="00DF6505" w:rsidRPr="009713C1" w:rsidRDefault="00DF6505" w:rsidP="00DF6505">
      <w:pPr>
        <w:jc w:val="center"/>
      </w:pPr>
    </w:p>
    <w:p w14:paraId="50A297F4" w14:textId="77777777" w:rsidR="00DF6505" w:rsidRDefault="00DF6505" w:rsidP="00DF6505">
      <w:pPr>
        <w:rPr>
          <w:lang w:val="es-ES_tradnl"/>
        </w:rPr>
      </w:pPr>
      <w:r>
        <w:rPr>
          <w:noProof/>
        </w:rPr>
        <w:drawing>
          <wp:inline distT="0" distB="0" distL="0" distR="0" wp14:anchorId="1EE237AF" wp14:editId="677EE6C6">
            <wp:extent cx="6320839" cy="3390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702" r="1988"/>
                    <a:stretch/>
                  </pic:blipFill>
                  <pic:spPr bwMode="auto">
                    <a:xfrm>
                      <a:off x="0" y="0"/>
                      <a:ext cx="6336569" cy="3399339"/>
                    </a:xfrm>
                    <a:prstGeom prst="rect">
                      <a:avLst/>
                    </a:prstGeom>
                    <a:ln>
                      <a:noFill/>
                    </a:ln>
                    <a:extLst>
                      <a:ext uri="{53640926-AAD7-44D8-BBD7-CCE9431645EC}">
                        <a14:shadowObscured xmlns:a14="http://schemas.microsoft.com/office/drawing/2010/main"/>
                      </a:ext>
                    </a:extLst>
                  </pic:spPr>
                </pic:pic>
              </a:graphicData>
            </a:graphic>
          </wp:inline>
        </w:drawing>
      </w:r>
    </w:p>
    <w:p w14:paraId="08AC46FB" w14:textId="77777777" w:rsidR="00DF6505" w:rsidRDefault="00DF6505" w:rsidP="00DF6505">
      <w:pPr>
        <w:rPr>
          <w:lang w:val="es-ES_tradnl"/>
        </w:rPr>
      </w:pPr>
    </w:p>
    <w:p w14:paraId="542BCEC5" w14:textId="77777777" w:rsidR="00DF6505" w:rsidRDefault="00DF6505" w:rsidP="00DF6505">
      <w:pPr>
        <w:rPr>
          <w:lang w:val="es-ES_tradnl"/>
        </w:rPr>
      </w:pPr>
    </w:p>
    <w:p w14:paraId="2FA82F43" w14:textId="77777777" w:rsidR="00DF6505" w:rsidRDefault="00DF6505" w:rsidP="00DF6505">
      <w:pPr>
        <w:rPr>
          <w:lang w:val="es-ES_tradnl"/>
        </w:rPr>
      </w:pPr>
    </w:p>
    <w:p w14:paraId="6229F30E" w14:textId="77777777" w:rsidR="00DF6505" w:rsidRDefault="00DF6505" w:rsidP="00DF6505">
      <w:pPr>
        <w:jc w:val="center"/>
        <w:rPr>
          <w:b/>
          <w:bCs/>
          <w:noProof/>
          <w:sz w:val="24"/>
          <w:szCs w:val="24"/>
        </w:rPr>
      </w:pPr>
      <w:r w:rsidRPr="00F93B66">
        <w:rPr>
          <w:b/>
          <w:bCs/>
          <w:noProof/>
          <w:sz w:val="24"/>
          <w:szCs w:val="24"/>
        </w:rPr>
        <w:t xml:space="preserve">Top 10: </w:t>
      </w:r>
      <w:r>
        <w:rPr>
          <w:b/>
          <w:bCs/>
          <w:noProof/>
          <w:sz w:val="24"/>
          <w:szCs w:val="24"/>
        </w:rPr>
        <w:t>Country of residence of applicants</w:t>
      </w:r>
    </w:p>
    <w:p w14:paraId="7E5E587E" w14:textId="77777777" w:rsidR="00DF6505" w:rsidRDefault="00DF6505" w:rsidP="00DF6505">
      <w:pPr>
        <w:jc w:val="center"/>
        <w:rPr>
          <w:b/>
          <w:bCs/>
          <w:noProof/>
          <w:sz w:val="24"/>
          <w:szCs w:val="24"/>
        </w:rPr>
      </w:pPr>
    </w:p>
    <w:p w14:paraId="0475D602" w14:textId="77777777" w:rsidR="00DF6505" w:rsidRPr="009713C1" w:rsidRDefault="00DF6505" w:rsidP="00DF6505"/>
    <w:p w14:paraId="379FC47F" w14:textId="77777777" w:rsidR="00DF6505" w:rsidRDefault="00DF6505" w:rsidP="00DF6505">
      <w:pPr>
        <w:tabs>
          <w:tab w:val="left" w:pos="6521"/>
        </w:tabs>
        <w:rPr>
          <w:lang w:val="es-ES_tradnl"/>
        </w:rPr>
      </w:pPr>
      <w:r>
        <w:rPr>
          <w:noProof/>
        </w:rPr>
        <w:drawing>
          <wp:inline distT="0" distB="0" distL="0" distR="0" wp14:anchorId="0A682E99" wp14:editId="59D04FF0">
            <wp:extent cx="6467604" cy="34575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0045" cy="3458880"/>
                    </a:xfrm>
                    <a:prstGeom prst="rect">
                      <a:avLst/>
                    </a:prstGeom>
                  </pic:spPr>
                </pic:pic>
              </a:graphicData>
            </a:graphic>
          </wp:inline>
        </w:drawing>
      </w:r>
    </w:p>
    <w:p w14:paraId="074217B4" w14:textId="77777777" w:rsidR="00DF6505" w:rsidRDefault="00DF6505" w:rsidP="00DF6505">
      <w:pPr>
        <w:tabs>
          <w:tab w:val="left" w:pos="6521"/>
        </w:tabs>
        <w:rPr>
          <w:lang w:val="es-ES_tradnl"/>
        </w:rPr>
      </w:pPr>
    </w:p>
    <w:p w14:paraId="0D940685" w14:textId="77777777" w:rsidR="00DF6505" w:rsidRDefault="00DF6505" w:rsidP="00DF6505">
      <w:pPr>
        <w:tabs>
          <w:tab w:val="left" w:pos="6521"/>
        </w:tabs>
        <w:rPr>
          <w:lang w:val="es-ES_tradnl"/>
        </w:rPr>
      </w:pPr>
    </w:p>
    <w:p w14:paraId="02CAE3A7" w14:textId="77777777" w:rsidR="00DF6505" w:rsidRDefault="00DF6505" w:rsidP="00DF6505">
      <w:pPr>
        <w:rPr>
          <w:lang w:val="es-ES_tradnl"/>
        </w:rPr>
      </w:pPr>
    </w:p>
    <w:p w14:paraId="3C8C2E26" w14:textId="77777777" w:rsidR="00DF6505" w:rsidRDefault="00DF6505" w:rsidP="00DF6505">
      <w:pPr>
        <w:rPr>
          <w:rFonts w:cs="Arial"/>
          <w:b/>
          <w:bCs/>
          <w:color w:val="000000"/>
          <w:sz w:val="22"/>
          <w:szCs w:val="22"/>
        </w:rPr>
      </w:pPr>
      <w:r>
        <w:rPr>
          <w:b/>
          <w:bCs/>
          <w:sz w:val="22"/>
          <w:szCs w:val="22"/>
        </w:rPr>
        <w:br w:type="page"/>
      </w:r>
    </w:p>
    <w:p w14:paraId="68D32F49" w14:textId="77777777" w:rsidR="00DF6505" w:rsidRPr="003C7015" w:rsidRDefault="00DF6505" w:rsidP="00DF6505">
      <w:pPr>
        <w:pStyle w:val="Default"/>
        <w:jc w:val="both"/>
        <w:rPr>
          <w:sz w:val="18"/>
          <w:szCs w:val="18"/>
        </w:rPr>
      </w:pPr>
      <w:r w:rsidRPr="003C7015">
        <w:rPr>
          <w:b/>
          <w:bCs/>
          <w:sz w:val="18"/>
          <w:szCs w:val="18"/>
        </w:rPr>
        <w:lastRenderedPageBreak/>
        <w:t>NOTES TO EDITORS</w:t>
      </w:r>
    </w:p>
    <w:p w14:paraId="08C9FF4E" w14:textId="77777777" w:rsidR="00DF6505" w:rsidRPr="003C7015" w:rsidRDefault="00DF6505" w:rsidP="00DF6505">
      <w:pPr>
        <w:pStyle w:val="Default"/>
        <w:jc w:val="both"/>
        <w:rPr>
          <w:sz w:val="18"/>
          <w:szCs w:val="18"/>
        </w:rPr>
      </w:pPr>
    </w:p>
    <w:p w14:paraId="48540982" w14:textId="77777777" w:rsidR="00DF6505" w:rsidRPr="003C7015" w:rsidRDefault="00DF6505" w:rsidP="00DF6505">
      <w:pPr>
        <w:pStyle w:val="Default"/>
        <w:jc w:val="both"/>
        <w:rPr>
          <w:sz w:val="18"/>
          <w:szCs w:val="18"/>
        </w:rPr>
      </w:pPr>
      <w:r w:rsidRPr="003C7015">
        <w:rPr>
          <w:sz w:val="18"/>
          <w:szCs w:val="18"/>
        </w:rPr>
        <w:t xml:space="preserve">UPOV is an intergovernmental organization based in Geneva. </w:t>
      </w:r>
    </w:p>
    <w:p w14:paraId="5AFDA694" w14:textId="77777777" w:rsidR="00DF6505" w:rsidRPr="003C7015" w:rsidRDefault="00DF6505" w:rsidP="00DF6505">
      <w:pPr>
        <w:pStyle w:val="Default"/>
        <w:jc w:val="both"/>
        <w:rPr>
          <w:sz w:val="18"/>
          <w:szCs w:val="18"/>
        </w:rPr>
      </w:pPr>
    </w:p>
    <w:p w14:paraId="4FEC5A40" w14:textId="77777777" w:rsidR="00DF6505" w:rsidRPr="003C7015" w:rsidRDefault="00DF6505" w:rsidP="00DF6505">
      <w:pPr>
        <w:pStyle w:val="Default"/>
        <w:jc w:val="both"/>
        <w:rPr>
          <w:sz w:val="18"/>
          <w:szCs w:val="18"/>
        </w:rPr>
      </w:pPr>
      <w:r w:rsidRPr="003C7015">
        <w:rPr>
          <w:sz w:val="18"/>
          <w:szCs w:val="18"/>
        </w:rPr>
        <w:t xml:space="preserve">The purpose of UPOV is to provide and promote an effective system of plant variety protection, with the aim of encouraging the development of new varieties of plants, for the benefit of society. </w:t>
      </w:r>
    </w:p>
    <w:p w14:paraId="394F24F7" w14:textId="77777777" w:rsidR="00DF6505" w:rsidRPr="003C7015" w:rsidRDefault="00DF6505" w:rsidP="00DF6505">
      <w:pPr>
        <w:pStyle w:val="Default"/>
        <w:jc w:val="both"/>
        <w:rPr>
          <w:sz w:val="18"/>
          <w:szCs w:val="18"/>
        </w:rPr>
      </w:pPr>
    </w:p>
    <w:p w14:paraId="2C49D7CC" w14:textId="77777777" w:rsidR="00DF6505" w:rsidRPr="003C7015" w:rsidRDefault="00DF6505" w:rsidP="00DF6505">
      <w:pPr>
        <w:pStyle w:val="Default"/>
        <w:keepNext/>
        <w:jc w:val="both"/>
        <w:rPr>
          <w:sz w:val="18"/>
          <w:szCs w:val="18"/>
        </w:rPr>
      </w:pPr>
      <w:r w:rsidRPr="003C7015">
        <w:rPr>
          <w:sz w:val="18"/>
          <w:szCs w:val="18"/>
        </w:rPr>
        <w:t>UPOV has 78 members covering 97 States.  The members of UPOV are:</w:t>
      </w:r>
    </w:p>
    <w:p w14:paraId="27E86C33" w14:textId="77777777" w:rsidR="00DF6505" w:rsidRPr="003C7015" w:rsidRDefault="00DF6505" w:rsidP="00DF6505">
      <w:pPr>
        <w:pStyle w:val="Default"/>
        <w:keepNext/>
        <w:jc w:val="both"/>
        <w:rPr>
          <w:sz w:val="18"/>
          <w:szCs w:val="18"/>
        </w:rPr>
      </w:pPr>
    </w:p>
    <w:p w14:paraId="1A8BB81F" w14:textId="77777777" w:rsidR="00DF6505" w:rsidRPr="003C7015" w:rsidRDefault="00DF6505" w:rsidP="00DF6505">
      <w:pPr>
        <w:pStyle w:val="Default"/>
        <w:jc w:val="both"/>
        <w:rPr>
          <w:sz w:val="18"/>
          <w:szCs w:val="18"/>
        </w:rPr>
      </w:pPr>
      <w:r w:rsidRPr="003C7015">
        <w:rPr>
          <w:sz w:val="18"/>
          <w:szCs w:val="18"/>
        </w:rPr>
        <w:t xml:space="preserve">African Intellectual Property Organization, Albania, Argentina, Australia, Austria, Azerbaijan, Belarus, Belgium, Bolivia (Plurinational State of), Bosnia and Herzegovina, Brazil, Bulgaria, Canada, Chile, China, Colombia, Costa Rica, Croatia, Czech Republic, Denmark, Dominican Republic, Ecuador, Egypt, Estonia, European Union, Finland, France, Georgia, Germany, Ghana, Hungary, Iceland, Ireland, Israel, Italy, Japan, Jordan, Kenya, Kyrgyzstan, Latvia, Lithuania, Mexico, Montenegro, Morocco, </w:t>
      </w:r>
      <w:r w:rsidRPr="009713C1">
        <w:rPr>
          <w:sz w:val="18"/>
          <w:szCs w:val="18"/>
        </w:rPr>
        <w:t xml:space="preserve">Netherlands (Kingdom of the), New Zealand, Nicaragua, North Macedonia, Norway, Oman, Panama, Paraguay, Peru, Poland, Portugal, Republic of Korea, Republic of Moldova, Romania, Russian Federation, Saint Vincent and the Grenadines, Serbia, Singapore, Slovakia, Slovenia, South Africa, Spain, Sweden, Switzerland, Trinidad and Tobago, Tunisia, </w:t>
      </w:r>
      <w:r w:rsidRPr="00A04BCA">
        <w:rPr>
          <w:sz w:val="18"/>
          <w:szCs w:val="18"/>
        </w:rPr>
        <w:t>Türkiye</w:t>
      </w:r>
      <w:r w:rsidRPr="009713C1">
        <w:rPr>
          <w:sz w:val="18"/>
          <w:szCs w:val="18"/>
        </w:rPr>
        <w:t>, Ukraine</w:t>
      </w:r>
      <w:r w:rsidRPr="003C7015">
        <w:rPr>
          <w:sz w:val="18"/>
          <w:szCs w:val="18"/>
        </w:rPr>
        <w:t xml:space="preserve">, United Kingdom, United Republic of Tanzania, United States of America, Uruguay, Uzbekistan and Viet Nam. </w:t>
      </w:r>
    </w:p>
    <w:p w14:paraId="7D233DB2" w14:textId="77777777" w:rsidR="00DF6505" w:rsidRPr="003C7015" w:rsidRDefault="00DF6505" w:rsidP="00DF6505">
      <w:pPr>
        <w:pStyle w:val="Default"/>
        <w:jc w:val="both"/>
        <w:rPr>
          <w:sz w:val="18"/>
          <w:szCs w:val="18"/>
        </w:rPr>
      </w:pPr>
    </w:p>
    <w:p w14:paraId="4C02DDF5" w14:textId="77777777" w:rsidR="00DF6505" w:rsidRPr="003C7015" w:rsidRDefault="00DF6505" w:rsidP="00DF6505">
      <w:pPr>
        <w:pStyle w:val="Default"/>
        <w:jc w:val="both"/>
        <w:rPr>
          <w:sz w:val="18"/>
          <w:szCs w:val="18"/>
        </w:rPr>
      </w:pPr>
      <w:r w:rsidRPr="003C7015">
        <w:rPr>
          <w:sz w:val="18"/>
          <w:szCs w:val="18"/>
        </w:rPr>
        <w:t xml:space="preserve">For further information about UPOV, please contact the UPOV Secretariat: </w:t>
      </w:r>
    </w:p>
    <w:p w14:paraId="2509E96E" w14:textId="77777777" w:rsidR="00DF6505" w:rsidRPr="003C7015" w:rsidRDefault="00DF6505" w:rsidP="00DF6505">
      <w:pPr>
        <w:pStyle w:val="Default"/>
        <w:jc w:val="both"/>
        <w:rPr>
          <w:sz w:val="18"/>
          <w:szCs w:val="18"/>
        </w:rPr>
      </w:pPr>
    </w:p>
    <w:p w14:paraId="084CEA3F" w14:textId="77777777" w:rsidR="00DF6505" w:rsidRPr="003C7015" w:rsidRDefault="00DF6505" w:rsidP="00DF6505">
      <w:pPr>
        <w:pStyle w:val="Default"/>
        <w:jc w:val="both"/>
        <w:rPr>
          <w:color w:val="0000FF"/>
          <w:sz w:val="18"/>
          <w:szCs w:val="18"/>
          <w:lang w:val="de-DE"/>
        </w:rPr>
      </w:pPr>
      <w:r w:rsidRPr="003C7015">
        <w:rPr>
          <w:sz w:val="18"/>
          <w:szCs w:val="18"/>
          <w:lang w:val="de-DE"/>
        </w:rPr>
        <w:t xml:space="preserve">Tel: (+41-22) 338 9111 E-mail: </w:t>
      </w:r>
      <w:r w:rsidRPr="003C7015">
        <w:rPr>
          <w:color w:val="0000FF"/>
          <w:sz w:val="18"/>
          <w:szCs w:val="18"/>
          <w:lang w:val="de-DE"/>
        </w:rPr>
        <w:t xml:space="preserve">upov.mail@upov.int </w:t>
      </w:r>
    </w:p>
    <w:p w14:paraId="09C318BB" w14:textId="77777777" w:rsidR="00DF6505" w:rsidRPr="003C7015" w:rsidRDefault="00DF6505" w:rsidP="00DF6505">
      <w:pPr>
        <w:rPr>
          <w:sz w:val="18"/>
          <w:szCs w:val="18"/>
          <w:lang w:val="de-DE"/>
        </w:rPr>
      </w:pPr>
    </w:p>
    <w:p w14:paraId="1C9866FF" w14:textId="77777777" w:rsidR="00DF6505" w:rsidRPr="009F1814" w:rsidRDefault="00DF6505" w:rsidP="00DF6505">
      <w:pPr>
        <w:rPr>
          <w:sz w:val="18"/>
          <w:szCs w:val="18"/>
          <w:lang w:val="nl-NL"/>
        </w:rPr>
      </w:pPr>
      <w:r w:rsidRPr="009F1814">
        <w:rPr>
          <w:sz w:val="18"/>
          <w:szCs w:val="18"/>
          <w:lang w:val="nl-NL"/>
        </w:rPr>
        <w:t>Website: https:www.upov.int</w:t>
      </w:r>
    </w:p>
    <w:p w14:paraId="1DB40CCC" w14:textId="77777777" w:rsidR="00DF6505" w:rsidRPr="009F1814" w:rsidRDefault="00DF6505" w:rsidP="00DF6505">
      <w:pPr>
        <w:rPr>
          <w:color w:val="0000FF"/>
          <w:sz w:val="18"/>
          <w:szCs w:val="18"/>
          <w:lang w:val="nl-NL"/>
        </w:rPr>
      </w:pPr>
    </w:p>
    <w:p w14:paraId="1F5B9E84" w14:textId="77777777" w:rsidR="00DF6505" w:rsidRPr="009F1814" w:rsidRDefault="00DF6505" w:rsidP="00DF6505">
      <w:pPr>
        <w:rPr>
          <w:sz w:val="18"/>
          <w:szCs w:val="18"/>
          <w:lang w:val="nl-NL"/>
        </w:rPr>
      </w:pPr>
      <w:r w:rsidRPr="009F1814">
        <w:rPr>
          <w:sz w:val="18"/>
          <w:szCs w:val="18"/>
          <w:lang w:val="nl-NL"/>
        </w:rPr>
        <w:t>Social media</w:t>
      </w:r>
    </w:p>
    <w:p w14:paraId="18DCEE78" w14:textId="77777777" w:rsidR="00DF6505" w:rsidRPr="009F1814" w:rsidRDefault="00DF6505" w:rsidP="00DF6505">
      <w:pPr>
        <w:rPr>
          <w:color w:val="0000FF"/>
          <w:sz w:val="18"/>
          <w:szCs w:val="18"/>
          <w:highlight w:val="cyan"/>
          <w:lang w:val="nl-NL"/>
        </w:rPr>
      </w:pPr>
    </w:p>
    <w:p w14:paraId="6EB53421" w14:textId="77777777" w:rsidR="00DF6505" w:rsidRPr="003C7015" w:rsidRDefault="00DF6505" w:rsidP="00DF6505">
      <w:pPr>
        <w:rPr>
          <w:color w:val="0000FF"/>
          <w:sz w:val="18"/>
          <w:szCs w:val="18"/>
        </w:rPr>
      </w:pPr>
      <w:r w:rsidRPr="003C7015">
        <w:rPr>
          <w:noProof/>
          <w:sz w:val="18"/>
          <w:szCs w:val="18"/>
        </w:rPr>
        <w:drawing>
          <wp:inline distT="0" distB="0" distL="0" distR="0" wp14:anchorId="27979869" wp14:editId="7DBEAF09">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C7015">
        <w:rPr>
          <w:sz w:val="18"/>
          <w:szCs w:val="18"/>
        </w:rPr>
        <w:t xml:space="preserve">  Twitter account:  @UPOVint</w:t>
      </w:r>
    </w:p>
    <w:p w14:paraId="389DBB38" w14:textId="77777777" w:rsidR="00DF6505" w:rsidRPr="003C7015" w:rsidRDefault="00DF6505" w:rsidP="00DF6505">
      <w:pPr>
        <w:rPr>
          <w:sz w:val="18"/>
          <w:szCs w:val="18"/>
        </w:rPr>
      </w:pPr>
      <w:r w:rsidRPr="003C7015">
        <w:rPr>
          <w:noProof/>
          <w:sz w:val="18"/>
          <w:szCs w:val="18"/>
        </w:rPr>
        <w:drawing>
          <wp:inline distT="0" distB="0" distL="0" distR="0" wp14:anchorId="174DE3A2" wp14:editId="22227EF7">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C7015">
        <w:rPr>
          <w:color w:val="0000FF"/>
          <w:sz w:val="18"/>
          <w:szCs w:val="18"/>
        </w:rPr>
        <w:t xml:space="preserve">  </w:t>
      </w:r>
      <w:r w:rsidRPr="003C7015">
        <w:rPr>
          <w:sz w:val="18"/>
          <w:szCs w:val="18"/>
        </w:rPr>
        <w:t xml:space="preserve">LinkedIn account: </w:t>
      </w:r>
      <w:hyperlink r:id="rId53" w:history="1">
        <w:r w:rsidRPr="003C7015">
          <w:rPr>
            <w:rStyle w:val="Hyperlink"/>
            <w:sz w:val="18"/>
            <w:szCs w:val="18"/>
          </w:rPr>
          <w:t>https://www.linkedin.com/company/upov-official</w:t>
        </w:r>
      </w:hyperlink>
    </w:p>
    <w:p w14:paraId="1624161C" w14:textId="77777777" w:rsidR="00DF6505" w:rsidRDefault="00DF6505" w:rsidP="00DF6505"/>
    <w:p w14:paraId="0170DD95" w14:textId="77777777" w:rsidR="00DF6505" w:rsidRDefault="00DF6505" w:rsidP="00DF6505"/>
    <w:p w14:paraId="61F15373" w14:textId="77777777" w:rsidR="00DF6505" w:rsidRDefault="00DF6505" w:rsidP="00DF6505"/>
    <w:p w14:paraId="021B5712" w14:textId="77777777" w:rsidR="00DF6505" w:rsidRDefault="00DF6505" w:rsidP="00DF6505">
      <w:pPr>
        <w:jc w:val="right"/>
      </w:pPr>
      <w:r w:rsidRPr="001E4A8A">
        <w:t>[Appendi</w:t>
      </w:r>
      <w:r>
        <w:t>ces</w:t>
      </w:r>
      <w:r w:rsidRPr="001E4A8A">
        <w:t xml:space="preserve"> follow</w:t>
      </w:r>
      <w:r>
        <w:t>]</w:t>
      </w:r>
    </w:p>
    <w:p w14:paraId="17F47F96" w14:textId="4BC9AC9E" w:rsidR="00232EDD" w:rsidRDefault="00232EDD" w:rsidP="00232EDD"/>
    <w:p w14:paraId="12EFF408" w14:textId="1A719E17" w:rsidR="0015380C" w:rsidRDefault="0015380C" w:rsidP="00232EDD"/>
    <w:p w14:paraId="13CAA144" w14:textId="77777777" w:rsidR="0015380C" w:rsidRDefault="0015380C" w:rsidP="00232EDD"/>
    <w:p w14:paraId="19CF4F52" w14:textId="77777777" w:rsidR="00232EDD" w:rsidRDefault="00232EDD" w:rsidP="00232EDD">
      <w:pPr>
        <w:sectPr w:rsidR="00232EDD" w:rsidSect="00232EDD">
          <w:headerReference w:type="default" r:id="rId54"/>
          <w:headerReference w:type="first" r:id="rId55"/>
          <w:pgSz w:w="11907" w:h="16840" w:code="9"/>
          <w:pgMar w:top="1138" w:right="1138" w:bottom="851" w:left="1138" w:header="562" w:footer="619" w:gutter="0"/>
          <w:pgNumType w:start="1"/>
          <w:cols w:space="720"/>
          <w:titlePg/>
          <w:docGrid w:linePitch="326"/>
        </w:sectPr>
      </w:pPr>
    </w:p>
    <w:p w14:paraId="04E09AFA" w14:textId="77777777" w:rsidR="00CC5B8D" w:rsidRDefault="00CC5B8D" w:rsidP="00CC5B8D">
      <w:pPr>
        <w:jc w:val="center"/>
      </w:pPr>
      <w:r>
        <w:lastRenderedPageBreak/>
        <w:t>O</w:t>
      </w:r>
      <w:r w:rsidRPr="0010109C">
        <w:t>PENING REMARKS</w:t>
      </w:r>
      <w:r>
        <w:t xml:space="preserve"> OF MR. DAREN TANG, SECRETARY-</w:t>
      </w:r>
      <w:r w:rsidRPr="0010109C">
        <w:t>GENERAL</w:t>
      </w:r>
      <w:r>
        <w:t xml:space="preserve">, </w:t>
      </w:r>
      <w:r>
        <w:br/>
        <w:t xml:space="preserve">AT THE </w:t>
      </w:r>
      <w:r w:rsidRPr="001E4A8A">
        <w:t>FIFTY-SEVENTH</w:t>
      </w:r>
      <w:r>
        <w:t xml:space="preserve"> ORDINARY SESSION OF THE COUNCIL </w:t>
      </w:r>
    </w:p>
    <w:p w14:paraId="1FCC6D7C" w14:textId="77777777" w:rsidR="00CC5B8D" w:rsidRDefault="00CC5B8D" w:rsidP="00E77BFC">
      <w:pPr>
        <w:jc w:val="center"/>
        <w:rPr>
          <w:bCs/>
        </w:rPr>
      </w:pPr>
    </w:p>
    <w:p w14:paraId="54A97B00" w14:textId="77777777" w:rsidR="00CC5B8D" w:rsidRDefault="00CC5B8D" w:rsidP="00E77BFC">
      <w:pPr>
        <w:jc w:val="center"/>
        <w:rPr>
          <w:bCs/>
        </w:rPr>
      </w:pPr>
    </w:p>
    <w:p w14:paraId="6B66ABF6" w14:textId="77777777" w:rsidR="00212FE4" w:rsidRPr="00212FE4" w:rsidRDefault="00212FE4" w:rsidP="00212FE4">
      <w:r w:rsidRPr="00212FE4">
        <w:t>Mr. Yehan Cui, President of the UPOV Council,</w:t>
      </w:r>
    </w:p>
    <w:p w14:paraId="5CDFF42D" w14:textId="77777777" w:rsidR="00212FE4" w:rsidRPr="00212FE4" w:rsidRDefault="00212FE4" w:rsidP="00212FE4"/>
    <w:p w14:paraId="16A74D46" w14:textId="77777777" w:rsidR="00212FE4" w:rsidRPr="00212FE4" w:rsidRDefault="00212FE4" w:rsidP="00212FE4">
      <w:r w:rsidRPr="00212FE4">
        <w:t>Excellencies,</w:t>
      </w:r>
    </w:p>
    <w:p w14:paraId="2B4C31A0" w14:textId="77777777" w:rsidR="00212FE4" w:rsidRPr="00212FE4" w:rsidRDefault="00212FE4" w:rsidP="00212FE4"/>
    <w:p w14:paraId="25188DA2" w14:textId="77777777" w:rsidR="00212FE4" w:rsidRPr="00212FE4" w:rsidRDefault="00212FE4" w:rsidP="00212FE4">
      <w:r w:rsidRPr="00212FE4">
        <w:t>Distinguished Delegates,</w:t>
      </w:r>
    </w:p>
    <w:p w14:paraId="39FE56C5" w14:textId="77777777" w:rsidR="00212FE4" w:rsidRPr="00212FE4" w:rsidRDefault="00212FE4" w:rsidP="00212FE4"/>
    <w:p w14:paraId="6D539204" w14:textId="77777777" w:rsidR="00212FE4" w:rsidRPr="00212FE4" w:rsidRDefault="00212FE4" w:rsidP="00212FE4">
      <w:r w:rsidRPr="00212FE4">
        <w:t xml:space="preserve">Good morning and welcome to 57th session of the UPOV Council. </w:t>
      </w:r>
    </w:p>
    <w:p w14:paraId="3A15841C" w14:textId="77777777" w:rsidR="00212FE4" w:rsidRPr="00212FE4" w:rsidRDefault="00212FE4" w:rsidP="00212FE4"/>
    <w:p w14:paraId="667A0C4C" w14:textId="77777777" w:rsidR="00212FE4" w:rsidRPr="00212FE4" w:rsidRDefault="00212FE4" w:rsidP="00212FE4">
      <w:r w:rsidRPr="00212FE4">
        <w:t xml:space="preserve">We meet at a time when food security, climate change and sustainable production continue to rise in importance, impacting the daily lives of people and communities around the world. </w:t>
      </w:r>
    </w:p>
    <w:p w14:paraId="7336AF8D" w14:textId="77777777" w:rsidR="00212FE4" w:rsidRPr="00212FE4" w:rsidRDefault="00212FE4" w:rsidP="00212FE4"/>
    <w:p w14:paraId="13F99C4D" w14:textId="77777777" w:rsidR="00212FE4" w:rsidRPr="00212FE4" w:rsidRDefault="00212FE4" w:rsidP="00212FE4">
      <w:r w:rsidRPr="00212FE4">
        <w:t xml:space="preserve">The stakes are high, and they are rising. </w:t>
      </w:r>
    </w:p>
    <w:p w14:paraId="69EDF4FC" w14:textId="77777777" w:rsidR="00212FE4" w:rsidRPr="00212FE4" w:rsidRDefault="00212FE4" w:rsidP="00212FE4"/>
    <w:p w14:paraId="68DC5E88" w14:textId="77777777" w:rsidR="00212FE4" w:rsidRPr="00212FE4" w:rsidRDefault="00212FE4" w:rsidP="00212FE4">
      <w:r w:rsidRPr="00212FE4">
        <w:t xml:space="preserve">We know that new plant varieties are critical to addressing falling crop yields, especially in the world’s most food-insecure regions. </w:t>
      </w:r>
    </w:p>
    <w:p w14:paraId="69237254" w14:textId="77777777" w:rsidR="00212FE4" w:rsidRPr="00212FE4" w:rsidRDefault="00212FE4" w:rsidP="00212FE4"/>
    <w:p w14:paraId="0FE5E213" w14:textId="2A97DDBB" w:rsidR="00212FE4" w:rsidRPr="00212FE4" w:rsidRDefault="00212FE4" w:rsidP="00212FE4">
      <w:r w:rsidRPr="00212FE4">
        <w:t xml:space="preserve">We know that new solutions are the only way of greening agricultural </w:t>
      </w:r>
      <w:r w:rsidRPr="00212FE4">
        <w:t>production and</w:t>
      </w:r>
      <w:r w:rsidRPr="00212FE4">
        <w:t xml:space="preserve"> addressing climate change.</w:t>
      </w:r>
    </w:p>
    <w:p w14:paraId="011EB96A" w14:textId="77777777" w:rsidR="00212FE4" w:rsidRPr="00212FE4" w:rsidRDefault="00212FE4" w:rsidP="00212FE4"/>
    <w:p w14:paraId="12BBC810" w14:textId="77777777" w:rsidR="00212FE4" w:rsidRPr="00212FE4" w:rsidRDefault="00212FE4" w:rsidP="00212FE4">
      <w:r w:rsidRPr="00212FE4">
        <w:t xml:space="preserve">And we know that new technologies are essential in meeting fast-growing food demand and achieving the 60 percent increase in food production necessary to feed the world by 2050. </w:t>
      </w:r>
    </w:p>
    <w:p w14:paraId="48F6DC43" w14:textId="77777777" w:rsidR="00212FE4" w:rsidRPr="00212FE4" w:rsidRDefault="00212FE4" w:rsidP="00212FE4"/>
    <w:p w14:paraId="416CE280" w14:textId="77777777" w:rsidR="00212FE4" w:rsidRPr="00212FE4" w:rsidRDefault="00212FE4" w:rsidP="00212FE4">
      <w:r w:rsidRPr="00212FE4">
        <w:t xml:space="preserve">UPOV, as a key driver of agricultural innovation, has an important role to play in meeting these challenges and putting the world on a better and more sustainable path. </w:t>
      </w:r>
    </w:p>
    <w:p w14:paraId="093A16BB" w14:textId="77777777" w:rsidR="00212FE4" w:rsidRPr="00212FE4" w:rsidRDefault="00212FE4" w:rsidP="00212FE4"/>
    <w:p w14:paraId="1486A953" w14:textId="77777777" w:rsidR="00212FE4" w:rsidRPr="00212FE4" w:rsidRDefault="00212FE4" w:rsidP="00212FE4">
      <w:r w:rsidRPr="00212FE4">
        <w:t>This impact was neatly captured by the distinguished delegation of Ghana, who on joining UPOV last year remarked that membership is “critical to its food and nutrition security as well as meeting its national development goals”.</w:t>
      </w:r>
    </w:p>
    <w:p w14:paraId="0D1AA122" w14:textId="77777777" w:rsidR="00212FE4" w:rsidRPr="00212FE4" w:rsidRDefault="00212FE4" w:rsidP="00212FE4"/>
    <w:p w14:paraId="51A44FDF" w14:textId="77777777" w:rsidR="00212FE4" w:rsidRPr="00212FE4" w:rsidRDefault="00212FE4" w:rsidP="00212FE4">
      <w:r w:rsidRPr="00212FE4">
        <w:t xml:space="preserve">So it is encouraging to see growing use of the UPOV system around the world. </w:t>
      </w:r>
    </w:p>
    <w:p w14:paraId="2798F288" w14:textId="77777777" w:rsidR="00212FE4" w:rsidRPr="00212FE4" w:rsidRDefault="00212FE4" w:rsidP="00212FE4"/>
    <w:p w14:paraId="319D210D" w14:textId="77777777" w:rsidR="00212FE4" w:rsidRPr="00212FE4" w:rsidRDefault="00212FE4" w:rsidP="00212FE4">
      <w:r w:rsidRPr="00212FE4">
        <w:t xml:space="preserve">Applications have increased by 40 percent over the past five years, with over 27,000 applications filed in 2022. </w:t>
      </w:r>
    </w:p>
    <w:p w14:paraId="7409BACC" w14:textId="77777777" w:rsidR="00212FE4" w:rsidRPr="00212FE4" w:rsidRDefault="00212FE4" w:rsidP="00212FE4"/>
    <w:p w14:paraId="34502476" w14:textId="77777777" w:rsidR="00212FE4" w:rsidRPr="00212FE4" w:rsidRDefault="00212FE4" w:rsidP="00212FE4">
      <w:r w:rsidRPr="00212FE4">
        <w:t xml:space="preserve">China is a significant driver, with applications over two times since 2018. But it is far from the only growth engine. Resident filings over the past five years have grown by 400 percent in Egypt, 70 percent in Argentina and Canada, by 40 percent in Brazil and Turkiye, and by four times in Egypt. </w:t>
      </w:r>
    </w:p>
    <w:p w14:paraId="0193A28E" w14:textId="77777777" w:rsidR="00212FE4" w:rsidRPr="00212FE4" w:rsidRDefault="00212FE4" w:rsidP="00212FE4"/>
    <w:p w14:paraId="17CFD357" w14:textId="77777777" w:rsidR="00212FE4" w:rsidRPr="00212FE4" w:rsidRDefault="00212FE4" w:rsidP="00212FE4">
      <w:r w:rsidRPr="00212FE4">
        <w:t>More breeders, of all sizes, are turning towards plant variety protection because they recognize its key role in driving agricultural productivity and, through this, sustainable economic and social development.</w:t>
      </w:r>
    </w:p>
    <w:p w14:paraId="1AEB7B76" w14:textId="77777777" w:rsidR="00212FE4" w:rsidRPr="00212FE4" w:rsidRDefault="00212FE4" w:rsidP="00212FE4"/>
    <w:p w14:paraId="56EC2E74" w14:textId="77777777" w:rsidR="00212FE4" w:rsidRPr="00212FE4" w:rsidRDefault="00212FE4" w:rsidP="00212FE4">
      <w:r w:rsidRPr="00212FE4">
        <w:t xml:space="preserve">We know, for example, that by encouraging long-term investment in plant breeding, the UPOV system helps to lower greenhouse gas emissions and that new plant varieties are helping to increase food yields in a sustainable way. </w:t>
      </w:r>
    </w:p>
    <w:p w14:paraId="3DBEEC66" w14:textId="77777777" w:rsidR="00212FE4" w:rsidRPr="00212FE4" w:rsidRDefault="00212FE4" w:rsidP="00212FE4"/>
    <w:p w14:paraId="607FD587" w14:textId="77777777" w:rsidR="00212FE4" w:rsidRPr="00212FE4" w:rsidRDefault="00212FE4" w:rsidP="00212FE4">
      <w:r w:rsidRPr="00212FE4">
        <w:t xml:space="preserve">This is critical at any juncture, but especially so at a time when progress towards the UN Sustainable Development Goals has stalled and, in some cases, gone into reverse. To take one statistic, there are 122 million more people in hunger today than before the pandemic. </w:t>
      </w:r>
    </w:p>
    <w:p w14:paraId="232F7908" w14:textId="77777777" w:rsidR="00212FE4" w:rsidRPr="00212FE4" w:rsidRDefault="00212FE4" w:rsidP="00212FE4"/>
    <w:p w14:paraId="6F42EB57" w14:textId="77777777" w:rsidR="00212FE4" w:rsidRPr="00212FE4" w:rsidRDefault="00212FE4" w:rsidP="00212FE4">
      <w:r w:rsidRPr="00212FE4">
        <w:t xml:space="preserve">UPOV, as a cross-cutting enabler across the SDGs – from zero hunger, to climate action – can help to put Agenda 2030 back on track, by strengthening the world’s most vulnerable food systems and creating new opportunities for farmers and growers in all parts of the world.    </w:t>
      </w:r>
    </w:p>
    <w:p w14:paraId="754B54B9" w14:textId="77777777" w:rsidR="00212FE4" w:rsidRPr="00212FE4" w:rsidRDefault="00212FE4" w:rsidP="00212FE4"/>
    <w:p w14:paraId="65FE419A" w14:textId="77777777" w:rsidR="00212FE4" w:rsidRPr="00212FE4" w:rsidRDefault="00212FE4" w:rsidP="00212FE4">
      <w:r w:rsidRPr="00212FE4">
        <w:t xml:space="preserve">UPOV is rising to this task, deepening its work and introducing new tools that stand to benefit Members and stakeholders everywhere.  </w:t>
      </w:r>
    </w:p>
    <w:p w14:paraId="6627AFA6" w14:textId="77777777" w:rsidR="00212FE4" w:rsidRPr="00212FE4" w:rsidRDefault="00212FE4" w:rsidP="00212FE4"/>
    <w:p w14:paraId="1B8A5311" w14:textId="77777777" w:rsidR="00212FE4" w:rsidRPr="00212FE4" w:rsidRDefault="00212FE4" w:rsidP="00212FE4">
      <w:r w:rsidRPr="00212FE4">
        <w:t xml:space="preserve">In 2023, we have provided legislative assistance to 18 States, a significant uptick as compared to recent years. This includes 13 countries that are not yet Members of the Union, showing that interest in UPOV's work continues to grow around the world. </w:t>
      </w:r>
    </w:p>
    <w:p w14:paraId="24A16BE6" w14:textId="77777777" w:rsidR="00212FE4" w:rsidRPr="00212FE4" w:rsidRDefault="00212FE4" w:rsidP="00212FE4"/>
    <w:p w14:paraId="5FB51D49" w14:textId="77777777" w:rsidR="00212FE4" w:rsidRPr="00212FE4" w:rsidRDefault="00212FE4" w:rsidP="00212FE4">
      <w:r w:rsidRPr="00212FE4">
        <w:t xml:space="preserve">We have delivered a train-the-trainer course on plant variety protection, connecting policymakers and experts across 15 different countries to understand how UPOV membership can help meet their socio-economic goals. </w:t>
      </w:r>
    </w:p>
    <w:p w14:paraId="42316557" w14:textId="77777777" w:rsidR="00212FE4" w:rsidRPr="00212FE4" w:rsidRDefault="00212FE4" w:rsidP="00212FE4"/>
    <w:p w14:paraId="7C09A30D" w14:textId="77777777" w:rsidR="00212FE4" w:rsidRPr="00212FE4" w:rsidRDefault="00212FE4" w:rsidP="00212FE4">
      <w:r w:rsidRPr="00212FE4">
        <w:t xml:space="preserve">And in September we reached a major milestone in the development and digitalization of UPOV services, with the launch of our UPOV e-PVP system in Viet Nam. </w:t>
      </w:r>
    </w:p>
    <w:p w14:paraId="18C131DF" w14:textId="77777777" w:rsidR="00212FE4" w:rsidRPr="00212FE4" w:rsidRDefault="00212FE4" w:rsidP="00212FE4"/>
    <w:p w14:paraId="46A2ED23" w14:textId="77777777" w:rsidR="00212FE4" w:rsidRPr="00212FE4" w:rsidRDefault="00212FE4" w:rsidP="00212FE4">
      <w:r w:rsidRPr="00212FE4">
        <w:t xml:space="preserve">This is an important step forward in the services we offer Members and users, as well as the support we provide to PVP offices. Not only are we enhancing the application process, we are using cutting-edge technology to strengthen the UPOV system by making administration more efficient and effective. </w:t>
      </w:r>
    </w:p>
    <w:p w14:paraId="7370293C" w14:textId="77777777" w:rsidR="00212FE4" w:rsidRPr="00212FE4" w:rsidRDefault="00212FE4" w:rsidP="00212FE4"/>
    <w:p w14:paraId="30EAD49D" w14:textId="4AC371BD" w:rsidR="00212FE4" w:rsidRPr="00212FE4" w:rsidRDefault="00212FE4" w:rsidP="00212FE4">
      <w:r w:rsidRPr="00212FE4">
        <w:t xml:space="preserve">We are pleased that Canada, </w:t>
      </w:r>
      <w:r>
        <w:t xml:space="preserve">the </w:t>
      </w:r>
      <w:r w:rsidRPr="00212FE4">
        <w:t xml:space="preserve">Community Plant Variety Office (CPVO) of the European Union, Ghana and </w:t>
      </w:r>
      <w:r>
        <w:t xml:space="preserve">the Kingdom of the </w:t>
      </w:r>
      <w:r w:rsidRPr="00212FE4">
        <w:t xml:space="preserve">Netherlands are adopting UPOV e-PVP or some of its components. We stand ready to support other UPOV members to do likewise. </w:t>
      </w:r>
    </w:p>
    <w:p w14:paraId="3BEB6194" w14:textId="77777777" w:rsidR="00212FE4" w:rsidRPr="00212FE4" w:rsidRDefault="00212FE4" w:rsidP="00212FE4"/>
    <w:p w14:paraId="500B3CBD" w14:textId="19A2ACFF" w:rsidR="00212FE4" w:rsidRPr="00212FE4" w:rsidRDefault="00212FE4" w:rsidP="00212FE4">
      <w:r w:rsidRPr="00212FE4">
        <w:t xml:space="preserve">Enhancing the application process is an important step in unlocking the benefits of UPOV membership and connect to the people </w:t>
      </w:r>
      <w:r w:rsidRPr="00212FE4">
        <w:t>on</w:t>
      </w:r>
      <w:r w:rsidRPr="00212FE4">
        <w:t xml:space="preserve"> the ground. </w:t>
      </w:r>
    </w:p>
    <w:p w14:paraId="5A25ED8F" w14:textId="77777777" w:rsidR="00212FE4" w:rsidRPr="00212FE4" w:rsidRDefault="00212FE4" w:rsidP="00212FE4"/>
    <w:p w14:paraId="7C176B0D" w14:textId="77777777" w:rsidR="00212FE4" w:rsidRPr="00212FE4" w:rsidRDefault="00212FE4" w:rsidP="00212FE4">
      <w:r w:rsidRPr="00212FE4">
        <w:t xml:space="preserve">To return to Viet Nam, the annual income of farmers has increased by a quarter since joining UPOV in 2006, with agriculture now worth over 3 billion dollars to the economy. </w:t>
      </w:r>
    </w:p>
    <w:p w14:paraId="2972C557" w14:textId="77777777" w:rsidR="00212FE4" w:rsidRPr="00212FE4" w:rsidRDefault="00212FE4" w:rsidP="00212FE4"/>
    <w:p w14:paraId="33095893" w14:textId="77777777" w:rsidR="00212FE4" w:rsidRPr="00212FE4" w:rsidRDefault="00212FE4" w:rsidP="00212FE4">
      <w:r w:rsidRPr="00212FE4">
        <w:t xml:space="preserve">The benefits are similar in other UPOV Members like Kenya and Peru. </w:t>
      </w:r>
    </w:p>
    <w:p w14:paraId="0897BB33" w14:textId="77777777" w:rsidR="00212FE4" w:rsidRPr="00212FE4" w:rsidRDefault="00212FE4" w:rsidP="00212FE4"/>
    <w:p w14:paraId="3FF5450E" w14:textId="77777777" w:rsidR="00212FE4" w:rsidRPr="00212FE4" w:rsidRDefault="00212FE4" w:rsidP="00212FE4">
      <w:r w:rsidRPr="00212FE4">
        <w:t>In Kenya, access to protected plant varieties has helped to develop a cut-flower industry that now employs over half a million people.</w:t>
      </w:r>
    </w:p>
    <w:p w14:paraId="3F670666" w14:textId="77777777" w:rsidR="00212FE4" w:rsidRPr="00212FE4" w:rsidRDefault="00212FE4" w:rsidP="00212FE4"/>
    <w:p w14:paraId="6E6D4880" w14:textId="77777777" w:rsidR="00212FE4" w:rsidRPr="00212FE4" w:rsidRDefault="00212FE4" w:rsidP="00212FE4">
      <w:r w:rsidRPr="00212FE4">
        <w:t xml:space="preserve">And Peru has used its UPOV membership to introduce more than 60 protected varieties of blueberries, helping it to become one of the largest exporters of the fruit in the world. </w:t>
      </w:r>
    </w:p>
    <w:p w14:paraId="71834158" w14:textId="77777777" w:rsidR="00212FE4" w:rsidRPr="00212FE4" w:rsidRDefault="00212FE4" w:rsidP="00212FE4"/>
    <w:p w14:paraId="536ECE12" w14:textId="77777777" w:rsidR="00212FE4" w:rsidRPr="00212FE4" w:rsidRDefault="00212FE4" w:rsidP="00212FE4">
      <w:r w:rsidRPr="00212FE4">
        <w:t xml:space="preserve">As well as delivering these direct benefits, we want to promote agricultural innovation in all its forms. </w:t>
      </w:r>
    </w:p>
    <w:p w14:paraId="5CE4612E" w14:textId="77777777" w:rsidR="00212FE4" w:rsidRPr="00212FE4" w:rsidRDefault="00212FE4" w:rsidP="00212FE4"/>
    <w:p w14:paraId="4070F6FB" w14:textId="77777777" w:rsidR="00212FE4" w:rsidRPr="00212FE4" w:rsidRDefault="00212FE4" w:rsidP="00212FE4">
      <w:r w:rsidRPr="00212FE4">
        <w:t xml:space="preserve">Around the world, there is a huge amount of work underway, as one of our oldest industries embraces new technologies and solutions. </w:t>
      </w:r>
    </w:p>
    <w:p w14:paraId="48BFC9C8" w14:textId="77777777" w:rsidR="00212FE4" w:rsidRPr="00212FE4" w:rsidRDefault="00212FE4" w:rsidP="00212FE4"/>
    <w:p w14:paraId="00ACEC41" w14:textId="19BEEFAD" w:rsidR="00212FE4" w:rsidRPr="00212FE4" w:rsidRDefault="00212FE4" w:rsidP="00212FE4">
      <w:r w:rsidRPr="00212FE4">
        <w:t xml:space="preserve">For instance, satellite monitoring is helping developed and developing nations better understand crop growth and soil status, alerting farmers to pests and other dangers before they take hold. Agricultural robotics is now a </w:t>
      </w:r>
      <w:r w:rsidRPr="00212FE4">
        <w:t>5-billion-dollar</w:t>
      </w:r>
      <w:r w:rsidRPr="00212FE4">
        <w:t xml:space="preserve"> industry, working with humans to improve production and yields. Data science and machine learning are generating insights into how and where to cultivate crops most effectively. And agricultural biotechnology is enabling farmers to produce more, using less. </w:t>
      </w:r>
    </w:p>
    <w:p w14:paraId="04F030FD" w14:textId="77777777" w:rsidR="00212FE4" w:rsidRPr="00212FE4" w:rsidRDefault="00212FE4" w:rsidP="00212FE4"/>
    <w:p w14:paraId="0D94164F" w14:textId="77777777" w:rsidR="00212FE4" w:rsidRPr="00212FE4" w:rsidRDefault="00212FE4" w:rsidP="00212FE4">
      <w:r w:rsidRPr="00212FE4">
        <w:t xml:space="preserve">UPOV is a critical part of this larger ecosystem, supporting jobs, growth and opportunity the world over. With the arrival of e-PVP, and our new leadership team, we will embark on a renewed push to bring UPOV even closer to people everywhere. </w:t>
      </w:r>
    </w:p>
    <w:p w14:paraId="05287CBF" w14:textId="77777777" w:rsidR="00212FE4" w:rsidRPr="00212FE4" w:rsidRDefault="00212FE4" w:rsidP="00212FE4"/>
    <w:p w14:paraId="7D466DC0" w14:textId="77777777" w:rsidR="00212FE4" w:rsidRPr="00212FE4" w:rsidRDefault="00212FE4" w:rsidP="00212FE4">
      <w:r w:rsidRPr="00212FE4">
        <w:t>Our world needs agricultural innovation, and plant variety protection helps to deliver it.</w:t>
      </w:r>
    </w:p>
    <w:p w14:paraId="11ED6442" w14:textId="77777777" w:rsidR="00212FE4" w:rsidRPr="00212FE4" w:rsidRDefault="00212FE4" w:rsidP="00212FE4"/>
    <w:p w14:paraId="5B2BE741" w14:textId="77777777" w:rsidR="00212FE4" w:rsidRPr="00212FE4" w:rsidRDefault="00212FE4" w:rsidP="00212FE4">
      <w:r w:rsidRPr="00212FE4">
        <w:t xml:space="preserve">Thank you all very much and best wishes for a successful Council meeting.  </w:t>
      </w:r>
    </w:p>
    <w:p w14:paraId="7497B3C1" w14:textId="77777777" w:rsidR="00232EDD" w:rsidRDefault="00232EDD" w:rsidP="00232EDD"/>
    <w:p w14:paraId="7AD7D98A" w14:textId="7CC5E40B" w:rsidR="005D5578" w:rsidRDefault="005D5578">
      <w:pPr>
        <w:jc w:val="left"/>
      </w:pPr>
    </w:p>
    <w:p w14:paraId="2E8E7B32" w14:textId="25977C84" w:rsidR="00232EDD" w:rsidRDefault="00232EDD" w:rsidP="00232EDD"/>
    <w:p w14:paraId="3F909331" w14:textId="534B7F47" w:rsidR="00EF0BDC" w:rsidRDefault="00EF0BDC" w:rsidP="00EF0BDC">
      <w:pPr>
        <w:jc w:val="right"/>
      </w:pPr>
      <w:r>
        <w:t>[Appendix II follows]</w:t>
      </w:r>
    </w:p>
    <w:p w14:paraId="739685A0" w14:textId="709132E6" w:rsidR="00CC5B8D" w:rsidRDefault="00CC5B8D" w:rsidP="00232EDD"/>
    <w:p w14:paraId="1285F665" w14:textId="77777777" w:rsidR="005D5578" w:rsidRDefault="005D5578" w:rsidP="00232EDD">
      <w:pPr>
        <w:sectPr w:rsidR="005D5578" w:rsidSect="007D59F4">
          <w:headerReference w:type="default" r:id="rId56"/>
          <w:headerReference w:type="first" r:id="rId57"/>
          <w:pgSz w:w="11907" w:h="16840" w:code="9"/>
          <w:pgMar w:top="510" w:right="1134" w:bottom="993" w:left="1134" w:header="510" w:footer="680" w:gutter="0"/>
          <w:pgNumType w:start="1"/>
          <w:cols w:space="720"/>
          <w:titlePg/>
        </w:sectPr>
      </w:pPr>
    </w:p>
    <w:p w14:paraId="2A4C3671" w14:textId="582FBE6B" w:rsidR="00B33313" w:rsidRPr="00B33313" w:rsidRDefault="00B33313" w:rsidP="00B33313">
      <w:pPr>
        <w:keepNext/>
        <w:jc w:val="center"/>
      </w:pPr>
      <w:r w:rsidRPr="00B33313">
        <w:lastRenderedPageBreak/>
        <w:t>FAQ on CBD, ITPGRFA and UPOV</w:t>
      </w:r>
    </w:p>
    <w:p w14:paraId="48D15B20" w14:textId="51161D42" w:rsidR="00B33313" w:rsidRDefault="00B33313" w:rsidP="00B33313">
      <w:pPr>
        <w:jc w:val="center"/>
      </w:pPr>
      <w:r>
        <w:t>adopted by the Council at its fifty-seventh ordinary session</w:t>
      </w:r>
    </w:p>
    <w:p w14:paraId="7BF1AB6D" w14:textId="77777777" w:rsidR="00B33313" w:rsidRDefault="00B33313" w:rsidP="00B33313">
      <w:pPr>
        <w:jc w:val="center"/>
      </w:pPr>
    </w:p>
    <w:p w14:paraId="22A1BECE" w14:textId="77777777" w:rsidR="00B33313" w:rsidRDefault="00B33313" w:rsidP="00B33313">
      <w:pPr>
        <w:jc w:val="center"/>
      </w:pPr>
    </w:p>
    <w:p w14:paraId="3221B90E" w14:textId="77777777" w:rsidR="00B33313" w:rsidRDefault="00B33313" w:rsidP="00B33313">
      <w:pPr>
        <w:rPr>
          <w:b/>
          <w:bCs/>
        </w:rPr>
      </w:pPr>
      <w:r>
        <w:rPr>
          <w:b/>
          <w:bCs/>
        </w:rPr>
        <w:t>Complementarity between the UPOV Convention, the Convention on Biological Diversity (CBD) and the International Treaty on Plant Genetic Resources for Food and Agriculture (ITPGRFA)</w:t>
      </w:r>
    </w:p>
    <w:p w14:paraId="52C52E38" w14:textId="77777777" w:rsidR="00B33313" w:rsidRDefault="00B33313" w:rsidP="00B33313">
      <w:pPr>
        <w:jc w:val="left"/>
      </w:pPr>
    </w:p>
    <w:p w14:paraId="718AF5E7" w14:textId="77777777" w:rsidR="00B33313" w:rsidRDefault="00B33313" w:rsidP="00B33313">
      <w:pPr>
        <w:jc w:val="left"/>
        <w:rPr>
          <w:i/>
          <w:iCs/>
        </w:rPr>
      </w:pPr>
      <w:r>
        <w:rPr>
          <w:i/>
          <w:iCs/>
        </w:rPr>
        <w:t>Aims and objectives</w:t>
      </w:r>
    </w:p>
    <w:p w14:paraId="7B089DC5" w14:textId="77777777" w:rsidR="00B33313" w:rsidRDefault="00B33313" w:rsidP="00B33313">
      <w:pPr>
        <w:jc w:val="left"/>
      </w:pPr>
    </w:p>
    <w:p w14:paraId="14997C57" w14:textId="77777777" w:rsidR="00B33313" w:rsidRDefault="00B33313" w:rsidP="00B33313">
      <w:r>
        <w:t xml:space="preserve">Biological diversity or ‘biodiversity’ is the term used to describe the variety of all living organisms and includes diversity within species, between species and of ecosystems. Biodiversity underpins all human activity, notably including agriculture and, therefore, food security. </w:t>
      </w:r>
    </w:p>
    <w:p w14:paraId="5F43CD20" w14:textId="77777777" w:rsidR="00B33313" w:rsidRDefault="00B33313" w:rsidP="00B33313"/>
    <w:p w14:paraId="47213551" w14:textId="77777777" w:rsidR="00B33313" w:rsidRDefault="00B33313" w:rsidP="00B33313">
      <w:r>
        <w:t>The Convention on Biological Diversity (CBD) has three objectives: the conservation of biodiversity, the sustainable use of the components of biodiversity and the fair and equitable sharing of the benefits arising out of the utilization of genetic resources. A supplementary agreement to the CBD, the Nagoya Protocol on Access to Genetic Resources and the Fair and Equitable Sharing of Benefits Arising from the Utilization elaborates on the Convention’s provisions on access to genetic resources, traditional knowledge and benefit-sharing in order to contribute to the conservation and sustainable use of biodiversity.</w:t>
      </w:r>
    </w:p>
    <w:p w14:paraId="60074575" w14:textId="77777777" w:rsidR="00B33313" w:rsidRDefault="00B33313" w:rsidP="00B33313"/>
    <w:p w14:paraId="12007BF6" w14:textId="77777777" w:rsidR="00B33313" w:rsidRDefault="00B33313" w:rsidP="00B33313">
      <w:r>
        <w:t xml:space="preserve">The objectives of the </w:t>
      </w:r>
      <w:r>
        <w:rPr>
          <w:snapToGrid w:val="0"/>
        </w:rPr>
        <w:t xml:space="preserve">International Treaty on Plant Genetic Resources for Food and Agriculture </w:t>
      </w:r>
      <w:r>
        <w:t xml:space="preserve">are the conservation and sustainable use of plant genetic resources for food and agriculture and the fair and equitable sharing of the benefits arising out of their use, in harmony with the Convention on Biological Diversity, for sustainable agriculture and food security.  The International Treaty relates to plant genetic resources for food and agriculture.  </w:t>
      </w:r>
    </w:p>
    <w:p w14:paraId="37A059C5" w14:textId="77777777" w:rsidR="00B33313" w:rsidRDefault="00B33313" w:rsidP="00B33313"/>
    <w:p w14:paraId="1DA0A665" w14:textId="77777777" w:rsidR="00B33313" w:rsidRDefault="00B33313" w:rsidP="00B33313">
      <w:r>
        <w:t>The Treaty aims at: recognizing the enormous contributions of farmers to diversity of crops that feed the world; establishing a global system to provide farmers, plant breeders and scientists with access to plant genetic materials; ensuring that recipients share benefits they derive from the use of these genetic materials.</w:t>
      </w:r>
    </w:p>
    <w:p w14:paraId="371C43A3" w14:textId="77777777" w:rsidR="00B33313" w:rsidRDefault="00B33313" w:rsidP="00B33313"/>
    <w:p w14:paraId="525BA0FA" w14:textId="77777777" w:rsidR="00B33313" w:rsidRDefault="00B33313" w:rsidP="00B33313">
      <w:r>
        <w:t>UPOV's mission is to provide and promote an effective system of plant variety protection, with the aim of encouraging the development of new varieties of plants, for the benefit of society.</w:t>
      </w:r>
    </w:p>
    <w:p w14:paraId="203B6BB7" w14:textId="77777777" w:rsidR="00B33313" w:rsidRDefault="00B33313" w:rsidP="00B33313">
      <w:pPr>
        <w:rPr>
          <w:i/>
          <w:iCs/>
        </w:rPr>
      </w:pPr>
    </w:p>
    <w:p w14:paraId="22A01D9B" w14:textId="77777777" w:rsidR="00B33313" w:rsidRDefault="00B33313" w:rsidP="00B33313">
      <w:pPr>
        <w:keepNext/>
        <w:rPr>
          <w:i/>
          <w:iCs/>
        </w:rPr>
      </w:pPr>
      <w:r>
        <w:rPr>
          <w:i/>
          <w:iCs/>
        </w:rPr>
        <w:t xml:space="preserve">Synergies between biodiversity, sustainable agriculture and plant breeding </w:t>
      </w:r>
    </w:p>
    <w:p w14:paraId="739C79C7" w14:textId="77777777" w:rsidR="00B33313" w:rsidRDefault="00B33313" w:rsidP="00B33313">
      <w:pPr>
        <w:keepNext/>
      </w:pPr>
    </w:p>
    <w:p w14:paraId="54F8C984" w14:textId="77777777" w:rsidR="00B33313" w:rsidRDefault="00B33313" w:rsidP="00B33313">
      <w:r>
        <w:t xml:space="preserve">Conservation of biodiversity depends on sustainable agriculture and a halt or reversal to the expansion of agricultural land, while there are parallel demands on agricultural land for food and energy production.  This means that there is a need to produce more from existing agricultural land, in a sustainable way.  Conversely, sustainable agriculture is dependent on the conservation and sustainable use of biodiversity, in particular by ensuring healthy soils and thriving populations of pollinators to achieve fertile crops, among other things.  </w:t>
      </w:r>
    </w:p>
    <w:p w14:paraId="6757C177" w14:textId="77777777" w:rsidR="00B33313" w:rsidRDefault="00B33313" w:rsidP="00B33313"/>
    <w:p w14:paraId="2CA5DD61" w14:textId="77777777" w:rsidR="00B33313" w:rsidRDefault="00B33313" w:rsidP="00B33313">
      <w:r>
        <w:t xml:space="preserve">By encouraging the development of new varieties of plants, the UPOV system encourages the sustainable use of biodiversity while creating new genetic diversity. New plant varieties with improved yield, more efficient use of nutrients, resistance to plant pests and diseases, salt and drought tolerance and better adaptation to climatic stress, according to the needs and preferences of farmers and consumers, can sustainably increase productivity and product quality in agriculture, horticulture and forestry.  These attributes can reduce the pressure on the natural environment and biodiversity by reducing the need for inputs while reducing the area of land needed for agriculture.  Plant breeding sustainably uses biological diversity and relies on the conservation of biodiversity to develop new varieties that deliver substantial benefits for farmers and society as a whole. The critical importance of biodiversity to agriculture is recognized in the CBD and the Nagoya Protocol acknowledges the importance of genetic resources for food and agriculture and their special role for food security. The recognition of the importance of crop and genetic diversity for sustainable agriculture and food security is central to the objectives of the ITPGRFA. </w:t>
      </w:r>
    </w:p>
    <w:p w14:paraId="722AA255" w14:textId="77777777" w:rsidR="00B33313" w:rsidRDefault="00B33313" w:rsidP="00B33313"/>
    <w:p w14:paraId="68A29DBF" w14:textId="77777777" w:rsidR="00B33313" w:rsidRDefault="00B33313" w:rsidP="00B33313">
      <w:pPr>
        <w:keepNext/>
        <w:rPr>
          <w:i/>
          <w:iCs/>
        </w:rPr>
      </w:pPr>
      <w:r>
        <w:rPr>
          <w:i/>
          <w:iCs/>
        </w:rPr>
        <w:t>Benefits arising from the utilization of genetic resources</w:t>
      </w:r>
    </w:p>
    <w:p w14:paraId="418AA6CA" w14:textId="77777777" w:rsidR="00B33313" w:rsidRDefault="00B33313" w:rsidP="00B33313">
      <w:pPr>
        <w:keepNext/>
      </w:pPr>
    </w:p>
    <w:p w14:paraId="7F2D7DA1" w14:textId="77777777" w:rsidR="00B33313" w:rsidRDefault="00B33313" w:rsidP="00B33313">
      <w:r>
        <w:t>By encouraging plant breeding, the UPOV system incentivizes the generation of benefits arising out of the utilization of genetic resources.  In addition, the “breeder’s exemption” in the UPOV Convention enables plant diversity in the form of protected plant varieties to be available for further breeding activities because acts done using such varieties for the purpose of breeding other varieties are not subject to any restriction by the breeder. This reflects the fact that access to protected varieties contributes to sustaining greatest progress in plant breeding and, thereby, to maximize the use of genetic resources for the benefit of society.</w:t>
      </w:r>
    </w:p>
    <w:p w14:paraId="0F39790F" w14:textId="77777777" w:rsidR="00B33313" w:rsidRDefault="00B33313" w:rsidP="00B33313"/>
    <w:p w14:paraId="2AE5F9C2" w14:textId="77777777" w:rsidR="00B33313" w:rsidRDefault="00B33313" w:rsidP="00B33313">
      <w:r>
        <w:t xml:space="preserve">The CBD, Nagoya Protocol and ITPGRFA establish the requirements and mechanisms for the sharing of benefits arising out of the utilization of genetic resources. In relation to the breeder’s exemption, a recipient of material from the Multilateral System of the ITPGRFA who commercializes a product that is available without restriction to others for further research and breeding is not obliged but it is encouraged to contribute to the benefit sharing fund of the ITPGRFA.  </w:t>
      </w:r>
    </w:p>
    <w:p w14:paraId="53AB61FD" w14:textId="77777777" w:rsidR="00B33313" w:rsidRDefault="00B33313" w:rsidP="00B33313"/>
    <w:p w14:paraId="70DB10EE" w14:textId="77777777" w:rsidR="00B33313" w:rsidRDefault="00B33313" w:rsidP="00B33313">
      <w:pPr>
        <w:rPr>
          <w:i/>
          <w:iCs/>
        </w:rPr>
      </w:pPr>
      <w:r>
        <w:rPr>
          <w:i/>
          <w:iCs/>
        </w:rPr>
        <w:t xml:space="preserve">Legislation in Contracting Parties </w:t>
      </w:r>
    </w:p>
    <w:p w14:paraId="1F257B7D" w14:textId="77777777" w:rsidR="00B33313" w:rsidRDefault="00B33313" w:rsidP="00B33313"/>
    <w:p w14:paraId="7BFF3C27" w14:textId="77777777" w:rsidR="00B33313" w:rsidRDefault="00B33313" w:rsidP="00B33313">
      <w:r>
        <w:t>International cooperation, as well as coherence in the relevant legislative, administrative and policy measures concerning the CBD, ITPGRFA and the UPOV Convention, in the Contracting Parties concerned, is beneficial for achieving the desired outcomes of those treaties, notably in relation to sustainable agriculture and food security in the context of climate change and land degradation as well as the conservation of biodiversity, access to genetic resources and the sharing of benefits from their utilization.</w:t>
      </w:r>
    </w:p>
    <w:p w14:paraId="09B3AAE5" w14:textId="77777777" w:rsidR="00B33313" w:rsidRDefault="00B33313" w:rsidP="00B33313"/>
    <w:p w14:paraId="4A6B14EE" w14:textId="77777777" w:rsidR="005D5578" w:rsidRDefault="005D5578">
      <w:pPr>
        <w:jc w:val="left"/>
      </w:pPr>
    </w:p>
    <w:p w14:paraId="23D6532F" w14:textId="77777777" w:rsidR="00CC5B8D" w:rsidRDefault="00CC5B8D" w:rsidP="00232EDD"/>
    <w:p w14:paraId="45C17433" w14:textId="77777777" w:rsidR="00232EDD" w:rsidRPr="00281101" w:rsidRDefault="00232EDD" w:rsidP="00232EDD">
      <w:pPr>
        <w:jc w:val="right"/>
      </w:pPr>
      <w:r>
        <w:t>[End of Annex III and of document]</w:t>
      </w:r>
    </w:p>
    <w:p w14:paraId="2993A61D" w14:textId="77777777" w:rsidR="00DB3C8B" w:rsidRPr="006346D8" w:rsidRDefault="00DB3C8B" w:rsidP="00232EDD">
      <w:pPr>
        <w:rPr>
          <w:rFonts w:cs="Arial"/>
          <w:lang w:eastAsia="zh-CN"/>
        </w:rPr>
      </w:pPr>
    </w:p>
    <w:sectPr w:rsidR="00DB3C8B" w:rsidRPr="006346D8" w:rsidSect="007D59F4">
      <w:headerReference w:type="default" r:id="rId58"/>
      <w:headerReference w:type="first" r:id="rId5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DB97F" w14:textId="77777777" w:rsidR="00677820" w:rsidRDefault="00677820" w:rsidP="006655D3">
      <w:r>
        <w:separator/>
      </w:r>
    </w:p>
    <w:p w14:paraId="52920A63" w14:textId="77777777" w:rsidR="00677820" w:rsidRDefault="00677820" w:rsidP="006655D3"/>
    <w:p w14:paraId="47A55C38" w14:textId="77777777" w:rsidR="00677820" w:rsidRDefault="00677820" w:rsidP="006655D3"/>
  </w:endnote>
  <w:endnote w:type="continuationSeparator" w:id="0">
    <w:p w14:paraId="12F45C6C" w14:textId="77777777" w:rsidR="00677820" w:rsidRDefault="00677820" w:rsidP="006655D3">
      <w:r>
        <w:separator/>
      </w:r>
    </w:p>
    <w:p w14:paraId="438A50CF" w14:textId="77777777" w:rsidR="00677820" w:rsidRPr="00294751" w:rsidRDefault="00677820">
      <w:pPr>
        <w:pStyle w:val="Footer"/>
        <w:spacing w:after="60"/>
        <w:rPr>
          <w:sz w:val="18"/>
          <w:lang w:val="fr-FR"/>
        </w:rPr>
      </w:pPr>
      <w:r w:rsidRPr="00294751">
        <w:rPr>
          <w:sz w:val="18"/>
          <w:lang w:val="fr-FR"/>
        </w:rPr>
        <w:t>[Suite de la note de la page précédente]</w:t>
      </w:r>
    </w:p>
    <w:p w14:paraId="2C4AEA2B" w14:textId="77777777" w:rsidR="00677820" w:rsidRPr="00294751" w:rsidRDefault="00677820" w:rsidP="006655D3">
      <w:pPr>
        <w:rPr>
          <w:lang w:val="fr-FR"/>
        </w:rPr>
      </w:pPr>
    </w:p>
    <w:p w14:paraId="51064CB6" w14:textId="77777777" w:rsidR="00677820" w:rsidRPr="00294751" w:rsidRDefault="00677820" w:rsidP="006655D3">
      <w:pPr>
        <w:rPr>
          <w:lang w:val="fr-FR"/>
        </w:rPr>
      </w:pPr>
    </w:p>
  </w:endnote>
  <w:endnote w:type="continuationNotice" w:id="1">
    <w:p w14:paraId="6541599D" w14:textId="77777777" w:rsidR="00677820" w:rsidRPr="00294751" w:rsidRDefault="00677820" w:rsidP="006655D3">
      <w:pPr>
        <w:rPr>
          <w:lang w:val="fr-FR"/>
        </w:rPr>
      </w:pPr>
      <w:r w:rsidRPr="00294751">
        <w:rPr>
          <w:lang w:val="fr-FR"/>
        </w:rPr>
        <w:t>[Suite de la note page suivante]</w:t>
      </w:r>
    </w:p>
    <w:p w14:paraId="1717CCF4" w14:textId="77777777" w:rsidR="00677820" w:rsidRPr="00294751" w:rsidRDefault="00677820" w:rsidP="006655D3">
      <w:pPr>
        <w:rPr>
          <w:lang w:val="fr-FR"/>
        </w:rPr>
      </w:pPr>
    </w:p>
    <w:p w14:paraId="071E7C38" w14:textId="77777777" w:rsidR="00677820" w:rsidRPr="00294751" w:rsidRDefault="006778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37225" w14:textId="77777777" w:rsidR="00677820" w:rsidRDefault="00677820" w:rsidP="006655D3">
      <w:r>
        <w:separator/>
      </w:r>
    </w:p>
  </w:footnote>
  <w:footnote w:type="continuationSeparator" w:id="0">
    <w:p w14:paraId="123395EE" w14:textId="77777777" w:rsidR="00677820" w:rsidRDefault="00677820" w:rsidP="006655D3">
      <w:r>
        <w:separator/>
      </w:r>
    </w:p>
  </w:footnote>
  <w:footnote w:type="continuationNotice" w:id="1">
    <w:p w14:paraId="3279613A" w14:textId="77777777" w:rsidR="00677820" w:rsidRPr="00AB530F" w:rsidRDefault="0067782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476E" w14:textId="07685C9B" w:rsidR="00677820" w:rsidRPr="003854EE" w:rsidRDefault="009969C0" w:rsidP="003854EE">
    <w:pPr>
      <w:pStyle w:val="Header"/>
      <w:rPr>
        <w:rStyle w:val="PageNumber"/>
        <w:lang w:val="fr-CH"/>
      </w:rPr>
    </w:pPr>
    <w:r>
      <w:rPr>
        <w:rStyle w:val="PageNumber"/>
        <w:lang w:val="fr-CH"/>
      </w:rPr>
      <w:t>C/57/17</w:t>
    </w:r>
  </w:p>
  <w:p w14:paraId="2A60083A" w14:textId="31B8B498" w:rsidR="00677820" w:rsidRPr="00C5280D" w:rsidRDefault="00677820"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265B5">
      <w:rPr>
        <w:rStyle w:val="PageNumber"/>
        <w:noProof/>
        <w:lang w:val="en-US"/>
      </w:rPr>
      <w:t>7</w:t>
    </w:r>
    <w:r w:rsidRPr="00C5280D">
      <w:rPr>
        <w:rStyle w:val="PageNumber"/>
        <w:lang w:val="en-US"/>
      </w:rPr>
      <w:fldChar w:fldCharType="end"/>
    </w:r>
  </w:p>
  <w:p w14:paraId="41285490" w14:textId="77777777" w:rsidR="00677820" w:rsidRPr="00C5280D" w:rsidRDefault="00677820"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1C16" w14:textId="7A0F4F3F" w:rsidR="005D5578" w:rsidRDefault="005D5578" w:rsidP="00C63EB6">
    <w:pPr>
      <w:pStyle w:val="Header"/>
    </w:pPr>
    <w:r>
      <w:t>C/57/17</w:t>
    </w:r>
  </w:p>
  <w:p w14:paraId="7EB2F940" w14:textId="77777777" w:rsidR="005D5578" w:rsidRDefault="005D5578" w:rsidP="00C63EB6">
    <w:pPr>
      <w:pStyle w:val="Header"/>
    </w:pPr>
  </w:p>
  <w:p w14:paraId="67DDF6C2" w14:textId="2ED33F86" w:rsidR="005D5578" w:rsidRDefault="005D5578" w:rsidP="00C63EB6">
    <w:pPr>
      <w:pStyle w:val="Header"/>
      <w:rPr>
        <w:noProof/>
      </w:rPr>
    </w:pPr>
    <w:r w:rsidRPr="009258F4">
      <w:t xml:space="preserve">Annex </w:t>
    </w:r>
    <w:r>
      <w:t xml:space="preserve">III, Appendix II, page </w:t>
    </w:r>
    <w:r>
      <w:fldChar w:fldCharType="begin"/>
    </w:r>
    <w:r>
      <w:instrText xml:space="preserve"> PAGE   \* MERGEFORMAT </w:instrText>
    </w:r>
    <w:r>
      <w:fldChar w:fldCharType="separate"/>
    </w:r>
    <w:r>
      <w:rPr>
        <w:noProof/>
      </w:rPr>
      <w:t>1</w:t>
    </w:r>
    <w:r>
      <w:rPr>
        <w:noProof/>
      </w:rPr>
      <w:fldChar w:fldCharType="end"/>
    </w:r>
  </w:p>
  <w:p w14:paraId="3D256A6D" w14:textId="77777777" w:rsidR="005D5578" w:rsidRPr="00C63EB6" w:rsidRDefault="005D5578" w:rsidP="00C63E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8515" w14:textId="77777777" w:rsidR="005D5578" w:rsidRPr="009258F4" w:rsidRDefault="005D5578" w:rsidP="00871C3A">
    <w:pPr>
      <w:pStyle w:val="Header"/>
      <w:rPr>
        <w:rStyle w:val="PageNumber"/>
        <w:lang w:val="en-US"/>
      </w:rPr>
    </w:pPr>
    <w:r w:rsidRPr="009258F4">
      <w:rPr>
        <w:rStyle w:val="PageNumber"/>
        <w:lang w:val="en-US"/>
      </w:rPr>
      <w:t>C/57/</w:t>
    </w:r>
    <w:r>
      <w:rPr>
        <w:rStyle w:val="PageNumber"/>
        <w:lang w:val="en-US"/>
      </w:rPr>
      <w:t>17</w:t>
    </w:r>
  </w:p>
  <w:p w14:paraId="2A6A6C7E" w14:textId="77777777" w:rsidR="005D5578" w:rsidRPr="009258F4" w:rsidRDefault="005D5578" w:rsidP="00871C3A">
    <w:pPr>
      <w:pStyle w:val="Header"/>
      <w:rPr>
        <w:rStyle w:val="PageNumber"/>
        <w:lang w:val="en-US"/>
      </w:rPr>
    </w:pPr>
  </w:p>
  <w:p w14:paraId="4FD0ECE6" w14:textId="7D83B9C6" w:rsidR="005D5578" w:rsidRPr="009258F4" w:rsidRDefault="005D5578" w:rsidP="00871C3A">
    <w:pPr>
      <w:jc w:val="center"/>
    </w:pPr>
    <w:r w:rsidRPr="009258F4">
      <w:t xml:space="preserve">ANNEX </w:t>
    </w:r>
    <w:r>
      <w:t>III, APPENDIX II</w:t>
    </w:r>
  </w:p>
  <w:p w14:paraId="1D1D0634" w14:textId="77777777" w:rsidR="005D5578" w:rsidRPr="009258F4" w:rsidRDefault="005D5578" w:rsidP="00871C3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4519" w14:textId="74D459A3" w:rsidR="00677820" w:rsidRPr="00A5008E" w:rsidRDefault="00677820" w:rsidP="00A5008E">
    <w:pPr>
      <w:jc w:val="center"/>
      <w:rPr>
        <w:rFonts w:cs="Arial"/>
        <w:lang w:val="pt-PT"/>
      </w:rPr>
    </w:pPr>
    <w:r>
      <w:rPr>
        <w:rFonts w:cs="Arial"/>
        <w:lang w:val="pt-PT"/>
      </w:rPr>
      <w:t>C/5</w:t>
    </w:r>
    <w:r w:rsidR="001E6AE8">
      <w:rPr>
        <w:rFonts w:cs="Arial"/>
        <w:lang w:val="pt-PT"/>
      </w:rPr>
      <w:t>7</w:t>
    </w:r>
    <w:r>
      <w:rPr>
        <w:rFonts w:cs="Arial"/>
        <w:lang w:val="pt-PT"/>
      </w:rPr>
      <w:t>/1</w:t>
    </w:r>
    <w:r w:rsidR="001E6AE8">
      <w:rPr>
        <w:rFonts w:cs="Arial"/>
        <w:lang w:val="pt-PT"/>
      </w:rPr>
      <w:t>7</w:t>
    </w:r>
  </w:p>
  <w:p w14:paraId="200DA008" w14:textId="77777777" w:rsidR="00677820" w:rsidRPr="00A5008E" w:rsidRDefault="00677820" w:rsidP="00A5008E">
    <w:pPr>
      <w:jc w:val="center"/>
      <w:rPr>
        <w:lang w:val="pt-PT"/>
      </w:rPr>
    </w:pPr>
    <w:r w:rsidRPr="00A5008E">
      <w:rPr>
        <w:lang w:val="pt-PT"/>
      </w:rPr>
      <w:t>Annexe I / Annex I / Anlage I / Anexo I</w:t>
    </w:r>
  </w:p>
  <w:p w14:paraId="45C1257A" w14:textId="77777777" w:rsidR="00677820" w:rsidRPr="00A5008E" w:rsidRDefault="00677820"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AA56B8">
      <w:rPr>
        <w:rFonts w:cs="Arial"/>
        <w:noProof/>
        <w:lang w:val="pt-PT"/>
      </w:rPr>
      <w:t>8</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AA56B8">
      <w:rPr>
        <w:rFonts w:cs="Arial"/>
        <w:noProof/>
        <w:lang w:val="pt-PT"/>
      </w:rPr>
      <w:t>8</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AA56B8">
      <w:rPr>
        <w:rFonts w:cs="Arial"/>
        <w:noProof/>
        <w:lang w:val="pt-PT"/>
      </w:rPr>
      <w:t>8</w:t>
    </w:r>
    <w:r w:rsidRPr="00A5008E">
      <w:rPr>
        <w:rFonts w:cs="Arial"/>
      </w:rPr>
      <w:fldChar w:fldCharType="end"/>
    </w:r>
  </w:p>
  <w:p w14:paraId="1DC7999B" w14:textId="77777777" w:rsidR="00677820" w:rsidRPr="00A5008E" w:rsidRDefault="00677820"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FAA" w14:textId="4FC90898" w:rsidR="00677820" w:rsidRPr="004811D5" w:rsidRDefault="009969C0" w:rsidP="00C56051">
    <w:pPr>
      <w:pStyle w:val="Header"/>
      <w:rPr>
        <w:rStyle w:val="PageNumber"/>
        <w:lang w:val="en-US"/>
      </w:rPr>
    </w:pPr>
    <w:r>
      <w:rPr>
        <w:rStyle w:val="PageNumber"/>
        <w:lang w:val="en-US"/>
      </w:rPr>
      <w:t>C/57/17</w:t>
    </w:r>
  </w:p>
  <w:p w14:paraId="287914D7" w14:textId="77777777" w:rsidR="00677820" w:rsidRPr="00BF4550" w:rsidRDefault="00677820" w:rsidP="00327C9B">
    <w:pPr>
      <w:pStyle w:val="Header"/>
      <w:rPr>
        <w:lang w:val="en-US"/>
      </w:rPr>
    </w:pPr>
  </w:p>
  <w:p w14:paraId="48214BE7" w14:textId="77777777" w:rsidR="00677820" w:rsidRDefault="00677820" w:rsidP="00327C9B">
    <w:pPr>
      <w:pStyle w:val="Header"/>
      <w:rPr>
        <w:lang w:val="en-US"/>
      </w:rPr>
    </w:pPr>
    <w:r>
      <w:rPr>
        <w:lang w:val="en-US"/>
      </w:rPr>
      <w:t xml:space="preserve">ANNEXE I </w:t>
    </w:r>
    <w:r w:rsidRPr="002742B2">
      <w:rPr>
        <w:lang w:val="en-US"/>
      </w:rPr>
      <w:t xml:space="preserve">/ </w:t>
    </w:r>
    <w:r>
      <w:rPr>
        <w:lang w:val="en-US"/>
      </w:rPr>
      <w:t>ANNEX I / ANLAGE I / ANEXO I</w:t>
    </w:r>
  </w:p>
  <w:p w14:paraId="4069C7EA" w14:textId="77777777" w:rsidR="00677820" w:rsidRDefault="00677820" w:rsidP="00327C9B">
    <w:pPr>
      <w:pStyle w:val="Header"/>
      <w:rPr>
        <w:lang w:val="en-US"/>
      </w:rPr>
    </w:pPr>
  </w:p>
  <w:p w14:paraId="35274489" w14:textId="77777777" w:rsidR="00677820" w:rsidRPr="002742B2" w:rsidRDefault="00677820"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1BD2" w14:textId="77777777" w:rsidR="00677820" w:rsidRPr="007D59F4" w:rsidRDefault="00677820" w:rsidP="00871C3A">
    <w:pPr>
      <w:pStyle w:val="Header"/>
      <w:rPr>
        <w:rStyle w:val="PageNumber"/>
        <w:lang w:val="en-US"/>
      </w:rPr>
    </w:pPr>
    <w:r w:rsidRPr="007D59F4">
      <w:rPr>
        <w:rStyle w:val="PageNumber"/>
        <w:lang w:val="en-US"/>
      </w:rPr>
      <w:t>C/55/18</w:t>
    </w:r>
  </w:p>
  <w:p w14:paraId="164B3895" w14:textId="77777777" w:rsidR="00677820" w:rsidRPr="007D59F4" w:rsidRDefault="00677820" w:rsidP="00871C3A">
    <w:pPr>
      <w:jc w:val="center"/>
      <w:rPr>
        <w:rFonts w:cs="Arial"/>
      </w:rPr>
    </w:pPr>
    <w:r w:rsidRPr="007D59F4">
      <w:t xml:space="preserve">Annex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Pr>
        <w:rFonts w:cs="Arial"/>
        <w:noProof/>
      </w:rPr>
      <w:t>9</w:t>
    </w:r>
    <w:r w:rsidRPr="007D59F4">
      <w:rPr>
        <w:rFonts w:cs="Arial"/>
      </w:rPr>
      <w:fldChar w:fldCharType="end"/>
    </w:r>
  </w:p>
  <w:p w14:paraId="5EC6782E" w14:textId="77777777" w:rsidR="00677820" w:rsidRPr="007D59F4" w:rsidRDefault="00677820"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B8B6" w14:textId="7C18D6F5" w:rsidR="00677820" w:rsidRDefault="00677820" w:rsidP="007D59F4">
    <w:pPr>
      <w:jc w:val="center"/>
      <w:rPr>
        <w:rStyle w:val="PageNumber"/>
        <w:lang w:val="fr-CH"/>
      </w:rPr>
    </w:pPr>
    <w:r>
      <w:rPr>
        <w:rStyle w:val="PageNumber"/>
        <w:lang w:val="fr-CH"/>
      </w:rPr>
      <w:t>C/5</w:t>
    </w:r>
    <w:r w:rsidR="00904231">
      <w:rPr>
        <w:rStyle w:val="PageNumber"/>
        <w:lang w:val="fr-CH"/>
      </w:rPr>
      <w:t>7</w:t>
    </w:r>
    <w:r>
      <w:rPr>
        <w:rStyle w:val="PageNumber"/>
        <w:lang w:val="fr-CH"/>
      </w:rPr>
      <w:t>/</w:t>
    </w:r>
    <w:r w:rsidR="001E6AE8">
      <w:rPr>
        <w:rStyle w:val="PageNumber"/>
        <w:lang w:val="fr-CH"/>
      </w:rPr>
      <w:t>17</w:t>
    </w:r>
  </w:p>
  <w:p w14:paraId="7545F435" w14:textId="77777777" w:rsidR="00677820" w:rsidRDefault="00677820" w:rsidP="007D59F4">
    <w:pPr>
      <w:jc w:val="center"/>
      <w:rPr>
        <w:rStyle w:val="PageNumber"/>
        <w:lang w:val="fr-CH"/>
      </w:rPr>
    </w:pPr>
  </w:p>
  <w:p w14:paraId="17B68A25" w14:textId="77777777" w:rsidR="00677820" w:rsidRDefault="00677820" w:rsidP="007D59F4">
    <w:pPr>
      <w:jc w:val="center"/>
      <w:rPr>
        <w:lang w:val="fr-CH"/>
      </w:rPr>
    </w:pPr>
    <w:r w:rsidRPr="00A5302F">
      <w:rPr>
        <w:lang w:val="fr-CH"/>
      </w:rPr>
      <w:t xml:space="preserve">ANNEX </w:t>
    </w:r>
    <w:r>
      <w:rPr>
        <w:lang w:val="fr-CH"/>
      </w:rPr>
      <w:t>II</w:t>
    </w:r>
  </w:p>
  <w:p w14:paraId="50DE6EB4" w14:textId="77777777" w:rsidR="00677820" w:rsidRDefault="00677820" w:rsidP="007D59F4">
    <w:pPr>
      <w:pStyle w:val="Header"/>
    </w:pPr>
  </w:p>
  <w:p w14:paraId="0049D140" w14:textId="77777777" w:rsidR="00677820" w:rsidRPr="00871C3A" w:rsidRDefault="00677820"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5D80" w14:textId="7B8837E9" w:rsidR="00677820" w:rsidRPr="00904231" w:rsidRDefault="0015380C">
    <w:pPr>
      <w:pStyle w:val="Header"/>
      <w:rPr>
        <w:lang w:val="fr-CH"/>
      </w:rPr>
    </w:pPr>
    <w:r>
      <w:rPr>
        <w:lang w:val="fr-CH"/>
      </w:rPr>
      <w:t>C/57/17</w:t>
    </w:r>
  </w:p>
  <w:p w14:paraId="7D5AD5D5" w14:textId="071D839D" w:rsidR="00677820" w:rsidRPr="00904231" w:rsidRDefault="00677820">
    <w:pPr>
      <w:pStyle w:val="Header"/>
      <w:rPr>
        <w:lang w:val="fr-CH"/>
      </w:rPr>
    </w:pPr>
    <w:r w:rsidRPr="00904231">
      <w:rPr>
        <w:lang w:val="fr-CH"/>
      </w:rPr>
      <w:t xml:space="preserve">Annex III, page </w:t>
    </w:r>
    <w:r w:rsidRPr="00301E0B">
      <w:rPr>
        <w:lang w:val="en-US"/>
      </w:rPr>
      <w:fldChar w:fldCharType="begin"/>
    </w:r>
    <w:r w:rsidRPr="00904231">
      <w:rPr>
        <w:lang w:val="fr-CH"/>
      </w:rPr>
      <w:instrText xml:space="preserve"> PAGE   \* MERGEFORMAT </w:instrText>
    </w:r>
    <w:r w:rsidRPr="00301E0B">
      <w:rPr>
        <w:lang w:val="en-US"/>
      </w:rPr>
      <w:fldChar w:fldCharType="separate"/>
    </w:r>
    <w:r w:rsidR="008447AC">
      <w:rPr>
        <w:noProof/>
        <w:lang w:val="fr-CH"/>
      </w:rPr>
      <w:t>2</w:t>
    </w:r>
    <w:r w:rsidRPr="00301E0B">
      <w:rPr>
        <w:lang w:val="en-US"/>
      </w:rPr>
      <w:fldChar w:fldCharType="end"/>
    </w:r>
  </w:p>
  <w:p w14:paraId="20CA4098" w14:textId="77777777" w:rsidR="00677820" w:rsidRPr="00904231" w:rsidRDefault="00677820">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603B" w14:textId="1E5E3094" w:rsidR="00677820" w:rsidRDefault="00677820" w:rsidP="00871C3A">
    <w:pPr>
      <w:pStyle w:val="Header"/>
      <w:rPr>
        <w:rStyle w:val="PageNumber"/>
        <w:lang w:val="fr-CH"/>
      </w:rPr>
    </w:pPr>
    <w:r>
      <w:rPr>
        <w:rStyle w:val="PageNumber"/>
        <w:lang w:val="fr-CH"/>
      </w:rPr>
      <w:t>C/5</w:t>
    </w:r>
    <w:r w:rsidR="00904231">
      <w:rPr>
        <w:rStyle w:val="PageNumber"/>
        <w:lang w:val="fr-CH"/>
      </w:rPr>
      <w:t>7</w:t>
    </w:r>
    <w:r>
      <w:rPr>
        <w:rStyle w:val="PageNumber"/>
        <w:lang w:val="fr-CH"/>
      </w:rPr>
      <w:t>/</w:t>
    </w:r>
    <w:r w:rsidR="0015380C">
      <w:rPr>
        <w:rStyle w:val="PageNumber"/>
        <w:lang w:val="fr-CH"/>
      </w:rPr>
      <w:t>17</w:t>
    </w:r>
  </w:p>
  <w:p w14:paraId="7F586BF4" w14:textId="77777777" w:rsidR="00677820" w:rsidRPr="00A5302F" w:rsidRDefault="00677820" w:rsidP="00871C3A">
    <w:pPr>
      <w:pStyle w:val="Header"/>
      <w:rPr>
        <w:rStyle w:val="PageNumber"/>
        <w:lang w:val="fr-CH"/>
      </w:rPr>
    </w:pPr>
  </w:p>
  <w:p w14:paraId="7E327C81" w14:textId="77777777" w:rsidR="00677820" w:rsidRDefault="00677820" w:rsidP="00871C3A">
    <w:pPr>
      <w:jc w:val="center"/>
      <w:rPr>
        <w:lang w:val="fr-CH"/>
      </w:rPr>
    </w:pPr>
    <w:r w:rsidRPr="00A5302F">
      <w:rPr>
        <w:lang w:val="fr-CH"/>
      </w:rPr>
      <w:t xml:space="preserve">ANNEX </w:t>
    </w:r>
    <w:r>
      <w:rPr>
        <w:lang w:val="fr-CH"/>
      </w:rPr>
      <w:t>III</w:t>
    </w:r>
  </w:p>
  <w:p w14:paraId="71DF4D48" w14:textId="77777777" w:rsidR="00677820" w:rsidRPr="00871C3A" w:rsidRDefault="00677820" w:rsidP="0087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D39E" w14:textId="5BC05691" w:rsidR="005D5578" w:rsidRDefault="005D5578" w:rsidP="005D5578">
    <w:pPr>
      <w:pStyle w:val="Header"/>
    </w:pPr>
    <w:r>
      <w:t>C/57/17</w:t>
    </w:r>
  </w:p>
  <w:p w14:paraId="3E04250D" w14:textId="77777777" w:rsidR="005D5578" w:rsidRDefault="005D5578" w:rsidP="005D5578">
    <w:pPr>
      <w:pStyle w:val="Header"/>
    </w:pPr>
  </w:p>
  <w:p w14:paraId="1AD57D55" w14:textId="7F821F9F" w:rsidR="005D5578" w:rsidRDefault="005D5578" w:rsidP="005D5578">
    <w:pPr>
      <w:pStyle w:val="Header"/>
      <w:rPr>
        <w:noProof/>
      </w:rPr>
    </w:pPr>
    <w:r w:rsidRPr="009258F4">
      <w:t xml:space="preserve">Annex </w:t>
    </w:r>
    <w:r>
      <w:t xml:space="preserve">III, Appendix I, page </w:t>
    </w:r>
    <w:r>
      <w:fldChar w:fldCharType="begin"/>
    </w:r>
    <w:r>
      <w:instrText xml:space="preserve"> PAGE   \* MERGEFORMAT </w:instrText>
    </w:r>
    <w:r>
      <w:fldChar w:fldCharType="separate"/>
    </w:r>
    <w:r>
      <w:t>2</w:t>
    </w:r>
    <w:r>
      <w:rPr>
        <w:noProof/>
      </w:rPr>
      <w:fldChar w:fldCharType="end"/>
    </w:r>
  </w:p>
  <w:p w14:paraId="121A39AF" w14:textId="77777777" w:rsidR="00677820" w:rsidRPr="00C63EB6" w:rsidRDefault="00677820" w:rsidP="00C63E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309D" w14:textId="032C0BB4" w:rsidR="00677820" w:rsidRPr="009258F4" w:rsidRDefault="00677820" w:rsidP="00871C3A">
    <w:pPr>
      <w:pStyle w:val="Header"/>
      <w:rPr>
        <w:rStyle w:val="PageNumber"/>
        <w:lang w:val="en-US"/>
      </w:rPr>
    </w:pPr>
    <w:r w:rsidRPr="009258F4">
      <w:rPr>
        <w:rStyle w:val="PageNumber"/>
        <w:lang w:val="en-US"/>
      </w:rPr>
      <w:t>C/5</w:t>
    </w:r>
    <w:r w:rsidR="00904231" w:rsidRPr="009258F4">
      <w:rPr>
        <w:rStyle w:val="PageNumber"/>
        <w:lang w:val="en-US"/>
      </w:rPr>
      <w:t>7</w:t>
    </w:r>
    <w:r w:rsidRPr="009258F4">
      <w:rPr>
        <w:rStyle w:val="PageNumber"/>
        <w:lang w:val="en-US"/>
      </w:rPr>
      <w:t>/</w:t>
    </w:r>
    <w:r w:rsidR="0015380C">
      <w:rPr>
        <w:rStyle w:val="PageNumber"/>
        <w:lang w:val="en-US"/>
      </w:rPr>
      <w:t>17</w:t>
    </w:r>
  </w:p>
  <w:p w14:paraId="5183CF60" w14:textId="77777777" w:rsidR="00677820" w:rsidRPr="009258F4" w:rsidRDefault="00677820" w:rsidP="00871C3A">
    <w:pPr>
      <w:pStyle w:val="Header"/>
      <w:rPr>
        <w:rStyle w:val="PageNumber"/>
        <w:lang w:val="en-US"/>
      </w:rPr>
    </w:pPr>
  </w:p>
  <w:p w14:paraId="48B775A2" w14:textId="37ADC2A6" w:rsidR="00677820" w:rsidRPr="009258F4" w:rsidRDefault="00677820" w:rsidP="00871C3A">
    <w:pPr>
      <w:jc w:val="center"/>
    </w:pPr>
    <w:r w:rsidRPr="009258F4">
      <w:t xml:space="preserve">ANNEX </w:t>
    </w:r>
    <w:r>
      <w:t>III, APPENDIX I</w:t>
    </w:r>
  </w:p>
  <w:p w14:paraId="4128A6F0" w14:textId="77777777" w:rsidR="00677820" w:rsidRPr="009258F4" w:rsidRDefault="00677820"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F1E44"/>
    <w:multiLevelType w:val="hybridMultilevel"/>
    <w:tmpl w:val="7E60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96171"/>
    <w:multiLevelType w:val="hybridMultilevel"/>
    <w:tmpl w:val="1DD84F0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D5003"/>
    <w:multiLevelType w:val="hybridMultilevel"/>
    <w:tmpl w:val="41BC2E38"/>
    <w:lvl w:ilvl="0" w:tplc="06BA914A">
      <w:start w:val="87"/>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286D"/>
    <w:multiLevelType w:val="hybridMultilevel"/>
    <w:tmpl w:val="7DBADE48"/>
    <w:lvl w:ilvl="0" w:tplc="6FC07380">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8BC22B3"/>
    <w:multiLevelType w:val="hybridMultilevel"/>
    <w:tmpl w:val="D326FA94"/>
    <w:lvl w:ilvl="0" w:tplc="62582B76">
      <w:numFmt w:val="bullet"/>
      <w:lvlText w:val="•"/>
      <w:lvlJc w:val="left"/>
      <w:pPr>
        <w:ind w:left="1288" w:hanging="360"/>
      </w:pPr>
      <w:rPr>
        <w:rFonts w:ascii="Arial" w:eastAsia="Times New Roman"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2"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42A7E"/>
    <w:multiLevelType w:val="hybridMultilevel"/>
    <w:tmpl w:val="7E02972A"/>
    <w:lvl w:ilvl="0" w:tplc="9196C7D2">
      <w:start w:val="1"/>
      <w:numFmt w:val="lowerLetter"/>
      <w:lvlText w:val="(%1)"/>
      <w:lvlJc w:val="left"/>
      <w:pPr>
        <w:ind w:left="1143" w:hanging="5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D53082C"/>
    <w:multiLevelType w:val="multilevel"/>
    <w:tmpl w:val="3CD089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828908671">
    <w:abstractNumId w:val="9"/>
  </w:num>
  <w:num w:numId="2" w16cid:durableId="101002638">
    <w:abstractNumId w:val="6"/>
  </w:num>
  <w:num w:numId="3" w16cid:durableId="1441801070">
    <w:abstractNumId w:val="0"/>
  </w:num>
  <w:num w:numId="4" w16cid:durableId="209342464">
    <w:abstractNumId w:val="8"/>
  </w:num>
  <w:num w:numId="5" w16cid:durableId="1593582678">
    <w:abstractNumId w:val="15"/>
  </w:num>
  <w:num w:numId="6" w16cid:durableId="1261723910">
    <w:abstractNumId w:val="12"/>
  </w:num>
  <w:num w:numId="7" w16cid:durableId="319429473">
    <w:abstractNumId w:val="2"/>
  </w:num>
  <w:num w:numId="8" w16cid:durableId="629946327">
    <w:abstractNumId w:val="16"/>
  </w:num>
  <w:num w:numId="9" w16cid:durableId="2132750246">
    <w:abstractNumId w:val="20"/>
  </w:num>
  <w:num w:numId="10" w16cid:durableId="459156979">
    <w:abstractNumId w:val="17"/>
  </w:num>
  <w:num w:numId="11" w16cid:durableId="377240122">
    <w:abstractNumId w:val="18"/>
  </w:num>
  <w:num w:numId="12" w16cid:durableId="1363361348">
    <w:abstractNumId w:val="19"/>
  </w:num>
  <w:num w:numId="13" w16cid:durableId="594753738">
    <w:abstractNumId w:val="7"/>
  </w:num>
  <w:num w:numId="14" w16cid:durableId="1761026017">
    <w:abstractNumId w:val="1"/>
  </w:num>
  <w:num w:numId="15" w16cid:durableId="1716420091">
    <w:abstractNumId w:val="13"/>
  </w:num>
  <w:num w:numId="16" w16cid:durableId="284622856">
    <w:abstractNumId w:val="10"/>
  </w:num>
  <w:num w:numId="17" w16cid:durableId="758522559">
    <w:abstractNumId w:val="3"/>
  </w:num>
  <w:num w:numId="18" w16cid:durableId="1281299872">
    <w:abstractNumId w:val="11"/>
  </w:num>
  <w:num w:numId="19" w16cid:durableId="2090881301">
    <w:abstractNumId w:val="4"/>
  </w:num>
  <w:num w:numId="20" w16cid:durableId="1803378603">
    <w:abstractNumId w:val="14"/>
  </w:num>
  <w:num w:numId="21" w16cid:durableId="1873153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07"/>
    <w:rsid w:val="000003A2"/>
    <w:rsid w:val="00005A67"/>
    <w:rsid w:val="000102CD"/>
    <w:rsid w:val="00010B93"/>
    <w:rsid w:val="00010CF3"/>
    <w:rsid w:val="00011E27"/>
    <w:rsid w:val="00012D05"/>
    <w:rsid w:val="000148BC"/>
    <w:rsid w:val="00020AB2"/>
    <w:rsid w:val="00021AC2"/>
    <w:rsid w:val="00022C91"/>
    <w:rsid w:val="00024AB8"/>
    <w:rsid w:val="00030854"/>
    <w:rsid w:val="00034254"/>
    <w:rsid w:val="000357BA"/>
    <w:rsid w:val="00036028"/>
    <w:rsid w:val="000366C5"/>
    <w:rsid w:val="00044642"/>
    <w:rsid w:val="000446B9"/>
    <w:rsid w:val="000450F0"/>
    <w:rsid w:val="00047E21"/>
    <w:rsid w:val="00050E16"/>
    <w:rsid w:val="00056C11"/>
    <w:rsid w:val="00060707"/>
    <w:rsid w:val="00060799"/>
    <w:rsid w:val="00076A8D"/>
    <w:rsid w:val="00085505"/>
    <w:rsid w:val="00092FA3"/>
    <w:rsid w:val="000964E4"/>
    <w:rsid w:val="00096AF1"/>
    <w:rsid w:val="000B0831"/>
    <w:rsid w:val="000B751A"/>
    <w:rsid w:val="000C4E25"/>
    <w:rsid w:val="000C7021"/>
    <w:rsid w:val="000D4DA6"/>
    <w:rsid w:val="000D5FAF"/>
    <w:rsid w:val="000D6BBC"/>
    <w:rsid w:val="000D7780"/>
    <w:rsid w:val="000E063B"/>
    <w:rsid w:val="000E4695"/>
    <w:rsid w:val="000E636A"/>
    <w:rsid w:val="000E7B78"/>
    <w:rsid w:val="000F0A79"/>
    <w:rsid w:val="000F2F11"/>
    <w:rsid w:val="000F3076"/>
    <w:rsid w:val="001008EE"/>
    <w:rsid w:val="00102AB7"/>
    <w:rsid w:val="00105929"/>
    <w:rsid w:val="00107E67"/>
    <w:rsid w:val="00110C36"/>
    <w:rsid w:val="001131D5"/>
    <w:rsid w:val="00122F3E"/>
    <w:rsid w:val="00123859"/>
    <w:rsid w:val="00124046"/>
    <w:rsid w:val="00141DB8"/>
    <w:rsid w:val="00147341"/>
    <w:rsid w:val="0015380C"/>
    <w:rsid w:val="00161E34"/>
    <w:rsid w:val="00172084"/>
    <w:rsid w:val="0017474A"/>
    <w:rsid w:val="001758C6"/>
    <w:rsid w:val="00180AB7"/>
    <w:rsid w:val="0018278D"/>
    <w:rsid w:val="00182A76"/>
    <w:rsid w:val="00182B99"/>
    <w:rsid w:val="00187D77"/>
    <w:rsid w:val="001947F8"/>
    <w:rsid w:val="001A11B4"/>
    <w:rsid w:val="001B6A11"/>
    <w:rsid w:val="001B7216"/>
    <w:rsid w:val="001B7304"/>
    <w:rsid w:val="001C1525"/>
    <w:rsid w:val="001C4675"/>
    <w:rsid w:val="001E145C"/>
    <w:rsid w:val="001E6AE8"/>
    <w:rsid w:val="0020304B"/>
    <w:rsid w:val="00206FE9"/>
    <w:rsid w:val="00212FE4"/>
    <w:rsid w:val="0021332C"/>
    <w:rsid w:val="00213982"/>
    <w:rsid w:val="00214C72"/>
    <w:rsid w:val="00220DFF"/>
    <w:rsid w:val="00221744"/>
    <w:rsid w:val="00221E21"/>
    <w:rsid w:val="00223059"/>
    <w:rsid w:val="00232EDD"/>
    <w:rsid w:val="00233301"/>
    <w:rsid w:val="002363E7"/>
    <w:rsid w:val="002411DA"/>
    <w:rsid w:val="002418C9"/>
    <w:rsid w:val="0024416D"/>
    <w:rsid w:val="00256BFA"/>
    <w:rsid w:val="00271911"/>
    <w:rsid w:val="00272F00"/>
    <w:rsid w:val="0027729A"/>
    <w:rsid w:val="002800A0"/>
    <w:rsid w:val="002801B3"/>
    <w:rsid w:val="00281060"/>
    <w:rsid w:val="0028369E"/>
    <w:rsid w:val="002940E8"/>
    <w:rsid w:val="00294751"/>
    <w:rsid w:val="002A1358"/>
    <w:rsid w:val="002A1C76"/>
    <w:rsid w:val="002A326C"/>
    <w:rsid w:val="002A6E50"/>
    <w:rsid w:val="002B1536"/>
    <w:rsid w:val="002B2884"/>
    <w:rsid w:val="002B4298"/>
    <w:rsid w:val="002B518B"/>
    <w:rsid w:val="002B79A0"/>
    <w:rsid w:val="002B7E2C"/>
    <w:rsid w:val="002C256A"/>
    <w:rsid w:val="002C574E"/>
    <w:rsid w:val="002D13AA"/>
    <w:rsid w:val="002F2F99"/>
    <w:rsid w:val="002F7C54"/>
    <w:rsid w:val="00300EFE"/>
    <w:rsid w:val="00305A7F"/>
    <w:rsid w:val="003124EE"/>
    <w:rsid w:val="003152FE"/>
    <w:rsid w:val="003270BF"/>
    <w:rsid w:val="00327436"/>
    <w:rsid w:val="00327C9B"/>
    <w:rsid w:val="00335819"/>
    <w:rsid w:val="00342E64"/>
    <w:rsid w:val="00344BD6"/>
    <w:rsid w:val="0035528D"/>
    <w:rsid w:val="00361821"/>
    <w:rsid w:val="00361E9E"/>
    <w:rsid w:val="00362F24"/>
    <w:rsid w:val="003641E6"/>
    <w:rsid w:val="00366BC8"/>
    <w:rsid w:val="00370820"/>
    <w:rsid w:val="00371549"/>
    <w:rsid w:val="00375F04"/>
    <w:rsid w:val="003854EE"/>
    <w:rsid w:val="0039633A"/>
    <w:rsid w:val="003C7FBE"/>
    <w:rsid w:val="003D227C"/>
    <w:rsid w:val="003D2B4D"/>
    <w:rsid w:val="003D57C6"/>
    <w:rsid w:val="003D6B0B"/>
    <w:rsid w:val="003F1DD7"/>
    <w:rsid w:val="003F5F2B"/>
    <w:rsid w:val="0040788E"/>
    <w:rsid w:val="004105AE"/>
    <w:rsid w:val="004265B5"/>
    <w:rsid w:val="00430E49"/>
    <w:rsid w:val="00431080"/>
    <w:rsid w:val="004311A0"/>
    <w:rsid w:val="0043616E"/>
    <w:rsid w:val="00443C89"/>
    <w:rsid w:val="00444A88"/>
    <w:rsid w:val="0045312C"/>
    <w:rsid w:val="0045561B"/>
    <w:rsid w:val="00464032"/>
    <w:rsid w:val="00464D1E"/>
    <w:rsid w:val="00471794"/>
    <w:rsid w:val="00473606"/>
    <w:rsid w:val="00474A41"/>
    <w:rsid w:val="00474DA4"/>
    <w:rsid w:val="00476B4D"/>
    <w:rsid w:val="004805FA"/>
    <w:rsid w:val="004811D5"/>
    <w:rsid w:val="004872DD"/>
    <w:rsid w:val="00487672"/>
    <w:rsid w:val="00490135"/>
    <w:rsid w:val="004935D2"/>
    <w:rsid w:val="00496610"/>
    <w:rsid w:val="004A07A9"/>
    <w:rsid w:val="004A3647"/>
    <w:rsid w:val="004A69C4"/>
    <w:rsid w:val="004A6C81"/>
    <w:rsid w:val="004B1215"/>
    <w:rsid w:val="004B2DA6"/>
    <w:rsid w:val="004B7A0A"/>
    <w:rsid w:val="004C16FB"/>
    <w:rsid w:val="004D047D"/>
    <w:rsid w:val="004E1CCD"/>
    <w:rsid w:val="004E2A30"/>
    <w:rsid w:val="004F1E9E"/>
    <w:rsid w:val="004F305A"/>
    <w:rsid w:val="004F595A"/>
    <w:rsid w:val="005007D0"/>
    <w:rsid w:val="00512164"/>
    <w:rsid w:val="00513833"/>
    <w:rsid w:val="00520297"/>
    <w:rsid w:val="00525E63"/>
    <w:rsid w:val="00527DE3"/>
    <w:rsid w:val="005338F9"/>
    <w:rsid w:val="00542360"/>
    <w:rsid w:val="0054281C"/>
    <w:rsid w:val="005435B8"/>
    <w:rsid w:val="00543865"/>
    <w:rsid w:val="00544581"/>
    <w:rsid w:val="0055268D"/>
    <w:rsid w:val="00552AD0"/>
    <w:rsid w:val="00562552"/>
    <w:rsid w:val="00566D7F"/>
    <w:rsid w:val="0057182F"/>
    <w:rsid w:val="005736C5"/>
    <w:rsid w:val="00576610"/>
    <w:rsid w:val="00576BE4"/>
    <w:rsid w:val="00581C85"/>
    <w:rsid w:val="00596A61"/>
    <w:rsid w:val="005A130A"/>
    <w:rsid w:val="005A1CEC"/>
    <w:rsid w:val="005A21BA"/>
    <w:rsid w:val="005A3094"/>
    <w:rsid w:val="005A400A"/>
    <w:rsid w:val="005A68AC"/>
    <w:rsid w:val="005B2494"/>
    <w:rsid w:val="005B42B9"/>
    <w:rsid w:val="005D5578"/>
    <w:rsid w:val="005F0496"/>
    <w:rsid w:val="005F4351"/>
    <w:rsid w:val="005F7B92"/>
    <w:rsid w:val="00607127"/>
    <w:rsid w:val="00612379"/>
    <w:rsid w:val="006153B6"/>
    <w:rsid w:val="0061555F"/>
    <w:rsid w:val="006209CC"/>
    <w:rsid w:val="00621D69"/>
    <w:rsid w:val="00621EE6"/>
    <w:rsid w:val="00632A8C"/>
    <w:rsid w:val="006346D8"/>
    <w:rsid w:val="00636CA6"/>
    <w:rsid w:val="00641200"/>
    <w:rsid w:val="006449FF"/>
    <w:rsid w:val="00645CA8"/>
    <w:rsid w:val="00646853"/>
    <w:rsid w:val="00650110"/>
    <w:rsid w:val="006602BA"/>
    <w:rsid w:val="006655D3"/>
    <w:rsid w:val="00667404"/>
    <w:rsid w:val="006733B6"/>
    <w:rsid w:val="00676762"/>
    <w:rsid w:val="00677820"/>
    <w:rsid w:val="006838B5"/>
    <w:rsid w:val="00687A2C"/>
    <w:rsid w:val="00687EB4"/>
    <w:rsid w:val="00695C56"/>
    <w:rsid w:val="00697BDB"/>
    <w:rsid w:val="006A176F"/>
    <w:rsid w:val="006A5CDE"/>
    <w:rsid w:val="006A644A"/>
    <w:rsid w:val="006A7615"/>
    <w:rsid w:val="006B17D2"/>
    <w:rsid w:val="006B3BA7"/>
    <w:rsid w:val="006B78AD"/>
    <w:rsid w:val="006C224E"/>
    <w:rsid w:val="006C63FB"/>
    <w:rsid w:val="006D25F8"/>
    <w:rsid w:val="006D780A"/>
    <w:rsid w:val="006E5858"/>
    <w:rsid w:val="006F0B1C"/>
    <w:rsid w:val="006F1189"/>
    <w:rsid w:val="006F5881"/>
    <w:rsid w:val="006F5CD1"/>
    <w:rsid w:val="006F623D"/>
    <w:rsid w:val="007060A2"/>
    <w:rsid w:val="0070796A"/>
    <w:rsid w:val="007123DE"/>
    <w:rsid w:val="0071271E"/>
    <w:rsid w:val="00715AA2"/>
    <w:rsid w:val="007161AA"/>
    <w:rsid w:val="00732DEC"/>
    <w:rsid w:val="0073317B"/>
    <w:rsid w:val="0073490B"/>
    <w:rsid w:val="00735BD5"/>
    <w:rsid w:val="007407C3"/>
    <w:rsid w:val="007426B6"/>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1CD8"/>
    <w:rsid w:val="007A2854"/>
    <w:rsid w:val="007B0285"/>
    <w:rsid w:val="007C1D92"/>
    <w:rsid w:val="007C3C19"/>
    <w:rsid w:val="007C4CB9"/>
    <w:rsid w:val="007C6DCD"/>
    <w:rsid w:val="007D0B9D"/>
    <w:rsid w:val="007D19B0"/>
    <w:rsid w:val="007D4635"/>
    <w:rsid w:val="007D59F4"/>
    <w:rsid w:val="007E4A18"/>
    <w:rsid w:val="007F0B44"/>
    <w:rsid w:val="007F3796"/>
    <w:rsid w:val="007F491F"/>
    <w:rsid w:val="007F498F"/>
    <w:rsid w:val="007F632D"/>
    <w:rsid w:val="007F6B0D"/>
    <w:rsid w:val="007F6ED2"/>
    <w:rsid w:val="0080679D"/>
    <w:rsid w:val="008108B0"/>
    <w:rsid w:val="00811B20"/>
    <w:rsid w:val="008211B5"/>
    <w:rsid w:val="0082296E"/>
    <w:rsid w:val="00824099"/>
    <w:rsid w:val="0083337F"/>
    <w:rsid w:val="00834EA8"/>
    <w:rsid w:val="00841DA4"/>
    <w:rsid w:val="00842193"/>
    <w:rsid w:val="008447AC"/>
    <w:rsid w:val="00846D7C"/>
    <w:rsid w:val="0085185F"/>
    <w:rsid w:val="008524B7"/>
    <w:rsid w:val="00867AC1"/>
    <w:rsid w:val="00871C3A"/>
    <w:rsid w:val="00872A15"/>
    <w:rsid w:val="00872A1F"/>
    <w:rsid w:val="00872EBD"/>
    <w:rsid w:val="00883D01"/>
    <w:rsid w:val="008873B8"/>
    <w:rsid w:val="00890DF8"/>
    <w:rsid w:val="008A44BF"/>
    <w:rsid w:val="008A52BF"/>
    <w:rsid w:val="008A743F"/>
    <w:rsid w:val="008C0970"/>
    <w:rsid w:val="008D0BC5"/>
    <w:rsid w:val="008D292F"/>
    <w:rsid w:val="008D2CF7"/>
    <w:rsid w:val="008D31B1"/>
    <w:rsid w:val="008D5007"/>
    <w:rsid w:val="008E6D9C"/>
    <w:rsid w:val="008E7746"/>
    <w:rsid w:val="008F1805"/>
    <w:rsid w:val="0090015F"/>
    <w:rsid w:val="00900C26"/>
    <w:rsid w:val="0090197F"/>
    <w:rsid w:val="00902E53"/>
    <w:rsid w:val="00903264"/>
    <w:rsid w:val="00904231"/>
    <w:rsid w:val="00906DDC"/>
    <w:rsid w:val="00915607"/>
    <w:rsid w:val="00922FBB"/>
    <w:rsid w:val="00923877"/>
    <w:rsid w:val="009258F4"/>
    <w:rsid w:val="009318FE"/>
    <w:rsid w:val="009330F9"/>
    <w:rsid w:val="00934E09"/>
    <w:rsid w:val="00936253"/>
    <w:rsid w:val="009368D4"/>
    <w:rsid w:val="00940D46"/>
    <w:rsid w:val="00952DD4"/>
    <w:rsid w:val="00956C32"/>
    <w:rsid w:val="00965AE7"/>
    <w:rsid w:val="00970FED"/>
    <w:rsid w:val="00974783"/>
    <w:rsid w:val="009904BF"/>
    <w:rsid w:val="00992D82"/>
    <w:rsid w:val="009969C0"/>
    <w:rsid w:val="00997029"/>
    <w:rsid w:val="009A1CEE"/>
    <w:rsid w:val="009A7339"/>
    <w:rsid w:val="009B3B7D"/>
    <w:rsid w:val="009B440E"/>
    <w:rsid w:val="009B51FB"/>
    <w:rsid w:val="009C0C7E"/>
    <w:rsid w:val="009C0EDE"/>
    <w:rsid w:val="009C6B38"/>
    <w:rsid w:val="009D0DF3"/>
    <w:rsid w:val="009D690D"/>
    <w:rsid w:val="009E65B6"/>
    <w:rsid w:val="009F307E"/>
    <w:rsid w:val="009F3DE6"/>
    <w:rsid w:val="009F48C3"/>
    <w:rsid w:val="009F77CF"/>
    <w:rsid w:val="00A02013"/>
    <w:rsid w:val="00A05A5D"/>
    <w:rsid w:val="00A05D45"/>
    <w:rsid w:val="00A10920"/>
    <w:rsid w:val="00A14EAD"/>
    <w:rsid w:val="00A209BB"/>
    <w:rsid w:val="00A20A61"/>
    <w:rsid w:val="00A20BAB"/>
    <w:rsid w:val="00A21A5F"/>
    <w:rsid w:val="00A24C10"/>
    <w:rsid w:val="00A26964"/>
    <w:rsid w:val="00A26FC3"/>
    <w:rsid w:val="00A306D4"/>
    <w:rsid w:val="00A32D59"/>
    <w:rsid w:val="00A3365A"/>
    <w:rsid w:val="00A41E35"/>
    <w:rsid w:val="00A42AC3"/>
    <w:rsid w:val="00A430CF"/>
    <w:rsid w:val="00A43CD4"/>
    <w:rsid w:val="00A5008E"/>
    <w:rsid w:val="00A5302F"/>
    <w:rsid w:val="00A54309"/>
    <w:rsid w:val="00A658B4"/>
    <w:rsid w:val="00A71A92"/>
    <w:rsid w:val="00A74632"/>
    <w:rsid w:val="00A77B53"/>
    <w:rsid w:val="00A87E5F"/>
    <w:rsid w:val="00AA56B8"/>
    <w:rsid w:val="00AA6433"/>
    <w:rsid w:val="00AA7B43"/>
    <w:rsid w:val="00AB0D09"/>
    <w:rsid w:val="00AB212E"/>
    <w:rsid w:val="00AB2B93"/>
    <w:rsid w:val="00AB3756"/>
    <w:rsid w:val="00AB530F"/>
    <w:rsid w:val="00AB7E5B"/>
    <w:rsid w:val="00AC2883"/>
    <w:rsid w:val="00AD0DCA"/>
    <w:rsid w:val="00AD7D5D"/>
    <w:rsid w:val="00AE0AEF"/>
    <w:rsid w:val="00AE0EF1"/>
    <w:rsid w:val="00AE1CC2"/>
    <w:rsid w:val="00AE1E8B"/>
    <w:rsid w:val="00AE2937"/>
    <w:rsid w:val="00AE3619"/>
    <w:rsid w:val="00AE5F7E"/>
    <w:rsid w:val="00AF2317"/>
    <w:rsid w:val="00AF26ED"/>
    <w:rsid w:val="00AF60DB"/>
    <w:rsid w:val="00B054E8"/>
    <w:rsid w:val="00B07301"/>
    <w:rsid w:val="00B11F3E"/>
    <w:rsid w:val="00B21F41"/>
    <w:rsid w:val="00B224DE"/>
    <w:rsid w:val="00B2357A"/>
    <w:rsid w:val="00B25082"/>
    <w:rsid w:val="00B324D4"/>
    <w:rsid w:val="00B33313"/>
    <w:rsid w:val="00B35A3D"/>
    <w:rsid w:val="00B368D3"/>
    <w:rsid w:val="00B376F7"/>
    <w:rsid w:val="00B46575"/>
    <w:rsid w:val="00B51BA9"/>
    <w:rsid w:val="00B56641"/>
    <w:rsid w:val="00B61777"/>
    <w:rsid w:val="00B63DA1"/>
    <w:rsid w:val="00B70734"/>
    <w:rsid w:val="00B82185"/>
    <w:rsid w:val="00B84248"/>
    <w:rsid w:val="00B84BBD"/>
    <w:rsid w:val="00BA0E76"/>
    <w:rsid w:val="00BA43FB"/>
    <w:rsid w:val="00BB37CA"/>
    <w:rsid w:val="00BB47D1"/>
    <w:rsid w:val="00BC127D"/>
    <w:rsid w:val="00BC1FE6"/>
    <w:rsid w:val="00BC497C"/>
    <w:rsid w:val="00BD008F"/>
    <w:rsid w:val="00BD05C9"/>
    <w:rsid w:val="00BD5820"/>
    <w:rsid w:val="00BF0D8D"/>
    <w:rsid w:val="00BF491E"/>
    <w:rsid w:val="00BF541C"/>
    <w:rsid w:val="00C0361E"/>
    <w:rsid w:val="00C0455A"/>
    <w:rsid w:val="00C061B6"/>
    <w:rsid w:val="00C077D2"/>
    <w:rsid w:val="00C1200A"/>
    <w:rsid w:val="00C20427"/>
    <w:rsid w:val="00C22FDB"/>
    <w:rsid w:val="00C2352F"/>
    <w:rsid w:val="00C2368C"/>
    <w:rsid w:val="00C2446C"/>
    <w:rsid w:val="00C24967"/>
    <w:rsid w:val="00C30386"/>
    <w:rsid w:val="00C36AE5"/>
    <w:rsid w:val="00C41C42"/>
    <w:rsid w:val="00C41F17"/>
    <w:rsid w:val="00C45BFD"/>
    <w:rsid w:val="00C479FE"/>
    <w:rsid w:val="00C527FA"/>
    <w:rsid w:val="00C5280D"/>
    <w:rsid w:val="00C53EB3"/>
    <w:rsid w:val="00C56051"/>
    <w:rsid w:val="00C5791C"/>
    <w:rsid w:val="00C63EB6"/>
    <w:rsid w:val="00C65B9A"/>
    <w:rsid w:val="00C66290"/>
    <w:rsid w:val="00C72B7A"/>
    <w:rsid w:val="00C87EDE"/>
    <w:rsid w:val="00C929C3"/>
    <w:rsid w:val="00C973F2"/>
    <w:rsid w:val="00CA304C"/>
    <w:rsid w:val="00CA5642"/>
    <w:rsid w:val="00CA6436"/>
    <w:rsid w:val="00CA774A"/>
    <w:rsid w:val="00CB2266"/>
    <w:rsid w:val="00CC11B0"/>
    <w:rsid w:val="00CC1316"/>
    <w:rsid w:val="00CC2841"/>
    <w:rsid w:val="00CC307D"/>
    <w:rsid w:val="00CC5B8D"/>
    <w:rsid w:val="00CF1330"/>
    <w:rsid w:val="00CF365B"/>
    <w:rsid w:val="00CF7E36"/>
    <w:rsid w:val="00D177AB"/>
    <w:rsid w:val="00D21BC3"/>
    <w:rsid w:val="00D229F8"/>
    <w:rsid w:val="00D24FA9"/>
    <w:rsid w:val="00D35B67"/>
    <w:rsid w:val="00D3708D"/>
    <w:rsid w:val="00D40426"/>
    <w:rsid w:val="00D45B0F"/>
    <w:rsid w:val="00D54251"/>
    <w:rsid w:val="00D54E14"/>
    <w:rsid w:val="00D57C96"/>
    <w:rsid w:val="00D57D18"/>
    <w:rsid w:val="00D6359F"/>
    <w:rsid w:val="00D70B56"/>
    <w:rsid w:val="00D75578"/>
    <w:rsid w:val="00D81EED"/>
    <w:rsid w:val="00D91203"/>
    <w:rsid w:val="00D95174"/>
    <w:rsid w:val="00D95779"/>
    <w:rsid w:val="00D959BC"/>
    <w:rsid w:val="00DA4973"/>
    <w:rsid w:val="00DA6F36"/>
    <w:rsid w:val="00DB1ACC"/>
    <w:rsid w:val="00DB3A67"/>
    <w:rsid w:val="00DB3C8B"/>
    <w:rsid w:val="00DB596E"/>
    <w:rsid w:val="00DB7773"/>
    <w:rsid w:val="00DC00EA"/>
    <w:rsid w:val="00DC3802"/>
    <w:rsid w:val="00DE3291"/>
    <w:rsid w:val="00DE351A"/>
    <w:rsid w:val="00DF63D6"/>
    <w:rsid w:val="00DF6505"/>
    <w:rsid w:val="00E00349"/>
    <w:rsid w:val="00E015C7"/>
    <w:rsid w:val="00E07D87"/>
    <w:rsid w:val="00E112E1"/>
    <w:rsid w:val="00E23D4D"/>
    <w:rsid w:val="00E25E98"/>
    <w:rsid w:val="00E3268C"/>
    <w:rsid w:val="00E32F4B"/>
    <w:rsid w:val="00E32F7E"/>
    <w:rsid w:val="00E3473A"/>
    <w:rsid w:val="00E5267B"/>
    <w:rsid w:val="00E63C0E"/>
    <w:rsid w:val="00E72D49"/>
    <w:rsid w:val="00E74EEB"/>
    <w:rsid w:val="00E7593C"/>
    <w:rsid w:val="00E7678A"/>
    <w:rsid w:val="00E77BFC"/>
    <w:rsid w:val="00E817D4"/>
    <w:rsid w:val="00E935F1"/>
    <w:rsid w:val="00E94A81"/>
    <w:rsid w:val="00EA1FFB"/>
    <w:rsid w:val="00EA59E3"/>
    <w:rsid w:val="00EB048E"/>
    <w:rsid w:val="00EB4836"/>
    <w:rsid w:val="00EB4E9C"/>
    <w:rsid w:val="00EC0BA3"/>
    <w:rsid w:val="00EC4D5B"/>
    <w:rsid w:val="00EE34DF"/>
    <w:rsid w:val="00EF0BDC"/>
    <w:rsid w:val="00EF2F89"/>
    <w:rsid w:val="00F03E98"/>
    <w:rsid w:val="00F07A65"/>
    <w:rsid w:val="00F1237A"/>
    <w:rsid w:val="00F22CBD"/>
    <w:rsid w:val="00F23A5F"/>
    <w:rsid w:val="00F272F1"/>
    <w:rsid w:val="00F33FF1"/>
    <w:rsid w:val="00F45122"/>
    <w:rsid w:val="00F45372"/>
    <w:rsid w:val="00F560F7"/>
    <w:rsid w:val="00F563BF"/>
    <w:rsid w:val="00F60BB8"/>
    <w:rsid w:val="00F6334D"/>
    <w:rsid w:val="00F63599"/>
    <w:rsid w:val="00F71A72"/>
    <w:rsid w:val="00F723A1"/>
    <w:rsid w:val="00F95B19"/>
    <w:rsid w:val="00F96941"/>
    <w:rsid w:val="00F97E07"/>
    <w:rsid w:val="00FA49AB"/>
    <w:rsid w:val="00FB0B4F"/>
    <w:rsid w:val="00FB4C80"/>
    <w:rsid w:val="00FB5AC4"/>
    <w:rsid w:val="00FB5FB4"/>
    <w:rsid w:val="00FC182A"/>
    <w:rsid w:val="00FC419C"/>
    <w:rsid w:val="00FE0EA1"/>
    <w:rsid w:val="00FE324F"/>
    <w:rsid w:val="00FE39C7"/>
    <w:rsid w:val="00FE454A"/>
    <w:rsid w:val="00FF2F26"/>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22296B09"/>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D81EED"/>
    <w:pPr>
      <w:keepNext/>
      <w:ind w:left="567"/>
      <w:outlineLvl w:val="3"/>
    </w:pPr>
    <w:rPr>
      <w:rFonts w:ascii="Arial" w:hAnsi="Arial"/>
      <w:u w:val="single"/>
      <w:lang w:val="fr-FR"/>
    </w:rPr>
  </w:style>
  <w:style w:type="paragraph" w:styleId="Heading5">
    <w:name w:val="heading 5"/>
    <w:next w:val="Normal"/>
    <w:autoRedefine/>
    <w:qFormat/>
    <w:rsid w:val="00D81EED"/>
    <w:pPr>
      <w:keepNext/>
      <w:ind w:left="567"/>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232EDD"/>
    <w:pPr>
      <w:keepNext/>
      <w:spacing w:before="120" w:after="120"/>
      <w:jc w:val="center"/>
    </w:pPr>
    <w:rPr>
      <w:rFonts w:eastAsia="SimSun" w:cs="Arial"/>
      <w:bCs/>
      <w:color w:val="155F1A"/>
      <w:sz w:val="18"/>
      <w:lang w:eastAsia="zh-CN"/>
    </w:rPr>
  </w:style>
  <w:style w:type="paragraph" w:styleId="NormalWeb">
    <w:name w:val="Normal (Web)"/>
    <w:basedOn w:val="Normal"/>
    <w:uiPriority w:val="99"/>
    <w:unhideWhenUsed/>
    <w:rsid w:val="00DF65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F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1935086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upov.int/pluto/en/index.html" TargetMode="External"/><Relationship Id="rId21" Type="http://schemas.openxmlformats.org/officeDocument/2006/relationships/image" Target="media/image9.emf"/><Relationship Id="rId34" Type="http://schemas.openxmlformats.org/officeDocument/2006/relationships/hyperlink" Target="https://www.upov.int/upovprisma/en/index.html" TargetMode="External"/><Relationship Id="rId42" Type="http://schemas.openxmlformats.org/officeDocument/2006/relationships/hyperlink" Target="http://www.upov.int/upov_collection/en/"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rappoi.ginevra@esteri.it" TargetMode="External"/><Relationship Id="rId24" Type="http://schemas.openxmlformats.org/officeDocument/2006/relationships/image" Target="media/image12.emf"/><Relationship Id="rId32" Type="http://schemas.openxmlformats.org/officeDocument/2006/relationships/hyperlink" Target="https://www.upov.int/meetings/fr/details.jsp?meeting_id=77232" TargetMode="External"/><Relationship Id="rId37" Type="http://schemas.openxmlformats.org/officeDocument/2006/relationships/hyperlink" Target="https://www.upov.int/upovepvp/en/index.html" TargetMode="External"/><Relationship Id="rId40" Type="http://schemas.openxmlformats.org/officeDocument/2006/relationships/hyperlink" Target="https://www.upov.int/about/en/benefits_upov_system.html" TargetMode="External"/><Relationship Id="rId45" Type="http://schemas.openxmlformats.org/officeDocument/2006/relationships/image" Target="media/image21.png"/><Relationship Id="rId53" Type="http://schemas.openxmlformats.org/officeDocument/2006/relationships/hyperlink" Target="https://www.linkedin.com/company/upov-official" TargetMode="External"/><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chart" Target="charts/chart1.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upov.int/meetings/en/details.jsp?meeting_id=77232" TargetMode="External"/><Relationship Id="rId38" Type="http://schemas.openxmlformats.org/officeDocument/2006/relationships/hyperlink" Target="https://www.upov.int/upovprisma/en/index.html" TargetMode="External"/><Relationship Id="rId46" Type="http://schemas.openxmlformats.org/officeDocument/2006/relationships/image" Target="media/image22.png"/><Relationship Id="rId59" Type="http://schemas.openxmlformats.org/officeDocument/2006/relationships/header" Target="header11.xml"/><Relationship Id="rId20" Type="http://schemas.openxmlformats.org/officeDocument/2006/relationships/image" Target="media/image8.emf"/><Relationship Id="rId41" Type="http://schemas.openxmlformats.org/officeDocument/2006/relationships/hyperlink" Target="https://www.upov.int/meetings/en/details.jsp?meeting_id=71391"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eader" Target="header9.xml"/><Relationship Id="rId10" Type="http://schemas.openxmlformats.org/officeDocument/2006/relationships/hyperlink" Target="mailto:alessandro.faraci@mise.gov.it" TargetMode="Externa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UPOV_PRISMA\Reporting\Stats\UPOV_PRIS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932923119709"/>
          <c:y val="5.3333347331587226E-2"/>
          <c:w val="0.85662060454363731"/>
          <c:h val="0.81517764177890861"/>
        </c:manualLayout>
      </c:layout>
      <c:barChart>
        <c:barDir val="col"/>
        <c:grouping val="clustered"/>
        <c:varyColors val="0"/>
        <c:ser>
          <c:idx val="0"/>
          <c:order val="0"/>
          <c:tx>
            <c:strRef>
              <c:f>Monthly!$C$148</c:f>
              <c:strCache>
                <c:ptCount val="1"/>
                <c:pt idx="0">
                  <c:v>No.</c:v>
                </c:pt>
              </c:strCache>
            </c:strRef>
          </c:tx>
          <c:spPr>
            <a:solidFill>
              <a:schemeClr val="accent3"/>
            </a:solidFill>
            <a:ln>
              <a:noFill/>
              <a:prstDash val="sysDot"/>
            </a:ln>
            <a:effectLst/>
          </c:spPr>
          <c:invertIfNegative val="0"/>
          <c:dPt>
            <c:idx val="4"/>
            <c:invertIfNegative val="0"/>
            <c:bubble3D val="0"/>
            <c:spPr>
              <a:solidFill>
                <a:schemeClr val="accent3"/>
              </a:solidFill>
              <a:ln>
                <a:noFill/>
                <a:prstDash val="sysDot"/>
              </a:ln>
              <a:effectLst/>
            </c:spPr>
            <c:extLst>
              <c:ext xmlns:c16="http://schemas.microsoft.com/office/drawing/2014/chart" uri="{C3380CC4-5D6E-409C-BE32-E72D297353CC}">
                <c16:uniqueId val="{00000001-19E0-4A65-ABDA-2B4AF37C8C4B}"/>
              </c:ext>
            </c:extLst>
          </c:dPt>
          <c:dPt>
            <c:idx val="5"/>
            <c:invertIfNegative val="0"/>
            <c:bubble3D val="0"/>
            <c:spPr>
              <a:solidFill>
                <a:schemeClr val="accent3"/>
              </a:solidFill>
              <a:ln cap="sq" cmpd="dbl">
                <a:gradFill>
                  <a:gsLst>
                    <a:gs pos="34000">
                      <a:schemeClr val="accent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bevel/>
              </a:ln>
              <a:effectLst/>
            </c:spPr>
            <c:extLst>
              <c:ext xmlns:c16="http://schemas.microsoft.com/office/drawing/2014/chart" uri="{C3380CC4-5D6E-409C-BE32-E72D297353CC}">
                <c16:uniqueId val="{00000003-19E0-4A65-ABDA-2B4AF37C8C4B}"/>
              </c:ext>
            </c:extLst>
          </c:dPt>
          <c:cat>
            <c:numRef>
              <c:f>Monthly!$B$149:$B$154</c:f>
              <c:numCache>
                <c:formatCode>General</c:formatCode>
                <c:ptCount val="6"/>
                <c:pt idx="0">
                  <c:v>2017</c:v>
                </c:pt>
                <c:pt idx="1">
                  <c:v>2018</c:v>
                </c:pt>
                <c:pt idx="2">
                  <c:v>2019</c:v>
                </c:pt>
                <c:pt idx="3">
                  <c:v>2020</c:v>
                </c:pt>
                <c:pt idx="4">
                  <c:v>2021</c:v>
                </c:pt>
                <c:pt idx="5">
                  <c:v>2022</c:v>
                </c:pt>
              </c:numCache>
            </c:numRef>
          </c:cat>
          <c:val>
            <c:numRef>
              <c:f>Monthly!$C$149:$C$154</c:f>
              <c:numCache>
                <c:formatCode>General</c:formatCode>
                <c:ptCount val="6"/>
                <c:pt idx="0">
                  <c:v>14</c:v>
                </c:pt>
                <c:pt idx="1">
                  <c:v>77</c:v>
                </c:pt>
                <c:pt idx="2">
                  <c:v>219</c:v>
                </c:pt>
                <c:pt idx="3">
                  <c:v>222</c:v>
                </c:pt>
                <c:pt idx="4">
                  <c:v>2509</c:v>
                </c:pt>
                <c:pt idx="5">
                  <c:v>1908</c:v>
                </c:pt>
              </c:numCache>
            </c:numRef>
          </c:val>
          <c:extLst>
            <c:ext xmlns:c16="http://schemas.microsoft.com/office/drawing/2014/chart" uri="{C3380CC4-5D6E-409C-BE32-E72D297353CC}">
              <c16:uniqueId val="{00000004-19E0-4A65-ABDA-2B4AF37C8C4B}"/>
            </c:ext>
          </c:extLst>
        </c:ser>
        <c:dLbls>
          <c:showLegendKey val="0"/>
          <c:showVal val="0"/>
          <c:showCatName val="0"/>
          <c:showSerName val="0"/>
          <c:showPercent val="0"/>
          <c:showBubbleSize val="0"/>
        </c:dLbls>
        <c:gapWidth val="219"/>
        <c:overlap val="-27"/>
        <c:axId val="331424352"/>
        <c:axId val="331426432"/>
      </c:barChart>
      <c:catAx>
        <c:axId val="331424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t>Year</a:t>
                </a:r>
              </a:p>
            </c:rich>
          </c:tx>
          <c:layout>
            <c:manualLayout>
              <c:xMode val="edge"/>
              <c:yMode val="edge"/>
              <c:x val="0.51648467782586782"/>
              <c:y val="0.941749853477651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6432"/>
        <c:crosses val="autoZero"/>
        <c:auto val="1"/>
        <c:lblAlgn val="ctr"/>
        <c:lblOffset val="100"/>
        <c:noMultiLvlLbl val="0"/>
      </c:catAx>
      <c:valAx>
        <c:axId val="33142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t>Number of applications</a:t>
                </a:r>
              </a:p>
            </c:rich>
          </c:tx>
          <c:layout>
            <c:manualLayout>
              <c:xMode val="edge"/>
              <c:yMode val="edge"/>
              <c:x val="4.4150110375275938E-3"/>
              <c:y val="0.297408214542838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26E8-5848-471A-9F16-85A1D75E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25</TotalTime>
  <Pages>38</Pages>
  <Words>9822</Words>
  <Characters>61876</Characters>
  <Application>Microsoft Office Word</Application>
  <DocSecurity>0</DocSecurity>
  <Lines>515</Lines>
  <Paragraphs>143</Paragraphs>
  <ScaleCrop>false</ScaleCrop>
  <HeadingPairs>
    <vt:vector size="2" baseType="variant">
      <vt:variant>
        <vt:lpstr>Title</vt:lpstr>
      </vt:variant>
      <vt:variant>
        <vt:i4>1</vt:i4>
      </vt:variant>
    </vt:vector>
  </HeadingPairs>
  <TitlesOfParts>
    <vt:vector size="1" baseType="lpstr">
      <vt:lpstr>C/56/15 Prov.</vt:lpstr>
    </vt:vector>
  </TitlesOfParts>
  <Company>UPOV</Company>
  <LinksUpToDate>false</LinksUpToDate>
  <CharactersWithSpaces>71555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C/57/17</dc:title>
  <dc:creator>SANCHEZ VIZCAINO GOMEZ Rosa Maria</dc:creator>
  <cp:lastModifiedBy>SANCHEZ VIZCAINO GOMEZ Rosa Maria</cp:lastModifiedBy>
  <cp:revision>24</cp:revision>
  <cp:lastPrinted>2023-10-27T11:30:00Z</cp:lastPrinted>
  <dcterms:created xsi:type="dcterms:W3CDTF">2023-10-27T12:00:00Z</dcterms:created>
  <dcterms:modified xsi:type="dcterms:W3CDTF">2023-10-27T15:16:00Z</dcterms:modified>
</cp:coreProperties>
</file>