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5953"/>
        <w:gridCol w:w="4112"/>
      </w:tblGrid>
      <w:tr w:rsidR="009B3CD4" w:rsidRPr="00815738" w:rsidTr="000B6E85">
        <w:tc>
          <w:tcPr>
            <w:tcW w:w="5953" w:type="dxa"/>
          </w:tcPr>
          <w:p w:rsidR="009B3CD4" w:rsidRPr="00AC2883" w:rsidRDefault="009B3CD4" w:rsidP="000B6E85">
            <w:bookmarkStart w:id="0" w:name="TitleOfDoc"/>
            <w:bookmarkStart w:id="1" w:name="_GoBack"/>
            <w:bookmarkEnd w:id="0"/>
            <w:bookmarkEnd w:id="1"/>
            <w:r w:rsidRPr="00D250C5">
              <w:rPr>
                <w:noProof/>
              </w:rPr>
              <w:drawing>
                <wp:inline distT="0" distB="0" distL="0" distR="0" wp14:anchorId="3E32D644" wp14:editId="3F52D08F">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12" w:type="dxa"/>
          </w:tcPr>
          <w:p w:rsidR="009B3CD4" w:rsidRPr="007C1D92" w:rsidRDefault="009B3CD4" w:rsidP="000B6E85">
            <w:pPr>
              <w:pStyle w:val="Lettrine"/>
            </w:pPr>
            <w:r w:rsidRPr="00172084">
              <w:t>E</w:t>
            </w:r>
            <w:r>
              <w:t xml:space="preserve"> – F – G – S </w:t>
            </w:r>
          </w:p>
        </w:tc>
      </w:tr>
      <w:tr w:rsidR="009B3CD4" w:rsidRPr="00272017" w:rsidTr="000B6E85">
        <w:trPr>
          <w:trHeight w:val="219"/>
        </w:trPr>
        <w:tc>
          <w:tcPr>
            <w:tcW w:w="5953" w:type="dxa"/>
          </w:tcPr>
          <w:p w:rsidR="009B3CD4" w:rsidRPr="00A4262C" w:rsidRDefault="009B3CD4" w:rsidP="000B6E85">
            <w:pPr>
              <w:pStyle w:val="upove"/>
              <w:jc w:val="left"/>
              <w:rPr>
                <w:lang w:val="fr-CH"/>
              </w:rPr>
            </w:pPr>
            <w:r w:rsidRPr="00A4262C">
              <w:rPr>
                <w:lang w:val="fr-CH"/>
              </w:rPr>
              <w:t>International Union for the Protection of New Varieties of Plants</w:t>
            </w:r>
            <w:r w:rsidRPr="00A4262C">
              <w:rPr>
                <w:lang w:val="fr-CH"/>
              </w:rPr>
              <w:br/>
              <w:t>Union internationale pour la protection des obtentions végétales</w:t>
            </w:r>
            <w:r w:rsidRPr="00A4262C">
              <w:rPr>
                <w:lang w:val="fr-CH"/>
              </w:rPr>
              <w:br/>
            </w:r>
            <w:r w:rsidRPr="00A4262C">
              <w:rPr>
                <w:snapToGrid w:val="0"/>
                <w:lang w:val="fr-CH"/>
              </w:rPr>
              <w:t>Internationaler Verband zum Schutz von Pflanzenzüchtungen</w:t>
            </w:r>
            <w:r w:rsidRPr="00A4262C">
              <w:rPr>
                <w:snapToGrid w:val="0"/>
                <w:lang w:val="fr-CH"/>
              </w:rPr>
              <w:br/>
              <w:t>Unión Internacional para la Protección de las Obtenciones Vegetales</w:t>
            </w:r>
          </w:p>
        </w:tc>
        <w:tc>
          <w:tcPr>
            <w:tcW w:w="4112" w:type="dxa"/>
          </w:tcPr>
          <w:p w:rsidR="009B3CD4" w:rsidRPr="00A4262C" w:rsidRDefault="009B3CD4" w:rsidP="000B6E85">
            <w:pPr>
              <w:rPr>
                <w:lang w:val="fr-CH"/>
              </w:rPr>
            </w:pPr>
          </w:p>
        </w:tc>
      </w:tr>
    </w:tbl>
    <w:p w:rsidR="009B3CD4" w:rsidRPr="00A4262C" w:rsidRDefault="009B3CD4" w:rsidP="009B3CD4">
      <w:pPr>
        <w:rPr>
          <w:lang w:val="fr-CH"/>
        </w:rPr>
      </w:pPr>
    </w:p>
    <w:p w:rsidR="009B3CD4" w:rsidRPr="00A4262C" w:rsidRDefault="009B3CD4" w:rsidP="009B3CD4">
      <w:pPr>
        <w:rPr>
          <w:lang w:val="fr-CH"/>
        </w:rPr>
      </w:pPr>
    </w:p>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366"/>
        <w:gridCol w:w="3864"/>
      </w:tblGrid>
      <w:tr w:rsidR="009B3CD4" w:rsidRPr="00746260" w:rsidTr="000B6E85">
        <w:trPr>
          <w:trHeight w:val="1245"/>
        </w:trPr>
        <w:tc>
          <w:tcPr>
            <w:tcW w:w="2835" w:type="dxa"/>
            <w:tcBorders>
              <w:bottom w:val="single" w:sz="4" w:space="0" w:color="auto"/>
            </w:tcBorders>
          </w:tcPr>
          <w:p w:rsidR="009B3CD4" w:rsidRPr="009B3CD4" w:rsidRDefault="009B3CD4" w:rsidP="000B6E85">
            <w:pPr>
              <w:pStyle w:val="Sessiontc"/>
              <w:spacing w:line="240" w:lineRule="auto"/>
              <w:rPr>
                <w:b w:val="0"/>
                <w:sz w:val="18"/>
                <w:szCs w:val="18"/>
                <w:lang w:val="en-US"/>
              </w:rPr>
            </w:pPr>
            <w:r w:rsidRPr="009B3CD4">
              <w:rPr>
                <w:szCs w:val="18"/>
                <w:lang w:val="en-US"/>
              </w:rPr>
              <w:t>Council</w:t>
            </w:r>
            <w:r w:rsidRPr="009B3CD4">
              <w:rPr>
                <w:sz w:val="18"/>
                <w:szCs w:val="18"/>
                <w:lang w:val="en-US"/>
              </w:rPr>
              <w:br/>
              <w:t>Fifty-Fourth Ordinary Session</w:t>
            </w:r>
            <w:r w:rsidRPr="009B3CD4">
              <w:rPr>
                <w:sz w:val="18"/>
                <w:szCs w:val="18"/>
                <w:lang w:val="en-US"/>
              </w:rPr>
              <w:br/>
            </w:r>
            <w:r w:rsidRPr="009B3CD4">
              <w:rPr>
                <w:b w:val="0"/>
                <w:sz w:val="18"/>
                <w:szCs w:val="18"/>
                <w:lang w:val="en-US"/>
              </w:rPr>
              <w:t>Geneva, October 30, 2020</w:t>
            </w:r>
          </w:p>
          <w:p w:rsidR="009B3CD4" w:rsidRPr="009B3CD4" w:rsidRDefault="009B3CD4" w:rsidP="000B6E85">
            <w:pPr>
              <w:pStyle w:val="Sessiontc"/>
              <w:spacing w:line="240" w:lineRule="auto"/>
              <w:rPr>
                <w:sz w:val="18"/>
                <w:szCs w:val="18"/>
                <w:lang w:val="en-US"/>
              </w:rPr>
            </w:pPr>
          </w:p>
          <w:p w:rsidR="009B3CD4" w:rsidRPr="00514814" w:rsidRDefault="009B3CD4" w:rsidP="000B6E85">
            <w:pPr>
              <w:pStyle w:val="Sessiontc"/>
              <w:spacing w:line="240" w:lineRule="auto"/>
              <w:rPr>
                <w:sz w:val="18"/>
                <w:szCs w:val="18"/>
              </w:rPr>
            </w:pPr>
            <w:r w:rsidRPr="00514814">
              <w:rPr>
                <w:szCs w:val="18"/>
                <w:lang w:val="de-DE"/>
              </w:rPr>
              <w:t>Der Rat</w:t>
            </w:r>
            <w:r w:rsidRPr="00514814">
              <w:rPr>
                <w:sz w:val="18"/>
                <w:szCs w:val="18"/>
                <w:lang w:val="de-DE"/>
              </w:rPr>
              <w:br/>
            </w:r>
            <w:r>
              <w:rPr>
                <w:sz w:val="18"/>
                <w:szCs w:val="18"/>
                <w:lang w:val="de-DE"/>
              </w:rPr>
              <w:t>Vier</w:t>
            </w:r>
            <w:r w:rsidRPr="00514814">
              <w:rPr>
                <w:sz w:val="18"/>
                <w:szCs w:val="18"/>
                <w:lang w:val="de-DE"/>
              </w:rPr>
              <w:t>undfünfzigste ordentliche Tagung</w:t>
            </w:r>
            <w:r w:rsidRPr="00514814">
              <w:rPr>
                <w:sz w:val="18"/>
                <w:szCs w:val="18"/>
                <w:lang w:val="de-DE"/>
              </w:rPr>
              <w:br/>
            </w:r>
            <w:r w:rsidRPr="00514814">
              <w:rPr>
                <w:b w:val="0"/>
                <w:sz w:val="18"/>
                <w:szCs w:val="18"/>
                <w:lang w:val="de-DE"/>
              </w:rPr>
              <w:t xml:space="preserve">Genf, </w:t>
            </w:r>
            <w:r>
              <w:rPr>
                <w:b w:val="0"/>
                <w:sz w:val="18"/>
                <w:szCs w:val="18"/>
                <w:lang w:val="de-DE"/>
              </w:rPr>
              <w:t>30. Oktober</w:t>
            </w:r>
            <w:r w:rsidRPr="00514814">
              <w:rPr>
                <w:b w:val="0"/>
                <w:sz w:val="18"/>
                <w:szCs w:val="18"/>
                <w:lang w:val="de-DE"/>
              </w:rPr>
              <w:t xml:space="preserve"> </w:t>
            </w:r>
            <w:r>
              <w:rPr>
                <w:b w:val="0"/>
                <w:sz w:val="18"/>
                <w:szCs w:val="18"/>
                <w:lang w:val="de-DE"/>
              </w:rPr>
              <w:t>2020</w:t>
            </w:r>
          </w:p>
        </w:tc>
        <w:tc>
          <w:tcPr>
            <w:tcW w:w="3366" w:type="dxa"/>
            <w:tcBorders>
              <w:bottom w:val="single" w:sz="4" w:space="0" w:color="auto"/>
            </w:tcBorders>
          </w:tcPr>
          <w:p w:rsidR="009B3CD4" w:rsidRPr="00514814" w:rsidRDefault="009B3CD4" w:rsidP="000B6E85">
            <w:pPr>
              <w:pStyle w:val="Sessiontc"/>
              <w:spacing w:line="240" w:lineRule="auto"/>
              <w:rPr>
                <w:sz w:val="18"/>
                <w:szCs w:val="18"/>
                <w:lang w:val="fr-FR"/>
              </w:rPr>
            </w:pPr>
            <w:r w:rsidRPr="00514814">
              <w:rPr>
                <w:szCs w:val="18"/>
                <w:lang w:val="fr-FR"/>
              </w:rPr>
              <w:t>Conseil</w:t>
            </w:r>
            <w:r>
              <w:rPr>
                <w:sz w:val="18"/>
                <w:szCs w:val="18"/>
                <w:lang w:val="fr-FR"/>
              </w:rPr>
              <w:br/>
              <w:t>Cinquante-quatriè</w:t>
            </w:r>
            <w:r w:rsidRPr="00514814">
              <w:rPr>
                <w:sz w:val="18"/>
                <w:szCs w:val="18"/>
                <w:lang w:val="fr-FR"/>
              </w:rPr>
              <w:t>me session ordinaire</w:t>
            </w:r>
            <w:r w:rsidRPr="00514814">
              <w:rPr>
                <w:sz w:val="18"/>
                <w:szCs w:val="18"/>
                <w:lang w:val="fr-FR"/>
              </w:rPr>
              <w:br/>
            </w:r>
            <w:r w:rsidRPr="00514814">
              <w:rPr>
                <w:b w:val="0"/>
                <w:sz w:val="18"/>
                <w:szCs w:val="18"/>
                <w:lang w:val="fr-FR"/>
              </w:rPr>
              <w:t xml:space="preserve">Genève, </w:t>
            </w:r>
            <w:r>
              <w:rPr>
                <w:b w:val="0"/>
                <w:sz w:val="18"/>
                <w:szCs w:val="18"/>
                <w:lang w:val="fr-FR"/>
              </w:rPr>
              <w:t>30 octobre 2020</w:t>
            </w:r>
          </w:p>
          <w:p w:rsidR="009B3CD4" w:rsidRPr="00514814" w:rsidRDefault="009B3CD4" w:rsidP="000B6E85">
            <w:pPr>
              <w:pStyle w:val="Sessiontc"/>
              <w:spacing w:line="240" w:lineRule="auto"/>
              <w:rPr>
                <w:sz w:val="18"/>
                <w:szCs w:val="18"/>
                <w:lang w:val="fr-FR"/>
              </w:rPr>
            </w:pPr>
          </w:p>
          <w:p w:rsidR="009B3CD4" w:rsidRPr="003B37BE" w:rsidRDefault="009B3CD4" w:rsidP="000B6E85">
            <w:pPr>
              <w:pStyle w:val="Sessiontc"/>
              <w:spacing w:line="240" w:lineRule="auto"/>
              <w:rPr>
                <w:sz w:val="18"/>
                <w:szCs w:val="18"/>
              </w:rPr>
            </w:pPr>
            <w:r w:rsidRPr="003B37BE">
              <w:rPr>
                <w:szCs w:val="18"/>
              </w:rPr>
              <w:t>Consejo</w:t>
            </w:r>
            <w:r w:rsidRPr="003B37BE">
              <w:rPr>
                <w:sz w:val="18"/>
                <w:szCs w:val="18"/>
              </w:rPr>
              <w:br/>
              <w:t xml:space="preserve">Quincuagésima </w:t>
            </w:r>
            <w:r>
              <w:rPr>
                <w:sz w:val="18"/>
                <w:szCs w:val="18"/>
              </w:rPr>
              <w:t>cuarta</w:t>
            </w:r>
            <w:r w:rsidRPr="003B37BE">
              <w:rPr>
                <w:sz w:val="18"/>
                <w:szCs w:val="18"/>
              </w:rPr>
              <w:t xml:space="preserve"> sesión ordinaria</w:t>
            </w:r>
            <w:r w:rsidRPr="003B37BE">
              <w:rPr>
                <w:sz w:val="18"/>
                <w:szCs w:val="18"/>
              </w:rPr>
              <w:br/>
            </w:r>
            <w:r>
              <w:rPr>
                <w:b w:val="0"/>
                <w:sz w:val="18"/>
                <w:szCs w:val="18"/>
              </w:rPr>
              <w:t>Ginebra, 30 de octubre de 2020</w:t>
            </w:r>
          </w:p>
        </w:tc>
        <w:tc>
          <w:tcPr>
            <w:tcW w:w="3864" w:type="dxa"/>
            <w:tcBorders>
              <w:bottom w:val="single" w:sz="4" w:space="0" w:color="auto"/>
            </w:tcBorders>
          </w:tcPr>
          <w:p w:rsidR="009B3CD4" w:rsidRPr="00BE595E" w:rsidRDefault="009B3CD4" w:rsidP="000B6E85">
            <w:pPr>
              <w:pStyle w:val="Doccode"/>
              <w:ind w:left="142"/>
              <w:rPr>
                <w:lang w:val="fr-FR"/>
              </w:rPr>
            </w:pPr>
            <w:r w:rsidRPr="00D608FF">
              <w:t>C/54/INF/7</w:t>
            </w:r>
          </w:p>
          <w:p w:rsidR="009B3CD4" w:rsidRPr="00BE595E" w:rsidRDefault="009B3CD4" w:rsidP="000B6E85">
            <w:pPr>
              <w:pStyle w:val="Docoriginal"/>
              <w:ind w:left="142"/>
              <w:rPr>
                <w:lang w:val="fr-FR"/>
              </w:rPr>
            </w:pPr>
            <w:r w:rsidRPr="00BE595E">
              <w:rPr>
                <w:lang w:val="fr-FR"/>
              </w:rPr>
              <w:t>Original:</w:t>
            </w:r>
            <w:r>
              <w:rPr>
                <w:b w:val="0"/>
                <w:spacing w:val="0"/>
                <w:lang w:val="fr-FR"/>
              </w:rPr>
              <w:t xml:space="preserve">  English/français/</w:t>
            </w:r>
            <w:r w:rsidRPr="00BE595E">
              <w:rPr>
                <w:b w:val="0"/>
                <w:spacing w:val="0"/>
                <w:lang w:val="fr-FR"/>
              </w:rPr>
              <w:t>deutsch/Español</w:t>
            </w:r>
          </w:p>
          <w:p w:rsidR="00584D61" w:rsidRPr="00584D61" w:rsidRDefault="009B3CD4" w:rsidP="00762BFC">
            <w:pPr>
              <w:pStyle w:val="Docoriginal"/>
              <w:ind w:left="142"/>
              <w:rPr>
                <w:b w:val="0"/>
              </w:rPr>
            </w:pPr>
            <w:r w:rsidRPr="00B94259">
              <w:rPr>
                <w:lang w:val="fr-CH"/>
              </w:rPr>
              <w:t>Date/Datum/Fecha</w:t>
            </w:r>
            <w:r w:rsidRPr="00B94259">
              <w:rPr>
                <w:b w:val="0"/>
                <w:lang w:val="fr-CH"/>
              </w:rPr>
              <w:t xml:space="preserve">:  </w:t>
            </w:r>
            <w:r w:rsidRPr="007D0CEB">
              <w:rPr>
                <w:b w:val="0"/>
              </w:rPr>
              <w:t>2020-</w:t>
            </w:r>
            <w:r w:rsidR="00584D61">
              <w:rPr>
                <w:b w:val="0"/>
              </w:rPr>
              <w:t>10</w:t>
            </w:r>
            <w:r w:rsidRPr="007D0CEB">
              <w:rPr>
                <w:b w:val="0"/>
              </w:rPr>
              <w:t>-</w:t>
            </w:r>
            <w:r w:rsidR="00876B45">
              <w:rPr>
                <w:b w:val="0"/>
              </w:rPr>
              <w:t>0</w:t>
            </w:r>
            <w:r w:rsidR="00762BFC">
              <w:rPr>
                <w:b w:val="0"/>
              </w:rPr>
              <w:t>8</w:t>
            </w:r>
          </w:p>
        </w:tc>
      </w:tr>
    </w:tbl>
    <w:p w:rsidR="009B3CD4" w:rsidRPr="009B3CD4" w:rsidRDefault="009B3CD4" w:rsidP="009B3CD4">
      <w:pPr>
        <w:pStyle w:val="Titleofdoc0"/>
        <w:rPr>
          <w:lang w:val="en-US"/>
        </w:rPr>
      </w:pPr>
      <w:r w:rsidRPr="009B3CD4">
        <w:rPr>
          <w:lang w:val="en-US"/>
        </w:rPr>
        <w:t>PLANT VARIETY PROTECTION STATISTICS</w:t>
      </w:r>
      <w:r w:rsidRPr="009B3CD4">
        <w:rPr>
          <w:lang w:val="en-US"/>
        </w:rPr>
        <w:br/>
      </w:r>
      <w:r w:rsidRPr="009B3CD4">
        <w:rPr>
          <w:caps w:val="0"/>
          <w:lang w:val="en-US"/>
        </w:rPr>
        <w:t>for the period 2015-2019</w:t>
      </w:r>
    </w:p>
    <w:p w:rsidR="009B3CD4" w:rsidRDefault="009B3CD4" w:rsidP="009B3CD4">
      <w:pPr>
        <w:pStyle w:val="preparedby0"/>
        <w:jc w:val="left"/>
      </w:pPr>
      <w:bookmarkStart w:id="2" w:name="Prepared"/>
      <w:bookmarkEnd w:id="2"/>
      <w:r w:rsidRPr="000C4E25">
        <w:t>Document prepared by the Office of the Union</w:t>
      </w:r>
    </w:p>
    <w:p w:rsidR="009B3CD4" w:rsidRPr="00322AC7" w:rsidRDefault="009B3CD4" w:rsidP="009B3CD4">
      <w:pPr>
        <w:pStyle w:val="preparedby0"/>
        <w:jc w:val="left"/>
        <w:rPr>
          <w:color w:val="A6A6A6" w:themeColor="background1" w:themeShade="A6"/>
        </w:rPr>
      </w:pPr>
      <w:r w:rsidRPr="00322AC7">
        <w:rPr>
          <w:color w:val="A6A6A6" w:themeColor="background1" w:themeShade="A6"/>
          <w:sz w:val="16"/>
        </w:rPr>
        <w:t>Disclaimer:  this document does not represent UPOV policies or guidance</w:t>
      </w:r>
    </w:p>
    <w:p w:rsidR="009B3CD4" w:rsidRPr="003C17F7" w:rsidRDefault="009B3CD4" w:rsidP="009B3CD4">
      <w:pPr>
        <w:spacing w:before="600" w:after="240"/>
        <w:jc w:val="left"/>
        <w:rPr>
          <w:b/>
          <w:snapToGrid w:val="0"/>
          <w:lang w:val="fr-FR"/>
        </w:rPr>
      </w:pPr>
      <w:r w:rsidRPr="003C17F7">
        <w:rPr>
          <w:b/>
          <w:lang w:val="fr-FR"/>
        </w:rPr>
        <w:t>STATISTIQUES SUR LA PROTECTION DES OBTENTIONS VÉGÉTALES</w:t>
      </w:r>
      <w:r>
        <w:rPr>
          <w:b/>
          <w:lang w:val="fr-FR"/>
        </w:rPr>
        <w:br/>
      </w:r>
      <w:r w:rsidRPr="003C17F7">
        <w:rPr>
          <w:b/>
          <w:lang w:val="fr-FR"/>
        </w:rPr>
        <w:t xml:space="preserve">pour la période </w:t>
      </w:r>
      <w:r>
        <w:rPr>
          <w:b/>
          <w:lang w:val="fr-FR"/>
        </w:rPr>
        <w:t>2015-2019</w:t>
      </w:r>
    </w:p>
    <w:p w:rsidR="009B3CD4" w:rsidRPr="00BE595E" w:rsidRDefault="009B3CD4" w:rsidP="009B3CD4">
      <w:pPr>
        <w:tabs>
          <w:tab w:val="center" w:pos="4819"/>
        </w:tabs>
        <w:spacing w:after="240"/>
        <w:jc w:val="left"/>
        <w:rPr>
          <w:i/>
          <w:snapToGrid w:val="0"/>
          <w:lang w:val="fr-FR"/>
        </w:rPr>
      </w:pPr>
      <w:r w:rsidRPr="00BE595E">
        <w:rPr>
          <w:i/>
          <w:snapToGrid w:val="0"/>
          <w:lang w:val="fr-FR"/>
        </w:rPr>
        <w:t>Document établi par le Bureau de l’Union</w:t>
      </w:r>
    </w:p>
    <w:p w:rsidR="009B3CD4" w:rsidRPr="00BE595E" w:rsidRDefault="009B3CD4" w:rsidP="009B3CD4">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9B3CD4" w:rsidRPr="003C17F7" w:rsidRDefault="009B3CD4" w:rsidP="009B3CD4">
      <w:pPr>
        <w:spacing w:before="600" w:after="240"/>
        <w:jc w:val="left"/>
        <w:rPr>
          <w:b/>
          <w:snapToGrid w:val="0"/>
          <w:lang w:val="de-DE"/>
        </w:rPr>
      </w:pPr>
      <w:r w:rsidRPr="003C17F7">
        <w:rPr>
          <w:b/>
          <w:lang w:val="de-DE"/>
        </w:rPr>
        <w:t xml:space="preserve">SORTENSCHUTZSTATISTIK </w:t>
      </w:r>
      <w:r>
        <w:rPr>
          <w:b/>
          <w:lang w:val="de-DE"/>
        </w:rPr>
        <w:br/>
      </w:r>
      <w:r w:rsidRPr="003C17F7">
        <w:rPr>
          <w:b/>
          <w:lang w:val="de-DE"/>
        </w:rPr>
        <w:t xml:space="preserve">für den Zeitabschnitt </w:t>
      </w:r>
      <w:r>
        <w:rPr>
          <w:b/>
          <w:lang w:val="de-DE"/>
        </w:rPr>
        <w:t>2015-2019</w:t>
      </w:r>
    </w:p>
    <w:p w:rsidR="009B3CD4" w:rsidRPr="000208F1" w:rsidRDefault="009B3CD4" w:rsidP="009B3CD4">
      <w:pPr>
        <w:spacing w:after="240"/>
        <w:jc w:val="left"/>
        <w:rPr>
          <w:i/>
          <w:snapToGrid w:val="0"/>
          <w:lang w:val="de-DE"/>
        </w:rPr>
      </w:pPr>
      <w:r w:rsidRPr="000208F1">
        <w:rPr>
          <w:i/>
          <w:snapToGrid w:val="0"/>
          <w:lang w:val="de-DE"/>
        </w:rPr>
        <w:t>Vom Verbandsbüro ausgearbeitetes Dokument</w:t>
      </w:r>
    </w:p>
    <w:p w:rsidR="009B3CD4" w:rsidRPr="000208F1" w:rsidRDefault="009B3CD4" w:rsidP="009B3CD4">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9B3CD4" w:rsidRPr="003C17F7" w:rsidRDefault="009B3CD4" w:rsidP="009B3CD4">
      <w:pPr>
        <w:spacing w:before="600" w:after="240"/>
        <w:jc w:val="left"/>
        <w:rPr>
          <w:b/>
          <w:snapToGrid w:val="0"/>
          <w:lang w:val="es-ES"/>
        </w:rPr>
      </w:pPr>
      <w:r w:rsidRPr="003C17F7">
        <w:rPr>
          <w:b/>
          <w:lang w:val="es-ES_tradnl"/>
        </w:rPr>
        <w:t xml:space="preserve">ESTADÍSTICAS SOBRE LA PROTECCIÓN DE LAS OBTENCIONES VEGETALES </w:t>
      </w:r>
      <w:r>
        <w:rPr>
          <w:b/>
          <w:lang w:val="es-ES_tradnl"/>
        </w:rPr>
        <w:br/>
      </w:r>
      <w:r w:rsidRPr="003C17F7">
        <w:rPr>
          <w:b/>
          <w:lang w:val="es-ES_tradnl"/>
        </w:rPr>
        <w:t xml:space="preserve">para el período </w:t>
      </w:r>
      <w:r>
        <w:rPr>
          <w:b/>
          <w:lang w:val="es-ES_tradnl"/>
        </w:rPr>
        <w:t>2015-2019</w:t>
      </w:r>
    </w:p>
    <w:p w:rsidR="009B3CD4" w:rsidRPr="00BE595E" w:rsidRDefault="009B3CD4" w:rsidP="009B3CD4">
      <w:pPr>
        <w:spacing w:after="240"/>
        <w:jc w:val="left"/>
        <w:rPr>
          <w:i/>
          <w:snapToGrid w:val="0"/>
          <w:lang w:val="es-ES"/>
        </w:rPr>
      </w:pPr>
      <w:r w:rsidRPr="00BE595E">
        <w:rPr>
          <w:i/>
          <w:snapToGrid w:val="0"/>
          <w:lang w:val="es-ES"/>
        </w:rPr>
        <w:t>Documento preparado por la Oficina de la Unión</w:t>
      </w:r>
    </w:p>
    <w:p w:rsidR="009B3CD4" w:rsidRPr="00BE595E" w:rsidRDefault="009B3CD4" w:rsidP="009B3CD4">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9B3CD4" w:rsidRPr="00BE595E" w:rsidRDefault="009B3CD4" w:rsidP="009B3CD4">
      <w:pPr>
        <w:jc w:val="left"/>
        <w:rPr>
          <w:snapToGrid w:val="0"/>
          <w:lang w:val="es-ES"/>
        </w:rPr>
      </w:pPr>
    </w:p>
    <w:p w:rsidR="009B3CD4" w:rsidRPr="003B69E2" w:rsidRDefault="009B3CD4" w:rsidP="009B3CD4">
      <w:pPr>
        <w:rPr>
          <w:lang w:val="es-ES_tradnl"/>
        </w:rPr>
      </w:pPr>
    </w:p>
    <w:p w:rsidR="009B3CD4" w:rsidRPr="003B69E2" w:rsidRDefault="009B3CD4" w:rsidP="009B3CD4">
      <w:pPr>
        <w:jc w:val="left"/>
        <w:rPr>
          <w:lang w:val="es-ES_tradnl"/>
        </w:rPr>
      </w:pPr>
    </w:p>
    <w:p w:rsidR="009B3CD4" w:rsidRDefault="009B3CD4" w:rsidP="009B3CD4">
      <w:pPr>
        <w:jc w:val="left"/>
        <w:rPr>
          <w:lang w:val="es-ES_tradnl"/>
        </w:rPr>
      </w:pPr>
    </w:p>
    <w:p w:rsidR="009B3CD4" w:rsidRPr="003B69E2" w:rsidRDefault="009B3CD4" w:rsidP="009B3CD4">
      <w:pPr>
        <w:jc w:val="left"/>
        <w:rPr>
          <w:lang w:val="es-ES_tradnl"/>
        </w:rPr>
      </w:pPr>
      <w:r w:rsidRPr="003B69E2">
        <w:rPr>
          <w:lang w:val="es-ES_tradnl"/>
        </w:rPr>
        <w:br w:type="page"/>
      </w:r>
    </w:p>
    <w:p w:rsidR="009B3CD4" w:rsidRPr="00E132F4" w:rsidRDefault="009B3CD4" w:rsidP="00F07F6E">
      <w:pPr>
        <w:spacing w:after="360"/>
        <w:jc w:val="center"/>
        <w:rPr>
          <w:b/>
        </w:rPr>
      </w:pPr>
      <w:bookmarkStart w:id="3" w:name="_Toc496301980"/>
      <w:r>
        <w:rPr>
          <w:b/>
        </w:rPr>
        <w:lastRenderedPageBreak/>
        <w:t>EN</w:t>
      </w:r>
    </w:p>
    <w:p w:rsidR="009B3CD4" w:rsidRDefault="009B3CD4" w:rsidP="00A46027">
      <w:pPr>
        <w:spacing w:before="360" w:after="180"/>
        <w:rPr>
          <w:u w:val="single"/>
        </w:rPr>
      </w:pPr>
      <w:r w:rsidRPr="00B67945">
        <w:rPr>
          <w:u w:val="single"/>
        </w:rPr>
        <w:t>INTRODUCTION</w:t>
      </w:r>
      <w:bookmarkEnd w:id="3"/>
    </w:p>
    <w:p w:rsidR="00B22BC1" w:rsidRDefault="00A46027" w:rsidP="00B22BC1">
      <w:pPr>
        <w:pStyle w:val="ListParagraph"/>
        <w:numPr>
          <w:ilvl w:val="0"/>
          <w:numId w:val="5"/>
        </w:numPr>
        <w:spacing w:after="180"/>
        <w:ind w:left="0" w:firstLine="0"/>
        <w:contextualSpacing w:val="0"/>
      </w:pPr>
      <w:r w:rsidRPr="00B21CEF">
        <w:t xml:space="preserve">This document provides statistical information on plant variety protection by the members of the Union (see list of </w:t>
      </w:r>
      <w:r w:rsidRPr="00642A5A">
        <w:t>members</w:t>
      </w:r>
      <w:r w:rsidRPr="00B21CEF">
        <w:t xml:space="preserve"> below).</w:t>
      </w:r>
    </w:p>
    <w:p w:rsidR="00B22BC1" w:rsidRDefault="00A46027" w:rsidP="00B22BC1">
      <w:pPr>
        <w:pStyle w:val="ListParagraph"/>
        <w:numPr>
          <w:ilvl w:val="0"/>
          <w:numId w:val="5"/>
        </w:numPr>
        <w:spacing w:after="180"/>
        <w:ind w:left="0" w:firstLine="0"/>
        <w:contextualSpacing w:val="0"/>
      </w:pPr>
      <w:r>
        <w:t xml:space="preserve">Annex I </w:t>
      </w:r>
      <w:r w:rsidRPr="00B21CEF">
        <w:t>provides a summary for the past five years of the number of applications filed, titles issued, titles having ceased to be in force and total of titles in force at the end of the reference year.</w:t>
      </w:r>
    </w:p>
    <w:p w:rsidR="00B22BC1" w:rsidRDefault="00A46027" w:rsidP="00A46027">
      <w:pPr>
        <w:pStyle w:val="ListParagraph"/>
        <w:numPr>
          <w:ilvl w:val="0"/>
          <w:numId w:val="5"/>
        </w:numPr>
        <w:spacing w:after="180"/>
        <w:ind w:left="0" w:firstLine="0"/>
        <w:contextualSpacing w:val="0"/>
      </w:pPr>
      <w:r>
        <w:t>Retrospective adjustments of data are only included when all data are re-submitted for the year concerned.</w:t>
      </w:r>
    </w:p>
    <w:p w:rsidR="00A46027" w:rsidRPr="00A46027" w:rsidRDefault="00A46027" w:rsidP="00A46027">
      <w:pPr>
        <w:pStyle w:val="ListParagraph"/>
        <w:numPr>
          <w:ilvl w:val="0"/>
          <w:numId w:val="5"/>
        </w:numPr>
        <w:spacing w:after="180"/>
        <w:ind w:left="0" w:firstLine="0"/>
        <w:contextualSpacing w:val="0"/>
        <w:rPr>
          <w:u w:val="single"/>
        </w:rPr>
      </w:pPr>
      <w:r w:rsidRPr="00B21CEF">
        <w:t>The details of the applications filed by</w:t>
      </w:r>
      <w:r>
        <w:t>,</w:t>
      </w:r>
      <w:r w:rsidRPr="00B21CEF">
        <w:t xml:space="preserve"> and titles issued to</w:t>
      </w:r>
      <w:r>
        <w:t>,</w:t>
      </w:r>
      <w:r w:rsidRPr="00B21CEF">
        <w:t xml:space="preserve"> non-residents for the reference year are given in </w:t>
      </w:r>
      <w:r>
        <w:t>Annexes II and III</w:t>
      </w:r>
      <w:r w:rsidRPr="00B21CEF">
        <w:t>.</w:t>
      </w:r>
    </w:p>
    <w:p w:rsidR="009B3CD4" w:rsidRPr="00A46027" w:rsidRDefault="009B3CD4" w:rsidP="00A46027">
      <w:pPr>
        <w:spacing w:before="360" w:after="180"/>
        <w:rPr>
          <w:u w:val="single"/>
        </w:rPr>
      </w:pPr>
      <w:r w:rsidRPr="00A46027">
        <w:rPr>
          <w:u w:val="single"/>
        </w:rPr>
        <w:t xml:space="preserve">GLOBAL OVERVIEW </w:t>
      </w:r>
    </w:p>
    <w:p w:rsidR="009B3CD4" w:rsidRDefault="009B3CD4" w:rsidP="00F54D8A">
      <w:pPr>
        <w:pStyle w:val="ListParagraph"/>
        <w:numPr>
          <w:ilvl w:val="0"/>
          <w:numId w:val="5"/>
        </w:numPr>
        <w:spacing w:after="180"/>
        <w:contextualSpacing w:val="0"/>
      </w:pPr>
      <w:r>
        <w:t xml:space="preserve">Up to the end of 2019: </w:t>
      </w:r>
    </w:p>
    <w:p w:rsidR="009B3CD4" w:rsidRPr="007F7912" w:rsidRDefault="00BB78BF" w:rsidP="0079596A">
      <w:pPr>
        <w:pStyle w:val="ListParagraph"/>
        <w:numPr>
          <w:ilvl w:val="0"/>
          <w:numId w:val="2"/>
        </w:numPr>
        <w:spacing w:after="180"/>
        <w:contextualSpacing w:val="0"/>
        <w:rPr>
          <w:rFonts w:cs="Arial"/>
          <w:spacing w:val="-2"/>
        </w:rPr>
      </w:pPr>
      <w:r>
        <w:rPr>
          <w:rFonts w:cs="Arial"/>
          <w:b/>
          <w:spacing w:val="-2"/>
        </w:rPr>
        <w:t>302</w:t>
      </w:r>
      <w:r w:rsidR="00E85932">
        <w:rPr>
          <w:rFonts w:cs="Arial"/>
          <w:b/>
          <w:spacing w:val="-2"/>
        </w:rPr>
        <w:t>,</w:t>
      </w:r>
      <w:r>
        <w:rPr>
          <w:rFonts w:cs="Arial"/>
          <w:b/>
          <w:spacing w:val="-2"/>
        </w:rPr>
        <w:t>301</w:t>
      </w:r>
      <w:r w:rsidR="009B3CD4" w:rsidRPr="007F7912">
        <w:rPr>
          <w:rFonts w:cs="Arial"/>
          <w:spacing w:val="-2"/>
        </w:rPr>
        <w:t xml:space="preserve"> titles of protection </w:t>
      </w:r>
      <w:r w:rsidR="00272017">
        <w:rPr>
          <w:rFonts w:cs="Arial"/>
          <w:spacing w:val="-2"/>
        </w:rPr>
        <w:t>had</w:t>
      </w:r>
      <w:r w:rsidR="00272017" w:rsidRPr="007F7912">
        <w:rPr>
          <w:rFonts w:cs="Arial"/>
          <w:spacing w:val="-2"/>
        </w:rPr>
        <w:t xml:space="preserve"> </w:t>
      </w:r>
      <w:r w:rsidR="009B3CD4" w:rsidRPr="007F7912">
        <w:rPr>
          <w:rFonts w:cs="Arial"/>
          <w:spacing w:val="-2"/>
        </w:rPr>
        <w:t>been granted by members</w:t>
      </w:r>
      <w:r w:rsidR="00F54C05">
        <w:rPr>
          <w:rFonts w:cs="Arial"/>
          <w:spacing w:val="-2"/>
        </w:rPr>
        <w:t xml:space="preserve"> of the Union</w:t>
      </w:r>
      <w:r w:rsidR="009B3CD4" w:rsidRPr="007F7912">
        <w:rPr>
          <w:rFonts w:cs="Arial"/>
          <w:spacing w:val="-2"/>
        </w:rPr>
        <w:t xml:space="preserve">; </w:t>
      </w:r>
    </w:p>
    <w:p w:rsidR="00732358" w:rsidRPr="007F7912" w:rsidRDefault="00BB78BF" w:rsidP="0079596A">
      <w:pPr>
        <w:pStyle w:val="ListParagraph"/>
        <w:numPr>
          <w:ilvl w:val="0"/>
          <w:numId w:val="2"/>
        </w:numPr>
        <w:spacing w:after="180"/>
        <w:contextualSpacing w:val="0"/>
        <w:rPr>
          <w:rFonts w:cs="Arial"/>
          <w:spacing w:val="-2"/>
        </w:rPr>
      </w:pPr>
      <w:r>
        <w:rPr>
          <w:rFonts w:cs="Arial"/>
          <w:b/>
          <w:spacing w:val="-2"/>
        </w:rPr>
        <w:t>172,427</w:t>
      </w:r>
      <w:r w:rsidR="002A460C" w:rsidRPr="007F7912">
        <w:rPr>
          <w:rFonts w:cs="Arial"/>
          <w:spacing w:val="-2"/>
        </w:rPr>
        <w:t xml:space="preserve"> </w:t>
      </w:r>
      <w:r w:rsidR="009B3CD4" w:rsidRPr="007F7912">
        <w:rPr>
          <w:rFonts w:cs="Arial"/>
          <w:spacing w:val="-2"/>
        </w:rPr>
        <w:t>titles of protection ha</w:t>
      </w:r>
      <w:r w:rsidR="00272017">
        <w:rPr>
          <w:rFonts w:cs="Arial"/>
          <w:spacing w:val="-2"/>
        </w:rPr>
        <w:t>d</w:t>
      </w:r>
      <w:r w:rsidR="009B3CD4" w:rsidRPr="007F7912">
        <w:rPr>
          <w:rFonts w:cs="Arial"/>
          <w:spacing w:val="-2"/>
        </w:rPr>
        <w:t xml:space="preserve"> ceased to be in force in </w:t>
      </w:r>
      <w:r w:rsidR="00F54C05" w:rsidRPr="007F7912">
        <w:rPr>
          <w:rFonts w:cs="Arial"/>
          <w:spacing w:val="-2"/>
        </w:rPr>
        <w:t>members</w:t>
      </w:r>
      <w:r w:rsidR="00F54C05">
        <w:rPr>
          <w:rFonts w:cs="Arial"/>
          <w:spacing w:val="-2"/>
        </w:rPr>
        <w:t xml:space="preserve"> of the Union</w:t>
      </w:r>
      <w:r w:rsidR="009B3CD4" w:rsidRPr="007F7912">
        <w:rPr>
          <w:rFonts w:cs="Arial"/>
          <w:spacing w:val="-2"/>
        </w:rPr>
        <w:t>;</w:t>
      </w:r>
    </w:p>
    <w:p w:rsidR="009B3CD4" w:rsidRPr="007F7912" w:rsidRDefault="00826FAC" w:rsidP="0079596A">
      <w:pPr>
        <w:pStyle w:val="ListParagraph"/>
        <w:numPr>
          <w:ilvl w:val="0"/>
          <w:numId w:val="2"/>
        </w:numPr>
        <w:spacing w:after="120"/>
        <w:contextualSpacing w:val="0"/>
        <w:jc w:val="left"/>
        <w:rPr>
          <w:rFonts w:cs="Arial"/>
          <w:spacing w:val="-2"/>
        </w:rPr>
      </w:pPr>
      <w:r w:rsidRPr="007F7912">
        <w:rPr>
          <w:rFonts w:cs="Arial"/>
          <w:b/>
          <w:spacing w:val="-2"/>
        </w:rPr>
        <w:t>139,968</w:t>
      </w:r>
      <w:r w:rsidR="009B3CD4" w:rsidRPr="007F7912">
        <w:rPr>
          <w:rFonts w:cs="Arial"/>
          <w:spacing w:val="-2"/>
        </w:rPr>
        <w:t xml:space="preserve"> titles of protection</w:t>
      </w:r>
      <w:r w:rsidR="007F7912" w:rsidRPr="007F7912">
        <w:rPr>
          <w:rFonts w:cs="Arial"/>
          <w:spacing w:val="-2"/>
        </w:rPr>
        <w:t xml:space="preserve"> were</w:t>
      </w:r>
      <w:r w:rsidR="009B3CD4" w:rsidRPr="007F7912">
        <w:rPr>
          <w:rFonts w:cs="Arial"/>
          <w:spacing w:val="-2"/>
        </w:rPr>
        <w:t xml:space="preserve"> in force in </w:t>
      </w:r>
      <w:r w:rsidR="00F54C05">
        <w:rPr>
          <w:rFonts w:cs="Arial"/>
          <w:spacing w:val="-2"/>
        </w:rPr>
        <w:t xml:space="preserve">the </w:t>
      </w:r>
      <w:r w:rsidR="00F54C05" w:rsidRPr="007F7912">
        <w:rPr>
          <w:rFonts w:cs="Arial"/>
          <w:spacing w:val="-2"/>
        </w:rPr>
        <w:t>members</w:t>
      </w:r>
      <w:r w:rsidR="00F54C05">
        <w:rPr>
          <w:rFonts w:cs="Arial"/>
          <w:spacing w:val="-2"/>
        </w:rPr>
        <w:t xml:space="preserve"> of the Union</w:t>
      </w:r>
      <w:r w:rsidR="009B3CD4" w:rsidRPr="007F7912">
        <w:rPr>
          <w:rFonts w:cs="Arial"/>
          <w:spacing w:val="-2"/>
        </w:rPr>
        <w:t>.</w:t>
      </w:r>
    </w:p>
    <w:p w:rsidR="009B3CD4" w:rsidRPr="00E132F4" w:rsidRDefault="009B3CD4" w:rsidP="009B3CD4">
      <w:pPr>
        <w:pBdr>
          <w:bottom w:val="single" w:sz="4" w:space="1" w:color="auto"/>
        </w:pBdr>
      </w:pPr>
    </w:p>
    <w:p w:rsidR="009B3CD4" w:rsidRPr="00E132F4" w:rsidRDefault="009B3CD4" w:rsidP="009B3CD4"/>
    <w:p w:rsidR="009B3CD4" w:rsidRPr="00984EE4" w:rsidRDefault="009B3CD4" w:rsidP="009B3CD4">
      <w:pPr>
        <w:spacing w:after="360"/>
        <w:jc w:val="center"/>
        <w:rPr>
          <w:b/>
          <w:lang w:val="fr-FR"/>
        </w:rPr>
      </w:pPr>
      <w:r w:rsidRPr="00984EE4">
        <w:rPr>
          <w:b/>
          <w:lang w:val="fr-FR"/>
        </w:rPr>
        <w:t>FR</w:t>
      </w:r>
    </w:p>
    <w:p w:rsidR="009B3CD4" w:rsidRPr="00984EE4" w:rsidRDefault="009B3CD4" w:rsidP="007D5C4D">
      <w:pPr>
        <w:spacing w:after="180"/>
        <w:rPr>
          <w:u w:val="single"/>
          <w:lang w:val="fr-FR"/>
        </w:rPr>
      </w:pPr>
      <w:r w:rsidRPr="00984EE4">
        <w:rPr>
          <w:u w:val="single"/>
          <w:lang w:val="fr-FR"/>
        </w:rPr>
        <w:t>INTRODUCTION</w:t>
      </w:r>
    </w:p>
    <w:p w:rsidR="009B3CD4" w:rsidRPr="00984EE4" w:rsidRDefault="009B3CD4" w:rsidP="00F54D8A">
      <w:pPr>
        <w:pStyle w:val="ListParagraph"/>
        <w:numPr>
          <w:ilvl w:val="0"/>
          <w:numId w:val="8"/>
        </w:numPr>
        <w:spacing w:after="180"/>
        <w:ind w:left="0" w:firstLine="0"/>
        <w:contextualSpacing w:val="0"/>
        <w:rPr>
          <w:lang w:val="fr-FR"/>
        </w:rPr>
      </w:pPr>
      <w:r w:rsidRPr="00984EE4">
        <w:rPr>
          <w:lang w:val="fr-FR"/>
        </w:rPr>
        <w:t>Le présent document contient des données statistiques sur la protection des obtentions végétales par les membres de l’Union (voir la liste des membres ci-après).</w:t>
      </w:r>
    </w:p>
    <w:p w:rsidR="009B3CD4" w:rsidRPr="00984EE4" w:rsidRDefault="009B3CD4" w:rsidP="00F54D8A">
      <w:pPr>
        <w:pStyle w:val="ListParagraph"/>
        <w:numPr>
          <w:ilvl w:val="0"/>
          <w:numId w:val="8"/>
        </w:numPr>
        <w:spacing w:after="180"/>
        <w:ind w:left="0" w:firstLine="0"/>
        <w:contextualSpacing w:val="0"/>
        <w:rPr>
          <w:lang w:val="fr-FR"/>
        </w:rPr>
      </w:pPr>
      <w:r w:rsidRPr="00984EE4">
        <w:rPr>
          <w:lang w:val="fr-FR"/>
        </w:rPr>
        <w:t>L’annexe I présente un résumé du nombre de demandes déposées, de titres octroyés et de titres ayant expiré au cours des cinq dernières années ainsi que le nombre total de titres en vigueur à la fin de l’année de référence.</w:t>
      </w:r>
    </w:p>
    <w:p w:rsidR="009B3CD4" w:rsidRPr="00984EE4" w:rsidRDefault="009B3CD4" w:rsidP="00F54D8A">
      <w:pPr>
        <w:pStyle w:val="ListParagraph"/>
        <w:numPr>
          <w:ilvl w:val="0"/>
          <w:numId w:val="8"/>
        </w:numPr>
        <w:spacing w:after="180"/>
        <w:ind w:left="0" w:firstLine="0"/>
        <w:contextualSpacing w:val="0"/>
        <w:rPr>
          <w:lang w:val="fr-FR"/>
        </w:rPr>
      </w:pPr>
      <w:r w:rsidRPr="00984EE4">
        <w:rPr>
          <w:lang w:val="fr-FR"/>
        </w:rPr>
        <w:t>Les modifications rétrospectives des données sont indiquées uniquement lorsque toutes les données sont de nouveau soumises pour l’année considérée.</w:t>
      </w:r>
    </w:p>
    <w:p w:rsidR="009B3CD4" w:rsidRPr="00984EE4" w:rsidRDefault="009B3CD4" w:rsidP="00F54D8A">
      <w:pPr>
        <w:pStyle w:val="ListParagraph"/>
        <w:numPr>
          <w:ilvl w:val="0"/>
          <w:numId w:val="8"/>
        </w:numPr>
        <w:spacing w:after="180"/>
        <w:ind w:left="0" w:firstLine="0"/>
        <w:contextualSpacing w:val="0"/>
        <w:rPr>
          <w:lang w:val="fr-FR"/>
        </w:rPr>
      </w:pPr>
      <w:r w:rsidRPr="00984EE4">
        <w:rPr>
          <w:lang w:val="fr-FR"/>
        </w:rPr>
        <w:t>On trouvera dans les annexes II et III le détail des demandes déposées par des non-résidents et des titres qui leur ont été délivrés pour l’année de référence.</w:t>
      </w:r>
    </w:p>
    <w:p w:rsidR="009B3CD4" w:rsidRPr="00984EE4" w:rsidRDefault="0079596A" w:rsidP="007D5C4D">
      <w:pPr>
        <w:spacing w:before="360" w:after="180"/>
        <w:rPr>
          <w:u w:val="single"/>
          <w:lang w:val="fr-FR"/>
        </w:rPr>
      </w:pPr>
      <w:r w:rsidRPr="00984EE4">
        <w:rPr>
          <w:u w:val="single"/>
          <w:lang w:val="fr-FR"/>
        </w:rPr>
        <w:t>VUE D’ENSEMBLE À L’ÉCHELLE MONDIALE</w:t>
      </w:r>
    </w:p>
    <w:p w:rsidR="009B3CD4" w:rsidRPr="00984EE4" w:rsidRDefault="009B3CD4" w:rsidP="00F54D8A">
      <w:pPr>
        <w:pStyle w:val="ListParagraph"/>
        <w:numPr>
          <w:ilvl w:val="0"/>
          <w:numId w:val="8"/>
        </w:numPr>
        <w:spacing w:after="180"/>
        <w:ind w:left="561" w:hanging="561"/>
        <w:contextualSpacing w:val="0"/>
        <w:rPr>
          <w:lang w:val="fr-FR"/>
        </w:rPr>
      </w:pPr>
      <w:r w:rsidRPr="00984EE4">
        <w:rPr>
          <w:lang w:val="fr-FR"/>
        </w:rPr>
        <w:t>Jusqu’à la fin de 2019 :</w:t>
      </w:r>
    </w:p>
    <w:p w:rsidR="009B3CD4" w:rsidRPr="00984EE4" w:rsidRDefault="00F07F6E" w:rsidP="00E54326">
      <w:pPr>
        <w:pStyle w:val="ListParagraph"/>
        <w:numPr>
          <w:ilvl w:val="0"/>
          <w:numId w:val="2"/>
        </w:numPr>
        <w:spacing w:after="180"/>
        <w:contextualSpacing w:val="0"/>
        <w:rPr>
          <w:rFonts w:cs="Arial"/>
          <w:b/>
          <w:spacing w:val="-2"/>
          <w:lang w:val="fr-FR"/>
        </w:rPr>
      </w:pPr>
      <w:r w:rsidRPr="00984EE4">
        <w:rPr>
          <w:rFonts w:cs="Arial"/>
          <w:b/>
          <w:spacing w:val="-2"/>
          <w:lang w:val="fr-FR"/>
        </w:rPr>
        <w:t>302,301</w:t>
      </w:r>
      <w:r w:rsidR="009B3CD4" w:rsidRPr="00984EE4">
        <w:rPr>
          <w:rFonts w:cs="Arial"/>
          <w:spacing w:val="-2"/>
          <w:lang w:val="fr-FR"/>
        </w:rPr>
        <w:t xml:space="preserve"> titres de protection </w:t>
      </w:r>
      <w:r w:rsidR="00F54D8A" w:rsidRPr="00984EE4">
        <w:rPr>
          <w:rFonts w:cs="Arial"/>
          <w:spacing w:val="-2"/>
          <w:lang w:val="fr-FR"/>
        </w:rPr>
        <w:t xml:space="preserve">avaient </w:t>
      </w:r>
      <w:r w:rsidR="009B3CD4" w:rsidRPr="00984EE4">
        <w:rPr>
          <w:rFonts w:cs="Arial"/>
          <w:spacing w:val="-2"/>
          <w:lang w:val="fr-FR"/>
        </w:rPr>
        <w:t xml:space="preserve">été octroyés par </w:t>
      </w:r>
      <w:r w:rsidR="00E54326" w:rsidRPr="00984EE4">
        <w:rPr>
          <w:rFonts w:cs="Arial"/>
          <w:spacing w:val="-2"/>
          <w:lang w:val="fr-FR"/>
        </w:rPr>
        <w:t>l</w:t>
      </w:r>
      <w:r w:rsidR="009B3CD4" w:rsidRPr="00984EE4">
        <w:rPr>
          <w:rFonts w:cs="Arial"/>
          <w:spacing w:val="-2"/>
          <w:lang w:val="fr-FR"/>
        </w:rPr>
        <w:t xml:space="preserve">es membres </w:t>
      </w:r>
      <w:r w:rsidR="00E54326" w:rsidRPr="00984EE4">
        <w:rPr>
          <w:rFonts w:cs="Arial"/>
          <w:spacing w:val="-2"/>
          <w:lang w:val="fr-FR"/>
        </w:rPr>
        <w:t>de l’Union</w:t>
      </w:r>
      <w:r w:rsidR="009B3CD4" w:rsidRPr="00984EE4">
        <w:rPr>
          <w:rFonts w:cs="Arial"/>
          <w:spacing w:val="-2"/>
          <w:lang w:val="fr-FR"/>
        </w:rPr>
        <w:t>;</w:t>
      </w:r>
    </w:p>
    <w:p w:rsidR="009B3CD4" w:rsidRPr="00984EE4" w:rsidRDefault="00F07F6E" w:rsidP="0079596A">
      <w:pPr>
        <w:pStyle w:val="ListParagraph"/>
        <w:numPr>
          <w:ilvl w:val="0"/>
          <w:numId w:val="2"/>
        </w:numPr>
        <w:spacing w:after="180"/>
        <w:contextualSpacing w:val="0"/>
        <w:rPr>
          <w:rFonts w:cs="Arial"/>
          <w:b/>
          <w:spacing w:val="-2"/>
          <w:lang w:val="fr-FR"/>
        </w:rPr>
      </w:pPr>
      <w:r w:rsidRPr="00984EE4">
        <w:rPr>
          <w:rFonts w:cs="Arial"/>
          <w:b/>
          <w:spacing w:val="-2"/>
          <w:lang w:val="fr-FR"/>
        </w:rPr>
        <w:t>172,427</w:t>
      </w:r>
      <w:r w:rsidR="009B3CD4" w:rsidRPr="00984EE4">
        <w:rPr>
          <w:rFonts w:cs="Arial"/>
          <w:spacing w:val="-2"/>
          <w:lang w:val="fr-FR"/>
        </w:rPr>
        <w:t xml:space="preserve"> titres de protection </w:t>
      </w:r>
      <w:r w:rsidR="00F54D8A" w:rsidRPr="00984EE4">
        <w:rPr>
          <w:rFonts w:cs="Arial"/>
          <w:spacing w:val="-2"/>
          <w:lang w:val="fr-FR"/>
        </w:rPr>
        <w:t xml:space="preserve">avaient </w:t>
      </w:r>
      <w:r w:rsidR="009B3CD4" w:rsidRPr="00984EE4">
        <w:rPr>
          <w:rFonts w:cs="Arial"/>
          <w:spacing w:val="-2"/>
          <w:lang w:val="fr-FR"/>
        </w:rPr>
        <w:t>expiré dans les membres</w:t>
      </w:r>
      <w:r w:rsidR="00E54326" w:rsidRPr="00984EE4">
        <w:rPr>
          <w:rFonts w:cs="Arial"/>
          <w:spacing w:val="-2"/>
          <w:lang w:val="fr-FR"/>
        </w:rPr>
        <w:t xml:space="preserve"> de l’Union</w:t>
      </w:r>
      <w:r w:rsidR="009B3CD4" w:rsidRPr="00984EE4">
        <w:rPr>
          <w:rFonts w:cs="Arial"/>
          <w:spacing w:val="-2"/>
          <w:lang w:val="fr-FR"/>
        </w:rPr>
        <w:t>;</w:t>
      </w:r>
    </w:p>
    <w:p w:rsidR="009B3CD4" w:rsidRPr="00984EE4" w:rsidRDefault="00F07F6E" w:rsidP="0079596A">
      <w:pPr>
        <w:pStyle w:val="ListParagraph"/>
        <w:numPr>
          <w:ilvl w:val="0"/>
          <w:numId w:val="2"/>
        </w:numPr>
        <w:spacing w:after="120"/>
        <w:contextualSpacing w:val="0"/>
        <w:jc w:val="left"/>
        <w:rPr>
          <w:rFonts w:cs="Arial"/>
          <w:b/>
          <w:spacing w:val="-2"/>
          <w:lang w:val="fr-FR"/>
        </w:rPr>
      </w:pPr>
      <w:r w:rsidRPr="00984EE4">
        <w:rPr>
          <w:rFonts w:cs="Arial"/>
          <w:b/>
          <w:spacing w:val="-2"/>
          <w:lang w:val="fr-FR"/>
        </w:rPr>
        <w:t>139,968</w:t>
      </w:r>
      <w:r w:rsidRPr="00984EE4">
        <w:rPr>
          <w:rFonts w:cs="Arial"/>
          <w:spacing w:val="-2"/>
          <w:lang w:val="fr-FR"/>
        </w:rPr>
        <w:t xml:space="preserve"> titre</w:t>
      </w:r>
      <w:r w:rsidR="00C042D3">
        <w:rPr>
          <w:rFonts w:cs="Arial"/>
          <w:spacing w:val="-2"/>
          <w:lang w:val="fr-FR"/>
        </w:rPr>
        <w:t>s</w:t>
      </w:r>
      <w:r w:rsidR="009B3CD4" w:rsidRPr="00984EE4">
        <w:rPr>
          <w:rFonts w:cs="Arial"/>
          <w:spacing w:val="-2"/>
          <w:lang w:val="fr-FR"/>
        </w:rPr>
        <w:t xml:space="preserve"> de protection étaient en vigueur dans les membres de l’</w:t>
      </w:r>
      <w:r w:rsidRPr="00984EE4">
        <w:rPr>
          <w:rFonts w:cs="Arial"/>
          <w:spacing w:val="-2"/>
          <w:lang w:val="fr-FR"/>
        </w:rPr>
        <w:t>Union</w:t>
      </w:r>
      <w:r w:rsidR="009B3CD4" w:rsidRPr="00984EE4">
        <w:rPr>
          <w:rFonts w:cs="Arial"/>
          <w:spacing w:val="-2"/>
          <w:lang w:val="fr-FR"/>
        </w:rPr>
        <w:t>.</w:t>
      </w:r>
    </w:p>
    <w:p w:rsidR="009B3CD4" w:rsidRPr="00117155" w:rsidRDefault="009B3CD4" w:rsidP="009B3CD4">
      <w:pPr>
        <w:rPr>
          <w:lang w:val="fr-FR"/>
        </w:rPr>
      </w:pPr>
    </w:p>
    <w:p w:rsidR="00F07F6E" w:rsidRPr="00E132F4" w:rsidRDefault="00F07F6E" w:rsidP="00F07F6E">
      <w:pPr>
        <w:pBdr>
          <w:bottom w:val="single" w:sz="4" w:space="1" w:color="auto"/>
        </w:pBdr>
      </w:pPr>
    </w:p>
    <w:p w:rsidR="00F07F6E" w:rsidRPr="00E132F4" w:rsidRDefault="00F07F6E" w:rsidP="00F07F6E"/>
    <w:p w:rsidR="009B3CD4" w:rsidRPr="00117155" w:rsidRDefault="009B3CD4" w:rsidP="009B3CD4">
      <w:pPr>
        <w:jc w:val="left"/>
        <w:rPr>
          <w:b/>
          <w:lang w:val="fr-FR"/>
        </w:rPr>
      </w:pPr>
      <w:r w:rsidRPr="00117155">
        <w:rPr>
          <w:b/>
          <w:lang w:val="fr-FR"/>
        </w:rPr>
        <w:br w:type="page"/>
      </w:r>
    </w:p>
    <w:p w:rsidR="009B3CD4" w:rsidRPr="00E132F4" w:rsidRDefault="009B3CD4" w:rsidP="009B3CD4">
      <w:pPr>
        <w:spacing w:after="360"/>
        <w:jc w:val="center"/>
        <w:rPr>
          <w:b/>
          <w:sz w:val="22"/>
          <w:lang w:val="de-DE"/>
        </w:rPr>
      </w:pPr>
      <w:r>
        <w:rPr>
          <w:b/>
          <w:lang w:val="de-DE"/>
        </w:rPr>
        <w:lastRenderedPageBreak/>
        <w:t>DE</w:t>
      </w:r>
    </w:p>
    <w:p w:rsidR="009B3CD4" w:rsidRPr="00984EE4" w:rsidRDefault="009B3CD4" w:rsidP="002206FF">
      <w:pPr>
        <w:spacing w:after="180"/>
        <w:rPr>
          <w:u w:val="single"/>
          <w:lang w:val="de-DE"/>
        </w:rPr>
      </w:pPr>
      <w:r w:rsidRPr="00984EE4">
        <w:rPr>
          <w:u w:val="single"/>
          <w:lang w:val="de-DE"/>
        </w:rPr>
        <w:t>EINLEITUNG</w:t>
      </w:r>
    </w:p>
    <w:p w:rsidR="009B3CD4" w:rsidRPr="00984EE4" w:rsidRDefault="009B3CD4" w:rsidP="00A4262C">
      <w:pPr>
        <w:pStyle w:val="ListParagraph"/>
        <w:numPr>
          <w:ilvl w:val="0"/>
          <w:numId w:val="9"/>
        </w:numPr>
        <w:spacing w:after="180"/>
        <w:ind w:left="0" w:firstLine="0"/>
        <w:contextualSpacing w:val="0"/>
        <w:rPr>
          <w:szCs w:val="24"/>
          <w:lang w:val="de-DE"/>
        </w:rPr>
      </w:pPr>
      <w:r w:rsidRPr="00984EE4">
        <w:rPr>
          <w:szCs w:val="24"/>
          <w:lang w:val="de-DE"/>
        </w:rPr>
        <w:t>Dieses Dokument enthält statistische Informationen über den Sortenschutz der Verbandsmitglieder (vergleiche nachstehende Liste der Verbandsmitglieder).</w:t>
      </w:r>
    </w:p>
    <w:p w:rsidR="009B3CD4" w:rsidRPr="00984EE4" w:rsidRDefault="009B3CD4" w:rsidP="00A4262C">
      <w:pPr>
        <w:pStyle w:val="ListParagraph"/>
        <w:numPr>
          <w:ilvl w:val="0"/>
          <w:numId w:val="9"/>
        </w:numPr>
        <w:spacing w:after="180"/>
        <w:ind w:left="0" w:firstLine="0"/>
        <w:contextualSpacing w:val="0"/>
        <w:rPr>
          <w:szCs w:val="24"/>
          <w:lang w:val="de-DE"/>
        </w:rPr>
      </w:pPr>
      <w:r w:rsidRPr="00984EE4">
        <w:rPr>
          <w:szCs w:val="24"/>
          <w:lang w:val="de-DE"/>
        </w:rPr>
        <w:t>Anlage I enthält eine Zusammenfassung der vergangenen fünf Jahre über die Anzahl eingereichter Anträge, erteilter Schutztitel, abgelaufener Schutztitel und die Gesamtanzahl gültiger Schutztitel am Ende des Bezugsjahres.</w:t>
      </w:r>
    </w:p>
    <w:p w:rsidR="009B3CD4" w:rsidRPr="00984EE4" w:rsidRDefault="009B3CD4" w:rsidP="00A4262C">
      <w:pPr>
        <w:pStyle w:val="ListParagraph"/>
        <w:numPr>
          <w:ilvl w:val="0"/>
          <w:numId w:val="9"/>
        </w:numPr>
        <w:spacing w:after="180"/>
        <w:ind w:left="0" w:firstLine="0"/>
        <w:contextualSpacing w:val="0"/>
        <w:rPr>
          <w:szCs w:val="24"/>
          <w:lang w:val="de-DE"/>
        </w:rPr>
      </w:pPr>
      <w:r w:rsidRPr="00984EE4">
        <w:rPr>
          <w:szCs w:val="24"/>
          <w:lang w:val="de-DE"/>
        </w:rPr>
        <w:t>Rückwirkende Anpassungen von Daten werden nur dann aufgenommen, wenn sämtliche Daten für das betreffende Jahr erneut vorgelegt werden.</w:t>
      </w:r>
    </w:p>
    <w:p w:rsidR="009B3CD4" w:rsidRPr="00984EE4" w:rsidRDefault="009B3CD4" w:rsidP="00A4262C">
      <w:pPr>
        <w:pStyle w:val="ListParagraph"/>
        <w:numPr>
          <w:ilvl w:val="0"/>
          <w:numId w:val="9"/>
        </w:numPr>
        <w:spacing w:after="180"/>
        <w:ind w:left="0" w:firstLine="0"/>
        <w:contextualSpacing w:val="0"/>
        <w:rPr>
          <w:szCs w:val="24"/>
          <w:lang w:val="de-DE"/>
        </w:rPr>
      </w:pPr>
      <w:r w:rsidRPr="00984EE4">
        <w:rPr>
          <w:szCs w:val="24"/>
          <w:lang w:val="de-DE"/>
        </w:rPr>
        <w:t xml:space="preserve">Die Einzelheiten der Anmeldungen, die durch Personen mit Sitz im Ausland hinterlegt wurden und für Sortenschutzrechte, die Personen mit Sitz im Ausland erteilt wurden, sind für das Bezugsjahr in den Anlagen II und III aufgeführt. </w:t>
      </w:r>
    </w:p>
    <w:p w:rsidR="009B3CD4" w:rsidRPr="00984EE4" w:rsidRDefault="009B3CD4" w:rsidP="002206FF">
      <w:pPr>
        <w:spacing w:before="360" w:after="180"/>
        <w:rPr>
          <w:szCs w:val="24"/>
          <w:lang w:val="de-DE"/>
        </w:rPr>
      </w:pPr>
      <w:r w:rsidRPr="00984EE4">
        <w:rPr>
          <w:szCs w:val="24"/>
          <w:u w:val="single"/>
          <w:lang w:val="de-DE"/>
        </w:rPr>
        <w:t>GESAMTÜBERBLICK</w:t>
      </w:r>
    </w:p>
    <w:p w:rsidR="009B3CD4" w:rsidRPr="00984EE4" w:rsidRDefault="009B3CD4" w:rsidP="00A4262C">
      <w:pPr>
        <w:pStyle w:val="ListParagraph"/>
        <w:numPr>
          <w:ilvl w:val="0"/>
          <w:numId w:val="9"/>
        </w:numPr>
        <w:spacing w:after="180"/>
        <w:ind w:left="0" w:firstLine="0"/>
        <w:contextualSpacing w:val="0"/>
        <w:jc w:val="left"/>
        <w:rPr>
          <w:szCs w:val="24"/>
          <w:lang w:val="de-DE"/>
        </w:rPr>
      </w:pPr>
      <w:r w:rsidRPr="00984EE4">
        <w:rPr>
          <w:szCs w:val="24"/>
          <w:lang w:val="de-DE"/>
        </w:rPr>
        <w:t>Bis Ende 2019:</w:t>
      </w:r>
    </w:p>
    <w:p w:rsidR="009B3CD4" w:rsidRPr="00984EE4" w:rsidRDefault="009B3CD4" w:rsidP="007D5C4D">
      <w:pPr>
        <w:pStyle w:val="ListParagraph"/>
        <w:numPr>
          <w:ilvl w:val="0"/>
          <w:numId w:val="2"/>
        </w:numPr>
        <w:spacing w:after="180"/>
        <w:contextualSpacing w:val="0"/>
        <w:rPr>
          <w:rFonts w:cs="Arial"/>
          <w:spacing w:val="-2"/>
          <w:lang w:val="de-DE"/>
        </w:rPr>
      </w:pPr>
      <w:r w:rsidRPr="00984EE4">
        <w:rPr>
          <w:rFonts w:cs="Arial"/>
          <w:spacing w:val="-2"/>
          <w:lang w:val="de-DE"/>
        </w:rPr>
        <w:t>wurden</w:t>
      </w:r>
      <w:r w:rsidR="00F07F6E" w:rsidRPr="00984EE4">
        <w:rPr>
          <w:rFonts w:cs="Arial"/>
          <w:spacing w:val="-2"/>
          <w:lang w:val="de-DE"/>
        </w:rPr>
        <w:t xml:space="preserve"> </w:t>
      </w:r>
      <w:r w:rsidR="00F07F6E" w:rsidRPr="00984EE4">
        <w:rPr>
          <w:rFonts w:cs="Arial"/>
          <w:b/>
          <w:spacing w:val="-2"/>
          <w:lang w:val="de-DE"/>
        </w:rPr>
        <w:t>302.301</w:t>
      </w:r>
      <w:r w:rsidRPr="00984EE4">
        <w:rPr>
          <w:rFonts w:cs="Arial"/>
          <w:spacing w:val="-2"/>
          <w:lang w:val="de-DE"/>
        </w:rPr>
        <w:t xml:space="preserve"> Schutztitel durch UPOV-Mitglieder erteilt</w:t>
      </w:r>
      <w:r w:rsidR="00A4262C" w:rsidRPr="00984EE4">
        <w:rPr>
          <w:rFonts w:cs="Arial"/>
          <w:spacing w:val="-2"/>
          <w:lang w:val="de-DE"/>
        </w:rPr>
        <w:t xml:space="preserve"> geworden</w:t>
      </w:r>
      <w:r w:rsidRPr="00984EE4">
        <w:rPr>
          <w:rFonts w:cs="Arial"/>
          <w:spacing w:val="-2"/>
          <w:lang w:val="de-DE"/>
        </w:rPr>
        <w:t xml:space="preserve">; </w:t>
      </w:r>
    </w:p>
    <w:p w:rsidR="009B3CD4" w:rsidRPr="00984EE4" w:rsidRDefault="00A4262C" w:rsidP="007D5C4D">
      <w:pPr>
        <w:pStyle w:val="ListParagraph"/>
        <w:numPr>
          <w:ilvl w:val="0"/>
          <w:numId w:val="2"/>
        </w:numPr>
        <w:spacing w:after="180"/>
        <w:contextualSpacing w:val="0"/>
        <w:rPr>
          <w:rFonts w:cs="Arial"/>
          <w:spacing w:val="-2"/>
          <w:lang w:val="de-DE"/>
        </w:rPr>
      </w:pPr>
      <w:r w:rsidRPr="00984EE4">
        <w:rPr>
          <w:rFonts w:cs="Arial"/>
          <w:spacing w:val="-2"/>
          <w:lang w:val="de-DE"/>
        </w:rPr>
        <w:t xml:space="preserve">wurden </w:t>
      </w:r>
      <w:r w:rsidR="00F07F6E" w:rsidRPr="00984EE4">
        <w:rPr>
          <w:rFonts w:cs="Arial"/>
          <w:b/>
          <w:spacing w:val="-2"/>
          <w:lang w:val="de-DE"/>
        </w:rPr>
        <w:t>172.427</w:t>
      </w:r>
      <w:r w:rsidR="009B3CD4" w:rsidRPr="00984EE4">
        <w:rPr>
          <w:rFonts w:cs="Arial"/>
          <w:spacing w:val="-2"/>
          <w:lang w:val="de-DE"/>
        </w:rPr>
        <w:t xml:space="preserve"> Schutztitel bei UPOV-Mitgliedern ab</w:t>
      </w:r>
      <w:r w:rsidRPr="00984EE4">
        <w:rPr>
          <w:rFonts w:cs="Arial"/>
          <w:spacing w:val="-2"/>
          <w:lang w:val="de-DE"/>
        </w:rPr>
        <w:t>gelaufen</w:t>
      </w:r>
      <w:r w:rsidR="009B3CD4" w:rsidRPr="00984EE4">
        <w:rPr>
          <w:rFonts w:cs="Arial"/>
          <w:spacing w:val="-2"/>
          <w:lang w:val="de-DE"/>
        </w:rPr>
        <w:t>;</w:t>
      </w:r>
    </w:p>
    <w:p w:rsidR="009B3CD4" w:rsidRPr="00984EE4" w:rsidRDefault="009B3CD4" w:rsidP="00F54D8A">
      <w:pPr>
        <w:pStyle w:val="ListParagraph"/>
        <w:numPr>
          <w:ilvl w:val="0"/>
          <w:numId w:val="2"/>
        </w:numPr>
        <w:spacing w:after="120"/>
        <w:contextualSpacing w:val="0"/>
        <w:jc w:val="left"/>
        <w:rPr>
          <w:rFonts w:cs="Arial"/>
          <w:spacing w:val="-2"/>
          <w:sz w:val="16"/>
          <w:lang w:val="de-DE"/>
        </w:rPr>
      </w:pPr>
      <w:r w:rsidRPr="00984EE4">
        <w:rPr>
          <w:rFonts w:cs="Arial"/>
          <w:spacing w:val="-2"/>
          <w:lang w:val="de-DE"/>
        </w:rPr>
        <w:t xml:space="preserve">bestanden </w:t>
      </w:r>
      <w:r w:rsidRPr="00984EE4">
        <w:rPr>
          <w:rFonts w:cs="Arial"/>
          <w:b/>
          <w:spacing w:val="-2"/>
          <w:lang w:val="de-DE"/>
        </w:rPr>
        <w:t>1</w:t>
      </w:r>
      <w:r w:rsidR="006D62DE" w:rsidRPr="00984EE4">
        <w:rPr>
          <w:rFonts w:cs="Arial"/>
          <w:b/>
          <w:spacing w:val="-2"/>
          <w:lang w:val="de-DE"/>
        </w:rPr>
        <w:t>39</w:t>
      </w:r>
      <w:r w:rsidRPr="00984EE4">
        <w:rPr>
          <w:rFonts w:cs="Arial"/>
          <w:b/>
          <w:spacing w:val="-2"/>
          <w:lang w:val="de-DE"/>
        </w:rPr>
        <w:t>.</w:t>
      </w:r>
      <w:r w:rsidR="006D62DE" w:rsidRPr="00984EE4">
        <w:rPr>
          <w:rFonts w:cs="Arial"/>
          <w:b/>
          <w:spacing w:val="-2"/>
          <w:lang w:val="de-DE"/>
        </w:rPr>
        <w:t>968</w:t>
      </w:r>
      <w:r w:rsidRPr="00984EE4">
        <w:rPr>
          <w:rFonts w:cs="Arial"/>
          <w:spacing w:val="-2"/>
          <w:lang w:val="de-DE"/>
        </w:rPr>
        <w:t xml:space="preserve"> gültige Schutztitel bei UPOV-Mitgliedern.</w:t>
      </w:r>
    </w:p>
    <w:p w:rsidR="007D5C4D" w:rsidRPr="00984EE4" w:rsidRDefault="007D5C4D" w:rsidP="007F7912">
      <w:pPr>
        <w:rPr>
          <w:lang w:val="de-DE"/>
        </w:rPr>
      </w:pPr>
    </w:p>
    <w:p w:rsidR="009B3CD4" w:rsidRPr="006419E8" w:rsidRDefault="009B3CD4" w:rsidP="009B3CD4">
      <w:pPr>
        <w:pBdr>
          <w:bottom w:val="single" w:sz="6" w:space="1" w:color="auto"/>
        </w:pBdr>
        <w:jc w:val="left"/>
        <w:rPr>
          <w:rFonts w:cs="Arial"/>
          <w:lang w:val="de-DE"/>
        </w:rPr>
      </w:pPr>
    </w:p>
    <w:p w:rsidR="009B3CD4" w:rsidRPr="006419E8" w:rsidRDefault="009B3CD4" w:rsidP="009B3CD4">
      <w:pPr>
        <w:rPr>
          <w:lang w:val="de-DE"/>
        </w:rPr>
      </w:pPr>
    </w:p>
    <w:p w:rsidR="009B3CD4" w:rsidRPr="00117155" w:rsidRDefault="009B3CD4" w:rsidP="009B3CD4">
      <w:pPr>
        <w:spacing w:after="360"/>
        <w:jc w:val="center"/>
        <w:rPr>
          <w:b/>
          <w:sz w:val="22"/>
          <w:lang w:val="es-ES_tradnl"/>
        </w:rPr>
      </w:pPr>
      <w:r w:rsidRPr="00117155">
        <w:rPr>
          <w:b/>
          <w:lang w:val="es-ES_tradnl"/>
        </w:rPr>
        <w:t>ES</w:t>
      </w:r>
    </w:p>
    <w:p w:rsidR="009B3CD4" w:rsidRPr="00984EE4" w:rsidRDefault="009B3CD4" w:rsidP="007D5C4D">
      <w:pPr>
        <w:spacing w:after="180"/>
        <w:rPr>
          <w:u w:val="single"/>
          <w:lang w:val="es-ES_tradnl"/>
        </w:rPr>
      </w:pPr>
      <w:r w:rsidRPr="00984EE4">
        <w:rPr>
          <w:u w:val="single"/>
          <w:lang w:val="es-ES_tradnl"/>
        </w:rPr>
        <w:t>INTRODUCCIÓN</w:t>
      </w:r>
    </w:p>
    <w:p w:rsidR="009B3CD4" w:rsidRPr="00984EE4" w:rsidRDefault="009B3CD4" w:rsidP="00A4262C">
      <w:pPr>
        <w:pStyle w:val="ListParagraph"/>
        <w:numPr>
          <w:ilvl w:val="0"/>
          <w:numId w:val="10"/>
        </w:numPr>
        <w:spacing w:after="180"/>
        <w:ind w:left="0" w:firstLine="0"/>
        <w:contextualSpacing w:val="0"/>
        <w:rPr>
          <w:lang w:val="es-ES_tradnl"/>
        </w:rPr>
      </w:pPr>
      <w:r w:rsidRPr="00984EE4">
        <w:rPr>
          <w:lang w:val="es-ES_tradnl"/>
        </w:rPr>
        <w:t>En el presente documento se ofrece información estadística sobre la protección de las obtenciones vegetales por los miembros de la Unión (véase la lista de miembros más adelante).</w:t>
      </w:r>
    </w:p>
    <w:p w:rsidR="009B3CD4" w:rsidRPr="00984EE4" w:rsidRDefault="009B3CD4" w:rsidP="00A4262C">
      <w:pPr>
        <w:pStyle w:val="ListParagraph"/>
        <w:numPr>
          <w:ilvl w:val="0"/>
          <w:numId w:val="10"/>
        </w:numPr>
        <w:spacing w:after="180"/>
        <w:ind w:left="0" w:firstLine="0"/>
        <w:contextualSpacing w:val="0"/>
        <w:rPr>
          <w:lang w:val="es-ES_tradnl"/>
        </w:rPr>
      </w:pPr>
      <w:r w:rsidRPr="00984EE4">
        <w:rPr>
          <w:lang w:val="es-ES_tradnl"/>
        </w:rPr>
        <w:t>En el Anexo I se ofrece un resumen (correspondiente a los últimos cinco años) del número de solicitudes presentadas, títulos concedidos, títulos que han dejado de estar en vigor y el total de títulos en vigor al final del año de referencia.</w:t>
      </w:r>
    </w:p>
    <w:p w:rsidR="00727533" w:rsidRPr="00984EE4" w:rsidRDefault="009B3CD4" w:rsidP="00727533">
      <w:pPr>
        <w:pStyle w:val="ListParagraph"/>
        <w:numPr>
          <w:ilvl w:val="0"/>
          <w:numId w:val="10"/>
        </w:numPr>
        <w:spacing w:after="180"/>
        <w:ind w:left="0" w:firstLine="0"/>
        <w:contextualSpacing w:val="0"/>
        <w:rPr>
          <w:lang w:val="es-ES_tradnl"/>
        </w:rPr>
      </w:pPr>
      <w:r w:rsidRPr="00984EE4">
        <w:rPr>
          <w:lang w:val="es-ES_tradnl"/>
        </w:rPr>
        <w:t>Los ajustes retrospectivos de los datos se indican únicamente cuando todos los datos se han vuelto a presentar en relación con el año en cuestión.</w:t>
      </w:r>
    </w:p>
    <w:p w:rsidR="009B3CD4" w:rsidRPr="00984EE4" w:rsidRDefault="009B3CD4" w:rsidP="00A4262C">
      <w:pPr>
        <w:pStyle w:val="ListParagraph"/>
        <w:numPr>
          <w:ilvl w:val="0"/>
          <w:numId w:val="10"/>
        </w:numPr>
        <w:spacing w:after="180"/>
        <w:ind w:left="0" w:firstLine="0"/>
        <w:contextualSpacing w:val="0"/>
        <w:rPr>
          <w:lang w:val="es-ES_tradnl"/>
        </w:rPr>
      </w:pPr>
      <w:r w:rsidRPr="00984EE4">
        <w:rPr>
          <w:lang w:val="es-ES_tradnl"/>
        </w:rPr>
        <w:t>En los Anexos II y III se ofrece información detallada sobre las solicitudes presentadas por no residentes y los títulos concedidos a estos últimos en el año de referencia.</w:t>
      </w:r>
    </w:p>
    <w:p w:rsidR="009B3CD4" w:rsidRPr="00984EE4" w:rsidRDefault="009B3CD4" w:rsidP="007D5C4D">
      <w:pPr>
        <w:spacing w:before="360" w:after="180"/>
        <w:rPr>
          <w:u w:val="single"/>
          <w:lang w:val="es-ES_tradnl"/>
        </w:rPr>
      </w:pPr>
      <w:r w:rsidRPr="00984EE4">
        <w:rPr>
          <w:u w:val="single"/>
          <w:lang w:val="es-ES_tradnl"/>
        </w:rPr>
        <w:t>PANORAMA GENERAL</w:t>
      </w:r>
    </w:p>
    <w:p w:rsidR="009B3CD4" w:rsidRPr="00984EE4" w:rsidRDefault="009B3CD4" w:rsidP="00A4262C">
      <w:pPr>
        <w:pStyle w:val="ListParagraph"/>
        <w:numPr>
          <w:ilvl w:val="0"/>
          <w:numId w:val="10"/>
        </w:numPr>
        <w:spacing w:after="180"/>
        <w:ind w:left="0" w:firstLine="0"/>
        <w:contextualSpacing w:val="0"/>
        <w:rPr>
          <w:rFonts w:cs="Arial"/>
          <w:lang w:val="es-ES_tradnl"/>
        </w:rPr>
      </w:pPr>
      <w:r w:rsidRPr="00984EE4">
        <w:rPr>
          <w:rFonts w:cs="Arial"/>
          <w:lang w:val="es-ES_tradnl"/>
        </w:rPr>
        <w:t>Hasta el final de 2019:</w:t>
      </w:r>
    </w:p>
    <w:p w:rsidR="009B3CD4" w:rsidRPr="00984EE4" w:rsidRDefault="00F07F6E" w:rsidP="00E54326">
      <w:pPr>
        <w:pStyle w:val="ListParagraph"/>
        <w:numPr>
          <w:ilvl w:val="0"/>
          <w:numId w:val="3"/>
        </w:numPr>
        <w:spacing w:after="180"/>
        <w:contextualSpacing w:val="0"/>
        <w:rPr>
          <w:rFonts w:cs="Arial"/>
          <w:spacing w:val="-2"/>
          <w:lang w:val="es-ES_tradnl"/>
        </w:rPr>
      </w:pPr>
      <w:r w:rsidRPr="00984EE4">
        <w:rPr>
          <w:rFonts w:cs="Arial"/>
          <w:b/>
          <w:spacing w:val="-2"/>
          <w:lang w:val="es-ES_tradnl"/>
        </w:rPr>
        <w:t xml:space="preserve">302.301 </w:t>
      </w:r>
      <w:r w:rsidR="009B3CD4" w:rsidRPr="00984EE4">
        <w:rPr>
          <w:rFonts w:cs="Arial"/>
          <w:spacing w:val="-2"/>
          <w:lang w:val="es-ES_tradnl"/>
        </w:rPr>
        <w:t xml:space="preserve">títulos de protección </w:t>
      </w:r>
      <w:r w:rsidR="00984EE4">
        <w:rPr>
          <w:rFonts w:cs="Arial"/>
          <w:spacing w:val="-2"/>
          <w:lang w:val="es-ES_tradnl"/>
        </w:rPr>
        <w:t>habían</w:t>
      </w:r>
      <w:r w:rsidR="00A4262C" w:rsidRPr="00984EE4">
        <w:rPr>
          <w:rFonts w:cs="Arial"/>
          <w:spacing w:val="-2"/>
          <w:lang w:val="es-ES_tradnl"/>
        </w:rPr>
        <w:t xml:space="preserve"> sido </w:t>
      </w:r>
      <w:r w:rsidR="00F7213C" w:rsidRPr="00984EE4">
        <w:rPr>
          <w:rFonts w:cs="Arial"/>
          <w:spacing w:val="-2"/>
          <w:lang w:val="es-ES_tradnl"/>
        </w:rPr>
        <w:t>concedido</w:t>
      </w:r>
      <w:r w:rsidRPr="00984EE4">
        <w:rPr>
          <w:rFonts w:cs="Arial"/>
          <w:spacing w:val="-2"/>
          <w:lang w:val="es-ES_tradnl"/>
        </w:rPr>
        <w:t>s</w:t>
      </w:r>
      <w:r w:rsidR="00E54326" w:rsidRPr="00984EE4">
        <w:rPr>
          <w:rFonts w:cs="Arial"/>
          <w:spacing w:val="-2"/>
          <w:lang w:val="es-ES_tradnl"/>
        </w:rPr>
        <w:t xml:space="preserve"> por </w:t>
      </w:r>
      <w:r w:rsidR="009B3CD4" w:rsidRPr="00984EE4">
        <w:rPr>
          <w:rFonts w:cs="Arial"/>
          <w:spacing w:val="-2"/>
          <w:lang w:val="es-ES_tradnl"/>
        </w:rPr>
        <w:t xml:space="preserve">los miembros </w:t>
      </w:r>
      <w:r w:rsidR="00E54326" w:rsidRPr="00984EE4">
        <w:rPr>
          <w:rFonts w:cs="Arial"/>
          <w:spacing w:val="-2"/>
          <w:lang w:val="es-ES_tradnl"/>
        </w:rPr>
        <w:t>de la Unión</w:t>
      </w:r>
      <w:r w:rsidR="009B3CD4" w:rsidRPr="00984EE4">
        <w:rPr>
          <w:rFonts w:cs="Arial"/>
          <w:spacing w:val="-2"/>
          <w:lang w:val="es-ES_tradnl"/>
        </w:rPr>
        <w:t xml:space="preserve">; </w:t>
      </w:r>
    </w:p>
    <w:p w:rsidR="009B3CD4" w:rsidRPr="00984EE4" w:rsidRDefault="00F07F6E" w:rsidP="00E54326">
      <w:pPr>
        <w:pStyle w:val="ListParagraph"/>
        <w:numPr>
          <w:ilvl w:val="0"/>
          <w:numId w:val="3"/>
        </w:numPr>
        <w:spacing w:after="180"/>
        <w:contextualSpacing w:val="0"/>
        <w:rPr>
          <w:rFonts w:cs="Arial"/>
          <w:spacing w:val="-2"/>
          <w:lang w:val="es-ES_tradnl"/>
        </w:rPr>
      </w:pPr>
      <w:r w:rsidRPr="00984EE4">
        <w:rPr>
          <w:rFonts w:cs="Arial"/>
          <w:b/>
          <w:spacing w:val="-2"/>
          <w:lang w:val="es-ES_tradnl"/>
        </w:rPr>
        <w:t>172.427</w:t>
      </w:r>
      <w:r w:rsidR="007D5C4D" w:rsidRPr="00984EE4">
        <w:rPr>
          <w:rFonts w:cs="Arial"/>
          <w:spacing w:val="-2"/>
          <w:lang w:val="es-ES_tradnl"/>
        </w:rPr>
        <w:t xml:space="preserve"> títulos de protección</w:t>
      </w:r>
      <w:r w:rsidR="00E54326" w:rsidRPr="00984EE4">
        <w:rPr>
          <w:rFonts w:cs="Arial"/>
          <w:spacing w:val="-2"/>
          <w:lang w:val="es-ES_tradnl"/>
        </w:rPr>
        <w:t xml:space="preserve"> </w:t>
      </w:r>
      <w:r w:rsidR="00984EE4">
        <w:rPr>
          <w:rFonts w:cs="Arial"/>
          <w:spacing w:val="-2"/>
          <w:lang w:val="es-ES_tradnl"/>
        </w:rPr>
        <w:t xml:space="preserve">habían </w:t>
      </w:r>
      <w:r w:rsidR="00984EE4" w:rsidRPr="00984EE4">
        <w:rPr>
          <w:rFonts w:cs="Arial"/>
          <w:spacing w:val="-2"/>
          <w:lang w:val="es-ES_tradnl"/>
        </w:rPr>
        <w:t xml:space="preserve">dejado de estar en vigor </w:t>
      </w:r>
      <w:r w:rsidR="009B3CD4" w:rsidRPr="00984EE4">
        <w:rPr>
          <w:rFonts w:cs="Arial"/>
          <w:spacing w:val="-2"/>
          <w:lang w:val="es-ES_tradnl"/>
        </w:rPr>
        <w:t>en los miembros de la </w:t>
      </w:r>
      <w:r w:rsidR="00E54326" w:rsidRPr="00984EE4">
        <w:rPr>
          <w:rFonts w:cs="Arial"/>
          <w:spacing w:val="-2"/>
          <w:lang w:val="es-ES_tradnl"/>
        </w:rPr>
        <w:t>Unión</w:t>
      </w:r>
      <w:r w:rsidR="009B3CD4" w:rsidRPr="00984EE4">
        <w:rPr>
          <w:rFonts w:cs="Arial"/>
          <w:spacing w:val="-2"/>
          <w:lang w:val="es-ES_tradnl"/>
        </w:rPr>
        <w:t>;</w:t>
      </w:r>
    </w:p>
    <w:p w:rsidR="009B3CD4" w:rsidRPr="00984EE4" w:rsidRDefault="00E54326" w:rsidP="00E54326">
      <w:pPr>
        <w:pStyle w:val="ListParagraph"/>
        <w:numPr>
          <w:ilvl w:val="0"/>
          <w:numId w:val="3"/>
        </w:numPr>
        <w:spacing w:after="120"/>
        <w:rPr>
          <w:rFonts w:cs="Arial"/>
          <w:spacing w:val="-2"/>
          <w:lang w:val="es-ES_tradnl"/>
        </w:rPr>
      </w:pPr>
      <w:r w:rsidRPr="00984EE4">
        <w:rPr>
          <w:rFonts w:cs="Arial"/>
          <w:b/>
          <w:spacing w:val="-2"/>
          <w:lang w:val="es-ES_tradnl"/>
        </w:rPr>
        <w:t>1</w:t>
      </w:r>
      <w:r w:rsidR="006D62DE" w:rsidRPr="00984EE4">
        <w:rPr>
          <w:rFonts w:cs="Arial"/>
          <w:b/>
          <w:spacing w:val="-2"/>
          <w:lang w:val="es-ES_tradnl"/>
        </w:rPr>
        <w:t>39</w:t>
      </w:r>
      <w:r w:rsidRPr="00984EE4">
        <w:rPr>
          <w:rFonts w:cs="Arial"/>
          <w:b/>
          <w:spacing w:val="-2"/>
          <w:lang w:val="es-ES_tradnl"/>
        </w:rPr>
        <w:t>.968</w:t>
      </w:r>
      <w:r w:rsidR="009B3CD4" w:rsidRPr="00984EE4">
        <w:rPr>
          <w:rFonts w:cs="Arial"/>
          <w:spacing w:val="-2"/>
          <w:lang w:val="es-ES_tradnl"/>
        </w:rPr>
        <w:t xml:space="preserve"> títulos de protección </w:t>
      </w:r>
      <w:r w:rsidRPr="00984EE4">
        <w:rPr>
          <w:rFonts w:cs="Arial"/>
          <w:spacing w:val="-2"/>
          <w:lang w:val="es-ES_tradnl"/>
        </w:rPr>
        <w:t xml:space="preserve">estaban </w:t>
      </w:r>
      <w:r w:rsidR="009B3CD4" w:rsidRPr="00984EE4">
        <w:rPr>
          <w:rFonts w:cs="Arial"/>
          <w:spacing w:val="-2"/>
          <w:lang w:val="es-ES_tradnl"/>
        </w:rPr>
        <w:t>en vigor en los miembros de la UPOV.</w:t>
      </w:r>
    </w:p>
    <w:p w:rsidR="0079596A" w:rsidRPr="00F7213C" w:rsidRDefault="0079596A">
      <w:pPr>
        <w:rPr>
          <w:rFonts w:cs="Arial"/>
          <w:b/>
          <w:lang w:val="fr-CH"/>
        </w:rPr>
      </w:pPr>
      <w:r w:rsidRPr="00F7213C">
        <w:rPr>
          <w:rFonts w:cs="Arial"/>
          <w:b/>
          <w:lang w:val="fr-CH"/>
        </w:rPr>
        <w:br w:type="page"/>
      </w:r>
    </w:p>
    <w:p w:rsidR="009B3CD4" w:rsidRPr="006419E8" w:rsidRDefault="009B3CD4" w:rsidP="009B3CD4">
      <w:pPr>
        <w:jc w:val="center"/>
        <w:rPr>
          <w:lang w:val="es-ES_tradnl"/>
        </w:rPr>
      </w:pPr>
      <w:r w:rsidRPr="006419E8">
        <w:rPr>
          <w:lang w:val="es-ES_tradnl"/>
        </w:rPr>
        <w:lastRenderedPageBreak/>
        <w:t>MEMBERS</w:t>
      </w:r>
      <w:r w:rsidR="00F54C05">
        <w:rPr>
          <w:lang w:val="es-ES_tradnl"/>
        </w:rPr>
        <w:t xml:space="preserve"> OF THE UNION AND </w:t>
      </w:r>
      <w:r w:rsidRPr="006419E8">
        <w:rPr>
          <w:lang w:val="es-ES_tradnl"/>
        </w:rPr>
        <w:t>ISO CODES / MEMBRES DE L’</w:t>
      </w:r>
      <w:r w:rsidR="00F54C05">
        <w:rPr>
          <w:lang w:val="es-ES_tradnl"/>
        </w:rPr>
        <w:t xml:space="preserve">UNION </w:t>
      </w:r>
      <w:r w:rsidRPr="006419E8">
        <w:rPr>
          <w:lang w:val="es-ES_tradnl"/>
        </w:rPr>
        <w:t xml:space="preserve">ET CODES ISO / VEBANDSMITGLIEDER UND ISO-CODES / MIEMBROS DE LA UNIÓN Y CÓDIGOS ISO </w:t>
      </w:r>
    </w:p>
    <w:p w:rsidR="009B3CD4" w:rsidRPr="006419E8" w:rsidRDefault="009B3CD4" w:rsidP="009B3CD4">
      <w:pPr>
        <w:jc w:val="left"/>
        <w:rPr>
          <w:lang w:val="es-ES_tradnl"/>
        </w:rPr>
      </w:pP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543"/>
        <w:gridCol w:w="2249"/>
        <w:gridCol w:w="2296"/>
        <w:gridCol w:w="2729"/>
        <w:gridCol w:w="2574"/>
      </w:tblGrid>
      <w:tr w:rsidR="00E90D7E" w:rsidRPr="00D41497" w:rsidTr="00E90D7E">
        <w:trPr>
          <w:cantSplit/>
          <w:tblHeader/>
          <w:jc w:val="center"/>
        </w:trPr>
        <w:tc>
          <w:tcPr>
            <w:tcW w:w="543" w:type="dxa"/>
            <w:shd w:val="pct10" w:color="auto" w:fill="FFFFFF"/>
          </w:tcPr>
          <w:p w:rsidR="00E90D7E" w:rsidRPr="00D41497" w:rsidRDefault="00E90D7E" w:rsidP="00B5608E">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E90D7E" w:rsidRPr="00427819" w:rsidRDefault="00E90D7E" w:rsidP="00B5608E">
            <w:pPr>
              <w:spacing w:before="60" w:after="60"/>
              <w:rPr>
                <w:rFonts w:cs="Arial"/>
                <w:b/>
                <w:sz w:val="16"/>
                <w:szCs w:val="16"/>
              </w:rPr>
            </w:pPr>
            <w:r w:rsidRPr="00427819">
              <w:rPr>
                <w:rFonts w:cs="Arial"/>
                <w:b/>
                <w:sz w:val="16"/>
                <w:szCs w:val="16"/>
              </w:rPr>
              <w:t>English</w:t>
            </w:r>
          </w:p>
        </w:tc>
        <w:tc>
          <w:tcPr>
            <w:tcW w:w="2296" w:type="dxa"/>
            <w:shd w:val="pct10" w:color="auto" w:fill="FFFFFF"/>
          </w:tcPr>
          <w:p w:rsidR="00E90D7E" w:rsidRPr="00427819" w:rsidRDefault="00E90D7E" w:rsidP="00B5608E">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E90D7E" w:rsidRPr="00427819" w:rsidRDefault="00E90D7E" w:rsidP="00B5608E">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E90D7E" w:rsidRPr="00427819" w:rsidRDefault="00E90D7E" w:rsidP="00B5608E">
            <w:pPr>
              <w:spacing w:before="60" w:after="60"/>
              <w:rPr>
                <w:rFonts w:cs="Arial"/>
                <w:b/>
                <w:sz w:val="16"/>
                <w:szCs w:val="16"/>
                <w:lang w:val="es-ES"/>
              </w:rPr>
            </w:pPr>
            <w:r w:rsidRPr="00427819">
              <w:rPr>
                <w:rFonts w:cs="Arial"/>
                <w:b/>
                <w:sz w:val="16"/>
                <w:szCs w:val="16"/>
                <w:lang w:val="es-ES"/>
              </w:rPr>
              <w:t>Español</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AL</w:t>
            </w:r>
          </w:p>
        </w:tc>
        <w:tc>
          <w:tcPr>
            <w:tcW w:w="2249" w:type="dxa"/>
          </w:tcPr>
          <w:p w:rsidR="00E90D7E" w:rsidRPr="00427819" w:rsidRDefault="00E90D7E" w:rsidP="00B5608E">
            <w:pPr>
              <w:jc w:val="left"/>
              <w:rPr>
                <w:rFonts w:cs="Arial"/>
                <w:sz w:val="16"/>
                <w:szCs w:val="16"/>
              </w:rPr>
            </w:pPr>
            <w:r w:rsidRPr="00427819">
              <w:rPr>
                <w:rFonts w:cs="Arial"/>
                <w:sz w:val="16"/>
                <w:szCs w:val="16"/>
              </w:rPr>
              <w:t>Albania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Albanie</w:t>
            </w:r>
          </w:p>
        </w:tc>
        <w:tc>
          <w:tcPr>
            <w:tcW w:w="2729" w:type="dxa"/>
          </w:tcPr>
          <w:p w:rsidR="00E90D7E" w:rsidRPr="00427819" w:rsidRDefault="00E90D7E" w:rsidP="00B5608E">
            <w:pPr>
              <w:jc w:val="left"/>
              <w:rPr>
                <w:rFonts w:cs="Arial"/>
                <w:b/>
                <w:sz w:val="16"/>
                <w:szCs w:val="16"/>
                <w:lang w:val="de-DE"/>
              </w:rPr>
            </w:pPr>
            <w:r w:rsidRPr="00427819">
              <w:rPr>
                <w:rFonts w:cs="Arial"/>
                <w:sz w:val="16"/>
                <w:szCs w:val="16"/>
                <w:lang w:val="de-DE"/>
              </w:rPr>
              <w:t>Albanien</w:t>
            </w:r>
          </w:p>
        </w:tc>
        <w:tc>
          <w:tcPr>
            <w:tcW w:w="2574" w:type="dxa"/>
          </w:tcPr>
          <w:p w:rsidR="00E90D7E" w:rsidRPr="00427819" w:rsidRDefault="00E90D7E" w:rsidP="00B5608E">
            <w:pPr>
              <w:jc w:val="left"/>
              <w:rPr>
                <w:rFonts w:cs="Arial"/>
                <w:b/>
                <w:sz w:val="16"/>
                <w:szCs w:val="16"/>
                <w:lang w:val="es-ES"/>
              </w:rPr>
            </w:pPr>
            <w:r w:rsidRPr="00427819">
              <w:rPr>
                <w:rFonts w:cs="Arial"/>
                <w:sz w:val="16"/>
                <w:szCs w:val="16"/>
                <w:lang w:val="es-ES"/>
              </w:rPr>
              <w:t>Albania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AR</w:t>
            </w:r>
          </w:p>
        </w:tc>
        <w:tc>
          <w:tcPr>
            <w:tcW w:w="2249" w:type="dxa"/>
          </w:tcPr>
          <w:p w:rsidR="00E90D7E" w:rsidRPr="00427819" w:rsidRDefault="00E90D7E" w:rsidP="00B5608E">
            <w:pPr>
              <w:jc w:val="left"/>
              <w:rPr>
                <w:rFonts w:cs="Arial"/>
                <w:sz w:val="16"/>
                <w:szCs w:val="16"/>
              </w:rPr>
            </w:pPr>
            <w:r w:rsidRPr="00427819">
              <w:rPr>
                <w:rFonts w:cs="Arial"/>
                <w:sz w:val="16"/>
                <w:szCs w:val="16"/>
              </w:rPr>
              <w:t>Argentina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Argentine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Argentinien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Argentina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AT</w:t>
            </w:r>
          </w:p>
        </w:tc>
        <w:tc>
          <w:tcPr>
            <w:tcW w:w="2249" w:type="dxa"/>
          </w:tcPr>
          <w:p w:rsidR="00E90D7E" w:rsidRPr="00427819" w:rsidRDefault="00E90D7E" w:rsidP="00B5608E">
            <w:pPr>
              <w:jc w:val="left"/>
              <w:rPr>
                <w:rFonts w:cs="Arial"/>
                <w:sz w:val="16"/>
                <w:szCs w:val="16"/>
              </w:rPr>
            </w:pPr>
            <w:r w:rsidRPr="00427819">
              <w:rPr>
                <w:rFonts w:cs="Arial"/>
                <w:sz w:val="16"/>
                <w:szCs w:val="16"/>
              </w:rPr>
              <w:t>Austria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Autriche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Österreich</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Austria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AU</w:t>
            </w:r>
          </w:p>
        </w:tc>
        <w:tc>
          <w:tcPr>
            <w:tcW w:w="2249" w:type="dxa"/>
          </w:tcPr>
          <w:p w:rsidR="00E90D7E" w:rsidRPr="00427819" w:rsidRDefault="00E90D7E" w:rsidP="00B5608E">
            <w:pPr>
              <w:jc w:val="left"/>
              <w:rPr>
                <w:rFonts w:cs="Arial"/>
                <w:sz w:val="16"/>
                <w:szCs w:val="16"/>
              </w:rPr>
            </w:pPr>
            <w:r w:rsidRPr="00427819">
              <w:rPr>
                <w:rFonts w:cs="Arial"/>
                <w:sz w:val="16"/>
                <w:szCs w:val="16"/>
              </w:rPr>
              <w:t>Australia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Australie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Australien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Australia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AZ</w:t>
            </w:r>
          </w:p>
        </w:tc>
        <w:tc>
          <w:tcPr>
            <w:tcW w:w="2249" w:type="dxa"/>
          </w:tcPr>
          <w:p w:rsidR="00E90D7E" w:rsidRPr="00427819" w:rsidRDefault="00E90D7E" w:rsidP="00B5608E">
            <w:pPr>
              <w:jc w:val="left"/>
              <w:rPr>
                <w:rFonts w:cs="Arial"/>
                <w:b/>
                <w:sz w:val="16"/>
                <w:szCs w:val="16"/>
              </w:rPr>
            </w:pPr>
            <w:r w:rsidRPr="00427819">
              <w:rPr>
                <w:rFonts w:cs="Arial"/>
                <w:sz w:val="16"/>
                <w:szCs w:val="16"/>
              </w:rPr>
              <w:t>Azerbaijan</w:t>
            </w:r>
          </w:p>
        </w:tc>
        <w:tc>
          <w:tcPr>
            <w:tcW w:w="2296" w:type="dxa"/>
          </w:tcPr>
          <w:p w:rsidR="00E90D7E" w:rsidRPr="00427819" w:rsidRDefault="00E90D7E" w:rsidP="00B5608E">
            <w:pPr>
              <w:jc w:val="left"/>
              <w:rPr>
                <w:rFonts w:cs="Arial"/>
                <w:b/>
                <w:sz w:val="16"/>
                <w:szCs w:val="16"/>
                <w:lang w:val="fr-FR"/>
              </w:rPr>
            </w:pPr>
            <w:r w:rsidRPr="00427819">
              <w:rPr>
                <w:rFonts w:cs="Arial"/>
                <w:sz w:val="16"/>
                <w:szCs w:val="16"/>
                <w:lang w:val="fr-FR"/>
              </w:rPr>
              <w:t>Azerbaïdjan</w:t>
            </w:r>
          </w:p>
        </w:tc>
        <w:tc>
          <w:tcPr>
            <w:tcW w:w="2729" w:type="dxa"/>
          </w:tcPr>
          <w:p w:rsidR="00E90D7E" w:rsidRPr="00427819" w:rsidRDefault="00E90D7E" w:rsidP="00B5608E">
            <w:pPr>
              <w:jc w:val="left"/>
              <w:rPr>
                <w:rFonts w:cs="Arial"/>
                <w:bCs/>
                <w:sz w:val="16"/>
                <w:szCs w:val="16"/>
                <w:lang w:val="de-DE"/>
              </w:rPr>
            </w:pPr>
            <w:r w:rsidRPr="00427819">
              <w:rPr>
                <w:rFonts w:cs="Arial"/>
                <w:bCs/>
                <w:sz w:val="16"/>
                <w:szCs w:val="16"/>
                <w:lang w:val="de-DE"/>
              </w:rPr>
              <w:t>Aserbaidschan</w:t>
            </w:r>
          </w:p>
        </w:tc>
        <w:tc>
          <w:tcPr>
            <w:tcW w:w="2574" w:type="dxa"/>
          </w:tcPr>
          <w:p w:rsidR="00E90D7E" w:rsidRPr="00427819" w:rsidRDefault="00E90D7E" w:rsidP="00B5608E">
            <w:pPr>
              <w:jc w:val="left"/>
              <w:rPr>
                <w:rFonts w:cs="Arial"/>
                <w:bCs/>
                <w:sz w:val="16"/>
                <w:szCs w:val="16"/>
                <w:lang w:val="es-ES"/>
              </w:rPr>
            </w:pPr>
            <w:r w:rsidRPr="00427819">
              <w:rPr>
                <w:rFonts w:cs="Arial"/>
                <w:bCs/>
                <w:sz w:val="16"/>
                <w:szCs w:val="16"/>
                <w:lang w:val="es-ES"/>
              </w:rPr>
              <w:t>Azerbaiyán</w:t>
            </w:r>
          </w:p>
        </w:tc>
      </w:tr>
      <w:tr w:rsidR="00E90D7E" w:rsidRPr="00133DBC" w:rsidTr="00E90D7E">
        <w:trPr>
          <w:cantSplit/>
          <w:jc w:val="center"/>
        </w:trPr>
        <w:tc>
          <w:tcPr>
            <w:tcW w:w="543" w:type="dxa"/>
          </w:tcPr>
          <w:p w:rsidR="00E90D7E" w:rsidRPr="00133DBC" w:rsidRDefault="00E90D7E" w:rsidP="00B5608E">
            <w:pPr>
              <w:jc w:val="center"/>
              <w:rPr>
                <w:rFonts w:cs="Arial"/>
                <w:b/>
                <w:sz w:val="16"/>
                <w:szCs w:val="16"/>
              </w:rPr>
            </w:pPr>
            <w:r w:rsidRPr="00133DBC">
              <w:rPr>
                <w:rFonts w:cs="Arial"/>
                <w:b/>
                <w:sz w:val="16"/>
                <w:szCs w:val="16"/>
              </w:rPr>
              <w:t>BA</w:t>
            </w:r>
          </w:p>
        </w:tc>
        <w:tc>
          <w:tcPr>
            <w:tcW w:w="2249" w:type="dxa"/>
          </w:tcPr>
          <w:p w:rsidR="00E90D7E" w:rsidRPr="00133DBC" w:rsidRDefault="00E90D7E" w:rsidP="00B5608E">
            <w:pPr>
              <w:jc w:val="left"/>
              <w:rPr>
                <w:rFonts w:cs="Arial"/>
                <w:sz w:val="16"/>
                <w:szCs w:val="16"/>
              </w:rPr>
            </w:pPr>
            <w:r w:rsidRPr="00133DBC">
              <w:rPr>
                <w:rFonts w:cs="Arial"/>
                <w:sz w:val="16"/>
                <w:szCs w:val="16"/>
              </w:rPr>
              <w:t>Bosnia and Herzegovina</w:t>
            </w:r>
          </w:p>
        </w:tc>
        <w:tc>
          <w:tcPr>
            <w:tcW w:w="2296" w:type="dxa"/>
          </w:tcPr>
          <w:p w:rsidR="00E90D7E" w:rsidRPr="00133DBC" w:rsidRDefault="00E90D7E" w:rsidP="00B5608E">
            <w:pPr>
              <w:jc w:val="left"/>
              <w:rPr>
                <w:rFonts w:cs="Arial"/>
                <w:sz w:val="16"/>
                <w:szCs w:val="16"/>
                <w:lang w:val="fr-FR"/>
              </w:rPr>
            </w:pPr>
            <w:r w:rsidRPr="00133DBC">
              <w:rPr>
                <w:rFonts w:cs="Arial"/>
                <w:sz w:val="16"/>
                <w:szCs w:val="16"/>
                <w:lang w:val="fr-FR"/>
              </w:rPr>
              <w:t>Bosnie-Herzégovine</w:t>
            </w:r>
          </w:p>
        </w:tc>
        <w:tc>
          <w:tcPr>
            <w:tcW w:w="2729" w:type="dxa"/>
          </w:tcPr>
          <w:p w:rsidR="00E90D7E" w:rsidRPr="00133DBC" w:rsidRDefault="00E90D7E" w:rsidP="00B5608E">
            <w:pPr>
              <w:jc w:val="left"/>
              <w:rPr>
                <w:rFonts w:cs="Arial"/>
                <w:bCs/>
                <w:sz w:val="16"/>
                <w:szCs w:val="16"/>
                <w:lang w:val="de-DE"/>
              </w:rPr>
            </w:pPr>
            <w:r w:rsidRPr="00133DBC">
              <w:rPr>
                <w:rFonts w:cs="Arial"/>
                <w:bCs/>
                <w:sz w:val="16"/>
                <w:szCs w:val="16"/>
                <w:lang w:val="de-DE"/>
              </w:rPr>
              <w:t>Bosnien-Herzegowina</w:t>
            </w:r>
          </w:p>
        </w:tc>
        <w:tc>
          <w:tcPr>
            <w:tcW w:w="2574" w:type="dxa"/>
          </w:tcPr>
          <w:p w:rsidR="00E90D7E" w:rsidRPr="00133DBC" w:rsidRDefault="00E90D7E" w:rsidP="00B5608E">
            <w:pPr>
              <w:jc w:val="left"/>
              <w:rPr>
                <w:rFonts w:cs="Arial"/>
                <w:bCs/>
                <w:sz w:val="16"/>
                <w:szCs w:val="16"/>
                <w:lang w:val="es-ES"/>
              </w:rPr>
            </w:pPr>
            <w:r w:rsidRPr="00133DBC">
              <w:rPr>
                <w:rFonts w:cs="Arial"/>
                <w:bCs/>
                <w:sz w:val="16"/>
                <w:szCs w:val="16"/>
                <w:lang w:val="es-ES"/>
              </w:rPr>
              <w:t>Bosnia y Herzegovina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BE</w:t>
            </w:r>
          </w:p>
        </w:tc>
        <w:tc>
          <w:tcPr>
            <w:tcW w:w="2249" w:type="dxa"/>
          </w:tcPr>
          <w:p w:rsidR="00E90D7E" w:rsidRPr="00427819" w:rsidRDefault="00E90D7E" w:rsidP="00B5608E">
            <w:pPr>
              <w:jc w:val="left"/>
              <w:rPr>
                <w:rFonts w:cs="Arial"/>
                <w:sz w:val="16"/>
                <w:szCs w:val="16"/>
              </w:rPr>
            </w:pPr>
            <w:r w:rsidRPr="00427819">
              <w:rPr>
                <w:rFonts w:cs="Arial"/>
                <w:sz w:val="16"/>
                <w:szCs w:val="16"/>
              </w:rPr>
              <w:t>Belgium</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Belgique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Belgien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Bélgica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BG</w:t>
            </w:r>
          </w:p>
        </w:tc>
        <w:tc>
          <w:tcPr>
            <w:tcW w:w="2249" w:type="dxa"/>
          </w:tcPr>
          <w:p w:rsidR="00E90D7E" w:rsidRPr="00427819" w:rsidRDefault="00E90D7E" w:rsidP="00B5608E">
            <w:pPr>
              <w:jc w:val="left"/>
              <w:rPr>
                <w:rFonts w:cs="Arial"/>
                <w:sz w:val="16"/>
                <w:szCs w:val="16"/>
              </w:rPr>
            </w:pPr>
            <w:r w:rsidRPr="00427819">
              <w:rPr>
                <w:rFonts w:cs="Arial"/>
                <w:sz w:val="16"/>
                <w:szCs w:val="16"/>
              </w:rPr>
              <w:t>Bulgaria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Bulgarie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Bulgarien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Bulgaria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BO</w:t>
            </w:r>
          </w:p>
        </w:tc>
        <w:tc>
          <w:tcPr>
            <w:tcW w:w="2249" w:type="dxa"/>
          </w:tcPr>
          <w:p w:rsidR="00E90D7E" w:rsidRPr="00427819" w:rsidRDefault="00E90D7E" w:rsidP="00B5608E">
            <w:pPr>
              <w:jc w:val="left"/>
              <w:rPr>
                <w:rFonts w:cs="Arial"/>
                <w:sz w:val="16"/>
                <w:szCs w:val="16"/>
              </w:rPr>
            </w:pPr>
            <w:r w:rsidRPr="00427819">
              <w:rPr>
                <w:rFonts w:cs="Arial"/>
                <w:sz w:val="16"/>
                <w:szCs w:val="16"/>
              </w:rPr>
              <w:t xml:space="preserve">Bolivia (Plurinational State of) </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Bolivie (État plurinational de)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Bolivia (Estado Plurinacional de)</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BR</w:t>
            </w:r>
          </w:p>
        </w:tc>
        <w:tc>
          <w:tcPr>
            <w:tcW w:w="2249" w:type="dxa"/>
          </w:tcPr>
          <w:p w:rsidR="00E90D7E" w:rsidRPr="00427819" w:rsidRDefault="00E90D7E" w:rsidP="00B5608E">
            <w:pPr>
              <w:jc w:val="left"/>
              <w:rPr>
                <w:rFonts w:cs="Arial"/>
                <w:sz w:val="16"/>
                <w:szCs w:val="16"/>
              </w:rPr>
            </w:pPr>
            <w:r w:rsidRPr="00427819">
              <w:rPr>
                <w:rFonts w:cs="Arial"/>
                <w:sz w:val="16"/>
                <w:szCs w:val="16"/>
              </w:rPr>
              <w:t>Brazil</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Brésil</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Brasilien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Brasil</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BY</w:t>
            </w:r>
          </w:p>
        </w:tc>
        <w:tc>
          <w:tcPr>
            <w:tcW w:w="2249" w:type="dxa"/>
          </w:tcPr>
          <w:p w:rsidR="00E90D7E" w:rsidRPr="00427819" w:rsidRDefault="00E90D7E" w:rsidP="00B5608E">
            <w:pPr>
              <w:jc w:val="left"/>
              <w:rPr>
                <w:rFonts w:cs="Arial"/>
                <w:sz w:val="16"/>
                <w:szCs w:val="16"/>
              </w:rPr>
            </w:pPr>
            <w:r w:rsidRPr="00427819">
              <w:rPr>
                <w:rFonts w:cs="Arial"/>
                <w:sz w:val="16"/>
                <w:szCs w:val="16"/>
              </w:rPr>
              <w:t>Belarus</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Bélarus</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Belarus</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Belarús</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CA</w:t>
            </w:r>
          </w:p>
        </w:tc>
        <w:tc>
          <w:tcPr>
            <w:tcW w:w="2249" w:type="dxa"/>
          </w:tcPr>
          <w:p w:rsidR="00E90D7E" w:rsidRPr="00427819" w:rsidRDefault="00E90D7E" w:rsidP="00B5608E">
            <w:pPr>
              <w:jc w:val="left"/>
              <w:rPr>
                <w:rFonts w:cs="Arial"/>
                <w:sz w:val="16"/>
                <w:szCs w:val="16"/>
              </w:rPr>
            </w:pPr>
            <w:r w:rsidRPr="00427819">
              <w:rPr>
                <w:rFonts w:cs="Arial"/>
                <w:sz w:val="16"/>
                <w:szCs w:val="16"/>
              </w:rPr>
              <w:t>Canada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Canada</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Kanada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Canadá</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CH</w:t>
            </w:r>
          </w:p>
        </w:tc>
        <w:tc>
          <w:tcPr>
            <w:tcW w:w="2249" w:type="dxa"/>
          </w:tcPr>
          <w:p w:rsidR="00E90D7E" w:rsidRPr="00427819" w:rsidRDefault="00E90D7E" w:rsidP="00B5608E">
            <w:pPr>
              <w:jc w:val="left"/>
              <w:rPr>
                <w:rFonts w:cs="Arial"/>
                <w:sz w:val="16"/>
                <w:szCs w:val="16"/>
              </w:rPr>
            </w:pPr>
            <w:r w:rsidRPr="00427819">
              <w:rPr>
                <w:rFonts w:cs="Arial"/>
                <w:sz w:val="16"/>
                <w:szCs w:val="16"/>
              </w:rPr>
              <w:t>Switzerland</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Suisse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Schweiz</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Suiza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CL</w:t>
            </w:r>
          </w:p>
        </w:tc>
        <w:tc>
          <w:tcPr>
            <w:tcW w:w="2249" w:type="dxa"/>
          </w:tcPr>
          <w:p w:rsidR="00E90D7E" w:rsidRPr="00427819" w:rsidRDefault="00E90D7E" w:rsidP="00B5608E">
            <w:pPr>
              <w:jc w:val="left"/>
              <w:rPr>
                <w:rFonts w:cs="Arial"/>
                <w:sz w:val="16"/>
                <w:szCs w:val="16"/>
              </w:rPr>
            </w:pPr>
            <w:r w:rsidRPr="00427819">
              <w:rPr>
                <w:rFonts w:cs="Arial"/>
                <w:sz w:val="16"/>
                <w:szCs w:val="16"/>
              </w:rPr>
              <w:t>Chile</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Chili</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Chile</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Chile</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CN</w:t>
            </w:r>
          </w:p>
        </w:tc>
        <w:tc>
          <w:tcPr>
            <w:tcW w:w="2249" w:type="dxa"/>
          </w:tcPr>
          <w:p w:rsidR="00E90D7E" w:rsidRPr="00427819" w:rsidRDefault="00E90D7E" w:rsidP="00B5608E">
            <w:pPr>
              <w:jc w:val="left"/>
              <w:rPr>
                <w:rFonts w:cs="Arial"/>
                <w:sz w:val="16"/>
                <w:szCs w:val="16"/>
              </w:rPr>
            </w:pPr>
            <w:r w:rsidRPr="00427819">
              <w:rPr>
                <w:rFonts w:cs="Arial"/>
                <w:sz w:val="16"/>
                <w:szCs w:val="16"/>
              </w:rPr>
              <w:t>China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Chine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China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China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CO</w:t>
            </w:r>
          </w:p>
        </w:tc>
        <w:tc>
          <w:tcPr>
            <w:tcW w:w="2249" w:type="dxa"/>
          </w:tcPr>
          <w:p w:rsidR="00E90D7E" w:rsidRPr="00427819" w:rsidRDefault="00E90D7E" w:rsidP="00B5608E">
            <w:pPr>
              <w:jc w:val="left"/>
              <w:rPr>
                <w:rFonts w:cs="Arial"/>
                <w:sz w:val="16"/>
                <w:szCs w:val="16"/>
              </w:rPr>
            </w:pPr>
            <w:r w:rsidRPr="00427819">
              <w:rPr>
                <w:rFonts w:cs="Arial"/>
                <w:sz w:val="16"/>
                <w:szCs w:val="16"/>
              </w:rPr>
              <w:t>Colombia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Colombie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Kolumbien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Colombia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CR</w:t>
            </w:r>
          </w:p>
        </w:tc>
        <w:tc>
          <w:tcPr>
            <w:tcW w:w="2249" w:type="dxa"/>
          </w:tcPr>
          <w:p w:rsidR="00E90D7E" w:rsidRPr="00427819" w:rsidRDefault="00E90D7E" w:rsidP="00B5608E">
            <w:pPr>
              <w:jc w:val="left"/>
              <w:rPr>
                <w:rFonts w:cs="Arial"/>
                <w:sz w:val="16"/>
                <w:szCs w:val="16"/>
              </w:rPr>
            </w:pPr>
            <w:r w:rsidRPr="00427819">
              <w:rPr>
                <w:rFonts w:cs="Arial"/>
                <w:sz w:val="16"/>
                <w:szCs w:val="16"/>
              </w:rPr>
              <w:t>Costa Rica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Costa Rica</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Costa Rica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Costa Rica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CZ</w:t>
            </w:r>
          </w:p>
        </w:tc>
        <w:tc>
          <w:tcPr>
            <w:tcW w:w="2249" w:type="dxa"/>
          </w:tcPr>
          <w:p w:rsidR="00E90D7E" w:rsidRPr="00427819" w:rsidRDefault="00E90D7E" w:rsidP="00B5608E">
            <w:pPr>
              <w:jc w:val="left"/>
              <w:rPr>
                <w:rFonts w:cs="Arial"/>
                <w:sz w:val="16"/>
                <w:szCs w:val="16"/>
              </w:rPr>
            </w:pPr>
            <w:r w:rsidRPr="00427819">
              <w:rPr>
                <w:rFonts w:cs="Arial"/>
                <w:sz w:val="16"/>
                <w:szCs w:val="16"/>
              </w:rPr>
              <w:t>Czech Republic</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République tchèque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Tschechische Republik</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República Checa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DE</w:t>
            </w:r>
          </w:p>
        </w:tc>
        <w:tc>
          <w:tcPr>
            <w:tcW w:w="2249" w:type="dxa"/>
          </w:tcPr>
          <w:p w:rsidR="00E90D7E" w:rsidRPr="00427819" w:rsidRDefault="00E90D7E" w:rsidP="00B5608E">
            <w:pPr>
              <w:jc w:val="left"/>
              <w:rPr>
                <w:rFonts w:cs="Arial"/>
                <w:sz w:val="16"/>
                <w:szCs w:val="16"/>
              </w:rPr>
            </w:pPr>
            <w:r w:rsidRPr="00427819">
              <w:rPr>
                <w:rFonts w:cs="Arial"/>
                <w:sz w:val="16"/>
                <w:szCs w:val="16"/>
              </w:rPr>
              <w:t>Germany</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Allemagne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Deutschland</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Alemania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DK</w:t>
            </w:r>
          </w:p>
        </w:tc>
        <w:tc>
          <w:tcPr>
            <w:tcW w:w="2249" w:type="dxa"/>
          </w:tcPr>
          <w:p w:rsidR="00E90D7E" w:rsidRPr="00427819" w:rsidRDefault="00E90D7E" w:rsidP="00B5608E">
            <w:pPr>
              <w:jc w:val="left"/>
              <w:rPr>
                <w:rFonts w:cs="Arial"/>
                <w:sz w:val="16"/>
                <w:szCs w:val="16"/>
              </w:rPr>
            </w:pPr>
            <w:r w:rsidRPr="00427819">
              <w:rPr>
                <w:rFonts w:cs="Arial"/>
                <w:sz w:val="16"/>
                <w:szCs w:val="16"/>
              </w:rPr>
              <w:t>Denmark</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Danemark</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Dänemark</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Dinamarca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DO</w:t>
            </w:r>
          </w:p>
        </w:tc>
        <w:tc>
          <w:tcPr>
            <w:tcW w:w="2249" w:type="dxa"/>
          </w:tcPr>
          <w:p w:rsidR="00E90D7E" w:rsidRPr="00427819" w:rsidRDefault="00E90D7E" w:rsidP="00B5608E">
            <w:pPr>
              <w:jc w:val="left"/>
              <w:rPr>
                <w:rFonts w:cs="Arial"/>
                <w:sz w:val="16"/>
                <w:szCs w:val="16"/>
              </w:rPr>
            </w:pPr>
            <w:r w:rsidRPr="00427819">
              <w:rPr>
                <w:rFonts w:cs="Arial"/>
                <w:sz w:val="16"/>
                <w:szCs w:val="16"/>
              </w:rPr>
              <w:t>Dominican Republic</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République dominicaine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Dominikanische Republik</w:t>
            </w:r>
          </w:p>
        </w:tc>
        <w:tc>
          <w:tcPr>
            <w:tcW w:w="2574" w:type="dxa"/>
          </w:tcPr>
          <w:p w:rsidR="00E90D7E" w:rsidRPr="00427819" w:rsidRDefault="00E90D7E" w:rsidP="00B5608E">
            <w:pPr>
              <w:jc w:val="left"/>
              <w:rPr>
                <w:rFonts w:cs="Arial"/>
                <w:b/>
                <w:sz w:val="16"/>
                <w:szCs w:val="16"/>
                <w:lang w:val="es-ES"/>
              </w:rPr>
            </w:pPr>
            <w:r w:rsidRPr="00427819">
              <w:rPr>
                <w:rFonts w:cs="Arial"/>
                <w:sz w:val="16"/>
                <w:szCs w:val="16"/>
                <w:lang w:val="es-ES"/>
              </w:rPr>
              <w:t>República Dominicana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EC</w:t>
            </w:r>
          </w:p>
        </w:tc>
        <w:tc>
          <w:tcPr>
            <w:tcW w:w="2249" w:type="dxa"/>
          </w:tcPr>
          <w:p w:rsidR="00E90D7E" w:rsidRPr="00427819" w:rsidRDefault="00E90D7E" w:rsidP="00B5608E">
            <w:pPr>
              <w:jc w:val="left"/>
              <w:rPr>
                <w:rFonts w:cs="Arial"/>
                <w:sz w:val="16"/>
                <w:szCs w:val="16"/>
              </w:rPr>
            </w:pPr>
            <w:r w:rsidRPr="00427819">
              <w:rPr>
                <w:rFonts w:cs="Arial"/>
                <w:sz w:val="16"/>
                <w:szCs w:val="16"/>
              </w:rPr>
              <w:t>Ecuador</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Équateur</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Ecuador</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Ecuador</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EE</w:t>
            </w:r>
          </w:p>
        </w:tc>
        <w:tc>
          <w:tcPr>
            <w:tcW w:w="2249" w:type="dxa"/>
          </w:tcPr>
          <w:p w:rsidR="00E90D7E" w:rsidRPr="00427819" w:rsidRDefault="00E90D7E" w:rsidP="00B5608E">
            <w:pPr>
              <w:jc w:val="left"/>
              <w:rPr>
                <w:rFonts w:cs="Arial"/>
                <w:sz w:val="16"/>
                <w:szCs w:val="16"/>
              </w:rPr>
            </w:pPr>
            <w:r w:rsidRPr="00427819">
              <w:rPr>
                <w:rFonts w:cs="Arial"/>
                <w:sz w:val="16"/>
                <w:szCs w:val="16"/>
              </w:rPr>
              <w:t>Estonia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Estonie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Estland</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Estonia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Pr>
                <w:rFonts w:cs="Arial"/>
                <w:b/>
                <w:sz w:val="16"/>
                <w:szCs w:val="16"/>
              </w:rPr>
              <w:t>EG</w:t>
            </w:r>
          </w:p>
        </w:tc>
        <w:tc>
          <w:tcPr>
            <w:tcW w:w="2249" w:type="dxa"/>
          </w:tcPr>
          <w:p w:rsidR="00E90D7E" w:rsidRPr="00427819" w:rsidRDefault="00E90D7E" w:rsidP="00B5608E">
            <w:pPr>
              <w:jc w:val="left"/>
              <w:rPr>
                <w:rFonts w:cs="Arial"/>
                <w:sz w:val="16"/>
                <w:szCs w:val="16"/>
              </w:rPr>
            </w:pPr>
            <w:r>
              <w:rPr>
                <w:rFonts w:cs="Arial"/>
                <w:sz w:val="16"/>
                <w:szCs w:val="16"/>
              </w:rPr>
              <w:t>Egypt</w:t>
            </w:r>
          </w:p>
        </w:tc>
        <w:tc>
          <w:tcPr>
            <w:tcW w:w="2296" w:type="dxa"/>
          </w:tcPr>
          <w:p w:rsidR="00E90D7E" w:rsidRPr="00427819" w:rsidRDefault="00E90D7E" w:rsidP="00B5608E">
            <w:pPr>
              <w:jc w:val="left"/>
              <w:rPr>
                <w:rFonts w:cs="Arial"/>
                <w:sz w:val="16"/>
                <w:szCs w:val="16"/>
                <w:lang w:val="fr-FR"/>
              </w:rPr>
            </w:pPr>
            <w:r>
              <w:rPr>
                <w:rFonts w:cs="Arial"/>
                <w:sz w:val="16"/>
                <w:szCs w:val="16"/>
                <w:lang w:val="fr-FR"/>
              </w:rPr>
              <w:t>Égypte</w:t>
            </w:r>
          </w:p>
        </w:tc>
        <w:tc>
          <w:tcPr>
            <w:tcW w:w="2729" w:type="dxa"/>
          </w:tcPr>
          <w:p w:rsidR="00E90D7E" w:rsidRPr="00427819" w:rsidRDefault="00E90D7E" w:rsidP="00B5608E">
            <w:pPr>
              <w:jc w:val="left"/>
              <w:rPr>
                <w:rFonts w:cs="Arial"/>
                <w:sz w:val="16"/>
                <w:szCs w:val="16"/>
                <w:lang w:val="de-DE"/>
              </w:rPr>
            </w:pPr>
            <w:r>
              <w:rPr>
                <w:rFonts w:cs="Arial"/>
                <w:sz w:val="16"/>
                <w:szCs w:val="16"/>
                <w:lang w:val="de-DE"/>
              </w:rPr>
              <w:t>Ägypten</w:t>
            </w:r>
          </w:p>
        </w:tc>
        <w:tc>
          <w:tcPr>
            <w:tcW w:w="2574" w:type="dxa"/>
          </w:tcPr>
          <w:p w:rsidR="00E90D7E" w:rsidRPr="00427819" w:rsidRDefault="00E90D7E" w:rsidP="00B5608E">
            <w:pPr>
              <w:jc w:val="left"/>
              <w:rPr>
                <w:rFonts w:cs="Arial"/>
                <w:sz w:val="16"/>
                <w:szCs w:val="16"/>
                <w:lang w:val="es-ES"/>
              </w:rPr>
            </w:pPr>
            <w:r>
              <w:rPr>
                <w:rFonts w:cs="Arial"/>
                <w:sz w:val="16"/>
                <w:szCs w:val="16"/>
                <w:lang w:val="es-ES"/>
              </w:rPr>
              <w:t>Egipto</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ES</w:t>
            </w:r>
          </w:p>
        </w:tc>
        <w:tc>
          <w:tcPr>
            <w:tcW w:w="2249" w:type="dxa"/>
          </w:tcPr>
          <w:p w:rsidR="00E90D7E" w:rsidRPr="00427819" w:rsidRDefault="00E90D7E" w:rsidP="00B5608E">
            <w:pPr>
              <w:jc w:val="left"/>
              <w:rPr>
                <w:rFonts w:cs="Arial"/>
                <w:sz w:val="16"/>
                <w:szCs w:val="16"/>
              </w:rPr>
            </w:pPr>
            <w:r w:rsidRPr="00427819">
              <w:rPr>
                <w:rFonts w:cs="Arial"/>
                <w:sz w:val="16"/>
                <w:szCs w:val="16"/>
              </w:rPr>
              <w:t>Spain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Espagne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Spanien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España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FI</w:t>
            </w:r>
          </w:p>
        </w:tc>
        <w:tc>
          <w:tcPr>
            <w:tcW w:w="2249" w:type="dxa"/>
          </w:tcPr>
          <w:p w:rsidR="00E90D7E" w:rsidRPr="00427819" w:rsidRDefault="00E90D7E" w:rsidP="00B5608E">
            <w:pPr>
              <w:jc w:val="left"/>
              <w:rPr>
                <w:rFonts w:cs="Arial"/>
                <w:sz w:val="16"/>
                <w:szCs w:val="16"/>
              </w:rPr>
            </w:pPr>
            <w:r w:rsidRPr="00427819">
              <w:rPr>
                <w:rFonts w:cs="Arial"/>
                <w:sz w:val="16"/>
                <w:szCs w:val="16"/>
              </w:rPr>
              <w:t>Finland</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Finlande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Finnland</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Finlandia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FR</w:t>
            </w:r>
          </w:p>
        </w:tc>
        <w:tc>
          <w:tcPr>
            <w:tcW w:w="2249" w:type="dxa"/>
          </w:tcPr>
          <w:p w:rsidR="00E90D7E" w:rsidRPr="00427819" w:rsidRDefault="00E90D7E" w:rsidP="00B5608E">
            <w:pPr>
              <w:jc w:val="left"/>
              <w:rPr>
                <w:rFonts w:cs="Arial"/>
                <w:sz w:val="16"/>
                <w:szCs w:val="16"/>
              </w:rPr>
            </w:pPr>
            <w:r w:rsidRPr="00427819">
              <w:rPr>
                <w:rFonts w:cs="Arial"/>
                <w:sz w:val="16"/>
                <w:szCs w:val="16"/>
              </w:rPr>
              <w:t>France</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France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Frankreich</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Francia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GB</w:t>
            </w:r>
          </w:p>
        </w:tc>
        <w:tc>
          <w:tcPr>
            <w:tcW w:w="2249" w:type="dxa"/>
          </w:tcPr>
          <w:p w:rsidR="00E90D7E" w:rsidRPr="00427819" w:rsidRDefault="00E90D7E" w:rsidP="00B5608E">
            <w:pPr>
              <w:jc w:val="left"/>
              <w:rPr>
                <w:rFonts w:cs="Arial"/>
                <w:sz w:val="16"/>
                <w:szCs w:val="16"/>
              </w:rPr>
            </w:pPr>
            <w:r w:rsidRPr="00427819">
              <w:rPr>
                <w:rFonts w:cs="Arial"/>
                <w:sz w:val="16"/>
                <w:szCs w:val="16"/>
              </w:rPr>
              <w:t>United Kingdom</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Vereinigtes Königreich</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Reino Unido</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GE</w:t>
            </w:r>
          </w:p>
        </w:tc>
        <w:tc>
          <w:tcPr>
            <w:tcW w:w="2249" w:type="dxa"/>
          </w:tcPr>
          <w:p w:rsidR="00E90D7E" w:rsidRPr="00427819" w:rsidRDefault="00E90D7E" w:rsidP="00B5608E">
            <w:pPr>
              <w:jc w:val="left"/>
              <w:rPr>
                <w:rFonts w:cs="Arial"/>
                <w:sz w:val="16"/>
                <w:szCs w:val="16"/>
              </w:rPr>
            </w:pPr>
            <w:r w:rsidRPr="00427819">
              <w:rPr>
                <w:rFonts w:cs="Arial"/>
                <w:sz w:val="16"/>
                <w:szCs w:val="16"/>
              </w:rPr>
              <w:t>Georgia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Géorgie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Georgien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Georgia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HR</w:t>
            </w:r>
          </w:p>
        </w:tc>
        <w:tc>
          <w:tcPr>
            <w:tcW w:w="2249" w:type="dxa"/>
          </w:tcPr>
          <w:p w:rsidR="00E90D7E" w:rsidRPr="00427819" w:rsidRDefault="00E90D7E" w:rsidP="00B5608E">
            <w:pPr>
              <w:jc w:val="left"/>
              <w:rPr>
                <w:rFonts w:cs="Arial"/>
                <w:sz w:val="16"/>
                <w:szCs w:val="16"/>
              </w:rPr>
            </w:pPr>
            <w:r w:rsidRPr="00427819">
              <w:rPr>
                <w:rFonts w:cs="Arial"/>
                <w:sz w:val="16"/>
                <w:szCs w:val="16"/>
              </w:rPr>
              <w:t>Croatia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Croatie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Kroatien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Croacia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HU</w:t>
            </w:r>
          </w:p>
        </w:tc>
        <w:tc>
          <w:tcPr>
            <w:tcW w:w="2249" w:type="dxa"/>
          </w:tcPr>
          <w:p w:rsidR="00E90D7E" w:rsidRPr="00427819" w:rsidRDefault="00E90D7E" w:rsidP="00B5608E">
            <w:pPr>
              <w:jc w:val="left"/>
              <w:rPr>
                <w:rFonts w:cs="Arial"/>
                <w:sz w:val="16"/>
                <w:szCs w:val="16"/>
              </w:rPr>
            </w:pPr>
            <w:r w:rsidRPr="00427819">
              <w:rPr>
                <w:rFonts w:cs="Arial"/>
                <w:sz w:val="16"/>
                <w:szCs w:val="16"/>
              </w:rPr>
              <w:t>Hungary</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Hongrie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Ungarn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Hungría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IE</w:t>
            </w:r>
          </w:p>
        </w:tc>
        <w:tc>
          <w:tcPr>
            <w:tcW w:w="2249" w:type="dxa"/>
          </w:tcPr>
          <w:p w:rsidR="00E90D7E" w:rsidRPr="00427819" w:rsidRDefault="00E90D7E" w:rsidP="00B5608E">
            <w:pPr>
              <w:jc w:val="left"/>
              <w:rPr>
                <w:rFonts w:cs="Arial"/>
                <w:sz w:val="16"/>
                <w:szCs w:val="16"/>
              </w:rPr>
            </w:pPr>
            <w:r w:rsidRPr="00427819">
              <w:rPr>
                <w:rFonts w:cs="Arial"/>
                <w:sz w:val="16"/>
                <w:szCs w:val="16"/>
              </w:rPr>
              <w:t>Ireland</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Irlande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Irland</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Irlanda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IL</w:t>
            </w:r>
          </w:p>
        </w:tc>
        <w:tc>
          <w:tcPr>
            <w:tcW w:w="2249" w:type="dxa"/>
          </w:tcPr>
          <w:p w:rsidR="00E90D7E" w:rsidRPr="00427819" w:rsidRDefault="00E90D7E" w:rsidP="00B5608E">
            <w:pPr>
              <w:jc w:val="left"/>
              <w:rPr>
                <w:rFonts w:cs="Arial"/>
                <w:sz w:val="16"/>
                <w:szCs w:val="16"/>
              </w:rPr>
            </w:pPr>
            <w:r w:rsidRPr="00427819">
              <w:rPr>
                <w:rFonts w:cs="Arial"/>
                <w:sz w:val="16"/>
                <w:szCs w:val="16"/>
              </w:rPr>
              <w:t>Israel</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Israël</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Israel</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Israel</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IS</w:t>
            </w:r>
          </w:p>
        </w:tc>
        <w:tc>
          <w:tcPr>
            <w:tcW w:w="2249" w:type="dxa"/>
          </w:tcPr>
          <w:p w:rsidR="00E90D7E" w:rsidRPr="00427819" w:rsidRDefault="00E90D7E" w:rsidP="00B5608E">
            <w:pPr>
              <w:jc w:val="left"/>
              <w:rPr>
                <w:rFonts w:cs="Arial"/>
                <w:sz w:val="16"/>
                <w:szCs w:val="16"/>
              </w:rPr>
            </w:pPr>
            <w:r w:rsidRPr="00427819">
              <w:rPr>
                <w:rFonts w:cs="Arial"/>
                <w:sz w:val="16"/>
                <w:szCs w:val="16"/>
              </w:rPr>
              <w:t>Iceland</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Islande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Island</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Islandia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IT</w:t>
            </w:r>
          </w:p>
        </w:tc>
        <w:tc>
          <w:tcPr>
            <w:tcW w:w="2249" w:type="dxa"/>
          </w:tcPr>
          <w:p w:rsidR="00E90D7E" w:rsidRPr="00427819" w:rsidRDefault="00E90D7E" w:rsidP="00B5608E">
            <w:pPr>
              <w:jc w:val="left"/>
              <w:rPr>
                <w:rFonts w:cs="Arial"/>
                <w:sz w:val="16"/>
                <w:szCs w:val="16"/>
              </w:rPr>
            </w:pPr>
            <w:r w:rsidRPr="00427819">
              <w:rPr>
                <w:rFonts w:cs="Arial"/>
                <w:sz w:val="16"/>
                <w:szCs w:val="16"/>
              </w:rPr>
              <w:t>Italy</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Italie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Italien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Italia</w:t>
            </w:r>
          </w:p>
        </w:tc>
      </w:tr>
      <w:tr w:rsidR="00E90D7E" w:rsidRPr="00D41497" w:rsidTr="00E90D7E">
        <w:trPr>
          <w:cantSplit/>
          <w:jc w:val="center"/>
        </w:trPr>
        <w:tc>
          <w:tcPr>
            <w:tcW w:w="543" w:type="dxa"/>
          </w:tcPr>
          <w:p w:rsidR="00E90D7E" w:rsidRPr="00D41497" w:rsidRDefault="00E90D7E" w:rsidP="00B5608E">
            <w:pPr>
              <w:jc w:val="center"/>
              <w:rPr>
                <w:rFonts w:cs="Arial"/>
                <w:sz w:val="16"/>
                <w:szCs w:val="16"/>
              </w:rPr>
            </w:pPr>
            <w:r w:rsidRPr="00D41497">
              <w:rPr>
                <w:rFonts w:cs="Arial"/>
                <w:b/>
                <w:sz w:val="16"/>
                <w:szCs w:val="16"/>
              </w:rPr>
              <w:t>JO</w:t>
            </w:r>
          </w:p>
        </w:tc>
        <w:tc>
          <w:tcPr>
            <w:tcW w:w="2249" w:type="dxa"/>
          </w:tcPr>
          <w:p w:rsidR="00E90D7E" w:rsidRPr="00427819" w:rsidRDefault="00E90D7E" w:rsidP="00B5608E">
            <w:pPr>
              <w:jc w:val="left"/>
              <w:rPr>
                <w:rFonts w:cs="Arial"/>
                <w:sz w:val="16"/>
                <w:szCs w:val="16"/>
              </w:rPr>
            </w:pPr>
            <w:r w:rsidRPr="00427819">
              <w:rPr>
                <w:rFonts w:cs="Arial"/>
                <w:sz w:val="16"/>
                <w:szCs w:val="16"/>
              </w:rPr>
              <w:t>Jordan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Jordanie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Jordanien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Jordania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JP</w:t>
            </w:r>
          </w:p>
        </w:tc>
        <w:tc>
          <w:tcPr>
            <w:tcW w:w="2249" w:type="dxa"/>
          </w:tcPr>
          <w:p w:rsidR="00E90D7E" w:rsidRPr="00427819" w:rsidRDefault="00E90D7E" w:rsidP="00B5608E">
            <w:pPr>
              <w:jc w:val="left"/>
              <w:rPr>
                <w:rFonts w:cs="Arial"/>
                <w:sz w:val="16"/>
                <w:szCs w:val="16"/>
              </w:rPr>
            </w:pPr>
            <w:r w:rsidRPr="00427819">
              <w:rPr>
                <w:rFonts w:cs="Arial"/>
                <w:sz w:val="16"/>
                <w:szCs w:val="16"/>
              </w:rPr>
              <w:t>Japan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Japon</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Japan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Japón</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KE</w:t>
            </w:r>
          </w:p>
        </w:tc>
        <w:tc>
          <w:tcPr>
            <w:tcW w:w="2249" w:type="dxa"/>
          </w:tcPr>
          <w:p w:rsidR="00E90D7E" w:rsidRPr="00427819" w:rsidRDefault="00E90D7E" w:rsidP="00B5608E">
            <w:pPr>
              <w:jc w:val="left"/>
              <w:rPr>
                <w:rFonts w:cs="Arial"/>
                <w:sz w:val="16"/>
                <w:szCs w:val="16"/>
              </w:rPr>
            </w:pPr>
            <w:r w:rsidRPr="00427819">
              <w:rPr>
                <w:rFonts w:cs="Arial"/>
                <w:sz w:val="16"/>
                <w:szCs w:val="16"/>
              </w:rPr>
              <w:t>Kenya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Kenya</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Kenia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Kenya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KG</w:t>
            </w:r>
          </w:p>
        </w:tc>
        <w:tc>
          <w:tcPr>
            <w:tcW w:w="2249" w:type="dxa"/>
          </w:tcPr>
          <w:p w:rsidR="00E90D7E" w:rsidRPr="00427819" w:rsidRDefault="00E90D7E" w:rsidP="00B5608E">
            <w:pPr>
              <w:jc w:val="left"/>
              <w:rPr>
                <w:rFonts w:cs="Arial"/>
                <w:sz w:val="16"/>
                <w:szCs w:val="16"/>
              </w:rPr>
            </w:pPr>
            <w:r w:rsidRPr="00427819">
              <w:rPr>
                <w:rFonts w:cs="Arial"/>
                <w:sz w:val="16"/>
                <w:szCs w:val="16"/>
              </w:rPr>
              <w:t>Kyrgyzstan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Kirghizistan</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Kirgistan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Kirguistán</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KR</w:t>
            </w:r>
          </w:p>
        </w:tc>
        <w:tc>
          <w:tcPr>
            <w:tcW w:w="2249" w:type="dxa"/>
          </w:tcPr>
          <w:p w:rsidR="00E90D7E" w:rsidRPr="00427819" w:rsidRDefault="00E90D7E" w:rsidP="00B5608E">
            <w:pPr>
              <w:jc w:val="left"/>
              <w:rPr>
                <w:rFonts w:cs="Arial"/>
                <w:sz w:val="16"/>
                <w:szCs w:val="16"/>
              </w:rPr>
            </w:pPr>
            <w:r w:rsidRPr="00427819">
              <w:rPr>
                <w:rFonts w:cs="Arial"/>
                <w:sz w:val="16"/>
                <w:szCs w:val="16"/>
              </w:rPr>
              <w:t>Republic of Korea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République de Corée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Republik Korea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República de Corea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LT</w:t>
            </w:r>
          </w:p>
        </w:tc>
        <w:tc>
          <w:tcPr>
            <w:tcW w:w="2249" w:type="dxa"/>
          </w:tcPr>
          <w:p w:rsidR="00E90D7E" w:rsidRPr="00427819" w:rsidRDefault="00E90D7E" w:rsidP="00B5608E">
            <w:pPr>
              <w:jc w:val="left"/>
              <w:rPr>
                <w:rFonts w:cs="Arial"/>
                <w:sz w:val="16"/>
                <w:szCs w:val="16"/>
              </w:rPr>
            </w:pPr>
            <w:r w:rsidRPr="00427819">
              <w:rPr>
                <w:rFonts w:cs="Arial"/>
                <w:sz w:val="16"/>
                <w:szCs w:val="16"/>
              </w:rPr>
              <w:t>Lithuania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Lituanie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Litauen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Lituania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LV</w:t>
            </w:r>
          </w:p>
        </w:tc>
        <w:tc>
          <w:tcPr>
            <w:tcW w:w="2249" w:type="dxa"/>
          </w:tcPr>
          <w:p w:rsidR="00E90D7E" w:rsidRPr="00427819" w:rsidRDefault="00E90D7E" w:rsidP="00B5608E">
            <w:pPr>
              <w:jc w:val="left"/>
              <w:rPr>
                <w:rFonts w:cs="Arial"/>
                <w:sz w:val="16"/>
                <w:szCs w:val="16"/>
              </w:rPr>
            </w:pPr>
            <w:r w:rsidRPr="00427819">
              <w:rPr>
                <w:rFonts w:cs="Arial"/>
                <w:sz w:val="16"/>
                <w:szCs w:val="16"/>
              </w:rPr>
              <w:t>Latvia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Lettonie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Lettland</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Letonia</w:t>
            </w:r>
          </w:p>
        </w:tc>
      </w:tr>
      <w:tr w:rsidR="00E90D7E" w:rsidRPr="00D41497" w:rsidTr="00E90D7E">
        <w:trPr>
          <w:cantSplit/>
          <w:jc w:val="center"/>
        </w:trPr>
        <w:tc>
          <w:tcPr>
            <w:tcW w:w="543" w:type="dxa"/>
          </w:tcPr>
          <w:p w:rsidR="00E90D7E" w:rsidRPr="00D41497" w:rsidRDefault="00E90D7E" w:rsidP="00B5608E">
            <w:pPr>
              <w:jc w:val="center"/>
              <w:rPr>
                <w:rFonts w:cs="Arial"/>
                <w:sz w:val="16"/>
                <w:szCs w:val="16"/>
              </w:rPr>
            </w:pPr>
            <w:r w:rsidRPr="00D41497">
              <w:rPr>
                <w:rFonts w:cs="Arial"/>
                <w:b/>
                <w:sz w:val="16"/>
                <w:szCs w:val="16"/>
              </w:rPr>
              <w:t>MA</w:t>
            </w:r>
          </w:p>
        </w:tc>
        <w:tc>
          <w:tcPr>
            <w:tcW w:w="2249" w:type="dxa"/>
          </w:tcPr>
          <w:p w:rsidR="00E90D7E" w:rsidRPr="00427819" w:rsidRDefault="00E90D7E" w:rsidP="00B5608E">
            <w:pPr>
              <w:jc w:val="left"/>
              <w:rPr>
                <w:rFonts w:cs="Arial"/>
                <w:sz w:val="16"/>
                <w:szCs w:val="16"/>
              </w:rPr>
            </w:pPr>
            <w:r w:rsidRPr="00427819">
              <w:rPr>
                <w:rFonts w:cs="Arial"/>
                <w:sz w:val="16"/>
                <w:szCs w:val="16"/>
              </w:rPr>
              <w:t>Morocco</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Maroc</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Marokko</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Marruecos</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MD</w:t>
            </w:r>
          </w:p>
        </w:tc>
        <w:tc>
          <w:tcPr>
            <w:tcW w:w="2249" w:type="dxa"/>
          </w:tcPr>
          <w:p w:rsidR="00E90D7E" w:rsidRPr="00427819" w:rsidRDefault="00E90D7E" w:rsidP="00B5608E">
            <w:pPr>
              <w:jc w:val="left"/>
              <w:rPr>
                <w:rFonts w:cs="Arial"/>
                <w:sz w:val="16"/>
                <w:szCs w:val="16"/>
              </w:rPr>
            </w:pPr>
            <w:r w:rsidRPr="00427819">
              <w:rPr>
                <w:rFonts w:cs="Arial"/>
                <w:sz w:val="16"/>
                <w:szCs w:val="16"/>
              </w:rPr>
              <w:t>Republic of Moldova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République de Moldova</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Republik Moldau</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República de Moldova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E90D7E" w:rsidRPr="00427819" w:rsidRDefault="00E90D7E" w:rsidP="00B5608E">
            <w:pPr>
              <w:jc w:val="left"/>
              <w:rPr>
                <w:rFonts w:cs="Arial"/>
                <w:sz w:val="16"/>
                <w:szCs w:val="16"/>
              </w:rPr>
            </w:pPr>
            <w:r w:rsidRPr="00427819">
              <w:rPr>
                <w:rFonts w:cs="Arial"/>
                <w:sz w:val="16"/>
                <w:szCs w:val="16"/>
              </w:rPr>
              <w:t>Montenegro</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Monténégro</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Montenegro</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Montenegro</w:t>
            </w:r>
          </w:p>
        </w:tc>
      </w:tr>
      <w:tr w:rsidR="00E90D7E" w:rsidRPr="00083F58"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MK</w:t>
            </w:r>
          </w:p>
        </w:tc>
        <w:tc>
          <w:tcPr>
            <w:tcW w:w="2249" w:type="dxa"/>
          </w:tcPr>
          <w:p w:rsidR="00E90D7E" w:rsidRPr="00427819" w:rsidRDefault="00E90D7E" w:rsidP="00B5608E">
            <w:pPr>
              <w:jc w:val="left"/>
              <w:rPr>
                <w:rFonts w:cs="Arial"/>
                <w:sz w:val="16"/>
                <w:szCs w:val="16"/>
              </w:rPr>
            </w:pPr>
            <w:r>
              <w:rPr>
                <w:rFonts w:cs="Arial"/>
                <w:sz w:val="16"/>
                <w:szCs w:val="16"/>
              </w:rPr>
              <w:t>North</w:t>
            </w:r>
            <w:r w:rsidRPr="00427819">
              <w:rPr>
                <w:rFonts w:cs="Arial"/>
                <w:sz w:val="16"/>
                <w:szCs w:val="16"/>
              </w:rPr>
              <w:t xml:space="preserve"> Macedonia</w:t>
            </w:r>
          </w:p>
        </w:tc>
        <w:tc>
          <w:tcPr>
            <w:tcW w:w="2296" w:type="dxa"/>
          </w:tcPr>
          <w:p w:rsidR="00E90D7E" w:rsidRPr="00427819" w:rsidRDefault="00E90D7E" w:rsidP="00B5608E">
            <w:pPr>
              <w:jc w:val="left"/>
              <w:rPr>
                <w:rFonts w:cs="Arial"/>
                <w:sz w:val="16"/>
                <w:szCs w:val="16"/>
                <w:lang w:val="fr-FR"/>
              </w:rPr>
            </w:pPr>
            <w:r>
              <w:rPr>
                <w:rFonts w:cs="Arial"/>
                <w:sz w:val="16"/>
                <w:szCs w:val="16"/>
                <w:lang w:val="fr-FR"/>
              </w:rPr>
              <w:t>Macédoine du Nord</w:t>
            </w:r>
          </w:p>
        </w:tc>
        <w:tc>
          <w:tcPr>
            <w:tcW w:w="2729" w:type="dxa"/>
          </w:tcPr>
          <w:p w:rsidR="00E90D7E" w:rsidRPr="00427819" w:rsidRDefault="00E90D7E" w:rsidP="00B5608E">
            <w:pPr>
              <w:jc w:val="left"/>
              <w:rPr>
                <w:rFonts w:cs="Arial"/>
                <w:sz w:val="16"/>
                <w:szCs w:val="16"/>
                <w:lang w:val="de-DE"/>
              </w:rPr>
            </w:pPr>
            <w:r w:rsidRPr="00083F58">
              <w:rPr>
                <w:rFonts w:cs="Arial"/>
                <w:sz w:val="16"/>
                <w:szCs w:val="16"/>
                <w:lang w:val="de-DE"/>
              </w:rPr>
              <w:t>Nordmazedonien</w:t>
            </w:r>
          </w:p>
        </w:tc>
        <w:tc>
          <w:tcPr>
            <w:tcW w:w="2574" w:type="dxa"/>
          </w:tcPr>
          <w:p w:rsidR="00E90D7E" w:rsidRPr="00BE595E" w:rsidRDefault="00E90D7E" w:rsidP="00B5608E">
            <w:pPr>
              <w:jc w:val="left"/>
              <w:rPr>
                <w:rFonts w:cs="Arial"/>
                <w:sz w:val="16"/>
                <w:szCs w:val="16"/>
                <w:lang w:val="pt-BR"/>
              </w:rPr>
            </w:pPr>
            <w:r w:rsidRPr="00083F58">
              <w:rPr>
                <w:rFonts w:cs="Arial"/>
                <w:sz w:val="16"/>
                <w:szCs w:val="16"/>
                <w:lang w:val="de-DE"/>
              </w:rPr>
              <w:t>Macedonia del Norte</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MX</w:t>
            </w:r>
          </w:p>
        </w:tc>
        <w:tc>
          <w:tcPr>
            <w:tcW w:w="2249" w:type="dxa"/>
          </w:tcPr>
          <w:p w:rsidR="00E90D7E" w:rsidRPr="00427819" w:rsidRDefault="00E90D7E" w:rsidP="00B5608E">
            <w:pPr>
              <w:jc w:val="left"/>
              <w:rPr>
                <w:rFonts w:cs="Arial"/>
                <w:sz w:val="16"/>
                <w:szCs w:val="16"/>
              </w:rPr>
            </w:pPr>
            <w:r w:rsidRPr="00427819">
              <w:rPr>
                <w:rFonts w:cs="Arial"/>
                <w:sz w:val="16"/>
                <w:szCs w:val="16"/>
              </w:rPr>
              <w:t>México</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Mexique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Mexiko</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México</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NI</w:t>
            </w:r>
          </w:p>
        </w:tc>
        <w:tc>
          <w:tcPr>
            <w:tcW w:w="2249" w:type="dxa"/>
          </w:tcPr>
          <w:p w:rsidR="00E90D7E" w:rsidRPr="00427819" w:rsidRDefault="00E90D7E" w:rsidP="00B5608E">
            <w:pPr>
              <w:jc w:val="left"/>
              <w:rPr>
                <w:rFonts w:cs="Arial"/>
                <w:sz w:val="16"/>
                <w:szCs w:val="16"/>
              </w:rPr>
            </w:pPr>
            <w:r w:rsidRPr="00427819">
              <w:rPr>
                <w:rFonts w:cs="Arial"/>
                <w:sz w:val="16"/>
                <w:szCs w:val="16"/>
              </w:rPr>
              <w:t>Nicaragua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Nicaragua</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Nicaragua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Nicaragua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NL</w:t>
            </w:r>
          </w:p>
        </w:tc>
        <w:tc>
          <w:tcPr>
            <w:tcW w:w="2249" w:type="dxa"/>
          </w:tcPr>
          <w:p w:rsidR="00E90D7E" w:rsidRPr="00427819" w:rsidRDefault="00E90D7E" w:rsidP="00B5608E">
            <w:pPr>
              <w:jc w:val="left"/>
              <w:rPr>
                <w:rFonts w:cs="Arial"/>
                <w:sz w:val="16"/>
                <w:szCs w:val="16"/>
              </w:rPr>
            </w:pPr>
            <w:r w:rsidRPr="00427819">
              <w:rPr>
                <w:rFonts w:cs="Arial"/>
                <w:sz w:val="16"/>
                <w:szCs w:val="16"/>
              </w:rPr>
              <w:t>Netherlands</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Pays-Bas</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Niederlande</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Países Bajos</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NO</w:t>
            </w:r>
          </w:p>
        </w:tc>
        <w:tc>
          <w:tcPr>
            <w:tcW w:w="2249" w:type="dxa"/>
          </w:tcPr>
          <w:p w:rsidR="00E90D7E" w:rsidRPr="00427819" w:rsidRDefault="00E90D7E" w:rsidP="00B5608E">
            <w:pPr>
              <w:jc w:val="left"/>
              <w:rPr>
                <w:rFonts w:cs="Arial"/>
                <w:sz w:val="16"/>
                <w:szCs w:val="16"/>
              </w:rPr>
            </w:pPr>
            <w:r w:rsidRPr="00427819">
              <w:rPr>
                <w:rFonts w:cs="Arial"/>
                <w:sz w:val="16"/>
                <w:szCs w:val="16"/>
              </w:rPr>
              <w:t>Norway</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Norvège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Norwegen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Noruega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NZ</w:t>
            </w:r>
          </w:p>
        </w:tc>
        <w:tc>
          <w:tcPr>
            <w:tcW w:w="2249" w:type="dxa"/>
          </w:tcPr>
          <w:p w:rsidR="00E90D7E" w:rsidRPr="00427819" w:rsidRDefault="00E90D7E" w:rsidP="00B5608E">
            <w:pPr>
              <w:jc w:val="left"/>
              <w:rPr>
                <w:rFonts w:cs="Arial"/>
                <w:sz w:val="16"/>
                <w:szCs w:val="16"/>
              </w:rPr>
            </w:pPr>
            <w:r w:rsidRPr="00427819">
              <w:rPr>
                <w:rFonts w:cs="Arial"/>
                <w:sz w:val="16"/>
                <w:szCs w:val="16"/>
              </w:rPr>
              <w:t>New Zealand</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Nouvelle-Zélande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Neuseeland</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Nueva Zelandia</w:t>
            </w:r>
          </w:p>
        </w:tc>
      </w:tr>
      <w:tr w:rsidR="00E90D7E" w:rsidRPr="008013E1"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OA</w:t>
            </w:r>
          </w:p>
        </w:tc>
        <w:tc>
          <w:tcPr>
            <w:tcW w:w="2249" w:type="dxa"/>
          </w:tcPr>
          <w:p w:rsidR="00E90D7E" w:rsidRPr="00427819" w:rsidRDefault="00E90D7E" w:rsidP="00B5608E">
            <w:pPr>
              <w:jc w:val="left"/>
              <w:rPr>
                <w:rFonts w:cs="Arial"/>
                <w:sz w:val="16"/>
                <w:szCs w:val="16"/>
              </w:rPr>
            </w:pPr>
            <w:r w:rsidRPr="00427819">
              <w:rPr>
                <w:rFonts w:cs="Arial"/>
                <w:sz w:val="16"/>
                <w:szCs w:val="16"/>
              </w:rPr>
              <w:t>African Intellectual Property Organization (OAPI)</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Organización Africana de la Propiedad Intelectual (OAPI)</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OM</w:t>
            </w:r>
          </w:p>
        </w:tc>
        <w:tc>
          <w:tcPr>
            <w:tcW w:w="2249" w:type="dxa"/>
          </w:tcPr>
          <w:p w:rsidR="00E90D7E" w:rsidRPr="00427819" w:rsidRDefault="00E90D7E" w:rsidP="00B5608E">
            <w:pPr>
              <w:jc w:val="left"/>
              <w:rPr>
                <w:rFonts w:cs="Arial"/>
                <w:sz w:val="16"/>
                <w:szCs w:val="16"/>
              </w:rPr>
            </w:pPr>
            <w:r w:rsidRPr="00427819">
              <w:rPr>
                <w:rFonts w:cs="Arial"/>
                <w:sz w:val="16"/>
                <w:szCs w:val="16"/>
              </w:rPr>
              <w:t>Oman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Oman</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Oman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Omán</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lastRenderedPageBreak/>
              <w:t>PA</w:t>
            </w:r>
          </w:p>
        </w:tc>
        <w:tc>
          <w:tcPr>
            <w:tcW w:w="2249" w:type="dxa"/>
          </w:tcPr>
          <w:p w:rsidR="00E90D7E" w:rsidRPr="00427819" w:rsidRDefault="00E90D7E" w:rsidP="00B5608E">
            <w:pPr>
              <w:jc w:val="left"/>
              <w:rPr>
                <w:rFonts w:cs="Arial"/>
                <w:sz w:val="16"/>
                <w:szCs w:val="16"/>
              </w:rPr>
            </w:pPr>
            <w:r w:rsidRPr="00427819">
              <w:rPr>
                <w:rFonts w:cs="Arial"/>
                <w:sz w:val="16"/>
                <w:szCs w:val="16"/>
              </w:rPr>
              <w:t>Panama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Panama</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Panama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Panamá</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PE</w:t>
            </w:r>
          </w:p>
        </w:tc>
        <w:tc>
          <w:tcPr>
            <w:tcW w:w="2249" w:type="dxa"/>
          </w:tcPr>
          <w:p w:rsidR="00E90D7E" w:rsidRPr="00427819" w:rsidRDefault="00E90D7E" w:rsidP="00B5608E">
            <w:pPr>
              <w:jc w:val="left"/>
              <w:rPr>
                <w:rFonts w:cs="Arial"/>
                <w:sz w:val="16"/>
                <w:szCs w:val="16"/>
              </w:rPr>
            </w:pPr>
            <w:r w:rsidRPr="00427819">
              <w:rPr>
                <w:rFonts w:cs="Arial"/>
                <w:sz w:val="16"/>
                <w:szCs w:val="16"/>
              </w:rPr>
              <w:t>Peru</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Pérou</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Peru</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Perú</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PL</w:t>
            </w:r>
          </w:p>
        </w:tc>
        <w:tc>
          <w:tcPr>
            <w:tcW w:w="2249" w:type="dxa"/>
          </w:tcPr>
          <w:p w:rsidR="00E90D7E" w:rsidRPr="00427819" w:rsidRDefault="00E90D7E" w:rsidP="00B5608E">
            <w:pPr>
              <w:jc w:val="left"/>
              <w:rPr>
                <w:rFonts w:cs="Arial"/>
                <w:sz w:val="16"/>
                <w:szCs w:val="16"/>
              </w:rPr>
            </w:pPr>
            <w:r w:rsidRPr="00427819">
              <w:rPr>
                <w:rFonts w:cs="Arial"/>
                <w:sz w:val="16"/>
                <w:szCs w:val="16"/>
              </w:rPr>
              <w:t>Poland</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Pologne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Polen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Polonia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PT</w:t>
            </w:r>
          </w:p>
        </w:tc>
        <w:tc>
          <w:tcPr>
            <w:tcW w:w="2249" w:type="dxa"/>
          </w:tcPr>
          <w:p w:rsidR="00E90D7E" w:rsidRPr="00427819" w:rsidRDefault="00E90D7E" w:rsidP="00B5608E">
            <w:pPr>
              <w:jc w:val="left"/>
              <w:rPr>
                <w:rFonts w:cs="Arial"/>
                <w:sz w:val="16"/>
                <w:szCs w:val="16"/>
              </w:rPr>
            </w:pPr>
            <w:r w:rsidRPr="00427819">
              <w:rPr>
                <w:rFonts w:cs="Arial"/>
                <w:sz w:val="16"/>
                <w:szCs w:val="16"/>
              </w:rPr>
              <w:t>Portugal</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Portugal</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Portugal</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Portugal</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PY</w:t>
            </w:r>
          </w:p>
        </w:tc>
        <w:tc>
          <w:tcPr>
            <w:tcW w:w="2249" w:type="dxa"/>
          </w:tcPr>
          <w:p w:rsidR="00E90D7E" w:rsidRPr="00427819" w:rsidRDefault="00E90D7E" w:rsidP="00B5608E">
            <w:pPr>
              <w:jc w:val="left"/>
              <w:rPr>
                <w:rFonts w:cs="Arial"/>
                <w:sz w:val="16"/>
                <w:szCs w:val="16"/>
              </w:rPr>
            </w:pPr>
            <w:r w:rsidRPr="00427819">
              <w:rPr>
                <w:rFonts w:cs="Arial"/>
                <w:sz w:val="16"/>
                <w:szCs w:val="16"/>
              </w:rPr>
              <w:t>Paraguay</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Paraguay</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Paraguay</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Paraguay</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QZ</w:t>
            </w:r>
          </w:p>
        </w:tc>
        <w:tc>
          <w:tcPr>
            <w:tcW w:w="2249" w:type="dxa"/>
          </w:tcPr>
          <w:p w:rsidR="00E90D7E" w:rsidRPr="00427819" w:rsidRDefault="00E90D7E" w:rsidP="00B5608E">
            <w:pPr>
              <w:jc w:val="left"/>
              <w:rPr>
                <w:rFonts w:cs="Arial"/>
                <w:sz w:val="16"/>
                <w:szCs w:val="16"/>
              </w:rPr>
            </w:pPr>
            <w:r w:rsidRPr="00427819">
              <w:rPr>
                <w:rFonts w:cs="Arial"/>
                <w:sz w:val="16"/>
                <w:szCs w:val="16"/>
              </w:rPr>
              <w:t>European Union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Union européenne</w:t>
            </w:r>
          </w:p>
        </w:tc>
        <w:tc>
          <w:tcPr>
            <w:tcW w:w="2729" w:type="dxa"/>
          </w:tcPr>
          <w:p w:rsidR="00E90D7E" w:rsidRPr="00427819" w:rsidRDefault="00E90D7E" w:rsidP="00B5608E">
            <w:pPr>
              <w:keepLines/>
              <w:jc w:val="left"/>
              <w:rPr>
                <w:rFonts w:cs="Arial"/>
                <w:sz w:val="16"/>
                <w:szCs w:val="16"/>
                <w:lang w:val="de-DE"/>
              </w:rPr>
            </w:pPr>
            <w:r w:rsidRPr="00427819">
              <w:rPr>
                <w:rFonts w:cs="Arial"/>
                <w:sz w:val="16"/>
                <w:szCs w:val="16"/>
                <w:lang w:val="de-DE"/>
              </w:rPr>
              <w:t>Europäische Union</w:t>
            </w:r>
          </w:p>
        </w:tc>
        <w:tc>
          <w:tcPr>
            <w:tcW w:w="2574" w:type="dxa"/>
          </w:tcPr>
          <w:p w:rsidR="00E90D7E" w:rsidRPr="00427819" w:rsidRDefault="00E90D7E" w:rsidP="00B5608E">
            <w:pPr>
              <w:keepLines/>
              <w:jc w:val="left"/>
              <w:rPr>
                <w:rFonts w:cs="Arial"/>
                <w:sz w:val="16"/>
                <w:szCs w:val="16"/>
                <w:lang w:val="es-ES"/>
              </w:rPr>
            </w:pPr>
            <w:r w:rsidRPr="00427819">
              <w:rPr>
                <w:rFonts w:cs="Arial"/>
                <w:sz w:val="16"/>
                <w:szCs w:val="16"/>
                <w:lang w:val="es-ES"/>
              </w:rPr>
              <w:t xml:space="preserve">Unión Europea </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RO</w:t>
            </w:r>
          </w:p>
        </w:tc>
        <w:tc>
          <w:tcPr>
            <w:tcW w:w="2249" w:type="dxa"/>
          </w:tcPr>
          <w:p w:rsidR="00E90D7E" w:rsidRPr="00427819" w:rsidRDefault="00E90D7E" w:rsidP="00B5608E">
            <w:pPr>
              <w:jc w:val="left"/>
              <w:rPr>
                <w:rFonts w:cs="Arial"/>
                <w:sz w:val="16"/>
                <w:szCs w:val="16"/>
              </w:rPr>
            </w:pPr>
            <w:r w:rsidRPr="00427819">
              <w:rPr>
                <w:rFonts w:cs="Arial"/>
                <w:sz w:val="16"/>
                <w:szCs w:val="16"/>
              </w:rPr>
              <w:t>Romania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Roumanie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Rumänien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Rumania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RS</w:t>
            </w:r>
          </w:p>
        </w:tc>
        <w:tc>
          <w:tcPr>
            <w:tcW w:w="2249" w:type="dxa"/>
          </w:tcPr>
          <w:p w:rsidR="00E90D7E" w:rsidRPr="00427819" w:rsidRDefault="00E90D7E" w:rsidP="00B5608E">
            <w:pPr>
              <w:jc w:val="left"/>
              <w:rPr>
                <w:rFonts w:cs="Arial"/>
                <w:sz w:val="16"/>
                <w:szCs w:val="16"/>
              </w:rPr>
            </w:pPr>
            <w:r w:rsidRPr="00427819">
              <w:rPr>
                <w:rFonts w:cs="Arial"/>
                <w:sz w:val="16"/>
                <w:szCs w:val="16"/>
              </w:rPr>
              <w:t>Serbia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Serbie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Serbien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Serbia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RU</w:t>
            </w:r>
          </w:p>
        </w:tc>
        <w:tc>
          <w:tcPr>
            <w:tcW w:w="2249" w:type="dxa"/>
          </w:tcPr>
          <w:p w:rsidR="00E90D7E" w:rsidRPr="00427819" w:rsidRDefault="00E90D7E" w:rsidP="00B5608E">
            <w:pPr>
              <w:jc w:val="left"/>
              <w:rPr>
                <w:rFonts w:cs="Arial"/>
                <w:sz w:val="16"/>
                <w:szCs w:val="16"/>
              </w:rPr>
            </w:pPr>
            <w:r w:rsidRPr="00427819">
              <w:rPr>
                <w:rFonts w:cs="Arial"/>
                <w:sz w:val="16"/>
                <w:szCs w:val="16"/>
              </w:rPr>
              <w:t>Russian Federation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Fédération de Russie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Russische Föderation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Federación de Rusia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SE</w:t>
            </w:r>
          </w:p>
        </w:tc>
        <w:tc>
          <w:tcPr>
            <w:tcW w:w="2249" w:type="dxa"/>
          </w:tcPr>
          <w:p w:rsidR="00E90D7E" w:rsidRPr="00427819" w:rsidRDefault="00E90D7E" w:rsidP="00B5608E">
            <w:pPr>
              <w:jc w:val="left"/>
              <w:rPr>
                <w:rFonts w:cs="Arial"/>
                <w:sz w:val="16"/>
                <w:szCs w:val="16"/>
              </w:rPr>
            </w:pPr>
            <w:r w:rsidRPr="00427819">
              <w:rPr>
                <w:rFonts w:cs="Arial"/>
                <w:sz w:val="16"/>
                <w:szCs w:val="16"/>
              </w:rPr>
              <w:t>Sweden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Suède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Schweden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Suecia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SG</w:t>
            </w:r>
          </w:p>
        </w:tc>
        <w:tc>
          <w:tcPr>
            <w:tcW w:w="2249" w:type="dxa"/>
          </w:tcPr>
          <w:p w:rsidR="00E90D7E" w:rsidRPr="00427819" w:rsidRDefault="00E90D7E" w:rsidP="00B5608E">
            <w:pPr>
              <w:jc w:val="left"/>
              <w:rPr>
                <w:rFonts w:cs="Arial"/>
                <w:sz w:val="16"/>
                <w:szCs w:val="16"/>
              </w:rPr>
            </w:pPr>
            <w:r w:rsidRPr="00427819">
              <w:rPr>
                <w:rFonts w:cs="Arial"/>
                <w:sz w:val="16"/>
                <w:szCs w:val="16"/>
              </w:rPr>
              <w:t>Singapore</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Singapour</w:t>
            </w:r>
          </w:p>
        </w:tc>
        <w:tc>
          <w:tcPr>
            <w:tcW w:w="2729" w:type="dxa"/>
          </w:tcPr>
          <w:p w:rsidR="00E90D7E" w:rsidRPr="00427819" w:rsidRDefault="00E90D7E" w:rsidP="00B5608E">
            <w:pPr>
              <w:jc w:val="left"/>
              <w:rPr>
                <w:rFonts w:cs="Arial"/>
                <w:b/>
                <w:sz w:val="16"/>
                <w:szCs w:val="16"/>
                <w:lang w:val="de-DE"/>
              </w:rPr>
            </w:pPr>
            <w:r w:rsidRPr="00427819">
              <w:rPr>
                <w:rFonts w:cs="Arial"/>
                <w:sz w:val="16"/>
                <w:szCs w:val="16"/>
                <w:lang w:val="de-DE"/>
              </w:rPr>
              <w:t>Singapur</w:t>
            </w:r>
          </w:p>
        </w:tc>
        <w:tc>
          <w:tcPr>
            <w:tcW w:w="2574" w:type="dxa"/>
          </w:tcPr>
          <w:p w:rsidR="00E90D7E" w:rsidRPr="00427819" w:rsidRDefault="00E90D7E" w:rsidP="00B5608E">
            <w:pPr>
              <w:jc w:val="left"/>
              <w:rPr>
                <w:rFonts w:cs="Arial"/>
                <w:b/>
                <w:sz w:val="16"/>
                <w:szCs w:val="16"/>
                <w:lang w:val="es-ES"/>
              </w:rPr>
            </w:pPr>
            <w:r w:rsidRPr="00427819">
              <w:rPr>
                <w:rFonts w:cs="Arial"/>
                <w:sz w:val="16"/>
                <w:szCs w:val="16"/>
                <w:lang w:val="es-ES"/>
              </w:rPr>
              <w:t>Singapur</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SI</w:t>
            </w:r>
          </w:p>
        </w:tc>
        <w:tc>
          <w:tcPr>
            <w:tcW w:w="2249" w:type="dxa"/>
          </w:tcPr>
          <w:p w:rsidR="00E90D7E" w:rsidRPr="00427819" w:rsidRDefault="00E90D7E" w:rsidP="00B5608E">
            <w:pPr>
              <w:jc w:val="left"/>
              <w:rPr>
                <w:rFonts w:cs="Arial"/>
                <w:sz w:val="16"/>
                <w:szCs w:val="16"/>
              </w:rPr>
            </w:pPr>
            <w:r w:rsidRPr="00427819">
              <w:rPr>
                <w:rFonts w:cs="Arial"/>
                <w:sz w:val="16"/>
                <w:szCs w:val="16"/>
              </w:rPr>
              <w:t>Slovenia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Slovénie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Slowenien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Eslovenia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SK</w:t>
            </w:r>
          </w:p>
        </w:tc>
        <w:tc>
          <w:tcPr>
            <w:tcW w:w="2249" w:type="dxa"/>
          </w:tcPr>
          <w:p w:rsidR="00E90D7E" w:rsidRPr="00427819" w:rsidRDefault="00E90D7E" w:rsidP="00B5608E">
            <w:pPr>
              <w:jc w:val="left"/>
              <w:rPr>
                <w:rFonts w:cs="Arial"/>
                <w:sz w:val="16"/>
                <w:szCs w:val="16"/>
              </w:rPr>
            </w:pPr>
            <w:r w:rsidRPr="00427819">
              <w:rPr>
                <w:rFonts w:cs="Arial"/>
                <w:sz w:val="16"/>
                <w:szCs w:val="16"/>
              </w:rPr>
              <w:t>Slovakia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Slovaquie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Slowakei</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Eslovaquia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TN</w:t>
            </w:r>
          </w:p>
        </w:tc>
        <w:tc>
          <w:tcPr>
            <w:tcW w:w="2249" w:type="dxa"/>
          </w:tcPr>
          <w:p w:rsidR="00E90D7E" w:rsidRPr="00427819" w:rsidRDefault="00E90D7E" w:rsidP="00B5608E">
            <w:pPr>
              <w:jc w:val="left"/>
              <w:rPr>
                <w:rFonts w:cs="Arial"/>
                <w:sz w:val="16"/>
                <w:szCs w:val="16"/>
              </w:rPr>
            </w:pPr>
            <w:r w:rsidRPr="00427819">
              <w:rPr>
                <w:rFonts w:cs="Arial"/>
                <w:sz w:val="16"/>
                <w:szCs w:val="16"/>
              </w:rPr>
              <w:t>Tunisia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Tunisie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Tunesien</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Túnez</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TR</w:t>
            </w:r>
          </w:p>
        </w:tc>
        <w:tc>
          <w:tcPr>
            <w:tcW w:w="2249" w:type="dxa"/>
          </w:tcPr>
          <w:p w:rsidR="00E90D7E" w:rsidRPr="00427819" w:rsidRDefault="00E90D7E" w:rsidP="00B5608E">
            <w:pPr>
              <w:jc w:val="left"/>
              <w:rPr>
                <w:rFonts w:cs="Arial"/>
                <w:sz w:val="16"/>
                <w:szCs w:val="16"/>
              </w:rPr>
            </w:pPr>
            <w:r w:rsidRPr="00427819">
              <w:rPr>
                <w:rFonts w:cs="Arial"/>
                <w:sz w:val="16"/>
                <w:szCs w:val="16"/>
              </w:rPr>
              <w:t>Turkey</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Turquie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Türkei</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Turquía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TT</w:t>
            </w:r>
          </w:p>
        </w:tc>
        <w:tc>
          <w:tcPr>
            <w:tcW w:w="2249" w:type="dxa"/>
          </w:tcPr>
          <w:p w:rsidR="00E90D7E" w:rsidRPr="00427819" w:rsidRDefault="00E90D7E" w:rsidP="00B5608E">
            <w:pPr>
              <w:jc w:val="left"/>
              <w:rPr>
                <w:rFonts w:cs="Arial"/>
                <w:sz w:val="16"/>
                <w:szCs w:val="16"/>
              </w:rPr>
            </w:pPr>
            <w:r w:rsidRPr="00427819">
              <w:rPr>
                <w:rFonts w:cs="Arial"/>
                <w:sz w:val="16"/>
                <w:szCs w:val="16"/>
              </w:rPr>
              <w:t>Trinidad and Tobago</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Trinité-et-Tobago</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Trinidad und Tobago</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Trinidad y Tobago</w:t>
            </w:r>
          </w:p>
        </w:tc>
      </w:tr>
      <w:tr w:rsidR="00E90D7E" w:rsidRPr="00C520A7" w:rsidTr="00E90D7E">
        <w:trPr>
          <w:cantSplit/>
          <w:jc w:val="center"/>
        </w:trPr>
        <w:tc>
          <w:tcPr>
            <w:tcW w:w="543" w:type="dxa"/>
          </w:tcPr>
          <w:p w:rsidR="00E90D7E" w:rsidRPr="00C520A7" w:rsidRDefault="00E90D7E" w:rsidP="00B5608E">
            <w:pPr>
              <w:jc w:val="center"/>
              <w:rPr>
                <w:rFonts w:cs="Arial"/>
                <w:b/>
                <w:sz w:val="16"/>
                <w:szCs w:val="16"/>
              </w:rPr>
            </w:pPr>
            <w:r w:rsidRPr="00C520A7">
              <w:rPr>
                <w:rFonts w:cs="Arial"/>
                <w:b/>
                <w:sz w:val="16"/>
                <w:szCs w:val="16"/>
              </w:rPr>
              <w:t>TZ</w:t>
            </w:r>
          </w:p>
        </w:tc>
        <w:tc>
          <w:tcPr>
            <w:tcW w:w="2249" w:type="dxa"/>
          </w:tcPr>
          <w:p w:rsidR="00E90D7E" w:rsidRPr="00427819" w:rsidRDefault="00E90D7E" w:rsidP="00B5608E">
            <w:pPr>
              <w:jc w:val="left"/>
              <w:rPr>
                <w:rFonts w:cs="Arial"/>
                <w:sz w:val="16"/>
                <w:szCs w:val="16"/>
              </w:rPr>
            </w:pPr>
            <w:r w:rsidRPr="00427819">
              <w:rPr>
                <w:rFonts w:cs="Arial"/>
                <w:snapToGrid w:val="0"/>
                <w:color w:val="000000"/>
                <w:sz w:val="16"/>
                <w:szCs w:val="16"/>
              </w:rPr>
              <w:t>United Republic of Tanzania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République-Unie de Tanzanie</w:t>
            </w:r>
          </w:p>
        </w:tc>
        <w:tc>
          <w:tcPr>
            <w:tcW w:w="2729" w:type="dxa"/>
          </w:tcPr>
          <w:p w:rsidR="00E90D7E" w:rsidRPr="00427819" w:rsidRDefault="00E90D7E" w:rsidP="00B5608E">
            <w:pPr>
              <w:rPr>
                <w:rFonts w:cs="Arial"/>
                <w:sz w:val="16"/>
                <w:szCs w:val="16"/>
                <w:lang w:val="de-DE"/>
              </w:rPr>
            </w:pPr>
            <w:r w:rsidRPr="00427819">
              <w:rPr>
                <w:sz w:val="16"/>
                <w:szCs w:val="16"/>
                <w:lang w:val="de-DE"/>
              </w:rPr>
              <w:t>Vereinigte Republik Tansania</w:t>
            </w:r>
          </w:p>
        </w:tc>
        <w:tc>
          <w:tcPr>
            <w:tcW w:w="2574" w:type="dxa"/>
          </w:tcPr>
          <w:p w:rsidR="00E90D7E" w:rsidRPr="00427819" w:rsidRDefault="00E90D7E" w:rsidP="00B5608E">
            <w:pPr>
              <w:rPr>
                <w:rFonts w:cs="Arial"/>
                <w:sz w:val="16"/>
                <w:szCs w:val="16"/>
                <w:lang w:val="es-ES"/>
              </w:rPr>
            </w:pPr>
            <w:r w:rsidRPr="00427819">
              <w:rPr>
                <w:sz w:val="16"/>
                <w:szCs w:val="16"/>
                <w:lang w:val="es-ES"/>
              </w:rPr>
              <w:t>República Unida de Tanzanía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UA</w:t>
            </w:r>
          </w:p>
        </w:tc>
        <w:tc>
          <w:tcPr>
            <w:tcW w:w="2249" w:type="dxa"/>
          </w:tcPr>
          <w:p w:rsidR="00E90D7E" w:rsidRPr="00427819" w:rsidRDefault="00E90D7E" w:rsidP="00B5608E">
            <w:pPr>
              <w:jc w:val="left"/>
              <w:rPr>
                <w:rFonts w:cs="Arial"/>
                <w:sz w:val="16"/>
                <w:szCs w:val="16"/>
              </w:rPr>
            </w:pPr>
            <w:r w:rsidRPr="00427819">
              <w:rPr>
                <w:rFonts w:cs="Arial"/>
                <w:sz w:val="16"/>
                <w:szCs w:val="16"/>
              </w:rPr>
              <w:t>Ukraine</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Ukraine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Ukraine</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Ucrania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US</w:t>
            </w:r>
          </w:p>
        </w:tc>
        <w:tc>
          <w:tcPr>
            <w:tcW w:w="2249" w:type="dxa"/>
          </w:tcPr>
          <w:p w:rsidR="00E90D7E" w:rsidRPr="00427819" w:rsidRDefault="00E90D7E" w:rsidP="00B5608E">
            <w:pPr>
              <w:jc w:val="left"/>
              <w:rPr>
                <w:rFonts w:cs="Arial"/>
                <w:sz w:val="16"/>
                <w:szCs w:val="16"/>
              </w:rPr>
            </w:pPr>
            <w:r w:rsidRPr="00427819">
              <w:rPr>
                <w:rFonts w:cs="Arial"/>
                <w:sz w:val="16"/>
                <w:szCs w:val="16"/>
              </w:rPr>
              <w:t>United States of America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Vereinigte Staaten von Amerika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Estados Unidos de América</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UY</w:t>
            </w:r>
          </w:p>
        </w:tc>
        <w:tc>
          <w:tcPr>
            <w:tcW w:w="2249" w:type="dxa"/>
          </w:tcPr>
          <w:p w:rsidR="00E90D7E" w:rsidRPr="00427819" w:rsidRDefault="00E90D7E" w:rsidP="00B5608E">
            <w:pPr>
              <w:jc w:val="left"/>
              <w:rPr>
                <w:rFonts w:cs="Arial"/>
                <w:sz w:val="16"/>
                <w:szCs w:val="16"/>
              </w:rPr>
            </w:pPr>
            <w:r w:rsidRPr="00427819">
              <w:rPr>
                <w:rFonts w:cs="Arial"/>
                <w:sz w:val="16"/>
                <w:szCs w:val="16"/>
              </w:rPr>
              <w:t>Uruguay</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Uruguay</w:t>
            </w:r>
          </w:p>
        </w:tc>
        <w:tc>
          <w:tcPr>
            <w:tcW w:w="2729" w:type="dxa"/>
          </w:tcPr>
          <w:p w:rsidR="00E90D7E" w:rsidRPr="00427819" w:rsidRDefault="00E90D7E" w:rsidP="00B5608E">
            <w:pPr>
              <w:jc w:val="left"/>
              <w:rPr>
                <w:rFonts w:cs="Arial"/>
                <w:snapToGrid w:val="0"/>
                <w:sz w:val="16"/>
                <w:szCs w:val="16"/>
                <w:lang w:val="de-DE"/>
              </w:rPr>
            </w:pPr>
            <w:r w:rsidRPr="00427819">
              <w:rPr>
                <w:rFonts w:cs="Arial"/>
                <w:sz w:val="16"/>
                <w:szCs w:val="16"/>
                <w:lang w:val="de-DE"/>
              </w:rPr>
              <w:t>Uruguay</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Uruguay</w:t>
            </w:r>
          </w:p>
        </w:tc>
      </w:tr>
      <w:tr w:rsidR="00E90D7E" w:rsidRPr="00D41497" w:rsidTr="00E90D7E">
        <w:trPr>
          <w:cantSplit/>
          <w:jc w:val="center"/>
        </w:trPr>
        <w:tc>
          <w:tcPr>
            <w:tcW w:w="543" w:type="dxa"/>
          </w:tcPr>
          <w:p w:rsidR="00E90D7E" w:rsidRPr="00D41497" w:rsidRDefault="00E90D7E" w:rsidP="00B5608E">
            <w:pPr>
              <w:jc w:val="center"/>
              <w:rPr>
                <w:rFonts w:cs="Arial"/>
                <w:sz w:val="16"/>
                <w:szCs w:val="16"/>
              </w:rPr>
            </w:pPr>
            <w:r w:rsidRPr="00D41497">
              <w:rPr>
                <w:rFonts w:cs="Arial"/>
                <w:b/>
                <w:sz w:val="16"/>
                <w:szCs w:val="16"/>
              </w:rPr>
              <w:t>UZ</w:t>
            </w:r>
          </w:p>
        </w:tc>
        <w:tc>
          <w:tcPr>
            <w:tcW w:w="2249" w:type="dxa"/>
          </w:tcPr>
          <w:p w:rsidR="00E90D7E" w:rsidRPr="00427819" w:rsidRDefault="00E90D7E" w:rsidP="00B5608E">
            <w:pPr>
              <w:jc w:val="left"/>
              <w:rPr>
                <w:rFonts w:cs="Arial"/>
                <w:snapToGrid w:val="0"/>
                <w:sz w:val="16"/>
                <w:szCs w:val="16"/>
              </w:rPr>
            </w:pPr>
            <w:r w:rsidRPr="00427819">
              <w:rPr>
                <w:rFonts w:cs="Arial"/>
                <w:snapToGrid w:val="0"/>
                <w:sz w:val="16"/>
                <w:szCs w:val="16"/>
              </w:rPr>
              <w:t>Uzbekistan</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Ouzbékistan</w:t>
            </w:r>
          </w:p>
        </w:tc>
        <w:tc>
          <w:tcPr>
            <w:tcW w:w="2729" w:type="dxa"/>
          </w:tcPr>
          <w:p w:rsidR="00E90D7E" w:rsidRPr="00427819" w:rsidRDefault="00E90D7E" w:rsidP="00B5608E">
            <w:pPr>
              <w:jc w:val="left"/>
              <w:rPr>
                <w:rFonts w:cs="Arial"/>
                <w:sz w:val="16"/>
                <w:szCs w:val="16"/>
                <w:lang w:val="de-DE"/>
              </w:rPr>
            </w:pPr>
            <w:r w:rsidRPr="00427819">
              <w:rPr>
                <w:rFonts w:cs="Arial"/>
                <w:snapToGrid w:val="0"/>
                <w:sz w:val="16"/>
                <w:szCs w:val="16"/>
                <w:lang w:val="de-DE"/>
              </w:rPr>
              <w:t>Usbekistan</w:t>
            </w:r>
          </w:p>
        </w:tc>
        <w:tc>
          <w:tcPr>
            <w:tcW w:w="2574" w:type="dxa"/>
          </w:tcPr>
          <w:p w:rsidR="00E90D7E" w:rsidRPr="00427819" w:rsidRDefault="00E90D7E" w:rsidP="00B5608E">
            <w:pPr>
              <w:jc w:val="left"/>
              <w:rPr>
                <w:rFonts w:cs="Arial"/>
                <w:snapToGrid w:val="0"/>
                <w:sz w:val="16"/>
                <w:szCs w:val="16"/>
                <w:lang w:val="es-ES"/>
              </w:rPr>
            </w:pPr>
            <w:r w:rsidRPr="00427819">
              <w:rPr>
                <w:rFonts w:cs="Arial"/>
                <w:snapToGrid w:val="0"/>
                <w:sz w:val="16"/>
                <w:szCs w:val="16"/>
                <w:lang w:val="es-ES"/>
              </w:rPr>
              <w:t>Uzbekistán</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VN</w:t>
            </w:r>
          </w:p>
        </w:tc>
        <w:tc>
          <w:tcPr>
            <w:tcW w:w="2249" w:type="dxa"/>
          </w:tcPr>
          <w:p w:rsidR="00E90D7E" w:rsidRPr="00427819" w:rsidRDefault="00E90D7E" w:rsidP="00B5608E">
            <w:pPr>
              <w:jc w:val="left"/>
              <w:rPr>
                <w:rFonts w:cs="Arial"/>
                <w:sz w:val="16"/>
                <w:szCs w:val="16"/>
              </w:rPr>
            </w:pPr>
            <w:r w:rsidRPr="00427819">
              <w:rPr>
                <w:rFonts w:cs="Arial"/>
                <w:sz w:val="16"/>
                <w:szCs w:val="16"/>
              </w:rPr>
              <w:t>Viet Nam</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Viet Nam</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Viet Nam</w:t>
            </w:r>
          </w:p>
        </w:tc>
        <w:tc>
          <w:tcPr>
            <w:tcW w:w="2574" w:type="dxa"/>
          </w:tcPr>
          <w:p w:rsidR="00E90D7E" w:rsidRPr="00427819" w:rsidRDefault="00E90D7E" w:rsidP="00B5608E">
            <w:pPr>
              <w:jc w:val="left"/>
              <w:rPr>
                <w:rFonts w:cs="Arial"/>
                <w:b/>
                <w:sz w:val="16"/>
                <w:szCs w:val="16"/>
                <w:lang w:val="es-ES"/>
              </w:rPr>
            </w:pPr>
            <w:r w:rsidRPr="00427819">
              <w:rPr>
                <w:rFonts w:cs="Arial"/>
                <w:sz w:val="16"/>
                <w:szCs w:val="16"/>
                <w:lang w:val="es-ES"/>
              </w:rPr>
              <w:t>Viet</w:t>
            </w:r>
            <w:r>
              <w:rPr>
                <w:rFonts w:cs="Arial"/>
                <w:sz w:val="16"/>
                <w:szCs w:val="16"/>
                <w:lang w:val="es-ES"/>
              </w:rPr>
              <w:t xml:space="preserve"> N</w:t>
            </w:r>
            <w:r w:rsidRPr="00427819">
              <w:rPr>
                <w:rFonts w:cs="Arial"/>
                <w:sz w:val="16"/>
                <w:szCs w:val="16"/>
                <w:lang w:val="es-ES"/>
              </w:rPr>
              <w:t>am</w:t>
            </w:r>
          </w:p>
        </w:tc>
      </w:tr>
      <w:tr w:rsidR="00E90D7E" w:rsidRPr="00D41497" w:rsidTr="00E90D7E">
        <w:trPr>
          <w:cantSplit/>
          <w:jc w:val="center"/>
        </w:trPr>
        <w:tc>
          <w:tcPr>
            <w:tcW w:w="543" w:type="dxa"/>
          </w:tcPr>
          <w:p w:rsidR="00E90D7E" w:rsidRPr="00D41497" w:rsidRDefault="00E90D7E" w:rsidP="00B5608E">
            <w:pPr>
              <w:jc w:val="center"/>
              <w:rPr>
                <w:rFonts w:cs="Arial"/>
                <w:b/>
                <w:sz w:val="16"/>
                <w:szCs w:val="16"/>
              </w:rPr>
            </w:pPr>
            <w:r w:rsidRPr="00D41497">
              <w:rPr>
                <w:rFonts w:cs="Arial"/>
                <w:b/>
                <w:sz w:val="16"/>
                <w:szCs w:val="16"/>
              </w:rPr>
              <w:t>ZA</w:t>
            </w:r>
          </w:p>
        </w:tc>
        <w:tc>
          <w:tcPr>
            <w:tcW w:w="2249" w:type="dxa"/>
          </w:tcPr>
          <w:p w:rsidR="00E90D7E" w:rsidRPr="00427819" w:rsidRDefault="00E90D7E" w:rsidP="00B5608E">
            <w:pPr>
              <w:jc w:val="left"/>
              <w:rPr>
                <w:rFonts w:cs="Arial"/>
                <w:sz w:val="16"/>
                <w:szCs w:val="16"/>
              </w:rPr>
            </w:pPr>
            <w:r w:rsidRPr="00427819">
              <w:rPr>
                <w:rFonts w:cs="Arial"/>
                <w:sz w:val="16"/>
                <w:szCs w:val="16"/>
              </w:rPr>
              <w:t>South Africa</w:t>
            </w:r>
          </w:p>
        </w:tc>
        <w:tc>
          <w:tcPr>
            <w:tcW w:w="2296" w:type="dxa"/>
          </w:tcPr>
          <w:p w:rsidR="00E90D7E" w:rsidRPr="00427819" w:rsidRDefault="00E90D7E" w:rsidP="00B5608E">
            <w:pPr>
              <w:jc w:val="left"/>
              <w:rPr>
                <w:rFonts w:cs="Arial"/>
                <w:sz w:val="16"/>
                <w:szCs w:val="16"/>
                <w:lang w:val="fr-FR"/>
              </w:rPr>
            </w:pPr>
            <w:r w:rsidRPr="00427819">
              <w:rPr>
                <w:rFonts w:cs="Arial"/>
                <w:sz w:val="16"/>
                <w:szCs w:val="16"/>
                <w:lang w:val="fr-FR"/>
              </w:rPr>
              <w:t>Afrique du Sud</w:t>
            </w:r>
          </w:p>
        </w:tc>
        <w:tc>
          <w:tcPr>
            <w:tcW w:w="2729" w:type="dxa"/>
          </w:tcPr>
          <w:p w:rsidR="00E90D7E" w:rsidRPr="00427819" w:rsidRDefault="00E90D7E" w:rsidP="00B5608E">
            <w:pPr>
              <w:jc w:val="left"/>
              <w:rPr>
                <w:rFonts w:cs="Arial"/>
                <w:sz w:val="16"/>
                <w:szCs w:val="16"/>
                <w:lang w:val="de-DE"/>
              </w:rPr>
            </w:pPr>
            <w:r w:rsidRPr="00427819">
              <w:rPr>
                <w:rFonts w:cs="Arial"/>
                <w:sz w:val="16"/>
                <w:szCs w:val="16"/>
                <w:lang w:val="de-DE"/>
              </w:rPr>
              <w:t>Südafrika</w:t>
            </w:r>
          </w:p>
        </w:tc>
        <w:tc>
          <w:tcPr>
            <w:tcW w:w="2574" w:type="dxa"/>
          </w:tcPr>
          <w:p w:rsidR="00E90D7E" w:rsidRPr="00427819" w:rsidRDefault="00E90D7E" w:rsidP="00B5608E">
            <w:pPr>
              <w:jc w:val="left"/>
              <w:rPr>
                <w:rFonts w:cs="Arial"/>
                <w:sz w:val="16"/>
                <w:szCs w:val="16"/>
                <w:lang w:val="es-ES"/>
              </w:rPr>
            </w:pPr>
            <w:r w:rsidRPr="00427819">
              <w:rPr>
                <w:rFonts w:cs="Arial"/>
                <w:sz w:val="16"/>
                <w:szCs w:val="16"/>
                <w:lang w:val="es-ES"/>
              </w:rPr>
              <w:t>Sudáfrica</w:t>
            </w:r>
          </w:p>
        </w:tc>
      </w:tr>
    </w:tbl>
    <w:p w:rsidR="009B3CD4" w:rsidRPr="00BE595E" w:rsidRDefault="009B3CD4" w:rsidP="009B3CD4">
      <w:pPr>
        <w:jc w:val="left"/>
        <w:rPr>
          <w:lang w:val="es-ES"/>
        </w:rPr>
      </w:pPr>
    </w:p>
    <w:p w:rsidR="009B3CD4" w:rsidRDefault="009B3CD4" w:rsidP="009B3CD4"/>
    <w:p w:rsidR="009B3CD4" w:rsidRPr="00D01D96" w:rsidRDefault="009B3CD4" w:rsidP="009B3CD4">
      <w:pPr>
        <w:spacing w:line="360" w:lineRule="auto"/>
        <w:rPr>
          <w:sz w:val="16"/>
          <w:u w:val="single"/>
        </w:rPr>
      </w:pPr>
      <w:r w:rsidRPr="00D01D96">
        <w:rPr>
          <w:sz w:val="16"/>
          <w:u w:val="single"/>
        </w:rPr>
        <w:t>Under</w:t>
      </w:r>
      <w:r w:rsidRPr="00D01D96">
        <w:rPr>
          <w:b/>
          <w:sz w:val="16"/>
          <w:u w:val="single"/>
        </w:rPr>
        <w:t xml:space="preserve"> US</w:t>
      </w:r>
      <w:r w:rsidRPr="00D01D96">
        <w:rPr>
          <w:sz w:val="16"/>
          <w:u w:val="single"/>
        </w:rPr>
        <w:t xml:space="preserve"> / sous </w:t>
      </w:r>
      <w:r w:rsidRPr="00D01D96">
        <w:rPr>
          <w:b/>
          <w:sz w:val="16"/>
          <w:u w:val="single"/>
        </w:rPr>
        <w:t>US</w:t>
      </w:r>
      <w:r w:rsidRPr="00D01D96">
        <w:rPr>
          <w:sz w:val="16"/>
          <w:u w:val="single"/>
        </w:rPr>
        <w:t xml:space="preserve"> / unter </w:t>
      </w:r>
      <w:r w:rsidRPr="00D01D96">
        <w:rPr>
          <w:b/>
          <w:sz w:val="16"/>
          <w:u w:val="single"/>
        </w:rPr>
        <w:t>US</w:t>
      </w:r>
      <w:r w:rsidRPr="00D01D96">
        <w:rPr>
          <w:sz w:val="16"/>
          <w:u w:val="single"/>
        </w:rPr>
        <w:t xml:space="preserve"> / bajo </w:t>
      </w:r>
      <w:r w:rsidRPr="00D01D96">
        <w:rPr>
          <w:b/>
          <w:sz w:val="16"/>
          <w:u w:val="single"/>
        </w:rPr>
        <w:t>US</w:t>
      </w:r>
    </w:p>
    <w:p w:rsidR="009B3CD4" w:rsidRDefault="009B3CD4" w:rsidP="009B3CD4">
      <w:pPr>
        <w:ind w:left="454" w:right="-1" w:hanging="454"/>
        <w:rPr>
          <w:bCs/>
          <w:sz w:val="16"/>
        </w:rPr>
      </w:pPr>
      <w:r w:rsidRPr="004E2682">
        <w:rPr>
          <w:b/>
          <w:sz w:val="16"/>
        </w:rPr>
        <w:t>A</w:t>
      </w:r>
      <w:r w:rsidRPr="004E2682">
        <w:rPr>
          <w:sz w:val="16"/>
        </w:rPr>
        <w:t xml:space="preserve"> =</w:t>
      </w:r>
      <w:r w:rsidRPr="004E2682">
        <w:rPr>
          <w:sz w:val="16"/>
        </w:rPr>
        <w:tab/>
      </w:r>
      <w:r w:rsidRPr="004E2682">
        <w:rPr>
          <w:bCs/>
          <w:sz w:val="16"/>
        </w:rPr>
        <w:t>Applications and protection certificates for sexually reproduced plant varieties under the Plant Variety Protection Act /</w:t>
      </w:r>
    </w:p>
    <w:p w:rsidR="009B3CD4" w:rsidRPr="00B21CEF" w:rsidRDefault="009B3CD4" w:rsidP="009B3CD4">
      <w:pPr>
        <w:ind w:left="454" w:right="-1" w:hanging="454"/>
        <w:rPr>
          <w:bCs/>
          <w:sz w:val="16"/>
          <w:lang w:val="fr-FR"/>
        </w:rPr>
      </w:pPr>
      <w:r>
        <w:rPr>
          <w:b/>
          <w:sz w:val="16"/>
        </w:rPr>
        <w:tab/>
      </w:r>
      <w:r w:rsidRPr="00B21CEF">
        <w:rPr>
          <w:bCs/>
          <w:sz w:val="16"/>
          <w:lang w:val="fr-FR"/>
        </w:rPr>
        <w:t>Demandes et titres de protection pour des variétés reproduites par voie sexuée en vertu de la loi sur la protec</w:t>
      </w:r>
      <w:r>
        <w:rPr>
          <w:bCs/>
          <w:sz w:val="16"/>
          <w:lang w:val="fr-FR"/>
        </w:rPr>
        <w:t>tion des obtentions végétales /</w:t>
      </w:r>
    </w:p>
    <w:p w:rsidR="009B3CD4" w:rsidRPr="00B21CEF" w:rsidRDefault="009B3CD4" w:rsidP="009B3CD4">
      <w:pPr>
        <w:ind w:left="454" w:right="-1" w:hanging="454"/>
        <w:rPr>
          <w:bCs/>
          <w:sz w:val="16"/>
          <w:lang w:val="de-DE"/>
        </w:rPr>
      </w:pPr>
      <w:r>
        <w:rPr>
          <w:rFonts w:cs="Arial"/>
          <w:bCs/>
          <w:sz w:val="16"/>
          <w:lang w:val="fr-FR"/>
        </w:rPr>
        <w:tab/>
      </w:r>
      <w:r w:rsidRPr="00B21CEF">
        <w:rPr>
          <w:bCs/>
          <w:sz w:val="16"/>
          <w:lang w:val="de-DE"/>
        </w:rPr>
        <w:t xml:space="preserve">Anmeldungen und Schutzrechte für generativ vermehrte Pflanzensorten gemäß dem Sortenschutzgesetz / </w:t>
      </w:r>
    </w:p>
    <w:p w:rsidR="009B3CD4" w:rsidRPr="00B21CEF" w:rsidRDefault="009B3CD4" w:rsidP="009B3CD4">
      <w:pPr>
        <w:spacing w:after="120"/>
        <w:ind w:left="454" w:hanging="454"/>
        <w:rPr>
          <w:bCs/>
          <w:sz w:val="16"/>
          <w:lang w:val="es-ES_tradnl"/>
        </w:rPr>
      </w:pPr>
      <w:r>
        <w:rPr>
          <w:bCs/>
          <w:sz w:val="16"/>
          <w:lang w:val="de-DE"/>
        </w:rPr>
        <w:tab/>
      </w:r>
      <w:r w:rsidRPr="00B21CEF">
        <w:rPr>
          <w:bCs/>
          <w:sz w:val="16"/>
          <w:lang w:val="es-ES_tradnl"/>
        </w:rPr>
        <w:t>Solicitudes y certificados de protección para variedades de reproducción sexual en virtud de la ley sobre la protección de las obtenciones vegetales.</w:t>
      </w:r>
    </w:p>
    <w:p w:rsidR="009B3CD4" w:rsidRDefault="009B3CD4" w:rsidP="009B3CD4">
      <w:pPr>
        <w:ind w:left="454" w:hanging="454"/>
        <w:rPr>
          <w:bCs/>
          <w:sz w:val="16"/>
        </w:rPr>
      </w:pPr>
      <w:r w:rsidRPr="004E2682">
        <w:rPr>
          <w:b/>
          <w:sz w:val="16"/>
        </w:rPr>
        <w:t>B</w:t>
      </w:r>
      <w:r w:rsidRPr="004E2682">
        <w:rPr>
          <w:sz w:val="16"/>
        </w:rPr>
        <w:t xml:space="preserve"> =</w:t>
      </w:r>
      <w:r w:rsidRPr="004E2682">
        <w:rPr>
          <w:sz w:val="16"/>
        </w:rPr>
        <w:tab/>
      </w:r>
      <w:r w:rsidRPr="004E2682">
        <w:rPr>
          <w:bCs/>
          <w:sz w:val="16"/>
        </w:rPr>
        <w:t xml:space="preserve">Applications and patents for asexually reproduced plant varieties under the Plant Patent Act / </w:t>
      </w:r>
    </w:p>
    <w:p w:rsidR="009B3CD4" w:rsidRPr="007C63B3" w:rsidRDefault="009B3CD4" w:rsidP="009B3CD4">
      <w:pPr>
        <w:ind w:left="454" w:hanging="454"/>
        <w:rPr>
          <w:bCs/>
          <w:sz w:val="16"/>
          <w:lang w:val="fr-FR"/>
        </w:rPr>
      </w:pPr>
      <w:r>
        <w:rPr>
          <w:b/>
          <w:sz w:val="16"/>
        </w:rPr>
        <w:tab/>
      </w:r>
      <w:r w:rsidRPr="007C63B3">
        <w:rPr>
          <w:bCs/>
          <w:sz w:val="16"/>
          <w:lang w:val="fr-FR"/>
        </w:rPr>
        <w:t>Demandes et brevets pour des variétés multipliées par voie végétative en vertu de la loi sur les brevets de plantes /</w:t>
      </w:r>
    </w:p>
    <w:p w:rsidR="009B3CD4" w:rsidRPr="00B21CEF" w:rsidRDefault="009B3CD4" w:rsidP="009B3CD4">
      <w:pPr>
        <w:ind w:left="454" w:hanging="454"/>
        <w:rPr>
          <w:bCs/>
          <w:sz w:val="16"/>
          <w:lang w:val="de-DE"/>
        </w:rPr>
      </w:pPr>
      <w:r w:rsidRPr="007C63B3">
        <w:rPr>
          <w:bCs/>
          <w:sz w:val="16"/>
          <w:lang w:val="fr-FR"/>
        </w:rPr>
        <w:tab/>
      </w:r>
      <w:r w:rsidRPr="00B21CEF">
        <w:rPr>
          <w:bCs/>
          <w:sz w:val="16"/>
          <w:lang w:val="de-DE"/>
        </w:rPr>
        <w:t xml:space="preserve">Anmeldungen und Patente für vegetativ vermehrte Pflanzensorten gemäß dem Pflanzenpatentgesetz / </w:t>
      </w:r>
    </w:p>
    <w:p w:rsidR="009B3CD4" w:rsidRPr="00B21CEF" w:rsidRDefault="009B3CD4" w:rsidP="009B3CD4">
      <w:pPr>
        <w:ind w:left="454" w:hanging="454"/>
        <w:rPr>
          <w:sz w:val="16"/>
          <w:lang w:val="es-ES_tradnl"/>
        </w:rPr>
      </w:pPr>
      <w:r>
        <w:rPr>
          <w:bCs/>
          <w:sz w:val="16"/>
          <w:lang w:val="de-DE"/>
        </w:rPr>
        <w:tab/>
      </w:r>
      <w:r w:rsidRPr="00B21CEF">
        <w:rPr>
          <w:bCs/>
          <w:sz w:val="16"/>
          <w:lang w:val="es-ES_tradnl"/>
        </w:rPr>
        <w:t>Solicitudes y patentes para variedades de multiplicación vegetativa en virtud de la ley sobre patentes de plantas</w:t>
      </w:r>
      <w:r w:rsidRPr="00B21CEF">
        <w:rPr>
          <w:sz w:val="16"/>
          <w:lang w:val="es-ES_tradnl"/>
        </w:rPr>
        <w:t>.</w:t>
      </w:r>
    </w:p>
    <w:p w:rsidR="009B3CD4" w:rsidRPr="00B21CEF" w:rsidRDefault="009B3CD4" w:rsidP="009B3CD4">
      <w:pPr>
        <w:ind w:left="454" w:hanging="454"/>
        <w:rPr>
          <w:sz w:val="18"/>
          <w:lang w:val="es-ES_tradnl"/>
        </w:rPr>
      </w:pPr>
    </w:p>
    <w:p w:rsidR="009B3CD4" w:rsidRDefault="009B3CD4" w:rsidP="009B3CD4">
      <w:pPr>
        <w:jc w:val="left"/>
        <w:rPr>
          <w:lang w:val="es-ES_tradnl"/>
        </w:rPr>
      </w:pPr>
    </w:p>
    <w:p w:rsidR="009B3CD4" w:rsidRDefault="009B3CD4" w:rsidP="009B3CD4">
      <w:pPr>
        <w:jc w:val="left"/>
        <w:rPr>
          <w:lang w:val="es-ES_tradnl"/>
        </w:rPr>
      </w:pPr>
    </w:p>
    <w:p w:rsidR="009B3CD4" w:rsidRPr="003341BA" w:rsidRDefault="009B3CD4" w:rsidP="009B3CD4">
      <w:pPr>
        <w:jc w:val="right"/>
        <w:rPr>
          <w:rFonts w:cs="Arial"/>
          <w:lang w:val="es-ES"/>
        </w:rPr>
      </w:pPr>
    </w:p>
    <w:p w:rsidR="009B3CD4" w:rsidRDefault="009B3CD4" w:rsidP="009B3CD4">
      <w:pPr>
        <w:jc w:val="left"/>
        <w:rPr>
          <w:lang w:val="de-DE"/>
        </w:rPr>
        <w:sectPr w:rsidR="009B3CD4" w:rsidSect="009B3CD4">
          <w:headerReference w:type="even" r:id="rId9"/>
          <w:headerReference w:type="default" r:id="rId10"/>
          <w:footerReference w:type="even" r:id="rId11"/>
          <w:headerReference w:type="first" r:id="rId12"/>
          <w:footnotePr>
            <w:numFmt w:val="chicago"/>
          </w:footnotePr>
          <w:pgSz w:w="11907" w:h="16840" w:code="9"/>
          <w:pgMar w:top="510" w:right="1134" w:bottom="851" w:left="1134" w:header="510" w:footer="680" w:gutter="0"/>
          <w:cols w:space="720"/>
          <w:titlePg/>
          <w:docGrid w:linePitch="272"/>
        </w:sectPr>
      </w:pPr>
    </w:p>
    <w:p w:rsidR="009B3CD4" w:rsidRDefault="009B3CD4" w:rsidP="009B3CD4">
      <w:pPr>
        <w:jc w:val="center"/>
        <w:rPr>
          <w:lang w:val="de-DE"/>
        </w:rPr>
      </w:pPr>
      <w:r>
        <w:rPr>
          <w:lang w:val="de-DE"/>
        </w:rPr>
        <w:lastRenderedPageBreak/>
        <w:t>C/54/INF/7</w:t>
      </w:r>
    </w:p>
    <w:p w:rsidR="009B3CD4" w:rsidRDefault="009B3CD4" w:rsidP="009B3CD4">
      <w:pPr>
        <w:jc w:val="center"/>
        <w:rPr>
          <w:lang w:val="de-DE"/>
        </w:rPr>
      </w:pPr>
    </w:p>
    <w:p w:rsidR="009B3CD4" w:rsidRPr="003341BA" w:rsidRDefault="00B22BC1" w:rsidP="009B3CD4">
      <w:pPr>
        <w:jc w:val="center"/>
        <w:rPr>
          <w:lang w:val="de-DE"/>
        </w:rPr>
      </w:pPr>
      <w:r>
        <w:rPr>
          <w:lang w:val="de-DE"/>
        </w:rPr>
        <w:t>TABLES</w:t>
      </w:r>
      <w:r w:rsidR="009B3CD4">
        <w:rPr>
          <w:lang w:val="de-DE"/>
        </w:rPr>
        <w:t xml:space="preserve"> / </w:t>
      </w:r>
      <w:r>
        <w:rPr>
          <w:lang w:val="de-DE"/>
        </w:rPr>
        <w:t xml:space="preserve">TABLEAUX </w:t>
      </w:r>
      <w:r w:rsidR="009B3CD4">
        <w:rPr>
          <w:lang w:val="de-DE"/>
        </w:rPr>
        <w:t xml:space="preserve">/ </w:t>
      </w:r>
      <w:r>
        <w:rPr>
          <w:lang w:val="de-DE"/>
        </w:rPr>
        <w:t>TABELLEN / TABLAS</w:t>
      </w:r>
    </w:p>
    <w:p w:rsidR="009B3CD4" w:rsidRDefault="009B3CD4" w:rsidP="009B3CD4">
      <w:pPr>
        <w:jc w:val="left"/>
        <w:rPr>
          <w:lang w:val="de-DE"/>
        </w:rPr>
      </w:pPr>
    </w:p>
    <w:p w:rsidR="009B3CD4" w:rsidRDefault="009B3CD4" w:rsidP="009B3CD4">
      <w:pPr>
        <w:jc w:val="left"/>
        <w:rPr>
          <w:lang w:val="de-DE"/>
        </w:rPr>
      </w:pPr>
    </w:p>
    <w:p w:rsidR="009B3CD4" w:rsidRPr="003341BA" w:rsidRDefault="009B3CD4" w:rsidP="009B3CD4">
      <w:pPr>
        <w:jc w:val="left"/>
        <w:rPr>
          <w:lang w:val="de-DE"/>
        </w:rPr>
      </w:pPr>
    </w:p>
    <w:p w:rsidR="009B3CD4" w:rsidRPr="00EC5DF6" w:rsidRDefault="009B3CD4" w:rsidP="009B3CD4">
      <w:pPr>
        <w:spacing w:before="20" w:after="20"/>
        <w:jc w:val="left"/>
        <w:rPr>
          <w:lang w:val="de-DE"/>
        </w:rPr>
      </w:pPr>
      <w:r w:rsidRPr="00EC5DF6">
        <w:rPr>
          <w:lang w:val="de-DE"/>
        </w:rPr>
        <w:t xml:space="preserve">Excel tables and assembled version in PDF available at: </w:t>
      </w:r>
      <w:hyperlink r:id="rId13" w:history="1">
        <w:r w:rsidRPr="00EC5DF6">
          <w:rPr>
            <w:rStyle w:val="Hyperlink"/>
            <w:lang w:val="de-DE"/>
          </w:rPr>
          <w:t>https://www.upov.int/meetings/en/details.jsp?meeting_id=55680</w:t>
        </w:r>
      </w:hyperlink>
      <w:r w:rsidRPr="00EC5DF6">
        <w:rPr>
          <w:lang w:val="de-DE"/>
        </w:rPr>
        <w:t xml:space="preserve"> /</w:t>
      </w:r>
    </w:p>
    <w:p w:rsidR="009B3CD4" w:rsidRPr="00EC5DF6" w:rsidRDefault="009B3CD4" w:rsidP="009B3CD4">
      <w:pPr>
        <w:spacing w:before="20" w:after="20"/>
        <w:jc w:val="left"/>
        <w:rPr>
          <w:lang w:val="de-DE"/>
        </w:rPr>
      </w:pPr>
    </w:p>
    <w:p w:rsidR="009B3CD4" w:rsidRDefault="009B3CD4" w:rsidP="009B3CD4">
      <w:pPr>
        <w:spacing w:before="20" w:after="20"/>
        <w:jc w:val="left"/>
        <w:rPr>
          <w:lang w:val="fr-FR"/>
        </w:rPr>
      </w:pPr>
      <w:r>
        <w:rPr>
          <w:lang w:val="fr-FR"/>
        </w:rPr>
        <w:t xml:space="preserve">Tableaux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4" w:history="1">
        <w:r w:rsidRPr="006C5F6D">
          <w:rPr>
            <w:rStyle w:val="Hyperlink"/>
            <w:lang w:val="fr-FR"/>
          </w:rPr>
          <w:t>https://www.upov.int/meetings/fr/details.jsp?meeting_id=55680</w:t>
        </w:r>
      </w:hyperlink>
      <w:r w:rsidRPr="00B818B9">
        <w:rPr>
          <w:lang w:val="fr-FR"/>
        </w:rPr>
        <w:t xml:space="preserve"> /</w:t>
      </w:r>
    </w:p>
    <w:p w:rsidR="009B3CD4" w:rsidRDefault="009B3CD4" w:rsidP="009B3CD4">
      <w:pPr>
        <w:spacing w:before="20" w:after="20"/>
        <w:jc w:val="left"/>
        <w:rPr>
          <w:lang w:val="fr-FR"/>
        </w:rPr>
      </w:pPr>
    </w:p>
    <w:p w:rsidR="009B3CD4" w:rsidRPr="00C65097" w:rsidRDefault="009B3CD4" w:rsidP="009B3CD4">
      <w:pPr>
        <w:spacing w:before="20" w:after="20"/>
        <w:jc w:val="left"/>
        <w:rPr>
          <w:lang w:val="de-DE"/>
        </w:rPr>
      </w:pPr>
      <w:r>
        <w:rPr>
          <w:lang w:val="de-DE"/>
        </w:rPr>
        <w:t xml:space="preserve">Excel Tabellen und zusammengesetzte Version im PDF-Format auf </w:t>
      </w:r>
      <w:hyperlink r:id="rId15" w:history="1">
        <w:r w:rsidRPr="006C5F6D">
          <w:rPr>
            <w:rStyle w:val="Hyperlink"/>
            <w:lang w:val="de-DE"/>
          </w:rPr>
          <w:t>https://www.upov.int/meetings/de/details.jsp?meeting_id=55680</w:t>
        </w:r>
      </w:hyperlink>
      <w:r>
        <w:rPr>
          <w:lang w:val="de-DE"/>
        </w:rPr>
        <w:t xml:space="preserve"> </w:t>
      </w:r>
      <w:r w:rsidRPr="00C65097">
        <w:rPr>
          <w:lang w:val="de-DE"/>
        </w:rPr>
        <w:t>verfügbar /</w:t>
      </w:r>
    </w:p>
    <w:p w:rsidR="009B3CD4" w:rsidRPr="00C65097" w:rsidRDefault="009B3CD4" w:rsidP="009B3CD4">
      <w:pPr>
        <w:spacing w:before="20" w:after="20"/>
        <w:jc w:val="left"/>
        <w:rPr>
          <w:lang w:val="de-DE"/>
        </w:rPr>
      </w:pPr>
    </w:p>
    <w:p w:rsidR="009B3CD4" w:rsidRDefault="009B3CD4" w:rsidP="009B3CD4">
      <w:pPr>
        <w:spacing w:before="20" w:after="20"/>
        <w:jc w:val="left"/>
        <w:rPr>
          <w:lang w:val="es-ES_tradnl"/>
        </w:rPr>
      </w:pPr>
      <w:r w:rsidRPr="00063E60">
        <w:rPr>
          <w:lang w:val="es-ES_tradnl"/>
        </w:rPr>
        <w:t xml:space="preserve">Tablas </w:t>
      </w:r>
      <w:r>
        <w:rPr>
          <w:lang w:val="es-ES_tradnl"/>
        </w:rPr>
        <w:t>Excel y v</w:t>
      </w:r>
      <w:r w:rsidRPr="00DA67E9">
        <w:rPr>
          <w:lang w:val="es-ES_tradnl"/>
        </w:rPr>
        <w:t>ersión ensamblada en pdf disponible</w:t>
      </w:r>
      <w:r>
        <w:rPr>
          <w:lang w:val="es-ES_tradnl"/>
        </w:rPr>
        <w:t>s</w:t>
      </w:r>
      <w:r w:rsidRPr="00DA67E9">
        <w:rPr>
          <w:lang w:val="es-ES_tradnl"/>
        </w:rPr>
        <w:t xml:space="preserve"> en:</w:t>
      </w:r>
      <w:r w:rsidRPr="00B818B9">
        <w:rPr>
          <w:lang w:val="es-ES_tradnl"/>
        </w:rPr>
        <w:t xml:space="preserve"> </w:t>
      </w:r>
      <w:hyperlink r:id="rId16" w:history="1">
        <w:r w:rsidRPr="006C5F6D">
          <w:rPr>
            <w:rStyle w:val="Hyperlink"/>
            <w:lang w:val="es-ES_tradnl"/>
          </w:rPr>
          <w:t>https://www.upov.int/meetings/es/details.jsp?meeting_id=55680</w:t>
        </w:r>
      </w:hyperlink>
    </w:p>
    <w:p w:rsidR="009B3CD4" w:rsidRPr="00587E4A" w:rsidRDefault="009B3CD4" w:rsidP="009B3CD4">
      <w:pPr>
        <w:rPr>
          <w:lang w:val="es-ES_tradnl"/>
        </w:rPr>
      </w:pPr>
    </w:p>
    <w:p w:rsidR="009B3CD4" w:rsidRPr="00B818B9" w:rsidRDefault="009B3CD4" w:rsidP="009B3CD4">
      <w:pPr>
        <w:rPr>
          <w:lang w:val="es-ES_tradnl"/>
        </w:rPr>
      </w:pPr>
    </w:p>
    <w:p w:rsidR="009B3CD4" w:rsidRPr="00B818B9" w:rsidRDefault="009B3CD4" w:rsidP="009B3CD4">
      <w:pPr>
        <w:rPr>
          <w:lang w:val="es-ES_tradnl"/>
        </w:rPr>
      </w:pPr>
    </w:p>
    <w:p w:rsidR="009B3CD4" w:rsidRPr="003341BA" w:rsidRDefault="009B3CD4" w:rsidP="009B3CD4">
      <w:pPr>
        <w:jc w:val="right"/>
        <w:rPr>
          <w:lang w:val="fr-FR"/>
        </w:rPr>
      </w:pPr>
      <w:r w:rsidRPr="003341BA">
        <w:rPr>
          <w:lang w:val="fr-FR"/>
        </w:rPr>
        <w:t>[End of document/</w:t>
      </w:r>
    </w:p>
    <w:p w:rsidR="009B3CD4" w:rsidRDefault="009B3CD4" w:rsidP="009B3CD4">
      <w:pPr>
        <w:jc w:val="right"/>
        <w:rPr>
          <w:lang w:val="fr-FR"/>
        </w:rPr>
      </w:pPr>
      <w:r w:rsidRPr="003341BA">
        <w:rPr>
          <w:lang w:val="fr-FR"/>
        </w:rPr>
        <w:t xml:space="preserve">Fin du </w:t>
      </w:r>
      <w:r>
        <w:rPr>
          <w:lang w:val="fr-FR"/>
        </w:rPr>
        <w:t>document/</w:t>
      </w:r>
    </w:p>
    <w:p w:rsidR="009B3CD4" w:rsidRDefault="009B3CD4" w:rsidP="009B3CD4">
      <w:pPr>
        <w:jc w:val="right"/>
        <w:rPr>
          <w:lang w:val="fr-FR"/>
        </w:rPr>
      </w:pPr>
      <w:r>
        <w:rPr>
          <w:lang w:val="fr-FR"/>
        </w:rPr>
        <w:t>Ende des Dokuments/</w:t>
      </w:r>
    </w:p>
    <w:p w:rsidR="009B3CD4" w:rsidRPr="003341BA" w:rsidRDefault="009B3CD4" w:rsidP="009B3CD4">
      <w:pPr>
        <w:jc w:val="right"/>
        <w:rPr>
          <w:lang w:val="fr-FR"/>
        </w:rPr>
      </w:pPr>
      <w:r>
        <w:rPr>
          <w:lang w:val="fr-FR"/>
        </w:rPr>
        <w:t>Fin del documento]</w:t>
      </w:r>
    </w:p>
    <w:p w:rsidR="009B3CD4" w:rsidRPr="003341BA" w:rsidRDefault="009B3CD4" w:rsidP="009B3CD4">
      <w:pPr>
        <w:jc w:val="right"/>
        <w:rPr>
          <w:lang w:val="fr-FR"/>
        </w:rPr>
      </w:pPr>
    </w:p>
    <w:p w:rsidR="009B3CD4" w:rsidRPr="003B69E2" w:rsidRDefault="009B3CD4" w:rsidP="009B3CD4">
      <w:pPr>
        <w:rPr>
          <w:lang w:val="es-ES_tradnl"/>
        </w:rPr>
      </w:pPr>
    </w:p>
    <w:p w:rsidR="00B570F7" w:rsidRPr="00B570F7" w:rsidRDefault="00B570F7" w:rsidP="00B570F7"/>
    <w:sectPr w:rsidR="00B570F7" w:rsidRPr="00B570F7" w:rsidSect="000B6E85">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851"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9D" w:rsidRDefault="004B3B9D" w:rsidP="009B3CD4">
      <w:r>
        <w:separator/>
      </w:r>
    </w:p>
  </w:endnote>
  <w:endnote w:type="continuationSeparator" w:id="0">
    <w:p w:rsidR="004B3B9D" w:rsidRDefault="004B3B9D" w:rsidP="009B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Default="004B3B9D" w:rsidP="009B3CD4">
    <w:pPr>
      <w:pStyle w:val="Footer"/>
    </w:pPr>
    <w:r>
      <w:rPr>
        <w:noProof/>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B3B9D" w:rsidRDefault="004B3B9D" w:rsidP="00B70CFC">
                          <w:pPr>
                            <w:jc w:val="center"/>
                          </w:pPr>
                          <w:r w:rsidRPr="00B70CF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Y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spUaxGjVa3q8fll6QEcMJ4hvbaZghcaoS65goaRIdqrV4Af7EIiU4w7QGLaM9IU5ra/7FWggdR&#10;hN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6a19imAgAAXgUAAA4AAAAAAAAAAAAAAAAALgIA&#10;AGRycy9lMm9Eb2MueG1sUEsBAi0AFAAGAAgAAAAhAM3y8yjaAAAACAEAAA8AAAAAAAAAAAAAAAAA&#10;AAUAAGRycy9kb3ducmV2LnhtbFBLBQYAAAAABAAEAPMAAAAHBgAAAAA=&#10;" o:allowincell="f" filled="f" stroked="f" strokeweight=".5pt">
              <v:path arrowok="t"/>
              <v:textbox>
                <w:txbxContent>
                  <w:p w:rsidR="004B3B9D" w:rsidRDefault="004B3B9D" w:rsidP="00B70CFC">
                    <w:pPr>
                      <w:jc w:val="center"/>
                    </w:pPr>
                    <w:r w:rsidRPr="00B70CFC">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Default="004B3B9D" w:rsidP="009B3CD4">
    <w:pPr>
      <w:pStyle w:val="Footer"/>
    </w:pPr>
    <w:r>
      <w:rPr>
        <w:noProof/>
      </w:rPr>
      <mc:AlternateContent>
        <mc:Choice Requires="wps">
          <w:drawing>
            <wp:anchor distT="558800" distB="0" distL="114300" distR="114300" simplePos="0" relativeHeight="25167155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B3B9D" w:rsidRDefault="004B3B9D" w:rsidP="00B70CFC">
                          <w:pPr>
                            <w:jc w:val="center"/>
                          </w:pPr>
                          <w:r w:rsidRPr="00B70CF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7155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N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IEsVq1Gh9s35YfRm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D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t8NvqgIAAGUFAAAOAAAAAAAAAAAAAAAA&#10;AC4CAABkcnMvZTJvRG9jLnhtbFBLAQItABQABgAIAAAAIQDN8vMo2gAAAAgBAAAPAAAAAAAAAAAA&#10;AAAAAAQFAABkcnMvZG93bnJldi54bWxQSwUGAAAAAAQABADzAAAACwYAAAAA&#10;" o:allowincell="f" filled="f" stroked="f" strokeweight=".5pt">
              <v:path arrowok="t"/>
              <v:textbox>
                <w:txbxContent>
                  <w:p w:rsidR="009F108C" w:rsidRDefault="009F108C" w:rsidP="00B70CFC">
                    <w:pPr>
                      <w:jc w:val="center"/>
                    </w:pPr>
                    <w:r w:rsidRPr="00B70CFC">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Default="004B3B9D">
    <w:pPr>
      <w:pStyle w:val="Footer"/>
    </w:pPr>
    <w:r>
      <w:rPr>
        <w:noProof/>
      </w:rPr>
      <mc:AlternateContent>
        <mc:Choice Requires="wps">
          <w:drawing>
            <wp:anchor distT="558800" distB="0" distL="114300" distR="114300" simplePos="0" relativeHeight="251663360" behindDoc="0" locked="0" layoutInCell="0" allowOverlap="1" wp14:anchorId="15C55F0F" wp14:editId="4FDC85CF">
              <wp:simplePos x="0" y="0"/>
              <wp:positionH relativeFrom="margin">
                <wp:align>center</wp:align>
              </wp:positionH>
              <wp:positionV relativeFrom="bottomMargin">
                <wp:posOffset>558800</wp:posOffset>
              </wp:positionV>
              <wp:extent cx="7620000" cy="317500"/>
              <wp:effectExtent l="0" t="0" r="0" b="6350"/>
              <wp:wrapNone/>
              <wp:docPr id="9"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B3B9D" w:rsidRDefault="004B3B9D" w:rsidP="00B5608E">
                          <w:pPr>
                            <w:jc w:val="center"/>
                          </w:pPr>
                          <w:r w:rsidRPr="00B70CF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C55F0F"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51z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oN51zqgIAAGQFAAAOAAAAAAAAAAAAAAAA&#10;AC4CAABkcnMvZTJvRG9jLnhtbFBLAQItABQABgAIAAAAIQDN8vMo2gAAAAgBAAAPAAAAAAAAAAAA&#10;AAAAAAQFAABkcnMvZG93bnJldi54bWxQSwUGAAAAAAQABADzAAAACwYAAAAA&#10;" o:allowincell="f" filled="f" stroked="f" strokeweight=".5pt">
              <v:path arrowok="t"/>
              <v:textbox>
                <w:txbxContent>
                  <w:p w:rsidR="009F108C" w:rsidRDefault="009F108C" w:rsidP="00B5608E">
                    <w:pPr>
                      <w:jc w:val="center"/>
                    </w:pPr>
                    <w:r w:rsidRPr="00B70CFC">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Default="004B3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9D" w:rsidRDefault="004B3B9D" w:rsidP="009B3CD4">
      <w:r>
        <w:separator/>
      </w:r>
    </w:p>
  </w:footnote>
  <w:footnote w:type="continuationSeparator" w:id="0">
    <w:p w:rsidR="004B3B9D" w:rsidRDefault="004B3B9D" w:rsidP="009B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Default="004B3B9D" w:rsidP="009B3CD4">
    <w:pPr>
      <w:pStyle w:val="Header"/>
      <w:rPr>
        <w:rStyle w:val="PageNumber"/>
        <w:lang w:val="fr-CH"/>
      </w:rPr>
    </w:pPr>
    <w:r w:rsidRPr="00E862F2">
      <w:rPr>
        <w:rStyle w:val="PageNumber"/>
        <w:lang w:val="fr-CH"/>
      </w:rPr>
      <w:t>C/5</w:t>
    </w:r>
    <w:r>
      <w:rPr>
        <w:rStyle w:val="PageNumber"/>
        <w:lang w:val="fr-CH"/>
      </w:rPr>
      <w:t>4</w:t>
    </w:r>
    <w:r w:rsidRPr="00E862F2">
      <w:rPr>
        <w:rStyle w:val="PageNumber"/>
        <w:lang w:val="fr-CH"/>
      </w:rPr>
      <w:t>/INF/7</w:t>
    </w:r>
  </w:p>
  <w:p w:rsidR="004B3B9D" w:rsidRPr="00E862F2" w:rsidRDefault="004B3B9D" w:rsidP="009B3CD4">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97151E">
      <w:rPr>
        <w:rStyle w:val="PageNumber"/>
        <w:noProof/>
        <w:lang w:val="fr-CH"/>
      </w:rPr>
      <w:t>4</w:t>
    </w:r>
    <w:r w:rsidRPr="00C5280D">
      <w:rPr>
        <w:rStyle w:val="PageNumber"/>
        <w:lang w:val="en-US"/>
      </w:rPr>
      <w:fldChar w:fldCharType="end"/>
    </w:r>
    <w:r w:rsidRPr="00E862F2">
      <w:rPr>
        <w:rStyle w:val="PageNumber"/>
        <w:lang w:val="fr-CH"/>
      </w:rPr>
      <w:t xml:space="preserve"> / Seite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97151E">
      <w:rPr>
        <w:rStyle w:val="PageNumber"/>
        <w:noProof/>
        <w:lang w:val="fr-CH"/>
      </w:rPr>
      <w:t>4</w:t>
    </w:r>
    <w:r w:rsidRPr="00C5280D">
      <w:rPr>
        <w:rStyle w:val="PageNumber"/>
        <w:lang w:val="en-US"/>
      </w:rPr>
      <w:fldChar w:fldCharType="end"/>
    </w:r>
    <w:r w:rsidRPr="00E862F2">
      <w:rPr>
        <w:rStyle w:val="PageNumber"/>
        <w:lang w:val="fr-CH"/>
      </w:rPr>
      <w:t xml:space="preserve"> / página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97151E">
      <w:rPr>
        <w:rStyle w:val="PageNumber"/>
        <w:noProof/>
        <w:lang w:val="fr-CH"/>
      </w:rPr>
      <w:t>4</w:t>
    </w:r>
    <w:r w:rsidRPr="00C5280D">
      <w:rPr>
        <w:rStyle w:val="PageNumber"/>
        <w:lang w:val="en-US"/>
      </w:rPr>
      <w:fldChar w:fldCharType="end"/>
    </w:r>
  </w:p>
  <w:p w:rsidR="004B3B9D" w:rsidRPr="00E862F2" w:rsidRDefault="004B3B9D" w:rsidP="009B3CD4">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Default="004B3B9D" w:rsidP="000B6E85">
    <w:pPr>
      <w:pStyle w:val="Header"/>
      <w:rPr>
        <w:rStyle w:val="PageNumber"/>
        <w:lang w:val="fr-CH"/>
      </w:rPr>
    </w:pPr>
    <w:r w:rsidRPr="00E862F2">
      <w:rPr>
        <w:rStyle w:val="PageNumber"/>
        <w:lang w:val="fr-CH"/>
      </w:rPr>
      <w:t>C/5</w:t>
    </w:r>
    <w:r>
      <w:rPr>
        <w:rStyle w:val="PageNumber"/>
        <w:lang w:val="fr-CH"/>
      </w:rPr>
      <w:t>4</w:t>
    </w:r>
    <w:r w:rsidRPr="00E862F2">
      <w:rPr>
        <w:rStyle w:val="PageNumber"/>
        <w:lang w:val="fr-CH"/>
      </w:rPr>
      <w:t>/INF/7</w:t>
    </w:r>
  </w:p>
  <w:p w:rsidR="004B3B9D" w:rsidRPr="00E862F2" w:rsidRDefault="004B3B9D" w:rsidP="000B6E85">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97151E">
      <w:rPr>
        <w:rStyle w:val="PageNumber"/>
        <w:noProof/>
        <w:lang w:val="fr-CH"/>
      </w:rPr>
      <w:t>5</w:t>
    </w:r>
    <w:r w:rsidRPr="00C5280D">
      <w:rPr>
        <w:rStyle w:val="PageNumber"/>
        <w:lang w:val="en-US"/>
      </w:rPr>
      <w:fldChar w:fldCharType="end"/>
    </w:r>
    <w:r w:rsidRPr="00E862F2">
      <w:rPr>
        <w:rStyle w:val="PageNumber"/>
        <w:lang w:val="fr-CH"/>
      </w:rPr>
      <w:t xml:space="preserve"> / Seite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97151E">
      <w:rPr>
        <w:rStyle w:val="PageNumber"/>
        <w:noProof/>
        <w:lang w:val="fr-CH"/>
      </w:rPr>
      <w:t>5</w:t>
    </w:r>
    <w:r w:rsidRPr="00C5280D">
      <w:rPr>
        <w:rStyle w:val="PageNumber"/>
        <w:lang w:val="en-US"/>
      </w:rPr>
      <w:fldChar w:fldCharType="end"/>
    </w:r>
    <w:r w:rsidRPr="00E862F2">
      <w:rPr>
        <w:rStyle w:val="PageNumber"/>
        <w:lang w:val="fr-CH"/>
      </w:rPr>
      <w:t xml:space="preserve"> / página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97151E">
      <w:rPr>
        <w:rStyle w:val="PageNumber"/>
        <w:noProof/>
        <w:lang w:val="fr-CH"/>
      </w:rPr>
      <w:t>5</w:t>
    </w:r>
    <w:r w:rsidRPr="00C5280D">
      <w:rPr>
        <w:rStyle w:val="PageNumber"/>
        <w:lang w:val="en-US"/>
      </w:rPr>
      <w:fldChar w:fldCharType="end"/>
    </w:r>
  </w:p>
  <w:p w:rsidR="004B3B9D" w:rsidRPr="00E862F2" w:rsidRDefault="004B3B9D" w:rsidP="000B6E85">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Default="004B3B9D">
    <w:pPr>
      <w:pStyle w:val="Header"/>
    </w:pPr>
    <w:r>
      <w:rPr>
        <w:noProof/>
        <w:lang w:val="en-US"/>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B3B9D" w:rsidRDefault="004B3B9D" w:rsidP="00B70CFC">
                          <w:pPr>
                            <w:jc w:val="center"/>
                          </w:pPr>
                          <w:r w:rsidRPr="00B70CF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7"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xy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xJYrVqNH6bv24WiQ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XugNFK+oswGkGRWxmi8qvHvJrHtgBocDN3Hg3T1+SgnILXQWJVsw3/+07/FICXop&#10;OeCw5dR+2zEjKJF3Crt5mqQphnVhkY4mQ1yYU8/m1KN29Q0gC0nILpge72RvlgbqJ3wX5v5WdDHF&#10;8e6cut68ce0TgO8KF/N5AOE8auaWaqV5396e83XzxIzu2s4hm1+hH0uWfei+FuvVUjDfOSir0Jqe&#10;55bVbk5wloMm3bvjH4vT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5hDHKpAgAAZQUAAA4AAAAAAAAAAAAAAAAA&#10;LgIAAGRycy9lMm9Eb2MueG1sUEsBAi0AFAAGAAgAAAAhAM3y8yjaAAAACAEAAA8AAAAAAAAAAAAA&#10;AAAAAwUAAGRycy9kb3ducmV2LnhtbFBLBQYAAAAABAAEAPMAAAAKBgAAAAA=&#10;" o:allowincell="f" filled="f" stroked="f" strokeweight=".5pt">
              <v:path arrowok="t"/>
              <v:textbox>
                <w:txbxContent>
                  <w:p w:rsidR="004B3B9D" w:rsidRDefault="004B3B9D" w:rsidP="00B70CFC">
                    <w:pPr>
                      <w:jc w:val="center"/>
                    </w:pPr>
                    <w:r w:rsidRPr="00B70CFC">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Pr="000F021F" w:rsidRDefault="004B3B9D" w:rsidP="009B3CD4">
    <w:pPr>
      <w:pStyle w:val="Header"/>
      <w:rPr>
        <w:rStyle w:val="PageNumber"/>
        <w:lang w:val="pt-PT"/>
      </w:rPr>
    </w:pPr>
    <w:r w:rsidRPr="000F021F">
      <w:rPr>
        <w:rStyle w:val="PageNumber"/>
        <w:lang w:val="pt-PT"/>
      </w:rPr>
      <w:t>C/5</w:t>
    </w:r>
    <w:r>
      <w:rPr>
        <w:rStyle w:val="PageNumber"/>
        <w:lang w:val="pt-PT"/>
      </w:rPr>
      <w:t>4/INF/7</w:t>
    </w:r>
  </w:p>
  <w:p w:rsidR="004B3B9D" w:rsidRPr="000F021F" w:rsidRDefault="004B3B9D" w:rsidP="009B3CD4">
    <w:pPr>
      <w:jc w:val="center"/>
      <w:rPr>
        <w:rFonts w:cs="Arial"/>
        <w:lang w:val="pt-PT"/>
      </w:rPr>
    </w:pPr>
    <w:r w:rsidRPr="000F021F">
      <w:rPr>
        <w:rFonts w:cs="Arial"/>
        <w:lang w:val="pt-PT"/>
      </w:rPr>
      <w:t xml:space="preserve">page </w:t>
    </w:r>
    <w:r w:rsidRPr="000C7A19">
      <w:rPr>
        <w:rFonts w:cs="Arial"/>
        <w:lang w:val="fr-CH"/>
      </w:rPr>
      <w:fldChar w:fldCharType="begin"/>
    </w:r>
    <w:r w:rsidRPr="000F021F">
      <w:rPr>
        <w:rFonts w:cs="Arial"/>
        <w:lang w:val="pt-PT"/>
      </w:rPr>
      <w:instrText xml:space="preserve"> PAGE   \* MERGEFORMAT </w:instrText>
    </w:r>
    <w:r w:rsidRPr="000C7A19">
      <w:rPr>
        <w:rFonts w:cs="Arial"/>
        <w:lang w:val="fr-CH"/>
      </w:rPr>
      <w:fldChar w:fldCharType="separate"/>
    </w:r>
    <w:r>
      <w:rPr>
        <w:rFonts w:cs="Arial"/>
        <w:noProof/>
        <w:lang w:val="pt-PT"/>
      </w:rPr>
      <w:t>2</w:t>
    </w:r>
    <w:r w:rsidRPr="000C7A19">
      <w:rPr>
        <w:rFonts w:cs="Arial"/>
        <w:noProof/>
        <w:lang w:val="fr-CH"/>
      </w:rPr>
      <w:fldChar w:fldCharType="end"/>
    </w:r>
    <w:r w:rsidRPr="000F021F">
      <w:rPr>
        <w:rStyle w:val="PageNumber"/>
        <w:rFonts w:cs="Arial"/>
        <w:lang w:val="pt-PT"/>
      </w:rPr>
      <w:t xml:space="preserve"> </w:t>
    </w:r>
    <w:r w:rsidRPr="000F021F">
      <w:rPr>
        <w:rFonts w:cs="Arial"/>
        <w:lang w:val="pt-PT"/>
      </w:rPr>
      <w:t xml:space="preserve">/ Seite </w:t>
    </w:r>
    <w:r w:rsidRPr="00FE1D1B">
      <w:rPr>
        <w:rStyle w:val="PageNumber"/>
        <w:rFonts w:cs="Arial"/>
      </w:rPr>
      <w:fldChar w:fldCharType="begin"/>
    </w:r>
    <w:r w:rsidRPr="000F021F">
      <w:rPr>
        <w:rStyle w:val="PageNumber"/>
        <w:rFonts w:cs="Arial"/>
        <w:lang w:val="pt-PT"/>
      </w:rPr>
      <w:instrText xml:space="preserve"> PAGE </w:instrText>
    </w:r>
    <w:r w:rsidRPr="00FE1D1B">
      <w:rPr>
        <w:rStyle w:val="PageNumber"/>
        <w:rFonts w:cs="Arial"/>
      </w:rPr>
      <w:fldChar w:fldCharType="separate"/>
    </w:r>
    <w:r>
      <w:rPr>
        <w:rStyle w:val="PageNumber"/>
        <w:rFonts w:cs="Arial"/>
        <w:noProof/>
        <w:lang w:val="pt-PT"/>
      </w:rPr>
      <w:t>2</w:t>
    </w:r>
    <w:r w:rsidRPr="00FE1D1B">
      <w:rPr>
        <w:rStyle w:val="PageNumber"/>
        <w:rFonts w:cs="Arial"/>
      </w:rPr>
      <w:fldChar w:fldCharType="end"/>
    </w:r>
    <w:r w:rsidRPr="000F021F">
      <w:rPr>
        <w:rStyle w:val="PageNumber"/>
        <w:rFonts w:cs="Arial"/>
        <w:lang w:val="pt-PT"/>
      </w:rPr>
      <w:t xml:space="preserve"> </w:t>
    </w:r>
    <w:r w:rsidRPr="000F021F">
      <w:rPr>
        <w:rFonts w:cs="Arial"/>
        <w:lang w:val="pt-PT"/>
      </w:rPr>
      <w:t xml:space="preserve">/ página </w:t>
    </w:r>
    <w:r w:rsidRPr="00FE1D1B">
      <w:rPr>
        <w:rFonts w:cs="Arial"/>
      </w:rPr>
      <w:fldChar w:fldCharType="begin"/>
    </w:r>
    <w:r w:rsidRPr="000F021F">
      <w:rPr>
        <w:rFonts w:cs="Arial"/>
        <w:lang w:val="pt-PT"/>
      </w:rPr>
      <w:instrText xml:space="preserve"> PAGE  \* MERGEFORMAT </w:instrText>
    </w:r>
    <w:r w:rsidRPr="00FE1D1B">
      <w:rPr>
        <w:rFonts w:cs="Arial"/>
      </w:rPr>
      <w:fldChar w:fldCharType="separate"/>
    </w:r>
    <w:r>
      <w:rPr>
        <w:rFonts w:cs="Arial"/>
        <w:noProof/>
        <w:lang w:val="pt-PT"/>
      </w:rPr>
      <w:t>2</w:t>
    </w:r>
    <w:r w:rsidRPr="00FE1D1B">
      <w:rPr>
        <w:rFonts w:cs="Arial"/>
      </w:rPr>
      <w:fldChar w:fldCharType="end"/>
    </w:r>
  </w:p>
  <w:p w:rsidR="004B3B9D" w:rsidRPr="000F021F" w:rsidRDefault="004B3B9D" w:rsidP="009B3CD4">
    <w:pPr>
      <w:jc w:val="center"/>
      <w:rPr>
        <w:lang w:val="pt-PT"/>
      </w:rPr>
    </w:pPr>
  </w:p>
  <w:p w:rsidR="004B3B9D" w:rsidRPr="00422F95" w:rsidRDefault="004B3B9D" w:rsidP="009B3CD4">
    <w:pPr>
      <w:pStyle w:val="Header"/>
      <w:rPr>
        <w:lang w:val="pt-PT"/>
      </w:rPr>
    </w:pPr>
  </w:p>
  <w:p w:rsidR="004B3B9D" w:rsidRDefault="004B3B9D" w:rsidP="009B3CD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Pr="000F021F" w:rsidRDefault="004B3B9D" w:rsidP="000B6E85">
    <w:pPr>
      <w:pStyle w:val="Header"/>
      <w:rPr>
        <w:rStyle w:val="PageNumber"/>
        <w:lang w:val="pt-PT"/>
      </w:rPr>
    </w:pPr>
    <w:r w:rsidRPr="000F021F">
      <w:rPr>
        <w:rStyle w:val="PageNumber"/>
        <w:lang w:val="pt-PT"/>
      </w:rPr>
      <w:t>C/5</w:t>
    </w:r>
    <w:r>
      <w:rPr>
        <w:rStyle w:val="PageNumber"/>
        <w:lang w:val="pt-PT"/>
      </w:rPr>
      <w:t>4/INF/7</w:t>
    </w:r>
  </w:p>
  <w:p w:rsidR="004B3B9D" w:rsidRPr="000F021F" w:rsidRDefault="004B3B9D" w:rsidP="000B6E85">
    <w:pPr>
      <w:jc w:val="center"/>
      <w:rPr>
        <w:rFonts w:cs="Arial"/>
        <w:lang w:val="pt-PT"/>
      </w:rPr>
    </w:pPr>
    <w:r w:rsidRPr="000F021F">
      <w:rPr>
        <w:rFonts w:cs="Arial"/>
        <w:lang w:val="pt-PT"/>
      </w:rPr>
      <w:t xml:space="preserve">page </w:t>
    </w:r>
    <w:r w:rsidRPr="000C7A19">
      <w:rPr>
        <w:rFonts w:cs="Arial"/>
        <w:lang w:val="fr-CH"/>
      </w:rPr>
      <w:fldChar w:fldCharType="begin"/>
    </w:r>
    <w:r w:rsidRPr="000F021F">
      <w:rPr>
        <w:rFonts w:cs="Arial"/>
        <w:lang w:val="pt-PT"/>
      </w:rPr>
      <w:instrText xml:space="preserve"> PAGE   \* MERGEFORMAT </w:instrText>
    </w:r>
    <w:r w:rsidRPr="000C7A19">
      <w:rPr>
        <w:rFonts w:cs="Arial"/>
        <w:lang w:val="fr-CH"/>
      </w:rPr>
      <w:fldChar w:fldCharType="separate"/>
    </w:r>
    <w:r>
      <w:rPr>
        <w:rFonts w:cs="Arial"/>
        <w:noProof/>
        <w:lang w:val="pt-PT"/>
      </w:rPr>
      <w:t>2</w:t>
    </w:r>
    <w:r w:rsidRPr="000C7A19">
      <w:rPr>
        <w:rFonts w:cs="Arial"/>
        <w:noProof/>
        <w:lang w:val="fr-CH"/>
      </w:rPr>
      <w:fldChar w:fldCharType="end"/>
    </w:r>
    <w:r w:rsidRPr="000F021F">
      <w:rPr>
        <w:rStyle w:val="PageNumber"/>
        <w:rFonts w:cs="Arial"/>
        <w:lang w:val="pt-PT"/>
      </w:rPr>
      <w:t xml:space="preserve"> </w:t>
    </w:r>
    <w:r w:rsidRPr="000F021F">
      <w:rPr>
        <w:rFonts w:cs="Arial"/>
        <w:lang w:val="pt-PT"/>
      </w:rPr>
      <w:t xml:space="preserve">/ Seite </w:t>
    </w:r>
    <w:r w:rsidRPr="00FE1D1B">
      <w:rPr>
        <w:rStyle w:val="PageNumber"/>
        <w:rFonts w:cs="Arial"/>
      </w:rPr>
      <w:fldChar w:fldCharType="begin"/>
    </w:r>
    <w:r w:rsidRPr="000F021F">
      <w:rPr>
        <w:rStyle w:val="PageNumber"/>
        <w:rFonts w:cs="Arial"/>
        <w:lang w:val="pt-PT"/>
      </w:rPr>
      <w:instrText xml:space="preserve"> PAGE </w:instrText>
    </w:r>
    <w:r w:rsidRPr="00FE1D1B">
      <w:rPr>
        <w:rStyle w:val="PageNumber"/>
        <w:rFonts w:cs="Arial"/>
      </w:rPr>
      <w:fldChar w:fldCharType="separate"/>
    </w:r>
    <w:r>
      <w:rPr>
        <w:rStyle w:val="PageNumber"/>
        <w:rFonts w:cs="Arial"/>
        <w:noProof/>
        <w:lang w:val="pt-PT"/>
      </w:rPr>
      <w:t>2</w:t>
    </w:r>
    <w:r w:rsidRPr="00FE1D1B">
      <w:rPr>
        <w:rStyle w:val="PageNumber"/>
        <w:rFonts w:cs="Arial"/>
      </w:rPr>
      <w:fldChar w:fldCharType="end"/>
    </w:r>
    <w:r w:rsidRPr="000F021F">
      <w:rPr>
        <w:rStyle w:val="PageNumber"/>
        <w:rFonts w:cs="Arial"/>
        <w:lang w:val="pt-PT"/>
      </w:rPr>
      <w:t xml:space="preserve"> </w:t>
    </w:r>
    <w:r w:rsidRPr="000F021F">
      <w:rPr>
        <w:rFonts w:cs="Arial"/>
        <w:lang w:val="pt-PT"/>
      </w:rPr>
      <w:t xml:space="preserve">/ página </w:t>
    </w:r>
    <w:r w:rsidRPr="00FE1D1B">
      <w:rPr>
        <w:rFonts w:cs="Arial"/>
      </w:rPr>
      <w:fldChar w:fldCharType="begin"/>
    </w:r>
    <w:r w:rsidRPr="000F021F">
      <w:rPr>
        <w:rFonts w:cs="Arial"/>
        <w:lang w:val="pt-PT"/>
      </w:rPr>
      <w:instrText xml:space="preserve"> PAGE  \* MERGEFORMAT </w:instrText>
    </w:r>
    <w:r w:rsidRPr="00FE1D1B">
      <w:rPr>
        <w:rFonts w:cs="Arial"/>
      </w:rPr>
      <w:fldChar w:fldCharType="separate"/>
    </w:r>
    <w:r>
      <w:rPr>
        <w:rFonts w:cs="Arial"/>
        <w:noProof/>
        <w:lang w:val="pt-PT"/>
      </w:rPr>
      <w:t>2</w:t>
    </w:r>
    <w:r w:rsidRPr="00FE1D1B">
      <w:rPr>
        <w:rFonts w:cs="Arial"/>
      </w:rPr>
      <w:fldChar w:fldCharType="end"/>
    </w:r>
  </w:p>
  <w:p w:rsidR="004B3B9D" w:rsidRPr="000F021F" w:rsidRDefault="004B3B9D" w:rsidP="000B6E85">
    <w:pPr>
      <w:jc w:val="center"/>
      <w:rPr>
        <w:lang w:val="pt-PT"/>
      </w:rPr>
    </w:pPr>
  </w:p>
  <w:p w:rsidR="004B3B9D" w:rsidRPr="00422F95" w:rsidRDefault="004B3B9D">
    <w:pPr>
      <w:pStyle w:val="Header"/>
      <w:rPr>
        <w:lang w:val="pt-PT"/>
      </w:rPr>
    </w:pPr>
  </w:p>
  <w:p w:rsidR="004B3B9D" w:rsidRDefault="004B3B9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9D" w:rsidRDefault="004B3B9D">
    <w:pPr>
      <w:pStyle w:val="Header"/>
    </w:pPr>
    <w:r>
      <w:rPr>
        <w:noProof/>
        <w:lang w:val="en-US"/>
      </w:rPr>
      <mc:AlternateContent>
        <mc:Choice Requires="wps">
          <w:drawing>
            <wp:anchor distT="558800" distB="0" distL="114300" distR="114300" simplePos="0" relativeHeight="251662336" behindDoc="0" locked="0" layoutInCell="0" allowOverlap="1" wp14:anchorId="2B261C38" wp14:editId="70154A69">
              <wp:simplePos x="0" y="0"/>
              <wp:positionH relativeFrom="margin">
                <wp:align>center</wp:align>
              </wp:positionH>
              <wp:positionV relativeFrom="bottomMargin">
                <wp:posOffset>558800</wp:posOffset>
              </wp:positionV>
              <wp:extent cx="7620000" cy="317500"/>
              <wp:effectExtent l="0" t="0" r="0" b="6350"/>
              <wp:wrapNone/>
              <wp:docPr id="8"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B3B9D" w:rsidRDefault="004B3B9D" w:rsidP="00B5608E">
                          <w:pPr>
                            <w:jc w:val="center"/>
                          </w:pPr>
                          <w:r w:rsidRPr="00B70CF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261C38"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Sf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MSwBnDCeoIO2GeJWGpGuuYYGhQ7FWr0E/mIREp1g2gMW0Z6QpjS1/2OpBA+i&#10;Bq9H3kXjCMfNyRiljNHF0XeeTEZo+6Bvp7Wx7ouAmngjpwZ1DRmw/dK6FtpD/GUKFpWUuM8yqcgh&#10;p+P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D1UlJ+pAgAAZAUAAA4AAAAAAAAAAAAAAAAA&#10;LgIAAGRycy9lMm9Eb2MueG1sUEsBAi0AFAAGAAgAAAAhAM3y8yjaAAAACAEAAA8AAAAAAAAAAAAA&#10;AAAAAwUAAGRycy9kb3ducmV2LnhtbFBLBQYAAAAABAAEAPMAAAAKBgAAAAA=&#10;" o:allowincell="f" filled="f" stroked="f" strokeweight=".5pt">
              <v:path arrowok="t"/>
              <v:textbox>
                <w:txbxContent>
                  <w:p w:rsidR="009F108C" w:rsidRDefault="009F108C" w:rsidP="00B5608E">
                    <w:pPr>
                      <w:jc w:val="center"/>
                    </w:pPr>
                    <w:r w:rsidRPr="00B70CFC">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5EE1"/>
    <w:multiLevelType w:val="hybridMultilevel"/>
    <w:tmpl w:val="41885296"/>
    <w:lvl w:ilvl="0" w:tplc="83F24358">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2403E"/>
    <w:multiLevelType w:val="hybridMultilevel"/>
    <w:tmpl w:val="172090D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D1D5C18"/>
    <w:multiLevelType w:val="hybridMultilevel"/>
    <w:tmpl w:val="6636879C"/>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A0187"/>
    <w:multiLevelType w:val="hybridMultilevel"/>
    <w:tmpl w:val="8EA26CEC"/>
    <w:lvl w:ilvl="0" w:tplc="ABDCCB30">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D503678"/>
    <w:multiLevelType w:val="hybridMultilevel"/>
    <w:tmpl w:val="543C0AFC"/>
    <w:lvl w:ilvl="0" w:tplc="583C9220">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A7D30"/>
    <w:multiLevelType w:val="hybridMultilevel"/>
    <w:tmpl w:val="6FFCAC34"/>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622E6"/>
    <w:multiLevelType w:val="hybridMultilevel"/>
    <w:tmpl w:val="A02C5162"/>
    <w:lvl w:ilvl="0" w:tplc="68EA5552">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D3FBC"/>
    <w:multiLevelType w:val="hybridMultilevel"/>
    <w:tmpl w:val="7AA480EA"/>
    <w:lvl w:ilvl="0" w:tplc="582CF22E">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83FB8"/>
    <w:multiLevelType w:val="hybridMultilevel"/>
    <w:tmpl w:val="9F948F2E"/>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 w:numId="9">
    <w:abstractNumId w:val="8"/>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s-ES"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numFmt w:val="chicago"/>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D4"/>
    <w:rsid w:val="00000531"/>
    <w:rsid w:val="00002775"/>
    <w:rsid w:val="000031A2"/>
    <w:rsid w:val="0000446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190"/>
    <w:rsid w:val="000B6276"/>
    <w:rsid w:val="000B6E85"/>
    <w:rsid w:val="000C267F"/>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2EF"/>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22AF"/>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6FF"/>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2017"/>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4534"/>
    <w:rsid w:val="002A460C"/>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18A9"/>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74B"/>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48EB"/>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A37"/>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1D8"/>
    <w:rsid w:val="004902C6"/>
    <w:rsid w:val="0049068E"/>
    <w:rsid w:val="00491A0D"/>
    <w:rsid w:val="0049213D"/>
    <w:rsid w:val="004928F6"/>
    <w:rsid w:val="004935D7"/>
    <w:rsid w:val="004969E0"/>
    <w:rsid w:val="0049701E"/>
    <w:rsid w:val="004A1370"/>
    <w:rsid w:val="004A1CBD"/>
    <w:rsid w:val="004A2D49"/>
    <w:rsid w:val="004A3254"/>
    <w:rsid w:val="004A3C70"/>
    <w:rsid w:val="004A42D1"/>
    <w:rsid w:val="004A42F5"/>
    <w:rsid w:val="004A47F9"/>
    <w:rsid w:val="004A4FEA"/>
    <w:rsid w:val="004A6ADF"/>
    <w:rsid w:val="004A70A6"/>
    <w:rsid w:val="004B07C3"/>
    <w:rsid w:val="004B3B9D"/>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2F2E"/>
    <w:rsid w:val="004D3822"/>
    <w:rsid w:val="004D436D"/>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3CFD"/>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6D23"/>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D61"/>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49D8"/>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07E54"/>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6E71"/>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47AF0"/>
    <w:rsid w:val="006502C7"/>
    <w:rsid w:val="00650370"/>
    <w:rsid w:val="00650421"/>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2D0F"/>
    <w:rsid w:val="006A46EF"/>
    <w:rsid w:val="006A4E70"/>
    <w:rsid w:val="006A59E4"/>
    <w:rsid w:val="006B03E2"/>
    <w:rsid w:val="006B0539"/>
    <w:rsid w:val="006B1269"/>
    <w:rsid w:val="006B26A6"/>
    <w:rsid w:val="006B3AEC"/>
    <w:rsid w:val="006B53E7"/>
    <w:rsid w:val="006B61BA"/>
    <w:rsid w:val="006B6532"/>
    <w:rsid w:val="006B67A8"/>
    <w:rsid w:val="006B6B11"/>
    <w:rsid w:val="006C0158"/>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2DE"/>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E775D"/>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533"/>
    <w:rsid w:val="00727A2C"/>
    <w:rsid w:val="007300A7"/>
    <w:rsid w:val="007303D6"/>
    <w:rsid w:val="00730FB8"/>
    <w:rsid w:val="0073147D"/>
    <w:rsid w:val="00731981"/>
    <w:rsid w:val="00731B27"/>
    <w:rsid w:val="00732358"/>
    <w:rsid w:val="00733008"/>
    <w:rsid w:val="00734A61"/>
    <w:rsid w:val="007369D4"/>
    <w:rsid w:val="00736D73"/>
    <w:rsid w:val="00736FE8"/>
    <w:rsid w:val="007372E2"/>
    <w:rsid w:val="00737F03"/>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2BFC"/>
    <w:rsid w:val="00766AAD"/>
    <w:rsid w:val="00766F6F"/>
    <w:rsid w:val="00767D20"/>
    <w:rsid w:val="00770A36"/>
    <w:rsid w:val="00771846"/>
    <w:rsid w:val="0077231B"/>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96A"/>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66F7"/>
    <w:rsid w:val="007C72DC"/>
    <w:rsid w:val="007C7FF9"/>
    <w:rsid w:val="007D1805"/>
    <w:rsid w:val="007D2262"/>
    <w:rsid w:val="007D3FD7"/>
    <w:rsid w:val="007D4460"/>
    <w:rsid w:val="007D5525"/>
    <w:rsid w:val="007D5C4D"/>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7F7912"/>
    <w:rsid w:val="0080101C"/>
    <w:rsid w:val="008013E1"/>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6FAC"/>
    <w:rsid w:val="008277DD"/>
    <w:rsid w:val="00827C0F"/>
    <w:rsid w:val="00827CAC"/>
    <w:rsid w:val="008312F3"/>
    <w:rsid w:val="008339DE"/>
    <w:rsid w:val="008341E7"/>
    <w:rsid w:val="00834DFD"/>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6B45"/>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04C"/>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4E81"/>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AEE"/>
    <w:rsid w:val="00964C3A"/>
    <w:rsid w:val="00965A32"/>
    <w:rsid w:val="00967341"/>
    <w:rsid w:val="00967446"/>
    <w:rsid w:val="00967F0D"/>
    <w:rsid w:val="00967F23"/>
    <w:rsid w:val="00967FC7"/>
    <w:rsid w:val="00970C66"/>
    <w:rsid w:val="00970FC7"/>
    <w:rsid w:val="00971033"/>
    <w:rsid w:val="0097151E"/>
    <w:rsid w:val="00971567"/>
    <w:rsid w:val="00971F8A"/>
    <w:rsid w:val="00972394"/>
    <w:rsid w:val="009724B7"/>
    <w:rsid w:val="00972C6C"/>
    <w:rsid w:val="009731FC"/>
    <w:rsid w:val="00974339"/>
    <w:rsid w:val="009745AD"/>
    <w:rsid w:val="00974ADD"/>
    <w:rsid w:val="00974C12"/>
    <w:rsid w:val="00975C27"/>
    <w:rsid w:val="00976577"/>
    <w:rsid w:val="00976A8B"/>
    <w:rsid w:val="009774F9"/>
    <w:rsid w:val="00980571"/>
    <w:rsid w:val="00980E7F"/>
    <w:rsid w:val="00980F76"/>
    <w:rsid w:val="00984840"/>
    <w:rsid w:val="00984EE4"/>
    <w:rsid w:val="0098579D"/>
    <w:rsid w:val="00985F6A"/>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D0F"/>
    <w:rsid w:val="009A7EAE"/>
    <w:rsid w:val="009B0A0E"/>
    <w:rsid w:val="009B2531"/>
    <w:rsid w:val="009B3CD4"/>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6BBF"/>
    <w:rsid w:val="009E7723"/>
    <w:rsid w:val="009E7FCD"/>
    <w:rsid w:val="009F108C"/>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79E"/>
    <w:rsid w:val="00A41F2B"/>
    <w:rsid w:val="00A4262C"/>
    <w:rsid w:val="00A4427E"/>
    <w:rsid w:val="00A45A82"/>
    <w:rsid w:val="00A46027"/>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003"/>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47A"/>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380"/>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C3F"/>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2BC1"/>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373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08E"/>
    <w:rsid w:val="00B56C0C"/>
    <w:rsid w:val="00B56CC7"/>
    <w:rsid w:val="00B570F7"/>
    <w:rsid w:val="00B5731A"/>
    <w:rsid w:val="00B57AE4"/>
    <w:rsid w:val="00B60A3C"/>
    <w:rsid w:val="00B60A6A"/>
    <w:rsid w:val="00B614F6"/>
    <w:rsid w:val="00B621B6"/>
    <w:rsid w:val="00B636EF"/>
    <w:rsid w:val="00B63BCF"/>
    <w:rsid w:val="00B6440E"/>
    <w:rsid w:val="00B67E7A"/>
    <w:rsid w:val="00B703E8"/>
    <w:rsid w:val="00B70CFC"/>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8BF"/>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2D3"/>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B65"/>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19A1"/>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6C0"/>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3DE2"/>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C31"/>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3B7"/>
    <w:rsid w:val="00D54D70"/>
    <w:rsid w:val="00D55459"/>
    <w:rsid w:val="00D555B0"/>
    <w:rsid w:val="00D556BA"/>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3C53"/>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1D2"/>
    <w:rsid w:val="00E54326"/>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5932"/>
    <w:rsid w:val="00E860A9"/>
    <w:rsid w:val="00E87873"/>
    <w:rsid w:val="00E909B8"/>
    <w:rsid w:val="00E90D7E"/>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B5CCE"/>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060"/>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07F6E"/>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653"/>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849"/>
    <w:rsid w:val="00F540BB"/>
    <w:rsid w:val="00F5461E"/>
    <w:rsid w:val="00F54A74"/>
    <w:rsid w:val="00F54C05"/>
    <w:rsid w:val="00F54D8A"/>
    <w:rsid w:val="00F55344"/>
    <w:rsid w:val="00F57C26"/>
    <w:rsid w:val="00F62070"/>
    <w:rsid w:val="00F623B3"/>
    <w:rsid w:val="00F6241A"/>
    <w:rsid w:val="00F62632"/>
    <w:rsid w:val="00F62A13"/>
    <w:rsid w:val="00F62A60"/>
    <w:rsid w:val="00F62B10"/>
    <w:rsid w:val="00F62F2E"/>
    <w:rsid w:val="00F63013"/>
    <w:rsid w:val="00F66813"/>
    <w:rsid w:val="00F66A4D"/>
    <w:rsid w:val="00F700CD"/>
    <w:rsid w:val="00F7070A"/>
    <w:rsid w:val="00F71CC6"/>
    <w:rsid w:val="00F71EE1"/>
    <w:rsid w:val="00F71F16"/>
    <w:rsid w:val="00F7213C"/>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7D9"/>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2F01"/>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EFC2A538-3A8E-4BA9-9A47-54B0CF6E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F6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2A460C"/>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9B3CD4"/>
    <w:pPr>
      <w:spacing w:after="600"/>
      <w:jc w:val="left"/>
    </w:pPr>
    <w:rPr>
      <w:i/>
      <w:iCs/>
      <w:color w:val="A6A6A6" w:themeColor="background1" w:themeShade="A6"/>
    </w:rPr>
  </w:style>
  <w:style w:type="paragraph" w:customStyle="1" w:styleId="preparedby0">
    <w:name w:val="prepared_by"/>
    <w:basedOn w:val="Normal"/>
    <w:rsid w:val="009B3CD4"/>
    <w:pPr>
      <w:spacing w:after="240"/>
      <w:jc w:val="center"/>
    </w:pPr>
    <w:rPr>
      <w:i/>
      <w:iCs/>
    </w:rPr>
  </w:style>
  <w:style w:type="character" w:customStyle="1" w:styleId="HeaderChar">
    <w:name w:val="Header Char"/>
    <w:basedOn w:val="DefaultParagraphFont"/>
    <w:link w:val="Header"/>
    <w:rsid w:val="009B3CD4"/>
    <w:rPr>
      <w:lang w:val="fr-FR"/>
    </w:rPr>
  </w:style>
  <w:style w:type="paragraph" w:styleId="Revision">
    <w:name w:val="Revision"/>
    <w:hidden/>
    <w:uiPriority w:val="99"/>
    <w:semiHidden/>
    <w:rsid w:val="00B70CFC"/>
    <w:pPr>
      <w:jc w:val="left"/>
    </w:pPr>
  </w:style>
  <w:style w:type="paragraph" w:styleId="ListParagraph">
    <w:name w:val="List Paragraph"/>
    <w:basedOn w:val="Normal"/>
    <w:uiPriority w:val="34"/>
    <w:qFormat/>
    <w:rsid w:val="002A4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details.jsp?meeting_id=55680"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upov.int/meetings/es/details.jsp?meeting_id=5568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pov.int/meetings/de/details.jsp?meeting_id=55680"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meetings/fr/details.jsp?meeting_id=5568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9FFA-7253-49B6-A27C-8C95A9CA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1570</Words>
  <Characters>9290</Characters>
  <Application>Microsoft Office Word</Application>
  <DocSecurity>0</DocSecurity>
  <Lines>559</Lines>
  <Paragraphs>470</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10</cp:revision>
  <cp:lastPrinted>2008-06-18T15:37:00Z</cp:lastPrinted>
  <dcterms:created xsi:type="dcterms:W3CDTF">2020-10-02T17:03:00Z</dcterms:created>
  <dcterms:modified xsi:type="dcterms:W3CDTF">2020-10-08T17:31:00Z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81b20487-2303-4a84-8bc4-90bd43ffeb96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