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013051" w:rsidTr="00B67220">
        <w:trPr>
          <w:trHeight w:val="1760"/>
        </w:trPr>
        <w:tc>
          <w:tcPr>
            <w:tcW w:w="3993" w:type="dxa"/>
          </w:tcPr>
          <w:p w:rsidR="0067078A" w:rsidRPr="00013051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782B8E" w:rsidRDefault="0067078A" w:rsidP="00B67220">
            <w:pPr>
              <w:pStyle w:val="LogoUPOV"/>
            </w:pPr>
            <w:r w:rsidRPr="00782B8E">
              <w:rPr>
                <w:noProof/>
              </w:rPr>
              <w:drawing>
                <wp:inline distT="0" distB="0" distL="0" distR="0" wp14:anchorId="3CE32F66" wp14:editId="729E296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782B8E" w:rsidRDefault="0067078A" w:rsidP="00B67220">
            <w:pPr>
              <w:pStyle w:val="Lettrine"/>
            </w:pPr>
            <w:r w:rsidRPr="00782B8E">
              <w:t>E</w:t>
            </w:r>
          </w:p>
          <w:p w:rsidR="0067078A" w:rsidRPr="00782B8E" w:rsidRDefault="007662FE" w:rsidP="00B67220">
            <w:pPr>
              <w:pStyle w:val="Docoriginal"/>
            </w:pPr>
            <w:r w:rsidRPr="00782B8E">
              <w:t>C/50/1</w:t>
            </w:r>
            <w:bookmarkStart w:id="1" w:name="Code"/>
            <w:bookmarkEnd w:id="1"/>
            <w:r w:rsidR="001A5820" w:rsidRPr="00782B8E">
              <w:t xml:space="preserve"> Rev.</w:t>
            </w:r>
            <w:r w:rsidR="009753E0" w:rsidRPr="00782B8E">
              <w:t>2</w:t>
            </w:r>
          </w:p>
          <w:p w:rsidR="0067078A" w:rsidRPr="00782B8E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782B8E">
              <w:rPr>
                <w:rStyle w:val="StyleDoclangBold"/>
                <w:b/>
                <w:bCs/>
                <w:spacing w:val="0"/>
              </w:rPr>
              <w:t>ORIGINAL:</w:t>
            </w:r>
            <w:r w:rsidRPr="00782B8E">
              <w:rPr>
                <w:rStyle w:val="StyleDocoriginalNotBold1"/>
                <w:spacing w:val="0"/>
              </w:rPr>
              <w:t xml:space="preserve"> </w:t>
            </w:r>
            <w:r w:rsidRPr="00782B8E">
              <w:t xml:space="preserve"> </w:t>
            </w:r>
            <w:bookmarkStart w:id="2" w:name="Original"/>
            <w:bookmarkEnd w:id="2"/>
            <w:r w:rsidRPr="00782B8E">
              <w:rPr>
                <w:b w:val="0"/>
                <w:spacing w:val="0"/>
              </w:rPr>
              <w:t>English</w:t>
            </w:r>
          </w:p>
          <w:p w:rsidR="0067078A" w:rsidRPr="00013051" w:rsidRDefault="0067078A">
            <w:pPr>
              <w:pStyle w:val="Docoriginal"/>
            </w:pPr>
            <w:r w:rsidRPr="00782B8E">
              <w:t xml:space="preserve">DATE: </w:t>
            </w:r>
            <w:r w:rsidRPr="00782B8E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9753E0" w:rsidRPr="00782B8E">
              <w:rPr>
                <w:b w:val="0"/>
                <w:spacing w:val="0"/>
              </w:rPr>
              <w:t>October </w:t>
            </w:r>
            <w:r w:rsidR="002F4EED" w:rsidRPr="00782B8E">
              <w:rPr>
                <w:b w:val="0"/>
                <w:spacing w:val="0"/>
              </w:rPr>
              <w:t>1</w:t>
            </w:r>
            <w:r w:rsidR="009753E0" w:rsidRPr="00782B8E">
              <w:rPr>
                <w:b w:val="0"/>
                <w:spacing w:val="0"/>
              </w:rPr>
              <w:t>7</w:t>
            </w:r>
            <w:r w:rsidR="00A928FF" w:rsidRPr="00782B8E">
              <w:rPr>
                <w:b w:val="0"/>
                <w:spacing w:val="0"/>
              </w:rPr>
              <w:t>, 2016</w:t>
            </w:r>
          </w:p>
        </w:tc>
      </w:tr>
      <w:tr w:rsidR="0067078A" w:rsidRPr="00013051" w:rsidTr="00B67220">
        <w:tc>
          <w:tcPr>
            <w:tcW w:w="9534" w:type="dxa"/>
            <w:gridSpan w:val="3"/>
          </w:tcPr>
          <w:p w:rsidR="0067078A" w:rsidRPr="00013051" w:rsidRDefault="0067078A" w:rsidP="00B67220">
            <w:pPr>
              <w:pStyle w:val="upove"/>
              <w:rPr>
                <w:sz w:val="28"/>
              </w:rPr>
            </w:pPr>
            <w:r w:rsidRPr="0001305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013051" w:rsidTr="00B67220">
        <w:tc>
          <w:tcPr>
            <w:tcW w:w="9534" w:type="dxa"/>
            <w:gridSpan w:val="3"/>
          </w:tcPr>
          <w:p w:rsidR="0067078A" w:rsidRPr="00013051" w:rsidRDefault="0067078A" w:rsidP="00B67220">
            <w:pPr>
              <w:pStyle w:val="Country"/>
            </w:pPr>
            <w:r w:rsidRPr="00013051">
              <w:t>Geneva</w:t>
            </w:r>
          </w:p>
        </w:tc>
      </w:tr>
    </w:tbl>
    <w:p w:rsidR="0067078A" w:rsidRPr="00013051" w:rsidRDefault="0067078A" w:rsidP="0067078A">
      <w:pPr>
        <w:pStyle w:val="Sessiontc"/>
      </w:pPr>
      <w:r w:rsidRPr="00013051">
        <w:t>COUNCIL</w:t>
      </w:r>
    </w:p>
    <w:p w:rsidR="0067078A" w:rsidRPr="00013051" w:rsidRDefault="00D311C6" w:rsidP="0067078A">
      <w:pPr>
        <w:pStyle w:val="Sessiontcplacedate"/>
      </w:pPr>
      <w:r w:rsidRPr="00013051">
        <w:t>Fiftieth</w:t>
      </w:r>
      <w:r w:rsidR="0067078A" w:rsidRPr="00013051">
        <w:t xml:space="preserve"> Ordinary Session</w:t>
      </w:r>
      <w:r w:rsidR="0067078A" w:rsidRPr="00013051">
        <w:br/>
        <w:t xml:space="preserve">Geneva, October </w:t>
      </w:r>
      <w:r w:rsidR="002521B6" w:rsidRPr="00013051">
        <w:t>2</w:t>
      </w:r>
      <w:r w:rsidRPr="00013051">
        <w:t>8</w:t>
      </w:r>
      <w:r w:rsidR="0067078A" w:rsidRPr="00013051">
        <w:t>, 201</w:t>
      </w:r>
      <w:r w:rsidRPr="00013051">
        <w:t>6</w:t>
      </w:r>
    </w:p>
    <w:p w:rsidR="000D7780" w:rsidRPr="00013051" w:rsidRDefault="00D41897" w:rsidP="006655D3">
      <w:pPr>
        <w:pStyle w:val="Titleofdoc0"/>
      </w:pPr>
      <w:r w:rsidRPr="003E293F">
        <w:t xml:space="preserve">Revised </w:t>
      </w:r>
      <w:r w:rsidR="007662FE" w:rsidRPr="003E293F">
        <w:t>DRAFT AGENDA</w:t>
      </w:r>
    </w:p>
    <w:p w:rsidR="000D7780" w:rsidRPr="00013051" w:rsidRDefault="0061555F" w:rsidP="006655D3">
      <w:pPr>
        <w:pStyle w:val="preparedby1"/>
      </w:pPr>
      <w:bookmarkStart w:id="4" w:name="Prepared"/>
      <w:bookmarkEnd w:id="4"/>
      <w:r w:rsidRPr="00013051">
        <w:t>prepared by the Office of the Union</w:t>
      </w:r>
      <w:r w:rsidR="00560A6D" w:rsidRPr="00013051">
        <w:br/>
      </w:r>
      <w:r w:rsidR="00560A6D" w:rsidRPr="00013051">
        <w:br/>
      </w:r>
      <w:r w:rsidR="00560A6D" w:rsidRPr="00013051">
        <w:rPr>
          <w:color w:val="A6A6A6" w:themeColor="background1" w:themeShade="A6"/>
        </w:rPr>
        <w:t>Disclaimer:  this document does not represent UPOV policies or guidance</w:t>
      </w:r>
    </w:p>
    <w:p w:rsidR="00A928FF" w:rsidRPr="00013051" w:rsidRDefault="00A928FF" w:rsidP="00A928FF">
      <w:pPr>
        <w:ind w:left="567" w:hanging="567"/>
        <w:rPr>
          <w:snapToGrid w:val="0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  <w:t>Opening of the session</w:t>
      </w:r>
    </w:p>
    <w:p w:rsidR="00A928FF" w:rsidRPr="00013051" w:rsidRDefault="00A928FF" w:rsidP="00A928FF">
      <w:pPr>
        <w:ind w:left="567" w:hanging="567"/>
        <w:rPr>
          <w:rFonts w:cs="Arial"/>
          <w:snapToGrid w:val="0"/>
        </w:rPr>
      </w:pPr>
    </w:p>
    <w:p w:rsidR="00A928FF" w:rsidRPr="00013051" w:rsidRDefault="00A928FF" w:rsidP="00A928FF">
      <w:pPr>
        <w:ind w:left="567" w:hanging="567"/>
        <w:rPr>
          <w:rFonts w:cs="Arial"/>
          <w:snapToGrid w:val="0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rFonts w:cs="Arial"/>
          <w:snapToGrid w:val="0"/>
        </w:rPr>
        <w:t>Adoption of the agenda</w:t>
      </w:r>
    </w:p>
    <w:p w:rsidR="00A928FF" w:rsidRPr="00013051" w:rsidRDefault="00A928FF" w:rsidP="00A928FF">
      <w:pPr>
        <w:ind w:left="567" w:hanging="567"/>
        <w:rPr>
          <w:rFonts w:cs="Arial"/>
          <w:snapToGrid w:val="0"/>
        </w:rPr>
      </w:pPr>
    </w:p>
    <w:p w:rsidR="00A928FF" w:rsidRPr="00013051" w:rsidRDefault="00A928FF" w:rsidP="00A928FF">
      <w:pPr>
        <w:ind w:left="567" w:hanging="567"/>
      </w:pPr>
      <w:r w:rsidRPr="003A2A57">
        <w:rPr>
          <w:snapToGrid w:val="0"/>
        </w:rPr>
        <w:fldChar w:fldCharType="begin"/>
      </w:r>
      <w:r w:rsidRPr="003A2A57">
        <w:rPr>
          <w:snapToGrid w:val="0"/>
        </w:rPr>
        <w:instrText xml:space="preserve"> AUTONUM  </w:instrText>
      </w:r>
      <w:r w:rsidRPr="003A2A57">
        <w:rPr>
          <w:snapToGrid w:val="0"/>
        </w:rPr>
        <w:fldChar w:fldCharType="end"/>
      </w:r>
      <w:r w:rsidRPr="003A2A57">
        <w:rPr>
          <w:snapToGrid w:val="0"/>
        </w:rPr>
        <w:tab/>
      </w:r>
      <w:r w:rsidRPr="003A2A57">
        <w:t xml:space="preserve">Report by the </w:t>
      </w:r>
      <w:r w:rsidR="003504BF">
        <w:t>Vice-</w:t>
      </w:r>
      <w:r w:rsidRPr="003A2A57">
        <w:t>President on the work of the ninety-second session of the Consultative Committee; adoption of recommendations, if any, prepared by that Committee (document C/50/</w:t>
      </w:r>
      <w:r w:rsidR="005C25D3">
        <w:t>17</w:t>
      </w:r>
      <w:r w:rsidRPr="003A2A57">
        <w:t>)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Adoption of documents (document C/50/15)</w:t>
      </w: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567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(a)</w:t>
      </w:r>
      <w:r w:rsidRPr="00013051">
        <w:rPr>
          <w:bCs/>
          <w:snapToGrid w:val="0"/>
          <w:szCs w:val="24"/>
        </w:rPr>
        <w:tab/>
        <w:t>TGP documents:</w:t>
      </w:r>
    </w:p>
    <w:p w:rsidR="00A928FF" w:rsidRPr="00013051" w:rsidRDefault="00A928FF" w:rsidP="00A928FF">
      <w:pPr>
        <w:ind w:left="2268" w:hanging="1701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TGP/7</w:t>
      </w:r>
      <w:r w:rsidRPr="00013051">
        <w:rPr>
          <w:bCs/>
          <w:snapToGrid w:val="0"/>
          <w:szCs w:val="24"/>
        </w:rPr>
        <w:tab/>
        <w:t>Development of Test Guidelines (Revision)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  <w:t>(document TGP/7/5 Draft 1)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TGP/8</w:t>
      </w:r>
      <w:r w:rsidRPr="00013051">
        <w:rPr>
          <w:bCs/>
          <w:snapToGrid w:val="0"/>
          <w:szCs w:val="24"/>
        </w:rPr>
        <w:tab/>
        <w:t>Trial Design and Techniques Used in the Examination of Distinctness, Uniformity and Stability (Revision)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  <w:t>(document TGP/8/3 Draft 1)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TGP/0</w:t>
      </w:r>
      <w:r w:rsidRPr="00013051">
        <w:rPr>
          <w:bCs/>
          <w:snapToGrid w:val="0"/>
          <w:szCs w:val="24"/>
        </w:rPr>
        <w:tab/>
        <w:t>List of TGP documents and latest issue dates (Revision)</w:t>
      </w:r>
    </w:p>
    <w:p w:rsidR="00A928FF" w:rsidRPr="00013051" w:rsidRDefault="00A928FF" w:rsidP="00A928FF">
      <w:pPr>
        <w:ind w:left="2268" w:hanging="1134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zCs w:val="24"/>
        </w:rPr>
        <w:tab/>
        <w:t>(document TGP/0/9 Draft 1)</w:t>
      </w:r>
    </w:p>
    <w:p w:rsidR="00A928FF" w:rsidRPr="00013051" w:rsidRDefault="00A928FF" w:rsidP="00A928FF">
      <w:pPr>
        <w:ind w:left="2268" w:hanging="1701"/>
        <w:rPr>
          <w:bCs/>
          <w:snapToGrid w:val="0"/>
          <w:szCs w:val="24"/>
        </w:rPr>
      </w:pPr>
    </w:p>
    <w:p w:rsidR="00A928FF" w:rsidRPr="00013051" w:rsidRDefault="00A928FF" w:rsidP="00A928FF">
      <w:pPr>
        <w:keepNext/>
        <w:ind w:left="567"/>
        <w:rPr>
          <w:bCs/>
          <w:snapToGrid w:val="0"/>
          <w:szCs w:val="24"/>
        </w:rPr>
      </w:pPr>
      <w:r w:rsidRPr="00013051">
        <w:rPr>
          <w:bCs/>
          <w:snapToGrid w:val="0"/>
          <w:szCs w:val="24"/>
        </w:rPr>
        <w:t>(b)</w:t>
      </w:r>
      <w:r w:rsidRPr="00013051">
        <w:rPr>
          <w:bCs/>
          <w:snapToGrid w:val="0"/>
          <w:szCs w:val="24"/>
        </w:rPr>
        <w:tab/>
        <w:t>Information documents:</w:t>
      </w:r>
    </w:p>
    <w:p w:rsidR="00A928FF" w:rsidRPr="00013051" w:rsidRDefault="00A928FF" w:rsidP="00A928FF">
      <w:pPr>
        <w:keepNext/>
        <w:ind w:left="567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835" w:hanging="1701"/>
        <w:rPr>
          <w:kern w:val="28"/>
        </w:rPr>
      </w:pPr>
      <w:r w:rsidRPr="00013051">
        <w:rPr>
          <w:bCs/>
          <w:snapToGrid w:val="0"/>
          <w:szCs w:val="24"/>
        </w:rPr>
        <w:t>UPOV/INF/16</w:t>
      </w: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pacing w:val="-4"/>
          <w:szCs w:val="24"/>
        </w:rPr>
        <w:t xml:space="preserve">Exchangeable Software (Revision) (document UPOV/INF/16/6 Draft 1) </w:t>
      </w:r>
    </w:p>
    <w:p w:rsidR="00A928FF" w:rsidRPr="00013051" w:rsidRDefault="00A928FF" w:rsidP="00A928FF">
      <w:pPr>
        <w:ind w:left="1701" w:hanging="1134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2835" w:hanging="1701"/>
        <w:rPr>
          <w:bCs/>
          <w:snapToGrid w:val="0"/>
          <w:spacing w:val="-4"/>
          <w:szCs w:val="24"/>
        </w:rPr>
      </w:pPr>
      <w:r w:rsidRPr="00013051">
        <w:rPr>
          <w:bCs/>
          <w:snapToGrid w:val="0"/>
          <w:szCs w:val="24"/>
        </w:rPr>
        <w:t>UPOV/INF/22</w:t>
      </w:r>
      <w:r w:rsidRPr="00013051">
        <w:rPr>
          <w:bCs/>
          <w:snapToGrid w:val="0"/>
          <w:szCs w:val="24"/>
        </w:rPr>
        <w:tab/>
      </w:r>
      <w:r w:rsidRPr="00013051">
        <w:rPr>
          <w:bCs/>
          <w:snapToGrid w:val="0"/>
          <w:spacing w:val="-4"/>
          <w:szCs w:val="24"/>
        </w:rPr>
        <w:t xml:space="preserve">Software and Equipment Used by Members of the Union </w:t>
      </w:r>
      <w:r w:rsidR="003504BF">
        <w:rPr>
          <w:bCs/>
          <w:snapToGrid w:val="0"/>
          <w:spacing w:val="-4"/>
          <w:szCs w:val="24"/>
        </w:rPr>
        <w:t xml:space="preserve">(Revision) </w:t>
      </w:r>
      <w:r w:rsidRPr="00013051">
        <w:rPr>
          <w:bCs/>
          <w:snapToGrid w:val="0"/>
          <w:spacing w:val="-4"/>
          <w:szCs w:val="24"/>
        </w:rPr>
        <w:t xml:space="preserve">(document UPOV/INF/22/3 Draft 1) </w:t>
      </w:r>
    </w:p>
    <w:p w:rsidR="00A928FF" w:rsidRPr="00013051" w:rsidRDefault="00A928FF" w:rsidP="00A928FF">
      <w:pPr>
        <w:ind w:left="2835" w:hanging="1701"/>
        <w:rPr>
          <w:bCs/>
          <w:snapToGrid w:val="0"/>
          <w:spacing w:val="-4"/>
          <w:szCs w:val="24"/>
        </w:rPr>
      </w:pPr>
    </w:p>
    <w:p w:rsidR="00A928FF" w:rsidRPr="00013051" w:rsidRDefault="00A928FF" w:rsidP="00A928FF">
      <w:pPr>
        <w:ind w:left="2835" w:hanging="1701"/>
        <w:rPr>
          <w:spacing w:val="-4"/>
        </w:rPr>
      </w:pPr>
      <w:r w:rsidRPr="00013051">
        <w:rPr>
          <w:bCs/>
          <w:snapToGrid w:val="0"/>
          <w:spacing w:val="-4"/>
          <w:szCs w:val="24"/>
        </w:rPr>
        <w:t>UPOV/INF-EXN</w:t>
      </w:r>
      <w:r w:rsidRPr="00013051">
        <w:rPr>
          <w:bCs/>
          <w:snapToGrid w:val="0"/>
          <w:spacing w:val="-4"/>
          <w:szCs w:val="24"/>
        </w:rPr>
        <w:tab/>
        <w:t>List of UPOV/INF-EXN Documents and Latest Issue Dates</w:t>
      </w:r>
      <w:r w:rsidR="00BF0B4B">
        <w:rPr>
          <w:bCs/>
          <w:snapToGrid w:val="0"/>
          <w:spacing w:val="-4"/>
          <w:szCs w:val="24"/>
        </w:rPr>
        <w:t xml:space="preserve"> (Revision)</w:t>
      </w:r>
      <w:r w:rsidRPr="00013051">
        <w:rPr>
          <w:bCs/>
          <w:snapToGrid w:val="0"/>
          <w:spacing w:val="-4"/>
          <w:szCs w:val="24"/>
        </w:rPr>
        <w:t xml:space="preserve"> </w:t>
      </w:r>
      <w:r w:rsidRPr="00782B8E">
        <w:rPr>
          <w:bCs/>
          <w:snapToGrid w:val="0"/>
          <w:spacing w:val="-4"/>
          <w:szCs w:val="24"/>
        </w:rPr>
        <w:t xml:space="preserve">(document UPOV/INF-EXN/9 </w:t>
      </w:r>
      <w:r w:rsidR="009753E0" w:rsidRPr="00782B8E">
        <w:rPr>
          <w:bCs/>
          <w:snapToGrid w:val="0"/>
          <w:spacing w:val="-4"/>
          <w:szCs w:val="24"/>
        </w:rPr>
        <w:t>Draft 2</w:t>
      </w:r>
      <w:r w:rsidRPr="00782B8E">
        <w:rPr>
          <w:bCs/>
          <w:snapToGrid w:val="0"/>
          <w:spacing w:val="-4"/>
          <w:szCs w:val="24"/>
        </w:rPr>
        <w:t>)</w:t>
      </w:r>
      <w:bookmarkStart w:id="5" w:name="_GoBack"/>
      <w:bookmarkEnd w:id="5"/>
    </w:p>
    <w:p w:rsidR="00A928FF" w:rsidRPr="00013051" w:rsidRDefault="00A928FF" w:rsidP="00A928FF"/>
    <w:p w:rsidR="00A928FF" w:rsidRPr="00013051" w:rsidRDefault="00A928FF" w:rsidP="00915DD3">
      <w:pPr>
        <w:keepNext/>
        <w:ind w:left="567" w:hanging="567"/>
        <w:rPr>
          <w:snapToGrid w:val="0"/>
        </w:rPr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 xml:space="preserve">Financial statements for 2015 </w:t>
      </w:r>
      <w:r w:rsidRPr="00013051">
        <w:rPr>
          <w:snapToGrid w:val="0"/>
        </w:rPr>
        <w:t>(document C/50/13)</w:t>
      </w:r>
    </w:p>
    <w:p w:rsidR="00A928FF" w:rsidRPr="00013051" w:rsidRDefault="00A928FF" w:rsidP="00915DD3">
      <w:pPr>
        <w:keepNext/>
        <w:ind w:left="567" w:hanging="567"/>
        <w:rPr>
          <w:snapToGrid w:val="0"/>
        </w:rPr>
      </w:pPr>
    </w:p>
    <w:p w:rsidR="00A928FF" w:rsidRPr="00013051" w:rsidRDefault="00A928FF" w:rsidP="00A928FF">
      <w:pPr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  <w:t>Report of the External Auditor (document C/50/14)</w:t>
      </w:r>
    </w:p>
    <w:p w:rsidR="00A928FF" w:rsidRPr="00013051" w:rsidRDefault="00A928FF" w:rsidP="00A928FF">
      <w:pPr>
        <w:ind w:left="567" w:hanging="567"/>
        <w:rPr>
          <w:snapToGrid w:val="0"/>
        </w:rPr>
      </w:pPr>
    </w:p>
    <w:p w:rsidR="00A928FF" w:rsidRPr="00013051" w:rsidRDefault="00A928FF" w:rsidP="005C25D3">
      <w:pPr>
        <w:keepNext/>
        <w:ind w:left="567" w:hanging="567"/>
      </w:pPr>
      <w:r w:rsidRPr="00013051">
        <w:rPr>
          <w:snapToGrid w:val="0"/>
        </w:rPr>
        <w:lastRenderedPageBreak/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t xml:space="preserve">Arrears in contributions as of September 30, 2016 </w:t>
      </w:r>
      <w:r w:rsidRPr="00013051">
        <w:rPr>
          <w:bCs/>
          <w:snapToGrid w:val="0"/>
          <w:szCs w:val="24"/>
        </w:rPr>
        <w:t>(document C/50/11)</w:t>
      </w:r>
    </w:p>
    <w:p w:rsidR="00A928FF" w:rsidRPr="00013051" w:rsidRDefault="00A928FF" w:rsidP="005C25D3">
      <w:pPr>
        <w:keepNext/>
        <w:ind w:left="567" w:hanging="567"/>
      </w:pPr>
    </w:p>
    <w:p w:rsidR="00A928FF" w:rsidRPr="00013051" w:rsidRDefault="00A928FF" w:rsidP="00A928FF">
      <w:pPr>
        <w:ind w:left="567" w:hanging="567"/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 xml:space="preserve">Financial Management Report for the 2014-2015 Biennium (document C/50/4) 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t>Annual report of the Secretary-General for 2015 (document C/50/2); Performance report for the 2014</w:t>
      </w:r>
      <w:r w:rsidRPr="00013051">
        <w:noBreakHyphen/>
        <w:t>2015 Biennium (document C/50/12); Report on activities during the first nine months of 2016 (document C/50/3)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  <w:rPr>
          <w:b/>
        </w:rPr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Progress report of the work of the Administrative and Legal Committee (document C/50/9)</w:t>
      </w:r>
    </w:p>
    <w:p w:rsidR="00A928FF" w:rsidRPr="00013051" w:rsidRDefault="00A928FF" w:rsidP="00A928FF"/>
    <w:p w:rsidR="00A928FF" w:rsidRPr="00013051" w:rsidRDefault="00A928FF" w:rsidP="00A928FF">
      <w:pPr>
        <w:ind w:left="567" w:hanging="567"/>
        <w:rPr>
          <w:b/>
        </w:rPr>
      </w:pPr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Progress report of the work of the Technical Committee, the Technical Working Parties and the Working Group on Biochemical and Molecular Techniques, and DNA-Profiling in Particular (document C/50/10)</w:t>
      </w:r>
    </w:p>
    <w:p w:rsidR="00A928FF" w:rsidRPr="00013051" w:rsidRDefault="00A928FF" w:rsidP="00A928FF">
      <w:pPr>
        <w:ind w:left="567" w:hanging="567"/>
      </w:pPr>
    </w:p>
    <w:p w:rsidR="00A928FF" w:rsidRPr="00013051" w:rsidRDefault="00A928FF" w:rsidP="00A928FF">
      <w:pPr>
        <w:ind w:left="567" w:hanging="567"/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Calendar of meetings in 2017 (document C/50/8)</w:t>
      </w:r>
    </w:p>
    <w:p w:rsidR="00A928FF" w:rsidRPr="00013051" w:rsidRDefault="00A928FF" w:rsidP="00A928FF">
      <w:pPr>
        <w:ind w:left="567" w:hanging="567"/>
      </w:pPr>
    </w:p>
    <w:p w:rsidR="004B525B" w:rsidRDefault="00A928FF" w:rsidP="00A928FF"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Election of</w:t>
      </w:r>
      <w:r w:rsidR="004B525B">
        <w:t>:</w:t>
      </w:r>
    </w:p>
    <w:p w:rsidR="009753E0" w:rsidRDefault="009753E0" w:rsidP="00A928FF"/>
    <w:p w:rsidR="009753E0" w:rsidRDefault="009753E0" w:rsidP="00A928FF">
      <w:r>
        <w:tab/>
        <w:t>(a)</w:t>
      </w:r>
      <w:r>
        <w:tab/>
        <w:t>the new President and the new Vice-President of the Council</w:t>
      </w:r>
    </w:p>
    <w:p w:rsidR="004B525B" w:rsidRDefault="004B525B" w:rsidP="00A928FF"/>
    <w:p w:rsidR="00A928FF" w:rsidRPr="00013051" w:rsidRDefault="004B525B" w:rsidP="00A928FF">
      <w:r>
        <w:tab/>
      </w:r>
      <w:r w:rsidRPr="003A2A57">
        <w:t>(</w:t>
      </w:r>
      <w:r w:rsidR="009753E0">
        <w:t>b</w:t>
      </w:r>
      <w:r w:rsidRPr="003A2A57">
        <w:t>)</w:t>
      </w:r>
      <w:r w:rsidRPr="003A2A57">
        <w:tab/>
      </w:r>
      <w:r w:rsidR="009753E0" w:rsidRPr="00013051">
        <w:t>the new Chair and the new Vice-Chair</w:t>
      </w:r>
      <w:r w:rsidR="009753E0">
        <w:t xml:space="preserve"> </w:t>
      </w:r>
      <w:r w:rsidR="00444549">
        <w:t xml:space="preserve">of </w:t>
      </w:r>
      <w:r w:rsidR="00A928FF" w:rsidRPr="00013051">
        <w:t>the Administrative and Legal Committee</w:t>
      </w:r>
    </w:p>
    <w:p w:rsidR="00A928FF" w:rsidRPr="00013051" w:rsidRDefault="00A928FF" w:rsidP="00A928FF"/>
    <w:p w:rsidR="00A928FF" w:rsidRPr="00013051" w:rsidRDefault="004B525B" w:rsidP="00A928FF">
      <w:r>
        <w:tab/>
        <w:t>(</w:t>
      </w:r>
      <w:r w:rsidR="009753E0">
        <w:t>c</w:t>
      </w:r>
      <w:r w:rsidR="00A928FF" w:rsidRPr="00013051">
        <w:t>)</w:t>
      </w:r>
      <w:r w:rsidR="00A928FF" w:rsidRPr="00013051">
        <w:tab/>
      </w:r>
      <w:r w:rsidR="009753E0" w:rsidRPr="00013051">
        <w:t>the new Chair and the new Vice-Chair</w:t>
      </w:r>
      <w:r w:rsidR="009753E0">
        <w:t xml:space="preserve"> </w:t>
      </w:r>
      <w:r w:rsidR="00444549">
        <w:t xml:space="preserve">of </w:t>
      </w:r>
      <w:r w:rsidR="00A928FF" w:rsidRPr="00013051">
        <w:t>the Technical Committee</w:t>
      </w: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</w:p>
    <w:p w:rsidR="00A928FF" w:rsidRPr="00013051" w:rsidRDefault="00A928FF" w:rsidP="00A928FF">
      <w:r w:rsidRPr="00013051">
        <w:fldChar w:fldCharType="begin"/>
      </w:r>
      <w:r w:rsidRPr="00013051">
        <w:instrText xml:space="preserve"> AUTONUM  </w:instrText>
      </w:r>
      <w:r w:rsidRPr="00013051">
        <w:fldChar w:fldCharType="end"/>
      </w:r>
      <w:r w:rsidRPr="00013051">
        <w:tab/>
        <w:t>Situation in the legislative, administrative and technical fields:</w:t>
      </w:r>
    </w:p>
    <w:p w:rsidR="00A928FF" w:rsidRPr="00013051" w:rsidRDefault="00A928FF" w:rsidP="00A928FF"/>
    <w:p w:rsidR="00A928FF" w:rsidRPr="00740FD7" w:rsidRDefault="00A928FF" w:rsidP="00A928FF">
      <w:pPr>
        <w:ind w:left="1134" w:hanging="567"/>
      </w:pPr>
      <w:r w:rsidRPr="00740FD7">
        <w:t>(a)</w:t>
      </w:r>
      <w:r w:rsidRPr="00740FD7">
        <w:tab/>
        <w:t>Reports by representatives of members and observers (document C/50/16)</w:t>
      </w:r>
    </w:p>
    <w:p w:rsidR="00A928FF" w:rsidRPr="00740FD7" w:rsidRDefault="00A928FF" w:rsidP="00A928FF">
      <w:pPr>
        <w:ind w:left="1134" w:hanging="567"/>
      </w:pPr>
    </w:p>
    <w:p w:rsidR="00A928FF" w:rsidRPr="00740FD7" w:rsidRDefault="00A928FF" w:rsidP="00A928FF">
      <w:pPr>
        <w:ind w:left="1134" w:hanging="567"/>
      </w:pPr>
      <w:r w:rsidRPr="00740FD7">
        <w:t>(b)</w:t>
      </w:r>
      <w:r w:rsidRPr="00740FD7">
        <w:tab/>
        <w:t>Cooperation in examination (document C/50/5); List of the taxa protected by the members of the Union (document C/50/6); Plant variety protection statistics for the period 2011-2015 (document C/50/7)</w:t>
      </w:r>
    </w:p>
    <w:p w:rsidR="00A928FF" w:rsidRPr="00740FD7" w:rsidRDefault="00A928FF" w:rsidP="00A928FF">
      <w:pPr>
        <w:ind w:left="1134" w:hanging="567"/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3A2A57">
        <w:rPr>
          <w:snapToGrid w:val="0"/>
        </w:rPr>
        <w:fldChar w:fldCharType="begin"/>
      </w:r>
      <w:r w:rsidRPr="003A2A57">
        <w:rPr>
          <w:snapToGrid w:val="0"/>
        </w:rPr>
        <w:instrText xml:space="preserve"> AUTONUM  </w:instrText>
      </w:r>
      <w:r w:rsidRPr="003A2A57">
        <w:rPr>
          <w:snapToGrid w:val="0"/>
        </w:rPr>
        <w:fldChar w:fldCharType="end"/>
      </w:r>
      <w:r w:rsidRPr="003A2A57">
        <w:rPr>
          <w:snapToGrid w:val="0"/>
        </w:rPr>
        <w:tab/>
        <w:t>P</w:t>
      </w:r>
      <w:r w:rsidRPr="003A2A57">
        <w:rPr>
          <w:bCs/>
          <w:snapToGrid w:val="0"/>
          <w:szCs w:val="24"/>
        </w:rPr>
        <w:t>ress release (document C/50/</w:t>
      </w:r>
      <w:r w:rsidR="005C25D3">
        <w:rPr>
          <w:bCs/>
          <w:snapToGrid w:val="0"/>
          <w:szCs w:val="24"/>
        </w:rPr>
        <w:t>18</w:t>
      </w:r>
      <w:r w:rsidRPr="003A2A57">
        <w:rPr>
          <w:bCs/>
          <w:snapToGrid w:val="0"/>
          <w:szCs w:val="24"/>
        </w:rPr>
        <w:t>)</w:t>
      </w:r>
    </w:p>
    <w:p w:rsidR="00A928FF" w:rsidRPr="00013051" w:rsidRDefault="00A928FF" w:rsidP="00A928FF">
      <w:pPr>
        <w:ind w:left="567" w:hanging="567"/>
        <w:jc w:val="left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Adoption of a document reflecting the decisions adopted in the session</w:t>
      </w: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</w:p>
    <w:p w:rsidR="00A928FF" w:rsidRPr="00013051" w:rsidRDefault="00A928FF" w:rsidP="00A928FF">
      <w:pPr>
        <w:ind w:left="567" w:hanging="567"/>
        <w:rPr>
          <w:bCs/>
          <w:snapToGrid w:val="0"/>
          <w:szCs w:val="24"/>
        </w:rPr>
      </w:pPr>
      <w:r w:rsidRPr="00013051">
        <w:rPr>
          <w:snapToGrid w:val="0"/>
        </w:rPr>
        <w:fldChar w:fldCharType="begin"/>
      </w:r>
      <w:r w:rsidRPr="00013051">
        <w:rPr>
          <w:snapToGrid w:val="0"/>
        </w:rPr>
        <w:instrText xml:space="preserve"> AUTONUM  </w:instrText>
      </w:r>
      <w:r w:rsidRPr="00013051">
        <w:rPr>
          <w:snapToGrid w:val="0"/>
        </w:rPr>
        <w:fldChar w:fldCharType="end"/>
      </w:r>
      <w:r w:rsidRPr="00013051">
        <w:rPr>
          <w:snapToGrid w:val="0"/>
        </w:rPr>
        <w:tab/>
      </w:r>
      <w:r w:rsidRPr="00013051">
        <w:rPr>
          <w:bCs/>
          <w:snapToGrid w:val="0"/>
          <w:szCs w:val="24"/>
        </w:rPr>
        <w:t>Closing of the session</w:t>
      </w:r>
    </w:p>
    <w:p w:rsidR="00900C26" w:rsidRPr="00013051" w:rsidRDefault="00900C26" w:rsidP="00B07301">
      <w:pPr>
        <w:pStyle w:val="TOC1"/>
        <w:rPr>
          <w:snapToGrid w:val="0"/>
        </w:rPr>
      </w:pPr>
    </w:p>
    <w:p w:rsidR="00C651CE" w:rsidRPr="00013051" w:rsidRDefault="00C651CE" w:rsidP="00C651CE"/>
    <w:p w:rsidR="000A68B4" w:rsidRPr="00013051" w:rsidRDefault="000A68B4" w:rsidP="000A68B4"/>
    <w:p w:rsidR="0067078A" w:rsidRPr="00013051" w:rsidRDefault="0061555F" w:rsidP="005F05B6">
      <w:pPr>
        <w:jc w:val="right"/>
      </w:pPr>
      <w:r w:rsidRPr="00013051">
        <w:t>[End of document]</w:t>
      </w:r>
    </w:p>
    <w:p w:rsidR="006B17D2" w:rsidRPr="00013051" w:rsidRDefault="006B17D2" w:rsidP="0067078A">
      <w:pPr>
        <w:jc w:val="left"/>
      </w:pPr>
    </w:p>
    <w:sectPr w:rsidR="006B17D2" w:rsidRPr="00013051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FE" w:rsidRDefault="007662FE" w:rsidP="006655D3">
      <w:r>
        <w:separator/>
      </w:r>
    </w:p>
    <w:p w:rsidR="007662FE" w:rsidRDefault="007662FE" w:rsidP="006655D3"/>
    <w:p w:rsidR="007662FE" w:rsidRDefault="007662FE" w:rsidP="006655D3"/>
  </w:endnote>
  <w:endnote w:type="continuationSeparator" w:id="0">
    <w:p w:rsidR="007662FE" w:rsidRDefault="007662FE" w:rsidP="006655D3">
      <w:r>
        <w:separator/>
      </w:r>
    </w:p>
    <w:p w:rsidR="007662FE" w:rsidRPr="00560A6D" w:rsidRDefault="007662FE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  <w:endnote w:type="continuationNotice" w:id="1">
    <w:p w:rsidR="007662FE" w:rsidRPr="00560A6D" w:rsidRDefault="007662FE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662FE" w:rsidRPr="00560A6D" w:rsidRDefault="007662FE" w:rsidP="006655D3">
      <w:pPr>
        <w:rPr>
          <w:lang w:val="fr-FR"/>
        </w:rPr>
      </w:pPr>
    </w:p>
    <w:p w:rsidR="007662FE" w:rsidRPr="00560A6D" w:rsidRDefault="007662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DD3" w:rsidRPr="006E3D8D" w:rsidRDefault="00915DD3" w:rsidP="00915DD3">
    <w:pPr>
      <w:pStyle w:val="Footer"/>
      <w:tabs>
        <w:tab w:val="left" w:leader="underscore" w:pos="1985"/>
      </w:tabs>
      <w:spacing w:before="120"/>
      <w:rPr>
        <w:sz w:val="16"/>
        <w:szCs w:val="16"/>
      </w:rPr>
    </w:pPr>
    <w:r w:rsidRPr="006E3D8D">
      <w:rPr>
        <w:sz w:val="16"/>
        <w:szCs w:val="16"/>
      </w:rPr>
      <w:tab/>
    </w:r>
  </w:p>
  <w:p w:rsidR="00915DD3" w:rsidRPr="006E3D8D" w:rsidRDefault="00915DD3" w:rsidP="00915DD3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</w:rPr>
    </w:pPr>
    <w:r w:rsidRPr="006E3D8D">
      <w:rPr>
        <w:sz w:val="16"/>
        <w:szCs w:val="16"/>
        <w:u w:val="single"/>
      </w:rPr>
      <w:t xml:space="preserve">The session will take place at the headquarters of UPOV (34, chemin des Colombettes, Geneva, Switzerland) on </w:t>
    </w:r>
    <w:r w:rsidR="006C2041">
      <w:rPr>
        <w:sz w:val="16"/>
        <w:szCs w:val="16"/>
        <w:u w:val="single"/>
      </w:rPr>
      <w:t>Friday</w:t>
    </w:r>
    <w:r w:rsidRPr="006E3D8D">
      <w:rPr>
        <w:sz w:val="16"/>
        <w:szCs w:val="16"/>
        <w:u w:val="single"/>
      </w:rPr>
      <w:t xml:space="preserve">, </w:t>
    </w:r>
    <w:r>
      <w:rPr>
        <w:sz w:val="16"/>
        <w:szCs w:val="16"/>
        <w:u w:val="single"/>
      </w:rPr>
      <w:t>October 2</w:t>
    </w:r>
    <w:r w:rsidR="006C2041">
      <w:rPr>
        <w:sz w:val="16"/>
        <w:szCs w:val="16"/>
        <w:u w:val="single"/>
      </w:rPr>
      <w:t>8, 2016</w:t>
    </w:r>
    <w:r w:rsidRPr="006E3D8D">
      <w:rPr>
        <w:sz w:val="16"/>
        <w:szCs w:val="16"/>
        <w:u w:val="single"/>
      </w:rPr>
      <w:t>, and will open at 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FE" w:rsidRDefault="007662FE" w:rsidP="00C95616">
      <w:pPr>
        <w:spacing w:before="120"/>
      </w:pPr>
      <w:r>
        <w:separator/>
      </w:r>
    </w:p>
  </w:footnote>
  <w:footnote w:type="continuationSeparator" w:id="0">
    <w:p w:rsidR="007662FE" w:rsidRDefault="007662FE" w:rsidP="006655D3">
      <w:r>
        <w:separator/>
      </w:r>
    </w:p>
  </w:footnote>
  <w:footnote w:type="continuationNotice" w:id="1">
    <w:p w:rsidR="007662FE" w:rsidRPr="00A56FAA" w:rsidRDefault="007662FE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662F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F95548">
      <w:rPr>
        <w:rStyle w:val="PageNumber"/>
        <w:lang w:val="en-US"/>
      </w:rPr>
      <w:t>/50/1</w:t>
    </w:r>
    <w:r w:rsidR="001A5820">
      <w:rPr>
        <w:rStyle w:val="PageNumber"/>
        <w:lang w:val="en-US"/>
      </w:rPr>
      <w:t xml:space="preserve"> Rev.</w:t>
    </w:r>
    <w:r w:rsidR="009753E0">
      <w:rPr>
        <w:rStyle w:val="PageNumber"/>
        <w:lang w:val="en-US"/>
      </w:rPr>
      <w:t>2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F6F0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FE"/>
    <w:rsid w:val="00010CF3"/>
    <w:rsid w:val="00011E27"/>
    <w:rsid w:val="00013051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1758C"/>
    <w:rsid w:val="00141DB8"/>
    <w:rsid w:val="0017474A"/>
    <w:rsid w:val="001758C6"/>
    <w:rsid w:val="00182B99"/>
    <w:rsid w:val="001A0080"/>
    <w:rsid w:val="001A5820"/>
    <w:rsid w:val="001D557C"/>
    <w:rsid w:val="001E0CF9"/>
    <w:rsid w:val="0021332C"/>
    <w:rsid w:val="00213982"/>
    <w:rsid w:val="0024416D"/>
    <w:rsid w:val="002521B6"/>
    <w:rsid w:val="00276A96"/>
    <w:rsid w:val="002800A0"/>
    <w:rsid w:val="002801B3"/>
    <w:rsid w:val="0028098F"/>
    <w:rsid w:val="00281060"/>
    <w:rsid w:val="002940E8"/>
    <w:rsid w:val="00295014"/>
    <w:rsid w:val="002A6E50"/>
    <w:rsid w:val="002C256A"/>
    <w:rsid w:val="002F4EED"/>
    <w:rsid w:val="00305A7F"/>
    <w:rsid w:val="00315280"/>
    <w:rsid w:val="003152FE"/>
    <w:rsid w:val="00327436"/>
    <w:rsid w:val="0033507D"/>
    <w:rsid w:val="00344BD6"/>
    <w:rsid w:val="003504BF"/>
    <w:rsid w:val="0035528D"/>
    <w:rsid w:val="00361821"/>
    <w:rsid w:val="003A2A57"/>
    <w:rsid w:val="003D227C"/>
    <w:rsid w:val="003D2B4D"/>
    <w:rsid w:val="003E293F"/>
    <w:rsid w:val="00444549"/>
    <w:rsid w:val="004447E8"/>
    <w:rsid w:val="00444A88"/>
    <w:rsid w:val="00474DA4"/>
    <w:rsid w:val="00476B4D"/>
    <w:rsid w:val="004805FA"/>
    <w:rsid w:val="004A13DF"/>
    <w:rsid w:val="004B525B"/>
    <w:rsid w:val="004D047D"/>
    <w:rsid w:val="004F305A"/>
    <w:rsid w:val="004F6F03"/>
    <w:rsid w:val="00512164"/>
    <w:rsid w:val="00520297"/>
    <w:rsid w:val="005338F9"/>
    <w:rsid w:val="0054281C"/>
    <w:rsid w:val="0055268D"/>
    <w:rsid w:val="00560A6D"/>
    <w:rsid w:val="00576BE4"/>
    <w:rsid w:val="005A400A"/>
    <w:rsid w:val="005C25D3"/>
    <w:rsid w:val="005F05B6"/>
    <w:rsid w:val="00607ECB"/>
    <w:rsid w:val="00612379"/>
    <w:rsid w:val="0061555F"/>
    <w:rsid w:val="00641200"/>
    <w:rsid w:val="00663239"/>
    <w:rsid w:val="006655D3"/>
    <w:rsid w:val="0067078A"/>
    <w:rsid w:val="00687EB4"/>
    <w:rsid w:val="006B17D2"/>
    <w:rsid w:val="006C2041"/>
    <w:rsid w:val="006C224E"/>
    <w:rsid w:val="006D780A"/>
    <w:rsid w:val="00710F6F"/>
    <w:rsid w:val="00732DEC"/>
    <w:rsid w:val="00735BD5"/>
    <w:rsid w:val="00740FD7"/>
    <w:rsid w:val="007556F6"/>
    <w:rsid w:val="00760EEF"/>
    <w:rsid w:val="007662FE"/>
    <w:rsid w:val="00777EE5"/>
    <w:rsid w:val="00782B8E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14A37"/>
    <w:rsid w:val="0082296E"/>
    <w:rsid w:val="00824099"/>
    <w:rsid w:val="00851AB9"/>
    <w:rsid w:val="00854186"/>
    <w:rsid w:val="00867AC1"/>
    <w:rsid w:val="008A3C6D"/>
    <w:rsid w:val="008A743F"/>
    <w:rsid w:val="008C0970"/>
    <w:rsid w:val="008C51DF"/>
    <w:rsid w:val="008D2CF7"/>
    <w:rsid w:val="00900C26"/>
    <w:rsid w:val="0090197F"/>
    <w:rsid w:val="00901A3F"/>
    <w:rsid w:val="00906DDC"/>
    <w:rsid w:val="00915DD3"/>
    <w:rsid w:val="00925DFA"/>
    <w:rsid w:val="00934E09"/>
    <w:rsid w:val="00936253"/>
    <w:rsid w:val="00947760"/>
    <w:rsid w:val="00952DD4"/>
    <w:rsid w:val="009673EB"/>
    <w:rsid w:val="00970FED"/>
    <w:rsid w:val="009753E0"/>
    <w:rsid w:val="00997029"/>
    <w:rsid w:val="009D690D"/>
    <w:rsid w:val="009E01E4"/>
    <w:rsid w:val="009E65B6"/>
    <w:rsid w:val="009F7D0F"/>
    <w:rsid w:val="00A42AC3"/>
    <w:rsid w:val="00A430CF"/>
    <w:rsid w:val="00A54309"/>
    <w:rsid w:val="00A56FAA"/>
    <w:rsid w:val="00A928FF"/>
    <w:rsid w:val="00AB2B93"/>
    <w:rsid w:val="00AB7E5B"/>
    <w:rsid w:val="00AC6E8C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BF0B4B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210BD"/>
    <w:rsid w:val="00D311C6"/>
    <w:rsid w:val="00D3708D"/>
    <w:rsid w:val="00D40426"/>
    <w:rsid w:val="00D41897"/>
    <w:rsid w:val="00D57C96"/>
    <w:rsid w:val="00D91203"/>
    <w:rsid w:val="00D95174"/>
    <w:rsid w:val="00DA6F36"/>
    <w:rsid w:val="00DB596E"/>
    <w:rsid w:val="00DC00EA"/>
    <w:rsid w:val="00DF7EA8"/>
    <w:rsid w:val="00E0259A"/>
    <w:rsid w:val="00E254CE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95548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</vt:lpstr>
    </vt:vector>
  </TitlesOfParts>
  <Company>UPOV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</dc:title>
  <dc:creator>BESSE Ariane</dc:creator>
  <cp:lastModifiedBy>SANCHEZ-VIZCAINO GOMEZ Rosa Maria</cp:lastModifiedBy>
  <cp:revision>10</cp:revision>
  <cp:lastPrinted>2016-10-17T15:07:00Z</cp:lastPrinted>
  <dcterms:created xsi:type="dcterms:W3CDTF">2016-10-06T08:39:00Z</dcterms:created>
  <dcterms:modified xsi:type="dcterms:W3CDTF">2016-10-17T15:07:00Z</dcterms:modified>
</cp:coreProperties>
</file>