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C5280D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078A" w:rsidRPr="00D06AE2" w:rsidRDefault="0067078A" w:rsidP="00B67220">
            <w:pPr>
              <w:pStyle w:val="LogoUPOV"/>
            </w:pPr>
            <w:r w:rsidRPr="00D06AE2">
              <w:rPr>
                <w:noProof/>
              </w:rPr>
              <w:drawing>
                <wp:inline distT="0" distB="0" distL="0" distR="0" wp14:anchorId="0E6C77B9" wp14:editId="72399A6B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D06AE2" w:rsidRDefault="0067078A" w:rsidP="00B67220">
            <w:pPr>
              <w:pStyle w:val="Lettrine"/>
            </w:pPr>
            <w:r w:rsidRPr="00D06AE2">
              <w:t>E</w:t>
            </w:r>
          </w:p>
          <w:p w:rsidR="0067078A" w:rsidRPr="00D06AE2" w:rsidRDefault="00D55B38" w:rsidP="00B67220">
            <w:pPr>
              <w:pStyle w:val="Docoriginal"/>
            </w:pPr>
            <w:r w:rsidRPr="00D06AE2">
              <w:t>C/50/15</w:t>
            </w:r>
          </w:p>
          <w:p w:rsidR="0067078A" w:rsidRPr="00D06AE2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D06AE2">
              <w:rPr>
                <w:rStyle w:val="StyleDoclangBold"/>
                <w:b/>
                <w:bCs/>
                <w:spacing w:val="0"/>
              </w:rPr>
              <w:t>ORIGINAL:</w:t>
            </w:r>
            <w:r w:rsidRPr="00D06AE2">
              <w:rPr>
                <w:rStyle w:val="StyleDocoriginalNotBold1"/>
                <w:spacing w:val="0"/>
              </w:rPr>
              <w:t xml:space="preserve"> </w:t>
            </w:r>
            <w:r w:rsidRPr="00D06AE2">
              <w:t xml:space="preserve"> </w:t>
            </w:r>
            <w:bookmarkStart w:id="1" w:name="Original"/>
            <w:bookmarkEnd w:id="1"/>
            <w:r w:rsidRPr="00D06AE2">
              <w:rPr>
                <w:b w:val="0"/>
                <w:spacing w:val="0"/>
              </w:rPr>
              <w:t>English</w:t>
            </w:r>
          </w:p>
          <w:p w:rsidR="0067078A" w:rsidRPr="00C5280D" w:rsidRDefault="0067078A" w:rsidP="00D06AE2">
            <w:pPr>
              <w:pStyle w:val="Docoriginal"/>
            </w:pPr>
            <w:r w:rsidRPr="00D06AE2">
              <w:t xml:space="preserve">DATE: </w:t>
            </w:r>
            <w:r w:rsidRPr="00D06AE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527C76" w:rsidRPr="00D06AE2">
              <w:rPr>
                <w:b w:val="0"/>
                <w:spacing w:val="0"/>
              </w:rPr>
              <w:t xml:space="preserve">August </w:t>
            </w:r>
            <w:r w:rsidR="00D06AE2" w:rsidRPr="00D06AE2">
              <w:rPr>
                <w:b w:val="0"/>
                <w:spacing w:val="0"/>
              </w:rPr>
              <w:t>5</w:t>
            </w:r>
            <w:r w:rsidRPr="00D06AE2">
              <w:rPr>
                <w:b w:val="0"/>
                <w:spacing w:val="0"/>
              </w:rPr>
              <w:t>, 201</w:t>
            </w:r>
            <w:r w:rsidR="00D311C6" w:rsidRPr="00D06AE2">
              <w:rPr>
                <w:b w:val="0"/>
                <w:spacing w:val="0"/>
              </w:rPr>
              <w:t>6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Country"/>
            </w:pPr>
            <w:r w:rsidRPr="00C5280D">
              <w:t>Geneva</w:t>
            </w:r>
          </w:p>
        </w:tc>
      </w:tr>
    </w:tbl>
    <w:p w:rsidR="0067078A" w:rsidRPr="00C5280D" w:rsidRDefault="0067078A" w:rsidP="0067078A">
      <w:pPr>
        <w:pStyle w:val="Sessiontc"/>
      </w:pPr>
      <w:r>
        <w:t>COUNCIL</w:t>
      </w:r>
    </w:p>
    <w:p w:rsidR="0067078A" w:rsidRPr="00C5280D" w:rsidRDefault="00D311C6" w:rsidP="0067078A">
      <w:pPr>
        <w:pStyle w:val="Sessiontcplacedate"/>
      </w:pPr>
      <w:r>
        <w:t>Fiftieth</w:t>
      </w:r>
      <w:r w:rsidR="0067078A">
        <w:t xml:space="preserve"> Ordinary </w:t>
      </w:r>
      <w:r w:rsidR="0067078A" w:rsidRPr="00C5280D">
        <w:t>Session</w:t>
      </w:r>
      <w:r w:rsidR="0067078A" w:rsidRPr="00C5280D">
        <w:br/>
        <w:t xml:space="preserve">Geneva, </w:t>
      </w:r>
      <w:r w:rsidR="0067078A">
        <w:t xml:space="preserve">October </w:t>
      </w:r>
      <w:r w:rsidR="002521B6">
        <w:t>2</w:t>
      </w:r>
      <w:r>
        <w:t>8</w:t>
      </w:r>
      <w:r w:rsidR="0067078A" w:rsidRPr="00C5280D">
        <w:t>, 201</w:t>
      </w:r>
      <w:r>
        <w:t>6</w:t>
      </w:r>
    </w:p>
    <w:p w:rsidR="000D7780" w:rsidRPr="00C5280D" w:rsidRDefault="00AC1089" w:rsidP="006655D3">
      <w:pPr>
        <w:pStyle w:val="Titleofdoc0"/>
      </w:pPr>
      <w:r w:rsidRPr="00AC1089">
        <w:t>Adoption of documents</w:t>
      </w:r>
    </w:p>
    <w:p w:rsidR="000D7780" w:rsidRPr="00C5280D" w:rsidRDefault="00A5294B" w:rsidP="006655D3">
      <w:pPr>
        <w:pStyle w:val="preparedby1"/>
      </w:pPr>
      <w:bookmarkStart w:id="3" w:name="Prepared"/>
      <w:bookmarkEnd w:id="3"/>
      <w:r>
        <w:t xml:space="preserve">Document </w:t>
      </w:r>
      <w:r w:rsidR="00E40BB3">
        <w:t>prepared by the Office of the Union</w:t>
      </w:r>
      <w:r w:rsidR="00560A6D">
        <w:br/>
      </w:r>
      <w:r w:rsidR="00560A6D">
        <w:br/>
      </w:r>
      <w:r w:rsidR="00560A6D">
        <w:rPr>
          <w:color w:val="A6A6A6" w:themeColor="background1" w:themeShade="A6"/>
        </w:rPr>
        <w:t>Disclaimer:  this document does not represent UPOV policies or guidance</w:t>
      </w:r>
    </w:p>
    <w:p w:rsidR="001C1F51" w:rsidRPr="00294914" w:rsidRDefault="001C1F51" w:rsidP="001C1F51">
      <w:pPr>
        <w:rPr>
          <w:spacing w:val="-2"/>
        </w:rPr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The purpose of this document is to provide information concerning the following documents</w:t>
      </w:r>
      <w:r w:rsidR="00613D4F">
        <w:t xml:space="preserve">, </w:t>
      </w:r>
      <w:r w:rsidR="00527C76">
        <w:t>which</w:t>
      </w:r>
      <w:r w:rsidRPr="00294914">
        <w:t xml:space="preserve"> the Council will be invited to adopt at its </w:t>
      </w:r>
      <w:r>
        <w:t xml:space="preserve">fiftieth </w:t>
      </w:r>
      <w:r w:rsidRPr="00294914">
        <w:t>ordinary session:</w:t>
      </w:r>
    </w:p>
    <w:p w:rsidR="001C1F51" w:rsidRPr="00294914" w:rsidRDefault="001C1F51" w:rsidP="001C1F51"/>
    <w:p w:rsidR="001C1F51" w:rsidRPr="00294914" w:rsidRDefault="001C1F51" w:rsidP="001C1F51">
      <w:pPr>
        <w:ind w:left="567"/>
        <w:rPr>
          <w:bCs/>
          <w:snapToGrid w:val="0"/>
          <w:szCs w:val="24"/>
        </w:rPr>
      </w:pPr>
      <w:r w:rsidRPr="00294914">
        <w:rPr>
          <w:bCs/>
          <w:snapToGrid w:val="0"/>
          <w:szCs w:val="24"/>
          <w:u w:val="single"/>
        </w:rPr>
        <w:t>TGP documents</w:t>
      </w:r>
      <w:r w:rsidRPr="00294914">
        <w:rPr>
          <w:bCs/>
          <w:snapToGrid w:val="0"/>
          <w:szCs w:val="24"/>
        </w:rPr>
        <w:t>:</w:t>
      </w:r>
    </w:p>
    <w:p w:rsidR="001C1F51" w:rsidRPr="00294914" w:rsidRDefault="001C1F51" w:rsidP="001C1F51">
      <w:pPr>
        <w:ind w:left="2268" w:hanging="1701"/>
        <w:rPr>
          <w:bCs/>
          <w:snapToGrid w:val="0"/>
          <w:szCs w:val="24"/>
        </w:rPr>
      </w:pPr>
    </w:p>
    <w:p w:rsidR="001C1F51" w:rsidRPr="00013051" w:rsidRDefault="001C1F51" w:rsidP="001C1F51">
      <w:pPr>
        <w:ind w:left="1418" w:hanging="851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TGP/7</w:t>
      </w:r>
      <w:r w:rsidRPr="00013051">
        <w:rPr>
          <w:bCs/>
          <w:snapToGrid w:val="0"/>
          <w:szCs w:val="24"/>
        </w:rPr>
        <w:tab/>
        <w:t>Development of Test Guidelines (Revision)</w:t>
      </w:r>
      <w:r>
        <w:rPr>
          <w:bCs/>
          <w:snapToGrid w:val="0"/>
          <w:szCs w:val="24"/>
        </w:rPr>
        <w:t xml:space="preserve"> </w:t>
      </w:r>
      <w:r w:rsidRPr="00013051">
        <w:rPr>
          <w:bCs/>
          <w:snapToGrid w:val="0"/>
          <w:szCs w:val="24"/>
        </w:rPr>
        <w:t>(document TGP/7/5 Draft 1)</w:t>
      </w:r>
    </w:p>
    <w:p w:rsidR="001C1F51" w:rsidRPr="00013051" w:rsidRDefault="001C1F51" w:rsidP="001C1F51">
      <w:pPr>
        <w:ind w:left="1418" w:hanging="851"/>
        <w:rPr>
          <w:bCs/>
          <w:snapToGrid w:val="0"/>
          <w:szCs w:val="24"/>
        </w:rPr>
      </w:pPr>
    </w:p>
    <w:p w:rsidR="001C1F51" w:rsidRPr="00013051" w:rsidRDefault="001C1F51" w:rsidP="001C1F51">
      <w:pPr>
        <w:ind w:left="1418" w:hanging="851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TGP/8</w:t>
      </w:r>
      <w:r w:rsidRPr="00013051">
        <w:rPr>
          <w:bCs/>
          <w:snapToGrid w:val="0"/>
          <w:szCs w:val="24"/>
        </w:rPr>
        <w:tab/>
        <w:t>Trial Design and Techniques Used in the Examination of Distinctness, Uniformity and Stability (Revision)</w:t>
      </w:r>
      <w:r>
        <w:rPr>
          <w:bCs/>
          <w:snapToGrid w:val="0"/>
          <w:szCs w:val="24"/>
        </w:rPr>
        <w:t xml:space="preserve"> </w:t>
      </w:r>
      <w:r w:rsidRPr="00013051">
        <w:rPr>
          <w:bCs/>
          <w:snapToGrid w:val="0"/>
          <w:szCs w:val="24"/>
        </w:rPr>
        <w:t>(document TGP/8/3 Draft 1)</w:t>
      </w:r>
    </w:p>
    <w:p w:rsidR="001C1F51" w:rsidRPr="00294914" w:rsidRDefault="001C1F51" w:rsidP="001C1F51">
      <w:pPr>
        <w:ind w:left="1418" w:hanging="851"/>
        <w:rPr>
          <w:bCs/>
          <w:snapToGrid w:val="0"/>
          <w:szCs w:val="24"/>
        </w:rPr>
      </w:pPr>
    </w:p>
    <w:p w:rsidR="001C1F51" w:rsidRPr="00294914" w:rsidRDefault="001C1F51" w:rsidP="001C1F51">
      <w:pPr>
        <w:ind w:left="1418" w:hanging="851"/>
        <w:rPr>
          <w:bCs/>
          <w:snapToGrid w:val="0"/>
          <w:szCs w:val="24"/>
        </w:rPr>
      </w:pPr>
      <w:r w:rsidRPr="00294914">
        <w:rPr>
          <w:bCs/>
          <w:snapToGrid w:val="0"/>
          <w:szCs w:val="24"/>
        </w:rPr>
        <w:t>TGP/0</w:t>
      </w:r>
      <w:r w:rsidRPr="00294914">
        <w:rPr>
          <w:bCs/>
          <w:snapToGrid w:val="0"/>
          <w:szCs w:val="24"/>
        </w:rPr>
        <w:tab/>
        <w:t>List of TGP documents and latest issue dates (Revision) (document TGP/0/</w:t>
      </w:r>
      <w:r>
        <w:rPr>
          <w:bCs/>
          <w:snapToGrid w:val="0"/>
          <w:szCs w:val="24"/>
        </w:rPr>
        <w:t>9</w:t>
      </w:r>
      <w:r w:rsidRPr="00294914">
        <w:rPr>
          <w:bCs/>
          <w:snapToGrid w:val="0"/>
          <w:szCs w:val="24"/>
        </w:rPr>
        <w:t xml:space="preserve"> Draft 1) </w:t>
      </w:r>
    </w:p>
    <w:p w:rsidR="001C1F51" w:rsidRPr="00294914" w:rsidRDefault="001C1F51" w:rsidP="001C1F51">
      <w:pPr>
        <w:ind w:left="2268" w:hanging="1701"/>
        <w:rPr>
          <w:bCs/>
          <w:snapToGrid w:val="0"/>
          <w:szCs w:val="24"/>
        </w:rPr>
      </w:pPr>
    </w:p>
    <w:p w:rsidR="001C1F51" w:rsidRPr="00294914" w:rsidRDefault="001C1F51" w:rsidP="001C1F51">
      <w:pPr>
        <w:keepNext/>
        <w:ind w:left="567"/>
        <w:rPr>
          <w:bCs/>
          <w:snapToGrid w:val="0"/>
          <w:szCs w:val="24"/>
        </w:rPr>
      </w:pPr>
      <w:r w:rsidRPr="00294914">
        <w:rPr>
          <w:bCs/>
          <w:snapToGrid w:val="0"/>
          <w:szCs w:val="24"/>
          <w:u w:val="single"/>
        </w:rPr>
        <w:t>Information documents</w:t>
      </w:r>
      <w:r w:rsidRPr="00294914">
        <w:rPr>
          <w:bCs/>
          <w:snapToGrid w:val="0"/>
          <w:szCs w:val="24"/>
        </w:rPr>
        <w:t>:</w:t>
      </w:r>
    </w:p>
    <w:p w:rsidR="001C1F51" w:rsidRPr="00294914" w:rsidRDefault="001C1F51" w:rsidP="001C1F51">
      <w:pPr>
        <w:keepNext/>
        <w:ind w:left="2268" w:hanging="1701"/>
        <w:rPr>
          <w:bCs/>
          <w:snapToGrid w:val="0"/>
          <w:szCs w:val="24"/>
        </w:rPr>
      </w:pPr>
    </w:p>
    <w:p w:rsidR="001C1F51" w:rsidRPr="00294914" w:rsidRDefault="001C1F51" w:rsidP="001C1F51">
      <w:pPr>
        <w:ind w:left="2268" w:hanging="1701"/>
        <w:rPr>
          <w:kern w:val="28"/>
        </w:rPr>
      </w:pPr>
      <w:r w:rsidRPr="00294914">
        <w:rPr>
          <w:bCs/>
          <w:snapToGrid w:val="0"/>
          <w:szCs w:val="24"/>
        </w:rPr>
        <w:t>UPOV/INF/16</w:t>
      </w:r>
      <w:r w:rsidRPr="00294914">
        <w:rPr>
          <w:bCs/>
          <w:snapToGrid w:val="0"/>
          <w:szCs w:val="24"/>
        </w:rPr>
        <w:tab/>
      </w:r>
      <w:r w:rsidRPr="00294914">
        <w:rPr>
          <w:bCs/>
          <w:snapToGrid w:val="0"/>
          <w:spacing w:val="-4"/>
          <w:szCs w:val="24"/>
        </w:rPr>
        <w:t>Exchangeable Software (Revision) (document UPOV/INF/16/</w:t>
      </w:r>
      <w:r>
        <w:rPr>
          <w:bCs/>
          <w:snapToGrid w:val="0"/>
          <w:spacing w:val="-4"/>
          <w:szCs w:val="24"/>
        </w:rPr>
        <w:t>6</w:t>
      </w:r>
      <w:r w:rsidRPr="00294914">
        <w:rPr>
          <w:bCs/>
          <w:snapToGrid w:val="0"/>
          <w:spacing w:val="-4"/>
          <w:szCs w:val="24"/>
        </w:rPr>
        <w:t> Draft 1)</w:t>
      </w:r>
    </w:p>
    <w:p w:rsidR="001C1F51" w:rsidRPr="00294914" w:rsidRDefault="001C1F51" w:rsidP="001C1F51">
      <w:pPr>
        <w:ind w:left="1134" w:hanging="1134"/>
        <w:rPr>
          <w:bCs/>
          <w:snapToGrid w:val="0"/>
          <w:szCs w:val="24"/>
        </w:rPr>
      </w:pPr>
    </w:p>
    <w:p w:rsidR="001C1F51" w:rsidRPr="00294914" w:rsidRDefault="001C1F51" w:rsidP="001C1F51">
      <w:pPr>
        <w:ind w:left="2268" w:hanging="1701"/>
        <w:rPr>
          <w:bCs/>
          <w:snapToGrid w:val="0"/>
          <w:spacing w:val="-4"/>
          <w:szCs w:val="24"/>
        </w:rPr>
      </w:pPr>
      <w:r w:rsidRPr="00294914">
        <w:rPr>
          <w:bCs/>
          <w:snapToGrid w:val="0"/>
          <w:szCs w:val="24"/>
        </w:rPr>
        <w:t>UPOV/INF/22</w:t>
      </w:r>
      <w:r w:rsidRPr="00294914">
        <w:rPr>
          <w:bCs/>
          <w:snapToGrid w:val="0"/>
          <w:szCs w:val="24"/>
        </w:rPr>
        <w:tab/>
      </w:r>
      <w:r w:rsidRPr="00294914">
        <w:rPr>
          <w:bCs/>
          <w:snapToGrid w:val="0"/>
          <w:spacing w:val="-4"/>
          <w:szCs w:val="24"/>
        </w:rPr>
        <w:t xml:space="preserve">Software and Equipment Used by Members of the Union </w:t>
      </w:r>
      <w:r>
        <w:rPr>
          <w:bCs/>
          <w:snapToGrid w:val="0"/>
          <w:spacing w:val="-4"/>
          <w:szCs w:val="24"/>
        </w:rPr>
        <w:t xml:space="preserve">(Revision) </w:t>
      </w:r>
      <w:r w:rsidRPr="00294914">
        <w:rPr>
          <w:bCs/>
          <w:snapToGrid w:val="0"/>
          <w:spacing w:val="-4"/>
          <w:szCs w:val="24"/>
        </w:rPr>
        <w:tab/>
        <w:t>(document UPOV/INF/22/</w:t>
      </w:r>
      <w:r>
        <w:rPr>
          <w:bCs/>
          <w:snapToGrid w:val="0"/>
          <w:spacing w:val="-4"/>
          <w:szCs w:val="24"/>
        </w:rPr>
        <w:t>3</w:t>
      </w:r>
      <w:r w:rsidRPr="00294914">
        <w:rPr>
          <w:bCs/>
          <w:snapToGrid w:val="0"/>
          <w:spacing w:val="-4"/>
          <w:szCs w:val="24"/>
        </w:rPr>
        <w:t xml:space="preserve"> Draft 1)</w:t>
      </w:r>
    </w:p>
    <w:p w:rsidR="001C1F51" w:rsidRPr="00294914" w:rsidRDefault="001C1F51" w:rsidP="001C1F51">
      <w:pPr>
        <w:ind w:left="2268" w:hanging="1701"/>
        <w:rPr>
          <w:bCs/>
          <w:snapToGrid w:val="0"/>
          <w:spacing w:val="-4"/>
          <w:szCs w:val="24"/>
        </w:rPr>
      </w:pPr>
    </w:p>
    <w:p w:rsidR="001C1F51" w:rsidRPr="00294914" w:rsidRDefault="001C1F51" w:rsidP="001C1F51">
      <w:pPr>
        <w:ind w:left="2268" w:hanging="1701"/>
        <w:rPr>
          <w:kern w:val="28"/>
        </w:rPr>
      </w:pPr>
      <w:r w:rsidRPr="00294914">
        <w:rPr>
          <w:kern w:val="28"/>
        </w:rPr>
        <w:t>UPOV/INF-EXN:</w:t>
      </w:r>
      <w:r w:rsidRPr="00294914">
        <w:rPr>
          <w:kern w:val="28"/>
        </w:rPr>
        <w:tab/>
        <w:t xml:space="preserve">List of UPOV/INF-EXN Documents and Latest Issue Dates </w:t>
      </w:r>
      <w:r>
        <w:rPr>
          <w:kern w:val="28"/>
        </w:rPr>
        <w:t>(Revision)</w:t>
      </w:r>
      <w:r w:rsidRPr="00294914">
        <w:rPr>
          <w:kern w:val="28"/>
        </w:rPr>
        <w:br/>
        <w:t>(document UPOV/INF-EXN/</w:t>
      </w:r>
      <w:r>
        <w:rPr>
          <w:kern w:val="28"/>
        </w:rPr>
        <w:t>9</w:t>
      </w:r>
      <w:r w:rsidRPr="00294914">
        <w:rPr>
          <w:kern w:val="28"/>
        </w:rPr>
        <w:t xml:space="preserve"> Draft </w:t>
      </w:r>
      <w:r w:rsidR="001E6F3A">
        <w:rPr>
          <w:kern w:val="28"/>
        </w:rPr>
        <w:t>2</w:t>
      </w:r>
      <w:r w:rsidRPr="00294914">
        <w:rPr>
          <w:kern w:val="28"/>
        </w:rPr>
        <w:t>)</w:t>
      </w:r>
    </w:p>
    <w:p w:rsidR="001C1F51" w:rsidRDefault="001C1F51" w:rsidP="001C1F51"/>
    <w:p w:rsidR="00FB16FC" w:rsidRPr="00294914" w:rsidRDefault="00FB16FC" w:rsidP="001C1F51"/>
    <w:p w:rsidR="001C1F51" w:rsidRPr="00294914" w:rsidRDefault="001C1F51" w:rsidP="001C1F51"/>
    <w:p w:rsidR="001C1F51" w:rsidRPr="00294914" w:rsidRDefault="001C1F51" w:rsidP="001C1F51">
      <w:pPr>
        <w:pStyle w:val="Heading1"/>
      </w:pPr>
      <w:r w:rsidRPr="00294914">
        <w:t>TGP DOCUMENTS</w:t>
      </w:r>
    </w:p>
    <w:p w:rsidR="001C1F51" w:rsidRPr="00294914" w:rsidRDefault="001C1F51" w:rsidP="001C1F51">
      <w:pPr>
        <w:keepNext/>
      </w:pPr>
    </w:p>
    <w:p w:rsidR="001C1F51" w:rsidRPr="00294914" w:rsidRDefault="001C1F51" w:rsidP="001C1F51">
      <w:pPr>
        <w:keepNext/>
        <w:tabs>
          <w:tab w:val="left" w:pos="0"/>
        </w:tabs>
        <w:rPr>
          <w:u w:val="single"/>
        </w:rPr>
      </w:pPr>
      <w:r w:rsidRPr="00294914">
        <w:rPr>
          <w:u w:val="single"/>
        </w:rPr>
        <w:t>TGP/</w:t>
      </w:r>
      <w:r>
        <w:rPr>
          <w:u w:val="single"/>
        </w:rPr>
        <w:t>7</w:t>
      </w:r>
      <w:r w:rsidRPr="00294914">
        <w:rPr>
          <w:u w:val="single"/>
        </w:rPr>
        <w:t xml:space="preserve">:  </w:t>
      </w:r>
      <w:r w:rsidRPr="001C1F51">
        <w:rPr>
          <w:u w:val="single"/>
        </w:rPr>
        <w:t>Development of Test Guidelines (Revision) (document TGP/7/5 Draft 1)</w:t>
      </w:r>
    </w:p>
    <w:p w:rsidR="001C1F51" w:rsidRPr="00294914" w:rsidRDefault="001C1F51" w:rsidP="001C1F51">
      <w:pPr>
        <w:keepNext/>
      </w:pPr>
    </w:p>
    <w:p w:rsidR="001C1F51" w:rsidRPr="00294914" w:rsidRDefault="001C1F51" w:rsidP="001C1F51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The Technical Committee</w:t>
      </w:r>
      <w:r>
        <w:t xml:space="preserve"> (TC)</w:t>
      </w:r>
      <w:r w:rsidRPr="00294914">
        <w:t>, at its fifty-</w:t>
      </w:r>
      <w:r w:rsidR="002B07FA">
        <w:t>second</w:t>
      </w:r>
      <w:r w:rsidRPr="00294914">
        <w:t xml:space="preserve"> session, held in Geneva from March </w:t>
      </w:r>
      <w:r w:rsidR="002B07FA">
        <w:t>14</w:t>
      </w:r>
      <w:r w:rsidRPr="00294914">
        <w:t xml:space="preserve"> to </w:t>
      </w:r>
      <w:r w:rsidR="002B07FA">
        <w:t>16</w:t>
      </w:r>
      <w:r w:rsidRPr="00294914">
        <w:t>, 201</w:t>
      </w:r>
      <w:r w:rsidR="002B07FA">
        <w:t>6</w:t>
      </w:r>
      <w:r w:rsidRPr="00294914">
        <w:t xml:space="preserve">, </w:t>
      </w:r>
      <w:r w:rsidR="004E3BC9">
        <w:t xml:space="preserve">noted the new section </w:t>
      </w:r>
      <w:r w:rsidR="002B07FA">
        <w:t>on “Coverage of the Test Guidelines”</w:t>
      </w:r>
      <w:r w:rsidR="004E3BC9">
        <w:t xml:space="preserve"> already agreed by the TC and </w:t>
      </w:r>
      <w:r w:rsidR="004E3BC9" w:rsidRPr="00294914">
        <w:t xml:space="preserve">agreed the proposals </w:t>
      </w:r>
      <w:r w:rsidR="004E3BC9">
        <w:t>for new guidance on</w:t>
      </w:r>
      <w:r w:rsidR="002B07FA">
        <w:t xml:space="preserve"> “Use of Proprietary text, photographs and illustrations in Test Guidelines” and “Regional sets of example varieties” to be included in a</w:t>
      </w:r>
      <w:r w:rsidRPr="00294914">
        <w:t xml:space="preserve"> </w:t>
      </w:r>
      <w:r w:rsidR="002B07FA">
        <w:t>revision of</w:t>
      </w:r>
      <w:r w:rsidRPr="00294914">
        <w:t xml:space="preserve"> document TGP/</w:t>
      </w:r>
      <w:r w:rsidR="002B07FA">
        <w:t>7</w:t>
      </w:r>
      <w:r w:rsidR="003C40BE">
        <w:t>/4</w:t>
      </w:r>
      <w:r w:rsidRPr="00294914">
        <w:t xml:space="preserve"> “</w:t>
      </w:r>
      <w:r w:rsidR="002B07FA" w:rsidRPr="002B07FA">
        <w:t>Development of Test Guidelines</w:t>
      </w:r>
      <w:r w:rsidRPr="00294914">
        <w:t xml:space="preserve">”, as presented </w:t>
      </w:r>
      <w:r w:rsidR="002B07FA">
        <w:t xml:space="preserve">in </w:t>
      </w:r>
      <w:r w:rsidRPr="00294914">
        <w:t xml:space="preserve">document </w:t>
      </w:r>
      <w:r w:rsidR="002B07FA">
        <w:t xml:space="preserve">TGP/7/5 Draft 1 </w:t>
      </w:r>
      <w:r w:rsidRPr="00294914">
        <w:t>(see document TC/5</w:t>
      </w:r>
      <w:r w:rsidR="002B07FA">
        <w:t>2</w:t>
      </w:r>
      <w:r w:rsidRPr="00294914">
        <w:t>/</w:t>
      </w:r>
      <w:r w:rsidR="002B07FA">
        <w:t>2</w:t>
      </w:r>
      <w:r w:rsidRPr="00294914">
        <w:t>9</w:t>
      </w:r>
      <w:r w:rsidR="002B07FA">
        <w:t xml:space="preserve"> Rev.</w:t>
      </w:r>
      <w:r w:rsidRPr="00294914">
        <w:t xml:space="preserve"> “</w:t>
      </w:r>
      <w:r w:rsidR="002B07FA">
        <w:t xml:space="preserve">Revised </w:t>
      </w:r>
      <w:r w:rsidRPr="00294914">
        <w:t>Report”, paragraphs </w:t>
      </w:r>
      <w:r w:rsidR="002B07FA">
        <w:t>86</w:t>
      </w:r>
      <w:r w:rsidRPr="00294914">
        <w:t xml:space="preserve"> to </w:t>
      </w:r>
      <w:r w:rsidR="002B07FA">
        <w:t>91</w:t>
      </w:r>
      <w:r w:rsidRPr="00294914">
        <w:rPr>
          <w:rFonts w:cs="Arial"/>
        </w:rPr>
        <w:t>)</w:t>
      </w:r>
      <w:r w:rsidRPr="00294914">
        <w:t>.</w:t>
      </w:r>
    </w:p>
    <w:p w:rsidR="001C1F51" w:rsidRPr="00294914" w:rsidRDefault="001C1F51" w:rsidP="001C1F51"/>
    <w:p w:rsidR="001C1F51" w:rsidRDefault="001C1F51" w:rsidP="00FB16FC">
      <w:pPr>
        <w:keepLines/>
      </w:pPr>
      <w:r w:rsidRPr="00294914">
        <w:lastRenderedPageBreak/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On the above basis, the TC agreed that</w:t>
      </w:r>
      <w:r w:rsidRPr="00294914">
        <w:rPr>
          <w:szCs w:val="24"/>
        </w:rPr>
        <w:t xml:space="preserve"> </w:t>
      </w:r>
      <w:r w:rsidRPr="00294914">
        <w:t>the revision of document TGP/</w:t>
      </w:r>
      <w:r w:rsidR="002B07FA">
        <w:t>7</w:t>
      </w:r>
      <w:r w:rsidR="003C40BE">
        <w:t>/4</w:t>
      </w:r>
      <w:r w:rsidR="002B07FA">
        <w:t xml:space="preserve"> (document TGP/7/5 Draft 1)</w:t>
      </w:r>
      <w:r w:rsidRPr="00294914">
        <w:t xml:space="preserve"> should be put forward for adoption by the Council at its </w:t>
      </w:r>
      <w:r w:rsidR="002B07FA">
        <w:t xml:space="preserve">fiftieth </w:t>
      </w:r>
      <w:r w:rsidRPr="00294914">
        <w:t>ordinary session</w:t>
      </w:r>
      <w:r w:rsidR="00B163DB">
        <w:t>, subject to the approval of the Administrative and Legal Committee (CAJ) at its seventy-third session, to be held in Geneva on October 25, 2016</w:t>
      </w:r>
      <w:r w:rsidRPr="00294914">
        <w:t>.</w:t>
      </w:r>
    </w:p>
    <w:p w:rsidR="00584985" w:rsidRDefault="00584985" w:rsidP="001C1F51"/>
    <w:p w:rsidR="00584985" w:rsidRPr="00294914" w:rsidRDefault="00584985" w:rsidP="00584985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The TC noted that the French, German and Spanish translations of the original English text would be checked by the relevant members of the Editorial Committee prior to subm</w:t>
      </w:r>
      <w:r w:rsidR="00FC3AAD">
        <w:t>ission of the draft of document </w:t>
      </w:r>
      <w:r w:rsidRPr="00294914">
        <w:t>TGP/</w:t>
      </w:r>
      <w:r>
        <w:t>7</w:t>
      </w:r>
      <w:r w:rsidRPr="00294914">
        <w:t>/</w:t>
      </w:r>
      <w:r>
        <w:t>5</w:t>
      </w:r>
      <w:r w:rsidRPr="00294914">
        <w:t xml:space="preserve"> to the Council.  Document TGP/</w:t>
      </w:r>
      <w:r>
        <w:t>7</w:t>
      </w:r>
      <w:r w:rsidRPr="00294914">
        <w:t>/</w:t>
      </w:r>
      <w:r>
        <w:t>5</w:t>
      </w:r>
      <w:r w:rsidRPr="00294914">
        <w:t xml:space="preserve"> Draft 1 incorporates the amendments agreed by the TC, as set out in paragraphs </w:t>
      </w:r>
      <w:r>
        <w:t>2</w:t>
      </w:r>
      <w:r w:rsidRPr="00294914">
        <w:t xml:space="preserve"> and </w:t>
      </w:r>
      <w:r>
        <w:t>3</w:t>
      </w:r>
      <w:r w:rsidRPr="00294914">
        <w:t xml:space="preserve">, and the </w:t>
      </w:r>
      <w:r w:rsidR="00527C76">
        <w:t>linguistic</w:t>
      </w:r>
      <w:r w:rsidR="00613D4F" w:rsidRPr="00294914">
        <w:t xml:space="preserve"> </w:t>
      </w:r>
      <w:r w:rsidRPr="00294914">
        <w:t xml:space="preserve">changes </w:t>
      </w:r>
      <w:r w:rsidR="00613D4F">
        <w:t>made</w:t>
      </w:r>
      <w:r w:rsidR="00613D4F" w:rsidRPr="00294914">
        <w:t xml:space="preserve"> </w:t>
      </w:r>
      <w:r w:rsidRPr="00294914">
        <w:t>by the relevant members of the Editorial Committee.</w:t>
      </w:r>
    </w:p>
    <w:p w:rsidR="00584985" w:rsidRDefault="00584985" w:rsidP="001C1F51"/>
    <w:p w:rsidR="00527C76" w:rsidRDefault="00527C76" w:rsidP="001C1F51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 report on the conclusions of the CAJ, at its seventy-third session, concerning the proposals to revise document </w:t>
      </w:r>
      <w:r w:rsidR="000D6636">
        <w:t>TGP/7</w:t>
      </w:r>
      <w:r w:rsidR="003C40BE">
        <w:t>/4</w:t>
      </w:r>
      <w:r w:rsidR="000D6636">
        <w:t xml:space="preserve">, will be made to the Council at its fiftieth ordinary session (see document </w:t>
      </w:r>
      <w:r w:rsidR="000D6636" w:rsidRPr="000D6636">
        <w:t>C/50/17</w:t>
      </w:r>
      <w:r w:rsidR="000D6636">
        <w:t xml:space="preserve"> “</w:t>
      </w:r>
      <w:r w:rsidR="000D6636" w:rsidRPr="000D6636">
        <w:t>Report by the President on the work of the ninety-second session of the Consultative Committee; adoption of recommendations, if any, prepared by that Committee</w:t>
      </w:r>
      <w:r w:rsidR="000D6636">
        <w:t>”).</w:t>
      </w:r>
    </w:p>
    <w:p w:rsidR="000D6636" w:rsidRPr="00294914" w:rsidRDefault="000D6636" w:rsidP="001C1F51"/>
    <w:p w:rsidR="001C1F51" w:rsidRPr="00294914" w:rsidRDefault="001C1F51" w:rsidP="00B163DB">
      <w:pPr>
        <w:pStyle w:val="DecisionParagraphs"/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</w:r>
      <w:r w:rsidR="007331B0">
        <w:t>T</w:t>
      </w:r>
      <w:r w:rsidR="00B163DB">
        <w:t xml:space="preserve">he </w:t>
      </w:r>
      <w:r w:rsidR="00C67CDB">
        <w:t xml:space="preserve">Council is invited to adopt a </w:t>
      </w:r>
      <w:r w:rsidR="00B163DB">
        <w:t>revision of document TGP/7</w:t>
      </w:r>
      <w:r w:rsidR="003C40BE">
        <w:t>/4</w:t>
      </w:r>
      <w:r w:rsidR="00B163DB">
        <w:t xml:space="preserve"> “</w:t>
      </w:r>
      <w:r w:rsidR="00B163DB" w:rsidRPr="00B163DB">
        <w:t>Development of Test Guidelines</w:t>
      </w:r>
      <w:r w:rsidR="00B163DB">
        <w:t xml:space="preserve">” (document TGP/7/5), on the </w:t>
      </w:r>
      <w:r w:rsidR="00C67CDB">
        <w:t>basis of document TGP/7/5 Draft </w:t>
      </w:r>
      <w:r w:rsidR="00B163DB">
        <w:t>1</w:t>
      </w:r>
      <w:r w:rsidR="007331B0">
        <w:t>, taking into account the conclusions of the CAJ, at its seventy-third session</w:t>
      </w:r>
      <w:r w:rsidR="00B163DB">
        <w:t>.</w:t>
      </w:r>
    </w:p>
    <w:p w:rsidR="001C1F51" w:rsidRPr="00294914" w:rsidRDefault="001C1F51" w:rsidP="001C1F51"/>
    <w:p w:rsidR="001C1F51" w:rsidRPr="00294914" w:rsidRDefault="001C1F51" w:rsidP="001C1F51"/>
    <w:p w:rsidR="001C1F51" w:rsidRPr="00294914" w:rsidRDefault="001C1F51" w:rsidP="001C1F51">
      <w:pPr>
        <w:keepNext/>
        <w:rPr>
          <w:u w:val="single"/>
        </w:rPr>
      </w:pPr>
      <w:r w:rsidRPr="00294914">
        <w:rPr>
          <w:u w:val="single"/>
        </w:rPr>
        <w:t>TGP/</w:t>
      </w:r>
      <w:r w:rsidR="00584985">
        <w:rPr>
          <w:u w:val="single"/>
        </w:rPr>
        <w:t>8</w:t>
      </w:r>
      <w:r w:rsidRPr="00294914">
        <w:rPr>
          <w:u w:val="single"/>
        </w:rPr>
        <w:t xml:space="preserve">:  </w:t>
      </w:r>
      <w:r w:rsidR="00584985" w:rsidRPr="00584985">
        <w:rPr>
          <w:u w:val="single"/>
        </w:rPr>
        <w:t>Trial Design and Techniques Used in the Examination of Distinctness, Uniformity and Stability (Revision) (document TGP/8/3 Draft 1)</w:t>
      </w:r>
    </w:p>
    <w:p w:rsidR="001C1F51" w:rsidRDefault="001C1F51" w:rsidP="001C1F51">
      <w:pPr>
        <w:keepNext/>
      </w:pPr>
    </w:p>
    <w:p w:rsidR="003A582A" w:rsidRPr="00294914" w:rsidRDefault="003A582A" w:rsidP="003A582A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 xml:space="preserve">The </w:t>
      </w:r>
      <w:r>
        <w:t>TC</w:t>
      </w:r>
      <w:r w:rsidRPr="00294914">
        <w:t>, at its fifty-</w:t>
      </w:r>
      <w:r>
        <w:t>second</w:t>
      </w:r>
      <w:r w:rsidRPr="00294914">
        <w:t xml:space="preserve"> session, held in Geneva from March </w:t>
      </w:r>
      <w:r>
        <w:t>14</w:t>
      </w:r>
      <w:r w:rsidRPr="00294914">
        <w:t xml:space="preserve"> to </w:t>
      </w:r>
      <w:r>
        <w:t>16</w:t>
      </w:r>
      <w:r w:rsidRPr="00294914">
        <w:t>, 201</w:t>
      </w:r>
      <w:r>
        <w:t>6</w:t>
      </w:r>
      <w:r w:rsidRPr="00294914">
        <w:t xml:space="preserve">, </w:t>
      </w:r>
      <w:r>
        <w:t xml:space="preserve">noted the new section on “Examining characteristics using image analysis” already agreed by the TC and </w:t>
      </w:r>
      <w:r w:rsidRPr="00294914">
        <w:t xml:space="preserve">agreed the proposals </w:t>
      </w:r>
      <w:r>
        <w:t>for new guidance on “</w:t>
      </w:r>
      <w:r w:rsidR="00FC3AAD">
        <w:t>Minimizing the variation due to different observers of the same trial</w:t>
      </w:r>
      <w:r>
        <w:t>” to be included in a</w:t>
      </w:r>
      <w:r w:rsidRPr="00294914">
        <w:t xml:space="preserve"> </w:t>
      </w:r>
      <w:r>
        <w:t>revision of</w:t>
      </w:r>
      <w:r w:rsidRPr="00294914">
        <w:t xml:space="preserve"> document TGP/</w:t>
      </w:r>
      <w:r w:rsidR="00FC3AAD">
        <w:t>8</w:t>
      </w:r>
      <w:r w:rsidR="003C40BE">
        <w:t>/2</w:t>
      </w:r>
      <w:r w:rsidRPr="00294914">
        <w:t xml:space="preserve"> “</w:t>
      </w:r>
      <w:r w:rsidR="00FC3AAD" w:rsidRPr="00FC3AAD">
        <w:t>Trial Design and Techniques Used in the Examination of Distinctness, Uniformity and Stability</w:t>
      </w:r>
      <w:r w:rsidRPr="00294914">
        <w:t xml:space="preserve">”, as presented </w:t>
      </w:r>
      <w:r>
        <w:t xml:space="preserve">in </w:t>
      </w:r>
      <w:r w:rsidRPr="00294914">
        <w:t xml:space="preserve">document </w:t>
      </w:r>
      <w:r w:rsidR="00FC3AAD">
        <w:t>TGP/8</w:t>
      </w:r>
      <w:r>
        <w:t>/</w:t>
      </w:r>
      <w:r w:rsidR="00FC3AAD">
        <w:t>3</w:t>
      </w:r>
      <w:r>
        <w:t xml:space="preserve"> Draft 1 </w:t>
      </w:r>
      <w:r w:rsidRPr="00294914">
        <w:t>(see document TC/5</w:t>
      </w:r>
      <w:r>
        <w:t>2</w:t>
      </w:r>
      <w:r w:rsidRPr="00294914">
        <w:t>/</w:t>
      </w:r>
      <w:r>
        <w:t>2</w:t>
      </w:r>
      <w:r w:rsidRPr="00294914">
        <w:t>9</w:t>
      </w:r>
      <w:r>
        <w:t xml:space="preserve"> Rev.</w:t>
      </w:r>
      <w:r w:rsidRPr="00294914">
        <w:t xml:space="preserve"> “</w:t>
      </w:r>
      <w:r>
        <w:t xml:space="preserve">Revised </w:t>
      </w:r>
      <w:r w:rsidRPr="00294914">
        <w:t>Report”, paragraphs </w:t>
      </w:r>
      <w:r w:rsidR="00FC3AAD">
        <w:t>92</w:t>
      </w:r>
      <w:r w:rsidRPr="00294914">
        <w:t xml:space="preserve"> to </w:t>
      </w:r>
      <w:r>
        <w:t>9</w:t>
      </w:r>
      <w:r w:rsidR="00FC3AAD">
        <w:t>4</w:t>
      </w:r>
      <w:r w:rsidRPr="00294914">
        <w:rPr>
          <w:rFonts w:cs="Arial"/>
        </w:rPr>
        <w:t>)</w:t>
      </w:r>
      <w:r w:rsidRPr="00294914">
        <w:t>.</w:t>
      </w:r>
    </w:p>
    <w:p w:rsidR="004E3BC9" w:rsidRPr="00294914" w:rsidRDefault="004E3BC9" w:rsidP="004E3BC9"/>
    <w:p w:rsidR="004E3BC9" w:rsidRDefault="004E3BC9" w:rsidP="004E3BC9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On the above basis, the TC agreed that</w:t>
      </w:r>
      <w:r w:rsidRPr="00294914">
        <w:rPr>
          <w:szCs w:val="24"/>
        </w:rPr>
        <w:t xml:space="preserve"> </w:t>
      </w:r>
      <w:r w:rsidRPr="00294914">
        <w:t>the revision of document TGP/</w:t>
      </w:r>
      <w:r w:rsidR="00FC3AAD">
        <w:t>8</w:t>
      </w:r>
      <w:r w:rsidR="003C40BE">
        <w:t>/2</w:t>
      </w:r>
      <w:r>
        <w:t xml:space="preserve"> (document TGP/</w:t>
      </w:r>
      <w:r w:rsidR="00FC3AAD">
        <w:t>8</w:t>
      </w:r>
      <w:r>
        <w:t>/</w:t>
      </w:r>
      <w:r w:rsidR="00FC3AAD">
        <w:t>3</w:t>
      </w:r>
      <w:r>
        <w:t> Draft 1)</w:t>
      </w:r>
      <w:r w:rsidRPr="00294914">
        <w:t xml:space="preserve"> should be put forward for adoption by the Council at its </w:t>
      </w:r>
      <w:r>
        <w:t xml:space="preserve">fiftieth </w:t>
      </w:r>
      <w:r w:rsidRPr="00294914">
        <w:t>ordinary session</w:t>
      </w:r>
      <w:r>
        <w:t xml:space="preserve">, subject to </w:t>
      </w:r>
      <w:r w:rsidR="00FC3AAD">
        <w:t>the approval of the </w:t>
      </w:r>
      <w:r>
        <w:t>CAJ at its seventy-third session</w:t>
      </w:r>
      <w:r w:rsidRPr="00294914">
        <w:t>.</w:t>
      </w:r>
    </w:p>
    <w:p w:rsidR="004E3BC9" w:rsidRDefault="004E3BC9" w:rsidP="004E3BC9"/>
    <w:p w:rsidR="004E3BC9" w:rsidRDefault="004E3BC9" w:rsidP="004E3BC9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The TC noted that the French, German and Spanish translations of the original English text would be checked by the relevant members of the Editorial Committee prior to subm</w:t>
      </w:r>
      <w:r w:rsidR="00FC3AAD">
        <w:t>ission of the draft of document </w:t>
      </w:r>
      <w:r w:rsidRPr="00294914">
        <w:t>TGP/</w:t>
      </w:r>
      <w:r w:rsidR="00FC3AAD">
        <w:t>8</w:t>
      </w:r>
      <w:r w:rsidRPr="00294914">
        <w:t>/</w:t>
      </w:r>
      <w:r w:rsidR="00FC3AAD">
        <w:t>3</w:t>
      </w:r>
      <w:r w:rsidRPr="00294914">
        <w:t xml:space="preserve"> to the Council.  Document TGP/</w:t>
      </w:r>
      <w:r w:rsidR="00FC3AAD">
        <w:t>8</w:t>
      </w:r>
      <w:r w:rsidRPr="00294914">
        <w:t>/</w:t>
      </w:r>
      <w:r w:rsidR="00FC3AAD">
        <w:t>3</w:t>
      </w:r>
      <w:r w:rsidRPr="00294914">
        <w:t xml:space="preserve"> Draft 1 incorporates the amendments agreed by the TC, as set out in paragraphs </w:t>
      </w:r>
      <w:r w:rsidR="00FC3AAD">
        <w:t>6</w:t>
      </w:r>
      <w:r w:rsidRPr="00294914">
        <w:t xml:space="preserve"> and </w:t>
      </w:r>
      <w:r w:rsidR="00FC3AAD">
        <w:t>7</w:t>
      </w:r>
      <w:r w:rsidRPr="00294914">
        <w:t xml:space="preserve">, and the </w:t>
      </w:r>
      <w:r w:rsidR="003C40BE">
        <w:t>linguistic</w:t>
      </w:r>
      <w:r w:rsidRPr="00294914">
        <w:t xml:space="preserve"> changes </w:t>
      </w:r>
      <w:r w:rsidR="003C40BE">
        <w:t xml:space="preserve">made </w:t>
      </w:r>
      <w:r w:rsidRPr="00294914">
        <w:t>by the relevant members of the Editorial Committee.</w:t>
      </w:r>
    </w:p>
    <w:p w:rsidR="000D6636" w:rsidRDefault="000D6636" w:rsidP="004E3BC9"/>
    <w:p w:rsidR="000D6636" w:rsidRDefault="000D6636" w:rsidP="000D6636">
      <w:r>
        <w:fldChar w:fldCharType="begin"/>
      </w:r>
      <w:r>
        <w:instrText xml:space="preserve"> AUTONUM  </w:instrText>
      </w:r>
      <w:r>
        <w:fldChar w:fldCharType="end"/>
      </w:r>
      <w:r>
        <w:tab/>
        <w:t>A report on the conclusions of the CAJ, at its seventy-third session, concerning the proposals to revise document TGP/8</w:t>
      </w:r>
      <w:r w:rsidR="003C40BE">
        <w:t>/2</w:t>
      </w:r>
      <w:r>
        <w:t xml:space="preserve">, will be made to the Council at its fiftieth ordinary session (see document </w:t>
      </w:r>
      <w:r w:rsidRPr="000D6636">
        <w:t>C/50/17</w:t>
      </w:r>
      <w:r>
        <w:t xml:space="preserve"> “</w:t>
      </w:r>
      <w:r w:rsidRPr="000D6636">
        <w:t>Report by the President on the work of the ninety-second session of the Consultative Committee; adoption of recommendations, if any, prepared by that Committee</w:t>
      </w:r>
      <w:r>
        <w:t>”).</w:t>
      </w:r>
    </w:p>
    <w:p w:rsidR="000D6636" w:rsidRPr="00294914" w:rsidRDefault="000D6636" w:rsidP="000D6636"/>
    <w:p w:rsidR="004E3BC9" w:rsidRPr="00294914" w:rsidRDefault="004E3BC9" w:rsidP="004E3BC9">
      <w:pPr>
        <w:pStyle w:val="DecisionParagraphs"/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</w:r>
      <w:r w:rsidR="007C3F8D">
        <w:t>T</w:t>
      </w:r>
      <w:r>
        <w:t>h</w:t>
      </w:r>
      <w:r w:rsidR="00C67CDB">
        <w:t xml:space="preserve">e Council is invited to adopt a </w:t>
      </w:r>
      <w:r>
        <w:t>revision of document TGP/</w:t>
      </w:r>
      <w:r w:rsidR="00FC3AAD">
        <w:t>8</w:t>
      </w:r>
      <w:r w:rsidR="003C40BE">
        <w:t>/2</w:t>
      </w:r>
      <w:r>
        <w:t xml:space="preserve"> “</w:t>
      </w:r>
      <w:r w:rsidR="00FC3AAD" w:rsidRPr="00FC3AAD">
        <w:t>Trial Design and Techniques Used in the Examination of Distinctness, Uniformity and Stability</w:t>
      </w:r>
      <w:r>
        <w:t>” (document TGP/</w:t>
      </w:r>
      <w:r w:rsidR="00FC3AAD">
        <w:t>8</w:t>
      </w:r>
      <w:r>
        <w:t>/</w:t>
      </w:r>
      <w:r w:rsidR="00FC3AAD">
        <w:t>3</w:t>
      </w:r>
      <w:r>
        <w:t>), on the basis of document TGP/</w:t>
      </w:r>
      <w:r w:rsidR="00FC3AAD">
        <w:t>8</w:t>
      </w:r>
      <w:r>
        <w:t>/</w:t>
      </w:r>
      <w:r w:rsidR="00FC3AAD">
        <w:t>3</w:t>
      </w:r>
      <w:r>
        <w:t xml:space="preserve"> Draft 1</w:t>
      </w:r>
      <w:r w:rsidR="007C3F8D">
        <w:t>, taking into account the conclusions of the CAJ, at its seventy-third session.</w:t>
      </w:r>
    </w:p>
    <w:p w:rsidR="001C1F51" w:rsidRPr="00294914" w:rsidRDefault="001C1F51" w:rsidP="001C1F51"/>
    <w:p w:rsidR="001C1F51" w:rsidRPr="00294914" w:rsidRDefault="001C1F51" w:rsidP="001C1F51"/>
    <w:p w:rsidR="003C40BE" w:rsidRDefault="003C40BE">
      <w:pPr>
        <w:jc w:val="left"/>
        <w:rPr>
          <w:u w:val="single"/>
        </w:rPr>
      </w:pPr>
      <w:r>
        <w:rPr>
          <w:u w:val="single"/>
        </w:rPr>
        <w:br w:type="page"/>
      </w:r>
    </w:p>
    <w:p w:rsidR="001C1F51" w:rsidRPr="00294914" w:rsidRDefault="001C1F51" w:rsidP="001C1F51">
      <w:pPr>
        <w:keepNext/>
        <w:ind w:left="851" w:hanging="851"/>
        <w:rPr>
          <w:u w:val="single"/>
        </w:rPr>
      </w:pPr>
      <w:r w:rsidRPr="00294914">
        <w:rPr>
          <w:u w:val="single"/>
        </w:rPr>
        <w:lastRenderedPageBreak/>
        <w:t xml:space="preserve">TGP/0:  </w:t>
      </w:r>
      <w:r w:rsidRPr="00294914">
        <w:rPr>
          <w:bCs/>
          <w:snapToGrid w:val="0"/>
          <w:szCs w:val="24"/>
          <w:u w:val="single"/>
        </w:rPr>
        <w:t xml:space="preserve">List of TGP documents and latest issue dates (Revision) </w:t>
      </w:r>
      <w:r>
        <w:rPr>
          <w:bCs/>
          <w:snapToGrid w:val="0"/>
          <w:szCs w:val="24"/>
          <w:u w:val="single"/>
        </w:rPr>
        <w:t>(</w:t>
      </w:r>
      <w:r w:rsidRPr="00294914">
        <w:rPr>
          <w:bCs/>
          <w:snapToGrid w:val="0"/>
          <w:szCs w:val="24"/>
          <w:u w:val="single"/>
        </w:rPr>
        <w:t>document TGP/0/</w:t>
      </w:r>
      <w:r w:rsidR="00FC3AAD">
        <w:rPr>
          <w:bCs/>
          <w:snapToGrid w:val="0"/>
          <w:szCs w:val="24"/>
          <w:u w:val="single"/>
        </w:rPr>
        <w:t>9</w:t>
      </w:r>
      <w:r w:rsidRPr="00294914">
        <w:rPr>
          <w:bCs/>
          <w:snapToGrid w:val="0"/>
          <w:szCs w:val="24"/>
          <w:u w:val="single"/>
        </w:rPr>
        <w:t xml:space="preserve"> Draft 1</w:t>
      </w:r>
      <w:r>
        <w:rPr>
          <w:bCs/>
          <w:snapToGrid w:val="0"/>
          <w:szCs w:val="24"/>
          <w:u w:val="single"/>
        </w:rPr>
        <w:t>)</w:t>
      </w:r>
    </w:p>
    <w:p w:rsidR="001C1F51" w:rsidRPr="00294914" w:rsidRDefault="001C1F51" w:rsidP="001C1F51">
      <w:pPr>
        <w:keepNext/>
        <w:rPr>
          <w:lang w:eastAsia="zh-CN"/>
        </w:rPr>
      </w:pPr>
    </w:p>
    <w:p w:rsidR="001C1F51" w:rsidRPr="00294914" w:rsidRDefault="001C1F51" w:rsidP="001C1F51">
      <w:pPr>
        <w:rPr>
          <w:rFonts w:cs="Arial"/>
        </w:rPr>
      </w:pPr>
      <w:r w:rsidRPr="00294914">
        <w:rPr>
          <w:lang w:eastAsia="zh-CN"/>
        </w:rPr>
        <w:fldChar w:fldCharType="begin"/>
      </w:r>
      <w:r w:rsidRPr="00294914">
        <w:rPr>
          <w:lang w:eastAsia="zh-CN"/>
        </w:rPr>
        <w:instrText xml:space="preserve"> AUTONUM  </w:instrText>
      </w:r>
      <w:r w:rsidRPr="00294914">
        <w:rPr>
          <w:lang w:eastAsia="zh-CN"/>
        </w:rPr>
        <w:fldChar w:fldCharType="end"/>
      </w:r>
      <w:r w:rsidRPr="00294914">
        <w:rPr>
          <w:lang w:eastAsia="zh-CN"/>
        </w:rPr>
        <w:tab/>
      </w:r>
      <w:r w:rsidRPr="00294914">
        <w:t xml:space="preserve">In conjunction with the adoption of the revised TGP documents </w:t>
      </w:r>
      <w:r w:rsidRPr="00294914">
        <w:rPr>
          <w:lang w:eastAsia="zh-CN"/>
        </w:rPr>
        <w:t xml:space="preserve">at the </w:t>
      </w:r>
      <w:r w:rsidR="00FC3AAD">
        <w:rPr>
          <w:lang w:eastAsia="zh-CN"/>
        </w:rPr>
        <w:t xml:space="preserve">fiftieth </w:t>
      </w:r>
      <w:r w:rsidRPr="00294914">
        <w:rPr>
          <w:lang w:eastAsia="zh-CN"/>
        </w:rPr>
        <w:t>ordinary session of the Council</w:t>
      </w:r>
      <w:r w:rsidRPr="00294914">
        <w:t xml:space="preserve">, it is proposed to adopt a revision of document </w:t>
      </w:r>
      <w:r w:rsidRPr="00294914">
        <w:rPr>
          <w:lang w:eastAsia="zh-CN"/>
        </w:rPr>
        <w:t>TGP/0</w:t>
      </w:r>
      <w:r w:rsidR="003C40BE">
        <w:rPr>
          <w:lang w:eastAsia="zh-CN"/>
        </w:rPr>
        <w:t>/8</w:t>
      </w:r>
      <w:r w:rsidRPr="00294914">
        <w:rPr>
          <w:lang w:eastAsia="zh-CN"/>
        </w:rPr>
        <w:t xml:space="preserve"> </w:t>
      </w:r>
      <w:r w:rsidR="00103594">
        <w:rPr>
          <w:lang w:eastAsia="zh-CN"/>
        </w:rPr>
        <w:t>“</w:t>
      </w:r>
      <w:r w:rsidR="00103594" w:rsidRPr="00103594">
        <w:rPr>
          <w:lang w:eastAsia="zh-CN"/>
        </w:rPr>
        <w:t>List of TGP documents and latest issue dates</w:t>
      </w:r>
      <w:r w:rsidR="00103594">
        <w:rPr>
          <w:lang w:eastAsia="zh-CN"/>
        </w:rPr>
        <w:t>” (document TGP/0/9)</w:t>
      </w:r>
      <w:r w:rsidR="00103594" w:rsidRPr="00103594">
        <w:rPr>
          <w:lang w:eastAsia="zh-CN"/>
        </w:rPr>
        <w:t xml:space="preserve"> </w:t>
      </w:r>
      <w:r w:rsidRPr="00294914">
        <w:t>on the basis of document TGP/0/</w:t>
      </w:r>
      <w:r w:rsidR="00FC3AAD">
        <w:t>9</w:t>
      </w:r>
      <w:r w:rsidRPr="00294914">
        <w:t xml:space="preserve"> Draft 1 (see document </w:t>
      </w:r>
      <w:r w:rsidR="00FC3AAD" w:rsidRPr="00294914">
        <w:t>TC/5</w:t>
      </w:r>
      <w:r w:rsidR="00FC3AAD">
        <w:t>2</w:t>
      </w:r>
      <w:r w:rsidR="00FC3AAD" w:rsidRPr="00294914">
        <w:t>/</w:t>
      </w:r>
      <w:r w:rsidR="00FC3AAD">
        <w:t>2</w:t>
      </w:r>
      <w:r w:rsidR="00FC3AAD" w:rsidRPr="00294914">
        <w:t>9</w:t>
      </w:r>
      <w:r w:rsidR="003C40BE">
        <w:t> </w:t>
      </w:r>
      <w:r w:rsidR="00FC3AAD">
        <w:t>Rev.</w:t>
      </w:r>
      <w:r w:rsidR="00FC3AAD" w:rsidRPr="00294914">
        <w:t xml:space="preserve"> “</w:t>
      </w:r>
      <w:r w:rsidR="00FC3AAD">
        <w:t xml:space="preserve">Revised </w:t>
      </w:r>
      <w:r w:rsidR="00FC3AAD" w:rsidRPr="00294914">
        <w:t>Report”, paragraph </w:t>
      </w:r>
      <w:r w:rsidR="00FC3AAD">
        <w:t>95</w:t>
      </w:r>
      <w:r w:rsidRPr="00294914">
        <w:rPr>
          <w:rFonts w:cs="Arial"/>
        </w:rPr>
        <w:t>).</w:t>
      </w:r>
    </w:p>
    <w:p w:rsidR="001C1F51" w:rsidRPr="00294914" w:rsidRDefault="001C1F51" w:rsidP="001C1F51">
      <w:pPr>
        <w:rPr>
          <w:lang w:eastAsia="zh-CN"/>
        </w:rPr>
      </w:pPr>
    </w:p>
    <w:p w:rsidR="001C1F51" w:rsidRPr="00294914" w:rsidRDefault="001C1F51" w:rsidP="001C1F51">
      <w:pPr>
        <w:pStyle w:val="DecisionParagraphs"/>
        <w:rPr>
          <w:lang w:eastAsia="zh-CN"/>
        </w:rPr>
      </w:pPr>
      <w:r w:rsidRPr="00294914">
        <w:rPr>
          <w:lang w:eastAsia="zh-CN"/>
        </w:rPr>
        <w:fldChar w:fldCharType="begin"/>
      </w:r>
      <w:r w:rsidRPr="00294914">
        <w:rPr>
          <w:lang w:eastAsia="zh-CN"/>
        </w:rPr>
        <w:instrText xml:space="preserve"> AUTONUM  </w:instrText>
      </w:r>
      <w:r w:rsidRPr="00294914">
        <w:rPr>
          <w:lang w:eastAsia="zh-CN"/>
        </w:rPr>
        <w:fldChar w:fldCharType="end"/>
      </w:r>
      <w:r w:rsidRPr="00294914">
        <w:rPr>
          <w:lang w:eastAsia="zh-CN"/>
        </w:rPr>
        <w:tab/>
        <w:t>The Council is invited to adopt a revision of document TGP/0</w:t>
      </w:r>
      <w:r w:rsidR="003C40BE">
        <w:rPr>
          <w:lang w:eastAsia="zh-CN"/>
        </w:rPr>
        <w:t>/8</w:t>
      </w:r>
      <w:r w:rsidRPr="00294914">
        <w:rPr>
          <w:lang w:eastAsia="zh-CN"/>
        </w:rPr>
        <w:t xml:space="preserve"> “List of TGP documents and latest issue dates” (</w:t>
      </w:r>
      <w:r w:rsidRPr="00294914">
        <w:t>document TGP/0/</w:t>
      </w:r>
      <w:r w:rsidR="00FC3AAD">
        <w:t>9</w:t>
      </w:r>
      <w:r w:rsidRPr="00294914">
        <w:t>)</w:t>
      </w:r>
      <w:r w:rsidRPr="00294914">
        <w:rPr>
          <w:lang w:eastAsia="zh-CN"/>
        </w:rPr>
        <w:t xml:space="preserve">, on the basis of document </w:t>
      </w:r>
      <w:r w:rsidRPr="00294914">
        <w:t>TGP/0/</w:t>
      </w:r>
      <w:r w:rsidR="00FC3AAD">
        <w:t>9</w:t>
      </w:r>
      <w:r w:rsidRPr="00294914">
        <w:t> Draft 1</w:t>
      </w:r>
      <w:r w:rsidRPr="00294914">
        <w:rPr>
          <w:lang w:eastAsia="zh-CN"/>
        </w:rPr>
        <w:t>.</w:t>
      </w:r>
    </w:p>
    <w:p w:rsidR="001C1F51" w:rsidRPr="00294914" w:rsidRDefault="001C1F51" w:rsidP="001C1F51"/>
    <w:p w:rsidR="001C1F51" w:rsidRPr="00294914" w:rsidRDefault="001C1F51" w:rsidP="001C1F51"/>
    <w:p w:rsidR="001C1F51" w:rsidRPr="00294914" w:rsidRDefault="001C1F51" w:rsidP="001C1F51"/>
    <w:p w:rsidR="001C1F51" w:rsidRPr="00294914" w:rsidRDefault="001C1F51" w:rsidP="001C1F51">
      <w:pPr>
        <w:keepNext/>
        <w:tabs>
          <w:tab w:val="left" w:pos="567"/>
        </w:tabs>
        <w:ind w:left="567" w:hanging="567"/>
      </w:pPr>
      <w:r w:rsidRPr="00294914">
        <w:t>INFORMATION DOCUMENTS</w:t>
      </w:r>
    </w:p>
    <w:p w:rsidR="001C1F51" w:rsidRPr="00294914" w:rsidRDefault="001C1F51" w:rsidP="001C1F51">
      <w:pPr>
        <w:keepNext/>
      </w:pPr>
    </w:p>
    <w:p w:rsidR="001C1F51" w:rsidRPr="00294914" w:rsidRDefault="001C1F51" w:rsidP="001C1F51">
      <w:pPr>
        <w:keepNext/>
        <w:rPr>
          <w:u w:val="single"/>
        </w:rPr>
      </w:pPr>
      <w:r w:rsidRPr="00294914">
        <w:rPr>
          <w:u w:val="single"/>
        </w:rPr>
        <w:t>UPOV/INF/16:  Exchangeable Software (R</w:t>
      </w:r>
      <w:r w:rsidR="00FB16FC">
        <w:rPr>
          <w:u w:val="single"/>
        </w:rPr>
        <w:t>evision) (document UPOV/INF/16/6</w:t>
      </w:r>
      <w:r w:rsidRPr="00294914">
        <w:rPr>
          <w:u w:val="single"/>
        </w:rPr>
        <w:t> Draft 1)</w:t>
      </w:r>
    </w:p>
    <w:p w:rsidR="001C1F51" w:rsidRPr="00294914" w:rsidRDefault="001C1F51" w:rsidP="001C1F51">
      <w:pPr>
        <w:keepNext/>
      </w:pPr>
    </w:p>
    <w:p w:rsidR="001C1F51" w:rsidRPr="00294914" w:rsidRDefault="001C1F51" w:rsidP="001C1F51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The TC, at its fifty-</w:t>
      </w:r>
      <w:r w:rsidR="00FB16FC">
        <w:t>second</w:t>
      </w:r>
      <w:r w:rsidRPr="00294914">
        <w:t xml:space="preserve"> session, agreed </w:t>
      </w:r>
      <w:r w:rsidR="00613D4F">
        <w:t>on</w:t>
      </w:r>
      <w:r w:rsidR="00613D4F" w:rsidRPr="00294914">
        <w:t xml:space="preserve"> </w:t>
      </w:r>
      <w:r w:rsidRPr="00294914">
        <w:t>proposals to revise the text of document UPOV/INF/16/</w:t>
      </w:r>
      <w:r w:rsidR="00FB16FC">
        <w:t>5</w:t>
      </w:r>
      <w:r w:rsidRPr="00294914">
        <w:t xml:space="preserve"> “Exchangeable Software” and agreed that a revised version of that document (document UPOV/INF/16/</w:t>
      </w:r>
      <w:r w:rsidR="00FB16FC">
        <w:t>6</w:t>
      </w:r>
      <w:r w:rsidRPr="00294914">
        <w:t xml:space="preserve"> Draft 1) should be put forward for adoption by the Council at its </w:t>
      </w:r>
      <w:r w:rsidR="00FB16FC">
        <w:t xml:space="preserve">fiftieth </w:t>
      </w:r>
      <w:r w:rsidRPr="00294914">
        <w:t>ordinary session</w:t>
      </w:r>
      <w:r w:rsidR="00FB16FC">
        <w:t>, subject to the approval of the CAJ at its seventy-third session (see document</w:t>
      </w:r>
      <w:r w:rsidRPr="00294914">
        <w:t xml:space="preserve"> </w:t>
      </w:r>
      <w:r w:rsidR="00FB16FC" w:rsidRPr="00294914">
        <w:t>TC/5</w:t>
      </w:r>
      <w:r w:rsidR="00FB16FC">
        <w:t>2</w:t>
      </w:r>
      <w:r w:rsidR="00FB16FC" w:rsidRPr="00294914">
        <w:t>/</w:t>
      </w:r>
      <w:r w:rsidR="00FB16FC">
        <w:t>2</w:t>
      </w:r>
      <w:r w:rsidR="00FB16FC" w:rsidRPr="00294914">
        <w:t>9</w:t>
      </w:r>
      <w:r w:rsidR="00FB16FC">
        <w:t xml:space="preserve"> Rev.</w:t>
      </w:r>
      <w:r w:rsidR="00FB16FC" w:rsidRPr="00294914">
        <w:t xml:space="preserve"> “</w:t>
      </w:r>
      <w:r w:rsidR="00FB16FC">
        <w:t xml:space="preserve">Revised </w:t>
      </w:r>
      <w:r w:rsidR="00FB16FC" w:rsidRPr="00294914">
        <w:t>Report”, paragraphs </w:t>
      </w:r>
      <w:r w:rsidR="00EA0275">
        <w:t>174</w:t>
      </w:r>
      <w:r w:rsidR="00FB16FC" w:rsidRPr="00294914">
        <w:t xml:space="preserve"> to</w:t>
      </w:r>
      <w:r w:rsidR="00EA0275">
        <w:t xml:space="preserve"> 177</w:t>
      </w:r>
      <w:r w:rsidRPr="00294914">
        <w:rPr>
          <w:rFonts w:cs="Arial"/>
        </w:rPr>
        <w:t>)</w:t>
      </w:r>
      <w:r w:rsidRPr="00294914">
        <w:t>.</w:t>
      </w:r>
    </w:p>
    <w:p w:rsidR="001C1F51" w:rsidRDefault="001C1F51" w:rsidP="001C1F51"/>
    <w:p w:rsidR="003C40BE" w:rsidRDefault="003C40BE" w:rsidP="003C40BE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 report on the conclusions of the CAJ, at its seventy-third session, concerning the proposals to revise document </w:t>
      </w:r>
      <w:r w:rsidRPr="00294914">
        <w:t>UPOV/INF/16/</w:t>
      </w:r>
      <w:r>
        <w:t xml:space="preserve">5, will be made to the Council at its fiftieth ordinary session (see document </w:t>
      </w:r>
      <w:r w:rsidRPr="000D6636">
        <w:t>C/50/17</w:t>
      </w:r>
      <w:r>
        <w:t xml:space="preserve"> “</w:t>
      </w:r>
      <w:r w:rsidRPr="000D6636">
        <w:t>Report by the President on the work of the ninety-second session of the Consultative Committee; adoption of recommendations, if any, prepared by that Committee</w:t>
      </w:r>
      <w:r>
        <w:t>”).</w:t>
      </w:r>
    </w:p>
    <w:p w:rsidR="003C40BE" w:rsidRPr="00294914" w:rsidRDefault="003C40BE" w:rsidP="001C1F51"/>
    <w:p w:rsidR="001C1F51" w:rsidRPr="00294914" w:rsidRDefault="001C1F51" w:rsidP="001C1F51">
      <w:pPr>
        <w:pStyle w:val="DecisionParagraphs"/>
        <w:rPr>
          <w:lang w:eastAsia="zh-CN"/>
        </w:rPr>
      </w:pPr>
      <w:r w:rsidRPr="00294914">
        <w:rPr>
          <w:lang w:eastAsia="zh-CN"/>
        </w:rPr>
        <w:fldChar w:fldCharType="begin"/>
      </w:r>
      <w:r w:rsidRPr="00294914">
        <w:rPr>
          <w:lang w:eastAsia="zh-CN"/>
        </w:rPr>
        <w:instrText xml:space="preserve"> AUTONUM  </w:instrText>
      </w:r>
      <w:r w:rsidRPr="00294914">
        <w:rPr>
          <w:lang w:eastAsia="zh-CN"/>
        </w:rPr>
        <w:fldChar w:fldCharType="end"/>
      </w:r>
      <w:r w:rsidRPr="00294914">
        <w:rPr>
          <w:lang w:eastAsia="zh-CN"/>
        </w:rPr>
        <w:tab/>
      </w:r>
      <w:r w:rsidR="007C3F8D">
        <w:t>T</w:t>
      </w:r>
      <w:r w:rsidRPr="00294914">
        <w:rPr>
          <w:lang w:eastAsia="zh-CN"/>
        </w:rPr>
        <w:t>he Council is invited to adopt a revision of document UPOV/INF/16</w:t>
      </w:r>
      <w:r w:rsidR="003C40BE">
        <w:rPr>
          <w:lang w:eastAsia="zh-CN"/>
        </w:rPr>
        <w:t>/5</w:t>
      </w:r>
      <w:r w:rsidRPr="00294914">
        <w:rPr>
          <w:lang w:eastAsia="zh-CN"/>
        </w:rPr>
        <w:t xml:space="preserve"> “Exchangeable Software” (</w:t>
      </w:r>
      <w:r w:rsidRPr="00294914">
        <w:t>document UPOV/INF/16/</w:t>
      </w:r>
      <w:r w:rsidR="00EA0275">
        <w:t>6</w:t>
      </w:r>
      <w:r w:rsidRPr="00294914">
        <w:t>)</w:t>
      </w:r>
      <w:r w:rsidRPr="00294914">
        <w:rPr>
          <w:lang w:eastAsia="zh-CN"/>
        </w:rPr>
        <w:t xml:space="preserve">, on the basis of document </w:t>
      </w:r>
      <w:r w:rsidRPr="00294914">
        <w:t>UPOV/INF/16/</w:t>
      </w:r>
      <w:r w:rsidR="00EA0275">
        <w:t>6</w:t>
      </w:r>
      <w:r w:rsidRPr="00294914">
        <w:t> Draft 1</w:t>
      </w:r>
      <w:r w:rsidR="007C3F8D">
        <w:t>, taking into account the conclusions of the CAJ, at its seventy-third session.</w:t>
      </w:r>
    </w:p>
    <w:p w:rsidR="001C1F51" w:rsidRPr="00294914" w:rsidRDefault="001C1F51" w:rsidP="001C1F51"/>
    <w:p w:rsidR="001C1F51" w:rsidRPr="00294914" w:rsidRDefault="001C1F51" w:rsidP="001C1F51"/>
    <w:p w:rsidR="001C1F51" w:rsidRPr="00294914" w:rsidRDefault="00EA0275" w:rsidP="00EA0275">
      <w:pPr>
        <w:tabs>
          <w:tab w:val="left" w:pos="1560"/>
        </w:tabs>
        <w:rPr>
          <w:bCs/>
          <w:snapToGrid w:val="0"/>
          <w:spacing w:val="-4"/>
          <w:szCs w:val="24"/>
          <w:u w:val="single"/>
        </w:rPr>
      </w:pPr>
      <w:r>
        <w:rPr>
          <w:bCs/>
          <w:snapToGrid w:val="0"/>
          <w:spacing w:val="-4"/>
          <w:szCs w:val="24"/>
          <w:u w:val="single"/>
        </w:rPr>
        <w:t>UPOV/INF/22:</w:t>
      </w:r>
      <w:r>
        <w:rPr>
          <w:bCs/>
          <w:snapToGrid w:val="0"/>
          <w:spacing w:val="-4"/>
          <w:szCs w:val="24"/>
          <w:u w:val="single"/>
        </w:rPr>
        <w:tab/>
      </w:r>
      <w:r w:rsidR="001C1F51" w:rsidRPr="00294914">
        <w:rPr>
          <w:bCs/>
          <w:snapToGrid w:val="0"/>
          <w:spacing w:val="-4"/>
          <w:szCs w:val="24"/>
          <w:u w:val="single"/>
        </w:rPr>
        <w:t>Software and Equipment Used by Members of the Union (Revision) (document UPOV/INF/22/</w:t>
      </w:r>
      <w:r>
        <w:rPr>
          <w:bCs/>
          <w:snapToGrid w:val="0"/>
          <w:spacing w:val="-4"/>
          <w:szCs w:val="24"/>
          <w:u w:val="single"/>
        </w:rPr>
        <w:t>3</w:t>
      </w:r>
      <w:r w:rsidR="001C1F51" w:rsidRPr="00294914">
        <w:rPr>
          <w:bCs/>
          <w:snapToGrid w:val="0"/>
          <w:spacing w:val="-4"/>
          <w:szCs w:val="24"/>
          <w:u w:val="single"/>
        </w:rPr>
        <w:t> Draft 1)</w:t>
      </w:r>
    </w:p>
    <w:p w:rsidR="001C1F51" w:rsidRPr="00294914" w:rsidRDefault="001C1F51" w:rsidP="001C1F51">
      <w:pPr>
        <w:keepNext/>
        <w:rPr>
          <w:bCs/>
          <w:snapToGrid w:val="0"/>
          <w:spacing w:val="-4"/>
          <w:szCs w:val="24"/>
        </w:rPr>
      </w:pPr>
    </w:p>
    <w:p w:rsidR="001C1F51" w:rsidRDefault="001C1F51" w:rsidP="00EA0275">
      <w:r w:rsidRPr="00294914">
        <w:rPr>
          <w:color w:val="000000"/>
        </w:rPr>
        <w:fldChar w:fldCharType="begin"/>
      </w:r>
      <w:r w:rsidRPr="00294914">
        <w:rPr>
          <w:color w:val="000000"/>
        </w:rPr>
        <w:instrText xml:space="preserve"> AUTONUM  </w:instrText>
      </w:r>
      <w:r w:rsidRPr="00294914">
        <w:rPr>
          <w:color w:val="000000"/>
        </w:rPr>
        <w:fldChar w:fldCharType="end"/>
      </w:r>
      <w:r w:rsidRPr="00294914">
        <w:rPr>
          <w:color w:val="000000"/>
        </w:rPr>
        <w:tab/>
      </w:r>
      <w:r w:rsidRPr="00294914">
        <w:t>The TC, at its fifty-</w:t>
      </w:r>
      <w:r w:rsidR="00EA0275">
        <w:t>second</w:t>
      </w:r>
      <w:r w:rsidRPr="00294914">
        <w:t xml:space="preserve"> session, agreed the proposals to revise the text of document </w:t>
      </w:r>
      <w:r w:rsidRPr="00294914">
        <w:rPr>
          <w:rFonts w:eastAsia="MS Mincho"/>
          <w:snapToGrid w:val="0"/>
        </w:rPr>
        <w:t>UPOV/INF/22/</w:t>
      </w:r>
      <w:r w:rsidR="00EA0275">
        <w:rPr>
          <w:rFonts w:eastAsia="MS Mincho"/>
          <w:snapToGrid w:val="0"/>
        </w:rPr>
        <w:t>2</w:t>
      </w:r>
      <w:r w:rsidRPr="00294914">
        <w:rPr>
          <w:rFonts w:eastAsia="MS Mincho"/>
          <w:snapToGrid w:val="0"/>
        </w:rPr>
        <w:t xml:space="preserve"> “Software and equipment used by members of the Union” </w:t>
      </w:r>
      <w:r w:rsidR="00EA0275" w:rsidRPr="00294914">
        <w:t>and agreed that a revised version of that document (document UPOV/INF/</w:t>
      </w:r>
      <w:r w:rsidR="00EA0275">
        <w:t>22</w:t>
      </w:r>
      <w:r w:rsidR="00EA0275" w:rsidRPr="00294914">
        <w:t>/</w:t>
      </w:r>
      <w:r w:rsidR="00EA0275">
        <w:t>3</w:t>
      </w:r>
      <w:r w:rsidR="00EA0275" w:rsidRPr="00294914">
        <w:t xml:space="preserve"> Draft 1) should be put forward for adoption by the Council at its </w:t>
      </w:r>
      <w:r w:rsidR="00EA0275">
        <w:t xml:space="preserve">fiftieth </w:t>
      </w:r>
      <w:r w:rsidR="00EA0275" w:rsidRPr="00294914">
        <w:t>ordinary session</w:t>
      </w:r>
      <w:r w:rsidR="00EA0275">
        <w:t>, subject to the approval of the CAJ at its seventy-third session (see document</w:t>
      </w:r>
      <w:r w:rsidR="00EA0275" w:rsidRPr="00294914">
        <w:t xml:space="preserve"> TC/5</w:t>
      </w:r>
      <w:r w:rsidR="00EA0275">
        <w:t>2</w:t>
      </w:r>
      <w:r w:rsidR="00EA0275" w:rsidRPr="00294914">
        <w:t>/</w:t>
      </w:r>
      <w:r w:rsidR="00EA0275">
        <w:t>2</w:t>
      </w:r>
      <w:r w:rsidR="00EA0275" w:rsidRPr="00294914">
        <w:t>9</w:t>
      </w:r>
      <w:r w:rsidR="00EA0275">
        <w:t xml:space="preserve"> Rev.</w:t>
      </w:r>
      <w:r w:rsidR="00EA0275" w:rsidRPr="00294914">
        <w:t xml:space="preserve"> “</w:t>
      </w:r>
      <w:r w:rsidR="00EA0275">
        <w:t xml:space="preserve">Revised </w:t>
      </w:r>
      <w:r w:rsidR="00EA0275" w:rsidRPr="00294914">
        <w:t>Report”, paragraphs </w:t>
      </w:r>
      <w:r w:rsidR="00EA0275">
        <w:t>178</w:t>
      </w:r>
      <w:r w:rsidR="00EA0275" w:rsidRPr="00294914">
        <w:t xml:space="preserve"> to</w:t>
      </w:r>
      <w:r w:rsidR="00EA0275">
        <w:t xml:space="preserve"> 180</w:t>
      </w:r>
      <w:r w:rsidR="00EA0275" w:rsidRPr="00294914">
        <w:rPr>
          <w:rFonts w:cs="Arial"/>
        </w:rPr>
        <w:t>)</w:t>
      </w:r>
      <w:r w:rsidR="00EA0275" w:rsidRPr="00294914">
        <w:t>.</w:t>
      </w:r>
    </w:p>
    <w:p w:rsidR="003C40BE" w:rsidRPr="00294914" w:rsidRDefault="003C40BE" w:rsidP="00EA0275">
      <w:pPr>
        <w:rPr>
          <w:rFonts w:eastAsia="MS Mincho"/>
        </w:rPr>
      </w:pPr>
    </w:p>
    <w:p w:rsidR="003C40BE" w:rsidRDefault="003C40BE" w:rsidP="003C40BE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 report on the conclusions of the CAJ, at its seventy-third session, concerning the proposals to revise document </w:t>
      </w:r>
      <w:r w:rsidRPr="00294914">
        <w:t>UPOV/INF/</w:t>
      </w:r>
      <w:r>
        <w:t>22</w:t>
      </w:r>
      <w:r w:rsidRPr="00294914">
        <w:t>/</w:t>
      </w:r>
      <w:r>
        <w:t xml:space="preserve">2, will be made to the Council at its fiftieth ordinary session (see document </w:t>
      </w:r>
      <w:r w:rsidRPr="000D6636">
        <w:t>C/50/17</w:t>
      </w:r>
      <w:r>
        <w:t xml:space="preserve"> “</w:t>
      </w:r>
      <w:r w:rsidRPr="000D6636">
        <w:t>Report by the President on the work of the ninety-second session of the Consultative Committee; adoption of recommendations, if any, prepared by that Committee</w:t>
      </w:r>
      <w:r>
        <w:t>”).</w:t>
      </w:r>
    </w:p>
    <w:p w:rsidR="001C1F51" w:rsidRPr="00294914" w:rsidRDefault="001C1F51" w:rsidP="001C1F51">
      <w:pPr>
        <w:rPr>
          <w:rFonts w:eastAsia="MS Mincho"/>
        </w:rPr>
      </w:pPr>
    </w:p>
    <w:p w:rsidR="001C1F51" w:rsidRPr="00294914" w:rsidRDefault="001C1F51" w:rsidP="001C1F51">
      <w:pPr>
        <w:pStyle w:val="DecisionParagraphs"/>
        <w:rPr>
          <w:lang w:eastAsia="zh-CN"/>
        </w:rPr>
      </w:pPr>
      <w:r w:rsidRPr="00294914">
        <w:rPr>
          <w:lang w:eastAsia="zh-CN"/>
        </w:rPr>
        <w:fldChar w:fldCharType="begin"/>
      </w:r>
      <w:r w:rsidRPr="00294914">
        <w:rPr>
          <w:lang w:eastAsia="zh-CN"/>
        </w:rPr>
        <w:instrText xml:space="preserve"> AUTONUM  </w:instrText>
      </w:r>
      <w:r w:rsidRPr="00294914">
        <w:rPr>
          <w:lang w:eastAsia="zh-CN"/>
        </w:rPr>
        <w:fldChar w:fldCharType="end"/>
      </w:r>
      <w:r w:rsidRPr="00294914">
        <w:rPr>
          <w:lang w:eastAsia="zh-CN"/>
        </w:rPr>
        <w:tab/>
      </w:r>
      <w:r w:rsidR="007C3F8D">
        <w:t>T</w:t>
      </w:r>
      <w:r w:rsidRPr="00294914">
        <w:rPr>
          <w:lang w:eastAsia="zh-CN"/>
        </w:rPr>
        <w:t>he Council is invited to adopt a revision of document UPOV/INF/22</w:t>
      </w:r>
      <w:r w:rsidR="003C40BE">
        <w:rPr>
          <w:lang w:eastAsia="zh-CN"/>
        </w:rPr>
        <w:t>/2</w:t>
      </w:r>
      <w:r w:rsidRPr="00294914">
        <w:rPr>
          <w:lang w:eastAsia="zh-CN"/>
        </w:rPr>
        <w:t xml:space="preserve"> “Software and </w:t>
      </w:r>
      <w:r w:rsidR="00C67CDB">
        <w:rPr>
          <w:lang w:eastAsia="zh-CN"/>
        </w:rPr>
        <w:br/>
      </w:r>
      <w:r w:rsidRPr="00294914">
        <w:rPr>
          <w:lang w:eastAsia="zh-CN"/>
        </w:rPr>
        <w:t>equipment used by members of the Union” (</w:t>
      </w:r>
      <w:r w:rsidRPr="00294914">
        <w:t>document UPOV/INF/22/</w:t>
      </w:r>
      <w:r w:rsidR="00EA0275">
        <w:t>3</w:t>
      </w:r>
      <w:r w:rsidRPr="00294914">
        <w:t>)</w:t>
      </w:r>
      <w:r w:rsidRPr="00294914">
        <w:rPr>
          <w:lang w:eastAsia="zh-CN"/>
        </w:rPr>
        <w:t>, on the basis of document </w:t>
      </w:r>
      <w:r w:rsidRPr="00294914">
        <w:t>UPOV/INF/22/</w:t>
      </w:r>
      <w:r w:rsidR="00EA0275">
        <w:t>3</w:t>
      </w:r>
      <w:r w:rsidRPr="00294914">
        <w:t> Draft 1</w:t>
      </w:r>
      <w:r w:rsidR="007C3F8D">
        <w:t>, taking into account the conclusions of the CAJ, at its seventy-third session.</w:t>
      </w:r>
    </w:p>
    <w:p w:rsidR="001C1F51" w:rsidRPr="00294914" w:rsidRDefault="001C1F51" w:rsidP="001C1F51">
      <w:pPr>
        <w:rPr>
          <w:u w:val="single"/>
        </w:rPr>
      </w:pPr>
    </w:p>
    <w:p w:rsidR="001C1F51" w:rsidRPr="00294914" w:rsidRDefault="001C1F51" w:rsidP="001C1F51">
      <w:pPr>
        <w:tabs>
          <w:tab w:val="left" w:pos="1701"/>
        </w:tabs>
        <w:rPr>
          <w:spacing w:val="-2"/>
          <w:szCs w:val="24"/>
          <w:u w:val="single"/>
        </w:rPr>
      </w:pPr>
    </w:p>
    <w:p w:rsidR="001C1F51" w:rsidRPr="00294914" w:rsidRDefault="001C1F51" w:rsidP="001C1F51">
      <w:pPr>
        <w:keepNext/>
        <w:rPr>
          <w:u w:val="single"/>
        </w:rPr>
      </w:pPr>
      <w:r w:rsidRPr="00294914">
        <w:rPr>
          <w:bCs/>
          <w:snapToGrid w:val="0"/>
          <w:szCs w:val="24"/>
          <w:u w:val="single"/>
        </w:rPr>
        <w:t xml:space="preserve">UPOV/INF-EXN:  </w:t>
      </w:r>
      <w:r w:rsidRPr="00294914">
        <w:rPr>
          <w:u w:val="single"/>
        </w:rPr>
        <w:t xml:space="preserve">List of UPOV/INF-EXN Documents and Latest Issue Dates (Revision) </w:t>
      </w:r>
      <w:r w:rsidRPr="00294914">
        <w:rPr>
          <w:kern w:val="28"/>
          <w:u w:val="single"/>
        </w:rPr>
        <w:t>(document UPOV/INF</w:t>
      </w:r>
      <w:r w:rsidRPr="00294914">
        <w:rPr>
          <w:kern w:val="28"/>
          <w:u w:val="single"/>
        </w:rPr>
        <w:noBreakHyphen/>
        <w:t>EXN/</w:t>
      </w:r>
      <w:r w:rsidR="00EA0275">
        <w:rPr>
          <w:kern w:val="28"/>
          <w:u w:val="single"/>
        </w:rPr>
        <w:t>9</w:t>
      </w:r>
      <w:r w:rsidRPr="00294914">
        <w:rPr>
          <w:kern w:val="28"/>
          <w:u w:val="single"/>
        </w:rPr>
        <w:t> Draft </w:t>
      </w:r>
      <w:r w:rsidR="00EC3954">
        <w:rPr>
          <w:kern w:val="28"/>
          <w:u w:val="single"/>
        </w:rPr>
        <w:t>2</w:t>
      </w:r>
      <w:r w:rsidRPr="00294914">
        <w:rPr>
          <w:kern w:val="28"/>
          <w:u w:val="single"/>
        </w:rPr>
        <w:t>)</w:t>
      </w:r>
    </w:p>
    <w:p w:rsidR="001C1F51" w:rsidRPr="00294914" w:rsidRDefault="001C1F51" w:rsidP="001C1F51">
      <w:pPr>
        <w:keepNext/>
      </w:pPr>
    </w:p>
    <w:p w:rsidR="001C1F51" w:rsidRPr="00294914" w:rsidRDefault="001C1F51" w:rsidP="001C1F51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In conjunction with the information documents</w:t>
      </w:r>
      <w:r w:rsidRPr="00294914">
        <w:rPr>
          <w:spacing w:val="-2"/>
          <w:szCs w:val="24"/>
        </w:rPr>
        <w:t xml:space="preserve"> that</w:t>
      </w:r>
      <w:r w:rsidRPr="00294914">
        <w:t xml:space="preserve"> the Council will be invited to adopt at its </w:t>
      </w:r>
      <w:r w:rsidR="007C20B3">
        <w:t>fiftieth </w:t>
      </w:r>
      <w:r w:rsidRPr="00294914">
        <w:t>ordinary session, it is proposed to adopt a revision of document UPOV/INF</w:t>
      </w:r>
      <w:r w:rsidRPr="00294914">
        <w:noBreakHyphen/>
        <w:t>EXN</w:t>
      </w:r>
      <w:r w:rsidR="003C40BE">
        <w:t>/8</w:t>
      </w:r>
      <w:r w:rsidRPr="00294914">
        <w:t xml:space="preserve"> “List of UPOV/INF</w:t>
      </w:r>
      <w:r w:rsidRPr="00294914">
        <w:noBreakHyphen/>
        <w:t>EXN Documents and Latest Issue Dates” on the basis of document UPOV/INF</w:t>
      </w:r>
      <w:r w:rsidRPr="00294914">
        <w:noBreakHyphen/>
        <w:t>EXN/</w:t>
      </w:r>
      <w:r w:rsidR="007C20B3">
        <w:t>9</w:t>
      </w:r>
      <w:r w:rsidRPr="00294914">
        <w:t> Draft </w:t>
      </w:r>
      <w:r w:rsidR="00EC3954">
        <w:t>2</w:t>
      </w:r>
      <w:r w:rsidRPr="00294914">
        <w:t>.</w:t>
      </w:r>
    </w:p>
    <w:p w:rsidR="001C1F51" w:rsidRPr="00294914" w:rsidRDefault="001C1F51" w:rsidP="001C1F51"/>
    <w:p w:rsidR="001C1F51" w:rsidRPr="00294914" w:rsidRDefault="001C1F51" w:rsidP="001C1F51">
      <w:pPr>
        <w:pStyle w:val="DecisionParagraphs"/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The Council is invited to adopt a revision of document UPOV/INF-EXN</w:t>
      </w:r>
      <w:r w:rsidR="003C40BE">
        <w:t>/8</w:t>
      </w:r>
      <w:r w:rsidRPr="00294914">
        <w:t xml:space="preserve"> “List of INF-EXN Documents and Latest Issue Dates” (document UPOV/INF-EXN/</w:t>
      </w:r>
      <w:r w:rsidR="007C20B3">
        <w:t>9</w:t>
      </w:r>
      <w:r w:rsidRPr="00294914">
        <w:t>) on the basis of document UPOV/INF</w:t>
      </w:r>
      <w:r w:rsidRPr="00294914">
        <w:noBreakHyphen/>
        <w:t>EXN/</w:t>
      </w:r>
      <w:r w:rsidR="007C20B3">
        <w:t>9</w:t>
      </w:r>
      <w:r w:rsidRPr="00294914">
        <w:t> Draft </w:t>
      </w:r>
      <w:r w:rsidR="00EC3954">
        <w:t>2</w:t>
      </w:r>
      <w:r w:rsidRPr="00294914">
        <w:t>.</w:t>
      </w:r>
    </w:p>
    <w:p w:rsidR="001C1F51" w:rsidRPr="00294914" w:rsidRDefault="001C1F51" w:rsidP="001C1F51">
      <w:pPr>
        <w:rPr>
          <w:snapToGrid w:val="0"/>
        </w:rPr>
      </w:pPr>
    </w:p>
    <w:p w:rsidR="001C1F51" w:rsidRPr="00294914" w:rsidRDefault="001C1F51" w:rsidP="001C1F51">
      <w:pPr>
        <w:rPr>
          <w:snapToGrid w:val="0"/>
        </w:rPr>
      </w:pPr>
    </w:p>
    <w:p w:rsidR="000A68B4" w:rsidRPr="000A68B4" w:rsidRDefault="000A68B4" w:rsidP="000A68B4"/>
    <w:p w:rsidR="0067078A" w:rsidRDefault="0061555F" w:rsidP="005F05B6">
      <w:pPr>
        <w:jc w:val="right"/>
      </w:pPr>
      <w:r w:rsidRPr="00C5280D">
        <w:t>[End of document]</w:t>
      </w:r>
    </w:p>
    <w:p w:rsidR="00000BF6" w:rsidRDefault="00000BF6">
      <w:pPr>
        <w:jc w:val="left"/>
      </w:pPr>
    </w:p>
    <w:p w:rsidR="006B17D2" w:rsidRPr="00C5280D" w:rsidRDefault="006B17D2" w:rsidP="0067078A">
      <w:pPr>
        <w:jc w:val="left"/>
      </w:pPr>
      <w:bookmarkStart w:id="4" w:name="_GoBack"/>
      <w:bookmarkEnd w:id="4"/>
    </w:p>
    <w:sectPr w:rsidR="006B17D2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34" w:rsidRDefault="00644334" w:rsidP="006655D3">
      <w:r>
        <w:separator/>
      </w:r>
    </w:p>
    <w:p w:rsidR="00644334" w:rsidRDefault="00644334" w:rsidP="006655D3"/>
    <w:p w:rsidR="00644334" w:rsidRDefault="00644334" w:rsidP="006655D3"/>
  </w:endnote>
  <w:endnote w:type="continuationSeparator" w:id="0">
    <w:p w:rsidR="00644334" w:rsidRDefault="00644334" w:rsidP="006655D3">
      <w:r>
        <w:separator/>
      </w:r>
    </w:p>
    <w:p w:rsidR="00644334" w:rsidRPr="00560A6D" w:rsidRDefault="00644334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644334" w:rsidRPr="00560A6D" w:rsidRDefault="00644334" w:rsidP="006655D3">
      <w:pPr>
        <w:rPr>
          <w:lang w:val="fr-FR"/>
        </w:rPr>
      </w:pPr>
    </w:p>
    <w:p w:rsidR="00644334" w:rsidRPr="00560A6D" w:rsidRDefault="00644334" w:rsidP="006655D3">
      <w:pPr>
        <w:rPr>
          <w:lang w:val="fr-FR"/>
        </w:rPr>
      </w:pPr>
    </w:p>
  </w:endnote>
  <w:endnote w:type="continuationNotice" w:id="1">
    <w:p w:rsidR="00644334" w:rsidRPr="00560A6D" w:rsidRDefault="00644334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644334" w:rsidRPr="00560A6D" w:rsidRDefault="00644334" w:rsidP="006655D3">
      <w:pPr>
        <w:rPr>
          <w:lang w:val="fr-FR"/>
        </w:rPr>
      </w:pPr>
    </w:p>
    <w:p w:rsidR="00644334" w:rsidRPr="00560A6D" w:rsidRDefault="0064433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34" w:rsidRDefault="00644334" w:rsidP="00C95616">
      <w:pPr>
        <w:spacing w:before="120"/>
      </w:pPr>
      <w:r>
        <w:separator/>
      </w:r>
    </w:p>
  </w:footnote>
  <w:footnote w:type="continuationSeparator" w:id="0">
    <w:p w:rsidR="00644334" w:rsidRDefault="00644334" w:rsidP="006655D3">
      <w:r>
        <w:separator/>
      </w:r>
    </w:p>
  </w:footnote>
  <w:footnote w:type="continuationNotice" w:id="1">
    <w:p w:rsidR="00644334" w:rsidRPr="00A56FAA" w:rsidRDefault="00644334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D55B3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C/50/15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B32B5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636"/>
    <w:rsid w:val="000D6BBC"/>
    <w:rsid w:val="000D7780"/>
    <w:rsid w:val="000E45E7"/>
    <w:rsid w:val="00103594"/>
    <w:rsid w:val="00105929"/>
    <w:rsid w:val="001131D5"/>
    <w:rsid w:val="00141DB8"/>
    <w:rsid w:val="0017474A"/>
    <w:rsid w:val="001758C6"/>
    <w:rsid w:val="00182B99"/>
    <w:rsid w:val="001A0080"/>
    <w:rsid w:val="001C1F51"/>
    <w:rsid w:val="001E0CF9"/>
    <w:rsid w:val="001E6F3A"/>
    <w:rsid w:val="0021332C"/>
    <w:rsid w:val="00213982"/>
    <w:rsid w:val="0024416D"/>
    <w:rsid w:val="002521B6"/>
    <w:rsid w:val="002800A0"/>
    <w:rsid w:val="002801B3"/>
    <w:rsid w:val="0028098F"/>
    <w:rsid w:val="00281060"/>
    <w:rsid w:val="002940E8"/>
    <w:rsid w:val="002A6E50"/>
    <w:rsid w:val="002B07FA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A582A"/>
    <w:rsid w:val="003C40BE"/>
    <w:rsid w:val="003D227C"/>
    <w:rsid w:val="003D2B4D"/>
    <w:rsid w:val="004231B4"/>
    <w:rsid w:val="0042488F"/>
    <w:rsid w:val="00444A88"/>
    <w:rsid w:val="00447442"/>
    <w:rsid w:val="00453CE7"/>
    <w:rsid w:val="0046538E"/>
    <w:rsid w:val="00474DA4"/>
    <w:rsid w:val="00476B4D"/>
    <w:rsid w:val="004805FA"/>
    <w:rsid w:val="004D047D"/>
    <w:rsid w:val="004E3BC9"/>
    <w:rsid w:val="004F305A"/>
    <w:rsid w:val="00512164"/>
    <w:rsid w:val="00520297"/>
    <w:rsid w:val="00527C76"/>
    <w:rsid w:val="005338F9"/>
    <w:rsid w:val="0054281C"/>
    <w:rsid w:val="0055268D"/>
    <w:rsid w:val="00560A6D"/>
    <w:rsid w:val="00576BE4"/>
    <w:rsid w:val="00583368"/>
    <w:rsid w:val="00584985"/>
    <w:rsid w:val="005A400A"/>
    <w:rsid w:val="005F05B6"/>
    <w:rsid w:val="00612379"/>
    <w:rsid w:val="00613D4F"/>
    <w:rsid w:val="0061555F"/>
    <w:rsid w:val="006235BC"/>
    <w:rsid w:val="006369A9"/>
    <w:rsid w:val="00641200"/>
    <w:rsid w:val="00644334"/>
    <w:rsid w:val="00663239"/>
    <w:rsid w:val="006655D3"/>
    <w:rsid w:val="0067078A"/>
    <w:rsid w:val="00681E63"/>
    <w:rsid w:val="00687EB4"/>
    <w:rsid w:val="006B17D2"/>
    <w:rsid w:val="006C224E"/>
    <w:rsid w:val="006D780A"/>
    <w:rsid w:val="006E5B1A"/>
    <w:rsid w:val="006E6D14"/>
    <w:rsid w:val="006E7918"/>
    <w:rsid w:val="00732DEC"/>
    <w:rsid w:val="007331B0"/>
    <w:rsid w:val="00735BD5"/>
    <w:rsid w:val="00740E75"/>
    <w:rsid w:val="007556F6"/>
    <w:rsid w:val="00760EEF"/>
    <w:rsid w:val="00777EE5"/>
    <w:rsid w:val="00784836"/>
    <w:rsid w:val="0079023E"/>
    <w:rsid w:val="0079129A"/>
    <w:rsid w:val="007A2854"/>
    <w:rsid w:val="007A33A1"/>
    <w:rsid w:val="007C20B3"/>
    <w:rsid w:val="007C356F"/>
    <w:rsid w:val="007C3F8D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8E74A0"/>
    <w:rsid w:val="008E7D51"/>
    <w:rsid w:val="00900C26"/>
    <w:rsid w:val="0090197F"/>
    <w:rsid w:val="00901A3F"/>
    <w:rsid w:val="00906DDC"/>
    <w:rsid w:val="00934E09"/>
    <w:rsid w:val="00936253"/>
    <w:rsid w:val="00947760"/>
    <w:rsid w:val="00952DD4"/>
    <w:rsid w:val="00970FED"/>
    <w:rsid w:val="0097119A"/>
    <w:rsid w:val="00997029"/>
    <w:rsid w:val="009D690D"/>
    <w:rsid w:val="009E65B6"/>
    <w:rsid w:val="009F7D0F"/>
    <w:rsid w:val="00A20CA5"/>
    <w:rsid w:val="00A42AC3"/>
    <w:rsid w:val="00A430CF"/>
    <w:rsid w:val="00A5294B"/>
    <w:rsid w:val="00A54309"/>
    <w:rsid w:val="00A56FAA"/>
    <w:rsid w:val="00AB2B93"/>
    <w:rsid w:val="00AB7E5B"/>
    <w:rsid w:val="00AC1089"/>
    <w:rsid w:val="00AE0EF1"/>
    <w:rsid w:val="00AE2937"/>
    <w:rsid w:val="00B07301"/>
    <w:rsid w:val="00B163DB"/>
    <w:rsid w:val="00B224DE"/>
    <w:rsid w:val="00B46575"/>
    <w:rsid w:val="00B82961"/>
    <w:rsid w:val="00B84BBD"/>
    <w:rsid w:val="00B86695"/>
    <w:rsid w:val="00BA43FB"/>
    <w:rsid w:val="00BC127D"/>
    <w:rsid w:val="00BC1FE6"/>
    <w:rsid w:val="00C061B6"/>
    <w:rsid w:val="00C11AD7"/>
    <w:rsid w:val="00C2446C"/>
    <w:rsid w:val="00C36AE5"/>
    <w:rsid w:val="00C41F17"/>
    <w:rsid w:val="00C51D44"/>
    <w:rsid w:val="00C5280D"/>
    <w:rsid w:val="00C568A8"/>
    <w:rsid w:val="00C5791C"/>
    <w:rsid w:val="00C651CE"/>
    <w:rsid w:val="00C66290"/>
    <w:rsid w:val="00C67CDB"/>
    <w:rsid w:val="00C72B7A"/>
    <w:rsid w:val="00C85B12"/>
    <w:rsid w:val="00C95616"/>
    <w:rsid w:val="00C973F2"/>
    <w:rsid w:val="00CA0C2E"/>
    <w:rsid w:val="00CA224E"/>
    <w:rsid w:val="00CA304C"/>
    <w:rsid w:val="00CA774A"/>
    <w:rsid w:val="00CC11B0"/>
    <w:rsid w:val="00CF7E36"/>
    <w:rsid w:val="00D06AE2"/>
    <w:rsid w:val="00D311C6"/>
    <w:rsid w:val="00D3708D"/>
    <w:rsid w:val="00D40426"/>
    <w:rsid w:val="00D55B38"/>
    <w:rsid w:val="00D57C96"/>
    <w:rsid w:val="00D91203"/>
    <w:rsid w:val="00D95174"/>
    <w:rsid w:val="00DA6F36"/>
    <w:rsid w:val="00DB596E"/>
    <w:rsid w:val="00DC00EA"/>
    <w:rsid w:val="00DF7DE7"/>
    <w:rsid w:val="00E32F7E"/>
    <w:rsid w:val="00E331E6"/>
    <w:rsid w:val="00E40BB3"/>
    <w:rsid w:val="00E72D49"/>
    <w:rsid w:val="00E7593C"/>
    <w:rsid w:val="00E7678A"/>
    <w:rsid w:val="00E935F1"/>
    <w:rsid w:val="00E94A81"/>
    <w:rsid w:val="00EA0275"/>
    <w:rsid w:val="00EA1FFB"/>
    <w:rsid w:val="00EB048E"/>
    <w:rsid w:val="00EC3954"/>
    <w:rsid w:val="00EE34DF"/>
    <w:rsid w:val="00EF2F89"/>
    <w:rsid w:val="00F1237A"/>
    <w:rsid w:val="00F2282F"/>
    <w:rsid w:val="00F22CBD"/>
    <w:rsid w:val="00F422A4"/>
    <w:rsid w:val="00F44347"/>
    <w:rsid w:val="00F45372"/>
    <w:rsid w:val="00F560F7"/>
    <w:rsid w:val="00F56C99"/>
    <w:rsid w:val="00F6334D"/>
    <w:rsid w:val="00F702FE"/>
    <w:rsid w:val="00F80602"/>
    <w:rsid w:val="00F834A8"/>
    <w:rsid w:val="00FA49AB"/>
    <w:rsid w:val="00FA6B40"/>
    <w:rsid w:val="00FB16FC"/>
    <w:rsid w:val="00FB32B5"/>
    <w:rsid w:val="00FC3AAD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1C1F51"/>
    <w:rPr>
      <w:rFonts w:ascii="Arial" w:hAnsi="Arial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1C1F51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0\templates\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C_50_EN.dotx</Template>
  <TotalTime>21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C/50/15</vt:lpstr>
    </vt:vector>
  </TitlesOfParts>
  <Company>UPOV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C/50/15</dc:title>
  <dc:creator>SANCHEZ-VIZCAINO GOMEZ Rosa Maria</dc:creator>
  <cp:lastModifiedBy>BESSE Ariane</cp:lastModifiedBy>
  <cp:revision>13</cp:revision>
  <cp:lastPrinted>2016-10-10T15:48:00Z</cp:lastPrinted>
  <dcterms:created xsi:type="dcterms:W3CDTF">2016-08-04T15:47:00Z</dcterms:created>
  <dcterms:modified xsi:type="dcterms:W3CDTF">2016-10-10T15:48:00Z</dcterms:modified>
</cp:coreProperties>
</file>