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365C" w:rsidRPr="00842AD2" w:rsidTr="0078274C">
        <w:trPr>
          <w:trHeight w:val="1760"/>
        </w:trPr>
        <w:tc>
          <w:tcPr>
            <w:tcW w:w="4243" w:type="dxa"/>
          </w:tcPr>
          <w:p w:rsidR="00F0365C" w:rsidRPr="00C5280D" w:rsidRDefault="00F0365C" w:rsidP="0078274C"/>
        </w:tc>
        <w:tc>
          <w:tcPr>
            <w:tcW w:w="1646" w:type="dxa"/>
            <w:vAlign w:val="center"/>
          </w:tcPr>
          <w:p w:rsidR="00F0365C" w:rsidRPr="00720B20" w:rsidRDefault="00F0365C" w:rsidP="0078274C">
            <w:pPr>
              <w:pStyle w:val="LogoUPOV"/>
              <w:ind w:left="57"/>
            </w:pPr>
            <w:r w:rsidRPr="00720B20">
              <w:rPr>
                <w:noProof/>
              </w:rPr>
              <w:drawing>
                <wp:inline distT="0" distB="0" distL="0" distR="0" wp14:anchorId="3D248E8E" wp14:editId="3E7DB002">
                  <wp:extent cx="1012190" cy="481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365C" w:rsidRPr="00720B20" w:rsidRDefault="00F0365C" w:rsidP="0078274C">
            <w:pPr>
              <w:pStyle w:val="Lettrine"/>
            </w:pPr>
            <w:r w:rsidRPr="00720B20">
              <w:t>E</w:t>
            </w:r>
          </w:p>
          <w:p w:rsidR="00F0365C" w:rsidRPr="00720B20" w:rsidRDefault="0021335C" w:rsidP="00BA5932">
            <w:pPr>
              <w:pStyle w:val="Docoriginal"/>
              <w:ind w:left="1304"/>
              <w:jc w:val="left"/>
              <w:rPr>
                <w:rFonts w:cs="Arial"/>
              </w:rPr>
            </w:pPr>
            <w:bookmarkStart w:id="0" w:name="Code"/>
            <w:bookmarkEnd w:id="0"/>
            <w:r w:rsidRPr="00720B20">
              <w:rPr>
                <w:rFonts w:cs="Arial"/>
              </w:rPr>
              <w:t>UPOV/INF/22/1 Draft 1</w:t>
            </w:r>
            <w:r w:rsidR="00BA5932" w:rsidRPr="00720B20">
              <w:rPr>
                <w:rFonts w:cs="Arial"/>
              </w:rPr>
              <w:br/>
            </w:r>
            <w:r w:rsidR="00F0365C" w:rsidRPr="00720B20">
              <w:rPr>
                <w:rFonts w:cs="Arial"/>
              </w:rPr>
              <w:t>ORIGINAL:  English</w:t>
            </w:r>
          </w:p>
          <w:p w:rsidR="00F0365C" w:rsidRPr="00DD2A13" w:rsidRDefault="00F0365C" w:rsidP="00720B20">
            <w:pPr>
              <w:pStyle w:val="Docoriginal"/>
              <w:ind w:left="1304"/>
              <w:rPr>
                <w:spacing w:val="0"/>
                <w:lang w:eastAsia="ja-JP"/>
              </w:rPr>
            </w:pPr>
            <w:r w:rsidRPr="00720B20">
              <w:rPr>
                <w:rFonts w:cs="Arial"/>
                <w:spacing w:val="0"/>
              </w:rPr>
              <w:t xml:space="preserve">DATE: </w:t>
            </w:r>
            <w:r w:rsidRPr="00720B20">
              <w:rPr>
                <w:rFonts w:cs="Arial"/>
                <w:b w:val="0"/>
                <w:spacing w:val="0"/>
              </w:rPr>
              <w:t xml:space="preserve"> </w:t>
            </w:r>
            <w:r w:rsidR="00BA5932" w:rsidRPr="00720B20">
              <w:rPr>
                <w:rFonts w:cs="Arial"/>
                <w:b w:val="0"/>
                <w:spacing w:val="0"/>
              </w:rPr>
              <w:t>September 1</w:t>
            </w:r>
            <w:r w:rsidR="00720B20" w:rsidRPr="00720B20">
              <w:rPr>
                <w:rFonts w:cs="Arial"/>
                <w:b w:val="0"/>
                <w:spacing w:val="0"/>
              </w:rPr>
              <w:t>8</w:t>
            </w:r>
            <w:r w:rsidR="00BA5932" w:rsidRPr="00720B20">
              <w:rPr>
                <w:rFonts w:cs="Arial"/>
                <w:b w:val="0"/>
                <w:spacing w:val="0"/>
              </w:rPr>
              <w:t>, 2014</w:t>
            </w:r>
            <w:bookmarkStart w:id="1" w:name="_GoBack"/>
            <w:bookmarkEnd w:id="1"/>
          </w:p>
        </w:tc>
      </w:tr>
      <w:tr w:rsidR="00F0365C" w:rsidRPr="00842AD2" w:rsidTr="0078274C">
        <w:tc>
          <w:tcPr>
            <w:tcW w:w="10131" w:type="dxa"/>
            <w:gridSpan w:val="3"/>
          </w:tcPr>
          <w:p w:rsidR="00F0365C" w:rsidRPr="00842AD2" w:rsidRDefault="00F0365C" w:rsidP="0078274C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F0365C" w:rsidRPr="00842AD2" w:rsidTr="0078274C">
        <w:tc>
          <w:tcPr>
            <w:tcW w:w="10131" w:type="dxa"/>
            <w:gridSpan w:val="3"/>
          </w:tcPr>
          <w:p w:rsidR="00F0365C" w:rsidRPr="00842AD2" w:rsidRDefault="00F0365C" w:rsidP="0078274C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F0365C" w:rsidRPr="004229F4" w:rsidRDefault="00F0365C" w:rsidP="00F0365C">
      <w:pPr>
        <w:rPr>
          <w:rFonts w:cs="Arial"/>
          <w:sz w:val="12"/>
        </w:rPr>
      </w:pPr>
    </w:p>
    <w:p w:rsidR="00F0365C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F0365C" w:rsidRPr="001A75FA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1A75FA">
        <w:rPr>
          <w:rFonts w:cs="Arial"/>
        </w:rPr>
        <w:t>DRAFT</w:t>
      </w:r>
    </w:p>
    <w:p w:rsidR="00F0365C" w:rsidRPr="004229F4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61242" w:rsidRPr="00D27283" w:rsidRDefault="001A75FA" w:rsidP="006C3DEF">
      <w:pPr>
        <w:spacing w:before="1200" w:after="240"/>
        <w:jc w:val="center"/>
        <w:rPr>
          <w:rFonts w:cs="Arial"/>
          <w:caps/>
        </w:rPr>
      </w:pPr>
      <w:r w:rsidRPr="00EF120D">
        <w:rPr>
          <w:rFonts w:cs="Arial"/>
          <w:bCs/>
          <w:caps/>
          <w:snapToGrid w:val="0"/>
          <w:spacing w:val="-4"/>
          <w:szCs w:val="24"/>
        </w:rPr>
        <w:t>Software</w:t>
      </w:r>
      <w:r w:rsidR="0021335C">
        <w:rPr>
          <w:rFonts w:cs="Arial"/>
          <w:bCs/>
          <w:caps/>
          <w:snapToGrid w:val="0"/>
          <w:spacing w:val="-4"/>
          <w:szCs w:val="24"/>
        </w:rPr>
        <w:t xml:space="preserve"> and Equipment used by members of the Union</w:t>
      </w:r>
    </w:p>
    <w:p w:rsidR="00B61242" w:rsidRPr="00281B96" w:rsidRDefault="00B61242" w:rsidP="006C3DEF">
      <w:pPr>
        <w:pStyle w:val="preparedby0"/>
        <w:spacing w:after="960"/>
        <w:rPr>
          <w:rFonts w:ascii="Arial" w:hAnsi="Arial" w:cs="Arial"/>
          <w:i w:val="0"/>
          <w:sz w:val="20"/>
        </w:rPr>
      </w:pPr>
      <w:r w:rsidRPr="00CA68F6">
        <w:rPr>
          <w:rFonts w:ascii="Arial" w:hAnsi="Arial" w:cs="Arial"/>
          <w:sz w:val="20"/>
        </w:rPr>
        <w:br/>
      </w:r>
      <w:r w:rsidRPr="004229F4">
        <w:rPr>
          <w:rFonts w:ascii="Arial" w:hAnsi="Arial" w:cs="Arial"/>
          <w:sz w:val="20"/>
        </w:rPr>
        <w:t>Document prepared by the Office of the Union</w:t>
      </w:r>
      <w:r w:rsidRPr="004229F4">
        <w:rPr>
          <w:rFonts w:ascii="Arial" w:hAnsi="Arial" w:cs="Arial"/>
          <w:sz w:val="20"/>
        </w:rPr>
        <w:br/>
      </w:r>
      <w:r w:rsidRPr="004229F4">
        <w:rPr>
          <w:rFonts w:ascii="Arial" w:hAnsi="Arial" w:cs="Arial"/>
          <w:sz w:val="20"/>
        </w:rPr>
        <w:br/>
        <w:t xml:space="preserve">to be considered by the </w:t>
      </w:r>
      <w:r w:rsidR="001A75FA">
        <w:rPr>
          <w:rFonts w:ascii="Arial" w:hAnsi="Arial" w:cs="Arial"/>
          <w:sz w:val="20"/>
        </w:rPr>
        <w:t>Council</w:t>
      </w:r>
      <w:r>
        <w:rPr>
          <w:rFonts w:ascii="Arial" w:hAnsi="Arial" w:cs="Arial"/>
          <w:sz w:val="20"/>
        </w:rPr>
        <w:t xml:space="preserve"> </w:t>
      </w:r>
      <w:r w:rsidRPr="004229F4">
        <w:rPr>
          <w:rFonts w:ascii="Arial" w:hAnsi="Arial" w:cs="Arial"/>
          <w:sz w:val="20"/>
        </w:rPr>
        <w:t xml:space="preserve">at its </w:t>
      </w:r>
      <w:r w:rsidR="001A75FA">
        <w:rPr>
          <w:rFonts w:ascii="Arial" w:hAnsi="Arial" w:cs="Arial"/>
          <w:sz w:val="20"/>
        </w:rPr>
        <w:t>forty-eighth</w:t>
      </w:r>
      <w:r w:rsidRPr="004229F4">
        <w:rPr>
          <w:rFonts w:ascii="Arial" w:hAnsi="Arial" w:cs="Arial"/>
          <w:sz w:val="20"/>
        </w:rPr>
        <w:t xml:space="preserve"> </w:t>
      </w:r>
      <w:r w:rsidR="006B51BE">
        <w:rPr>
          <w:rFonts w:ascii="Arial" w:hAnsi="Arial" w:cs="Arial"/>
          <w:sz w:val="20"/>
        </w:rPr>
        <w:t xml:space="preserve">ordinary </w:t>
      </w:r>
      <w:r w:rsidRPr="004229F4">
        <w:rPr>
          <w:rFonts w:ascii="Arial" w:hAnsi="Arial" w:cs="Arial"/>
          <w:sz w:val="20"/>
        </w:rPr>
        <w:t>session</w:t>
      </w:r>
      <w:r w:rsidRPr="004229F4">
        <w:rPr>
          <w:rFonts w:ascii="Arial" w:hAnsi="Arial" w:cs="Arial"/>
          <w:sz w:val="20"/>
        </w:rPr>
        <w:br/>
        <w:t xml:space="preserve">to be held in Geneva on </w:t>
      </w:r>
      <w:r w:rsidR="001A75FA">
        <w:rPr>
          <w:rFonts w:ascii="Arial" w:hAnsi="Arial" w:cs="Arial"/>
          <w:sz w:val="20"/>
        </w:rPr>
        <w:t>October 16, 2014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281B96">
        <w:rPr>
          <w:rFonts w:ascii="Arial" w:hAnsi="Arial" w:cs="Arial"/>
          <w:color w:val="A6A6A6" w:themeColor="background1" w:themeShade="A6"/>
          <w:sz w:val="20"/>
        </w:rPr>
        <w:t>Disclaimer:  this document does not represent UPOV policies or guidance</w:t>
      </w:r>
    </w:p>
    <w:p w:rsidR="00EF694B" w:rsidRDefault="00EF694B" w:rsidP="00EF694B">
      <w:pPr>
        <w:rPr>
          <w:lang w:eastAsia="ja-JP"/>
        </w:rPr>
      </w:pPr>
    </w:p>
    <w:p w:rsidR="00FE3C6B" w:rsidRDefault="00FE3C6B" w:rsidP="00EF694B">
      <w:pPr>
        <w:rPr>
          <w:lang w:eastAsia="ja-JP"/>
        </w:rPr>
      </w:pPr>
    </w:p>
    <w:p w:rsidR="00FE3C6B" w:rsidRDefault="00FE3C6B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:rsidR="00FE3C6B" w:rsidRDefault="00FE3C6B" w:rsidP="00EF694B">
      <w:pPr>
        <w:rPr>
          <w:lang w:eastAsia="ja-JP"/>
        </w:rPr>
      </w:pPr>
      <w:r w:rsidRPr="00FE3C6B">
        <w:rPr>
          <w:lang w:eastAsia="ja-JP"/>
        </w:rPr>
        <w:lastRenderedPageBreak/>
        <w:t xml:space="preserve">1. </w:t>
      </w:r>
      <w:r>
        <w:rPr>
          <w:rFonts w:hint="eastAsia"/>
          <w:lang w:eastAsia="ja-JP"/>
        </w:rPr>
        <w:tab/>
      </w:r>
      <w:r w:rsidRPr="00FE3C6B">
        <w:rPr>
          <w:u w:val="single"/>
          <w:lang w:eastAsia="ja-JP"/>
        </w:rPr>
        <w:t>Requirements</w:t>
      </w:r>
    </w:p>
    <w:p w:rsidR="00FE3C6B" w:rsidRDefault="00FE3C6B" w:rsidP="00EF694B">
      <w:pPr>
        <w:rPr>
          <w:lang w:eastAsia="ja-JP"/>
        </w:rPr>
      </w:pPr>
    </w:p>
    <w:p w:rsidR="00FE3C6B" w:rsidRPr="00BA5932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FE3C6B" w:rsidRPr="00BA5932">
        <w:rPr>
          <w:rFonts w:cs="Arial"/>
        </w:rPr>
        <w:t>Members of the Union are invited to provide information on software/equipment for inclusion on the basis that it has been used for the purposes of plant variety protection.</w:t>
      </w: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3"/>
        <w:rPr>
          <w:rFonts w:cs="Arial"/>
        </w:rPr>
      </w:pPr>
    </w:p>
    <w:p w:rsidR="00FE3C6B" w:rsidRPr="00BA5932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FE3C6B" w:rsidRPr="00BA5932">
        <w:rPr>
          <w:rFonts w:cs="Arial"/>
        </w:rPr>
        <w:t>Information on the following should be provided by any member of the Union proposing software/equipment for inclusion in this document:</w:t>
      </w:r>
    </w:p>
    <w:p w:rsidR="00FE3C6B" w:rsidRPr="00A0043B" w:rsidRDefault="00FE3C6B" w:rsidP="00FE3C6B">
      <w:pPr>
        <w:pStyle w:val="ListParagraph"/>
        <w:ind w:left="34"/>
        <w:rPr>
          <w:rFonts w:cs="Arial"/>
        </w:rPr>
      </w:pP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A0043B">
        <w:rPr>
          <w:rFonts w:cs="Arial"/>
        </w:rPr>
        <w:t>Title of software/equipment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A0043B">
        <w:rPr>
          <w:rFonts w:cs="Arial"/>
        </w:rPr>
        <w:t>Function (brief summary)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A0043B">
        <w:rPr>
          <w:rFonts w:cs="Arial"/>
        </w:rPr>
        <w:t>Source and contact details</w:t>
      </w:r>
    </w:p>
    <w:p w:rsidR="00FE3C6B" w:rsidRDefault="00FE3C6B" w:rsidP="008F2C79">
      <w:pPr>
        <w:ind w:left="567" w:firstLine="567"/>
        <w:rPr>
          <w:rFonts w:cs="Arial"/>
          <w:lang w:eastAsia="ja-JP"/>
        </w:rPr>
      </w:pPr>
      <w:proofErr w:type="gramStart"/>
      <w:r w:rsidRPr="00A0043B">
        <w:rPr>
          <w:rFonts w:cs="Arial"/>
        </w:rPr>
        <w:t>Category(</w:t>
      </w:r>
      <w:proofErr w:type="spellStart"/>
      <w:proofErr w:type="gramEnd"/>
      <w:r w:rsidRPr="00A0043B">
        <w:rPr>
          <w:rFonts w:cs="Arial"/>
        </w:rPr>
        <w:t>ies</w:t>
      </w:r>
      <w:proofErr w:type="spellEnd"/>
      <w:r w:rsidRPr="00A0043B">
        <w:rPr>
          <w:rFonts w:cs="Arial"/>
        </w:rPr>
        <w:t>) of use (see section 3, below)</w:t>
      </w:r>
    </w:p>
    <w:p w:rsidR="00FE3C6B" w:rsidRDefault="00FE3C6B" w:rsidP="00FE3C6B">
      <w:pPr>
        <w:rPr>
          <w:rFonts w:cs="Arial"/>
          <w:lang w:eastAsia="ja-JP"/>
        </w:rPr>
      </w:pPr>
    </w:p>
    <w:p w:rsidR="00BA5932" w:rsidRDefault="00BA5932" w:rsidP="00FE3C6B">
      <w:pPr>
        <w:rPr>
          <w:rFonts w:cs="Arial"/>
          <w:lang w:eastAsia="ja-JP"/>
        </w:rPr>
      </w:pPr>
    </w:p>
    <w:p w:rsidR="00FE3C6B" w:rsidRDefault="00FE3C6B" w:rsidP="00FE3C6B">
      <w:pPr>
        <w:rPr>
          <w:lang w:eastAsia="ja-JP"/>
        </w:rPr>
      </w:pPr>
      <w:r w:rsidRPr="00FE3C6B">
        <w:rPr>
          <w:lang w:eastAsia="ja-JP"/>
        </w:rPr>
        <w:t xml:space="preserve">2. </w:t>
      </w:r>
      <w:r>
        <w:rPr>
          <w:rFonts w:hint="eastAsia"/>
          <w:lang w:eastAsia="ja-JP"/>
        </w:rPr>
        <w:tab/>
      </w:r>
      <w:r w:rsidRPr="00FE3C6B">
        <w:rPr>
          <w:u w:val="single"/>
          <w:lang w:eastAsia="ja-JP"/>
        </w:rPr>
        <w:t>Procedure for inclusion of software/equipment</w:t>
      </w:r>
    </w:p>
    <w:p w:rsidR="00FE3C6B" w:rsidRDefault="00FE3C6B" w:rsidP="00FE3C6B">
      <w:pPr>
        <w:rPr>
          <w:lang w:eastAsia="ja-JP"/>
        </w:rPr>
      </w:pP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A0043B">
        <w:rPr>
          <w:rFonts w:cs="Arial"/>
        </w:rPr>
        <w:t>2.1</w:t>
      </w:r>
      <w:r w:rsidR="00BA5932">
        <w:rPr>
          <w:rFonts w:cs="Arial"/>
        </w:rPr>
        <w:tab/>
      </w:r>
      <w:r w:rsidRPr="00A0043B">
        <w:rPr>
          <w:rFonts w:cs="Arial"/>
        </w:rPr>
        <w:t xml:space="preserve">Software/equipment proposed for inclusion in this document by members of the Union is, in the first instance, presented to the </w:t>
      </w:r>
      <w:r w:rsidR="00A02364">
        <w:rPr>
          <w:rFonts w:eastAsiaTheme="minorEastAsia" w:cs="Arial" w:hint="eastAsia"/>
          <w:lang w:eastAsia="ja-JP"/>
        </w:rPr>
        <w:t>Technical Committee (</w:t>
      </w:r>
      <w:r w:rsidRPr="00A0043B">
        <w:rPr>
          <w:rFonts w:cs="Arial"/>
        </w:rPr>
        <w:t>TC</w:t>
      </w:r>
      <w:r w:rsidR="00A02364">
        <w:rPr>
          <w:rFonts w:eastAsiaTheme="minorEastAsia" w:cs="Arial" w:hint="eastAsia"/>
          <w:lang w:eastAsia="ja-JP"/>
        </w:rPr>
        <w:t>)</w:t>
      </w:r>
      <w:r w:rsidRPr="00A0043B">
        <w:rPr>
          <w:rFonts w:cs="Arial"/>
        </w:rPr>
        <w:t>.</w:t>
      </w: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Default="00BA5932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FE3C6B" w:rsidRPr="00A0043B">
        <w:rPr>
          <w:rFonts w:cs="Arial"/>
        </w:rPr>
        <w:t>The TC will decide whether to:</w:t>
      </w:r>
    </w:p>
    <w:p w:rsidR="00D824E7" w:rsidRPr="00D824E7" w:rsidRDefault="00D824E7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</w:p>
    <w:p w:rsidR="00FE3C6B" w:rsidRPr="00A0043B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A0043B">
        <w:rPr>
          <w:rFonts w:cs="Arial"/>
        </w:rPr>
        <w:t>propose to include the information in the document;</w:t>
      </w:r>
    </w:p>
    <w:p w:rsidR="00FE3C6B" w:rsidRPr="00A0043B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A0043B">
        <w:rPr>
          <w:rFonts w:cs="Arial"/>
        </w:rPr>
        <w:t xml:space="preserve">request further guidance from other relevant bodies (e.g. </w:t>
      </w:r>
      <w:r w:rsidR="00A02364">
        <w:rPr>
          <w:rFonts w:eastAsiaTheme="minorEastAsia" w:cs="Arial" w:hint="eastAsia"/>
          <w:lang w:eastAsia="ja-JP"/>
        </w:rPr>
        <w:t xml:space="preserve">the </w:t>
      </w:r>
      <w:r w:rsidR="00A02364" w:rsidRPr="00EF120D">
        <w:rPr>
          <w:rFonts w:cs="Arial"/>
          <w:snapToGrid w:val="0"/>
        </w:rPr>
        <w:t xml:space="preserve">Administrative and Legal Committee </w:t>
      </w:r>
      <w:r w:rsidR="00A02364">
        <w:rPr>
          <w:rFonts w:eastAsiaTheme="minorEastAsia" w:cs="Arial" w:hint="eastAsia"/>
          <w:snapToGrid w:val="0"/>
          <w:lang w:eastAsia="ja-JP"/>
        </w:rPr>
        <w:t>(</w:t>
      </w:r>
      <w:r w:rsidRPr="00A0043B">
        <w:rPr>
          <w:rFonts w:cs="Arial"/>
        </w:rPr>
        <w:t>CAJ</w:t>
      </w:r>
      <w:r w:rsidR="00A02364">
        <w:rPr>
          <w:rFonts w:eastAsiaTheme="minorEastAsia" w:cs="Arial" w:hint="eastAsia"/>
          <w:lang w:eastAsia="ja-JP"/>
        </w:rPr>
        <w:t>)</w:t>
      </w:r>
      <w:r w:rsidR="00AA582B">
        <w:rPr>
          <w:rFonts w:cs="Arial"/>
        </w:rPr>
        <w:t xml:space="preserve"> and</w:t>
      </w:r>
      <w:r w:rsidR="006B51BE">
        <w:rPr>
          <w:rFonts w:cs="Arial"/>
        </w:rPr>
        <w:t xml:space="preserve"> </w:t>
      </w:r>
      <w:r w:rsidR="00BA5932">
        <w:rPr>
          <w:rFonts w:cs="Arial"/>
        </w:rPr>
        <w:t xml:space="preserve">the </w:t>
      </w:r>
      <w:r w:rsidR="00A02364">
        <w:rPr>
          <w:rFonts w:eastAsiaTheme="minorEastAsia" w:cs="Arial" w:hint="eastAsia"/>
          <w:lang w:eastAsia="ja-JP"/>
        </w:rPr>
        <w:t>Technical Working Parties (</w:t>
      </w:r>
      <w:r w:rsidRPr="00A0043B">
        <w:rPr>
          <w:rFonts w:cs="Arial"/>
        </w:rPr>
        <w:t>TWPs</w:t>
      </w:r>
      <w:r w:rsidR="00A02364">
        <w:rPr>
          <w:rFonts w:eastAsiaTheme="minorEastAsia" w:cs="Arial" w:hint="eastAsia"/>
          <w:lang w:eastAsia="ja-JP"/>
        </w:rPr>
        <w:t>)</w:t>
      </w:r>
      <w:r w:rsidRPr="00A0043B">
        <w:rPr>
          <w:rFonts w:cs="Arial"/>
        </w:rPr>
        <w:t>); or</w:t>
      </w:r>
    </w:p>
    <w:p w:rsidR="00FE3C6B" w:rsidRPr="00A0043B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proofErr w:type="gramStart"/>
      <w:r w:rsidRPr="00A0043B">
        <w:rPr>
          <w:rFonts w:cs="Arial"/>
        </w:rPr>
        <w:t>propose</w:t>
      </w:r>
      <w:proofErr w:type="gramEnd"/>
      <w:r w:rsidRPr="00A0043B">
        <w:rPr>
          <w:rFonts w:cs="Arial"/>
        </w:rPr>
        <w:t xml:space="preserve"> not to include the information in the document. </w:t>
      </w: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A0043B">
        <w:rPr>
          <w:rFonts w:cs="Arial"/>
        </w:rPr>
        <w:t>2.3</w:t>
      </w:r>
      <w:r w:rsidR="00BA5932">
        <w:rPr>
          <w:rFonts w:cs="Arial"/>
        </w:rPr>
        <w:tab/>
      </w:r>
      <w:r w:rsidRPr="00A0043B">
        <w:rPr>
          <w:rFonts w:cs="Arial"/>
        </w:rPr>
        <w:t>In the case of a positive recommendation by the TC and, subsequently by the CAJ, the software/equipment will be listed in a draft of the document, to be considered for adoption by the Council.</w:t>
      </w:r>
    </w:p>
    <w:p w:rsidR="00FE3C6B" w:rsidRDefault="00FE3C6B" w:rsidP="00FE3C6B">
      <w:pPr>
        <w:rPr>
          <w:lang w:eastAsia="ja-JP"/>
        </w:rPr>
      </w:pPr>
    </w:p>
    <w:p w:rsidR="00BA5932" w:rsidRDefault="00BA5932" w:rsidP="00FE3C6B">
      <w:pPr>
        <w:rPr>
          <w:lang w:eastAsia="ja-JP"/>
        </w:rPr>
      </w:pPr>
    </w:p>
    <w:p w:rsidR="00FE3C6B" w:rsidRDefault="00FE3C6B" w:rsidP="00FE3C6B">
      <w:pPr>
        <w:rPr>
          <w:rFonts w:cs="Arial"/>
          <w:lang w:eastAsia="ja-JP"/>
        </w:rPr>
      </w:pPr>
      <w:r w:rsidRPr="00A0043B">
        <w:rPr>
          <w:rFonts w:cs="Arial"/>
        </w:rPr>
        <w:t xml:space="preserve">3. </w:t>
      </w:r>
      <w:r>
        <w:rPr>
          <w:rFonts w:cs="Arial" w:hint="eastAsia"/>
          <w:lang w:eastAsia="ja-JP"/>
        </w:rPr>
        <w:tab/>
      </w:r>
      <w:r w:rsidRPr="00FE3C6B">
        <w:rPr>
          <w:rFonts w:cs="Arial"/>
          <w:u w:val="single"/>
        </w:rPr>
        <w:t>Categories of software/equipment</w:t>
      </w:r>
    </w:p>
    <w:p w:rsidR="00FE3C6B" w:rsidRDefault="00FE3C6B" w:rsidP="00FE3C6B">
      <w:pPr>
        <w:rPr>
          <w:rFonts w:cs="Arial"/>
          <w:lang w:eastAsia="ja-JP"/>
        </w:rPr>
      </w:pPr>
    </w:p>
    <w:p w:rsidR="00FE3C6B" w:rsidRPr="00A0043B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  <w:lang w:bidi="km-KH"/>
        </w:rPr>
      </w:pPr>
      <w:r w:rsidRPr="00A0043B">
        <w:rPr>
          <w:rFonts w:cs="Arial"/>
          <w:lang w:bidi="km-KH"/>
        </w:rPr>
        <w:t>To assist users, information on software/equipment is provided in the following categories:</w:t>
      </w:r>
    </w:p>
    <w:p w:rsidR="00FE3C6B" w:rsidRPr="00BA5932" w:rsidRDefault="00FE3C6B" w:rsidP="00BA5932"/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Administration of applications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On-line application systems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Variety denomination checking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DUS trial design and data analysis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Data recording and transfer</w:t>
      </w:r>
    </w:p>
    <w:p w:rsidR="00FE3C6B" w:rsidRPr="00A0043B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A0043B">
        <w:rPr>
          <w:rFonts w:cs="Arial"/>
          <w:lang w:bidi="km-KH"/>
        </w:rPr>
        <w:t>Image analysis</w:t>
      </w:r>
    </w:p>
    <w:p w:rsidR="00FE3C6B" w:rsidRDefault="00FE3C6B" w:rsidP="008F2C79">
      <w:pPr>
        <w:ind w:left="567" w:firstLine="567"/>
        <w:jc w:val="left"/>
        <w:rPr>
          <w:rFonts w:cs="Arial"/>
          <w:lang w:eastAsia="ja-JP" w:bidi="km-KH"/>
        </w:rPr>
      </w:pPr>
      <w:r w:rsidRPr="00A0043B">
        <w:rPr>
          <w:rFonts w:cs="Arial"/>
          <w:lang w:bidi="km-KH"/>
        </w:rPr>
        <w:t>Biochemical and molecular data</w:t>
      </w:r>
    </w:p>
    <w:p w:rsidR="00FE3C6B" w:rsidRDefault="00FE3C6B" w:rsidP="00FE3C6B">
      <w:pPr>
        <w:rPr>
          <w:rFonts w:cs="Arial"/>
          <w:lang w:eastAsia="ja-JP" w:bidi="km-KH"/>
        </w:rPr>
      </w:pPr>
    </w:p>
    <w:p w:rsidR="00BA5932" w:rsidRDefault="00BA5932" w:rsidP="00FE3C6B">
      <w:pPr>
        <w:rPr>
          <w:rFonts w:cs="Arial"/>
          <w:lang w:eastAsia="ja-JP" w:bidi="km-KH"/>
        </w:rPr>
      </w:pPr>
    </w:p>
    <w:p w:rsidR="00FE3C6B" w:rsidRPr="00A0043B" w:rsidRDefault="00FE3C6B" w:rsidP="00FE3C6B">
      <w:pPr>
        <w:jc w:val="left"/>
        <w:rPr>
          <w:rFonts w:cs="Arial"/>
        </w:rPr>
      </w:pPr>
      <w:r w:rsidRPr="00A0043B">
        <w:rPr>
          <w:rFonts w:cs="Arial"/>
        </w:rPr>
        <w:t xml:space="preserve">4. </w:t>
      </w:r>
      <w:r>
        <w:rPr>
          <w:rFonts w:cs="Arial" w:hint="eastAsia"/>
          <w:lang w:eastAsia="ja-JP"/>
        </w:rPr>
        <w:tab/>
      </w:r>
      <w:r w:rsidRPr="00FE3C6B">
        <w:rPr>
          <w:rFonts w:cs="Arial"/>
          <w:u w:val="single"/>
        </w:rPr>
        <w:t>Information on use by members of the Union</w:t>
      </w:r>
    </w:p>
    <w:p w:rsidR="00FE3C6B" w:rsidRDefault="00FE3C6B" w:rsidP="00FE3C6B">
      <w:pPr>
        <w:rPr>
          <w:lang w:eastAsia="ja-JP"/>
        </w:rPr>
      </w:pPr>
    </w:p>
    <w:p w:rsidR="00FE3C6B" w:rsidRPr="00BA5932" w:rsidRDefault="00BA5932" w:rsidP="00BA5932">
      <w:pPr>
        <w:autoSpaceDE w:val="0"/>
        <w:autoSpaceDN w:val="0"/>
        <w:adjustRightInd w:val="0"/>
        <w:ind w:left="33"/>
        <w:rPr>
          <w:rFonts w:cs="Arial"/>
          <w:lang w:bidi="km-KH"/>
        </w:rPr>
      </w:pPr>
      <w:r>
        <w:rPr>
          <w:rFonts w:cs="Arial"/>
          <w:lang w:bidi="km-KH"/>
        </w:rPr>
        <w:t>4.1</w:t>
      </w:r>
      <w:r>
        <w:rPr>
          <w:rFonts w:cs="Arial"/>
          <w:lang w:bidi="km-KH"/>
        </w:rPr>
        <w:tab/>
      </w:r>
      <w:r w:rsidR="00FE3C6B" w:rsidRPr="00BA5932">
        <w:rPr>
          <w:rFonts w:cs="Arial"/>
          <w:lang w:bidi="km-KH"/>
        </w:rPr>
        <w:t>A circular is issued to members of the Union on an annual basis, inviting them to provide information on their use of the software/equipment included in this document.</w:t>
      </w:r>
    </w:p>
    <w:p w:rsidR="00CC150F" w:rsidRPr="00CC150F" w:rsidRDefault="00CC150F" w:rsidP="00CC150F">
      <w:pPr>
        <w:pStyle w:val="ListParagraph"/>
        <w:autoSpaceDE w:val="0"/>
        <w:autoSpaceDN w:val="0"/>
        <w:adjustRightInd w:val="0"/>
        <w:ind w:left="33"/>
        <w:rPr>
          <w:rFonts w:cs="Arial"/>
          <w:lang w:bidi="km-KH"/>
        </w:rPr>
      </w:pPr>
    </w:p>
    <w:p w:rsidR="00FE3C6B" w:rsidRDefault="00BA5932" w:rsidP="00BA5932">
      <w:pPr>
        <w:autoSpaceDE w:val="0"/>
        <w:autoSpaceDN w:val="0"/>
        <w:adjustRightInd w:val="0"/>
        <w:ind w:left="33"/>
        <w:rPr>
          <w:lang w:eastAsia="ja-JP"/>
        </w:rPr>
      </w:pPr>
      <w:r>
        <w:rPr>
          <w:rFonts w:cs="Arial"/>
          <w:lang w:bidi="km-KH"/>
        </w:rPr>
        <w:t>4.2</w:t>
      </w:r>
      <w:r>
        <w:rPr>
          <w:rFonts w:cs="Arial"/>
          <w:lang w:bidi="km-KH"/>
        </w:rPr>
        <w:tab/>
      </w:r>
      <w:r w:rsidR="00FE3C6B" w:rsidRPr="00BA5932">
        <w:rPr>
          <w:rFonts w:cs="Arial"/>
          <w:lang w:bidi="km-KH"/>
        </w:rPr>
        <w:t>The information on software/equipment use by members of the Union is indicated in the columns “Member(s) of the Union using the software/equipment” and “Application by user(s)”. With regard to the indication of “Application by user(s)”, members of the Union can indicate, for example, crops or types of crop for which the software/equipment is used.</w:t>
      </w:r>
    </w:p>
    <w:p w:rsidR="00FE3C6B" w:rsidRDefault="00FE3C6B" w:rsidP="00FE3C6B">
      <w:pPr>
        <w:rPr>
          <w:lang w:eastAsia="ja-JP"/>
        </w:rPr>
      </w:pPr>
    </w:p>
    <w:p w:rsidR="00FE3C6B" w:rsidRPr="00FE3C6B" w:rsidRDefault="00FE3C6B" w:rsidP="00FE3C6B">
      <w:pPr>
        <w:rPr>
          <w:lang w:eastAsia="ja-JP"/>
        </w:rPr>
      </w:pPr>
    </w:p>
    <w:p w:rsidR="00696C01" w:rsidRPr="00A0043B" w:rsidRDefault="00696C01" w:rsidP="00696C01">
      <w:pPr>
        <w:jc w:val="right"/>
        <w:sectPr w:rsidR="00696C01" w:rsidRPr="00A0043B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96C01" w:rsidRPr="00A0043B" w:rsidRDefault="00696C01" w:rsidP="00696C01">
      <w:pPr>
        <w:jc w:val="center"/>
        <w:rPr>
          <w:rFonts w:eastAsia="Arial Unicode MS"/>
          <w:u w:val="single"/>
        </w:rPr>
      </w:pPr>
    </w:p>
    <w:p w:rsidR="00696C01" w:rsidRPr="00A0043B" w:rsidRDefault="00696C01" w:rsidP="00696C01">
      <w:pPr>
        <w:spacing w:after="300"/>
        <w:jc w:val="center"/>
        <w:rPr>
          <w:bCs/>
          <w:caps/>
          <w:kern w:val="28"/>
          <w:u w:val="single"/>
        </w:rPr>
      </w:pPr>
      <w:r w:rsidRPr="00A0043B">
        <w:rPr>
          <w:bCs/>
          <w:caps/>
          <w:kern w:val="28"/>
          <w:u w:val="single"/>
        </w:rPr>
        <w:t>software and equipment used by members of the Union</w:t>
      </w:r>
    </w:p>
    <w:p w:rsidR="00696C01" w:rsidRPr="00D824E7" w:rsidRDefault="009649AB" w:rsidP="009649AB">
      <w:pPr>
        <w:ind w:right="-738"/>
        <w:jc w:val="left"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(a)</w:t>
      </w:r>
      <w:r>
        <w:rPr>
          <w:rFonts w:cs="Arial"/>
          <w:snapToGrid w:val="0"/>
        </w:rPr>
        <w:tab/>
      </w:r>
      <w:r w:rsidR="00D824E7" w:rsidRPr="00D824E7">
        <w:rPr>
          <w:rFonts w:cs="Arial"/>
          <w:snapToGrid w:val="0"/>
          <w:u w:val="single"/>
        </w:rPr>
        <w:t>Administration of applications</w:t>
      </w:r>
    </w:p>
    <w:p w:rsidR="00696C01" w:rsidRPr="00A0043B" w:rsidRDefault="00696C01" w:rsidP="00696C01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9649AB">
        <w:trPr>
          <w:cantSplit/>
        </w:trPr>
        <w:tc>
          <w:tcPr>
            <w:tcW w:w="1226" w:type="dxa"/>
            <w:shd w:val="clear" w:color="auto" w:fill="F2F2F2"/>
          </w:tcPr>
          <w:p w:rsidR="00696C01" w:rsidRPr="00A0043B" w:rsidRDefault="00D824E7" w:rsidP="00FA2613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696C01" w:rsidRPr="00A0043B" w:rsidRDefault="00696C01" w:rsidP="00FA2613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696C01" w:rsidRPr="00A0043B" w:rsidRDefault="00696C01" w:rsidP="00FA2613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696C01" w:rsidRPr="00A0043B" w:rsidRDefault="00696C01" w:rsidP="00FA2613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696C01" w:rsidRPr="00A0043B" w:rsidRDefault="00696C01" w:rsidP="009649AB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696C01" w:rsidRPr="00A0043B" w:rsidRDefault="00696C01" w:rsidP="00FA2613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696C01" w:rsidRPr="00A0043B" w:rsidTr="009649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FA261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FA261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FA261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D824E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FA261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6C01" w:rsidRPr="00A0043B" w:rsidRDefault="00696C01" w:rsidP="00FA261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96C01" w:rsidRPr="00A0043B" w:rsidRDefault="00696C01" w:rsidP="00696C01">
      <w:pPr>
        <w:rPr>
          <w:rFonts w:cs="Arial"/>
          <w:snapToGrid w:val="0"/>
          <w:u w:val="single"/>
        </w:rPr>
      </w:pPr>
    </w:p>
    <w:p w:rsidR="00D824E7" w:rsidRPr="009649AB" w:rsidRDefault="009649AB" w:rsidP="009649AB">
      <w:pPr>
        <w:ind w:right="-738"/>
        <w:jc w:val="left"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(b)</w:t>
      </w:r>
      <w:r>
        <w:rPr>
          <w:rFonts w:cs="Arial"/>
          <w:snapToGrid w:val="0"/>
        </w:rPr>
        <w:tab/>
      </w:r>
      <w:r w:rsidR="00696C01" w:rsidRPr="009649AB">
        <w:rPr>
          <w:rFonts w:cs="Arial"/>
          <w:snapToGrid w:val="0"/>
          <w:u w:val="single"/>
        </w:rPr>
        <w:t>On-line application systems</w:t>
      </w:r>
    </w:p>
    <w:p w:rsidR="009649AB" w:rsidRPr="009649AB" w:rsidRDefault="009649AB" w:rsidP="009649AB">
      <w:pPr>
        <w:ind w:right="-738"/>
        <w:jc w:val="left"/>
        <w:rPr>
          <w:rFonts w:cs="Arial"/>
          <w:snapToGrid w:val="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9649AB" w:rsidRDefault="009649AB" w:rsidP="009649AB"/>
    <w:p w:rsidR="00696C01" w:rsidRPr="009649AB" w:rsidRDefault="009649AB" w:rsidP="009649AB">
      <w:pPr>
        <w:rPr>
          <w:snapToGrid w:val="0"/>
          <w:u w:val="single"/>
        </w:rPr>
      </w:pPr>
      <w:r>
        <w:rPr>
          <w:snapToGrid w:val="0"/>
        </w:rPr>
        <w:t>(c)</w:t>
      </w:r>
      <w:r>
        <w:rPr>
          <w:snapToGrid w:val="0"/>
        </w:rPr>
        <w:tab/>
      </w:r>
      <w:r w:rsidR="00696C01" w:rsidRPr="009649AB">
        <w:rPr>
          <w:snapToGrid w:val="0"/>
          <w:u w:val="single"/>
        </w:rPr>
        <w:t>Variety denomination checking</w:t>
      </w:r>
    </w:p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p w:rsidR="00696C01" w:rsidRPr="009649AB" w:rsidRDefault="009649AB" w:rsidP="009649AB">
      <w:pPr>
        <w:rPr>
          <w:snapToGrid w:val="0"/>
          <w:u w:val="single"/>
        </w:rPr>
      </w:pPr>
      <w:r>
        <w:rPr>
          <w:snapToGrid w:val="0"/>
        </w:rPr>
        <w:t>(d)</w:t>
      </w:r>
      <w:r>
        <w:rPr>
          <w:snapToGrid w:val="0"/>
        </w:rPr>
        <w:tab/>
      </w:r>
      <w:r w:rsidR="00696C01" w:rsidRPr="009649AB">
        <w:rPr>
          <w:snapToGrid w:val="0"/>
          <w:u w:val="single"/>
        </w:rPr>
        <w:t>DUS trial design and data analysis</w:t>
      </w:r>
    </w:p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p w:rsidR="00696C01" w:rsidRPr="009649AB" w:rsidRDefault="009649AB" w:rsidP="009649AB">
      <w:pPr>
        <w:rPr>
          <w:snapToGrid w:val="0"/>
          <w:u w:val="single"/>
        </w:rPr>
      </w:pPr>
      <w:r>
        <w:rPr>
          <w:snapToGrid w:val="0"/>
        </w:rPr>
        <w:t>(e)</w:t>
      </w:r>
      <w:r>
        <w:rPr>
          <w:snapToGrid w:val="0"/>
        </w:rPr>
        <w:tab/>
      </w:r>
      <w:r w:rsidR="00696C01" w:rsidRPr="009649AB">
        <w:rPr>
          <w:snapToGrid w:val="0"/>
          <w:u w:val="single"/>
        </w:rPr>
        <w:t>Data recording and transfer</w:t>
      </w:r>
    </w:p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p w:rsidR="00696C01" w:rsidRPr="009649AB" w:rsidRDefault="009649AB" w:rsidP="009649AB">
      <w:pPr>
        <w:rPr>
          <w:u w:val="single"/>
        </w:rPr>
      </w:pPr>
      <w:r>
        <w:rPr>
          <w:snapToGrid w:val="0"/>
        </w:rPr>
        <w:t>(f)</w:t>
      </w:r>
      <w:r>
        <w:rPr>
          <w:snapToGrid w:val="0"/>
        </w:rPr>
        <w:tab/>
      </w:r>
      <w:r w:rsidR="00696C01" w:rsidRPr="009649AB">
        <w:rPr>
          <w:snapToGrid w:val="0"/>
          <w:u w:val="single"/>
        </w:rPr>
        <w:t>Image analysis</w:t>
      </w:r>
    </w:p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p w:rsidR="00581145" w:rsidRPr="009649AB" w:rsidRDefault="009649AB" w:rsidP="009649AB">
      <w:pPr>
        <w:rPr>
          <w:snapToGrid w:val="0"/>
          <w:u w:val="single"/>
        </w:rPr>
      </w:pPr>
      <w:r>
        <w:rPr>
          <w:snapToGrid w:val="0"/>
        </w:rPr>
        <w:t>(g)</w:t>
      </w:r>
      <w:r>
        <w:rPr>
          <w:snapToGrid w:val="0"/>
        </w:rPr>
        <w:tab/>
      </w:r>
      <w:r w:rsidR="00696C01" w:rsidRPr="009649AB">
        <w:rPr>
          <w:snapToGrid w:val="0"/>
          <w:u w:val="single"/>
        </w:rPr>
        <w:t>Biochemical and molecular data</w:t>
      </w:r>
    </w:p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649AB" w:rsidRPr="00A0043B" w:rsidTr="00D6472F">
        <w:trPr>
          <w:cantSplit/>
        </w:trPr>
        <w:tc>
          <w:tcPr>
            <w:tcW w:w="1226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 w:hint="eastAsia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</w:tcPr>
          <w:p w:rsidR="009649AB" w:rsidRPr="00A0043B" w:rsidRDefault="009649AB" w:rsidP="00D6472F">
            <w:pPr>
              <w:jc w:val="center"/>
              <w:rPr>
                <w:rFonts w:cs="Arial"/>
                <w:snapToGrid w:val="0"/>
                <w:sz w:val="18"/>
              </w:rPr>
            </w:pPr>
            <w:r w:rsidRPr="00A0043B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9649AB" w:rsidRPr="00A0043B" w:rsidTr="00D6472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49AB" w:rsidRPr="00A0043B" w:rsidRDefault="009649AB" w:rsidP="00D6472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9649AB" w:rsidRPr="00A0043B" w:rsidRDefault="009649AB" w:rsidP="009649AB">
      <w:pPr>
        <w:rPr>
          <w:rFonts w:cs="Arial"/>
          <w:snapToGrid w:val="0"/>
          <w:u w:val="single"/>
        </w:rPr>
      </w:pPr>
    </w:p>
    <w:p w:rsidR="005E16F0" w:rsidRPr="005E16F0" w:rsidRDefault="005E16F0" w:rsidP="005E16F0"/>
    <w:p w:rsidR="00581145" w:rsidRPr="00A0043B" w:rsidRDefault="00581145" w:rsidP="00581145">
      <w:pPr>
        <w:rPr>
          <w:rFonts w:cs="Arial"/>
          <w:snapToGrid w:val="0"/>
        </w:rPr>
      </w:pPr>
    </w:p>
    <w:p w:rsidR="00696C01" w:rsidRDefault="00696C01" w:rsidP="00696C01">
      <w:pPr>
        <w:jc w:val="right"/>
        <w:rPr>
          <w:rFonts w:cs="Arial"/>
          <w:snapToGrid w:val="0"/>
        </w:rPr>
      </w:pPr>
      <w:r w:rsidRPr="00A0043B">
        <w:rPr>
          <w:rFonts w:cs="Arial"/>
          <w:snapToGrid w:val="0"/>
        </w:rPr>
        <w:t>[</w:t>
      </w:r>
      <w:r w:rsidR="00211FFB">
        <w:rPr>
          <w:rFonts w:cs="Arial"/>
          <w:snapToGrid w:val="0"/>
        </w:rPr>
        <w:t>End of document</w:t>
      </w:r>
      <w:r w:rsidRPr="00A0043B">
        <w:rPr>
          <w:rFonts w:cs="Arial"/>
          <w:snapToGrid w:val="0"/>
        </w:rPr>
        <w:t>]</w:t>
      </w:r>
    </w:p>
    <w:sectPr w:rsidR="00696C01" w:rsidSect="00211FFB">
      <w:headerReference w:type="even" r:id="rId11"/>
      <w:headerReference w:type="default" r:id="rId12"/>
      <w:pgSz w:w="16840" w:h="11907" w:orient="landscape" w:code="9"/>
      <w:pgMar w:top="510" w:right="1134" w:bottom="1134" w:left="1134" w:header="51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Pr="00C5280D" w:rsidRDefault="00EF694B" w:rsidP="00EB048E">
    <w:pPr>
      <w:pStyle w:val="Header"/>
      <w:rPr>
        <w:rStyle w:val="PageNumber"/>
        <w:lang w:val="en-US"/>
      </w:rPr>
    </w:pPr>
    <w:r w:rsidRPr="00EF694B">
      <w:rPr>
        <w:rStyle w:val="PageNumber"/>
        <w:lang w:val="en-US"/>
      </w:rPr>
      <w:t>UPOV/INF/22/1 Draft 1</w:t>
    </w:r>
  </w:p>
  <w:p w:rsidR="00696C01" w:rsidRPr="00C5280D" w:rsidRDefault="00696C0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205B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96C01" w:rsidRPr="00C5280D" w:rsidRDefault="00696C01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Default="00696C01">
    <w:pPr>
      <w:pStyle w:val="Header"/>
    </w:pPr>
    <w:r w:rsidRPr="00696C01">
      <w:t xml:space="preserve">UPOV/INF/22/1 </w:t>
    </w:r>
    <w:proofErr w:type="spellStart"/>
    <w:r w:rsidRPr="00696C01">
      <w:t>Draft</w:t>
    </w:r>
    <w:proofErr w:type="spellEnd"/>
    <w:r w:rsidRPr="00696C01">
      <w:t xml:space="preserve"> 1</w:t>
    </w:r>
  </w:p>
  <w:p w:rsidR="00696C01" w:rsidRDefault="00696C01">
    <w:pPr>
      <w:pStyle w:val="Head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205B6">
      <w:rPr>
        <w:noProof/>
      </w:rPr>
      <w:t>4</w:t>
    </w:r>
    <w:r>
      <w:rPr>
        <w:noProof/>
      </w:rPr>
      <w:fldChar w:fldCharType="end"/>
    </w:r>
  </w:p>
  <w:p w:rsidR="00696C01" w:rsidRDefault="00696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50F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56B6-A7B9-42DE-A801-0AC1B385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37</TotalTime>
  <Pages>4</Pages>
  <Words>583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SANCHEZ-VIZCAINO GOMEZ Rosa Maria</cp:lastModifiedBy>
  <cp:revision>20</cp:revision>
  <cp:lastPrinted>2014-09-18T17:06:00Z</cp:lastPrinted>
  <dcterms:created xsi:type="dcterms:W3CDTF">2014-07-05T11:29:00Z</dcterms:created>
  <dcterms:modified xsi:type="dcterms:W3CDTF">2014-09-18T17:06:00Z</dcterms:modified>
</cp:coreProperties>
</file>