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DA4499" w:rsidP="00DA4499">
            <w:pPr>
              <w:pStyle w:val="Sessiontc"/>
            </w:pPr>
            <w:r>
              <w:t xml:space="preserve">Working Group on Biochemical and Molecular Techniques </w:t>
            </w:r>
            <w:r>
              <w:br/>
              <w:t>and DNA-Profiling in Particular</w:t>
            </w:r>
          </w:p>
          <w:p w:rsidR="00EB4E9C" w:rsidRPr="00DC3802" w:rsidRDefault="00507702" w:rsidP="00507702">
            <w:pPr>
              <w:pStyle w:val="Sessiontcplacedate"/>
              <w:rPr>
                <w:sz w:val="22"/>
              </w:rPr>
            </w:pPr>
            <w:r>
              <w:t>Nine</w:t>
            </w:r>
            <w:r w:rsidR="00624E05">
              <w:t>teenth</w:t>
            </w:r>
            <w:r w:rsidR="00624E05" w:rsidRPr="00DA4973">
              <w:t xml:space="preserve"> Session</w:t>
            </w:r>
            <w:r w:rsidR="00EB4E9C" w:rsidRPr="00DA4973">
              <w:br/>
            </w:r>
            <w:r>
              <w:t>Alexandria, United States of America</w:t>
            </w:r>
            <w:r w:rsidR="00D5634B">
              <w:t xml:space="preserve">, </w:t>
            </w:r>
            <w:r>
              <w:t>September 23 to 25</w:t>
            </w:r>
            <w:r w:rsidR="00D5634B">
              <w:t>, 20</w:t>
            </w:r>
            <w:r>
              <w:t>20</w:t>
            </w:r>
          </w:p>
        </w:tc>
        <w:tc>
          <w:tcPr>
            <w:tcW w:w="3127" w:type="dxa"/>
          </w:tcPr>
          <w:p w:rsidR="00EB4E9C" w:rsidRDefault="00D5634B" w:rsidP="003C7FBE">
            <w:pPr>
              <w:pStyle w:val="Doccode"/>
            </w:pPr>
            <w:r>
              <w:t>BMT/1</w:t>
            </w:r>
            <w:r w:rsidR="00507702">
              <w:t>9</w:t>
            </w:r>
            <w:r w:rsidR="00EB4E9C" w:rsidRPr="00AC2883">
              <w:t>/</w:t>
            </w:r>
            <w:r w:rsidR="004041E5">
              <w:t>10</w:t>
            </w:r>
          </w:p>
          <w:p w:rsidR="00DA4499" w:rsidRPr="003C7FBE" w:rsidRDefault="00DA4499" w:rsidP="003C7FBE">
            <w:pPr>
              <w:pStyle w:val="Doccode"/>
            </w:pP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221A0E">
            <w:pPr>
              <w:pStyle w:val="Docoriginal"/>
            </w:pPr>
            <w:r w:rsidRPr="00AC2883">
              <w:t>Date</w:t>
            </w:r>
            <w:r w:rsidRPr="00221A0E">
              <w:t>:</w:t>
            </w:r>
            <w:r w:rsidR="00D5634B" w:rsidRPr="00221A0E">
              <w:rPr>
                <w:b w:val="0"/>
                <w:spacing w:val="0"/>
              </w:rPr>
              <w:t xml:space="preserve">  </w:t>
            </w:r>
            <w:r w:rsidR="00DE3C86" w:rsidRPr="00221A0E">
              <w:rPr>
                <w:b w:val="0"/>
                <w:spacing w:val="0"/>
              </w:rPr>
              <w:t>September</w:t>
            </w:r>
            <w:r w:rsidR="004041E5" w:rsidRPr="00221A0E">
              <w:rPr>
                <w:b w:val="0"/>
                <w:spacing w:val="0"/>
              </w:rPr>
              <w:t xml:space="preserve"> </w:t>
            </w:r>
            <w:r w:rsidR="000C72AD">
              <w:rPr>
                <w:b w:val="0"/>
                <w:spacing w:val="0"/>
              </w:rPr>
              <w:t>3</w:t>
            </w:r>
            <w:r w:rsidR="00D5634B" w:rsidRPr="00221A0E">
              <w:rPr>
                <w:b w:val="0"/>
                <w:spacing w:val="0"/>
              </w:rPr>
              <w:t>, 20</w:t>
            </w:r>
            <w:r w:rsidR="00507702" w:rsidRPr="00221A0E">
              <w:rPr>
                <w:b w:val="0"/>
                <w:spacing w:val="0"/>
              </w:rPr>
              <w:t>20</w:t>
            </w:r>
          </w:p>
        </w:tc>
      </w:tr>
    </w:tbl>
    <w:p w:rsidR="004041E5" w:rsidRPr="004041E5" w:rsidRDefault="009F0BE5" w:rsidP="004041E5">
      <w:pPr>
        <w:spacing w:before="600" w:after="240"/>
        <w:jc w:val="left"/>
        <w:rPr>
          <w:b/>
          <w:caps/>
        </w:rPr>
      </w:pPr>
      <w:bookmarkStart w:id="0" w:name="TitleOfDoc"/>
      <w:bookmarkEnd w:id="0"/>
      <w:r>
        <w:rPr>
          <w:b/>
          <w:caps/>
        </w:rPr>
        <w:t>session to facilitate cooperation</w:t>
      </w:r>
    </w:p>
    <w:p w:rsidR="004041E5" w:rsidRPr="004041E5" w:rsidRDefault="004041E5" w:rsidP="004041E5">
      <w:pPr>
        <w:spacing w:after="240"/>
        <w:jc w:val="left"/>
        <w:rPr>
          <w:i/>
          <w:iCs/>
        </w:rPr>
      </w:pPr>
      <w:bookmarkStart w:id="1" w:name="Prepared"/>
      <w:bookmarkEnd w:id="1"/>
      <w:r w:rsidRPr="004041E5">
        <w:rPr>
          <w:i/>
          <w:iCs/>
        </w:rPr>
        <w:t>Document prepared by the Office of the Union</w:t>
      </w:r>
    </w:p>
    <w:p w:rsidR="004041E5" w:rsidRPr="004041E5" w:rsidRDefault="004041E5" w:rsidP="004041E5">
      <w:pPr>
        <w:spacing w:after="600"/>
        <w:jc w:val="left"/>
        <w:rPr>
          <w:i/>
          <w:iCs/>
          <w:color w:val="A6A6A6" w:themeColor="background1" w:themeShade="A6"/>
        </w:rPr>
      </w:pPr>
      <w:r w:rsidRPr="004041E5">
        <w:rPr>
          <w:i/>
          <w:iCs/>
          <w:color w:val="A6A6A6" w:themeColor="background1" w:themeShade="A6"/>
        </w:rPr>
        <w:t>Disclaimer:  this document does not represent UPOV policies or guidance</w:t>
      </w:r>
    </w:p>
    <w:p w:rsidR="004041E5" w:rsidRPr="004041E5" w:rsidRDefault="004041E5" w:rsidP="004041E5">
      <w:pPr>
        <w:keepNext/>
        <w:outlineLvl w:val="0"/>
        <w:rPr>
          <w:caps/>
          <w:snapToGrid w:val="0"/>
          <w:lang w:eastAsia="ja-JP"/>
        </w:rPr>
      </w:pPr>
      <w:bookmarkStart w:id="2" w:name="_Toc50132367"/>
      <w:r w:rsidRPr="004041E5">
        <w:rPr>
          <w:caps/>
          <w:snapToGrid w:val="0"/>
          <w:lang w:eastAsia="ja-JP"/>
        </w:rPr>
        <w:t>E</w:t>
      </w:r>
      <w:r w:rsidRPr="004041E5">
        <w:rPr>
          <w:rFonts w:hint="eastAsia"/>
          <w:caps/>
          <w:snapToGrid w:val="0"/>
          <w:lang w:eastAsia="ja-JP"/>
        </w:rPr>
        <w:t>xecutive summary</w:t>
      </w:r>
      <w:bookmarkEnd w:id="2"/>
    </w:p>
    <w:p w:rsidR="004041E5" w:rsidRPr="004041E5" w:rsidRDefault="004041E5" w:rsidP="004041E5">
      <w:pPr>
        <w:rPr>
          <w:lang w:eastAsia="ja-JP"/>
        </w:rPr>
      </w:pPr>
    </w:p>
    <w:p w:rsidR="004041E5" w:rsidRPr="00164A4D" w:rsidRDefault="004041E5" w:rsidP="004041E5">
      <w:r w:rsidRPr="00164A4D">
        <w:fldChar w:fldCharType="begin"/>
      </w:r>
      <w:r w:rsidRPr="00164A4D">
        <w:instrText xml:space="preserve"> AUTONUM  </w:instrText>
      </w:r>
      <w:r w:rsidRPr="00164A4D">
        <w:fldChar w:fldCharType="end"/>
      </w:r>
      <w:r w:rsidRPr="00164A4D">
        <w:tab/>
        <w:t xml:space="preserve">The purpose of this document is </w:t>
      </w:r>
      <w:r w:rsidR="009F0BE5" w:rsidRPr="00164A4D">
        <w:t xml:space="preserve">to </w:t>
      </w:r>
      <w:r w:rsidR="00164A4D" w:rsidRPr="00164A4D">
        <w:t xml:space="preserve">recall the </w:t>
      </w:r>
      <w:r w:rsidR="009F0BE5" w:rsidRPr="00164A4D">
        <w:t xml:space="preserve">outcomes of </w:t>
      </w:r>
      <w:r w:rsidR="00164A4D" w:rsidRPr="00164A4D">
        <w:t>discussion groups formed in 2019 to allow participants to exchange information on their work on biochemical and molecular techniques and explore areas for cooperation.</w:t>
      </w:r>
    </w:p>
    <w:p w:rsidR="004041E5" w:rsidRPr="00164A4D" w:rsidRDefault="004041E5" w:rsidP="004041E5">
      <w:pPr>
        <w:tabs>
          <w:tab w:val="left" w:pos="567"/>
          <w:tab w:val="left" w:pos="1134"/>
          <w:tab w:val="left" w:pos="5387"/>
        </w:tabs>
      </w:pPr>
    </w:p>
    <w:p w:rsidR="004041E5" w:rsidRPr="00164A4D" w:rsidRDefault="004041E5" w:rsidP="004041E5">
      <w:pPr>
        <w:tabs>
          <w:tab w:val="left" w:pos="567"/>
          <w:tab w:val="left" w:pos="1134"/>
          <w:tab w:val="left" w:pos="5387"/>
        </w:tabs>
      </w:pPr>
      <w:r w:rsidRPr="00164A4D">
        <w:fldChar w:fldCharType="begin"/>
      </w:r>
      <w:r w:rsidRPr="00164A4D">
        <w:instrText xml:space="preserve"> AUTONUM  </w:instrText>
      </w:r>
      <w:r w:rsidRPr="00164A4D">
        <w:fldChar w:fldCharType="end"/>
      </w:r>
      <w:r w:rsidRPr="00164A4D">
        <w:tab/>
        <w:t xml:space="preserve">The </w:t>
      </w:r>
      <w:r w:rsidR="006E5710" w:rsidRPr="00164A4D">
        <w:t>BMT is</w:t>
      </w:r>
      <w:r w:rsidRPr="00164A4D">
        <w:t xml:space="preserve"> are invited to</w:t>
      </w:r>
      <w:r w:rsidR="007136E5">
        <w:t xml:space="preserve"> note</w:t>
      </w:r>
      <w:r w:rsidRPr="00164A4D">
        <w:t>:</w:t>
      </w:r>
    </w:p>
    <w:p w:rsidR="004041E5" w:rsidRPr="00164A4D" w:rsidRDefault="004041E5" w:rsidP="004041E5">
      <w:pPr>
        <w:tabs>
          <w:tab w:val="left" w:pos="567"/>
          <w:tab w:val="left" w:pos="1134"/>
          <w:tab w:val="left" w:pos="5387"/>
        </w:tabs>
      </w:pPr>
    </w:p>
    <w:p w:rsidR="004041E5" w:rsidRPr="00164A4D" w:rsidRDefault="00164A4D" w:rsidP="004041E5">
      <w:pPr>
        <w:tabs>
          <w:tab w:val="left" w:pos="567"/>
          <w:tab w:val="left" w:pos="1134"/>
          <w:tab w:val="left" w:pos="5387"/>
          <w:tab w:val="left" w:pos="5954"/>
        </w:tabs>
      </w:pPr>
      <w:r w:rsidRPr="00164A4D">
        <w:tab/>
        <w:t>(a</w:t>
      </w:r>
      <w:r w:rsidR="004041E5" w:rsidRPr="00164A4D">
        <w:t>)</w:t>
      </w:r>
      <w:r w:rsidR="004041E5" w:rsidRPr="00164A4D">
        <w:tab/>
        <w:t xml:space="preserve">that the TWPs and BMT, at their sessions in 2019, formed discussion groups to allow participants to exchange information on their work on biochemical and molecular techniques and explore areas for cooperation; </w:t>
      </w:r>
    </w:p>
    <w:p w:rsidR="004041E5" w:rsidRPr="00164A4D" w:rsidRDefault="004041E5" w:rsidP="004041E5">
      <w:pPr>
        <w:tabs>
          <w:tab w:val="left" w:pos="567"/>
          <w:tab w:val="left" w:pos="1134"/>
          <w:tab w:val="left" w:pos="5387"/>
        </w:tabs>
      </w:pPr>
    </w:p>
    <w:p w:rsidR="004041E5" w:rsidRPr="00164A4D" w:rsidRDefault="004041E5" w:rsidP="004041E5">
      <w:pPr>
        <w:tabs>
          <w:tab w:val="left" w:pos="567"/>
          <w:tab w:val="left" w:pos="1134"/>
        </w:tabs>
        <w:jc w:val="left"/>
      </w:pPr>
      <w:r w:rsidRPr="00164A4D">
        <w:tab/>
        <w:t>(</w:t>
      </w:r>
      <w:r w:rsidR="00164A4D" w:rsidRPr="00164A4D">
        <w:t>b</w:t>
      </w:r>
      <w:r w:rsidRPr="00164A4D">
        <w:t>)</w:t>
      </w:r>
      <w:r w:rsidRPr="00164A4D">
        <w:tab/>
        <w:t>the outcomes of discussions at the TWPs and BMT on facilitating cooperation in relation to the use of molecular techniques, as presented in</w:t>
      </w:r>
      <w:r w:rsidR="006E5710" w:rsidRPr="00164A4D">
        <w:t xml:space="preserve"> </w:t>
      </w:r>
      <w:r w:rsidR="006E5710" w:rsidRPr="00221A0E">
        <w:t>the</w:t>
      </w:r>
      <w:r w:rsidRPr="00221A0E">
        <w:t xml:space="preserve"> Annex </w:t>
      </w:r>
      <w:r w:rsidR="00164A4D" w:rsidRPr="00221A0E">
        <w:t>to</w:t>
      </w:r>
      <w:r w:rsidR="00164A4D" w:rsidRPr="00164A4D">
        <w:t xml:space="preserve"> this document; and</w:t>
      </w:r>
    </w:p>
    <w:p w:rsidR="00164A4D" w:rsidRPr="00164A4D" w:rsidRDefault="00164A4D" w:rsidP="004041E5">
      <w:pPr>
        <w:tabs>
          <w:tab w:val="left" w:pos="567"/>
          <w:tab w:val="left" w:pos="1134"/>
        </w:tabs>
        <w:jc w:val="left"/>
      </w:pPr>
    </w:p>
    <w:p w:rsidR="00164A4D" w:rsidRPr="004041E5" w:rsidRDefault="00164A4D" w:rsidP="004041E5">
      <w:pPr>
        <w:tabs>
          <w:tab w:val="left" w:pos="567"/>
          <w:tab w:val="left" w:pos="1134"/>
        </w:tabs>
        <w:jc w:val="left"/>
      </w:pPr>
      <w:r w:rsidRPr="00164A4D">
        <w:tab/>
        <w:t>(c)</w:t>
      </w:r>
      <w:r w:rsidRPr="00164A4D">
        <w:tab/>
        <w:t>that participants at the nineteenth session of the BMT will be invited to report on their work on biochemical and molecular techniques and explore areas for cooperation.</w:t>
      </w:r>
    </w:p>
    <w:p w:rsidR="004041E5" w:rsidRPr="004041E5" w:rsidRDefault="004041E5" w:rsidP="004041E5">
      <w:pPr>
        <w:tabs>
          <w:tab w:val="left" w:pos="567"/>
          <w:tab w:val="left" w:pos="1134"/>
        </w:tabs>
        <w:jc w:val="left"/>
      </w:pPr>
    </w:p>
    <w:p w:rsidR="004041E5" w:rsidRPr="004041E5" w:rsidRDefault="004041E5" w:rsidP="004041E5">
      <w:r w:rsidRPr="004041E5">
        <w:fldChar w:fldCharType="begin"/>
      </w:r>
      <w:r w:rsidRPr="004041E5">
        <w:instrText xml:space="preserve"> AUTONUM  </w:instrText>
      </w:r>
      <w:r w:rsidRPr="004041E5">
        <w:fldChar w:fldCharType="end"/>
      </w:r>
      <w:r w:rsidRPr="004041E5">
        <w:tab/>
        <w:t>The following abbreviations are used in this document:</w:t>
      </w:r>
    </w:p>
    <w:p w:rsidR="004041E5" w:rsidRPr="004041E5" w:rsidRDefault="004041E5" w:rsidP="004041E5"/>
    <w:p w:rsidR="004041E5" w:rsidRPr="004041E5" w:rsidRDefault="004041E5" w:rsidP="004041E5">
      <w:pPr>
        <w:keepNext/>
        <w:tabs>
          <w:tab w:val="left" w:pos="567"/>
        </w:tabs>
        <w:ind w:left="1701" w:hanging="1134"/>
        <w:rPr>
          <w:sz w:val="18"/>
        </w:rPr>
      </w:pPr>
      <w:r w:rsidRPr="004041E5">
        <w:rPr>
          <w:sz w:val="18"/>
        </w:rPr>
        <w:t>BMT:</w:t>
      </w:r>
      <w:r w:rsidRPr="004041E5">
        <w:rPr>
          <w:sz w:val="18"/>
        </w:rPr>
        <w:tab/>
        <w:t xml:space="preserve">Working Group on Biochemical and Molecular Techniques, and DNA-Profiling in Particular </w:t>
      </w:r>
    </w:p>
    <w:p w:rsidR="004041E5" w:rsidRPr="004041E5" w:rsidRDefault="004041E5" w:rsidP="004041E5">
      <w:pPr>
        <w:ind w:left="1701" w:hanging="1134"/>
        <w:rPr>
          <w:rFonts w:cs="Arial"/>
          <w:snapToGrid w:val="0"/>
          <w:sz w:val="18"/>
          <w:szCs w:val="24"/>
          <w:lang w:eastAsia="ja-JP"/>
        </w:rPr>
      </w:pPr>
      <w:r w:rsidRPr="004041E5">
        <w:rPr>
          <w:rFonts w:eastAsia="PMingLiU" w:cs="Arial"/>
          <w:snapToGrid w:val="0"/>
          <w:sz w:val="18"/>
          <w:szCs w:val="24"/>
          <w:lang w:eastAsia="fr-FR"/>
        </w:rPr>
        <w:t xml:space="preserve">ISTA: </w:t>
      </w:r>
      <w:r w:rsidRPr="004041E5">
        <w:rPr>
          <w:rFonts w:eastAsia="PMingLiU" w:cs="Arial"/>
          <w:snapToGrid w:val="0"/>
          <w:sz w:val="18"/>
          <w:szCs w:val="24"/>
          <w:lang w:eastAsia="fr-FR"/>
        </w:rPr>
        <w:tab/>
        <w:t>International Seed Testing Association</w:t>
      </w:r>
    </w:p>
    <w:p w:rsidR="004041E5" w:rsidRPr="004041E5" w:rsidRDefault="004041E5" w:rsidP="004041E5">
      <w:pPr>
        <w:ind w:left="1701" w:hanging="1134"/>
        <w:rPr>
          <w:rFonts w:eastAsia="PMingLiU" w:cs="Arial"/>
          <w:snapToGrid w:val="0"/>
          <w:sz w:val="18"/>
          <w:szCs w:val="24"/>
        </w:rPr>
      </w:pPr>
      <w:r w:rsidRPr="004041E5">
        <w:rPr>
          <w:rFonts w:eastAsia="PMingLiU" w:cs="Arial"/>
          <w:sz w:val="18"/>
          <w:szCs w:val="24"/>
        </w:rPr>
        <w:t>OECD:</w:t>
      </w:r>
      <w:r w:rsidRPr="004041E5">
        <w:rPr>
          <w:rFonts w:eastAsia="PMingLiU" w:cs="Arial"/>
          <w:sz w:val="18"/>
          <w:szCs w:val="24"/>
        </w:rPr>
        <w:tab/>
      </w:r>
      <w:r w:rsidRPr="004041E5">
        <w:rPr>
          <w:rFonts w:eastAsia="PMingLiU" w:cs="Arial"/>
          <w:snapToGrid w:val="0"/>
          <w:sz w:val="18"/>
          <w:szCs w:val="24"/>
        </w:rPr>
        <w:t>Organization for Economic Co-operation and Development</w:t>
      </w:r>
    </w:p>
    <w:p w:rsidR="004041E5" w:rsidRPr="004041E5" w:rsidRDefault="004041E5" w:rsidP="004041E5">
      <w:pPr>
        <w:keepNext/>
        <w:tabs>
          <w:tab w:val="left" w:pos="567"/>
        </w:tabs>
        <w:ind w:left="1701" w:hanging="1134"/>
        <w:rPr>
          <w:sz w:val="18"/>
        </w:rPr>
      </w:pPr>
      <w:r w:rsidRPr="004041E5">
        <w:rPr>
          <w:sz w:val="18"/>
        </w:rPr>
        <w:t>TC:</w:t>
      </w:r>
      <w:r w:rsidRPr="004041E5">
        <w:rPr>
          <w:sz w:val="18"/>
        </w:rPr>
        <w:tab/>
        <w:t>Technical Committee</w:t>
      </w:r>
    </w:p>
    <w:p w:rsidR="004041E5" w:rsidRPr="004041E5" w:rsidRDefault="004041E5" w:rsidP="004041E5">
      <w:pPr>
        <w:ind w:left="1701" w:hanging="1134"/>
        <w:rPr>
          <w:rFonts w:eastAsia="PMingLiU" w:cs="Arial"/>
          <w:sz w:val="18"/>
          <w:szCs w:val="24"/>
        </w:rPr>
      </w:pPr>
      <w:r w:rsidRPr="004041E5">
        <w:rPr>
          <w:rFonts w:eastAsia="PMingLiU" w:cs="Arial"/>
          <w:sz w:val="18"/>
          <w:szCs w:val="24"/>
        </w:rPr>
        <w:t>TWA:</w:t>
      </w:r>
      <w:r w:rsidRPr="004041E5">
        <w:rPr>
          <w:rFonts w:eastAsia="PMingLiU" w:cs="Arial"/>
          <w:sz w:val="18"/>
          <w:szCs w:val="24"/>
        </w:rPr>
        <w:tab/>
        <w:t>Technical Working Party for Agricultural Crops</w:t>
      </w:r>
    </w:p>
    <w:p w:rsidR="004041E5" w:rsidRPr="004041E5" w:rsidRDefault="004041E5" w:rsidP="004041E5">
      <w:pPr>
        <w:ind w:left="1701" w:hanging="1134"/>
        <w:rPr>
          <w:rFonts w:eastAsia="PMingLiU" w:cs="Arial"/>
          <w:sz w:val="18"/>
          <w:szCs w:val="24"/>
        </w:rPr>
      </w:pPr>
      <w:r w:rsidRPr="004041E5">
        <w:rPr>
          <w:rFonts w:eastAsia="PMingLiU" w:cs="Arial"/>
          <w:sz w:val="18"/>
          <w:szCs w:val="24"/>
        </w:rPr>
        <w:t>TWC:</w:t>
      </w:r>
      <w:r w:rsidRPr="004041E5">
        <w:rPr>
          <w:rFonts w:eastAsia="PMingLiU" w:cs="Arial"/>
          <w:sz w:val="18"/>
          <w:szCs w:val="24"/>
        </w:rPr>
        <w:tab/>
        <w:t>Technical Working Party on Automation and Computer Programs</w:t>
      </w:r>
    </w:p>
    <w:p w:rsidR="004041E5" w:rsidRPr="004041E5" w:rsidRDefault="004041E5" w:rsidP="004041E5">
      <w:pPr>
        <w:ind w:left="1701" w:hanging="1134"/>
        <w:rPr>
          <w:rFonts w:eastAsia="PMingLiU" w:cs="Arial"/>
          <w:sz w:val="18"/>
          <w:szCs w:val="24"/>
        </w:rPr>
      </w:pPr>
      <w:r w:rsidRPr="004041E5">
        <w:rPr>
          <w:rFonts w:eastAsia="PMingLiU" w:cs="Arial"/>
          <w:sz w:val="18"/>
          <w:szCs w:val="24"/>
        </w:rPr>
        <w:t>TWF:</w:t>
      </w:r>
      <w:r w:rsidRPr="004041E5">
        <w:rPr>
          <w:rFonts w:eastAsia="PMingLiU" w:cs="Arial"/>
          <w:sz w:val="18"/>
          <w:szCs w:val="24"/>
        </w:rPr>
        <w:tab/>
        <w:t>Technical Working Party on Fruit Crops</w:t>
      </w:r>
    </w:p>
    <w:p w:rsidR="004041E5" w:rsidRPr="004041E5" w:rsidRDefault="004041E5" w:rsidP="004041E5">
      <w:pPr>
        <w:ind w:left="1701" w:hanging="1134"/>
        <w:rPr>
          <w:rFonts w:eastAsia="PMingLiU" w:cs="Arial"/>
          <w:sz w:val="18"/>
          <w:szCs w:val="24"/>
        </w:rPr>
      </w:pPr>
      <w:r w:rsidRPr="004041E5">
        <w:rPr>
          <w:rFonts w:eastAsia="PMingLiU" w:cs="Arial"/>
          <w:sz w:val="18"/>
          <w:szCs w:val="24"/>
        </w:rPr>
        <w:t>TWO:</w:t>
      </w:r>
      <w:r w:rsidRPr="004041E5">
        <w:rPr>
          <w:rFonts w:eastAsia="PMingLiU" w:cs="Arial"/>
          <w:sz w:val="18"/>
          <w:szCs w:val="24"/>
        </w:rPr>
        <w:tab/>
        <w:t>Technical Working Party on Ornamental Plants and Forest Trees</w:t>
      </w:r>
    </w:p>
    <w:p w:rsidR="004041E5" w:rsidRPr="004041E5" w:rsidRDefault="004041E5" w:rsidP="004041E5">
      <w:pPr>
        <w:ind w:left="1701" w:hanging="1134"/>
        <w:rPr>
          <w:rFonts w:eastAsia="PMingLiU" w:cs="Arial"/>
          <w:sz w:val="18"/>
          <w:szCs w:val="24"/>
        </w:rPr>
      </w:pPr>
      <w:r w:rsidRPr="004041E5">
        <w:rPr>
          <w:rFonts w:eastAsia="PMingLiU" w:cs="Arial"/>
          <w:sz w:val="18"/>
          <w:szCs w:val="24"/>
        </w:rPr>
        <w:t>TWPs:</w:t>
      </w:r>
      <w:r w:rsidRPr="004041E5">
        <w:rPr>
          <w:rFonts w:eastAsia="PMingLiU" w:cs="Arial"/>
          <w:sz w:val="18"/>
          <w:szCs w:val="24"/>
        </w:rPr>
        <w:tab/>
        <w:t>Technical Working Parties</w:t>
      </w:r>
    </w:p>
    <w:p w:rsidR="004041E5" w:rsidRPr="004041E5" w:rsidRDefault="004041E5" w:rsidP="004041E5">
      <w:pPr>
        <w:ind w:left="1701" w:hanging="1134"/>
        <w:rPr>
          <w:rFonts w:eastAsia="PMingLiU" w:cs="Arial"/>
          <w:sz w:val="18"/>
          <w:szCs w:val="24"/>
        </w:rPr>
      </w:pPr>
      <w:r w:rsidRPr="004041E5">
        <w:rPr>
          <w:rFonts w:eastAsia="PMingLiU" w:cs="Arial"/>
          <w:sz w:val="18"/>
          <w:szCs w:val="24"/>
        </w:rPr>
        <w:t>TWV:</w:t>
      </w:r>
      <w:r w:rsidRPr="004041E5">
        <w:rPr>
          <w:rFonts w:eastAsia="PMingLiU" w:cs="Arial"/>
          <w:sz w:val="18"/>
          <w:szCs w:val="24"/>
        </w:rPr>
        <w:tab/>
        <w:t>Technical Working Party for Vegetables</w:t>
      </w:r>
    </w:p>
    <w:p w:rsidR="004041E5" w:rsidRPr="004041E5" w:rsidRDefault="004041E5" w:rsidP="004041E5">
      <w:pPr>
        <w:jc w:val="left"/>
        <w:rPr>
          <w:rFonts w:cs="Arial"/>
          <w:snapToGrid w:val="0"/>
          <w:sz w:val="18"/>
          <w:szCs w:val="24"/>
          <w:lang w:eastAsia="ja-JP"/>
        </w:rPr>
      </w:pPr>
    </w:p>
    <w:p w:rsidR="004041E5" w:rsidRPr="004041E5" w:rsidRDefault="004041E5" w:rsidP="004041E5">
      <w:pPr>
        <w:jc w:val="left"/>
        <w:rPr>
          <w:rFonts w:cs="Arial"/>
          <w:snapToGrid w:val="0"/>
          <w:sz w:val="18"/>
          <w:szCs w:val="24"/>
          <w:lang w:eastAsia="ja-JP"/>
        </w:rPr>
      </w:pPr>
    </w:p>
    <w:p w:rsidR="004041E5" w:rsidRPr="004041E5" w:rsidRDefault="004041E5" w:rsidP="004041E5">
      <w:pPr>
        <w:keepNext/>
      </w:pPr>
      <w:r w:rsidRPr="004041E5">
        <w:fldChar w:fldCharType="begin"/>
      </w:r>
      <w:r w:rsidRPr="004041E5">
        <w:instrText xml:space="preserve"> AUTONUM  </w:instrText>
      </w:r>
      <w:r w:rsidRPr="004041E5">
        <w:fldChar w:fldCharType="end"/>
      </w:r>
      <w:r w:rsidRPr="004041E5">
        <w:tab/>
        <w:t>The structure of this document is as follows:</w:t>
      </w:r>
    </w:p>
    <w:sdt>
      <w:sdtPr>
        <w:rPr>
          <w:smallCaps/>
        </w:rPr>
        <w:id w:val="-1800911247"/>
        <w:docPartObj>
          <w:docPartGallery w:val="Table of Contents"/>
          <w:docPartUnique/>
        </w:docPartObj>
      </w:sdtPr>
      <w:sdtEndPr>
        <w:rPr>
          <w:b/>
          <w:bCs/>
          <w:noProof/>
          <w:sz w:val="18"/>
          <w:szCs w:val="18"/>
        </w:rPr>
      </w:sdtEndPr>
      <w:sdtContent>
        <w:p w:rsidR="004041E5" w:rsidRPr="004041E5" w:rsidRDefault="004041E5" w:rsidP="004041E5">
          <w:pPr>
            <w:keepNext/>
            <w:rPr>
              <w:rFonts w:cs="Arial"/>
              <w:b/>
            </w:rPr>
          </w:pPr>
        </w:p>
        <w:p w:rsidR="000C72AD" w:rsidRDefault="004041E5">
          <w:pPr>
            <w:pStyle w:val="TOC1"/>
            <w:rPr>
              <w:rFonts w:asciiTheme="minorHAnsi" w:eastAsiaTheme="minorEastAsia" w:hAnsiTheme="minorHAnsi" w:cstheme="minorBidi"/>
              <w:caps w:val="0"/>
              <w:noProof/>
              <w:sz w:val="22"/>
              <w:szCs w:val="22"/>
            </w:rPr>
          </w:pPr>
          <w:r w:rsidRPr="004041E5">
            <w:rPr>
              <w:rFonts w:cs="Arial"/>
              <w:caps w:val="0"/>
              <w:noProof/>
              <w:sz w:val="18"/>
              <w:szCs w:val="18"/>
            </w:rPr>
            <w:fldChar w:fldCharType="begin"/>
          </w:r>
          <w:r w:rsidRPr="004041E5">
            <w:rPr>
              <w:rFonts w:cs="Arial"/>
              <w:bCs/>
              <w:caps w:val="0"/>
              <w:noProof/>
              <w:sz w:val="18"/>
              <w:szCs w:val="18"/>
            </w:rPr>
            <w:instrText xml:space="preserve"> TOC \o "1-3" \h \z \u </w:instrText>
          </w:r>
          <w:r w:rsidRPr="004041E5">
            <w:rPr>
              <w:rFonts w:cs="Arial"/>
              <w:caps w:val="0"/>
              <w:noProof/>
              <w:sz w:val="18"/>
              <w:szCs w:val="18"/>
            </w:rPr>
            <w:fldChar w:fldCharType="separate"/>
          </w:r>
          <w:hyperlink w:anchor="_Toc50132367" w:history="1">
            <w:r w:rsidR="000C72AD" w:rsidRPr="005D7B82">
              <w:rPr>
                <w:rStyle w:val="Hyperlink"/>
                <w:noProof/>
                <w:snapToGrid w:val="0"/>
                <w:lang w:eastAsia="ja-JP"/>
              </w:rPr>
              <w:t>Executive summary</w:t>
            </w:r>
            <w:r w:rsidR="000C72AD">
              <w:rPr>
                <w:noProof/>
                <w:webHidden/>
              </w:rPr>
              <w:tab/>
            </w:r>
            <w:r w:rsidR="000C72AD">
              <w:rPr>
                <w:noProof/>
                <w:webHidden/>
              </w:rPr>
              <w:fldChar w:fldCharType="begin"/>
            </w:r>
            <w:r w:rsidR="000C72AD">
              <w:rPr>
                <w:noProof/>
                <w:webHidden/>
              </w:rPr>
              <w:instrText xml:space="preserve"> PAGEREF _Toc50132367 \h </w:instrText>
            </w:r>
            <w:r w:rsidR="000C72AD">
              <w:rPr>
                <w:noProof/>
                <w:webHidden/>
              </w:rPr>
            </w:r>
            <w:r w:rsidR="000C72AD">
              <w:rPr>
                <w:noProof/>
                <w:webHidden/>
              </w:rPr>
              <w:fldChar w:fldCharType="separate"/>
            </w:r>
            <w:r w:rsidR="000C72AD">
              <w:rPr>
                <w:noProof/>
                <w:webHidden/>
              </w:rPr>
              <w:t>1</w:t>
            </w:r>
            <w:r w:rsidR="000C72AD">
              <w:rPr>
                <w:noProof/>
                <w:webHidden/>
              </w:rPr>
              <w:fldChar w:fldCharType="end"/>
            </w:r>
          </w:hyperlink>
        </w:p>
        <w:p w:rsidR="000C72AD" w:rsidRDefault="000C72AD">
          <w:pPr>
            <w:pStyle w:val="TOC1"/>
            <w:rPr>
              <w:rFonts w:asciiTheme="minorHAnsi" w:eastAsiaTheme="minorEastAsia" w:hAnsiTheme="minorHAnsi" w:cstheme="minorBidi"/>
              <w:caps w:val="0"/>
              <w:noProof/>
              <w:sz w:val="22"/>
              <w:szCs w:val="22"/>
            </w:rPr>
          </w:pPr>
          <w:hyperlink w:anchor="_Toc50132368" w:history="1">
            <w:r w:rsidRPr="005D7B82">
              <w:rPr>
                <w:rStyle w:val="Hyperlink"/>
                <w:noProof/>
              </w:rPr>
              <w:t>Background</w:t>
            </w:r>
            <w:r>
              <w:rPr>
                <w:noProof/>
                <w:webHidden/>
              </w:rPr>
              <w:tab/>
            </w:r>
            <w:r>
              <w:rPr>
                <w:noProof/>
                <w:webHidden/>
              </w:rPr>
              <w:fldChar w:fldCharType="begin"/>
            </w:r>
            <w:r>
              <w:rPr>
                <w:noProof/>
                <w:webHidden/>
              </w:rPr>
              <w:instrText xml:space="preserve"> PAGEREF _Toc50132368 \h </w:instrText>
            </w:r>
            <w:r>
              <w:rPr>
                <w:noProof/>
                <w:webHidden/>
              </w:rPr>
            </w:r>
            <w:r>
              <w:rPr>
                <w:noProof/>
                <w:webHidden/>
              </w:rPr>
              <w:fldChar w:fldCharType="separate"/>
            </w:r>
            <w:r>
              <w:rPr>
                <w:noProof/>
                <w:webHidden/>
              </w:rPr>
              <w:t>2</w:t>
            </w:r>
            <w:r>
              <w:rPr>
                <w:noProof/>
                <w:webHidden/>
              </w:rPr>
              <w:fldChar w:fldCharType="end"/>
            </w:r>
          </w:hyperlink>
        </w:p>
        <w:p w:rsidR="000C72AD" w:rsidRDefault="000C72AD">
          <w:pPr>
            <w:pStyle w:val="TOC2"/>
            <w:rPr>
              <w:rFonts w:asciiTheme="minorHAnsi" w:eastAsiaTheme="minorEastAsia" w:hAnsiTheme="minorHAnsi" w:cstheme="minorBidi"/>
              <w:noProof/>
              <w:sz w:val="22"/>
              <w:szCs w:val="22"/>
            </w:rPr>
          </w:pPr>
          <w:hyperlink w:anchor="_Toc50132369" w:history="1">
            <w:r w:rsidRPr="005D7B82">
              <w:rPr>
                <w:rStyle w:val="Hyperlink"/>
                <w:noProof/>
                <w:snapToGrid w:val="0"/>
                <w:lang w:eastAsia="ja-JP"/>
              </w:rPr>
              <w:t>Consideration by the Technical Committee</w:t>
            </w:r>
            <w:r>
              <w:rPr>
                <w:noProof/>
                <w:webHidden/>
              </w:rPr>
              <w:tab/>
            </w:r>
            <w:r>
              <w:rPr>
                <w:noProof/>
                <w:webHidden/>
              </w:rPr>
              <w:fldChar w:fldCharType="begin"/>
            </w:r>
            <w:r>
              <w:rPr>
                <w:noProof/>
                <w:webHidden/>
              </w:rPr>
              <w:instrText xml:space="preserve"> PAGEREF _Toc50132369 \h </w:instrText>
            </w:r>
            <w:r>
              <w:rPr>
                <w:noProof/>
                <w:webHidden/>
              </w:rPr>
            </w:r>
            <w:r>
              <w:rPr>
                <w:noProof/>
                <w:webHidden/>
              </w:rPr>
              <w:fldChar w:fldCharType="separate"/>
            </w:r>
            <w:r>
              <w:rPr>
                <w:noProof/>
                <w:webHidden/>
              </w:rPr>
              <w:t>2</w:t>
            </w:r>
            <w:r>
              <w:rPr>
                <w:noProof/>
                <w:webHidden/>
              </w:rPr>
              <w:fldChar w:fldCharType="end"/>
            </w:r>
          </w:hyperlink>
        </w:p>
        <w:p w:rsidR="000C72AD" w:rsidRDefault="000C72AD">
          <w:pPr>
            <w:pStyle w:val="TOC1"/>
            <w:rPr>
              <w:rFonts w:asciiTheme="minorHAnsi" w:eastAsiaTheme="minorEastAsia" w:hAnsiTheme="minorHAnsi" w:cstheme="minorBidi"/>
              <w:caps w:val="0"/>
              <w:noProof/>
              <w:sz w:val="22"/>
              <w:szCs w:val="22"/>
            </w:rPr>
          </w:pPr>
          <w:hyperlink w:anchor="_Toc50132370" w:history="1">
            <w:r w:rsidRPr="005D7B82">
              <w:rPr>
                <w:rStyle w:val="Hyperlink"/>
                <w:noProof/>
              </w:rPr>
              <w:t>Next steps</w:t>
            </w:r>
            <w:r>
              <w:rPr>
                <w:noProof/>
                <w:webHidden/>
              </w:rPr>
              <w:tab/>
            </w:r>
            <w:r>
              <w:rPr>
                <w:noProof/>
                <w:webHidden/>
              </w:rPr>
              <w:fldChar w:fldCharType="begin"/>
            </w:r>
            <w:r>
              <w:rPr>
                <w:noProof/>
                <w:webHidden/>
              </w:rPr>
              <w:instrText xml:space="preserve"> PAGEREF _Toc50132370 \h </w:instrText>
            </w:r>
            <w:r>
              <w:rPr>
                <w:noProof/>
                <w:webHidden/>
              </w:rPr>
            </w:r>
            <w:r>
              <w:rPr>
                <w:noProof/>
                <w:webHidden/>
              </w:rPr>
              <w:fldChar w:fldCharType="separate"/>
            </w:r>
            <w:r>
              <w:rPr>
                <w:noProof/>
                <w:webHidden/>
              </w:rPr>
              <w:t>2</w:t>
            </w:r>
            <w:r>
              <w:rPr>
                <w:noProof/>
                <w:webHidden/>
              </w:rPr>
              <w:fldChar w:fldCharType="end"/>
            </w:r>
          </w:hyperlink>
        </w:p>
        <w:p w:rsidR="003430C8" w:rsidRPr="004041E5" w:rsidRDefault="004041E5" w:rsidP="000C72AD">
          <w:pPr>
            <w:spacing w:before="120" w:after="120"/>
            <w:ind w:left="1134" w:hanging="1134"/>
            <w:rPr>
              <w:snapToGrid w:val="0"/>
              <w:sz w:val="18"/>
              <w:szCs w:val="18"/>
              <w:lang w:eastAsia="ja-JP"/>
            </w:rPr>
          </w:pPr>
          <w:r w:rsidRPr="004041E5">
            <w:rPr>
              <w:b/>
              <w:bCs/>
              <w:smallCaps/>
              <w:noProof/>
              <w:sz w:val="18"/>
              <w:szCs w:val="18"/>
            </w:rPr>
            <w:fldChar w:fldCharType="end"/>
          </w:r>
          <w:r w:rsidR="003430C8" w:rsidRPr="004041E5">
            <w:rPr>
              <w:rFonts w:hint="eastAsia"/>
              <w:snapToGrid w:val="0"/>
              <w:sz w:val="18"/>
              <w:szCs w:val="18"/>
              <w:lang w:eastAsia="ja-JP"/>
            </w:rPr>
            <w:t>ANNEX</w:t>
          </w:r>
          <w:r w:rsidR="003430C8" w:rsidRPr="004041E5">
            <w:rPr>
              <w:rFonts w:hint="eastAsia"/>
              <w:snapToGrid w:val="0"/>
              <w:sz w:val="18"/>
              <w:szCs w:val="18"/>
              <w:lang w:eastAsia="ja-JP"/>
            </w:rPr>
            <w:tab/>
          </w:r>
          <w:r w:rsidR="003430C8" w:rsidRPr="004041E5">
            <w:rPr>
              <w:rFonts w:hint="eastAsia"/>
              <w:snapToGrid w:val="0"/>
              <w:sz w:val="18"/>
              <w:szCs w:val="18"/>
              <w:lang w:eastAsia="ja-JP"/>
            </w:rPr>
            <w:tab/>
          </w:r>
          <w:r w:rsidR="003430C8" w:rsidRPr="004041E5">
            <w:rPr>
              <w:snapToGrid w:val="0"/>
              <w:sz w:val="18"/>
              <w:szCs w:val="18"/>
              <w:lang w:eastAsia="ja-JP"/>
            </w:rPr>
            <w:t>SESSION TO FACILITATE COOPERATION IN RELATION TO THE USE OF MOLECULAR TECHNIQUES</w:t>
          </w:r>
        </w:p>
        <w:p w:rsidR="004041E5" w:rsidRPr="004041E5" w:rsidRDefault="00434D87" w:rsidP="004041E5">
          <w:pPr>
            <w:tabs>
              <w:tab w:val="center" w:pos="4479"/>
            </w:tabs>
            <w:spacing w:before="120"/>
            <w:ind w:left="454" w:right="851" w:hanging="284"/>
            <w:contextualSpacing/>
            <w:jc w:val="left"/>
            <w:rPr>
              <w:b/>
              <w:bCs/>
              <w:smallCaps/>
              <w:noProof/>
              <w:sz w:val="18"/>
              <w:szCs w:val="18"/>
            </w:rPr>
          </w:pPr>
        </w:p>
      </w:sdtContent>
    </w:sdt>
    <w:bookmarkStart w:id="3" w:name="_Toc460313637" w:displacedByCustomXml="prev"/>
    <w:bookmarkStart w:id="4" w:name="_Toc410822402" w:displacedByCustomXml="prev"/>
    <w:bookmarkStart w:id="5" w:name="_Toc410822806" w:displacedByCustomXml="prev"/>
    <w:bookmarkStart w:id="6" w:name="_Toc410823313" w:displacedByCustomXml="prev"/>
    <w:bookmarkStart w:id="7" w:name="_Toc410899581" w:displacedByCustomXml="prev"/>
    <w:p w:rsidR="000C72AD" w:rsidRDefault="000C72AD">
      <w:pPr>
        <w:jc w:val="left"/>
        <w:rPr>
          <w:snapToGrid w:val="0"/>
          <w:lang w:eastAsia="ja-JP"/>
        </w:rPr>
      </w:pPr>
      <w:r>
        <w:rPr>
          <w:snapToGrid w:val="0"/>
          <w:lang w:eastAsia="ja-JP"/>
        </w:rPr>
        <w:br w:type="page"/>
      </w:r>
    </w:p>
    <w:p w:rsidR="004041E5" w:rsidRDefault="000B06F7" w:rsidP="000B06F7">
      <w:pPr>
        <w:pStyle w:val="Heading1"/>
      </w:pPr>
      <w:bookmarkStart w:id="8" w:name="_Toc50132368"/>
      <w:bookmarkEnd w:id="3"/>
      <w:r>
        <w:lastRenderedPageBreak/>
        <w:t>Background</w:t>
      </w:r>
      <w:bookmarkEnd w:id="8"/>
    </w:p>
    <w:p w:rsidR="000B06F7" w:rsidRPr="004041E5" w:rsidRDefault="000B06F7" w:rsidP="004041E5">
      <w:pPr>
        <w:rPr>
          <w:rFonts w:cs="Arial"/>
          <w:iCs/>
        </w:rPr>
      </w:pPr>
    </w:p>
    <w:p w:rsidR="004041E5" w:rsidRPr="004041E5" w:rsidRDefault="004041E5" w:rsidP="004041E5">
      <w:pPr>
        <w:keepNext/>
        <w:rPr>
          <w:rFonts w:eastAsiaTheme="minorEastAsia"/>
          <w:lang w:eastAsia="ja-JP"/>
        </w:rPr>
      </w:pPr>
      <w:r w:rsidRPr="004041E5">
        <w:fldChar w:fldCharType="begin"/>
      </w:r>
      <w:r w:rsidRPr="004041E5">
        <w:instrText xml:space="preserve"> AUTONUM  </w:instrText>
      </w:r>
      <w:r w:rsidRPr="004041E5">
        <w:fldChar w:fldCharType="end"/>
      </w:r>
      <w:r w:rsidRPr="004041E5">
        <w:tab/>
      </w:r>
      <w:r w:rsidRPr="004041E5">
        <w:rPr>
          <w:rFonts w:eastAsiaTheme="minorEastAsia"/>
          <w:lang w:eastAsia="ja-JP"/>
        </w:rPr>
        <w:t>The background</w:t>
      </w:r>
      <w:r w:rsidRPr="004041E5">
        <w:rPr>
          <w:rFonts w:eastAsiaTheme="minorEastAsia" w:hint="eastAsia"/>
          <w:lang w:eastAsia="ja-JP"/>
        </w:rPr>
        <w:t xml:space="preserve"> to this matter is provided in document </w:t>
      </w:r>
      <w:r w:rsidR="000B06F7">
        <w:rPr>
          <w:rFonts w:eastAsiaTheme="minorEastAsia"/>
          <w:lang w:eastAsia="ja-JP"/>
        </w:rPr>
        <w:t>BMT</w:t>
      </w:r>
      <w:r w:rsidRPr="004041E5">
        <w:rPr>
          <w:rFonts w:hint="eastAsia"/>
          <w:lang w:eastAsia="ja-JP"/>
        </w:rPr>
        <w:t>/</w:t>
      </w:r>
      <w:r w:rsidR="000B06F7">
        <w:rPr>
          <w:lang w:eastAsia="ja-JP"/>
        </w:rPr>
        <w:t>18</w:t>
      </w:r>
      <w:r w:rsidRPr="004041E5">
        <w:rPr>
          <w:rFonts w:hint="eastAsia"/>
          <w:lang w:eastAsia="ja-JP"/>
        </w:rPr>
        <w:t>/</w:t>
      </w:r>
      <w:r w:rsidR="000B06F7">
        <w:rPr>
          <w:lang w:eastAsia="ja-JP"/>
        </w:rPr>
        <w:t>5</w:t>
      </w:r>
      <w:r w:rsidRPr="004041E5">
        <w:rPr>
          <w:rFonts w:eastAsiaTheme="minorEastAsia" w:hint="eastAsia"/>
          <w:lang w:eastAsia="ja-JP"/>
        </w:rPr>
        <w:t>.</w:t>
      </w:r>
    </w:p>
    <w:p w:rsidR="004041E5" w:rsidRPr="004041E5" w:rsidRDefault="004041E5" w:rsidP="004041E5">
      <w:pPr>
        <w:rPr>
          <w:rFonts w:eastAsiaTheme="minorEastAsia"/>
          <w:lang w:eastAsia="ja-JP"/>
        </w:rPr>
      </w:pPr>
    </w:p>
    <w:p w:rsidR="004041E5" w:rsidRPr="004041E5" w:rsidRDefault="004041E5" w:rsidP="004041E5">
      <w:pPr>
        <w:rPr>
          <w:snapToGrid w:val="0"/>
          <w:color w:val="000000"/>
        </w:rPr>
      </w:pPr>
      <w:r w:rsidRPr="004041E5">
        <w:rPr>
          <w:rFonts w:cs="Arial"/>
        </w:rPr>
        <w:fldChar w:fldCharType="begin"/>
      </w:r>
      <w:r w:rsidRPr="004041E5">
        <w:rPr>
          <w:rFonts w:cs="Arial"/>
        </w:rPr>
        <w:instrText xml:space="preserve"> AUTONUM  </w:instrText>
      </w:r>
      <w:r w:rsidRPr="004041E5">
        <w:rPr>
          <w:rFonts w:cs="Arial"/>
        </w:rPr>
        <w:fldChar w:fldCharType="end"/>
      </w:r>
      <w:r w:rsidRPr="004041E5">
        <w:rPr>
          <w:rFonts w:cs="Arial"/>
        </w:rPr>
        <w:tab/>
      </w:r>
      <w:r w:rsidRPr="004041E5">
        <w:rPr>
          <w:rFonts w:hint="eastAsia"/>
          <w:color w:val="000000"/>
          <w:lang w:eastAsia="ja-JP"/>
        </w:rPr>
        <w:t>At their sessions in 201</w:t>
      </w:r>
      <w:r w:rsidRPr="004041E5">
        <w:rPr>
          <w:color w:val="000000"/>
          <w:lang w:eastAsia="ja-JP"/>
        </w:rPr>
        <w:t>9</w:t>
      </w:r>
      <w:r w:rsidRPr="004041E5">
        <w:rPr>
          <w:rFonts w:hint="eastAsia"/>
          <w:color w:val="000000"/>
          <w:lang w:eastAsia="ja-JP"/>
        </w:rPr>
        <w:t>, the TW</w:t>
      </w:r>
      <w:r w:rsidRPr="004041E5">
        <w:rPr>
          <w:color w:val="000000"/>
          <w:lang w:eastAsia="ja-JP"/>
        </w:rPr>
        <w:t>O</w:t>
      </w:r>
      <w:r w:rsidRPr="004041E5">
        <w:rPr>
          <w:rFonts w:hint="eastAsia"/>
          <w:color w:val="000000"/>
          <w:lang w:eastAsia="ja-JP"/>
        </w:rPr>
        <w:t>, TW</w:t>
      </w:r>
      <w:r w:rsidRPr="004041E5">
        <w:rPr>
          <w:color w:val="000000"/>
          <w:lang w:eastAsia="ja-JP"/>
        </w:rPr>
        <w:t xml:space="preserve">V, </w:t>
      </w:r>
      <w:r w:rsidRPr="004041E5">
        <w:rPr>
          <w:rFonts w:hint="eastAsia"/>
          <w:color w:val="000000"/>
          <w:lang w:eastAsia="ja-JP"/>
        </w:rPr>
        <w:t>TW</w:t>
      </w:r>
      <w:r w:rsidRPr="004041E5">
        <w:rPr>
          <w:color w:val="000000"/>
          <w:lang w:eastAsia="ja-JP"/>
        </w:rPr>
        <w:t>F, TWA and TWC</w:t>
      </w:r>
      <w:r w:rsidRPr="004041E5">
        <w:rPr>
          <w:rFonts w:hint="eastAsia"/>
          <w:color w:val="000000"/>
          <w:lang w:eastAsia="ja-JP"/>
        </w:rPr>
        <w:t xml:space="preserve"> </w:t>
      </w:r>
      <w:r w:rsidRPr="004041E5">
        <w:rPr>
          <w:snapToGrid w:val="0"/>
          <w:color w:val="000000"/>
        </w:rPr>
        <w:t>considered document TW</w:t>
      </w:r>
      <w:r w:rsidRPr="004041E5">
        <w:rPr>
          <w:snapToGrid w:val="0"/>
          <w:color w:val="000000"/>
          <w:lang w:eastAsia="ja-JP"/>
        </w:rPr>
        <w:t>P</w:t>
      </w:r>
      <w:r w:rsidRPr="004041E5">
        <w:rPr>
          <w:snapToGrid w:val="0"/>
          <w:color w:val="000000"/>
        </w:rPr>
        <w:t>/</w:t>
      </w:r>
      <w:r w:rsidRPr="004041E5">
        <w:rPr>
          <w:snapToGrid w:val="0"/>
          <w:color w:val="000000"/>
          <w:lang w:eastAsia="ja-JP"/>
        </w:rPr>
        <w:t>3</w:t>
      </w:r>
      <w:r w:rsidRPr="004041E5">
        <w:rPr>
          <w:snapToGrid w:val="0"/>
          <w:color w:val="000000"/>
        </w:rPr>
        <w:t>/</w:t>
      </w:r>
      <w:r w:rsidRPr="004041E5">
        <w:rPr>
          <w:snapToGrid w:val="0"/>
          <w:color w:val="000000"/>
          <w:lang w:eastAsia="ja-JP"/>
        </w:rPr>
        <w:t>7</w:t>
      </w:r>
      <w:r w:rsidR="00AE7BA5">
        <w:rPr>
          <w:snapToGrid w:val="0"/>
          <w:color w:val="000000"/>
          <w:lang w:eastAsia="ja-JP"/>
        </w:rPr>
        <w:t xml:space="preserve"> “Molecular Techniques”.  </w:t>
      </w:r>
      <w:r w:rsidRPr="004041E5">
        <w:rPr>
          <w:rFonts w:cs="Arial"/>
        </w:rPr>
        <w:tab/>
        <w:t xml:space="preserve">Each </w:t>
      </w:r>
      <w:r w:rsidRPr="004041E5">
        <w:rPr>
          <w:color w:val="000000"/>
          <w:lang w:eastAsia="ja-JP"/>
        </w:rPr>
        <w:t>TWP undertook a coordination session to build on the outcomes from the seventeenth session of the BMT and feed into the work of the eighteenth session of the BMT.  Discussion groups were formed for the main crops at each TWP to allow participants to exchange information on their work on biochemical and molecular techniques and explore areas for cooperation</w:t>
      </w:r>
      <w:r w:rsidR="00AE7BA5">
        <w:rPr>
          <w:color w:val="000000"/>
          <w:lang w:eastAsia="ja-JP"/>
        </w:rPr>
        <w:t xml:space="preserve"> </w:t>
      </w:r>
      <w:r w:rsidR="00AE7BA5" w:rsidRPr="004041E5">
        <w:rPr>
          <w:snapToGrid w:val="0"/>
          <w:color w:val="000000"/>
          <w:lang w:eastAsia="ja-JP"/>
        </w:rPr>
        <w:t xml:space="preserve">(see documents </w:t>
      </w:r>
      <w:r w:rsidR="00AE7BA5" w:rsidRPr="004041E5">
        <w:t xml:space="preserve">TWO/51/12 “Report”, paragraphs 52 and 53, TWV/53/14 “Report”, paragraph 57, TWF/50/13 “Report”, paragraph 75, TWA/48/9 “Report”, paragraphs 72 and 73, and </w:t>
      </w:r>
      <w:r w:rsidR="00AE7BA5" w:rsidRPr="004041E5">
        <w:rPr>
          <w:snapToGrid w:val="0"/>
          <w:color w:val="000000"/>
          <w:lang w:eastAsia="ja-JP"/>
        </w:rPr>
        <w:t>TWC/37/12 “Report”, paragraphs 73 and 92)</w:t>
      </w:r>
      <w:r w:rsidR="00AE7BA5" w:rsidRPr="004041E5">
        <w:rPr>
          <w:snapToGrid w:val="0"/>
          <w:color w:val="000000"/>
        </w:rPr>
        <w:t>.</w:t>
      </w:r>
      <w:r w:rsidRPr="004041E5">
        <w:rPr>
          <w:snapToGrid w:val="0"/>
          <w:color w:val="000000"/>
        </w:rPr>
        <w:t xml:space="preserve">. </w:t>
      </w:r>
    </w:p>
    <w:p w:rsidR="004041E5" w:rsidRPr="004041E5" w:rsidRDefault="004041E5" w:rsidP="004041E5">
      <w:pPr>
        <w:rPr>
          <w:rFonts w:eastAsia="MS Mincho"/>
          <w:snapToGrid w:val="0"/>
          <w:lang w:eastAsia="ja-JP"/>
        </w:rPr>
      </w:pPr>
    </w:p>
    <w:p w:rsidR="004041E5" w:rsidRPr="004041E5" w:rsidRDefault="004041E5" w:rsidP="004041E5">
      <w:pPr>
        <w:keepNext/>
        <w:rPr>
          <w:snapToGrid w:val="0"/>
          <w:color w:val="000000"/>
        </w:rPr>
      </w:pPr>
      <w:r w:rsidRPr="004041E5">
        <w:rPr>
          <w:rFonts w:cs="Arial"/>
        </w:rPr>
        <w:fldChar w:fldCharType="begin"/>
      </w:r>
      <w:r w:rsidRPr="004041E5">
        <w:rPr>
          <w:rFonts w:cs="Arial"/>
        </w:rPr>
        <w:instrText xml:space="preserve"> AUTONUM  </w:instrText>
      </w:r>
      <w:r w:rsidRPr="004041E5">
        <w:rPr>
          <w:rFonts w:cs="Arial"/>
        </w:rPr>
        <w:fldChar w:fldCharType="end"/>
      </w:r>
      <w:r w:rsidRPr="004041E5">
        <w:rPr>
          <w:rFonts w:cs="Arial"/>
        </w:rPr>
        <w:tab/>
      </w:r>
      <w:r w:rsidRPr="004041E5">
        <w:rPr>
          <w:color w:val="000000"/>
          <w:lang w:eastAsia="ja-JP"/>
        </w:rPr>
        <w:t>T</w:t>
      </w:r>
      <w:r w:rsidRPr="004041E5">
        <w:rPr>
          <w:rFonts w:hint="eastAsia"/>
          <w:color w:val="000000"/>
          <w:lang w:eastAsia="ja-JP"/>
        </w:rPr>
        <w:t>he</w:t>
      </w:r>
      <w:r w:rsidRPr="004041E5">
        <w:rPr>
          <w:rFonts w:eastAsiaTheme="minorEastAsia"/>
        </w:rPr>
        <w:t xml:space="preserve"> </w:t>
      </w:r>
      <w:r w:rsidRPr="004041E5">
        <w:rPr>
          <w:color w:val="000000"/>
          <w:lang w:eastAsia="ja-JP"/>
        </w:rPr>
        <w:t>BMT, at its eighteenth session, considered document BMT/18/5 “</w:t>
      </w:r>
      <w:r w:rsidRPr="004041E5">
        <w:rPr>
          <w:rFonts w:eastAsiaTheme="minorEastAsia"/>
        </w:rPr>
        <w:t>Session to facilitate cooperation</w:t>
      </w:r>
      <w:r w:rsidRPr="004041E5">
        <w:rPr>
          <w:color w:val="000000"/>
          <w:lang w:eastAsia="ja-JP"/>
        </w:rPr>
        <w:t xml:space="preserve">” and formed discussion groups to allow participants to exchange information on their work on biochemical and molecular techniques and explore areas for cooperation </w:t>
      </w:r>
      <w:r w:rsidRPr="004041E5">
        <w:rPr>
          <w:snapToGrid w:val="0"/>
          <w:color w:val="000000"/>
          <w:lang w:eastAsia="ja-JP"/>
        </w:rPr>
        <w:t>(see document BMT/18/21 “Report”, paragraphs 38 and 41)</w:t>
      </w:r>
      <w:r w:rsidRPr="004041E5">
        <w:rPr>
          <w:snapToGrid w:val="0"/>
          <w:color w:val="000000"/>
        </w:rPr>
        <w:t xml:space="preserve">. </w:t>
      </w:r>
    </w:p>
    <w:p w:rsidR="004041E5" w:rsidRPr="004041E5" w:rsidRDefault="004041E5" w:rsidP="004041E5">
      <w:pPr>
        <w:rPr>
          <w:snapToGrid w:val="0"/>
        </w:rPr>
      </w:pPr>
    </w:p>
    <w:p w:rsidR="004041E5" w:rsidRPr="004041E5" w:rsidRDefault="004041E5" w:rsidP="004041E5">
      <w:pPr>
        <w:rPr>
          <w:snapToGrid w:val="0"/>
        </w:rPr>
      </w:pPr>
      <w:r w:rsidRPr="004041E5">
        <w:rPr>
          <w:snapToGrid w:val="0"/>
        </w:rPr>
        <w:fldChar w:fldCharType="begin"/>
      </w:r>
      <w:r w:rsidRPr="004041E5">
        <w:rPr>
          <w:snapToGrid w:val="0"/>
        </w:rPr>
        <w:instrText xml:space="preserve"> AUTONUM  </w:instrText>
      </w:r>
      <w:r w:rsidRPr="004041E5">
        <w:rPr>
          <w:snapToGrid w:val="0"/>
        </w:rPr>
        <w:fldChar w:fldCharType="end"/>
      </w:r>
      <w:r w:rsidRPr="004041E5">
        <w:rPr>
          <w:snapToGrid w:val="0"/>
        </w:rPr>
        <w:tab/>
        <w:t xml:space="preserve">The outcomes of discussions held at the TWPs and BMT, at their sessions in 2019, </w:t>
      </w:r>
      <w:r w:rsidR="00C64D71">
        <w:rPr>
          <w:snapToGrid w:val="0"/>
        </w:rPr>
        <w:t>are</w:t>
      </w:r>
      <w:r w:rsidR="00C64D71" w:rsidRPr="004041E5">
        <w:rPr>
          <w:snapToGrid w:val="0"/>
        </w:rPr>
        <w:t xml:space="preserve"> </w:t>
      </w:r>
      <w:r w:rsidRPr="004041E5">
        <w:rPr>
          <w:snapToGrid w:val="0"/>
        </w:rPr>
        <w:t xml:space="preserve">reproduced in </w:t>
      </w:r>
      <w:r w:rsidR="003430C8" w:rsidRPr="00221A0E">
        <w:rPr>
          <w:snapToGrid w:val="0"/>
        </w:rPr>
        <w:t xml:space="preserve">the </w:t>
      </w:r>
      <w:r w:rsidRPr="00221A0E">
        <w:rPr>
          <w:snapToGrid w:val="0"/>
        </w:rPr>
        <w:t>Annex</w:t>
      </w:r>
      <w:r w:rsidRPr="004041E5">
        <w:rPr>
          <w:snapToGrid w:val="0"/>
        </w:rPr>
        <w:t xml:space="preserve"> to this document</w:t>
      </w:r>
    </w:p>
    <w:p w:rsidR="004041E5" w:rsidRDefault="004041E5" w:rsidP="004041E5"/>
    <w:p w:rsidR="000C72AD" w:rsidRPr="004041E5" w:rsidRDefault="000C72AD" w:rsidP="004041E5"/>
    <w:p w:rsidR="004041E5" w:rsidRPr="004041E5" w:rsidRDefault="004041E5" w:rsidP="004041E5">
      <w:pPr>
        <w:keepNext/>
        <w:outlineLvl w:val="1"/>
        <w:rPr>
          <w:snapToGrid w:val="0"/>
          <w:u w:val="single"/>
          <w:lang w:eastAsia="ja-JP"/>
        </w:rPr>
      </w:pPr>
      <w:bookmarkStart w:id="9" w:name="_Toc50132369"/>
      <w:r w:rsidRPr="004041E5">
        <w:rPr>
          <w:snapToGrid w:val="0"/>
          <w:u w:val="single"/>
          <w:lang w:eastAsia="ja-JP"/>
        </w:rPr>
        <w:t>Consideration by the Technical Committee</w:t>
      </w:r>
      <w:bookmarkEnd w:id="9"/>
    </w:p>
    <w:p w:rsidR="004041E5" w:rsidRPr="004041E5" w:rsidRDefault="004041E5" w:rsidP="004041E5">
      <w:pPr>
        <w:keepNext/>
        <w:keepLines/>
      </w:pPr>
    </w:p>
    <w:p w:rsidR="004041E5" w:rsidRPr="004041E5" w:rsidRDefault="004041E5" w:rsidP="004041E5">
      <w:pPr>
        <w:keepNext/>
        <w:keepLines/>
      </w:pPr>
      <w:r w:rsidRPr="004041E5">
        <w:fldChar w:fldCharType="begin"/>
      </w:r>
      <w:r w:rsidRPr="004041E5">
        <w:instrText xml:space="preserve"> AUTONUM  </w:instrText>
      </w:r>
      <w:r w:rsidRPr="004041E5">
        <w:fldChar w:fldCharType="end"/>
      </w:r>
      <w:r w:rsidRPr="004041E5">
        <w:tab/>
        <w:t>The TC</w:t>
      </w:r>
      <w:r w:rsidRPr="004041E5">
        <w:rPr>
          <w:rFonts w:eastAsiaTheme="minorEastAsia"/>
        </w:rPr>
        <w:t>, at its fifty-fifth session</w:t>
      </w:r>
      <w:r w:rsidR="00423A1A">
        <w:rPr>
          <w:rStyle w:val="FootnoteReference"/>
          <w:rFonts w:eastAsiaTheme="minorEastAsia"/>
        </w:rPr>
        <w:footnoteReference w:id="2"/>
      </w:r>
      <w:r w:rsidRPr="004041E5">
        <w:rPr>
          <w:rFonts w:eastAsiaTheme="minorEastAsia"/>
        </w:rPr>
        <w:t xml:space="preserve">, </w:t>
      </w:r>
      <w:r w:rsidRPr="004041E5">
        <w:t xml:space="preserve">noted that, at their sessions in 2019, the TWPs and the BMT had formed discussion groups to allow participants to exchange information on their work on biochemical and molecular techniques and </w:t>
      </w:r>
      <w:r w:rsidRPr="00221A0E">
        <w:t xml:space="preserve">explore areas for cooperation.  The TC noted the outcomes of discussions at the TWPs, as reproduced in </w:t>
      </w:r>
      <w:r w:rsidR="000073CD" w:rsidRPr="00221A0E">
        <w:t xml:space="preserve">the </w:t>
      </w:r>
      <w:r w:rsidRPr="00221A0E">
        <w:t>Annex to</w:t>
      </w:r>
      <w:r w:rsidRPr="004041E5">
        <w:t xml:space="preserve"> this document, which had been reported to the BMT, at its eighteenth session</w:t>
      </w:r>
      <w:r w:rsidR="000C72AD">
        <w:rPr>
          <w:lang w:eastAsia="ja-JP"/>
        </w:rPr>
        <w:t xml:space="preserve"> (see </w:t>
      </w:r>
      <w:r w:rsidRPr="004041E5">
        <w:rPr>
          <w:lang w:eastAsia="ja-JP"/>
        </w:rPr>
        <w:t>document TC/55/25 “Report”, paragraph 192)</w:t>
      </w:r>
      <w:r w:rsidRPr="004041E5">
        <w:t>.</w:t>
      </w:r>
    </w:p>
    <w:p w:rsidR="004041E5" w:rsidRDefault="004041E5" w:rsidP="007A365E"/>
    <w:p w:rsidR="000C72AD" w:rsidRDefault="000C72AD" w:rsidP="007A365E"/>
    <w:p w:rsidR="000C72AD" w:rsidRDefault="000C72AD" w:rsidP="007A365E"/>
    <w:p w:rsidR="007A365E" w:rsidRDefault="007A365E" w:rsidP="007A365E">
      <w:pPr>
        <w:pStyle w:val="Heading1"/>
      </w:pPr>
      <w:bookmarkStart w:id="10" w:name="_Toc50132370"/>
      <w:r>
        <w:t>Next steps</w:t>
      </w:r>
      <w:bookmarkEnd w:id="10"/>
    </w:p>
    <w:p w:rsidR="007A365E" w:rsidRDefault="007A365E" w:rsidP="007A365E"/>
    <w:p w:rsidR="004C0BD4" w:rsidRDefault="007A365E" w:rsidP="007A365E">
      <w:pPr>
        <w:rPr>
          <w:color w:val="000000"/>
          <w:lang w:eastAsia="ja-JP"/>
        </w:rPr>
      </w:pPr>
      <w:r>
        <w:fldChar w:fldCharType="begin"/>
      </w:r>
      <w:r>
        <w:instrText xml:space="preserve"> AUTONUM  </w:instrText>
      </w:r>
      <w:r>
        <w:fldChar w:fldCharType="end"/>
      </w:r>
      <w:r>
        <w:tab/>
        <w:t xml:space="preserve">Participants at the nineteenth session of the BMT will be invited to report </w:t>
      </w:r>
      <w:r w:rsidRPr="004041E5">
        <w:rPr>
          <w:color w:val="000000"/>
          <w:lang w:eastAsia="ja-JP"/>
        </w:rPr>
        <w:t>on their work on biochemical and molecular techniques and explore areas for cooperation</w:t>
      </w:r>
      <w:r w:rsidR="00C64D71">
        <w:rPr>
          <w:color w:val="000000"/>
          <w:lang w:eastAsia="ja-JP"/>
        </w:rPr>
        <w:t xml:space="preserve"> on the basis of a poll to be conducted during the BMT session</w:t>
      </w:r>
      <w:r>
        <w:rPr>
          <w:color w:val="000000"/>
          <w:lang w:eastAsia="ja-JP"/>
        </w:rPr>
        <w:t xml:space="preserve">. </w:t>
      </w:r>
    </w:p>
    <w:p w:rsidR="004E19BE" w:rsidRPr="004041E5" w:rsidRDefault="004E19BE" w:rsidP="007A365E"/>
    <w:p w:rsidR="004041E5" w:rsidRPr="004041E5" w:rsidRDefault="004041E5" w:rsidP="008D7C08">
      <w:pPr>
        <w:keepNext/>
        <w:keepLines/>
        <w:tabs>
          <w:tab w:val="left" w:pos="5387"/>
        </w:tabs>
        <w:ind w:left="4820"/>
        <w:rPr>
          <w:i/>
        </w:rPr>
      </w:pPr>
      <w:r w:rsidRPr="004041E5">
        <w:rPr>
          <w:i/>
        </w:rPr>
        <w:fldChar w:fldCharType="begin"/>
      </w:r>
      <w:r w:rsidRPr="004041E5">
        <w:rPr>
          <w:i/>
        </w:rPr>
        <w:instrText xml:space="preserve"> AUTONUM  </w:instrText>
      </w:r>
      <w:r w:rsidRPr="004041E5">
        <w:rPr>
          <w:i/>
        </w:rPr>
        <w:fldChar w:fldCharType="end"/>
      </w:r>
      <w:r w:rsidRPr="004041E5">
        <w:rPr>
          <w:i/>
        </w:rPr>
        <w:tab/>
        <w:t xml:space="preserve">The </w:t>
      </w:r>
      <w:r w:rsidR="000073CD">
        <w:rPr>
          <w:i/>
        </w:rPr>
        <w:t>BMT is</w:t>
      </w:r>
      <w:r w:rsidRPr="004041E5">
        <w:rPr>
          <w:i/>
        </w:rPr>
        <w:t xml:space="preserve"> invited to note:</w:t>
      </w:r>
    </w:p>
    <w:p w:rsidR="004041E5" w:rsidRPr="004041E5" w:rsidRDefault="004041E5" w:rsidP="008D7C08">
      <w:pPr>
        <w:keepNext/>
        <w:keepLines/>
        <w:tabs>
          <w:tab w:val="left" w:pos="5387"/>
        </w:tabs>
        <w:ind w:left="4820"/>
        <w:rPr>
          <w:i/>
        </w:rPr>
      </w:pPr>
    </w:p>
    <w:p w:rsidR="004041E5" w:rsidRPr="004041E5" w:rsidRDefault="004041E5" w:rsidP="008D7C08">
      <w:pPr>
        <w:keepNext/>
        <w:keepLines/>
        <w:tabs>
          <w:tab w:val="left" w:pos="5387"/>
          <w:tab w:val="left" w:pos="5954"/>
        </w:tabs>
        <w:ind w:left="4820"/>
        <w:rPr>
          <w:i/>
        </w:rPr>
      </w:pPr>
      <w:r w:rsidRPr="004041E5">
        <w:rPr>
          <w:i/>
        </w:rPr>
        <w:tab/>
        <w:t>(a)</w:t>
      </w:r>
      <w:r w:rsidRPr="004041E5">
        <w:rPr>
          <w:i/>
        </w:rPr>
        <w:tab/>
        <w:t xml:space="preserve">that the TWPs and BMT, at their sessions in 2019, formed discussion groups to allow participants to exchange information on their work on biochemical and molecular techniques and explore areas for cooperation; </w:t>
      </w:r>
    </w:p>
    <w:p w:rsidR="004041E5" w:rsidRPr="004041E5" w:rsidRDefault="004041E5" w:rsidP="008D7C08">
      <w:pPr>
        <w:keepNext/>
        <w:keepLines/>
        <w:tabs>
          <w:tab w:val="left" w:pos="5387"/>
        </w:tabs>
        <w:ind w:left="4820"/>
        <w:rPr>
          <w:i/>
        </w:rPr>
      </w:pPr>
    </w:p>
    <w:p w:rsidR="00E36047" w:rsidRDefault="004041E5" w:rsidP="004041E5">
      <w:pPr>
        <w:tabs>
          <w:tab w:val="left" w:pos="5387"/>
          <w:tab w:val="left" w:pos="5954"/>
        </w:tabs>
        <w:ind w:left="4820"/>
        <w:rPr>
          <w:i/>
        </w:rPr>
      </w:pPr>
      <w:r w:rsidRPr="004041E5">
        <w:rPr>
          <w:i/>
        </w:rPr>
        <w:tab/>
        <w:t>(b)</w:t>
      </w:r>
      <w:r w:rsidRPr="004041E5">
        <w:rPr>
          <w:i/>
        </w:rPr>
        <w:tab/>
        <w:t xml:space="preserve">the outcomes of discussions at the TWPs and BMT on facilitating cooperation in relation to the use of molecular techniques, as presented in </w:t>
      </w:r>
      <w:r w:rsidR="00E36047">
        <w:rPr>
          <w:i/>
        </w:rPr>
        <w:t xml:space="preserve">the </w:t>
      </w:r>
      <w:r w:rsidRPr="004041E5">
        <w:rPr>
          <w:i/>
        </w:rPr>
        <w:t xml:space="preserve">Annex </w:t>
      </w:r>
      <w:r w:rsidR="00E36047">
        <w:rPr>
          <w:i/>
        </w:rPr>
        <w:t>to this document; and</w:t>
      </w:r>
    </w:p>
    <w:p w:rsidR="00E36047" w:rsidRDefault="00E36047" w:rsidP="004041E5">
      <w:pPr>
        <w:tabs>
          <w:tab w:val="left" w:pos="5387"/>
          <w:tab w:val="left" w:pos="5954"/>
        </w:tabs>
        <w:ind w:left="4820"/>
        <w:rPr>
          <w:i/>
        </w:rPr>
      </w:pPr>
    </w:p>
    <w:p w:rsidR="004041E5" w:rsidRPr="004041E5" w:rsidRDefault="00E36047" w:rsidP="004041E5">
      <w:pPr>
        <w:tabs>
          <w:tab w:val="left" w:pos="5387"/>
          <w:tab w:val="left" w:pos="5954"/>
        </w:tabs>
        <w:ind w:left="4820"/>
        <w:rPr>
          <w:i/>
        </w:rPr>
      </w:pPr>
      <w:r>
        <w:rPr>
          <w:i/>
        </w:rPr>
        <w:tab/>
        <w:t>(c)</w:t>
      </w:r>
      <w:r>
        <w:rPr>
          <w:i/>
        </w:rPr>
        <w:tab/>
        <w:t>that p</w:t>
      </w:r>
      <w:r w:rsidRPr="00E36047">
        <w:rPr>
          <w:i/>
        </w:rPr>
        <w:t>articipants at the nineteenth session of the BMT will be invited to report on their work on biochemical and molecular techniques and explore areas for cooperation</w:t>
      </w:r>
      <w:r>
        <w:rPr>
          <w:i/>
        </w:rPr>
        <w:t>.</w:t>
      </w:r>
    </w:p>
    <w:p w:rsidR="004041E5" w:rsidRPr="004041E5" w:rsidRDefault="004041E5" w:rsidP="004041E5">
      <w:pPr>
        <w:tabs>
          <w:tab w:val="left" w:pos="5387"/>
          <w:tab w:val="left" w:pos="5954"/>
        </w:tabs>
        <w:ind w:left="4820"/>
        <w:rPr>
          <w:i/>
        </w:rPr>
      </w:pPr>
    </w:p>
    <w:p w:rsidR="004041E5" w:rsidRPr="004041E5" w:rsidRDefault="004041E5" w:rsidP="004041E5">
      <w:pPr>
        <w:tabs>
          <w:tab w:val="left" w:pos="5387"/>
          <w:tab w:val="left" w:pos="5954"/>
        </w:tabs>
        <w:ind w:left="4820"/>
        <w:rPr>
          <w:i/>
        </w:rPr>
      </w:pPr>
    </w:p>
    <w:bookmarkEnd w:id="7"/>
    <w:bookmarkEnd w:id="6"/>
    <w:bookmarkEnd w:id="5"/>
    <w:bookmarkEnd w:id="4"/>
    <w:p w:rsidR="004041E5" w:rsidRPr="004041E5" w:rsidRDefault="004041E5" w:rsidP="004041E5">
      <w:pPr>
        <w:jc w:val="right"/>
      </w:pPr>
      <w:r w:rsidRPr="004041E5">
        <w:rPr>
          <w:rFonts w:hint="eastAsia"/>
        </w:rPr>
        <w:t>[</w:t>
      </w:r>
      <w:r w:rsidR="000073CD">
        <w:t>Annex</w:t>
      </w:r>
      <w:r w:rsidRPr="004041E5">
        <w:t xml:space="preserve"> follow</w:t>
      </w:r>
      <w:r w:rsidR="000073CD">
        <w:t>s</w:t>
      </w:r>
      <w:r w:rsidRPr="004041E5">
        <w:t>]</w:t>
      </w:r>
    </w:p>
    <w:p w:rsidR="004041E5" w:rsidRPr="004041E5" w:rsidRDefault="004041E5" w:rsidP="004041E5">
      <w:pPr>
        <w:jc w:val="left"/>
        <w:sectPr w:rsidR="004041E5" w:rsidRPr="004041E5" w:rsidSect="004C0BD4">
          <w:headerReference w:type="default" r:id="rId9"/>
          <w:type w:val="continuous"/>
          <w:pgSz w:w="11907" w:h="16840" w:code="9"/>
          <w:pgMar w:top="510" w:right="1134" w:bottom="1134" w:left="1134" w:header="510" w:footer="680" w:gutter="0"/>
          <w:cols w:space="720"/>
          <w:titlePg/>
        </w:sectPr>
      </w:pPr>
    </w:p>
    <w:p w:rsidR="004041E5" w:rsidRPr="004041E5" w:rsidRDefault="004041E5" w:rsidP="004041E5">
      <w:pPr>
        <w:jc w:val="center"/>
      </w:pPr>
    </w:p>
    <w:p w:rsidR="004041E5" w:rsidRPr="004041E5" w:rsidRDefault="004041E5" w:rsidP="004041E5">
      <w:pPr>
        <w:jc w:val="center"/>
      </w:pPr>
    </w:p>
    <w:p w:rsidR="004041E5" w:rsidRPr="004041E5" w:rsidRDefault="00064650" w:rsidP="004041E5">
      <w:pPr>
        <w:jc w:val="center"/>
        <w:rPr>
          <w:caps/>
          <w:snapToGrid w:val="0"/>
        </w:rPr>
      </w:pPr>
      <w:r>
        <w:rPr>
          <w:caps/>
          <w:snapToGrid w:val="0"/>
        </w:rPr>
        <w:t xml:space="preserve">2019 </w:t>
      </w:r>
      <w:r w:rsidR="004041E5" w:rsidRPr="004041E5">
        <w:rPr>
          <w:caps/>
          <w:snapToGrid w:val="0"/>
        </w:rPr>
        <w:t>Session to facilitate cooperation in relation to the use of molecular techniques</w:t>
      </w:r>
    </w:p>
    <w:p w:rsidR="004041E5" w:rsidRPr="004041E5" w:rsidRDefault="004041E5" w:rsidP="004041E5">
      <w:pPr>
        <w:rPr>
          <w:snapToGrid w:val="0"/>
        </w:rPr>
      </w:pPr>
      <w:bookmarkStart w:id="11" w:name="_Toc14980931"/>
      <w:bookmarkStart w:id="12" w:name="_Toc27663382"/>
    </w:p>
    <w:p w:rsidR="004041E5" w:rsidRPr="004041E5" w:rsidRDefault="004041E5" w:rsidP="004041E5">
      <w:pPr>
        <w:rPr>
          <w:snapToGrid w:val="0"/>
          <w:u w:val="single"/>
        </w:rPr>
      </w:pPr>
      <w:r w:rsidRPr="004041E5">
        <w:rPr>
          <w:snapToGrid w:val="0"/>
          <w:u w:val="single"/>
        </w:rPr>
        <w:t>Technical Working Party for Ornamental Plants and Forest Trees</w:t>
      </w:r>
      <w:bookmarkEnd w:id="11"/>
      <w:bookmarkEnd w:id="12"/>
    </w:p>
    <w:p w:rsidR="004041E5" w:rsidRPr="004041E5" w:rsidRDefault="004041E5" w:rsidP="004041E5"/>
    <w:p w:rsidR="004041E5" w:rsidRPr="004041E5" w:rsidRDefault="004041E5" w:rsidP="004041E5">
      <w:r w:rsidRPr="004041E5">
        <w:fldChar w:fldCharType="begin"/>
      </w:r>
      <w:r w:rsidRPr="004041E5">
        <w:instrText xml:space="preserve"> AUTONUM  </w:instrText>
      </w:r>
      <w:r w:rsidRPr="004041E5">
        <w:fldChar w:fldCharType="end"/>
      </w:r>
      <w:r w:rsidRPr="004041E5">
        <w:tab/>
        <w:t xml:space="preserve">The following information was provided by TWO participants (see document TWO/51/12 “Report”, paragraphs 52 and 53):  </w:t>
      </w:r>
    </w:p>
    <w:p w:rsidR="004041E5" w:rsidRPr="004041E5" w:rsidRDefault="004041E5" w:rsidP="004041E5"/>
    <w:tbl>
      <w:tblPr>
        <w:tblW w:w="8897" w:type="dxa"/>
        <w:tblInd w:w="4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85" w:type="dxa"/>
          <w:right w:w="85" w:type="dxa"/>
        </w:tblCellMar>
        <w:tblLook w:val="04A0" w:firstRow="1" w:lastRow="0" w:firstColumn="1" w:lastColumn="0" w:noHBand="0" w:noVBand="1"/>
      </w:tblPr>
      <w:tblGrid>
        <w:gridCol w:w="1384"/>
        <w:gridCol w:w="7513"/>
      </w:tblGrid>
      <w:tr w:rsidR="004041E5" w:rsidRPr="004041E5" w:rsidTr="004041E5">
        <w:tc>
          <w:tcPr>
            <w:tcW w:w="1384" w:type="dxa"/>
          </w:tcPr>
          <w:p w:rsidR="004041E5" w:rsidRPr="004041E5" w:rsidRDefault="004041E5" w:rsidP="004041E5">
            <w:pPr>
              <w:jc w:val="left"/>
              <w:rPr>
                <w:rFonts w:cs="Arial"/>
                <w:sz w:val="18"/>
              </w:rPr>
            </w:pPr>
            <w:r w:rsidRPr="004041E5">
              <w:rPr>
                <w:rFonts w:cs="Arial"/>
                <w:sz w:val="18"/>
              </w:rPr>
              <w:t>Australia</w:t>
            </w:r>
          </w:p>
        </w:tc>
        <w:tc>
          <w:tcPr>
            <w:tcW w:w="7513" w:type="dxa"/>
          </w:tcPr>
          <w:p w:rsidR="004041E5" w:rsidRPr="004041E5" w:rsidRDefault="004041E5" w:rsidP="004041E5">
            <w:pPr>
              <w:numPr>
                <w:ilvl w:val="0"/>
                <w:numId w:val="18"/>
              </w:numPr>
              <w:ind w:left="197" w:hanging="251"/>
              <w:jc w:val="left"/>
              <w:rPr>
                <w:rFonts w:cs="Arial"/>
                <w:sz w:val="18"/>
              </w:rPr>
            </w:pPr>
            <w:r w:rsidRPr="004041E5">
              <w:rPr>
                <w:rFonts w:cs="Arial"/>
                <w:sz w:val="18"/>
              </w:rPr>
              <w:t xml:space="preserve">DNA information may be used in some cases of infringement action; </w:t>
            </w:r>
          </w:p>
          <w:p w:rsidR="004041E5" w:rsidRPr="004041E5" w:rsidRDefault="004041E5" w:rsidP="004041E5">
            <w:pPr>
              <w:numPr>
                <w:ilvl w:val="0"/>
                <w:numId w:val="18"/>
              </w:numPr>
              <w:ind w:left="197" w:hanging="251"/>
              <w:jc w:val="left"/>
              <w:rPr>
                <w:rFonts w:cs="Arial"/>
                <w:sz w:val="18"/>
              </w:rPr>
            </w:pPr>
            <w:r w:rsidRPr="004041E5">
              <w:rPr>
                <w:rFonts w:cs="Arial"/>
                <w:sz w:val="18"/>
              </w:rPr>
              <w:t xml:space="preserve">currently considering constituting DNA collection for native species </w:t>
            </w:r>
          </w:p>
        </w:tc>
      </w:tr>
      <w:tr w:rsidR="004041E5" w:rsidRPr="004041E5" w:rsidTr="004041E5">
        <w:tc>
          <w:tcPr>
            <w:tcW w:w="1384" w:type="dxa"/>
          </w:tcPr>
          <w:p w:rsidR="004041E5" w:rsidRPr="004041E5" w:rsidRDefault="004041E5" w:rsidP="004041E5">
            <w:pPr>
              <w:jc w:val="left"/>
              <w:rPr>
                <w:rFonts w:cs="Arial"/>
                <w:sz w:val="18"/>
              </w:rPr>
            </w:pPr>
            <w:r w:rsidRPr="004041E5">
              <w:rPr>
                <w:rFonts w:cs="Arial"/>
                <w:sz w:val="18"/>
              </w:rPr>
              <w:t>China</w:t>
            </w:r>
          </w:p>
        </w:tc>
        <w:tc>
          <w:tcPr>
            <w:tcW w:w="7513" w:type="dxa"/>
          </w:tcPr>
          <w:p w:rsidR="004041E5" w:rsidRPr="004041E5" w:rsidRDefault="004041E5" w:rsidP="004041E5">
            <w:pPr>
              <w:numPr>
                <w:ilvl w:val="0"/>
                <w:numId w:val="18"/>
              </w:numPr>
              <w:ind w:left="197" w:hanging="251"/>
              <w:jc w:val="left"/>
              <w:rPr>
                <w:rFonts w:cs="Arial"/>
                <w:sz w:val="18"/>
              </w:rPr>
            </w:pPr>
            <w:r w:rsidRPr="004041E5">
              <w:rPr>
                <w:rFonts w:cs="Arial"/>
                <w:sz w:val="18"/>
              </w:rPr>
              <w:t xml:space="preserve">crop interest: forestry sector and woody ornamentals, </w:t>
            </w:r>
            <w:proofErr w:type="spellStart"/>
            <w:r w:rsidRPr="004041E5">
              <w:rPr>
                <w:rFonts w:cs="Arial"/>
                <w:i/>
                <w:sz w:val="18"/>
              </w:rPr>
              <w:t>Fraxinus</w:t>
            </w:r>
            <w:proofErr w:type="spellEnd"/>
            <w:r w:rsidRPr="004041E5">
              <w:rPr>
                <w:rFonts w:cs="Arial"/>
                <w:sz w:val="18"/>
              </w:rPr>
              <w:t xml:space="preserve"> in particular;</w:t>
            </w:r>
          </w:p>
          <w:p w:rsidR="004041E5" w:rsidRPr="004041E5" w:rsidRDefault="004041E5" w:rsidP="004041E5">
            <w:pPr>
              <w:numPr>
                <w:ilvl w:val="0"/>
                <w:numId w:val="18"/>
              </w:numPr>
              <w:ind w:left="197" w:hanging="251"/>
              <w:jc w:val="left"/>
              <w:rPr>
                <w:rFonts w:cs="Arial"/>
                <w:sz w:val="18"/>
              </w:rPr>
            </w:pPr>
            <w:r w:rsidRPr="004041E5">
              <w:rPr>
                <w:rFonts w:cs="Arial"/>
                <w:sz w:val="18"/>
              </w:rPr>
              <w:t>currently developing databases with DNA information for Rose, Poplar and Tree Peony</w:t>
            </w:r>
          </w:p>
        </w:tc>
      </w:tr>
      <w:tr w:rsidR="004041E5" w:rsidRPr="004041E5" w:rsidTr="004041E5">
        <w:tc>
          <w:tcPr>
            <w:tcW w:w="1384" w:type="dxa"/>
          </w:tcPr>
          <w:p w:rsidR="004041E5" w:rsidRPr="004041E5" w:rsidRDefault="004041E5" w:rsidP="004041E5">
            <w:pPr>
              <w:jc w:val="left"/>
              <w:rPr>
                <w:rFonts w:cs="Arial"/>
                <w:sz w:val="18"/>
              </w:rPr>
            </w:pPr>
            <w:r w:rsidRPr="004041E5">
              <w:rPr>
                <w:rFonts w:cs="Arial"/>
                <w:sz w:val="18"/>
              </w:rPr>
              <w:t xml:space="preserve">European Union:  </w:t>
            </w:r>
          </w:p>
        </w:tc>
        <w:tc>
          <w:tcPr>
            <w:tcW w:w="7513" w:type="dxa"/>
          </w:tcPr>
          <w:p w:rsidR="004041E5" w:rsidRPr="004041E5" w:rsidRDefault="004041E5" w:rsidP="004041E5">
            <w:pPr>
              <w:numPr>
                <w:ilvl w:val="0"/>
                <w:numId w:val="18"/>
              </w:numPr>
              <w:ind w:left="197" w:hanging="251"/>
              <w:jc w:val="left"/>
              <w:rPr>
                <w:rFonts w:cs="Arial"/>
                <w:sz w:val="18"/>
              </w:rPr>
            </w:pPr>
            <w:r w:rsidRPr="004041E5">
              <w:rPr>
                <w:rFonts w:cs="Arial"/>
                <w:sz w:val="18"/>
              </w:rPr>
              <w:t>applicants for new varieties of Rose can request for a fee to have a DNA sample extracted and stored;  similar procedure for fruit crops under consideration</w:t>
            </w:r>
          </w:p>
        </w:tc>
      </w:tr>
      <w:tr w:rsidR="004041E5" w:rsidRPr="004041E5" w:rsidTr="004041E5">
        <w:tc>
          <w:tcPr>
            <w:tcW w:w="1384" w:type="dxa"/>
          </w:tcPr>
          <w:p w:rsidR="004041E5" w:rsidRPr="004041E5" w:rsidRDefault="004041E5" w:rsidP="004041E5">
            <w:pPr>
              <w:jc w:val="left"/>
              <w:rPr>
                <w:rFonts w:cs="Arial"/>
                <w:sz w:val="18"/>
              </w:rPr>
            </w:pPr>
            <w:r w:rsidRPr="004041E5">
              <w:rPr>
                <w:rFonts w:cs="Arial"/>
                <w:sz w:val="18"/>
              </w:rPr>
              <w:t>France</w:t>
            </w:r>
          </w:p>
        </w:tc>
        <w:tc>
          <w:tcPr>
            <w:tcW w:w="7513" w:type="dxa"/>
          </w:tcPr>
          <w:p w:rsidR="004041E5" w:rsidRPr="004041E5" w:rsidRDefault="004041E5" w:rsidP="004041E5">
            <w:pPr>
              <w:numPr>
                <w:ilvl w:val="0"/>
                <w:numId w:val="18"/>
              </w:numPr>
              <w:ind w:left="197" w:hanging="251"/>
              <w:jc w:val="left"/>
              <w:rPr>
                <w:rFonts w:cs="Arial"/>
                <w:sz w:val="18"/>
              </w:rPr>
            </w:pPr>
            <w:r w:rsidRPr="004041E5">
              <w:rPr>
                <w:rFonts w:cs="Arial"/>
                <w:sz w:val="18"/>
              </w:rPr>
              <w:t>crop interest: Hydrangea;</w:t>
            </w:r>
          </w:p>
          <w:p w:rsidR="004041E5" w:rsidRPr="004041E5" w:rsidRDefault="004041E5" w:rsidP="004041E5">
            <w:pPr>
              <w:numPr>
                <w:ilvl w:val="0"/>
                <w:numId w:val="18"/>
              </w:numPr>
              <w:ind w:left="197" w:hanging="251"/>
              <w:jc w:val="left"/>
              <w:rPr>
                <w:rFonts w:cs="Arial"/>
                <w:sz w:val="18"/>
              </w:rPr>
            </w:pPr>
            <w:r w:rsidRPr="004041E5">
              <w:rPr>
                <w:rFonts w:cs="Arial"/>
                <w:sz w:val="18"/>
              </w:rPr>
              <w:t>currently testing a set of molecular markers for Hydrangea varieties</w:t>
            </w:r>
          </w:p>
        </w:tc>
      </w:tr>
      <w:tr w:rsidR="004041E5" w:rsidRPr="004041E5" w:rsidTr="004041E5">
        <w:tc>
          <w:tcPr>
            <w:tcW w:w="1384" w:type="dxa"/>
          </w:tcPr>
          <w:p w:rsidR="004041E5" w:rsidRPr="004041E5" w:rsidRDefault="004041E5" w:rsidP="004041E5">
            <w:pPr>
              <w:jc w:val="left"/>
              <w:rPr>
                <w:rFonts w:cs="Arial"/>
                <w:sz w:val="18"/>
              </w:rPr>
            </w:pPr>
            <w:r w:rsidRPr="004041E5">
              <w:rPr>
                <w:rFonts w:cs="Arial"/>
                <w:sz w:val="18"/>
              </w:rPr>
              <w:t>Netherlands</w:t>
            </w:r>
          </w:p>
        </w:tc>
        <w:tc>
          <w:tcPr>
            <w:tcW w:w="7513" w:type="dxa"/>
          </w:tcPr>
          <w:p w:rsidR="004041E5" w:rsidRPr="004041E5" w:rsidRDefault="004041E5" w:rsidP="004041E5">
            <w:pPr>
              <w:numPr>
                <w:ilvl w:val="0"/>
                <w:numId w:val="18"/>
              </w:numPr>
              <w:ind w:left="197" w:hanging="251"/>
              <w:jc w:val="left"/>
              <w:rPr>
                <w:rFonts w:cs="Arial"/>
                <w:sz w:val="18"/>
              </w:rPr>
            </w:pPr>
            <w:r w:rsidRPr="004041E5">
              <w:rPr>
                <w:rFonts w:cs="Arial"/>
                <w:sz w:val="18"/>
              </w:rPr>
              <w:t xml:space="preserve">crop interest: </w:t>
            </w:r>
            <w:r w:rsidRPr="004041E5">
              <w:rPr>
                <w:rFonts w:cs="Arial"/>
                <w:i/>
                <w:sz w:val="18"/>
              </w:rPr>
              <w:t>Chrysanthemum</w:t>
            </w:r>
            <w:r w:rsidRPr="004041E5">
              <w:rPr>
                <w:rFonts w:cs="Arial"/>
                <w:sz w:val="18"/>
              </w:rPr>
              <w:t xml:space="preserve">, </w:t>
            </w:r>
            <w:r w:rsidRPr="004041E5">
              <w:rPr>
                <w:rFonts w:cs="Arial"/>
                <w:i/>
                <w:sz w:val="18"/>
              </w:rPr>
              <w:t xml:space="preserve">Gypsophila, </w:t>
            </w:r>
            <w:proofErr w:type="spellStart"/>
            <w:r w:rsidRPr="004041E5">
              <w:rPr>
                <w:rFonts w:cs="Arial"/>
                <w:i/>
                <w:sz w:val="18"/>
              </w:rPr>
              <w:t>Helleborus</w:t>
            </w:r>
            <w:proofErr w:type="spellEnd"/>
            <w:r w:rsidRPr="004041E5">
              <w:rPr>
                <w:rFonts w:cs="Arial"/>
                <w:sz w:val="18"/>
              </w:rPr>
              <w:t xml:space="preserve">, </w:t>
            </w:r>
            <w:proofErr w:type="spellStart"/>
            <w:r w:rsidRPr="004041E5">
              <w:rPr>
                <w:rFonts w:cs="Arial"/>
                <w:i/>
                <w:sz w:val="18"/>
              </w:rPr>
              <w:t>Lilium</w:t>
            </w:r>
            <w:proofErr w:type="spellEnd"/>
            <w:r w:rsidRPr="004041E5">
              <w:rPr>
                <w:rFonts w:cs="Arial"/>
                <w:i/>
                <w:sz w:val="18"/>
              </w:rPr>
              <w:t xml:space="preserve">, </w:t>
            </w:r>
            <w:proofErr w:type="spellStart"/>
            <w:r w:rsidRPr="004041E5">
              <w:rPr>
                <w:rFonts w:cs="Arial"/>
                <w:i/>
                <w:sz w:val="18"/>
              </w:rPr>
              <w:t>Phalaenopsis</w:t>
            </w:r>
            <w:proofErr w:type="spellEnd"/>
            <w:r w:rsidRPr="004041E5">
              <w:rPr>
                <w:rFonts w:cs="Arial"/>
                <w:sz w:val="18"/>
              </w:rPr>
              <w:t xml:space="preserve"> and Rose;</w:t>
            </w:r>
          </w:p>
          <w:p w:rsidR="004041E5" w:rsidRPr="004041E5" w:rsidRDefault="004041E5" w:rsidP="004041E5">
            <w:pPr>
              <w:numPr>
                <w:ilvl w:val="0"/>
                <w:numId w:val="18"/>
              </w:numPr>
              <w:ind w:left="197" w:hanging="251"/>
              <w:jc w:val="left"/>
              <w:rPr>
                <w:rFonts w:cs="Arial"/>
                <w:sz w:val="18"/>
              </w:rPr>
            </w:pPr>
            <w:r w:rsidRPr="004041E5">
              <w:rPr>
                <w:rFonts w:cs="Arial"/>
                <w:sz w:val="18"/>
              </w:rPr>
              <w:t xml:space="preserve">currently building a DNA database for </w:t>
            </w:r>
            <w:proofErr w:type="spellStart"/>
            <w:r w:rsidRPr="004041E5">
              <w:rPr>
                <w:rFonts w:cs="Arial"/>
                <w:i/>
                <w:sz w:val="18"/>
              </w:rPr>
              <w:t>Fraxinus</w:t>
            </w:r>
            <w:proofErr w:type="spellEnd"/>
            <w:r w:rsidRPr="004041E5">
              <w:rPr>
                <w:rFonts w:cs="Arial"/>
                <w:sz w:val="18"/>
              </w:rPr>
              <w:t xml:space="preserve"> and </w:t>
            </w:r>
            <w:proofErr w:type="spellStart"/>
            <w:r w:rsidRPr="004041E5">
              <w:rPr>
                <w:rFonts w:cs="Arial"/>
                <w:i/>
                <w:sz w:val="18"/>
              </w:rPr>
              <w:t>Ulmus</w:t>
            </w:r>
            <w:proofErr w:type="spellEnd"/>
            <w:r w:rsidRPr="004041E5">
              <w:rPr>
                <w:rFonts w:cs="Arial"/>
                <w:sz w:val="18"/>
              </w:rPr>
              <w:t xml:space="preserve">;  </w:t>
            </w:r>
          </w:p>
          <w:p w:rsidR="004041E5" w:rsidRPr="004041E5" w:rsidRDefault="004041E5" w:rsidP="004041E5">
            <w:pPr>
              <w:numPr>
                <w:ilvl w:val="0"/>
                <w:numId w:val="18"/>
              </w:numPr>
              <w:ind w:left="197" w:hanging="251"/>
              <w:jc w:val="left"/>
              <w:rPr>
                <w:rFonts w:cs="Arial"/>
                <w:sz w:val="18"/>
              </w:rPr>
            </w:pPr>
            <w:r w:rsidRPr="004041E5">
              <w:rPr>
                <w:rFonts w:cs="Arial"/>
                <w:sz w:val="18"/>
              </w:rPr>
              <w:t xml:space="preserve">DNA information used for varietal identity;  </w:t>
            </w:r>
          </w:p>
          <w:p w:rsidR="004041E5" w:rsidRPr="004041E5" w:rsidRDefault="004041E5" w:rsidP="004041E5">
            <w:pPr>
              <w:numPr>
                <w:ilvl w:val="0"/>
                <w:numId w:val="18"/>
              </w:numPr>
              <w:ind w:left="197" w:hanging="251"/>
              <w:jc w:val="left"/>
              <w:rPr>
                <w:rFonts w:cs="Arial"/>
                <w:sz w:val="18"/>
              </w:rPr>
            </w:pPr>
            <w:r w:rsidRPr="004041E5">
              <w:rPr>
                <w:rFonts w:cs="Arial"/>
                <w:sz w:val="18"/>
              </w:rPr>
              <w:t>possible future development of databases with DNA information for ornamental plants</w:t>
            </w:r>
          </w:p>
        </w:tc>
      </w:tr>
    </w:tbl>
    <w:p w:rsidR="004041E5" w:rsidRPr="004041E5" w:rsidRDefault="004041E5" w:rsidP="004041E5"/>
    <w:p w:rsidR="004041E5" w:rsidRPr="004041E5" w:rsidRDefault="004041E5" w:rsidP="004041E5">
      <w:r w:rsidRPr="004041E5">
        <w:t xml:space="preserve">The TWO agreed that possible UPOV initiatives could include the </w:t>
      </w:r>
      <w:r w:rsidRPr="004041E5">
        <w:rPr>
          <w:rFonts w:cs="Arial"/>
        </w:rPr>
        <w:t>development of guidance on collecting DNA samples, ownership of material collected and how to facilitate the use of material or information.</w:t>
      </w:r>
    </w:p>
    <w:p w:rsidR="004041E5" w:rsidRPr="004041E5" w:rsidRDefault="004041E5" w:rsidP="004041E5">
      <w:pPr>
        <w:rPr>
          <w:snapToGrid w:val="0"/>
        </w:rPr>
      </w:pPr>
    </w:p>
    <w:p w:rsidR="004041E5" w:rsidRPr="004041E5" w:rsidRDefault="004041E5" w:rsidP="004041E5">
      <w:pPr>
        <w:rPr>
          <w:snapToGrid w:val="0"/>
        </w:rPr>
      </w:pPr>
    </w:p>
    <w:p w:rsidR="004041E5" w:rsidRPr="004041E5" w:rsidRDefault="004041E5" w:rsidP="004041E5">
      <w:pPr>
        <w:rPr>
          <w:snapToGrid w:val="0"/>
          <w:u w:val="single"/>
        </w:rPr>
      </w:pPr>
      <w:bookmarkStart w:id="13" w:name="_Toc14980932"/>
      <w:bookmarkStart w:id="14" w:name="_Toc27663383"/>
      <w:r w:rsidRPr="004041E5">
        <w:rPr>
          <w:snapToGrid w:val="0"/>
          <w:u w:val="single"/>
        </w:rPr>
        <w:t>Technical Working Party for Vegetables</w:t>
      </w:r>
      <w:bookmarkEnd w:id="13"/>
      <w:bookmarkEnd w:id="14"/>
    </w:p>
    <w:p w:rsidR="004041E5" w:rsidRPr="004041E5" w:rsidRDefault="004041E5" w:rsidP="004041E5">
      <w:pPr>
        <w:keepNext/>
      </w:pPr>
    </w:p>
    <w:p w:rsidR="004041E5" w:rsidRPr="004041E5" w:rsidRDefault="004041E5" w:rsidP="004041E5">
      <w:r w:rsidRPr="004041E5">
        <w:t xml:space="preserve">Following subgroup discussions, the following information was provided by TWV participants (see document TWV/53/14 “Report”, paragraph 57):  </w:t>
      </w:r>
    </w:p>
    <w:p w:rsidR="004041E5" w:rsidRPr="004041E5" w:rsidRDefault="004041E5" w:rsidP="004041E5"/>
    <w:p w:rsidR="004041E5" w:rsidRPr="004041E5" w:rsidRDefault="004041E5" w:rsidP="004041E5">
      <w:pPr>
        <w:rPr>
          <w:rFonts w:eastAsiaTheme="minorEastAsia"/>
          <w:i/>
        </w:rPr>
      </w:pPr>
      <w:r w:rsidRPr="004041E5">
        <w:rPr>
          <w:rFonts w:eastAsiaTheme="minorEastAsia"/>
          <w:i/>
        </w:rPr>
        <w:t xml:space="preserve">Summary of crops and authorities currently using (or under development) </w:t>
      </w:r>
      <w:r w:rsidRPr="004041E5">
        <w:rPr>
          <w:i/>
        </w:rPr>
        <w:t>biochemical and molecular techniques in the vegetable sector</w:t>
      </w:r>
    </w:p>
    <w:p w:rsidR="004041E5" w:rsidRPr="004041E5" w:rsidRDefault="004041E5" w:rsidP="004041E5">
      <w:pPr>
        <w:keepNext/>
        <w:rPr>
          <w:rFonts w:eastAsiaTheme="minorEastAsia"/>
        </w:rPr>
      </w:pPr>
    </w:p>
    <w:tbl>
      <w:tblPr>
        <w:tblW w:w="9039"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85" w:type="dxa"/>
          <w:right w:w="85" w:type="dxa"/>
        </w:tblCellMar>
        <w:tblLook w:val="04A0" w:firstRow="1" w:lastRow="0" w:firstColumn="1" w:lastColumn="0" w:noHBand="0" w:noVBand="1"/>
      </w:tblPr>
      <w:tblGrid>
        <w:gridCol w:w="1560"/>
        <w:gridCol w:w="7479"/>
      </w:tblGrid>
      <w:tr w:rsidR="004041E5" w:rsidRPr="004041E5" w:rsidTr="004041E5">
        <w:tc>
          <w:tcPr>
            <w:tcW w:w="1560" w:type="dxa"/>
          </w:tcPr>
          <w:p w:rsidR="004041E5" w:rsidRPr="004041E5" w:rsidRDefault="004041E5" w:rsidP="004041E5">
            <w:pPr>
              <w:keepNext/>
              <w:jc w:val="left"/>
              <w:rPr>
                <w:rFonts w:cs="Arial"/>
                <w:sz w:val="18"/>
                <w:szCs w:val="18"/>
                <w:lang w:eastAsia="zh-CN"/>
              </w:rPr>
            </w:pPr>
            <w:r w:rsidRPr="004041E5">
              <w:rPr>
                <w:rFonts w:cs="Arial"/>
                <w:sz w:val="18"/>
                <w:szCs w:val="18"/>
                <w:lang w:eastAsia="zh-CN"/>
              </w:rPr>
              <w:t>Tomato</w:t>
            </w:r>
          </w:p>
        </w:tc>
        <w:tc>
          <w:tcPr>
            <w:tcW w:w="7479" w:type="dxa"/>
          </w:tcPr>
          <w:p w:rsidR="004041E5" w:rsidRPr="004041E5" w:rsidRDefault="004041E5" w:rsidP="004041E5">
            <w:pPr>
              <w:keepNext/>
              <w:jc w:val="left"/>
              <w:rPr>
                <w:rFonts w:cs="Arial"/>
                <w:sz w:val="18"/>
                <w:szCs w:val="18"/>
              </w:rPr>
            </w:pPr>
            <w:r w:rsidRPr="004041E5">
              <w:rPr>
                <w:rFonts w:cs="Arial"/>
                <w:sz w:val="18"/>
                <w:szCs w:val="18"/>
              </w:rPr>
              <w:t>China,</w:t>
            </w:r>
            <w:r w:rsidRPr="004041E5">
              <w:rPr>
                <w:rFonts w:cs="Arial"/>
                <w:color w:val="000000"/>
                <w:sz w:val="18"/>
                <w:szCs w:val="18"/>
              </w:rPr>
              <w:t xml:space="preserve"> European Union, (</w:t>
            </w:r>
            <w:r w:rsidRPr="004041E5">
              <w:rPr>
                <w:rFonts w:cs="Arial"/>
                <w:sz w:val="18"/>
                <w:szCs w:val="18"/>
              </w:rPr>
              <w:t xml:space="preserve">France), (Italy), </w:t>
            </w:r>
            <w:r w:rsidRPr="004041E5">
              <w:rPr>
                <w:rFonts w:cs="Arial"/>
                <w:color w:val="000000"/>
                <w:sz w:val="18"/>
                <w:szCs w:val="18"/>
              </w:rPr>
              <w:t xml:space="preserve">Netherlands, </w:t>
            </w:r>
            <w:r w:rsidRPr="004041E5">
              <w:rPr>
                <w:rFonts w:cs="Arial"/>
                <w:sz w:val="18"/>
                <w:szCs w:val="18"/>
              </w:rPr>
              <w:t>Republic of Korea</w:t>
            </w:r>
          </w:p>
        </w:tc>
      </w:tr>
      <w:tr w:rsidR="004041E5" w:rsidRPr="004041E5" w:rsidTr="004041E5">
        <w:tc>
          <w:tcPr>
            <w:tcW w:w="1560" w:type="dxa"/>
          </w:tcPr>
          <w:p w:rsidR="004041E5" w:rsidRPr="004041E5" w:rsidRDefault="004041E5" w:rsidP="004041E5">
            <w:pPr>
              <w:jc w:val="left"/>
              <w:rPr>
                <w:rFonts w:cs="Arial"/>
                <w:sz w:val="18"/>
                <w:szCs w:val="18"/>
                <w:lang w:eastAsia="zh-CN"/>
              </w:rPr>
            </w:pPr>
            <w:r w:rsidRPr="004041E5">
              <w:rPr>
                <w:rFonts w:cs="Arial"/>
                <w:sz w:val="18"/>
                <w:szCs w:val="18"/>
                <w:lang w:eastAsia="zh-CN"/>
              </w:rPr>
              <w:t>Pepper</w:t>
            </w:r>
          </w:p>
        </w:tc>
        <w:tc>
          <w:tcPr>
            <w:tcW w:w="7479" w:type="dxa"/>
          </w:tcPr>
          <w:p w:rsidR="004041E5" w:rsidRPr="004041E5" w:rsidRDefault="004041E5" w:rsidP="004041E5">
            <w:pPr>
              <w:jc w:val="left"/>
              <w:rPr>
                <w:rFonts w:cs="Arial"/>
                <w:sz w:val="18"/>
                <w:szCs w:val="18"/>
              </w:rPr>
            </w:pPr>
            <w:r w:rsidRPr="004041E5">
              <w:rPr>
                <w:rFonts w:cs="Arial"/>
                <w:sz w:val="18"/>
                <w:szCs w:val="18"/>
              </w:rPr>
              <w:t>China, (France), Republic of Korea</w:t>
            </w:r>
          </w:p>
        </w:tc>
      </w:tr>
      <w:tr w:rsidR="004041E5" w:rsidRPr="004041E5" w:rsidTr="004041E5">
        <w:tc>
          <w:tcPr>
            <w:tcW w:w="1560" w:type="dxa"/>
          </w:tcPr>
          <w:p w:rsidR="004041E5" w:rsidRPr="004041E5" w:rsidRDefault="004041E5" w:rsidP="004041E5">
            <w:pPr>
              <w:jc w:val="left"/>
              <w:rPr>
                <w:rFonts w:cs="Arial"/>
                <w:sz w:val="18"/>
                <w:szCs w:val="18"/>
                <w:lang w:eastAsia="zh-CN"/>
              </w:rPr>
            </w:pPr>
            <w:r w:rsidRPr="004041E5">
              <w:rPr>
                <w:rFonts w:cs="Arial"/>
                <w:sz w:val="18"/>
                <w:szCs w:val="18"/>
                <w:lang w:eastAsia="zh-CN"/>
              </w:rPr>
              <w:t>Watermelon</w:t>
            </w:r>
          </w:p>
        </w:tc>
        <w:tc>
          <w:tcPr>
            <w:tcW w:w="7479" w:type="dxa"/>
          </w:tcPr>
          <w:p w:rsidR="004041E5" w:rsidRPr="004041E5" w:rsidRDefault="004041E5" w:rsidP="004041E5">
            <w:pPr>
              <w:jc w:val="left"/>
              <w:rPr>
                <w:rFonts w:cs="Arial"/>
                <w:sz w:val="18"/>
                <w:szCs w:val="18"/>
              </w:rPr>
            </w:pPr>
            <w:r w:rsidRPr="004041E5">
              <w:rPr>
                <w:rFonts w:cs="Arial"/>
                <w:sz w:val="18"/>
                <w:szCs w:val="18"/>
              </w:rPr>
              <w:t>Republic of Korea</w:t>
            </w:r>
          </w:p>
        </w:tc>
      </w:tr>
      <w:tr w:rsidR="004041E5" w:rsidRPr="004041E5" w:rsidTr="004041E5">
        <w:tc>
          <w:tcPr>
            <w:tcW w:w="1560" w:type="dxa"/>
          </w:tcPr>
          <w:p w:rsidR="004041E5" w:rsidRPr="004041E5" w:rsidRDefault="004041E5" w:rsidP="004041E5">
            <w:pPr>
              <w:jc w:val="left"/>
              <w:rPr>
                <w:rFonts w:cs="Arial"/>
                <w:sz w:val="18"/>
                <w:szCs w:val="18"/>
                <w:lang w:eastAsia="zh-CN"/>
              </w:rPr>
            </w:pPr>
            <w:r w:rsidRPr="004041E5">
              <w:rPr>
                <w:rFonts w:cs="Arial"/>
                <w:sz w:val="18"/>
                <w:szCs w:val="18"/>
                <w:lang w:eastAsia="zh-CN"/>
              </w:rPr>
              <w:t>Melon</w:t>
            </w:r>
          </w:p>
        </w:tc>
        <w:tc>
          <w:tcPr>
            <w:tcW w:w="7479" w:type="dxa"/>
          </w:tcPr>
          <w:p w:rsidR="004041E5" w:rsidRPr="004041E5" w:rsidRDefault="004041E5" w:rsidP="004041E5">
            <w:pPr>
              <w:jc w:val="left"/>
              <w:rPr>
                <w:rFonts w:cs="Arial"/>
                <w:sz w:val="18"/>
                <w:szCs w:val="18"/>
              </w:rPr>
            </w:pPr>
            <w:r w:rsidRPr="004041E5">
              <w:rPr>
                <w:rFonts w:cs="Arial"/>
                <w:sz w:val="18"/>
                <w:szCs w:val="18"/>
              </w:rPr>
              <w:t>(France),</w:t>
            </w:r>
            <w:r w:rsidRPr="004041E5">
              <w:rPr>
                <w:rFonts w:cs="Arial"/>
                <w:color w:val="000000"/>
                <w:sz w:val="18"/>
                <w:szCs w:val="18"/>
              </w:rPr>
              <w:t xml:space="preserve"> </w:t>
            </w:r>
            <w:r w:rsidRPr="004041E5">
              <w:rPr>
                <w:rFonts w:cs="Arial"/>
                <w:sz w:val="18"/>
                <w:szCs w:val="18"/>
              </w:rPr>
              <w:t>Republic of Korea</w:t>
            </w:r>
          </w:p>
        </w:tc>
      </w:tr>
      <w:tr w:rsidR="004041E5" w:rsidRPr="004041E5" w:rsidTr="004041E5">
        <w:tc>
          <w:tcPr>
            <w:tcW w:w="1560" w:type="dxa"/>
          </w:tcPr>
          <w:p w:rsidR="004041E5" w:rsidRPr="004041E5" w:rsidRDefault="004041E5" w:rsidP="004041E5">
            <w:pPr>
              <w:jc w:val="left"/>
              <w:rPr>
                <w:rFonts w:cs="Arial"/>
                <w:sz w:val="18"/>
                <w:szCs w:val="18"/>
                <w:lang w:eastAsia="zh-CN"/>
              </w:rPr>
            </w:pPr>
            <w:r w:rsidRPr="004041E5">
              <w:rPr>
                <w:rFonts w:cs="Arial"/>
                <w:sz w:val="18"/>
                <w:szCs w:val="18"/>
                <w:lang w:eastAsia="zh-CN"/>
              </w:rPr>
              <w:t>Lettuce</w:t>
            </w:r>
          </w:p>
        </w:tc>
        <w:tc>
          <w:tcPr>
            <w:tcW w:w="7479" w:type="dxa"/>
          </w:tcPr>
          <w:p w:rsidR="004041E5" w:rsidRPr="004041E5" w:rsidRDefault="004041E5" w:rsidP="004041E5">
            <w:pPr>
              <w:jc w:val="left"/>
              <w:rPr>
                <w:rFonts w:cs="Arial"/>
                <w:sz w:val="18"/>
                <w:szCs w:val="18"/>
              </w:rPr>
            </w:pPr>
            <w:r w:rsidRPr="004041E5">
              <w:rPr>
                <w:rFonts w:cs="Arial"/>
                <w:sz w:val="18"/>
                <w:szCs w:val="18"/>
              </w:rPr>
              <w:t>France, (Italy), Japan, (Netherlands), Republic of Korea</w:t>
            </w:r>
          </w:p>
        </w:tc>
      </w:tr>
      <w:tr w:rsidR="004041E5" w:rsidRPr="004041E5" w:rsidTr="004041E5">
        <w:tc>
          <w:tcPr>
            <w:tcW w:w="1560" w:type="dxa"/>
          </w:tcPr>
          <w:p w:rsidR="004041E5" w:rsidRPr="004041E5" w:rsidRDefault="004041E5" w:rsidP="004041E5">
            <w:pPr>
              <w:jc w:val="left"/>
              <w:rPr>
                <w:rFonts w:cs="Arial"/>
                <w:sz w:val="18"/>
                <w:szCs w:val="18"/>
                <w:lang w:eastAsia="zh-CN"/>
              </w:rPr>
            </w:pPr>
            <w:r w:rsidRPr="004041E5">
              <w:rPr>
                <w:rFonts w:cs="Arial"/>
                <w:sz w:val="18"/>
                <w:szCs w:val="18"/>
                <w:lang w:eastAsia="zh-CN"/>
              </w:rPr>
              <w:t>Cabbage</w:t>
            </w:r>
          </w:p>
        </w:tc>
        <w:tc>
          <w:tcPr>
            <w:tcW w:w="7479" w:type="dxa"/>
          </w:tcPr>
          <w:p w:rsidR="004041E5" w:rsidRPr="004041E5" w:rsidRDefault="004041E5" w:rsidP="004041E5">
            <w:pPr>
              <w:jc w:val="left"/>
              <w:rPr>
                <w:rFonts w:cs="Arial"/>
                <w:sz w:val="18"/>
                <w:szCs w:val="18"/>
                <w:lang w:eastAsia="zh-CN"/>
              </w:rPr>
            </w:pPr>
            <w:r w:rsidRPr="004041E5">
              <w:rPr>
                <w:rFonts w:cs="Arial"/>
                <w:sz w:val="18"/>
                <w:szCs w:val="18"/>
              </w:rPr>
              <w:t xml:space="preserve">European Union, Netherlands, Republic of Korea </w:t>
            </w:r>
          </w:p>
        </w:tc>
      </w:tr>
      <w:tr w:rsidR="004041E5" w:rsidRPr="004041E5" w:rsidTr="004041E5">
        <w:tc>
          <w:tcPr>
            <w:tcW w:w="1560" w:type="dxa"/>
          </w:tcPr>
          <w:p w:rsidR="004041E5" w:rsidRPr="004041E5" w:rsidRDefault="004041E5" w:rsidP="004041E5">
            <w:pPr>
              <w:jc w:val="left"/>
              <w:rPr>
                <w:rFonts w:cs="Arial"/>
                <w:sz w:val="18"/>
                <w:szCs w:val="18"/>
                <w:lang w:eastAsia="zh-CN"/>
              </w:rPr>
            </w:pPr>
            <w:r w:rsidRPr="004041E5">
              <w:rPr>
                <w:rFonts w:cs="Arial"/>
                <w:sz w:val="18"/>
                <w:szCs w:val="18"/>
                <w:lang w:eastAsia="zh-CN"/>
              </w:rPr>
              <w:t>Mushroom</w:t>
            </w:r>
          </w:p>
        </w:tc>
        <w:tc>
          <w:tcPr>
            <w:tcW w:w="7479" w:type="dxa"/>
          </w:tcPr>
          <w:p w:rsidR="004041E5" w:rsidRPr="004041E5" w:rsidRDefault="004041E5" w:rsidP="004041E5">
            <w:pPr>
              <w:jc w:val="left"/>
              <w:rPr>
                <w:rFonts w:cs="Arial"/>
                <w:sz w:val="18"/>
                <w:szCs w:val="18"/>
                <w:lang w:eastAsia="zh-CN"/>
              </w:rPr>
            </w:pPr>
            <w:r w:rsidRPr="004041E5">
              <w:rPr>
                <w:rFonts w:cs="Arial"/>
                <w:sz w:val="18"/>
                <w:szCs w:val="18"/>
                <w:lang w:eastAsia="zh-CN"/>
              </w:rPr>
              <w:t>Japan</w:t>
            </w:r>
          </w:p>
        </w:tc>
      </w:tr>
      <w:tr w:rsidR="004041E5" w:rsidRPr="004041E5" w:rsidTr="004041E5">
        <w:tc>
          <w:tcPr>
            <w:tcW w:w="1560" w:type="dxa"/>
          </w:tcPr>
          <w:p w:rsidR="004041E5" w:rsidRPr="004041E5" w:rsidRDefault="004041E5" w:rsidP="004041E5">
            <w:pPr>
              <w:jc w:val="left"/>
              <w:rPr>
                <w:rFonts w:cs="Arial"/>
                <w:sz w:val="18"/>
                <w:szCs w:val="18"/>
                <w:lang w:eastAsia="zh-CN"/>
              </w:rPr>
            </w:pPr>
            <w:r w:rsidRPr="004041E5">
              <w:rPr>
                <w:rFonts w:cs="Arial"/>
                <w:sz w:val="18"/>
                <w:szCs w:val="18"/>
                <w:lang w:eastAsia="zh-CN"/>
              </w:rPr>
              <w:t>French bean</w:t>
            </w:r>
          </w:p>
        </w:tc>
        <w:tc>
          <w:tcPr>
            <w:tcW w:w="7479" w:type="dxa"/>
          </w:tcPr>
          <w:p w:rsidR="004041E5" w:rsidRPr="004041E5" w:rsidRDefault="004041E5" w:rsidP="004041E5">
            <w:pPr>
              <w:jc w:val="left"/>
              <w:rPr>
                <w:rFonts w:cs="Arial"/>
                <w:sz w:val="18"/>
                <w:szCs w:val="18"/>
              </w:rPr>
            </w:pPr>
            <w:r w:rsidRPr="004041E5">
              <w:rPr>
                <w:rFonts w:cs="Arial"/>
                <w:color w:val="000000"/>
                <w:sz w:val="18"/>
                <w:szCs w:val="18"/>
              </w:rPr>
              <w:t>Netherlands</w:t>
            </w:r>
          </w:p>
        </w:tc>
      </w:tr>
      <w:tr w:rsidR="004041E5" w:rsidRPr="004041E5" w:rsidTr="004041E5">
        <w:tc>
          <w:tcPr>
            <w:tcW w:w="1560" w:type="dxa"/>
          </w:tcPr>
          <w:p w:rsidR="004041E5" w:rsidRPr="004041E5" w:rsidRDefault="004041E5" w:rsidP="004041E5">
            <w:pPr>
              <w:jc w:val="left"/>
              <w:rPr>
                <w:rFonts w:cs="Arial"/>
                <w:sz w:val="18"/>
                <w:szCs w:val="18"/>
                <w:lang w:eastAsia="zh-CN"/>
              </w:rPr>
            </w:pPr>
            <w:r w:rsidRPr="004041E5">
              <w:rPr>
                <w:rFonts w:cs="Arial"/>
                <w:sz w:val="18"/>
                <w:szCs w:val="18"/>
                <w:lang w:eastAsia="zh-CN"/>
              </w:rPr>
              <w:t>Pea</w:t>
            </w:r>
          </w:p>
        </w:tc>
        <w:tc>
          <w:tcPr>
            <w:tcW w:w="7479" w:type="dxa"/>
          </w:tcPr>
          <w:p w:rsidR="004041E5" w:rsidRPr="004041E5" w:rsidRDefault="004041E5" w:rsidP="004041E5">
            <w:pPr>
              <w:jc w:val="left"/>
              <w:rPr>
                <w:rFonts w:cs="Arial"/>
                <w:sz w:val="18"/>
                <w:szCs w:val="18"/>
              </w:rPr>
            </w:pPr>
            <w:r w:rsidRPr="004041E5">
              <w:rPr>
                <w:rFonts w:cs="Arial"/>
                <w:sz w:val="18"/>
                <w:szCs w:val="18"/>
              </w:rPr>
              <w:t xml:space="preserve">(Netherlands), (United Kingdom) </w:t>
            </w:r>
          </w:p>
        </w:tc>
      </w:tr>
      <w:tr w:rsidR="004041E5" w:rsidRPr="004041E5" w:rsidTr="004041E5">
        <w:tc>
          <w:tcPr>
            <w:tcW w:w="1560" w:type="dxa"/>
          </w:tcPr>
          <w:p w:rsidR="004041E5" w:rsidRPr="004041E5" w:rsidRDefault="004041E5" w:rsidP="004041E5">
            <w:pPr>
              <w:jc w:val="left"/>
              <w:rPr>
                <w:rFonts w:cs="Arial"/>
                <w:sz w:val="18"/>
                <w:szCs w:val="18"/>
                <w:lang w:eastAsia="zh-CN"/>
              </w:rPr>
            </w:pPr>
            <w:r w:rsidRPr="004041E5">
              <w:rPr>
                <w:rFonts w:cs="Arial"/>
                <w:sz w:val="18"/>
                <w:szCs w:val="18"/>
                <w:lang w:eastAsia="zh-CN"/>
              </w:rPr>
              <w:t>Onion</w:t>
            </w:r>
          </w:p>
        </w:tc>
        <w:tc>
          <w:tcPr>
            <w:tcW w:w="7479" w:type="dxa"/>
          </w:tcPr>
          <w:p w:rsidR="004041E5" w:rsidRPr="004041E5" w:rsidRDefault="004041E5" w:rsidP="004041E5">
            <w:pPr>
              <w:jc w:val="left"/>
              <w:rPr>
                <w:rFonts w:cs="Arial"/>
                <w:sz w:val="18"/>
                <w:szCs w:val="18"/>
              </w:rPr>
            </w:pPr>
            <w:r w:rsidRPr="004041E5">
              <w:rPr>
                <w:rFonts w:cs="Arial"/>
                <w:color w:val="000000"/>
                <w:sz w:val="18"/>
                <w:szCs w:val="18"/>
              </w:rPr>
              <w:t>Netherlands</w:t>
            </w:r>
          </w:p>
        </w:tc>
      </w:tr>
      <w:tr w:rsidR="004041E5" w:rsidRPr="004041E5" w:rsidTr="004041E5">
        <w:tc>
          <w:tcPr>
            <w:tcW w:w="1560" w:type="dxa"/>
          </w:tcPr>
          <w:p w:rsidR="004041E5" w:rsidRPr="004041E5" w:rsidRDefault="004041E5" w:rsidP="004041E5">
            <w:pPr>
              <w:jc w:val="left"/>
              <w:rPr>
                <w:rFonts w:cs="Arial"/>
                <w:sz w:val="18"/>
                <w:szCs w:val="18"/>
                <w:lang w:eastAsia="zh-CN"/>
              </w:rPr>
            </w:pPr>
            <w:r w:rsidRPr="004041E5">
              <w:rPr>
                <w:rFonts w:cs="Arial"/>
                <w:sz w:val="18"/>
                <w:szCs w:val="18"/>
                <w:lang w:eastAsia="zh-CN"/>
              </w:rPr>
              <w:t>Eggplant</w:t>
            </w:r>
          </w:p>
        </w:tc>
        <w:tc>
          <w:tcPr>
            <w:tcW w:w="7479" w:type="dxa"/>
          </w:tcPr>
          <w:p w:rsidR="004041E5" w:rsidRPr="004041E5" w:rsidRDefault="004041E5" w:rsidP="004041E5">
            <w:pPr>
              <w:jc w:val="left"/>
              <w:rPr>
                <w:rFonts w:cs="Arial"/>
                <w:color w:val="000000"/>
                <w:sz w:val="18"/>
                <w:szCs w:val="18"/>
              </w:rPr>
            </w:pPr>
            <w:r w:rsidRPr="004041E5">
              <w:rPr>
                <w:rFonts w:cs="Arial"/>
                <w:color w:val="000000"/>
                <w:sz w:val="18"/>
                <w:szCs w:val="18"/>
              </w:rPr>
              <w:t>(China)</w:t>
            </w:r>
          </w:p>
        </w:tc>
      </w:tr>
    </w:tbl>
    <w:p w:rsidR="004041E5" w:rsidRPr="004041E5" w:rsidRDefault="004041E5" w:rsidP="004041E5"/>
    <w:p w:rsidR="004041E5" w:rsidRPr="004041E5" w:rsidRDefault="004041E5" w:rsidP="004041E5">
      <w:pPr>
        <w:rPr>
          <w:rFonts w:eastAsiaTheme="minorEastAsia"/>
          <w:i/>
        </w:rPr>
      </w:pPr>
      <w:r w:rsidRPr="004041E5">
        <w:rPr>
          <w:rFonts w:eastAsiaTheme="minorEastAsia"/>
          <w:i/>
        </w:rPr>
        <w:t xml:space="preserve">Summary of current use of </w:t>
      </w:r>
      <w:r w:rsidRPr="004041E5">
        <w:rPr>
          <w:i/>
        </w:rPr>
        <w:t>biochemical and molecular techniques in the vegetable sector</w:t>
      </w:r>
    </w:p>
    <w:p w:rsidR="004041E5" w:rsidRPr="004041E5" w:rsidRDefault="004041E5" w:rsidP="004041E5">
      <w:pPr>
        <w:rPr>
          <w:rFonts w:eastAsiaTheme="minorEastAsia"/>
        </w:rPr>
      </w:pPr>
    </w:p>
    <w:tbl>
      <w:tblPr>
        <w:tblW w:w="9039"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85" w:type="dxa"/>
          <w:right w:w="85" w:type="dxa"/>
        </w:tblCellMar>
        <w:tblLook w:val="04A0" w:firstRow="1" w:lastRow="0" w:firstColumn="1" w:lastColumn="0" w:noHBand="0" w:noVBand="1"/>
      </w:tblPr>
      <w:tblGrid>
        <w:gridCol w:w="9039"/>
      </w:tblGrid>
      <w:tr w:rsidR="004041E5" w:rsidRPr="004041E5" w:rsidTr="004041E5">
        <w:tc>
          <w:tcPr>
            <w:tcW w:w="9039" w:type="dxa"/>
          </w:tcPr>
          <w:p w:rsidR="004041E5" w:rsidRPr="004041E5" w:rsidRDefault="004041E5" w:rsidP="004041E5">
            <w:pPr>
              <w:jc w:val="left"/>
              <w:rPr>
                <w:rFonts w:cs="Arial"/>
                <w:sz w:val="18"/>
                <w:szCs w:val="18"/>
                <w:u w:val="single"/>
                <w:lang w:eastAsia="zh-CN"/>
              </w:rPr>
            </w:pPr>
            <w:r w:rsidRPr="004041E5">
              <w:rPr>
                <w:rFonts w:cs="Arial"/>
                <w:sz w:val="18"/>
                <w:szCs w:val="18"/>
                <w:lang w:eastAsia="zh-CN"/>
              </w:rPr>
              <w:t>Use:</w:t>
            </w:r>
          </w:p>
        </w:tc>
      </w:tr>
      <w:tr w:rsidR="004041E5" w:rsidRPr="004041E5" w:rsidTr="004041E5">
        <w:tc>
          <w:tcPr>
            <w:tcW w:w="9039" w:type="dxa"/>
          </w:tcPr>
          <w:p w:rsidR="004041E5" w:rsidRPr="004041E5" w:rsidRDefault="004041E5" w:rsidP="004041E5">
            <w:pPr>
              <w:jc w:val="left"/>
              <w:rPr>
                <w:rFonts w:cs="Arial"/>
                <w:sz w:val="18"/>
                <w:szCs w:val="18"/>
                <w:lang w:eastAsia="zh-CN"/>
              </w:rPr>
            </w:pPr>
            <w:r w:rsidRPr="004041E5">
              <w:rPr>
                <w:rFonts w:cs="Arial"/>
                <w:sz w:val="18"/>
                <w:szCs w:val="18"/>
                <w:lang w:eastAsia="zh-CN"/>
              </w:rPr>
              <w:t>Management of reference collections</w:t>
            </w:r>
          </w:p>
        </w:tc>
      </w:tr>
      <w:tr w:rsidR="004041E5" w:rsidRPr="004041E5" w:rsidTr="004041E5">
        <w:tc>
          <w:tcPr>
            <w:tcW w:w="9039" w:type="dxa"/>
          </w:tcPr>
          <w:p w:rsidR="004041E5" w:rsidRPr="004041E5" w:rsidRDefault="004041E5" w:rsidP="004041E5">
            <w:pPr>
              <w:jc w:val="left"/>
              <w:rPr>
                <w:rFonts w:cs="Arial"/>
                <w:sz w:val="18"/>
                <w:szCs w:val="18"/>
                <w:lang w:eastAsia="zh-CN"/>
              </w:rPr>
            </w:pPr>
            <w:r w:rsidRPr="004041E5">
              <w:rPr>
                <w:rFonts w:cs="Arial"/>
                <w:sz w:val="18"/>
                <w:szCs w:val="18"/>
                <w:lang w:eastAsia="zh-CN"/>
              </w:rPr>
              <w:t>Selection of similar varieties/ grouping characteristics</w:t>
            </w:r>
          </w:p>
        </w:tc>
      </w:tr>
      <w:tr w:rsidR="004041E5" w:rsidRPr="004041E5" w:rsidTr="004041E5">
        <w:tc>
          <w:tcPr>
            <w:tcW w:w="9039" w:type="dxa"/>
          </w:tcPr>
          <w:p w:rsidR="004041E5" w:rsidRPr="004041E5" w:rsidRDefault="004041E5" w:rsidP="004041E5">
            <w:pPr>
              <w:jc w:val="left"/>
              <w:rPr>
                <w:rFonts w:cs="Arial"/>
                <w:sz w:val="18"/>
                <w:szCs w:val="18"/>
                <w:lang w:eastAsia="zh-CN"/>
              </w:rPr>
            </w:pPr>
            <w:r w:rsidRPr="004041E5">
              <w:rPr>
                <w:rFonts w:cs="Arial"/>
                <w:sz w:val="18"/>
                <w:szCs w:val="18"/>
                <w:lang w:eastAsia="zh-CN"/>
              </w:rPr>
              <w:t>Variety identification</w:t>
            </w:r>
          </w:p>
        </w:tc>
      </w:tr>
      <w:tr w:rsidR="004041E5" w:rsidRPr="004041E5" w:rsidTr="004041E5">
        <w:tc>
          <w:tcPr>
            <w:tcW w:w="9039" w:type="dxa"/>
          </w:tcPr>
          <w:p w:rsidR="004041E5" w:rsidRPr="004041E5" w:rsidRDefault="004041E5" w:rsidP="004041E5">
            <w:pPr>
              <w:jc w:val="left"/>
              <w:rPr>
                <w:rFonts w:cs="Arial"/>
                <w:sz w:val="18"/>
                <w:szCs w:val="18"/>
                <w:lang w:eastAsia="zh-CN"/>
              </w:rPr>
            </w:pPr>
            <w:r w:rsidRPr="004041E5">
              <w:rPr>
                <w:rFonts w:cs="Arial"/>
                <w:sz w:val="18"/>
                <w:szCs w:val="18"/>
                <w:lang w:eastAsia="zh-CN"/>
              </w:rPr>
              <w:t>Enforcement of IP Rights/ infringement</w:t>
            </w:r>
          </w:p>
        </w:tc>
      </w:tr>
      <w:tr w:rsidR="004041E5" w:rsidRPr="004041E5" w:rsidTr="004041E5">
        <w:tc>
          <w:tcPr>
            <w:tcW w:w="9039" w:type="dxa"/>
          </w:tcPr>
          <w:p w:rsidR="004041E5" w:rsidRPr="004041E5" w:rsidRDefault="004041E5" w:rsidP="004041E5">
            <w:pPr>
              <w:jc w:val="left"/>
              <w:rPr>
                <w:rFonts w:cs="Arial"/>
                <w:sz w:val="18"/>
                <w:szCs w:val="18"/>
                <w:lang w:eastAsia="zh-CN"/>
              </w:rPr>
            </w:pPr>
            <w:r w:rsidRPr="004041E5">
              <w:rPr>
                <w:rFonts w:cs="Arial"/>
                <w:sz w:val="18"/>
                <w:szCs w:val="18"/>
                <w:lang w:eastAsia="zh-CN"/>
              </w:rPr>
              <w:t>Check specific characteristics (e.g. male sterility, disease resistance: as replacement or addition to bioassay)</w:t>
            </w:r>
          </w:p>
        </w:tc>
      </w:tr>
      <w:tr w:rsidR="004041E5" w:rsidRPr="004041E5" w:rsidTr="004041E5">
        <w:tc>
          <w:tcPr>
            <w:tcW w:w="9039" w:type="dxa"/>
          </w:tcPr>
          <w:p w:rsidR="004041E5" w:rsidRPr="004041E5" w:rsidRDefault="004041E5" w:rsidP="004041E5">
            <w:pPr>
              <w:jc w:val="left"/>
              <w:rPr>
                <w:rFonts w:cs="Arial"/>
                <w:sz w:val="10"/>
                <w:szCs w:val="18"/>
                <w:lang w:eastAsia="zh-CN"/>
              </w:rPr>
            </w:pPr>
          </w:p>
        </w:tc>
      </w:tr>
      <w:tr w:rsidR="004041E5" w:rsidRPr="004041E5" w:rsidTr="004041E5">
        <w:tc>
          <w:tcPr>
            <w:tcW w:w="9039" w:type="dxa"/>
          </w:tcPr>
          <w:p w:rsidR="004041E5" w:rsidRPr="004041E5" w:rsidRDefault="004041E5" w:rsidP="004041E5">
            <w:pPr>
              <w:jc w:val="left"/>
              <w:rPr>
                <w:rFonts w:cs="Arial"/>
                <w:sz w:val="18"/>
                <w:szCs w:val="18"/>
                <w:u w:val="single"/>
                <w:lang w:eastAsia="zh-CN"/>
              </w:rPr>
            </w:pPr>
            <w:r w:rsidRPr="004041E5">
              <w:rPr>
                <w:rFonts w:cs="Arial"/>
                <w:sz w:val="18"/>
                <w:szCs w:val="18"/>
                <w:lang w:eastAsia="zh-CN"/>
              </w:rPr>
              <w:t>Techniques:</w:t>
            </w:r>
          </w:p>
        </w:tc>
      </w:tr>
      <w:tr w:rsidR="004041E5" w:rsidRPr="004041E5" w:rsidTr="004041E5">
        <w:tc>
          <w:tcPr>
            <w:tcW w:w="9039" w:type="dxa"/>
          </w:tcPr>
          <w:p w:rsidR="004041E5" w:rsidRPr="004041E5" w:rsidRDefault="004041E5" w:rsidP="004041E5">
            <w:pPr>
              <w:jc w:val="left"/>
              <w:rPr>
                <w:rFonts w:cs="Arial"/>
                <w:sz w:val="18"/>
                <w:szCs w:val="18"/>
                <w:lang w:eastAsia="zh-CN"/>
              </w:rPr>
            </w:pPr>
            <w:r w:rsidRPr="004041E5">
              <w:rPr>
                <w:rFonts w:cs="Arial"/>
                <w:sz w:val="18"/>
                <w:szCs w:val="18"/>
                <w:lang w:eastAsia="zh-CN"/>
              </w:rPr>
              <w:t>SSRs</w:t>
            </w:r>
          </w:p>
        </w:tc>
      </w:tr>
      <w:tr w:rsidR="004041E5" w:rsidRPr="004041E5" w:rsidTr="004041E5">
        <w:tc>
          <w:tcPr>
            <w:tcW w:w="9039" w:type="dxa"/>
          </w:tcPr>
          <w:p w:rsidR="004041E5" w:rsidRPr="004041E5" w:rsidRDefault="004041E5" w:rsidP="004041E5">
            <w:pPr>
              <w:jc w:val="left"/>
              <w:rPr>
                <w:rFonts w:cs="Arial"/>
                <w:sz w:val="18"/>
                <w:szCs w:val="18"/>
                <w:lang w:eastAsia="zh-CN"/>
              </w:rPr>
            </w:pPr>
            <w:r w:rsidRPr="004041E5">
              <w:rPr>
                <w:rFonts w:cs="Arial"/>
                <w:sz w:val="18"/>
                <w:szCs w:val="18"/>
                <w:lang w:eastAsia="zh-CN"/>
              </w:rPr>
              <w:t>SNPs</w:t>
            </w:r>
          </w:p>
        </w:tc>
      </w:tr>
      <w:tr w:rsidR="004041E5" w:rsidRPr="004041E5" w:rsidTr="004041E5">
        <w:tc>
          <w:tcPr>
            <w:tcW w:w="9039" w:type="dxa"/>
          </w:tcPr>
          <w:p w:rsidR="004041E5" w:rsidRPr="004041E5" w:rsidRDefault="004041E5" w:rsidP="004041E5">
            <w:pPr>
              <w:jc w:val="left"/>
              <w:rPr>
                <w:rFonts w:cs="Arial"/>
                <w:sz w:val="18"/>
                <w:szCs w:val="18"/>
                <w:lang w:eastAsia="zh-CN"/>
              </w:rPr>
            </w:pPr>
            <w:r w:rsidRPr="004041E5">
              <w:rPr>
                <w:rFonts w:cs="Arial"/>
                <w:sz w:val="18"/>
                <w:szCs w:val="18"/>
                <w:lang w:eastAsia="zh-CN"/>
              </w:rPr>
              <w:t>Electrophoresis (</w:t>
            </w:r>
            <w:proofErr w:type="spellStart"/>
            <w:r w:rsidRPr="004041E5">
              <w:rPr>
                <w:rFonts w:cs="Arial"/>
                <w:sz w:val="18"/>
                <w:szCs w:val="18"/>
                <w:lang w:eastAsia="zh-CN"/>
              </w:rPr>
              <w:t>Isoenzyme</w:t>
            </w:r>
            <w:proofErr w:type="spellEnd"/>
            <w:r w:rsidRPr="004041E5">
              <w:rPr>
                <w:rFonts w:cs="Arial"/>
                <w:sz w:val="18"/>
                <w:szCs w:val="18"/>
                <w:lang w:eastAsia="zh-CN"/>
              </w:rPr>
              <w:t>)</w:t>
            </w:r>
          </w:p>
        </w:tc>
      </w:tr>
    </w:tbl>
    <w:p w:rsidR="004041E5" w:rsidRPr="004041E5" w:rsidRDefault="004041E5" w:rsidP="004041E5"/>
    <w:p w:rsidR="004041E5" w:rsidRPr="004041E5" w:rsidRDefault="004041E5" w:rsidP="004041E5">
      <w:pPr>
        <w:rPr>
          <w:rFonts w:eastAsiaTheme="minorEastAsia"/>
          <w:i/>
        </w:rPr>
      </w:pPr>
      <w:r w:rsidRPr="004041E5">
        <w:rPr>
          <w:rFonts w:eastAsiaTheme="minorEastAsia"/>
          <w:i/>
        </w:rPr>
        <w:lastRenderedPageBreak/>
        <w:t xml:space="preserve">Summary of possible areas of cooperation for the use of </w:t>
      </w:r>
      <w:r w:rsidRPr="004041E5">
        <w:rPr>
          <w:i/>
        </w:rPr>
        <w:t>biochemical and molecular techniques in the vegetable sector</w:t>
      </w:r>
    </w:p>
    <w:p w:rsidR="004041E5" w:rsidRPr="004041E5" w:rsidRDefault="004041E5" w:rsidP="004041E5">
      <w:pPr>
        <w:keepNext/>
        <w:rPr>
          <w:rFonts w:eastAsiaTheme="minorEastAsia"/>
        </w:rPr>
      </w:pPr>
      <w:r w:rsidRPr="004041E5">
        <w:rPr>
          <w:rFonts w:eastAsiaTheme="minorEastAsia"/>
        </w:rPr>
        <w:t xml:space="preserve"> </w:t>
      </w:r>
    </w:p>
    <w:tbl>
      <w:tblPr>
        <w:tblW w:w="9039"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tblCellMar>
        <w:tblLook w:val="04A0" w:firstRow="1" w:lastRow="0" w:firstColumn="1" w:lastColumn="0" w:noHBand="0" w:noVBand="1"/>
      </w:tblPr>
      <w:tblGrid>
        <w:gridCol w:w="9039"/>
      </w:tblGrid>
      <w:tr w:rsidR="004041E5" w:rsidRPr="004041E5" w:rsidTr="004041E5">
        <w:tc>
          <w:tcPr>
            <w:tcW w:w="9039" w:type="dxa"/>
          </w:tcPr>
          <w:p w:rsidR="004041E5" w:rsidRPr="004041E5" w:rsidRDefault="004041E5" w:rsidP="004041E5">
            <w:pPr>
              <w:keepNext/>
              <w:jc w:val="left"/>
              <w:rPr>
                <w:rFonts w:cs="Arial"/>
                <w:sz w:val="18"/>
                <w:szCs w:val="18"/>
                <w:lang w:eastAsia="zh-CN"/>
              </w:rPr>
            </w:pPr>
            <w:r w:rsidRPr="004041E5">
              <w:rPr>
                <w:rFonts w:cs="Arial"/>
                <w:sz w:val="18"/>
                <w:szCs w:val="18"/>
              </w:rPr>
              <w:t>Encourage sharing of data &amp; techniques</w:t>
            </w:r>
          </w:p>
        </w:tc>
      </w:tr>
      <w:tr w:rsidR="004041E5" w:rsidRPr="004041E5" w:rsidTr="004041E5">
        <w:tc>
          <w:tcPr>
            <w:tcW w:w="9039" w:type="dxa"/>
          </w:tcPr>
          <w:p w:rsidR="004041E5" w:rsidRPr="004041E5" w:rsidRDefault="004041E5" w:rsidP="004041E5">
            <w:pPr>
              <w:jc w:val="left"/>
              <w:rPr>
                <w:rFonts w:cs="Arial"/>
                <w:sz w:val="18"/>
                <w:szCs w:val="18"/>
                <w:lang w:eastAsia="zh-CN"/>
              </w:rPr>
            </w:pPr>
            <w:r w:rsidRPr="004041E5">
              <w:rPr>
                <w:rFonts w:cs="Arial"/>
                <w:sz w:val="18"/>
                <w:szCs w:val="18"/>
              </w:rPr>
              <w:t>Facilitate cooperation &amp; training</w:t>
            </w:r>
          </w:p>
        </w:tc>
      </w:tr>
      <w:tr w:rsidR="004041E5" w:rsidRPr="004041E5" w:rsidTr="004041E5">
        <w:tc>
          <w:tcPr>
            <w:tcW w:w="9039" w:type="dxa"/>
          </w:tcPr>
          <w:p w:rsidR="004041E5" w:rsidRPr="004041E5" w:rsidRDefault="004041E5" w:rsidP="004041E5">
            <w:pPr>
              <w:jc w:val="left"/>
              <w:rPr>
                <w:rFonts w:cs="Arial"/>
                <w:sz w:val="18"/>
                <w:szCs w:val="18"/>
                <w:lang w:eastAsia="zh-CN"/>
              </w:rPr>
            </w:pPr>
            <w:r w:rsidRPr="004041E5">
              <w:rPr>
                <w:rFonts w:cs="Arial"/>
                <w:sz w:val="18"/>
                <w:szCs w:val="18"/>
              </w:rPr>
              <w:t>Encourage exchange of DNA/market set (no living organisms) and seeds</w:t>
            </w:r>
          </w:p>
        </w:tc>
      </w:tr>
      <w:tr w:rsidR="004041E5" w:rsidRPr="004041E5" w:rsidTr="004041E5">
        <w:tc>
          <w:tcPr>
            <w:tcW w:w="9039" w:type="dxa"/>
          </w:tcPr>
          <w:p w:rsidR="004041E5" w:rsidRPr="004041E5" w:rsidRDefault="004041E5" w:rsidP="004041E5">
            <w:pPr>
              <w:jc w:val="left"/>
              <w:rPr>
                <w:rFonts w:cs="Arial"/>
                <w:sz w:val="18"/>
                <w:szCs w:val="18"/>
                <w:lang w:eastAsia="zh-CN"/>
              </w:rPr>
            </w:pPr>
            <w:r w:rsidRPr="004041E5">
              <w:rPr>
                <w:rFonts w:cs="Arial"/>
                <w:sz w:val="18"/>
                <w:szCs w:val="18"/>
              </w:rPr>
              <w:t>Ensuring consistency among UPOV members in the use of BMT</w:t>
            </w:r>
          </w:p>
        </w:tc>
      </w:tr>
      <w:tr w:rsidR="004041E5" w:rsidRPr="004041E5" w:rsidTr="004041E5">
        <w:tc>
          <w:tcPr>
            <w:tcW w:w="9039" w:type="dxa"/>
          </w:tcPr>
          <w:p w:rsidR="004041E5" w:rsidRPr="004041E5" w:rsidRDefault="004041E5" w:rsidP="004041E5">
            <w:pPr>
              <w:jc w:val="left"/>
              <w:rPr>
                <w:rFonts w:cs="Arial"/>
                <w:sz w:val="18"/>
                <w:szCs w:val="18"/>
              </w:rPr>
            </w:pPr>
            <w:r w:rsidRPr="004041E5">
              <w:rPr>
                <w:rFonts w:cs="Arial"/>
                <w:sz w:val="18"/>
                <w:szCs w:val="18"/>
              </w:rPr>
              <w:t>Identify focal point for molecular techniques in DUS examination for each UPOV member and make this information available via the UPOV website</w:t>
            </w:r>
          </w:p>
        </w:tc>
      </w:tr>
      <w:tr w:rsidR="004041E5" w:rsidRPr="004041E5" w:rsidTr="004041E5">
        <w:tc>
          <w:tcPr>
            <w:tcW w:w="9039" w:type="dxa"/>
          </w:tcPr>
          <w:p w:rsidR="004041E5" w:rsidRPr="004041E5" w:rsidRDefault="004041E5" w:rsidP="004041E5">
            <w:pPr>
              <w:jc w:val="left"/>
              <w:rPr>
                <w:rFonts w:cs="Arial"/>
                <w:sz w:val="18"/>
                <w:szCs w:val="18"/>
                <w:lang w:eastAsia="zh-CN"/>
              </w:rPr>
            </w:pPr>
            <w:r w:rsidRPr="004041E5">
              <w:rPr>
                <w:rFonts w:cs="Arial"/>
                <w:sz w:val="18"/>
                <w:szCs w:val="18"/>
                <w:lang w:eastAsia="zh-CN"/>
              </w:rPr>
              <w:t>Develop guidance on collecting DNA samples, ownership of material exchanges (confidentiality)</w:t>
            </w:r>
          </w:p>
        </w:tc>
      </w:tr>
      <w:tr w:rsidR="004041E5" w:rsidRPr="004041E5" w:rsidTr="004041E5">
        <w:tc>
          <w:tcPr>
            <w:tcW w:w="9039" w:type="dxa"/>
          </w:tcPr>
          <w:p w:rsidR="004041E5" w:rsidRPr="004041E5" w:rsidRDefault="004041E5" w:rsidP="004041E5">
            <w:pPr>
              <w:jc w:val="left"/>
              <w:rPr>
                <w:rFonts w:cs="Arial"/>
                <w:sz w:val="18"/>
                <w:szCs w:val="18"/>
                <w:lang w:eastAsia="zh-CN"/>
              </w:rPr>
            </w:pPr>
            <w:r w:rsidRPr="004041E5">
              <w:rPr>
                <w:rFonts w:cs="Arial"/>
                <w:sz w:val="18"/>
                <w:szCs w:val="18"/>
                <w:lang w:eastAsia="zh-CN"/>
              </w:rPr>
              <w:t>Update guidance on how to use information and exchange DNA material</w:t>
            </w:r>
          </w:p>
        </w:tc>
      </w:tr>
      <w:tr w:rsidR="004041E5" w:rsidRPr="004041E5" w:rsidTr="004041E5">
        <w:trPr>
          <w:trHeight w:val="156"/>
        </w:trPr>
        <w:tc>
          <w:tcPr>
            <w:tcW w:w="9039" w:type="dxa"/>
          </w:tcPr>
          <w:p w:rsidR="004041E5" w:rsidRPr="004041E5" w:rsidRDefault="004041E5" w:rsidP="004041E5">
            <w:pPr>
              <w:jc w:val="left"/>
              <w:rPr>
                <w:rFonts w:cs="Arial"/>
                <w:sz w:val="18"/>
                <w:szCs w:val="18"/>
                <w:lang w:eastAsia="zh-CN"/>
              </w:rPr>
            </w:pPr>
            <w:r w:rsidRPr="004041E5">
              <w:rPr>
                <w:rFonts w:cs="Arial"/>
                <w:sz w:val="18"/>
                <w:szCs w:val="18"/>
                <w:lang w:eastAsia="zh-CN"/>
              </w:rPr>
              <w:t>Explore the possibility to build a “UPOV” DNA database, “UPOV” marker set</w:t>
            </w:r>
          </w:p>
        </w:tc>
      </w:tr>
      <w:tr w:rsidR="004041E5" w:rsidRPr="004041E5" w:rsidTr="004041E5">
        <w:tc>
          <w:tcPr>
            <w:tcW w:w="9039" w:type="dxa"/>
          </w:tcPr>
          <w:p w:rsidR="004041E5" w:rsidRPr="004041E5" w:rsidRDefault="004041E5" w:rsidP="004041E5">
            <w:pPr>
              <w:jc w:val="left"/>
              <w:rPr>
                <w:rFonts w:cs="Arial"/>
                <w:sz w:val="18"/>
                <w:szCs w:val="18"/>
                <w:lang w:eastAsia="zh-CN"/>
              </w:rPr>
            </w:pPr>
            <w:r w:rsidRPr="004041E5">
              <w:rPr>
                <w:rFonts w:cs="Arial"/>
                <w:sz w:val="18"/>
                <w:szCs w:val="18"/>
              </w:rPr>
              <w:t>Develop guidance and/or training for specialized courts/ experts</w:t>
            </w:r>
          </w:p>
        </w:tc>
      </w:tr>
      <w:tr w:rsidR="004041E5" w:rsidRPr="004041E5" w:rsidTr="004041E5">
        <w:tc>
          <w:tcPr>
            <w:tcW w:w="9039" w:type="dxa"/>
          </w:tcPr>
          <w:p w:rsidR="004041E5" w:rsidRPr="004041E5" w:rsidRDefault="004041E5" w:rsidP="004041E5">
            <w:pPr>
              <w:jc w:val="left"/>
              <w:rPr>
                <w:rFonts w:cs="Arial"/>
                <w:sz w:val="18"/>
                <w:szCs w:val="18"/>
                <w:lang w:eastAsia="zh-CN"/>
              </w:rPr>
            </w:pPr>
            <w:r w:rsidRPr="004041E5">
              <w:rPr>
                <w:rFonts w:cs="Arial"/>
                <w:sz w:val="18"/>
                <w:szCs w:val="18"/>
                <w:lang w:eastAsia="zh-CN"/>
              </w:rPr>
              <w:t xml:space="preserve">Set up comparative trials (e.g. </w:t>
            </w:r>
            <w:proofErr w:type="spellStart"/>
            <w:r w:rsidRPr="004041E5">
              <w:rPr>
                <w:rFonts w:cs="Arial"/>
                <w:sz w:val="18"/>
                <w:szCs w:val="18"/>
                <w:lang w:eastAsia="zh-CN"/>
              </w:rPr>
              <w:t>Harmores</w:t>
            </w:r>
            <w:proofErr w:type="spellEnd"/>
            <w:r w:rsidRPr="004041E5">
              <w:rPr>
                <w:rFonts w:cs="Arial"/>
                <w:sz w:val="18"/>
                <w:szCs w:val="18"/>
                <w:lang w:eastAsia="zh-CN"/>
              </w:rPr>
              <w:t xml:space="preserve"> project)</w:t>
            </w:r>
          </w:p>
        </w:tc>
      </w:tr>
      <w:tr w:rsidR="004041E5" w:rsidRPr="004041E5" w:rsidTr="004041E5">
        <w:tc>
          <w:tcPr>
            <w:tcW w:w="9039" w:type="dxa"/>
          </w:tcPr>
          <w:p w:rsidR="004041E5" w:rsidRPr="004041E5" w:rsidRDefault="004041E5" w:rsidP="004041E5">
            <w:pPr>
              <w:jc w:val="left"/>
              <w:rPr>
                <w:rFonts w:cs="Arial"/>
                <w:sz w:val="18"/>
                <w:szCs w:val="18"/>
                <w:lang w:eastAsia="zh-CN"/>
              </w:rPr>
            </w:pPr>
            <w:r w:rsidRPr="004041E5">
              <w:rPr>
                <w:rFonts w:cs="Arial"/>
                <w:sz w:val="18"/>
                <w:szCs w:val="18"/>
                <w:lang w:eastAsia="zh-CN"/>
              </w:rPr>
              <w:t>Encourage and promote the work of the BMT as platform to improve cooperation and encourage participation from members</w:t>
            </w:r>
          </w:p>
        </w:tc>
      </w:tr>
      <w:tr w:rsidR="004041E5" w:rsidRPr="004041E5" w:rsidTr="004041E5">
        <w:tc>
          <w:tcPr>
            <w:tcW w:w="9039" w:type="dxa"/>
          </w:tcPr>
          <w:p w:rsidR="004041E5" w:rsidRPr="004041E5" w:rsidRDefault="004041E5" w:rsidP="004041E5">
            <w:pPr>
              <w:jc w:val="left"/>
              <w:rPr>
                <w:rFonts w:cs="Arial"/>
                <w:sz w:val="18"/>
                <w:szCs w:val="18"/>
                <w:lang w:eastAsia="zh-CN"/>
              </w:rPr>
            </w:pPr>
            <w:r w:rsidRPr="004041E5">
              <w:rPr>
                <w:rFonts w:cs="Arial"/>
                <w:sz w:val="18"/>
                <w:szCs w:val="18"/>
                <w:lang w:eastAsia="zh-CN"/>
              </w:rPr>
              <w:t>Encourage and improve cooperation with breeders and their representatives</w:t>
            </w:r>
          </w:p>
        </w:tc>
      </w:tr>
    </w:tbl>
    <w:p w:rsidR="004041E5" w:rsidRPr="004041E5" w:rsidRDefault="004041E5" w:rsidP="004041E5">
      <w:pPr>
        <w:spacing w:line="360" w:lineRule="auto"/>
        <w:rPr>
          <w:lang w:eastAsia="ja-JP"/>
        </w:rPr>
      </w:pPr>
    </w:p>
    <w:p w:rsidR="004041E5" w:rsidRPr="004041E5" w:rsidRDefault="004041E5" w:rsidP="004041E5">
      <w:pPr>
        <w:rPr>
          <w:snapToGrid w:val="0"/>
          <w:u w:val="single"/>
        </w:rPr>
      </w:pPr>
      <w:bookmarkStart w:id="15" w:name="_Toc14980933"/>
      <w:bookmarkStart w:id="16" w:name="_Toc27663384"/>
      <w:r w:rsidRPr="004041E5">
        <w:rPr>
          <w:snapToGrid w:val="0"/>
          <w:u w:val="single"/>
        </w:rPr>
        <w:t>Technical Working Party for Fruit Crops</w:t>
      </w:r>
      <w:bookmarkEnd w:id="15"/>
      <w:bookmarkEnd w:id="16"/>
    </w:p>
    <w:p w:rsidR="004041E5" w:rsidRPr="004041E5" w:rsidRDefault="004041E5" w:rsidP="004041E5">
      <w:pPr>
        <w:keepNext/>
        <w:rPr>
          <w:lang w:eastAsia="ja-JP"/>
        </w:rPr>
      </w:pPr>
    </w:p>
    <w:p w:rsidR="004041E5" w:rsidRPr="004041E5" w:rsidRDefault="004041E5" w:rsidP="004041E5">
      <w:pPr>
        <w:keepNext/>
      </w:pPr>
      <w:r w:rsidRPr="004041E5">
        <w:t xml:space="preserve">Following subgroup discussions, the following information was provided by TWF participants (see document TWF/50/13 “Report”, paragraph 75):  </w:t>
      </w:r>
    </w:p>
    <w:p w:rsidR="004041E5" w:rsidRPr="004041E5" w:rsidRDefault="004041E5" w:rsidP="004041E5">
      <w:pPr>
        <w:keepNext/>
      </w:pPr>
    </w:p>
    <w:p w:rsidR="004041E5" w:rsidRPr="004041E5" w:rsidRDefault="004041E5" w:rsidP="004041E5">
      <w:pPr>
        <w:rPr>
          <w:rFonts w:eastAsiaTheme="minorEastAsia"/>
          <w:i/>
        </w:rPr>
      </w:pPr>
      <w:r w:rsidRPr="004041E5">
        <w:rPr>
          <w:rFonts w:eastAsiaTheme="minorEastAsia"/>
          <w:i/>
        </w:rPr>
        <w:t>Summary of crops and authorities currently using biochemical and molecular techniques in the fruit sector</w:t>
      </w:r>
    </w:p>
    <w:p w:rsidR="004041E5" w:rsidRPr="004041E5" w:rsidRDefault="004041E5" w:rsidP="004041E5">
      <w:pPr>
        <w:rPr>
          <w:rFonts w:eastAsiaTheme="minorEastAsia"/>
          <w:i/>
          <w:sz w:val="16"/>
        </w:rPr>
      </w:pPr>
    </w:p>
    <w:tbl>
      <w:tblPr>
        <w:tblW w:w="9039"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tblCellMar>
        <w:tblLook w:val="04A0" w:firstRow="1" w:lastRow="0" w:firstColumn="1" w:lastColumn="0" w:noHBand="0" w:noVBand="1"/>
      </w:tblPr>
      <w:tblGrid>
        <w:gridCol w:w="1843"/>
        <w:gridCol w:w="7196"/>
      </w:tblGrid>
      <w:tr w:rsidR="004041E5" w:rsidRPr="004041E5" w:rsidTr="004041E5">
        <w:tc>
          <w:tcPr>
            <w:tcW w:w="1843" w:type="dxa"/>
          </w:tcPr>
          <w:p w:rsidR="004041E5" w:rsidRPr="004041E5" w:rsidRDefault="004041E5" w:rsidP="004041E5">
            <w:pPr>
              <w:keepNext/>
              <w:rPr>
                <w:sz w:val="18"/>
              </w:rPr>
            </w:pPr>
            <w:r w:rsidRPr="004041E5">
              <w:rPr>
                <w:sz w:val="18"/>
              </w:rPr>
              <w:t>Czech Republic</w:t>
            </w:r>
          </w:p>
        </w:tc>
        <w:tc>
          <w:tcPr>
            <w:tcW w:w="7196" w:type="dxa"/>
          </w:tcPr>
          <w:p w:rsidR="004041E5" w:rsidRPr="004041E5" w:rsidRDefault="004041E5" w:rsidP="004041E5">
            <w:pPr>
              <w:keepNext/>
              <w:rPr>
                <w:sz w:val="18"/>
              </w:rPr>
            </w:pPr>
            <w:r w:rsidRPr="004041E5">
              <w:rPr>
                <w:sz w:val="18"/>
              </w:rPr>
              <w:t>Grapevine</w:t>
            </w:r>
          </w:p>
        </w:tc>
      </w:tr>
      <w:tr w:rsidR="004041E5" w:rsidRPr="004041E5" w:rsidTr="004041E5">
        <w:tc>
          <w:tcPr>
            <w:tcW w:w="1843" w:type="dxa"/>
          </w:tcPr>
          <w:p w:rsidR="004041E5" w:rsidRPr="004041E5" w:rsidRDefault="004041E5" w:rsidP="004041E5">
            <w:pPr>
              <w:keepNext/>
              <w:rPr>
                <w:sz w:val="18"/>
              </w:rPr>
            </w:pPr>
            <w:r w:rsidRPr="004041E5">
              <w:rPr>
                <w:sz w:val="18"/>
              </w:rPr>
              <w:t>France</w:t>
            </w:r>
          </w:p>
        </w:tc>
        <w:tc>
          <w:tcPr>
            <w:tcW w:w="7196" w:type="dxa"/>
          </w:tcPr>
          <w:p w:rsidR="004041E5" w:rsidRPr="004041E5" w:rsidRDefault="004041E5" w:rsidP="004041E5">
            <w:pPr>
              <w:keepNext/>
              <w:rPr>
                <w:sz w:val="18"/>
              </w:rPr>
            </w:pPr>
            <w:r w:rsidRPr="004041E5">
              <w:rPr>
                <w:sz w:val="18"/>
              </w:rPr>
              <w:t>Apple, Peach, Pear, Sweet Cherry, Apricot, Japanese Plum</w:t>
            </w:r>
          </w:p>
        </w:tc>
      </w:tr>
      <w:tr w:rsidR="004041E5" w:rsidRPr="004041E5" w:rsidTr="004041E5">
        <w:tc>
          <w:tcPr>
            <w:tcW w:w="1843" w:type="dxa"/>
          </w:tcPr>
          <w:p w:rsidR="004041E5" w:rsidRPr="004041E5" w:rsidRDefault="004041E5" w:rsidP="004041E5">
            <w:pPr>
              <w:keepNext/>
              <w:rPr>
                <w:sz w:val="18"/>
              </w:rPr>
            </w:pPr>
            <w:r w:rsidRPr="004041E5">
              <w:rPr>
                <w:sz w:val="18"/>
              </w:rPr>
              <w:t>Germany</w:t>
            </w:r>
          </w:p>
        </w:tc>
        <w:tc>
          <w:tcPr>
            <w:tcW w:w="7196" w:type="dxa"/>
          </w:tcPr>
          <w:p w:rsidR="004041E5" w:rsidRPr="004041E5" w:rsidRDefault="004041E5" w:rsidP="004041E5">
            <w:pPr>
              <w:keepNext/>
              <w:rPr>
                <w:sz w:val="18"/>
              </w:rPr>
            </w:pPr>
            <w:r w:rsidRPr="004041E5">
              <w:rPr>
                <w:sz w:val="18"/>
              </w:rPr>
              <w:t>Pear, Apple, Strawberry, Sweet Cherry, Sour Cherry</w:t>
            </w:r>
          </w:p>
        </w:tc>
      </w:tr>
      <w:tr w:rsidR="004041E5" w:rsidRPr="004041E5" w:rsidTr="004041E5">
        <w:tc>
          <w:tcPr>
            <w:tcW w:w="1843" w:type="dxa"/>
          </w:tcPr>
          <w:p w:rsidR="004041E5" w:rsidRPr="004041E5" w:rsidRDefault="004041E5" w:rsidP="004041E5">
            <w:pPr>
              <w:rPr>
                <w:sz w:val="18"/>
              </w:rPr>
            </w:pPr>
            <w:r w:rsidRPr="004041E5">
              <w:rPr>
                <w:sz w:val="18"/>
              </w:rPr>
              <w:t>Republic of Korea</w:t>
            </w:r>
          </w:p>
        </w:tc>
        <w:tc>
          <w:tcPr>
            <w:tcW w:w="7196" w:type="dxa"/>
          </w:tcPr>
          <w:p w:rsidR="004041E5" w:rsidRPr="004041E5" w:rsidRDefault="004041E5" w:rsidP="004041E5">
            <w:pPr>
              <w:rPr>
                <w:sz w:val="18"/>
              </w:rPr>
            </w:pPr>
            <w:r w:rsidRPr="004041E5">
              <w:rPr>
                <w:sz w:val="18"/>
              </w:rPr>
              <w:t>Apple,  Grapevine, Peach, Pear, Strawberry</w:t>
            </w:r>
          </w:p>
        </w:tc>
      </w:tr>
      <w:tr w:rsidR="004041E5" w:rsidRPr="004041E5" w:rsidTr="004041E5">
        <w:tc>
          <w:tcPr>
            <w:tcW w:w="1843" w:type="dxa"/>
          </w:tcPr>
          <w:p w:rsidR="004041E5" w:rsidRPr="004041E5" w:rsidRDefault="004041E5" w:rsidP="004041E5">
            <w:pPr>
              <w:rPr>
                <w:sz w:val="18"/>
              </w:rPr>
            </w:pPr>
            <w:r w:rsidRPr="004041E5">
              <w:rPr>
                <w:sz w:val="18"/>
              </w:rPr>
              <w:t>Morocco</w:t>
            </w:r>
          </w:p>
        </w:tc>
        <w:tc>
          <w:tcPr>
            <w:tcW w:w="7196" w:type="dxa"/>
          </w:tcPr>
          <w:p w:rsidR="004041E5" w:rsidRPr="004041E5" w:rsidRDefault="004041E5" w:rsidP="004041E5">
            <w:pPr>
              <w:rPr>
                <w:sz w:val="18"/>
              </w:rPr>
            </w:pPr>
            <w:r w:rsidRPr="004041E5">
              <w:rPr>
                <w:sz w:val="18"/>
              </w:rPr>
              <w:t>Citrus, Date Palm</w:t>
            </w:r>
          </w:p>
        </w:tc>
      </w:tr>
      <w:tr w:rsidR="004041E5" w:rsidRPr="004041E5" w:rsidTr="004041E5">
        <w:tc>
          <w:tcPr>
            <w:tcW w:w="1843" w:type="dxa"/>
          </w:tcPr>
          <w:p w:rsidR="004041E5" w:rsidRPr="004041E5" w:rsidRDefault="004041E5" w:rsidP="004041E5">
            <w:pPr>
              <w:rPr>
                <w:sz w:val="18"/>
              </w:rPr>
            </w:pPr>
            <w:r w:rsidRPr="004041E5">
              <w:rPr>
                <w:sz w:val="18"/>
              </w:rPr>
              <w:t>Italy</w:t>
            </w:r>
          </w:p>
        </w:tc>
        <w:tc>
          <w:tcPr>
            <w:tcW w:w="7196" w:type="dxa"/>
          </w:tcPr>
          <w:p w:rsidR="004041E5" w:rsidRPr="004041E5" w:rsidRDefault="004041E5" w:rsidP="004041E5">
            <w:pPr>
              <w:rPr>
                <w:sz w:val="18"/>
              </w:rPr>
            </w:pPr>
            <w:r w:rsidRPr="004041E5">
              <w:rPr>
                <w:sz w:val="18"/>
              </w:rPr>
              <w:t>Grapevine</w:t>
            </w:r>
          </w:p>
        </w:tc>
      </w:tr>
      <w:tr w:rsidR="004041E5" w:rsidRPr="004041E5" w:rsidTr="004041E5">
        <w:tc>
          <w:tcPr>
            <w:tcW w:w="1843" w:type="dxa"/>
          </w:tcPr>
          <w:p w:rsidR="004041E5" w:rsidRPr="004041E5" w:rsidRDefault="004041E5" w:rsidP="004041E5">
            <w:pPr>
              <w:rPr>
                <w:sz w:val="18"/>
              </w:rPr>
            </w:pPr>
            <w:r w:rsidRPr="004041E5">
              <w:rPr>
                <w:sz w:val="18"/>
              </w:rPr>
              <w:t>Hungary</w:t>
            </w:r>
          </w:p>
        </w:tc>
        <w:tc>
          <w:tcPr>
            <w:tcW w:w="7196" w:type="dxa"/>
          </w:tcPr>
          <w:p w:rsidR="004041E5" w:rsidRPr="004041E5" w:rsidRDefault="004041E5" w:rsidP="004041E5">
            <w:pPr>
              <w:rPr>
                <w:sz w:val="18"/>
              </w:rPr>
            </w:pPr>
            <w:r w:rsidRPr="004041E5">
              <w:rPr>
                <w:sz w:val="18"/>
              </w:rPr>
              <w:t xml:space="preserve">Grapevine, Peach, Cherry, Sour Cherry, Apricot, Plum, </w:t>
            </w:r>
          </w:p>
        </w:tc>
      </w:tr>
      <w:tr w:rsidR="004041E5" w:rsidRPr="004041E5" w:rsidTr="004041E5">
        <w:tc>
          <w:tcPr>
            <w:tcW w:w="1843" w:type="dxa"/>
          </w:tcPr>
          <w:p w:rsidR="004041E5" w:rsidRPr="004041E5" w:rsidRDefault="004041E5" w:rsidP="004041E5">
            <w:pPr>
              <w:rPr>
                <w:sz w:val="18"/>
              </w:rPr>
            </w:pPr>
            <w:r w:rsidRPr="004041E5">
              <w:rPr>
                <w:sz w:val="18"/>
              </w:rPr>
              <w:t>Spain</w:t>
            </w:r>
          </w:p>
        </w:tc>
        <w:tc>
          <w:tcPr>
            <w:tcW w:w="7196" w:type="dxa"/>
          </w:tcPr>
          <w:p w:rsidR="004041E5" w:rsidRPr="004041E5" w:rsidRDefault="004041E5" w:rsidP="004041E5">
            <w:pPr>
              <w:rPr>
                <w:sz w:val="18"/>
              </w:rPr>
            </w:pPr>
            <w:r w:rsidRPr="004041E5">
              <w:rPr>
                <w:sz w:val="18"/>
              </w:rPr>
              <w:t xml:space="preserve">Almond, Apricot, Avocado, Banana, Cherimoya, Citrus, Fig tree Grapevine, Hazelnut Mango, Peach, Pear, Pineapple, Strawberry, Sweet Cherry, Walnut, </w:t>
            </w:r>
          </w:p>
        </w:tc>
      </w:tr>
      <w:tr w:rsidR="004041E5" w:rsidRPr="004041E5" w:rsidTr="004041E5">
        <w:tc>
          <w:tcPr>
            <w:tcW w:w="1843" w:type="dxa"/>
          </w:tcPr>
          <w:p w:rsidR="004041E5" w:rsidRPr="004041E5" w:rsidRDefault="004041E5" w:rsidP="004041E5">
            <w:pPr>
              <w:rPr>
                <w:sz w:val="18"/>
              </w:rPr>
            </w:pPr>
            <w:r w:rsidRPr="004041E5">
              <w:rPr>
                <w:sz w:val="18"/>
              </w:rPr>
              <w:t>Japan</w:t>
            </w:r>
          </w:p>
        </w:tc>
        <w:tc>
          <w:tcPr>
            <w:tcW w:w="7196" w:type="dxa"/>
          </w:tcPr>
          <w:p w:rsidR="004041E5" w:rsidRPr="004041E5" w:rsidRDefault="004041E5" w:rsidP="004041E5">
            <w:pPr>
              <w:rPr>
                <w:sz w:val="18"/>
              </w:rPr>
            </w:pPr>
            <w:r w:rsidRPr="004041E5">
              <w:rPr>
                <w:sz w:val="18"/>
              </w:rPr>
              <w:t>Apple, Citrus, Pineapple, Japanese Pear, Sweet Cherry, Strawberry, Grapevine</w:t>
            </w:r>
          </w:p>
        </w:tc>
      </w:tr>
    </w:tbl>
    <w:p w:rsidR="004041E5" w:rsidRPr="004041E5" w:rsidRDefault="004041E5" w:rsidP="004041E5">
      <w:pPr>
        <w:rPr>
          <w:rFonts w:eastAsiaTheme="minorEastAsia"/>
        </w:rPr>
      </w:pPr>
    </w:p>
    <w:p w:rsidR="004041E5" w:rsidRPr="004041E5" w:rsidRDefault="004041E5" w:rsidP="004041E5">
      <w:pPr>
        <w:rPr>
          <w:rFonts w:eastAsiaTheme="minorEastAsia"/>
          <w:i/>
        </w:rPr>
      </w:pPr>
      <w:r w:rsidRPr="004041E5">
        <w:rPr>
          <w:rFonts w:eastAsiaTheme="minorEastAsia"/>
          <w:i/>
        </w:rPr>
        <w:t xml:space="preserve">Summary of current use of </w:t>
      </w:r>
      <w:r w:rsidRPr="004041E5">
        <w:rPr>
          <w:i/>
        </w:rPr>
        <w:t>biochemical and molecular techniques in the fruit sector</w:t>
      </w:r>
    </w:p>
    <w:p w:rsidR="004041E5" w:rsidRPr="004041E5" w:rsidRDefault="004041E5" w:rsidP="004041E5">
      <w:pPr>
        <w:keepNext/>
      </w:pPr>
    </w:p>
    <w:tbl>
      <w:tblPr>
        <w:tblW w:w="9039"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tblCellMar>
        <w:tblLook w:val="04A0" w:firstRow="1" w:lastRow="0" w:firstColumn="1" w:lastColumn="0" w:noHBand="0" w:noVBand="1"/>
      </w:tblPr>
      <w:tblGrid>
        <w:gridCol w:w="9039"/>
      </w:tblGrid>
      <w:tr w:rsidR="004041E5" w:rsidRPr="004041E5" w:rsidTr="004041E5">
        <w:tc>
          <w:tcPr>
            <w:tcW w:w="9039" w:type="dxa"/>
          </w:tcPr>
          <w:p w:rsidR="004041E5" w:rsidRPr="004041E5" w:rsidRDefault="004041E5" w:rsidP="004041E5">
            <w:pPr>
              <w:keepNext/>
              <w:ind w:left="40"/>
              <w:rPr>
                <w:sz w:val="18"/>
              </w:rPr>
            </w:pPr>
            <w:r w:rsidRPr="004041E5">
              <w:rPr>
                <w:sz w:val="18"/>
              </w:rPr>
              <w:t>Use:</w:t>
            </w:r>
          </w:p>
        </w:tc>
      </w:tr>
      <w:tr w:rsidR="004041E5" w:rsidRPr="004041E5" w:rsidTr="004041E5">
        <w:tc>
          <w:tcPr>
            <w:tcW w:w="9039" w:type="dxa"/>
          </w:tcPr>
          <w:p w:rsidR="004041E5" w:rsidRPr="004041E5" w:rsidRDefault="004041E5" w:rsidP="004041E5">
            <w:pPr>
              <w:ind w:left="40"/>
              <w:rPr>
                <w:sz w:val="18"/>
              </w:rPr>
            </w:pPr>
            <w:r w:rsidRPr="004041E5">
              <w:rPr>
                <w:sz w:val="18"/>
              </w:rPr>
              <w:t xml:space="preserve">Management and description of variety collections </w:t>
            </w:r>
          </w:p>
        </w:tc>
      </w:tr>
      <w:tr w:rsidR="004041E5" w:rsidRPr="004041E5" w:rsidTr="004041E5">
        <w:tc>
          <w:tcPr>
            <w:tcW w:w="9039" w:type="dxa"/>
          </w:tcPr>
          <w:p w:rsidR="004041E5" w:rsidRPr="004041E5" w:rsidRDefault="004041E5" w:rsidP="004041E5">
            <w:pPr>
              <w:ind w:left="40"/>
              <w:rPr>
                <w:sz w:val="18"/>
              </w:rPr>
            </w:pPr>
            <w:r w:rsidRPr="004041E5">
              <w:rPr>
                <w:sz w:val="18"/>
              </w:rPr>
              <w:t>Genetic distance and molecular profiling</w:t>
            </w:r>
          </w:p>
        </w:tc>
      </w:tr>
      <w:tr w:rsidR="004041E5" w:rsidRPr="004041E5" w:rsidTr="004041E5">
        <w:tc>
          <w:tcPr>
            <w:tcW w:w="9039" w:type="dxa"/>
          </w:tcPr>
          <w:p w:rsidR="004041E5" w:rsidRPr="004041E5" w:rsidRDefault="004041E5" w:rsidP="004041E5">
            <w:pPr>
              <w:ind w:left="40"/>
              <w:rPr>
                <w:sz w:val="18"/>
              </w:rPr>
            </w:pPr>
            <w:r w:rsidRPr="004041E5">
              <w:rPr>
                <w:sz w:val="18"/>
              </w:rPr>
              <w:t>Uniformity assessment</w:t>
            </w:r>
          </w:p>
        </w:tc>
      </w:tr>
      <w:tr w:rsidR="004041E5" w:rsidRPr="004041E5" w:rsidTr="004041E5">
        <w:tc>
          <w:tcPr>
            <w:tcW w:w="9039" w:type="dxa"/>
          </w:tcPr>
          <w:p w:rsidR="004041E5" w:rsidRPr="004041E5" w:rsidRDefault="004041E5" w:rsidP="004041E5">
            <w:pPr>
              <w:ind w:left="40"/>
              <w:rPr>
                <w:sz w:val="18"/>
              </w:rPr>
            </w:pPr>
            <w:r w:rsidRPr="004041E5">
              <w:rPr>
                <w:sz w:val="18"/>
              </w:rPr>
              <w:t xml:space="preserve">Research purposes </w:t>
            </w:r>
          </w:p>
        </w:tc>
      </w:tr>
      <w:tr w:rsidR="004041E5" w:rsidRPr="004041E5" w:rsidTr="004041E5">
        <w:tc>
          <w:tcPr>
            <w:tcW w:w="9039" w:type="dxa"/>
          </w:tcPr>
          <w:p w:rsidR="004041E5" w:rsidRPr="004041E5" w:rsidRDefault="004041E5" w:rsidP="004041E5">
            <w:pPr>
              <w:ind w:left="40"/>
              <w:rPr>
                <w:sz w:val="18"/>
              </w:rPr>
            </w:pPr>
            <w:r w:rsidRPr="004041E5">
              <w:rPr>
                <w:sz w:val="18"/>
              </w:rPr>
              <w:t>Enforcement</w:t>
            </w:r>
          </w:p>
        </w:tc>
      </w:tr>
      <w:tr w:rsidR="004041E5" w:rsidRPr="004041E5" w:rsidTr="004041E5">
        <w:tc>
          <w:tcPr>
            <w:tcW w:w="9039" w:type="dxa"/>
          </w:tcPr>
          <w:p w:rsidR="004041E5" w:rsidRPr="004041E5" w:rsidRDefault="004041E5" w:rsidP="004041E5">
            <w:pPr>
              <w:ind w:left="40"/>
              <w:rPr>
                <w:sz w:val="18"/>
              </w:rPr>
            </w:pPr>
            <w:r w:rsidRPr="004041E5">
              <w:rPr>
                <w:sz w:val="18"/>
              </w:rPr>
              <w:t xml:space="preserve">Identification of varieties for certification scheme purposes. </w:t>
            </w:r>
          </w:p>
        </w:tc>
      </w:tr>
      <w:tr w:rsidR="004041E5" w:rsidRPr="004041E5" w:rsidTr="004041E5">
        <w:trPr>
          <w:trHeight w:val="117"/>
        </w:trPr>
        <w:tc>
          <w:tcPr>
            <w:tcW w:w="9039" w:type="dxa"/>
          </w:tcPr>
          <w:p w:rsidR="004041E5" w:rsidRPr="004041E5" w:rsidRDefault="004041E5" w:rsidP="004041E5">
            <w:pPr>
              <w:ind w:left="40"/>
              <w:rPr>
                <w:sz w:val="14"/>
              </w:rPr>
            </w:pPr>
          </w:p>
        </w:tc>
      </w:tr>
      <w:tr w:rsidR="004041E5" w:rsidRPr="004041E5" w:rsidTr="004041E5">
        <w:tc>
          <w:tcPr>
            <w:tcW w:w="9039" w:type="dxa"/>
          </w:tcPr>
          <w:p w:rsidR="004041E5" w:rsidRPr="004041E5" w:rsidRDefault="004041E5" w:rsidP="004041E5">
            <w:pPr>
              <w:ind w:left="40"/>
              <w:rPr>
                <w:sz w:val="18"/>
              </w:rPr>
            </w:pPr>
            <w:r w:rsidRPr="004041E5">
              <w:rPr>
                <w:sz w:val="18"/>
              </w:rPr>
              <w:t>Techniques:</w:t>
            </w:r>
          </w:p>
        </w:tc>
      </w:tr>
      <w:tr w:rsidR="004041E5" w:rsidRPr="004041E5" w:rsidTr="004041E5">
        <w:tc>
          <w:tcPr>
            <w:tcW w:w="9039" w:type="dxa"/>
          </w:tcPr>
          <w:p w:rsidR="004041E5" w:rsidRPr="004041E5" w:rsidRDefault="004041E5" w:rsidP="004041E5">
            <w:pPr>
              <w:ind w:left="40"/>
              <w:rPr>
                <w:sz w:val="18"/>
              </w:rPr>
            </w:pPr>
            <w:r w:rsidRPr="004041E5">
              <w:rPr>
                <w:sz w:val="18"/>
              </w:rPr>
              <w:t>SSR</w:t>
            </w:r>
          </w:p>
        </w:tc>
      </w:tr>
      <w:tr w:rsidR="004041E5" w:rsidRPr="004041E5" w:rsidTr="004041E5">
        <w:tc>
          <w:tcPr>
            <w:tcW w:w="9039" w:type="dxa"/>
          </w:tcPr>
          <w:p w:rsidR="004041E5" w:rsidRPr="004041E5" w:rsidRDefault="004041E5" w:rsidP="004041E5">
            <w:pPr>
              <w:ind w:left="40"/>
              <w:rPr>
                <w:sz w:val="18"/>
              </w:rPr>
            </w:pPr>
            <w:r w:rsidRPr="004041E5">
              <w:rPr>
                <w:sz w:val="18"/>
              </w:rPr>
              <w:t>SNPs</w:t>
            </w:r>
          </w:p>
        </w:tc>
      </w:tr>
    </w:tbl>
    <w:p w:rsidR="004041E5" w:rsidRPr="004041E5" w:rsidRDefault="004041E5" w:rsidP="004041E5"/>
    <w:p w:rsidR="004041E5" w:rsidRPr="004041E5" w:rsidRDefault="004041E5" w:rsidP="004041E5">
      <w:pPr>
        <w:rPr>
          <w:rFonts w:eastAsiaTheme="minorEastAsia"/>
          <w:i/>
        </w:rPr>
      </w:pPr>
      <w:r w:rsidRPr="004041E5">
        <w:rPr>
          <w:rFonts w:eastAsiaTheme="minorEastAsia"/>
          <w:i/>
        </w:rPr>
        <w:t>Summary of possible areas of cooperation for the use of biochemical and molecular techniques in the fruit sector</w:t>
      </w:r>
    </w:p>
    <w:p w:rsidR="004041E5" w:rsidRPr="004041E5" w:rsidRDefault="004041E5" w:rsidP="004041E5">
      <w:pPr>
        <w:keepNext/>
        <w:ind w:left="567"/>
        <w:outlineLvl w:val="3"/>
        <w:rPr>
          <w:u w:val="single"/>
        </w:rPr>
      </w:pPr>
    </w:p>
    <w:tbl>
      <w:tblPr>
        <w:tblW w:w="9039"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tblCellMar>
        <w:tblLook w:val="04A0" w:firstRow="1" w:lastRow="0" w:firstColumn="1" w:lastColumn="0" w:noHBand="0" w:noVBand="1"/>
      </w:tblPr>
      <w:tblGrid>
        <w:gridCol w:w="9039"/>
      </w:tblGrid>
      <w:tr w:rsidR="004041E5" w:rsidRPr="004041E5" w:rsidTr="004041E5">
        <w:tc>
          <w:tcPr>
            <w:tcW w:w="9039" w:type="dxa"/>
          </w:tcPr>
          <w:p w:rsidR="004041E5" w:rsidRPr="004041E5" w:rsidRDefault="004041E5" w:rsidP="004041E5">
            <w:pPr>
              <w:keepNext/>
              <w:ind w:left="40"/>
              <w:rPr>
                <w:sz w:val="18"/>
              </w:rPr>
            </w:pPr>
            <w:r w:rsidRPr="004041E5">
              <w:rPr>
                <w:sz w:val="18"/>
              </w:rPr>
              <w:t>Develop and share common databases (identifying a leading country and coordinator)</w:t>
            </w:r>
          </w:p>
        </w:tc>
      </w:tr>
      <w:tr w:rsidR="004041E5" w:rsidRPr="004041E5" w:rsidTr="004041E5">
        <w:tc>
          <w:tcPr>
            <w:tcW w:w="9039" w:type="dxa"/>
          </w:tcPr>
          <w:p w:rsidR="004041E5" w:rsidRPr="004041E5" w:rsidRDefault="004041E5" w:rsidP="004041E5">
            <w:pPr>
              <w:keepNext/>
              <w:ind w:left="40"/>
              <w:rPr>
                <w:sz w:val="18"/>
              </w:rPr>
            </w:pPr>
            <w:r w:rsidRPr="004041E5">
              <w:rPr>
                <w:sz w:val="18"/>
              </w:rPr>
              <w:t>Sharing techniques</w:t>
            </w:r>
          </w:p>
        </w:tc>
      </w:tr>
      <w:tr w:rsidR="004041E5" w:rsidRPr="004041E5" w:rsidTr="004041E5">
        <w:tc>
          <w:tcPr>
            <w:tcW w:w="9039" w:type="dxa"/>
          </w:tcPr>
          <w:p w:rsidR="004041E5" w:rsidRPr="004041E5" w:rsidRDefault="004041E5" w:rsidP="004041E5">
            <w:pPr>
              <w:ind w:left="40"/>
              <w:rPr>
                <w:sz w:val="18"/>
              </w:rPr>
            </w:pPr>
            <w:r w:rsidRPr="004041E5">
              <w:rPr>
                <w:sz w:val="18"/>
              </w:rPr>
              <w:t>Harmonize projects/markers/methods/procedures</w:t>
            </w:r>
          </w:p>
        </w:tc>
      </w:tr>
      <w:tr w:rsidR="004041E5" w:rsidRPr="004041E5" w:rsidTr="004041E5">
        <w:tc>
          <w:tcPr>
            <w:tcW w:w="9039" w:type="dxa"/>
          </w:tcPr>
          <w:p w:rsidR="004041E5" w:rsidRPr="004041E5" w:rsidRDefault="004041E5" w:rsidP="004041E5">
            <w:pPr>
              <w:ind w:left="40"/>
              <w:rPr>
                <w:sz w:val="18"/>
              </w:rPr>
            </w:pPr>
            <w:r w:rsidRPr="004041E5">
              <w:rPr>
                <w:sz w:val="18"/>
              </w:rPr>
              <w:t>Exchange of knowledge and techniques</w:t>
            </w:r>
          </w:p>
        </w:tc>
      </w:tr>
      <w:tr w:rsidR="004041E5" w:rsidRPr="004041E5" w:rsidTr="004041E5">
        <w:tc>
          <w:tcPr>
            <w:tcW w:w="9039" w:type="dxa"/>
          </w:tcPr>
          <w:p w:rsidR="004041E5" w:rsidRPr="004041E5" w:rsidRDefault="004041E5" w:rsidP="004041E5">
            <w:pPr>
              <w:ind w:left="40"/>
              <w:rPr>
                <w:sz w:val="18"/>
              </w:rPr>
            </w:pPr>
            <w:r w:rsidRPr="004041E5">
              <w:rPr>
                <w:sz w:val="18"/>
              </w:rPr>
              <w:t>Encourage crop experts to attend BMT meetings</w:t>
            </w:r>
          </w:p>
        </w:tc>
      </w:tr>
    </w:tbl>
    <w:p w:rsidR="004041E5" w:rsidRPr="004041E5" w:rsidRDefault="004041E5" w:rsidP="004041E5">
      <w:pPr>
        <w:rPr>
          <w:snapToGrid w:val="0"/>
        </w:rPr>
      </w:pPr>
    </w:p>
    <w:p w:rsidR="004041E5" w:rsidRPr="004041E5" w:rsidRDefault="004041E5" w:rsidP="004041E5">
      <w:pPr>
        <w:rPr>
          <w:snapToGrid w:val="0"/>
        </w:rPr>
      </w:pPr>
    </w:p>
    <w:p w:rsidR="004041E5" w:rsidRPr="004041E5" w:rsidRDefault="004041E5" w:rsidP="004041E5">
      <w:pPr>
        <w:rPr>
          <w:snapToGrid w:val="0"/>
          <w:u w:val="single"/>
        </w:rPr>
      </w:pPr>
      <w:bookmarkStart w:id="17" w:name="_Toc27663385"/>
      <w:r w:rsidRPr="004041E5">
        <w:rPr>
          <w:snapToGrid w:val="0"/>
          <w:u w:val="single"/>
        </w:rPr>
        <w:lastRenderedPageBreak/>
        <w:t>Technical Working Party for Agricultural Crops</w:t>
      </w:r>
      <w:bookmarkEnd w:id="17"/>
    </w:p>
    <w:p w:rsidR="004041E5" w:rsidRPr="004041E5" w:rsidRDefault="004041E5" w:rsidP="004041E5"/>
    <w:p w:rsidR="004041E5" w:rsidRPr="004041E5" w:rsidRDefault="004041E5" w:rsidP="004041E5">
      <w:r w:rsidRPr="004041E5">
        <w:t xml:space="preserve">The following information was provided by TWA participants (see document TWA/48/9 “Report”, paragraphs 72 and 73):  </w:t>
      </w:r>
    </w:p>
    <w:p w:rsidR="004041E5" w:rsidRPr="004041E5" w:rsidRDefault="004041E5" w:rsidP="004041E5"/>
    <w:p w:rsidR="004041E5" w:rsidRPr="004041E5" w:rsidRDefault="004041E5" w:rsidP="004041E5">
      <w:pPr>
        <w:rPr>
          <w:rFonts w:eastAsiaTheme="minorEastAsia"/>
          <w:i/>
        </w:rPr>
      </w:pPr>
      <w:r w:rsidRPr="004041E5">
        <w:rPr>
          <w:rFonts w:eastAsiaTheme="minorEastAsia"/>
          <w:i/>
        </w:rPr>
        <w:t>Summary of crop and authorities currently using (or under development) molecular techniques in the agricultural sector</w:t>
      </w:r>
    </w:p>
    <w:p w:rsidR="004041E5" w:rsidRPr="004041E5" w:rsidRDefault="004041E5" w:rsidP="004041E5">
      <w:pPr>
        <w:ind w:left="567"/>
        <w:outlineLvl w:val="3"/>
        <w:rPr>
          <w:rFonts w:eastAsiaTheme="minorEastAsia"/>
          <w:u w:val="single"/>
        </w:rPr>
      </w:pPr>
    </w:p>
    <w:tbl>
      <w:tblPr>
        <w:tblStyle w:val="TableGrid21"/>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6945"/>
      </w:tblGrid>
      <w:tr w:rsidR="004041E5" w:rsidRPr="004041E5" w:rsidTr="004041E5">
        <w:tc>
          <w:tcPr>
            <w:tcW w:w="2552" w:type="dxa"/>
          </w:tcPr>
          <w:p w:rsidR="004041E5" w:rsidRPr="004041E5" w:rsidRDefault="004041E5" w:rsidP="004041E5">
            <w:pPr>
              <w:spacing w:before="20" w:after="20"/>
              <w:ind w:left="38"/>
              <w:jc w:val="left"/>
              <w:rPr>
                <w:sz w:val="18"/>
                <w:szCs w:val="18"/>
              </w:rPr>
            </w:pPr>
            <w:r w:rsidRPr="004041E5">
              <w:rPr>
                <w:sz w:val="18"/>
                <w:szCs w:val="18"/>
              </w:rPr>
              <w:t>Argentina</w:t>
            </w:r>
          </w:p>
        </w:tc>
        <w:tc>
          <w:tcPr>
            <w:tcW w:w="6945" w:type="dxa"/>
          </w:tcPr>
          <w:p w:rsidR="004041E5" w:rsidRPr="004041E5" w:rsidRDefault="004041E5" w:rsidP="004041E5">
            <w:pPr>
              <w:spacing w:before="20" w:after="20"/>
              <w:rPr>
                <w:sz w:val="18"/>
                <w:szCs w:val="18"/>
              </w:rPr>
            </w:pPr>
            <w:r w:rsidRPr="004041E5">
              <w:rPr>
                <w:sz w:val="18"/>
                <w:szCs w:val="18"/>
              </w:rPr>
              <w:t>Soya Bean, Cotton, Rice, Wheat, Barley</w:t>
            </w:r>
          </w:p>
        </w:tc>
      </w:tr>
      <w:tr w:rsidR="004041E5" w:rsidRPr="004041E5" w:rsidTr="004041E5">
        <w:tc>
          <w:tcPr>
            <w:tcW w:w="2552" w:type="dxa"/>
          </w:tcPr>
          <w:p w:rsidR="004041E5" w:rsidRPr="004041E5" w:rsidRDefault="004041E5" w:rsidP="004041E5">
            <w:pPr>
              <w:spacing w:before="20" w:after="20"/>
              <w:ind w:left="38"/>
              <w:jc w:val="left"/>
              <w:rPr>
                <w:sz w:val="18"/>
                <w:szCs w:val="18"/>
              </w:rPr>
            </w:pPr>
            <w:r w:rsidRPr="004041E5">
              <w:rPr>
                <w:sz w:val="18"/>
                <w:szCs w:val="18"/>
              </w:rPr>
              <w:t>Australia</w:t>
            </w:r>
          </w:p>
        </w:tc>
        <w:tc>
          <w:tcPr>
            <w:tcW w:w="6945" w:type="dxa"/>
          </w:tcPr>
          <w:p w:rsidR="004041E5" w:rsidRPr="004041E5" w:rsidRDefault="004041E5" w:rsidP="004041E5">
            <w:pPr>
              <w:spacing w:before="20" w:after="20"/>
              <w:rPr>
                <w:sz w:val="18"/>
                <w:szCs w:val="18"/>
              </w:rPr>
            </w:pPr>
            <w:r w:rsidRPr="004041E5">
              <w:rPr>
                <w:sz w:val="18"/>
                <w:szCs w:val="18"/>
              </w:rPr>
              <w:t>Sugarcane, Wheat, Cotton</w:t>
            </w:r>
          </w:p>
        </w:tc>
      </w:tr>
      <w:tr w:rsidR="004041E5" w:rsidRPr="004041E5" w:rsidTr="004041E5">
        <w:tc>
          <w:tcPr>
            <w:tcW w:w="2552" w:type="dxa"/>
          </w:tcPr>
          <w:p w:rsidR="004041E5" w:rsidRPr="004041E5" w:rsidRDefault="004041E5" w:rsidP="004041E5">
            <w:pPr>
              <w:spacing w:before="20" w:after="20"/>
              <w:ind w:left="38"/>
              <w:jc w:val="left"/>
              <w:rPr>
                <w:sz w:val="18"/>
                <w:szCs w:val="18"/>
              </w:rPr>
            </w:pPr>
            <w:r w:rsidRPr="004041E5">
              <w:rPr>
                <w:sz w:val="18"/>
                <w:szCs w:val="18"/>
              </w:rPr>
              <w:t>Brazil</w:t>
            </w:r>
          </w:p>
        </w:tc>
        <w:tc>
          <w:tcPr>
            <w:tcW w:w="6945" w:type="dxa"/>
          </w:tcPr>
          <w:p w:rsidR="004041E5" w:rsidRPr="004041E5" w:rsidRDefault="004041E5" w:rsidP="004041E5">
            <w:pPr>
              <w:spacing w:before="20" w:after="20"/>
              <w:rPr>
                <w:sz w:val="18"/>
                <w:szCs w:val="18"/>
              </w:rPr>
            </w:pPr>
            <w:r w:rsidRPr="004041E5">
              <w:rPr>
                <w:sz w:val="18"/>
                <w:szCs w:val="18"/>
              </w:rPr>
              <w:t>Soya Bean</w:t>
            </w:r>
          </w:p>
        </w:tc>
      </w:tr>
      <w:tr w:rsidR="004041E5" w:rsidRPr="004041E5" w:rsidTr="004041E5">
        <w:tc>
          <w:tcPr>
            <w:tcW w:w="2552" w:type="dxa"/>
          </w:tcPr>
          <w:p w:rsidR="004041E5" w:rsidRPr="004041E5" w:rsidRDefault="004041E5" w:rsidP="004041E5">
            <w:pPr>
              <w:spacing w:before="20" w:after="20"/>
              <w:ind w:left="38"/>
              <w:jc w:val="left"/>
              <w:rPr>
                <w:sz w:val="18"/>
                <w:szCs w:val="18"/>
              </w:rPr>
            </w:pPr>
            <w:r w:rsidRPr="004041E5">
              <w:rPr>
                <w:sz w:val="18"/>
                <w:szCs w:val="18"/>
              </w:rPr>
              <w:t xml:space="preserve">Canada </w:t>
            </w:r>
          </w:p>
        </w:tc>
        <w:tc>
          <w:tcPr>
            <w:tcW w:w="6945" w:type="dxa"/>
          </w:tcPr>
          <w:p w:rsidR="004041E5" w:rsidRPr="004041E5" w:rsidRDefault="004041E5" w:rsidP="004041E5">
            <w:pPr>
              <w:spacing w:before="20" w:after="20"/>
              <w:rPr>
                <w:sz w:val="18"/>
                <w:szCs w:val="18"/>
              </w:rPr>
            </w:pPr>
            <w:r w:rsidRPr="004041E5">
              <w:rPr>
                <w:sz w:val="18"/>
                <w:szCs w:val="18"/>
              </w:rPr>
              <w:t>Potato</w:t>
            </w:r>
          </w:p>
        </w:tc>
      </w:tr>
      <w:tr w:rsidR="004041E5" w:rsidRPr="004041E5" w:rsidTr="004041E5">
        <w:tc>
          <w:tcPr>
            <w:tcW w:w="2552" w:type="dxa"/>
          </w:tcPr>
          <w:p w:rsidR="004041E5" w:rsidRPr="004041E5" w:rsidRDefault="004041E5" w:rsidP="004041E5">
            <w:pPr>
              <w:spacing w:before="20" w:after="20"/>
              <w:ind w:left="38"/>
              <w:jc w:val="left"/>
              <w:rPr>
                <w:sz w:val="18"/>
                <w:szCs w:val="18"/>
              </w:rPr>
            </w:pPr>
            <w:r w:rsidRPr="004041E5">
              <w:rPr>
                <w:sz w:val="18"/>
                <w:szCs w:val="18"/>
              </w:rPr>
              <w:t>China</w:t>
            </w:r>
          </w:p>
        </w:tc>
        <w:tc>
          <w:tcPr>
            <w:tcW w:w="6945" w:type="dxa"/>
          </w:tcPr>
          <w:p w:rsidR="004041E5" w:rsidRPr="004041E5" w:rsidRDefault="004041E5" w:rsidP="004041E5">
            <w:pPr>
              <w:spacing w:before="20" w:after="20"/>
              <w:rPr>
                <w:sz w:val="18"/>
                <w:szCs w:val="18"/>
              </w:rPr>
            </w:pPr>
            <w:r w:rsidRPr="004041E5">
              <w:rPr>
                <w:sz w:val="18"/>
                <w:szCs w:val="18"/>
              </w:rPr>
              <w:t>Maize, Wheat, Cotton, Rape Seed, Sunflower, Potato, Sorghum, Rice, Soya Bean</w:t>
            </w:r>
          </w:p>
        </w:tc>
      </w:tr>
      <w:tr w:rsidR="004041E5" w:rsidRPr="004041E5" w:rsidTr="004041E5">
        <w:tc>
          <w:tcPr>
            <w:tcW w:w="2552" w:type="dxa"/>
          </w:tcPr>
          <w:p w:rsidR="004041E5" w:rsidRPr="004041E5" w:rsidRDefault="004041E5" w:rsidP="004041E5">
            <w:pPr>
              <w:spacing w:before="20" w:after="20"/>
              <w:ind w:left="38"/>
              <w:jc w:val="left"/>
              <w:rPr>
                <w:sz w:val="18"/>
                <w:szCs w:val="18"/>
              </w:rPr>
            </w:pPr>
            <w:r w:rsidRPr="004041E5">
              <w:rPr>
                <w:sz w:val="18"/>
                <w:szCs w:val="18"/>
              </w:rPr>
              <w:t>Czech Republic</w:t>
            </w:r>
          </w:p>
        </w:tc>
        <w:tc>
          <w:tcPr>
            <w:tcW w:w="6945" w:type="dxa"/>
          </w:tcPr>
          <w:p w:rsidR="004041E5" w:rsidRPr="004041E5" w:rsidRDefault="004041E5" w:rsidP="004041E5">
            <w:pPr>
              <w:spacing w:before="20" w:after="20"/>
              <w:rPr>
                <w:sz w:val="18"/>
                <w:szCs w:val="18"/>
              </w:rPr>
            </w:pPr>
            <w:r w:rsidRPr="004041E5">
              <w:rPr>
                <w:sz w:val="18"/>
                <w:szCs w:val="18"/>
              </w:rPr>
              <w:t xml:space="preserve">Maize, Wheat, Barley </w:t>
            </w:r>
          </w:p>
        </w:tc>
      </w:tr>
      <w:tr w:rsidR="004041E5" w:rsidRPr="004041E5" w:rsidTr="004041E5">
        <w:tc>
          <w:tcPr>
            <w:tcW w:w="2552" w:type="dxa"/>
          </w:tcPr>
          <w:p w:rsidR="004041E5" w:rsidRPr="004041E5" w:rsidRDefault="004041E5" w:rsidP="004041E5">
            <w:pPr>
              <w:spacing w:before="20" w:after="20"/>
              <w:ind w:left="38"/>
              <w:jc w:val="left"/>
              <w:rPr>
                <w:sz w:val="18"/>
                <w:szCs w:val="18"/>
              </w:rPr>
            </w:pPr>
            <w:r w:rsidRPr="004041E5">
              <w:rPr>
                <w:sz w:val="18"/>
                <w:szCs w:val="18"/>
              </w:rPr>
              <w:t>Dominican Republic</w:t>
            </w:r>
          </w:p>
        </w:tc>
        <w:tc>
          <w:tcPr>
            <w:tcW w:w="6945" w:type="dxa"/>
          </w:tcPr>
          <w:p w:rsidR="004041E5" w:rsidRPr="004041E5" w:rsidRDefault="004041E5" w:rsidP="004041E5">
            <w:pPr>
              <w:spacing w:before="20" w:after="20"/>
              <w:rPr>
                <w:sz w:val="18"/>
                <w:szCs w:val="18"/>
              </w:rPr>
            </w:pPr>
            <w:r w:rsidRPr="004041E5">
              <w:rPr>
                <w:sz w:val="18"/>
                <w:szCs w:val="18"/>
              </w:rPr>
              <w:t xml:space="preserve">Rice, Sugarcane, Cacao </w:t>
            </w:r>
          </w:p>
        </w:tc>
      </w:tr>
      <w:tr w:rsidR="004041E5" w:rsidRPr="004041E5" w:rsidTr="004041E5">
        <w:tc>
          <w:tcPr>
            <w:tcW w:w="2552" w:type="dxa"/>
          </w:tcPr>
          <w:p w:rsidR="004041E5" w:rsidRPr="004041E5" w:rsidRDefault="004041E5" w:rsidP="004041E5">
            <w:pPr>
              <w:spacing w:before="20" w:after="20"/>
              <w:ind w:left="38"/>
              <w:jc w:val="left"/>
              <w:rPr>
                <w:sz w:val="18"/>
                <w:szCs w:val="18"/>
              </w:rPr>
            </w:pPr>
            <w:r w:rsidRPr="004041E5">
              <w:rPr>
                <w:sz w:val="18"/>
                <w:szCs w:val="18"/>
              </w:rPr>
              <w:t>European Union</w:t>
            </w:r>
          </w:p>
        </w:tc>
        <w:tc>
          <w:tcPr>
            <w:tcW w:w="6945" w:type="dxa"/>
          </w:tcPr>
          <w:p w:rsidR="004041E5" w:rsidRPr="004041E5" w:rsidRDefault="004041E5" w:rsidP="004041E5">
            <w:pPr>
              <w:spacing w:before="20" w:after="20"/>
              <w:rPr>
                <w:sz w:val="18"/>
                <w:szCs w:val="18"/>
              </w:rPr>
            </w:pPr>
            <w:r w:rsidRPr="004041E5">
              <w:rPr>
                <w:sz w:val="18"/>
                <w:szCs w:val="18"/>
              </w:rPr>
              <w:t>Potato, Maize, Rape Seed</w:t>
            </w:r>
          </w:p>
        </w:tc>
      </w:tr>
      <w:tr w:rsidR="004041E5" w:rsidRPr="004041E5" w:rsidTr="004041E5">
        <w:tc>
          <w:tcPr>
            <w:tcW w:w="2552" w:type="dxa"/>
          </w:tcPr>
          <w:p w:rsidR="004041E5" w:rsidRPr="004041E5" w:rsidRDefault="004041E5" w:rsidP="004041E5">
            <w:pPr>
              <w:spacing w:before="20" w:after="20"/>
              <w:ind w:left="38"/>
              <w:jc w:val="left"/>
              <w:rPr>
                <w:sz w:val="18"/>
                <w:szCs w:val="18"/>
              </w:rPr>
            </w:pPr>
            <w:r w:rsidRPr="004041E5">
              <w:rPr>
                <w:sz w:val="18"/>
                <w:szCs w:val="18"/>
              </w:rPr>
              <w:t>Germany</w:t>
            </w:r>
          </w:p>
        </w:tc>
        <w:tc>
          <w:tcPr>
            <w:tcW w:w="6945" w:type="dxa"/>
          </w:tcPr>
          <w:p w:rsidR="004041E5" w:rsidRPr="004041E5" w:rsidRDefault="004041E5" w:rsidP="004041E5">
            <w:pPr>
              <w:spacing w:before="20" w:after="20"/>
              <w:rPr>
                <w:sz w:val="18"/>
                <w:szCs w:val="18"/>
              </w:rPr>
            </w:pPr>
            <w:r w:rsidRPr="004041E5">
              <w:rPr>
                <w:sz w:val="18"/>
                <w:szCs w:val="18"/>
              </w:rPr>
              <w:t>Potato, Maize, Rape Seed</w:t>
            </w:r>
          </w:p>
        </w:tc>
      </w:tr>
      <w:tr w:rsidR="004041E5" w:rsidRPr="004041E5" w:rsidTr="004041E5">
        <w:tc>
          <w:tcPr>
            <w:tcW w:w="2552" w:type="dxa"/>
          </w:tcPr>
          <w:p w:rsidR="004041E5" w:rsidRPr="004041E5" w:rsidRDefault="004041E5" w:rsidP="004041E5">
            <w:pPr>
              <w:spacing w:before="20" w:after="20"/>
              <w:ind w:left="38"/>
              <w:jc w:val="left"/>
              <w:rPr>
                <w:sz w:val="18"/>
                <w:szCs w:val="18"/>
              </w:rPr>
            </w:pPr>
            <w:r w:rsidRPr="004041E5">
              <w:rPr>
                <w:sz w:val="18"/>
                <w:szCs w:val="18"/>
              </w:rPr>
              <w:t xml:space="preserve">Italy </w:t>
            </w:r>
          </w:p>
        </w:tc>
        <w:tc>
          <w:tcPr>
            <w:tcW w:w="6945" w:type="dxa"/>
          </w:tcPr>
          <w:p w:rsidR="004041E5" w:rsidRPr="004041E5" w:rsidRDefault="004041E5" w:rsidP="004041E5">
            <w:pPr>
              <w:spacing w:before="20" w:after="20"/>
              <w:rPr>
                <w:sz w:val="18"/>
                <w:szCs w:val="18"/>
              </w:rPr>
            </w:pPr>
            <w:r w:rsidRPr="004041E5">
              <w:rPr>
                <w:sz w:val="18"/>
                <w:szCs w:val="18"/>
              </w:rPr>
              <w:t xml:space="preserve">Soya Bean, Rice, Khorasan Wheat </w:t>
            </w:r>
          </w:p>
        </w:tc>
      </w:tr>
      <w:tr w:rsidR="004041E5" w:rsidRPr="004041E5" w:rsidTr="004041E5">
        <w:tc>
          <w:tcPr>
            <w:tcW w:w="2552" w:type="dxa"/>
          </w:tcPr>
          <w:p w:rsidR="004041E5" w:rsidRPr="004041E5" w:rsidRDefault="004041E5" w:rsidP="004041E5">
            <w:pPr>
              <w:spacing w:before="20" w:after="20"/>
              <w:ind w:left="38"/>
              <w:jc w:val="left"/>
              <w:rPr>
                <w:sz w:val="18"/>
                <w:szCs w:val="18"/>
              </w:rPr>
            </w:pPr>
            <w:r w:rsidRPr="004041E5">
              <w:rPr>
                <w:sz w:val="18"/>
                <w:szCs w:val="18"/>
              </w:rPr>
              <w:t>Japan</w:t>
            </w:r>
          </w:p>
        </w:tc>
        <w:tc>
          <w:tcPr>
            <w:tcW w:w="6945" w:type="dxa"/>
          </w:tcPr>
          <w:p w:rsidR="004041E5" w:rsidRPr="004041E5" w:rsidRDefault="004041E5" w:rsidP="004041E5">
            <w:pPr>
              <w:spacing w:before="20" w:after="20"/>
              <w:rPr>
                <w:sz w:val="18"/>
                <w:szCs w:val="18"/>
              </w:rPr>
            </w:pPr>
            <w:r w:rsidRPr="004041E5">
              <w:rPr>
                <w:sz w:val="18"/>
                <w:szCs w:val="18"/>
              </w:rPr>
              <w:t>French bean, Adzuki Bean, Tea, Sunflower, Maize, Potato</w:t>
            </w:r>
          </w:p>
        </w:tc>
      </w:tr>
      <w:tr w:rsidR="004041E5" w:rsidRPr="004041E5" w:rsidTr="004041E5">
        <w:tc>
          <w:tcPr>
            <w:tcW w:w="2552" w:type="dxa"/>
          </w:tcPr>
          <w:p w:rsidR="004041E5" w:rsidRPr="004041E5" w:rsidRDefault="004041E5" w:rsidP="004041E5">
            <w:pPr>
              <w:spacing w:before="20" w:after="20"/>
              <w:ind w:left="38"/>
              <w:jc w:val="left"/>
              <w:rPr>
                <w:sz w:val="18"/>
                <w:szCs w:val="18"/>
              </w:rPr>
            </w:pPr>
            <w:r w:rsidRPr="004041E5">
              <w:rPr>
                <w:sz w:val="18"/>
                <w:szCs w:val="18"/>
              </w:rPr>
              <w:t>Kenya</w:t>
            </w:r>
          </w:p>
        </w:tc>
        <w:tc>
          <w:tcPr>
            <w:tcW w:w="6945" w:type="dxa"/>
          </w:tcPr>
          <w:p w:rsidR="004041E5" w:rsidRPr="004041E5" w:rsidRDefault="004041E5" w:rsidP="004041E5">
            <w:pPr>
              <w:spacing w:before="20" w:after="20"/>
              <w:rPr>
                <w:sz w:val="18"/>
                <w:szCs w:val="18"/>
              </w:rPr>
            </w:pPr>
            <w:r w:rsidRPr="004041E5">
              <w:rPr>
                <w:sz w:val="18"/>
                <w:szCs w:val="18"/>
              </w:rPr>
              <w:t>Tea, Tomato, Maize</w:t>
            </w:r>
          </w:p>
        </w:tc>
      </w:tr>
      <w:tr w:rsidR="004041E5" w:rsidRPr="004041E5" w:rsidTr="004041E5">
        <w:tc>
          <w:tcPr>
            <w:tcW w:w="2552" w:type="dxa"/>
          </w:tcPr>
          <w:p w:rsidR="004041E5" w:rsidRPr="004041E5" w:rsidRDefault="004041E5" w:rsidP="004041E5">
            <w:pPr>
              <w:spacing w:before="20" w:after="20"/>
              <w:ind w:left="38"/>
              <w:jc w:val="left"/>
              <w:rPr>
                <w:sz w:val="18"/>
                <w:szCs w:val="18"/>
              </w:rPr>
            </w:pPr>
            <w:r w:rsidRPr="004041E5">
              <w:rPr>
                <w:sz w:val="18"/>
                <w:szCs w:val="18"/>
              </w:rPr>
              <w:t>Republic of Korea</w:t>
            </w:r>
          </w:p>
        </w:tc>
        <w:tc>
          <w:tcPr>
            <w:tcW w:w="6945" w:type="dxa"/>
          </w:tcPr>
          <w:p w:rsidR="004041E5" w:rsidRPr="004041E5" w:rsidRDefault="004041E5" w:rsidP="004041E5">
            <w:pPr>
              <w:spacing w:before="20" w:after="20"/>
              <w:rPr>
                <w:sz w:val="18"/>
                <w:szCs w:val="18"/>
              </w:rPr>
            </w:pPr>
            <w:r w:rsidRPr="004041E5">
              <w:rPr>
                <w:sz w:val="18"/>
                <w:szCs w:val="18"/>
              </w:rPr>
              <w:t>30 crops</w:t>
            </w:r>
          </w:p>
        </w:tc>
      </w:tr>
      <w:tr w:rsidR="004041E5" w:rsidRPr="004041E5" w:rsidTr="004041E5">
        <w:tc>
          <w:tcPr>
            <w:tcW w:w="2552" w:type="dxa"/>
          </w:tcPr>
          <w:p w:rsidR="004041E5" w:rsidRPr="004041E5" w:rsidRDefault="004041E5" w:rsidP="004041E5">
            <w:pPr>
              <w:spacing w:before="20" w:after="20"/>
              <w:ind w:left="38"/>
              <w:jc w:val="left"/>
              <w:rPr>
                <w:sz w:val="18"/>
                <w:szCs w:val="18"/>
              </w:rPr>
            </w:pPr>
            <w:r w:rsidRPr="004041E5">
              <w:rPr>
                <w:sz w:val="18"/>
                <w:szCs w:val="18"/>
              </w:rPr>
              <w:t>Slovakia</w:t>
            </w:r>
          </w:p>
        </w:tc>
        <w:tc>
          <w:tcPr>
            <w:tcW w:w="6945" w:type="dxa"/>
          </w:tcPr>
          <w:p w:rsidR="004041E5" w:rsidRPr="004041E5" w:rsidRDefault="004041E5" w:rsidP="004041E5">
            <w:pPr>
              <w:spacing w:before="20" w:after="20"/>
              <w:rPr>
                <w:sz w:val="18"/>
                <w:szCs w:val="18"/>
              </w:rPr>
            </w:pPr>
            <w:r w:rsidRPr="004041E5">
              <w:rPr>
                <w:sz w:val="18"/>
                <w:szCs w:val="18"/>
              </w:rPr>
              <w:t>Potato</w:t>
            </w:r>
          </w:p>
        </w:tc>
      </w:tr>
      <w:tr w:rsidR="004041E5" w:rsidRPr="004041E5" w:rsidTr="004041E5">
        <w:tc>
          <w:tcPr>
            <w:tcW w:w="2552" w:type="dxa"/>
          </w:tcPr>
          <w:p w:rsidR="004041E5" w:rsidRPr="004041E5" w:rsidRDefault="004041E5" w:rsidP="004041E5">
            <w:pPr>
              <w:spacing w:before="20" w:after="20"/>
              <w:ind w:left="38"/>
              <w:jc w:val="left"/>
              <w:rPr>
                <w:sz w:val="18"/>
                <w:szCs w:val="18"/>
              </w:rPr>
            </w:pPr>
            <w:r w:rsidRPr="004041E5">
              <w:rPr>
                <w:sz w:val="18"/>
                <w:szCs w:val="18"/>
              </w:rPr>
              <w:t>United Kingdom</w:t>
            </w:r>
          </w:p>
        </w:tc>
        <w:tc>
          <w:tcPr>
            <w:tcW w:w="6945" w:type="dxa"/>
          </w:tcPr>
          <w:p w:rsidR="004041E5" w:rsidRPr="004041E5" w:rsidRDefault="004041E5" w:rsidP="004041E5">
            <w:pPr>
              <w:spacing w:before="20" w:after="20"/>
              <w:rPr>
                <w:sz w:val="18"/>
                <w:szCs w:val="18"/>
              </w:rPr>
            </w:pPr>
            <w:r w:rsidRPr="004041E5">
              <w:rPr>
                <w:sz w:val="18"/>
                <w:szCs w:val="18"/>
              </w:rPr>
              <w:t>Potato, Rape Seed</w:t>
            </w:r>
          </w:p>
        </w:tc>
      </w:tr>
      <w:tr w:rsidR="004041E5" w:rsidRPr="004041E5" w:rsidTr="004041E5">
        <w:tc>
          <w:tcPr>
            <w:tcW w:w="2552" w:type="dxa"/>
          </w:tcPr>
          <w:p w:rsidR="004041E5" w:rsidRPr="004041E5" w:rsidRDefault="004041E5" w:rsidP="004041E5">
            <w:pPr>
              <w:spacing w:before="20" w:after="20"/>
              <w:ind w:left="38"/>
              <w:jc w:val="left"/>
              <w:rPr>
                <w:sz w:val="18"/>
                <w:szCs w:val="18"/>
              </w:rPr>
            </w:pPr>
            <w:r w:rsidRPr="004041E5">
              <w:rPr>
                <w:sz w:val="18"/>
                <w:szCs w:val="18"/>
              </w:rPr>
              <w:t>United States of America</w:t>
            </w:r>
          </w:p>
        </w:tc>
        <w:tc>
          <w:tcPr>
            <w:tcW w:w="6945" w:type="dxa"/>
          </w:tcPr>
          <w:p w:rsidR="004041E5" w:rsidRPr="004041E5" w:rsidRDefault="004041E5" w:rsidP="004041E5">
            <w:pPr>
              <w:spacing w:before="20" w:after="20"/>
              <w:rPr>
                <w:sz w:val="18"/>
                <w:szCs w:val="18"/>
              </w:rPr>
            </w:pPr>
            <w:r w:rsidRPr="004041E5">
              <w:rPr>
                <w:sz w:val="18"/>
                <w:szCs w:val="18"/>
              </w:rPr>
              <w:t xml:space="preserve">Maize, Soya Bean </w:t>
            </w:r>
          </w:p>
        </w:tc>
      </w:tr>
      <w:tr w:rsidR="004041E5" w:rsidRPr="004041E5" w:rsidTr="004041E5">
        <w:tc>
          <w:tcPr>
            <w:tcW w:w="2552" w:type="dxa"/>
          </w:tcPr>
          <w:p w:rsidR="004041E5" w:rsidRPr="004041E5" w:rsidRDefault="004041E5" w:rsidP="004041E5">
            <w:pPr>
              <w:spacing w:before="20" w:after="20"/>
              <w:ind w:left="38"/>
              <w:jc w:val="left"/>
              <w:rPr>
                <w:sz w:val="18"/>
                <w:szCs w:val="18"/>
              </w:rPr>
            </w:pPr>
            <w:r w:rsidRPr="004041E5">
              <w:rPr>
                <w:sz w:val="18"/>
                <w:szCs w:val="18"/>
              </w:rPr>
              <w:t>Uruguay</w:t>
            </w:r>
          </w:p>
        </w:tc>
        <w:tc>
          <w:tcPr>
            <w:tcW w:w="6945" w:type="dxa"/>
          </w:tcPr>
          <w:p w:rsidR="004041E5" w:rsidRPr="004041E5" w:rsidRDefault="004041E5" w:rsidP="004041E5">
            <w:pPr>
              <w:spacing w:before="20" w:after="20"/>
              <w:rPr>
                <w:sz w:val="18"/>
                <w:szCs w:val="18"/>
              </w:rPr>
            </w:pPr>
            <w:r w:rsidRPr="004041E5">
              <w:rPr>
                <w:sz w:val="18"/>
                <w:szCs w:val="18"/>
              </w:rPr>
              <w:t>Soya Bean, Maize, Wheat</w:t>
            </w:r>
          </w:p>
        </w:tc>
      </w:tr>
    </w:tbl>
    <w:p w:rsidR="004041E5" w:rsidRPr="004041E5" w:rsidRDefault="004041E5" w:rsidP="004041E5"/>
    <w:p w:rsidR="004041E5" w:rsidRPr="004041E5" w:rsidRDefault="004041E5" w:rsidP="004041E5">
      <w:pPr>
        <w:rPr>
          <w:rFonts w:eastAsiaTheme="minorEastAsia"/>
          <w:i/>
        </w:rPr>
      </w:pPr>
      <w:r w:rsidRPr="004041E5">
        <w:rPr>
          <w:rFonts w:eastAsiaTheme="minorEastAsia"/>
          <w:i/>
        </w:rPr>
        <w:t xml:space="preserve">Summary of current use of </w:t>
      </w:r>
      <w:r w:rsidRPr="004041E5">
        <w:rPr>
          <w:i/>
        </w:rPr>
        <w:t xml:space="preserve">molecular techniques in the </w:t>
      </w:r>
      <w:r w:rsidRPr="004041E5">
        <w:rPr>
          <w:rFonts w:eastAsiaTheme="minorEastAsia"/>
          <w:i/>
        </w:rPr>
        <w:t xml:space="preserve">agricultural </w:t>
      </w:r>
      <w:r w:rsidRPr="004041E5">
        <w:rPr>
          <w:i/>
        </w:rPr>
        <w:t>sector</w:t>
      </w:r>
    </w:p>
    <w:p w:rsidR="004041E5" w:rsidRPr="004041E5" w:rsidRDefault="004041E5" w:rsidP="004041E5"/>
    <w:tbl>
      <w:tblPr>
        <w:tblW w:w="9072" w:type="dxa"/>
        <w:tblInd w:w="582"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shd w:val="clear" w:color="auto" w:fill="FFFFFF"/>
        <w:tblCellMar>
          <w:left w:w="0" w:type="dxa"/>
          <w:right w:w="0" w:type="dxa"/>
        </w:tblCellMar>
        <w:tblLook w:val="04A0" w:firstRow="1" w:lastRow="0" w:firstColumn="1" w:lastColumn="0" w:noHBand="0" w:noVBand="1"/>
      </w:tblPr>
      <w:tblGrid>
        <w:gridCol w:w="9072"/>
      </w:tblGrid>
      <w:tr w:rsidR="004041E5" w:rsidRPr="004041E5" w:rsidTr="004041E5">
        <w:tc>
          <w:tcPr>
            <w:tcW w:w="9072" w:type="dxa"/>
            <w:shd w:val="clear" w:color="auto" w:fill="FFFFFF"/>
            <w:tcMar>
              <w:top w:w="0" w:type="dxa"/>
              <w:left w:w="108" w:type="dxa"/>
              <w:bottom w:w="0" w:type="dxa"/>
              <w:right w:w="108" w:type="dxa"/>
            </w:tcMar>
            <w:hideMark/>
          </w:tcPr>
          <w:p w:rsidR="004041E5" w:rsidRPr="004041E5" w:rsidRDefault="004041E5" w:rsidP="004041E5">
            <w:pPr>
              <w:spacing w:before="20" w:after="20"/>
              <w:ind w:left="38"/>
              <w:jc w:val="left"/>
              <w:rPr>
                <w:sz w:val="18"/>
                <w:szCs w:val="18"/>
              </w:rPr>
            </w:pPr>
            <w:r w:rsidRPr="004041E5">
              <w:rPr>
                <w:sz w:val="18"/>
                <w:szCs w:val="18"/>
              </w:rPr>
              <w:t>Techniques:</w:t>
            </w:r>
          </w:p>
        </w:tc>
      </w:tr>
      <w:tr w:rsidR="004041E5" w:rsidRPr="004041E5" w:rsidTr="004041E5">
        <w:tc>
          <w:tcPr>
            <w:tcW w:w="9072" w:type="dxa"/>
            <w:shd w:val="clear" w:color="auto" w:fill="FFFFFF"/>
            <w:tcMar>
              <w:top w:w="0" w:type="dxa"/>
              <w:left w:w="108" w:type="dxa"/>
              <w:bottom w:w="0" w:type="dxa"/>
              <w:right w:w="108" w:type="dxa"/>
            </w:tcMar>
            <w:hideMark/>
          </w:tcPr>
          <w:p w:rsidR="004041E5" w:rsidRPr="004041E5" w:rsidRDefault="004041E5" w:rsidP="004041E5">
            <w:pPr>
              <w:spacing w:before="20" w:after="20"/>
              <w:ind w:left="38"/>
              <w:jc w:val="left"/>
              <w:rPr>
                <w:sz w:val="18"/>
                <w:szCs w:val="18"/>
              </w:rPr>
            </w:pPr>
            <w:r w:rsidRPr="004041E5">
              <w:rPr>
                <w:sz w:val="18"/>
                <w:szCs w:val="18"/>
              </w:rPr>
              <w:t>CAPS (JP)</w:t>
            </w:r>
          </w:p>
        </w:tc>
      </w:tr>
      <w:tr w:rsidR="004041E5" w:rsidRPr="004041E5" w:rsidTr="004041E5">
        <w:tc>
          <w:tcPr>
            <w:tcW w:w="9072" w:type="dxa"/>
            <w:shd w:val="clear" w:color="auto" w:fill="FFFFFF"/>
            <w:tcMar>
              <w:top w:w="0" w:type="dxa"/>
              <w:left w:w="108" w:type="dxa"/>
              <w:bottom w:w="0" w:type="dxa"/>
              <w:right w:w="108" w:type="dxa"/>
            </w:tcMar>
            <w:hideMark/>
          </w:tcPr>
          <w:p w:rsidR="004041E5" w:rsidRPr="004041E5" w:rsidRDefault="004041E5" w:rsidP="004041E5">
            <w:pPr>
              <w:spacing w:before="20" w:after="20"/>
              <w:ind w:left="38"/>
              <w:jc w:val="left"/>
              <w:rPr>
                <w:sz w:val="18"/>
                <w:szCs w:val="18"/>
              </w:rPr>
            </w:pPr>
            <w:r w:rsidRPr="004041E5">
              <w:rPr>
                <w:sz w:val="18"/>
                <w:szCs w:val="18"/>
              </w:rPr>
              <w:t>Elisa (IT, UY)</w:t>
            </w:r>
          </w:p>
        </w:tc>
      </w:tr>
      <w:tr w:rsidR="004041E5" w:rsidRPr="004041E5" w:rsidTr="004041E5">
        <w:tc>
          <w:tcPr>
            <w:tcW w:w="9072" w:type="dxa"/>
            <w:shd w:val="clear" w:color="auto" w:fill="FFFFFF"/>
            <w:tcMar>
              <w:top w:w="0" w:type="dxa"/>
              <w:left w:w="108" w:type="dxa"/>
              <w:bottom w:w="0" w:type="dxa"/>
              <w:right w:w="108" w:type="dxa"/>
            </w:tcMar>
            <w:hideMark/>
          </w:tcPr>
          <w:p w:rsidR="004041E5" w:rsidRPr="004041E5" w:rsidRDefault="004041E5" w:rsidP="004041E5">
            <w:pPr>
              <w:spacing w:before="20" w:after="20"/>
              <w:ind w:left="38"/>
              <w:jc w:val="left"/>
              <w:rPr>
                <w:sz w:val="18"/>
                <w:szCs w:val="18"/>
              </w:rPr>
            </w:pPr>
            <w:r w:rsidRPr="004041E5">
              <w:rPr>
                <w:sz w:val="18"/>
                <w:szCs w:val="18"/>
              </w:rPr>
              <w:t>MNP (CN)</w:t>
            </w:r>
          </w:p>
        </w:tc>
      </w:tr>
      <w:tr w:rsidR="004041E5" w:rsidRPr="004041E5" w:rsidTr="004041E5">
        <w:tc>
          <w:tcPr>
            <w:tcW w:w="9072" w:type="dxa"/>
            <w:shd w:val="clear" w:color="auto" w:fill="FFFFFF"/>
            <w:tcMar>
              <w:top w:w="0" w:type="dxa"/>
              <w:left w:w="108" w:type="dxa"/>
              <w:bottom w:w="0" w:type="dxa"/>
              <w:right w:w="108" w:type="dxa"/>
            </w:tcMar>
            <w:hideMark/>
          </w:tcPr>
          <w:p w:rsidR="004041E5" w:rsidRPr="004041E5" w:rsidRDefault="004041E5" w:rsidP="004041E5">
            <w:pPr>
              <w:spacing w:before="20" w:after="20"/>
              <w:ind w:left="38"/>
              <w:jc w:val="left"/>
              <w:rPr>
                <w:sz w:val="18"/>
                <w:szCs w:val="18"/>
              </w:rPr>
            </w:pPr>
            <w:r w:rsidRPr="004041E5">
              <w:rPr>
                <w:sz w:val="18"/>
                <w:szCs w:val="18"/>
              </w:rPr>
              <w:t>PCR (IT, KE, UY)</w:t>
            </w:r>
          </w:p>
        </w:tc>
      </w:tr>
      <w:tr w:rsidR="004041E5" w:rsidRPr="004041E5" w:rsidTr="004041E5">
        <w:tc>
          <w:tcPr>
            <w:tcW w:w="9072" w:type="dxa"/>
            <w:shd w:val="clear" w:color="auto" w:fill="FFFFFF"/>
            <w:tcMar>
              <w:top w:w="0" w:type="dxa"/>
              <w:left w:w="108" w:type="dxa"/>
              <w:bottom w:w="0" w:type="dxa"/>
              <w:right w:w="108" w:type="dxa"/>
            </w:tcMar>
            <w:hideMark/>
          </w:tcPr>
          <w:p w:rsidR="004041E5" w:rsidRPr="004041E5" w:rsidRDefault="004041E5" w:rsidP="004041E5">
            <w:pPr>
              <w:spacing w:before="20" w:after="20"/>
              <w:ind w:left="38"/>
              <w:jc w:val="left"/>
              <w:rPr>
                <w:sz w:val="18"/>
                <w:szCs w:val="18"/>
              </w:rPr>
            </w:pPr>
            <w:r w:rsidRPr="004041E5">
              <w:rPr>
                <w:sz w:val="18"/>
                <w:szCs w:val="18"/>
              </w:rPr>
              <w:t>QPCR (UY)</w:t>
            </w:r>
          </w:p>
        </w:tc>
      </w:tr>
      <w:tr w:rsidR="004041E5" w:rsidRPr="004041E5" w:rsidTr="004041E5">
        <w:tc>
          <w:tcPr>
            <w:tcW w:w="9072" w:type="dxa"/>
            <w:shd w:val="clear" w:color="auto" w:fill="FFFFFF"/>
            <w:tcMar>
              <w:top w:w="0" w:type="dxa"/>
              <w:left w:w="108" w:type="dxa"/>
              <w:bottom w:w="0" w:type="dxa"/>
              <w:right w:w="108" w:type="dxa"/>
            </w:tcMar>
            <w:hideMark/>
          </w:tcPr>
          <w:p w:rsidR="004041E5" w:rsidRPr="004041E5" w:rsidRDefault="004041E5" w:rsidP="004041E5">
            <w:pPr>
              <w:spacing w:before="20" w:after="20"/>
              <w:ind w:left="38"/>
              <w:jc w:val="left"/>
              <w:rPr>
                <w:sz w:val="18"/>
                <w:szCs w:val="18"/>
              </w:rPr>
            </w:pPr>
            <w:r w:rsidRPr="004041E5">
              <w:rPr>
                <w:sz w:val="18"/>
                <w:szCs w:val="18"/>
              </w:rPr>
              <w:t>RAPID STS (JP)</w:t>
            </w:r>
          </w:p>
        </w:tc>
      </w:tr>
      <w:tr w:rsidR="004041E5" w:rsidRPr="00C64D71" w:rsidTr="004041E5">
        <w:tc>
          <w:tcPr>
            <w:tcW w:w="9072" w:type="dxa"/>
            <w:shd w:val="clear" w:color="auto" w:fill="FFFFFF"/>
            <w:tcMar>
              <w:top w:w="0" w:type="dxa"/>
              <w:left w:w="108" w:type="dxa"/>
              <w:bottom w:w="0" w:type="dxa"/>
              <w:right w:w="108" w:type="dxa"/>
            </w:tcMar>
            <w:hideMark/>
          </w:tcPr>
          <w:p w:rsidR="004041E5" w:rsidRPr="000C72AD" w:rsidRDefault="004041E5" w:rsidP="004041E5">
            <w:pPr>
              <w:spacing w:before="20" w:after="20"/>
              <w:ind w:left="38"/>
              <w:jc w:val="left"/>
              <w:rPr>
                <w:sz w:val="18"/>
                <w:szCs w:val="18"/>
              </w:rPr>
            </w:pPr>
            <w:r w:rsidRPr="000C72AD">
              <w:rPr>
                <w:sz w:val="18"/>
                <w:szCs w:val="18"/>
              </w:rPr>
              <w:t xml:space="preserve">SNP (AR, AU, CN, DE, GB, IT, JP, KR, </w:t>
            </w:r>
            <w:proofErr w:type="spellStart"/>
            <w:r w:rsidRPr="000C72AD">
              <w:rPr>
                <w:sz w:val="18"/>
                <w:szCs w:val="18"/>
              </w:rPr>
              <w:t>QZ</w:t>
            </w:r>
            <w:proofErr w:type="spellEnd"/>
            <w:r w:rsidRPr="000C72AD">
              <w:rPr>
                <w:sz w:val="18"/>
                <w:szCs w:val="18"/>
              </w:rPr>
              <w:t xml:space="preserve">, US, </w:t>
            </w:r>
            <w:proofErr w:type="spellStart"/>
            <w:r w:rsidRPr="000C72AD">
              <w:rPr>
                <w:sz w:val="18"/>
                <w:szCs w:val="18"/>
              </w:rPr>
              <w:t>UY</w:t>
            </w:r>
            <w:proofErr w:type="spellEnd"/>
            <w:r w:rsidRPr="000C72AD">
              <w:rPr>
                <w:sz w:val="18"/>
                <w:szCs w:val="18"/>
              </w:rPr>
              <w:t>) </w:t>
            </w:r>
          </w:p>
        </w:tc>
      </w:tr>
      <w:tr w:rsidR="004041E5" w:rsidRPr="004041E5" w:rsidTr="004041E5">
        <w:tc>
          <w:tcPr>
            <w:tcW w:w="9072" w:type="dxa"/>
            <w:shd w:val="clear" w:color="auto" w:fill="FFFFFF"/>
            <w:tcMar>
              <w:top w:w="0" w:type="dxa"/>
              <w:left w:w="108" w:type="dxa"/>
              <w:bottom w:w="0" w:type="dxa"/>
              <w:right w:w="108" w:type="dxa"/>
            </w:tcMar>
            <w:hideMark/>
          </w:tcPr>
          <w:p w:rsidR="004041E5" w:rsidRPr="004041E5" w:rsidRDefault="004041E5" w:rsidP="004041E5">
            <w:pPr>
              <w:spacing w:before="20" w:after="20"/>
              <w:ind w:left="38"/>
              <w:jc w:val="left"/>
              <w:rPr>
                <w:sz w:val="18"/>
                <w:szCs w:val="18"/>
              </w:rPr>
            </w:pPr>
            <w:r w:rsidRPr="004041E5">
              <w:rPr>
                <w:sz w:val="18"/>
                <w:szCs w:val="18"/>
              </w:rPr>
              <w:t>SSR (BR, CN, CZ, DK*, GB, IT, JP, KR, QZ, SK) *sporadic use</w:t>
            </w:r>
          </w:p>
        </w:tc>
      </w:tr>
      <w:tr w:rsidR="004041E5" w:rsidRPr="004041E5" w:rsidTr="004041E5">
        <w:tc>
          <w:tcPr>
            <w:tcW w:w="9072" w:type="dxa"/>
            <w:shd w:val="clear" w:color="auto" w:fill="FFFFFF"/>
            <w:tcMar>
              <w:top w:w="0" w:type="dxa"/>
              <w:left w:w="108" w:type="dxa"/>
              <w:bottom w:w="0" w:type="dxa"/>
              <w:right w:w="108" w:type="dxa"/>
            </w:tcMar>
            <w:hideMark/>
          </w:tcPr>
          <w:p w:rsidR="004041E5" w:rsidRPr="004041E5" w:rsidRDefault="004041E5" w:rsidP="004041E5">
            <w:pPr>
              <w:spacing w:before="20" w:after="20"/>
              <w:ind w:left="38"/>
              <w:jc w:val="left"/>
              <w:rPr>
                <w:sz w:val="18"/>
                <w:szCs w:val="18"/>
              </w:rPr>
            </w:pPr>
            <w:r w:rsidRPr="004041E5">
              <w:rPr>
                <w:sz w:val="18"/>
                <w:szCs w:val="18"/>
              </w:rPr>
              <w:t> </w:t>
            </w:r>
          </w:p>
        </w:tc>
      </w:tr>
      <w:tr w:rsidR="004041E5" w:rsidRPr="004041E5" w:rsidTr="004041E5">
        <w:tc>
          <w:tcPr>
            <w:tcW w:w="9072" w:type="dxa"/>
            <w:shd w:val="clear" w:color="auto" w:fill="FFFFFF"/>
            <w:tcMar>
              <w:top w:w="0" w:type="dxa"/>
              <w:left w:w="108" w:type="dxa"/>
              <w:bottom w:w="0" w:type="dxa"/>
              <w:right w:w="108" w:type="dxa"/>
            </w:tcMar>
            <w:hideMark/>
          </w:tcPr>
          <w:p w:rsidR="004041E5" w:rsidRPr="004041E5" w:rsidRDefault="004041E5" w:rsidP="004041E5">
            <w:pPr>
              <w:spacing w:before="20" w:after="20"/>
              <w:ind w:left="38"/>
              <w:jc w:val="left"/>
              <w:rPr>
                <w:sz w:val="18"/>
                <w:szCs w:val="18"/>
              </w:rPr>
            </w:pPr>
            <w:r w:rsidRPr="004041E5">
              <w:rPr>
                <w:sz w:val="18"/>
                <w:szCs w:val="18"/>
              </w:rPr>
              <w:t>Use:</w:t>
            </w:r>
          </w:p>
        </w:tc>
      </w:tr>
      <w:tr w:rsidR="004041E5" w:rsidRPr="004041E5" w:rsidTr="004041E5">
        <w:tc>
          <w:tcPr>
            <w:tcW w:w="9072" w:type="dxa"/>
            <w:shd w:val="clear" w:color="auto" w:fill="FFFFFF"/>
            <w:tcMar>
              <w:top w:w="0" w:type="dxa"/>
              <w:left w:w="108" w:type="dxa"/>
              <w:bottom w:w="0" w:type="dxa"/>
              <w:right w:w="108" w:type="dxa"/>
            </w:tcMar>
            <w:hideMark/>
          </w:tcPr>
          <w:p w:rsidR="004041E5" w:rsidRPr="004041E5" w:rsidRDefault="004041E5" w:rsidP="004041E5">
            <w:pPr>
              <w:spacing w:before="20" w:after="20"/>
              <w:ind w:left="38"/>
              <w:jc w:val="left"/>
              <w:rPr>
                <w:sz w:val="18"/>
                <w:szCs w:val="18"/>
              </w:rPr>
            </w:pPr>
            <w:r w:rsidRPr="004041E5">
              <w:rPr>
                <w:sz w:val="18"/>
                <w:szCs w:val="18"/>
              </w:rPr>
              <w:t>DUS examination, incl. selection of similar varieties and management of variety collections (CN, CZ, KR, QZ)</w:t>
            </w:r>
          </w:p>
        </w:tc>
      </w:tr>
      <w:tr w:rsidR="004041E5" w:rsidRPr="004041E5" w:rsidTr="004041E5">
        <w:tc>
          <w:tcPr>
            <w:tcW w:w="9072" w:type="dxa"/>
            <w:shd w:val="clear" w:color="auto" w:fill="FFFFFF"/>
            <w:tcMar>
              <w:top w:w="0" w:type="dxa"/>
              <w:left w:w="108" w:type="dxa"/>
              <w:bottom w:w="0" w:type="dxa"/>
              <w:right w:w="108" w:type="dxa"/>
            </w:tcMar>
            <w:hideMark/>
          </w:tcPr>
          <w:p w:rsidR="004041E5" w:rsidRPr="004041E5" w:rsidRDefault="004041E5" w:rsidP="004041E5">
            <w:pPr>
              <w:spacing w:before="20" w:after="20"/>
              <w:ind w:left="38"/>
              <w:jc w:val="left"/>
              <w:rPr>
                <w:sz w:val="18"/>
                <w:szCs w:val="18"/>
              </w:rPr>
            </w:pPr>
            <w:r w:rsidRPr="004041E5">
              <w:rPr>
                <w:sz w:val="18"/>
                <w:szCs w:val="18"/>
              </w:rPr>
              <w:t>complementary tool for uniformity (AR, IT)</w:t>
            </w:r>
          </w:p>
        </w:tc>
      </w:tr>
      <w:tr w:rsidR="004041E5" w:rsidRPr="000C72AD" w:rsidTr="004041E5">
        <w:tc>
          <w:tcPr>
            <w:tcW w:w="9072" w:type="dxa"/>
            <w:shd w:val="clear" w:color="auto" w:fill="FFFFFF"/>
            <w:tcMar>
              <w:top w:w="0" w:type="dxa"/>
              <w:left w:w="108" w:type="dxa"/>
              <w:bottom w:w="0" w:type="dxa"/>
              <w:right w:w="108" w:type="dxa"/>
            </w:tcMar>
            <w:hideMark/>
          </w:tcPr>
          <w:p w:rsidR="004041E5" w:rsidRPr="004041E5" w:rsidRDefault="004041E5" w:rsidP="004041E5">
            <w:pPr>
              <w:spacing w:before="20" w:after="20"/>
              <w:ind w:left="38"/>
              <w:jc w:val="left"/>
              <w:rPr>
                <w:sz w:val="18"/>
                <w:szCs w:val="18"/>
                <w:lang w:val="pt-BR"/>
              </w:rPr>
            </w:pPr>
            <w:r w:rsidRPr="004041E5">
              <w:rPr>
                <w:sz w:val="18"/>
                <w:szCs w:val="18"/>
                <w:lang w:val="pt-BR"/>
              </w:rPr>
              <w:t>databases for Potato (CA, DE, GB, NL, QZ, SK)</w:t>
            </w:r>
          </w:p>
        </w:tc>
      </w:tr>
      <w:tr w:rsidR="004041E5" w:rsidRPr="004041E5" w:rsidTr="004041E5">
        <w:tc>
          <w:tcPr>
            <w:tcW w:w="9072" w:type="dxa"/>
            <w:shd w:val="clear" w:color="auto" w:fill="FFFFFF"/>
            <w:tcMar>
              <w:top w:w="0" w:type="dxa"/>
              <w:left w:w="108" w:type="dxa"/>
              <w:bottom w:w="0" w:type="dxa"/>
              <w:right w:w="108" w:type="dxa"/>
            </w:tcMar>
          </w:tcPr>
          <w:p w:rsidR="004041E5" w:rsidRPr="004041E5" w:rsidRDefault="004041E5" w:rsidP="004041E5">
            <w:pPr>
              <w:spacing w:before="20" w:after="20"/>
              <w:ind w:left="38"/>
              <w:jc w:val="left"/>
              <w:rPr>
                <w:sz w:val="18"/>
                <w:szCs w:val="18"/>
              </w:rPr>
            </w:pPr>
            <w:r w:rsidRPr="004041E5">
              <w:rPr>
                <w:sz w:val="18"/>
                <w:szCs w:val="18"/>
              </w:rPr>
              <w:t>database for Maize, Rape Seed (QZ)</w:t>
            </w:r>
          </w:p>
        </w:tc>
      </w:tr>
      <w:tr w:rsidR="004041E5" w:rsidRPr="004041E5" w:rsidTr="004041E5">
        <w:tc>
          <w:tcPr>
            <w:tcW w:w="9072" w:type="dxa"/>
            <w:shd w:val="clear" w:color="auto" w:fill="FFFFFF"/>
            <w:tcMar>
              <w:top w:w="0" w:type="dxa"/>
              <w:left w:w="108" w:type="dxa"/>
              <w:bottom w:w="0" w:type="dxa"/>
              <w:right w:w="108" w:type="dxa"/>
            </w:tcMar>
            <w:hideMark/>
          </w:tcPr>
          <w:p w:rsidR="004041E5" w:rsidRPr="004041E5" w:rsidRDefault="004041E5" w:rsidP="004041E5">
            <w:pPr>
              <w:spacing w:before="20" w:after="20"/>
              <w:ind w:left="38"/>
              <w:jc w:val="left"/>
              <w:rPr>
                <w:sz w:val="18"/>
                <w:szCs w:val="18"/>
              </w:rPr>
            </w:pPr>
            <w:r w:rsidRPr="004041E5">
              <w:rPr>
                <w:sz w:val="18"/>
                <w:szCs w:val="18"/>
              </w:rPr>
              <w:t>sample authentication (GB)</w:t>
            </w:r>
          </w:p>
        </w:tc>
      </w:tr>
      <w:tr w:rsidR="004041E5" w:rsidRPr="004041E5" w:rsidTr="004041E5">
        <w:tc>
          <w:tcPr>
            <w:tcW w:w="9072" w:type="dxa"/>
            <w:shd w:val="clear" w:color="auto" w:fill="FFFFFF"/>
            <w:tcMar>
              <w:top w:w="0" w:type="dxa"/>
              <w:left w:w="108" w:type="dxa"/>
              <w:bottom w:w="0" w:type="dxa"/>
              <w:right w:w="108" w:type="dxa"/>
            </w:tcMar>
            <w:hideMark/>
          </w:tcPr>
          <w:p w:rsidR="004041E5" w:rsidRPr="004041E5" w:rsidRDefault="004041E5" w:rsidP="004041E5">
            <w:pPr>
              <w:spacing w:before="20" w:after="20"/>
              <w:ind w:left="38"/>
              <w:jc w:val="left"/>
              <w:rPr>
                <w:sz w:val="18"/>
                <w:szCs w:val="18"/>
              </w:rPr>
            </w:pPr>
            <w:r w:rsidRPr="004041E5">
              <w:rPr>
                <w:sz w:val="18"/>
                <w:szCs w:val="18"/>
              </w:rPr>
              <w:t>variety purity in certified seeds (IT, KR)</w:t>
            </w:r>
          </w:p>
        </w:tc>
      </w:tr>
      <w:tr w:rsidR="004041E5" w:rsidRPr="004041E5" w:rsidTr="004041E5">
        <w:tc>
          <w:tcPr>
            <w:tcW w:w="9072" w:type="dxa"/>
            <w:shd w:val="clear" w:color="auto" w:fill="FFFFFF"/>
            <w:tcMar>
              <w:top w:w="0" w:type="dxa"/>
              <w:left w:w="108" w:type="dxa"/>
              <w:bottom w:w="0" w:type="dxa"/>
              <w:right w:w="108" w:type="dxa"/>
            </w:tcMar>
            <w:hideMark/>
          </w:tcPr>
          <w:p w:rsidR="004041E5" w:rsidRPr="004041E5" w:rsidRDefault="004041E5" w:rsidP="004041E5">
            <w:pPr>
              <w:spacing w:before="20" w:after="20"/>
              <w:ind w:left="38"/>
              <w:jc w:val="left"/>
              <w:rPr>
                <w:sz w:val="18"/>
                <w:szCs w:val="18"/>
              </w:rPr>
            </w:pPr>
            <w:r w:rsidRPr="004041E5">
              <w:rPr>
                <w:sz w:val="18"/>
                <w:szCs w:val="18"/>
              </w:rPr>
              <w:t>GMO detection (AR, IT, KR, UY)</w:t>
            </w:r>
          </w:p>
        </w:tc>
      </w:tr>
      <w:tr w:rsidR="004041E5" w:rsidRPr="004041E5" w:rsidTr="004041E5">
        <w:tc>
          <w:tcPr>
            <w:tcW w:w="9072" w:type="dxa"/>
            <w:shd w:val="clear" w:color="auto" w:fill="FFFFFF"/>
            <w:tcMar>
              <w:top w:w="0" w:type="dxa"/>
              <w:left w:w="108" w:type="dxa"/>
              <w:bottom w:w="0" w:type="dxa"/>
              <w:right w:w="108" w:type="dxa"/>
            </w:tcMar>
          </w:tcPr>
          <w:p w:rsidR="004041E5" w:rsidRPr="004041E5" w:rsidRDefault="004041E5" w:rsidP="004041E5">
            <w:pPr>
              <w:spacing w:before="20" w:after="20"/>
              <w:ind w:left="38"/>
              <w:jc w:val="left"/>
              <w:rPr>
                <w:sz w:val="18"/>
                <w:szCs w:val="18"/>
              </w:rPr>
            </w:pPr>
            <w:proofErr w:type="spellStart"/>
            <w:r w:rsidRPr="004041E5">
              <w:rPr>
                <w:sz w:val="18"/>
                <w:szCs w:val="18"/>
              </w:rPr>
              <w:t>Bt</w:t>
            </w:r>
            <w:proofErr w:type="spellEnd"/>
            <w:r w:rsidRPr="004041E5">
              <w:rPr>
                <w:sz w:val="18"/>
                <w:szCs w:val="18"/>
              </w:rPr>
              <w:t xml:space="preserve"> gene detection (AU)</w:t>
            </w:r>
          </w:p>
        </w:tc>
      </w:tr>
      <w:tr w:rsidR="004041E5" w:rsidRPr="004041E5" w:rsidTr="004041E5">
        <w:tc>
          <w:tcPr>
            <w:tcW w:w="9072" w:type="dxa"/>
            <w:shd w:val="clear" w:color="auto" w:fill="FFFFFF"/>
            <w:tcMar>
              <w:top w:w="0" w:type="dxa"/>
              <w:left w:w="108" w:type="dxa"/>
              <w:bottom w:w="0" w:type="dxa"/>
              <w:right w:w="108" w:type="dxa"/>
            </w:tcMar>
            <w:hideMark/>
          </w:tcPr>
          <w:p w:rsidR="004041E5" w:rsidRPr="004041E5" w:rsidRDefault="004041E5" w:rsidP="004041E5">
            <w:pPr>
              <w:spacing w:before="20" w:after="20"/>
              <w:ind w:left="38"/>
              <w:jc w:val="left"/>
              <w:rPr>
                <w:sz w:val="18"/>
                <w:szCs w:val="18"/>
              </w:rPr>
            </w:pPr>
            <w:r w:rsidRPr="004041E5">
              <w:rPr>
                <w:sz w:val="18"/>
                <w:szCs w:val="18"/>
              </w:rPr>
              <w:t>virus assessment (KR)</w:t>
            </w:r>
          </w:p>
        </w:tc>
      </w:tr>
      <w:tr w:rsidR="004041E5" w:rsidRPr="004041E5" w:rsidTr="004041E5">
        <w:tc>
          <w:tcPr>
            <w:tcW w:w="9072" w:type="dxa"/>
            <w:shd w:val="clear" w:color="auto" w:fill="FFFFFF"/>
            <w:tcMar>
              <w:top w:w="0" w:type="dxa"/>
              <w:left w:w="108" w:type="dxa"/>
              <w:bottom w:w="0" w:type="dxa"/>
              <w:right w:w="108" w:type="dxa"/>
            </w:tcMar>
            <w:hideMark/>
          </w:tcPr>
          <w:p w:rsidR="004041E5" w:rsidRPr="004041E5" w:rsidRDefault="004041E5" w:rsidP="004041E5">
            <w:pPr>
              <w:spacing w:before="20" w:after="20"/>
              <w:ind w:left="38"/>
              <w:jc w:val="left"/>
              <w:rPr>
                <w:sz w:val="18"/>
                <w:szCs w:val="18"/>
              </w:rPr>
            </w:pPr>
            <w:r w:rsidRPr="004041E5">
              <w:rPr>
                <w:sz w:val="18"/>
                <w:szCs w:val="18"/>
              </w:rPr>
              <w:t>variety identification (AR, BR, CN, DK, IT, UY)</w:t>
            </w:r>
          </w:p>
        </w:tc>
      </w:tr>
      <w:tr w:rsidR="004041E5" w:rsidRPr="004041E5" w:rsidTr="004041E5">
        <w:tc>
          <w:tcPr>
            <w:tcW w:w="9072" w:type="dxa"/>
            <w:shd w:val="clear" w:color="auto" w:fill="FFFFFF"/>
            <w:tcMar>
              <w:top w:w="0" w:type="dxa"/>
              <w:left w:w="108" w:type="dxa"/>
              <w:bottom w:w="0" w:type="dxa"/>
              <w:right w:w="108" w:type="dxa"/>
            </w:tcMar>
            <w:hideMark/>
          </w:tcPr>
          <w:p w:rsidR="004041E5" w:rsidRPr="004041E5" w:rsidRDefault="004041E5" w:rsidP="004041E5">
            <w:pPr>
              <w:spacing w:before="20" w:after="20"/>
              <w:ind w:left="38"/>
              <w:jc w:val="left"/>
              <w:rPr>
                <w:sz w:val="18"/>
                <w:szCs w:val="18"/>
              </w:rPr>
            </w:pPr>
            <w:r w:rsidRPr="004041E5">
              <w:rPr>
                <w:sz w:val="18"/>
                <w:szCs w:val="18"/>
              </w:rPr>
              <w:t>market control of seed trade (UY)</w:t>
            </w:r>
          </w:p>
        </w:tc>
      </w:tr>
      <w:tr w:rsidR="004041E5" w:rsidRPr="004041E5" w:rsidTr="004041E5">
        <w:tc>
          <w:tcPr>
            <w:tcW w:w="9072" w:type="dxa"/>
            <w:shd w:val="clear" w:color="auto" w:fill="FFFFFF"/>
            <w:tcMar>
              <w:top w:w="0" w:type="dxa"/>
              <w:left w:w="108" w:type="dxa"/>
              <w:bottom w:w="0" w:type="dxa"/>
              <w:right w:w="108" w:type="dxa"/>
            </w:tcMar>
            <w:hideMark/>
          </w:tcPr>
          <w:p w:rsidR="004041E5" w:rsidRPr="004041E5" w:rsidRDefault="004041E5" w:rsidP="004041E5">
            <w:pPr>
              <w:spacing w:before="20" w:after="20"/>
              <w:ind w:left="38"/>
              <w:jc w:val="left"/>
              <w:rPr>
                <w:sz w:val="18"/>
                <w:szCs w:val="18"/>
              </w:rPr>
            </w:pPr>
            <w:r w:rsidRPr="004041E5">
              <w:rPr>
                <w:sz w:val="18"/>
                <w:szCs w:val="18"/>
              </w:rPr>
              <w:t>enforcement (AR, JP)</w:t>
            </w:r>
          </w:p>
        </w:tc>
      </w:tr>
    </w:tbl>
    <w:p w:rsidR="004041E5" w:rsidRDefault="004041E5" w:rsidP="004041E5"/>
    <w:p w:rsidR="000C72AD" w:rsidRDefault="000C72AD">
      <w:pPr>
        <w:jc w:val="left"/>
      </w:pPr>
      <w:r>
        <w:br w:type="page"/>
      </w:r>
    </w:p>
    <w:p w:rsidR="004041E5" w:rsidRPr="004041E5" w:rsidRDefault="004041E5" w:rsidP="004041E5">
      <w:pPr>
        <w:rPr>
          <w:rFonts w:eastAsiaTheme="minorEastAsia"/>
          <w:i/>
        </w:rPr>
      </w:pPr>
      <w:r w:rsidRPr="004041E5">
        <w:rPr>
          <w:rFonts w:eastAsiaTheme="minorEastAsia"/>
          <w:i/>
        </w:rPr>
        <w:lastRenderedPageBreak/>
        <w:t>Summary of possible areas of cooperation for the use of molecular techniques in the agricultural sector</w:t>
      </w:r>
    </w:p>
    <w:p w:rsidR="004041E5" w:rsidRPr="004041E5" w:rsidRDefault="004041E5" w:rsidP="004041E5">
      <w:pPr>
        <w:keepNext/>
        <w:ind w:left="567"/>
        <w:outlineLvl w:val="3"/>
        <w:rPr>
          <w:u w:val="single"/>
        </w:rPr>
      </w:pPr>
    </w:p>
    <w:tbl>
      <w:tblPr>
        <w:tblStyle w:val="TableGrid21"/>
        <w:tblW w:w="9072" w:type="dxa"/>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72"/>
      </w:tblGrid>
      <w:tr w:rsidR="004041E5" w:rsidRPr="004041E5" w:rsidTr="004041E5">
        <w:tc>
          <w:tcPr>
            <w:tcW w:w="9072" w:type="dxa"/>
          </w:tcPr>
          <w:p w:rsidR="004041E5" w:rsidRPr="004041E5" w:rsidRDefault="004041E5" w:rsidP="004041E5">
            <w:pPr>
              <w:spacing w:before="20" w:after="20"/>
              <w:ind w:left="38"/>
              <w:rPr>
                <w:sz w:val="18"/>
                <w:szCs w:val="18"/>
              </w:rPr>
            </w:pPr>
            <w:r w:rsidRPr="004041E5">
              <w:rPr>
                <w:sz w:val="18"/>
                <w:szCs w:val="18"/>
              </w:rPr>
              <w:t xml:space="preserve">International collaboration for the constitution of common databases </w:t>
            </w:r>
          </w:p>
        </w:tc>
      </w:tr>
      <w:tr w:rsidR="004041E5" w:rsidRPr="004041E5" w:rsidTr="004041E5">
        <w:tc>
          <w:tcPr>
            <w:tcW w:w="9072" w:type="dxa"/>
          </w:tcPr>
          <w:p w:rsidR="004041E5" w:rsidRPr="004041E5" w:rsidRDefault="004041E5" w:rsidP="004041E5">
            <w:pPr>
              <w:spacing w:before="20" w:after="20"/>
              <w:ind w:left="38"/>
              <w:rPr>
                <w:sz w:val="18"/>
                <w:szCs w:val="18"/>
              </w:rPr>
            </w:pPr>
            <w:r w:rsidRPr="004041E5">
              <w:rPr>
                <w:sz w:val="18"/>
                <w:szCs w:val="18"/>
              </w:rPr>
              <w:t>Addressing practical aspects such as access rights, financial issues, incl. benefit sharing and material transfer agreements</w:t>
            </w:r>
          </w:p>
        </w:tc>
      </w:tr>
      <w:tr w:rsidR="004041E5" w:rsidRPr="004041E5" w:rsidTr="004041E5">
        <w:tc>
          <w:tcPr>
            <w:tcW w:w="9072" w:type="dxa"/>
          </w:tcPr>
          <w:p w:rsidR="004041E5" w:rsidRPr="004041E5" w:rsidRDefault="004041E5" w:rsidP="004041E5">
            <w:pPr>
              <w:spacing w:before="20" w:after="20"/>
              <w:ind w:left="38"/>
              <w:rPr>
                <w:sz w:val="18"/>
                <w:szCs w:val="18"/>
              </w:rPr>
            </w:pPr>
            <w:r w:rsidRPr="004041E5">
              <w:rPr>
                <w:sz w:val="18"/>
                <w:szCs w:val="18"/>
              </w:rPr>
              <w:t>Provision of training to UPOV members on the use of BMTs in DUS examination</w:t>
            </w:r>
          </w:p>
        </w:tc>
      </w:tr>
      <w:tr w:rsidR="004041E5" w:rsidRPr="004041E5" w:rsidTr="004041E5">
        <w:tc>
          <w:tcPr>
            <w:tcW w:w="9072" w:type="dxa"/>
          </w:tcPr>
          <w:p w:rsidR="004041E5" w:rsidRPr="004041E5" w:rsidRDefault="004041E5" w:rsidP="004041E5">
            <w:pPr>
              <w:spacing w:before="20" w:after="20"/>
              <w:ind w:left="38"/>
              <w:rPr>
                <w:sz w:val="18"/>
                <w:szCs w:val="18"/>
              </w:rPr>
            </w:pPr>
            <w:r w:rsidRPr="004041E5">
              <w:rPr>
                <w:sz w:val="18"/>
                <w:szCs w:val="18"/>
              </w:rPr>
              <w:t>Sharing sets of markers and protocols to reduce size of variety collections</w:t>
            </w:r>
          </w:p>
        </w:tc>
      </w:tr>
      <w:tr w:rsidR="004041E5" w:rsidRPr="004041E5" w:rsidTr="004041E5">
        <w:tc>
          <w:tcPr>
            <w:tcW w:w="9072" w:type="dxa"/>
          </w:tcPr>
          <w:p w:rsidR="004041E5" w:rsidRPr="004041E5" w:rsidRDefault="004041E5" w:rsidP="004041E5">
            <w:pPr>
              <w:spacing w:before="20" w:after="20"/>
              <w:ind w:left="38"/>
              <w:rPr>
                <w:sz w:val="18"/>
                <w:szCs w:val="18"/>
              </w:rPr>
            </w:pPr>
            <w:r w:rsidRPr="004041E5">
              <w:rPr>
                <w:sz w:val="18"/>
                <w:szCs w:val="18"/>
              </w:rPr>
              <w:t>Cooperation on testing varieties with similar genetic background</w:t>
            </w:r>
          </w:p>
        </w:tc>
      </w:tr>
      <w:tr w:rsidR="004041E5" w:rsidRPr="004041E5" w:rsidTr="004041E5">
        <w:tc>
          <w:tcPr>
            <w:tcW w:w="9072" w:type="dxa"/>
          </w:tcPr>
          <w:p w:rsidR="004041E5" w:rsidRPr="004041E5" w:rsidRDefault="004041E5" w:rsidP="004041E5">
            <w:pPr>
              <w:spacing w:before="20" w:after="20"/>
              <w:ind w:left="38"/>
              <w:rPr>
                <w:sz w:val="18"/>
                <w:szCs w:val="18"/>
              </w:rPr>
            </w:pPr>
            <w:r w:rsidRPr="004041E5">
              <w:rPr>
                <w:sz w:val="18"/>
                <w:szCs w:val="18"/>
              </w:rPr>
              <w:t>Addressing confidentiality issues</w:t>
            </w:r>
          </w:p>
        </w:tc>
      </w:tr>
    </w:tbl>
    <w:p w:rsidR="004041E5" w:rsidRPr="004041E5" w:rsidRDefault="004041E5" w:rsidP="004041E5">
      <w:pPr>
        <w:rPr>
          <w:snapToGrid w:val="0"/>
        </w:rPr>
      </w:pPr>
    </w:p>
    <w:p w:rsidR="004041E5" w:rsidRPr="004041E5" w:rsidRDefault="004041E5" w:rsidP="004041E5">
      <w:pPr>
        <w:rPr>
          <w:snapToGrid w:val="0"/>
        </w:rPr>
      </w:pPr>
    </w:p>
    <w:p w:rsidR="004041E5" w:rsidRPr="004041E5" w:rsidRDefault="004041E5" w:rsidP="004041E5">
      <w:pPr>
        <w:rPr>
          <w:snapToGrid w:val="0"/>
          <w:u w:val="single"/>
        </w:rPr>
      </w:pPr>
      <w:bookmarkStart w:id="18" w:name="_Toc27663386"/>
      <w:r w:rsidRPr="004041E5">
        <w:rPr>
          <w:snapToGrid w:val="0"/>
          <w:u w:val="single"/>
        </w:rPr>
        <w:t>Technical Working Party on Automation and Computer Programs</w:t>
      </w:r>
      <w:bookmarkEnd w:id="18"/>
    </w:p>
    <w:p w:rsidR="004041E5" w:rsidRPr="004041E5" w:rsidRDefault="004041E5" w:rsidP="004041E5">
      <w:pPr>
        <w:keepNext/>
      </w:pPr>
    </w:p>
    <w:p w:rsidR="004041E5" w:rsidRPr="004041E5" w:rsidRDefault="004041E5" w:rsidP="004041E5">
      <w:pPr>
        <w:keepNext/>
      </w:pPr>
      <w:r w:rsidRPr="004041E5">
        <w:t xml:space="preserve">The following information was provided by TWC participants </w:t>
      </w:r>
      <w:r w:rsidRPr="004041E5">
        <w:rPr>
          <w:snapToGrid w:val="0"/>
          <w:color w:val="000000"/>
          <w:lang w:eastAsia="ja-JP"/>
        </w:rPr>
        <w:t>(see document TWC/37/12 “Report”, paragraphs 73 and 92)</w:t>
      </w:r>
      <w:r w:rsidRPr="004041E5">
        <w:t xml:space="preserve">:  </w:t>
      </w:r>
    </w:p>
    <w:p w:rsidR="004041E5" w:rsidRPr="004041E5" w:rsidRDefault="004041E5" w:rsidP="004041E5">
      <w:pPr>
        <w:keepNext/>
      </w:pPr>
    </w:p>
    <w:p w:rsidR="004041E5" w:rsidRPr="004041E5" w:rsidRDefault="004041E5" w:rsidP="004041E5">
      <w:pPr>
        <w:rPr>
          <w:rFonts w:eastAsiaTheme="minorEastAsia"/>
          <w:i/>
        </w:rPr>
      </w:pPr>
      <w:r w:rsidRPr="004041E5">
        <w:rPr>
          <w:rFonts w:eastAsiaTheme="minorEastAsia"/>
          <w:i/>
        </w:rPr>
        <w:t>Summary of crop and authorities currently using biochemical and molecular techniques</w:t>
      </w:r>
    </w:p>
    <w:p w:rsidR="004041E5" w:rsidRPr="004041E5" w:rsidRDefault="004041E5" w:rsidP="004041E5">
      <w:pPr>
        <w:keepNext/>
        <w:ind w:left="567"/>
        <w:outlineLvl w:val="3"/>
        <w:rPr>
          <w:rFonts w:eastAsiaTheme="minorEastAsia"/>
          <w:u w:val="single"/>
        </w:rPr>
      </w:pPr>
    </w:p>
    <w:tbl>
      <w:tblPr>
        <w:tblW w:w="9072" w:type="dxa"/>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27"/>
        <w:gridCol w:w="6945"/>
      </w:tblGrid>
      <w:tr w:rsidR="004041E5" w:rsidRPr="004041E5" w:rsidTr="004041E5">
        <w:tc>
          <w:tcPr>
            <w:tcW w:w="2127" w:type="dxa"/>
          </w:tcPr>
          <w:p w:rsidR="004041E5" w:rsidRPr="004041E5" w:rsidRDefault="004041E5" w:rsidP="004041E5">
            <w:pPr>
              <w:keepNext/>
              <w:spacing w:before="20" w:after="20"/>
              <w:rPr>
                <w:rFonts w:cs="Arial"/>
                <w:sz w:val="18"/>
                <w:highlight w:val="yellow"/>
              </w:rPr>
            </w:pPr>
            <w:r w:rsidRPr="004041E5">
              <w:rPr>
                <w:rFonts w:cs="Arial"/>
                <w:sz w:val="18"/>
              </w:rPr>
              <w:t xml:space="preserve">Argentina </w:t>
            </w:r>
          </w:p>
        </w:tc>
        <w:tc>
          <w:tcPr>
            <w:tcW w:w="6945" w:type="dxa"/>
          </w:tcPr>
          <w:p w:rsidR="004041E5" w:rsidRPr="004041E5" w:rsidRDefault="004041E5" w:rsidP="004041E5">
            <w:pPr>
              <w:keepNext/>
              <w:spacing w:before="20" w:after="20"/>
              <w:rPr>
                <w:rFonts w:cs="Arial"/>
                <w:sz w:val="18"/>
                <w:highlight w:val="yellow"/>
              </w:rPr>
            </w:pPr>
            <w:r w:rsidRPr="004041E5">
              <w:rPr>
                <w:rFonts w:cs="Arial"/>
                <w:sz w:val="18"/>
              </w:rPr>
              <w:t>Soybean</w:t>
            </w:r>
          </w:p>
        </w:tc>
      </w:tr>
      <w:tr w:rsidR="004041E5" w:rsidRPr="004041E5" w:rsidTr="004041E5">
        <w:tc>
          <w:tcPr>
            <w:tcW w:w="2127" w:type="dxa"/>
          </w:tcPr>
          <w:p w:rsidR="004041E5" w:rsidRPr="004041E5" w:rsidRDefault="004041E5" w:rsidP="004041E5">
            <w:pPr>
              <w:keepNext/>
              <w:spacing w:before="20" w:after="20"/>
              <w:rPr>
                <w:rFonts w:cs="Arial"/>
                <w:sz w:val="18"/>
              </w:rPr>
            </w:pPr>
            <w:r w:rsidRPr="004041E5">
              <w:rPr>
                <w:rFonts w:eastAsia="Calibri" w:cs="Arial"/>
                <w:sz w:val="18"/>
                <w:lang w:val="en-GB"/>
              </w:rPr>
              <w:t>Brazil</w:t>
            </w:r>
          </w:p>
        </w:tc>
        <w:tc>
          <w:tcPr>
            <w:tcW w:w="6945" w:type="dxa"/>
          </w:tcPr>
          <w:p w:rsidR="004041E5" w:rsidRPr="004041E5" w:rsidRDefault="004041E5" w:rsidP="004041E5">
            <w:pPr>
              <w:keepNext/>
              <w:spacing w:before="20" w:after="20"/>
              <w:rPr>
                <w:rFonts w:cs="Arial"/>
                <w:sz w:val="18"/>
              </w:rPr>
            </w:pPr>
            <w:r w:rsidRPr="004041E5">
              <w:rPr>
                <w:rFonts w:cs="Arial"/>
                <w:i/>
                <w:sz w:val="18"/>
              </w:rPr>
              <w:t>Eucalyptus</w:t>
            </w:r>
            <w:r w:rsidRPr="004041E5">
              <w:rPr>
                <w:rFonts w:cs="Arial"/>
                <w:sz w:val="18"/>
              </w:rPr>
              <w:t xml:space="preserve">, </w:t>
            </w:r>
            <w:r w:rsidRPr="004041E5">
              <w:rPr>
                <w:rFonts w:eastAsia="Calibri" w:cs="Arial"/>
                <w:sz w:val="18"/>
                <w:lang w:val="en-GB"/>
              </w:rPr>
              <w:t>Soybean</w:t>
            </w:r>
            <w:r w:rsidRPr="004041E5">
              <w:rPr>
                <w:rFonts w:cs="Arial"/>
                <w:sz w:val="18"/>
              </w:rPr>
              <w:t xml:space="preserve"> </w:t>
            </w:r>
          </w:p>
        </w:tc>
      </w:tr>
      <w:tr w:rsidR="004041E5" w:rsidRPr="004041E5" w:rsidTr="004041E5">
        <w:tc>
          <w:tcPr>
            <w:tcW w:w="2127" w:type="dxa"/>
          </w:tcPr>
          <w:p w:rsidR="004041E5" w:rsidRPr="004041E5" w:rsidRDefault="004041E5" w:rsidP="004041E5">
            <w:pPr>
              <w:keepNext/>
              <w:spacing w:before="20" w:after="20"/>
              <w:rPr>
                <w:rFonts w:cs="Arial"/>
                <w:sz w:val="18"/>
              </w:rPr>
            </w:pPr>
            <w:r w:rsidRPr="004041E5">
              <w:rPr>
                <w:rFonts w:cs="Arial"/>
                <w:sz w:val="18"/>
              </w:rPr>
              <w:t>China</w:t>
            </w:r>
          </w:p>
        </w:tc>
        <w:tc>
          <w:tcPr>
            <w:tcW w:w="6945" w:type="dxa"/>
          </w:tcPr>
          <w:p w:rsidR="004041E5" w:rsidRPr="004041E5" w:rsidRDefault="004041E5" w:rsidP="004041E5">
            <w:pPr>
              <w:keepNext/>
              <w:spacing w:before="20" w:after="20"/>
              <w:rPr>
                <w:rFonts w:cs="Arial"/>
                <w:sz w:val="18"/>
              </w:rPr>
            </w:pPr>
            <w:r w:rsidRPr="004041E5">
              <w:rPr>
                <w:rFonts w:cs="Arial"/>
                <w:sz w:val="18"/>
              </w:rPr>
              <w:t xml:space="preserve">Broccoli, Cauliflower, Chinese cabbage, Eggplant, Lettuce, Maize, Pepper, Rice, Rose, Sorghum, Strawberry, Walnut, Wheat, </w:t>
            </w:r>
            <w:r w:rsidRPr="004041E5">
              <w:rPr>
                <w:rFonts w:eastAsia="Calibri" w:cs="Arial"/>
                <w:sz w:val="18"/>
                <w:lang w:val="en-GB"/>
              </w:rPr>
              <w:t>Fruit trees, Ornamentals</w:t>
            </w:r>
            <w:r w:rsidRPr="004041E5">
              <w:rPr>
                <w:rFonts w:cs="Arial"/>
                <w:sz w:val="18"/>
              </w:rPr>
              <w:t>, Soybean, Cotton, and other 29 crops</w:t>
            </w:r>
          </w:p>
        </w:tc>
      </w:tr>
      <w:tr w:rsidR="004041E5" w:rsidRPr="004041E5" w:rsidTr="004041E5">
        <w:tc>
          <w:tcPr>
            <w:tcW w:w="2127" w:type="dxa"/>
          </w:tcPr>
          <w:p w:rsidR="004041E5" w:rsidRPr="004041E5" w:rsidRDefault="004041E5" w:rsidP="004041E5">
            <w:pPr>
              <w:keepNext/>
              <w:spacing w:before="20" w:after="20"/>
              <w:rPr>
                <w:rFonts w:cs="Arial"/>
                <w:sz w:val="18"/>
                <w:highlight w:val="yellow"/>
              </w:rPr>
            </w:pPr>
            <w:r w:rsidRPr="004041E5">
              <w:rPr>
                <w:rFonts w:cs="Arial"/>
                <w:sz w:val="18"/>
              </w:rPr>
              <w:t xml:space="preserve">Denmark </w:t>
            </w:r>
          </w:p>
        </w:tc>
        <w:tc>
          <w:tcPr>
            <w:tcW w:w="6945" w:type="dxa"/>
          </w:tcPr>
          <w:p w:rsidR="004041E5" w:rsidRPr="004041E5" w:rsidRDefault="004041E5" w:rsidP="004041E5">
            <w:pPr>
              <w:keepNext/>
              <w:spacing w:before="20" w:after="20"/>
              <w:rPr>
                <w:rFonts w:cs="Arial"/>
                <w:sz w:val="18"/>
                <w:highlight w:val="yellow"/>
              </w:rPr>
            </w:pPr>
            <w:r w:rsidRPr="004041E5">
              <w:rPr>
                <w:rFonts w:cs="Arial"/>
                <w:sz w:val="18"/>
              </w:rPr>
              <w:t>Barley, Oats, Rye, Wheat, Forage grasses</w:t>
            </w:r>
          </w:p>
        </w:tc>
      </w:tr>
      <w:tr w:rsidR="004041E5" w:rsidRPr="004041E5" w:rsidTr="004041E5">
        <w:tc>
          <w:tcPr>
            <w:tcW w:w="2127" w:type="dxa"/>
          </w:tcPr>
          <w:p w:rsidR="004041E5" w:rsidRPr="004041E5" w:rsidRDefault="004041E5" w:rsidP="004041E5">
            <w:pPr>
              <w:keepNext/>
              <w:spacing w:before="20" w:after="20"/>
              <w:rPr>
                <w:rFonts w:cs="Arial"/>
                <w:sz w:val="18"/>
              </w:rPr>
            </w:pPr>
            <w:r w:rsidRPr="004041E5">
              <w:rPr>
                <w:rFonts w:cs="Arial"/>
                <w:sz w:val="18"/>
              </w:rPr>
              <w:t>European Union</w:t>
            </w:r>
          </w:p>
        </w:tc>
        <w:tc>
          <w:tcPr>
            <w:tcW w:w="6945" w:type="dxa"/>
          </w:tcPr>
          <w:p w:rsidR="004041E5" w:rsidRPr="004041E5" w:rsidRDefault="004041E5" w:rsidP="004041E5">
            <w:pPr>
              <w:keepNext/>
              <w:spacing w:before="20" w:after="20"/>
              <w:rPr>
                <w:rFonts w:cs="Arial"/>
                <w:sz w:val="18"/>
              </w:rPr>
            </w:pPr>
            <w:r w:rsidRPr="004041E5">
              <w:rPr>
                <w:rFonts w:cs="Arial"/>
                <w:sz w:val="18"/>
              </w:rPr>
              <w:t>Lettuce, Maize, Potato, Wheat, Vegetable, Barley, Sunflower</w:t>
            </w:r>
          </w:p>
        </w:tc>
      </w:tr>
      <w:tr w:rsidR="004041E5" w:rsidRPr="004041E5" w:rsidTr="004041E5">
        <w:tc>
          <w:tcPr>
            <w:tcW w:w="2127" w:type="dxa"/>
          </w:tcPr>
          <w:p w:rsidR="004041E5" w:rsidRPr="004041E5" w:rsidRDefault="004041E5" w:rsidP="004041E5">
            <w:pPr>
              <w:keepNext/>
              <w:spacing w:before="20" w:after="20"/>
              <w:rPr>
                <w:rFonts w:cs="Arial"/>
                <w:sz w:val="18"/>
              </w:rPr>
            </w:pPr>
            <w:r w:rsidRPr="004041E5">
              <w:rPr>
                <w:rFonts w:cs="Arial"/>
                <w:sz w:val="18"/>
              </w:rPr>
              <w:t>France</w:t>
            </w:r>
          </w:p>
        </w:tc>
        <w:tc>
          <w:tcPr>
            <w:tcW w:w="6945" w:type="dxa"/>
          </w:tcPr>
          <w:p w:rsidR="004041E5" w:rsidRPr="004041E5" w:rsidRDefault="004041E5" w:rsidP="004041E5">
            <w:pPr>
              <w:keepNext/>
              <w:spacing w:before="20" w:after="20"/>
              <w:rPr>
                <w:rFonts w:cs="Arial"/>
                <w:sz w:val="18"/>
              </w:rPr>
            </w:pPr>
            <w:r w:rsidRPr="004041E5">
              <w:rPr>
                <w:rFonts w:cs="Arial"/>
                <w:sz w:val="18"/>
              </w:rPr>
              <w:t>Maize, Oilseed rape</w:t>
            </w:r>
          </w:p>
        </w:tc>
      </w:tr>
      <w:tr w:rsidR="004041E5" w:rsidRPr="004041E5" w:rsidTr="004041E5">
        <w:tc>
          <w:tcPr>
            <w:tcW w:w="2127" w:type="dxa"/>
          </w:tcPr>
          <w:p w:rsidR="004041E5" w:rsidRPr="004041E5" w:rsidRDefault="004041E5" w:rsidP="004041E5">
            <w:pPr>
              <w:keepNext/>
              <w:spacing w:before="20" w:after="20"/>
              <w:rPr>
                <w:rFonts w:cs="Arial"/>
                <w:sz w:val="18"/>
              </w:rPr>
            </w:pPr>
            <w:r w:rsidRPr="004041E5">
              <w:rPr>
                <w:rFonts w:cs="Arial"/>
                <w:sz w:val="18"/>
              </w:rPr>
              <w:t>Italy</w:t>
            </w:r>
          </w:p>
        </w:tc>
        <w:tc>
          <w:tcPr>
            <w:tcW w:w="6945" w:type="dxa"/>
          </w:tcPr>
          <w:p w:rsidR="004041E5" w:rsidRPr="004041E5" w:rsidRDefault="004041E5" w:rsidP="004041E5">
            <w:pPr>
              <w:keepNext/>
              <w:spacing w:before="20" w:after="20"/>
              <w:rPr>
                <w:rFonts w:cs="Arial"/>
                <w:sz w:val="18"/>
              </w:rPr>
            </w:pPr>
            <w:r w:rsidRPr="004041E5">
              <w:rPr>
                <w:rFonts w:cs="Arial"/>
                <w:sz w:val="18"/>
              </w:rPr>
              <w:t>Soybean, Rice</w:t>
            </w:r>
          </w:p>
        </w:tc>
      </w:tr>
      <w:tr w:rsidR="004041E5" w:rsidRPr="004041E5" w:rsidTr="004041E5">
        <w:tc>
          <w:tcPr>
            <w:tcW w:w="2127" w:type="dxa"/>
          </w:tcPr>
          <w:p w:rsidR="004041E5" w:rsidRPr="004041E5" w:rsidRDefault="004041E5" w:rsidP="004041E5">
            <w:pPr>
              <w:spacing w:before="20" w:after="20"/>
              <w:rPr>
                <w:rFonts w:cs="Arial"/>
                <w:sz w:val="18"/>
                <w:highlight w:val="yellow"/>
              </w:rPr>
            </w:pPr>
            <w:r w:rsidRPr="004041E5">
              <w:rPr>
                <w:rFonts w:cs="Arial"/>
                <w:sz w:val="18"/>
              </w:rPr>
              <w:t>Japan</w:t>
            </w:r>
          </w:p>
        </w:tc>
        <w:tc>
          <w:tcPr>
            <w:tcW w:w="6945" w:type="dxa"/>
          </w:tcPr>
          <w:p w:rsidR="004041E5" w:rsidRPr="004041E5" w:rsidRDefault="004041E5" w:rsidP="004041E5">
            <w:pPr>
              <w:spacing w:before="20" w:after="20"/>
              <w:ind w:left="38"/>
              <w:rPr>
                <w:rFonts w:cs="Arial"/>
                <w:sz w:val="18"/>
                <w:highlight w:val="yellow"/>
              </w:rPr>
            </w:pPr>
            <w:r w:rsidRPr="004041E5">
              <w:rPr>
                <w:rFonts w:cs="Arial"/>
                <w:sz w:val="18"/>
              </w:rPr>
              <w:t xml:space="preserve">Rice, Green tea, Strawberry, Japanese pear, French bean, Sweet cherry, Apple, Lettuce </w:t>
            </w:r>
          </w:p>
        </w:tc>
      </w:tr>
      <w:tr w:rsidR="004041E5" w:rsidRPr="004041E5" w:rsidTr="004041E5">
        <w:tc>
          <w:tcPr>
            <w:tcW w:w="2127" w:type="dxa"/>
          </w:tcPr>
          <w:p w:rsidR="004041E5" w:rsidRPr="004041E5" w:rsidRDefault="004041E5" w:rsidP="004041E5">
            <w:pPr>
              <w:spacing w:before="20" w:after="20"/>
              <w:rPr>
                <w:rFonts w:cs="Arial"/>
                <w:sz w:val="18"/>
                <w:highlight w:val="yellow"/>
              </w:rPr>
            </w:pPr>
            <w:r w:rsidRPr="004041E5">
              <w:rPr>
                <w:rFonts w:cs="Arial"/>
                <w:sz w:val="18"/>
              </w:rPr>
              <w:t>Netherlands</w:t>
            </w:r>
          </w:p>
        </w:tc>
        <w:tc>
          <w:tcPr>
            <w:tcW w:w="6945" w:type="dxa"/>
          </w:tcPr>
          <w:p w:rsidR="004041E5" w:rsidRPr="004041E5" w:rsidRDefault="004041E5" w:rsidP="004041E5">
            <w:pPr>
              <w:spacing w:before="20" w:after="20"/>
              <w:ind w:left="38"/>
              <w:rPr>
                <w:rFonts w:cs="Arial"/>
                <w:sz w:val="18"/>
                <w:highlight w:val="yellow"/>
              </w:rPr>
            </w:pPr>
            <w:r w:rsidRPr="004041E5">
              <w:rPr>
                <w:rFonts w:cs="Arial"/>
                <w:sz w:val="18"/>
              </w:rPr>
              <w:t xml:space="preserve">French bean, </w:t>
            </w:r>
            <w:proofErr w:type="spellStart"/>
            <w:r w:rsidRPr="004041E5">
              <w:rPr>
                <w:rFonts w:cs="Arial"/>
                <w:i/>
                <w:sz w:val="18"/>
              </w:rPr>
              <w:t>Phalaenopsis</w:t>
            </w:r>
            <w:proofErr w:type="spellEnd"/>
            <w:r w:rsidRPr="004041E5">
              <w:rPr>
                <w:rFonts w:cs="Arial"/>
                <w:sz w:val="18"/>
              </w:rPr>
              <w:t>, Potato, Rose, Tomato</w:t>
            </w:r>
            <w:r w:rsidRPr="004041E5">
              <w:rPr>
                <w:rFonts w:cs="Arial"/>
                <w:sz w:val="18"/>
                <w:highlight w:val="yellow"/>
              </w:rPr>
              <w:t xml:space="preserve"> </w:t>
            </w:r>
          </w:p>
        </w:tc>
      </w:tr>
      <w:tr w:rsidR="004041E5" w:rsidRPr="004041E5" w:rsidTr="004041E5">
        <w:tc>
          <w:tcPr>
            <w:tcW w:w="2127" w:type="dxa"/>
          </w:tcPr>
          <w:p w:rsidR="004041E5" w:rsidRPr="004041E5" w:rsidRDefault="004041E5" w:rsidP="004041E5">
            <w:pPr>
              <w:spacing w:before="20" w:after="20"/>
              <w:rPr>
                <w:rFonts w:cs="Arial"/>
                <w:sz w:val="18"/>
                <w:highlight w:val="yellow"/>
              </w:rPr>
            </w:pPr>
            <w:r w:rsidRPr="004041E5">
              <w:rPr>
                <w:rFonts w:cs="Arial"/>
                <w:sz w:val="18"/>
              </w:rPr>
              <w:t>Republic of Korea</w:t>
            </w:r>
          </w:p>
        </w:tc>
        <w:tc>
          <w:tcPr>
            <w:tcW w:w="6945" w:type="dxa"/>
          </w:tcPr>
          <w:p w:rsidR="004041E5" w:rsidRPr="004041E5" w:rsidRDefault="004041E5" w:rsidP="004041E5">
            <w:pPr>
              <w:spacing w:before="20" w:after="20"/>
              <w:ind w:left="38"/>
              <w:rPr>
                <w:rFonts w:cs="Arial"/>
                <w:sz w:val="18"/>
                <w:highlight w:val="yellow"/>
              </w:rPr>
            </w:pPr>
            <w:r w:rsidRPr="004041E5">
              <w:rPr>
                <w:rFonts w:cs="Arial"/>
                <w:sz w:val="18"/>
              </w:rPr>
              <w:t>Chinese cabbage, Cucumber, Lettuce, Melon, Pepper, Pumpkin, Radish, Rice, Tomato</w:t>
            </w:r>
          </w:p>
        </w:tc>
      </w:tr>
      <w:tr w:rsidR="004041E5" w:rsidRPr="004041E5" w:rsidTr="004041E5">
        <w:tc>
          <w:tcPr>
            <w:tcW w:w="2127" w:type="dxa"/>
          </w:tcPr>
          <w:p w:rsidR="004041E5" w:rsidRPr="004041E5" w:rsidRDefault="004041E5" w:rsidP="004041E5">
            <w:pPr>
              <w:keepNext/>
              <w:spacing w:before="20" w:after="20"/>
              <w:rPr>
                <w:rFonts w:cs="Arial"/>
                <w:sz w:val="18"/>
                <w:highlight w:val="yellow"/>
              </w:rPr>
            </w:pPr>
            <w:r w:rsidRPr="004041E5">
              <w:rPr>
                <w:rFonts w:cs="Arial"/>
                <w:sz w:val="18"/>
              </w:rPr>
              <w:t>Russian Federation</w:t>
            </w:r>
          </w:p>
        </w:tc>
        <w:tc>
          <w:tcPr>
            <w:tcW w:w="6945" w:type="dxa"/>
          </w:tcPr>
          <w:p w:rsidR="004041E5" w:rsidRPr="004041E5" w:rsidRDefault="004041E5" w:rsidP="004041E5">
            <w:pPr>
              <w:keepNext/>
              <w:spacing w:before="20" w:after="20"/>
              <w:ind w:left="38"/>
              <w:rPr>
                <w:rFonts w:cs="Arial"/>
                <w:sz w:val="18"/>
                <w:highlight w:val="yellow"/>
              </w:rPr>
            </w:pPr>
            <w:r w:rsidRPr="004041E5">
              <w:rPr>
                <w:rFonts w:cs="Arial"/>
                <w:sz w:val="18"/>
              </w:rPr>
              <w:t>Maize, Potato, Soybean, Sunflower, Wheat</w:t>
            </w:r>
          </w:p>
        </w:tc>
      </w:tr>
      <w:tr w:rsidR="004041E5" w:rsidRPr="004041E5" w:rsidTr="004041E5">
        <w:tc>
          <w:tcPr>
            <w:tcW w:w="2127" w:type="dxa"/>
          </w:tcPr>
          <w:p w:rsidR="004041E5" w:rsidRPr="004041E5" w:rsidRDefault="004041E5" w:rsidP="004041E5">
            <w:pPr>
              <w:spacing w:before="20" w:after="20"/>
              <w:rPr>
                <w:rFonts w:cs="Arial"/>
                <w:sz w:val="18"/>
                <w:highlight w:val="yellow"/>
              </w:rPr>
            </w:pPr>
            <w:r w:rsidRPr="004041E5">
              <w:rPr>
                <w:rFonts w:cs="Arial"/>
                <w:sz w:val="18"/>
              </w:rPr>
              <w:t>United Kingdom</w:t>
            </w:r>
          </w:p>
        </w:tc>
        <w:tc>
          <w:tcPr>
            <w:tcW w:w="6945" w:type="dxa"/>
          </w:tcPr>
          <w:p w:rsidR="004041E5" w:rsidRPr="004041E5" w:rsidRDefault="004041E5" w:rsidP="004041E5">
            <w:pPr>
              <w:spacing w:before="20" w:after="20"/>
              <w:ind w:left="38"/>
              <w:rPr>
                <w:rFonts w:cs="Arial"/>
                <w:sz w:val="18"/>
                <w:highlight w:val="yellow"/>
              </w:rPr>
            </w:pPr>
            <w:r w:rsidRPr="004041E5">
              <w:rPr>
                <w:rFonts w:cs="Arial"/>
                <w:sz w:val="18"/>
              </w:rPr>
              <w:t>Barley, Potato, Oilseed rape</w:t>
            </w:r>
          </w:p>
        </w:tc>
      </w:tr>
    </w:tbl>
    <w:p w:rsidR="004041E5" w:rsidRPr="004041E5" w:rsidRDefault="004041E5" w:rsidP="004041E5"/>
    <w:p w:rsidR="004041E5" w:rsidRPr="004041E5" w:rsidRDefault="004041E5" w:rsidP="004041E5">
      <w:pPr>
        <w:rPr>
          <w:rFonts w:eastAsiaTheme="minorEastAsia"/>
          <w:i/>
        </w:rPr>
      </w:pPr>
      <w:r w:rsidRPr="004041E5">
        <w:rPr>
          <w:rFonts w:eastAsiaTheme="minorEastAsia"/>
          <w:i/>
        </w:rPr>
        <w:t xml:space="preserve">Summary of current use of </w:t>
      </w:r>
      <w:r w:rsidRPr="004041E5">
        <w:rPr>
          <w:i/>
        </w:rPr>
        <w:t>biochemical and molecular techniques</w:t>
      </w:r>
    </w:p>
    <w:p w:rsidR="004041E5" w:rsidRPr="004041E5" w:rsidRDefault="004041E5" w:rsidP="004041E5"/>
    <w:tbl>
      <w:tblPr>
        <w:tblW w:w="9072" w:type="dxa"/>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72"/>
      </w:tblGrid>
      <w:tr w:rsidR="004041E5" w:rsidRPr="004041E5" w:rsidTr="004041E5">
        <w:tc>
          <w:tcPr>
            <w:tcW w:w="9072" w:type="dxa"/>
          </w:tcPr>
          <w:p w:rsidR="004041E5" w:rsidRPr="004041E5" w:rsidRDefault="004041E5" w:rsidP="004041E5">
            <w:r w:rsidRPr="004041E5">
              <w:t>Use:</w:t>
            </w:r>
          </w:p>
        </w:tc>
      </w:tr>
      <w:tr w:rsidR="004041E5" w:rsidRPr="004041E5" w:rsidTr="004041E5">
        <w:tc>
          <w:tcPr>
            <w:tcW w:w="9072" w:type="dxa"/>
          </w:tcPr>
          <w:p w:rsidR="004041E5" w:rsidRPr="004041E5" w:rsidRDefault="004041E5" w:rsidP="004041E5">
            <w:r w:rsidRPr="004041E5">
              <w:t>Management of variety collection and selection of similar varieties</w:t>
            </w:r>
          </w:p>
        </w:tc>
      </w:tr>
      <w:tr w:rsidR="004041E5" w:rsidRPr="004041E5" w:rsidTr="004041E5">
        <w:tc>
          <w:tcPr>
            <w:tcW w:w="9072" w:type="dxa"/>
          </w:tcPr>
          <w:p w:rsidR="004041E5" w:rsidRPr="004041E5" w:rsidRDefault="004041E5" w:rsidP="004041E5">
            <w:r w:rsidRPr="004041E5">
              <w:t>Validation of male sterility and disease resistance</w:t>
            </w:r>
          </w:p>
        </w:tc>
      </w:tr>
      <w:tr w:rsidR="004041E5" w:rsidRPr="004041E5" w:rsidTr="004041E5">
        <w:tc>
          <w:tcPr>
            <w:tcW w:w="9072" w:type="dxa"/>
          </w:tcPr>
          <w:p w:rsidR="004041E5" w:rsidRPr="004041E5" w:rsidRDefault="004041E5" w:rsidP="004041E5">
            <w:pPr>
              <w:rPr>
                <w:highlight w:val="yellow"/>
              </w:rPr>
            </w:pPr>
            <w:r w:rsidRPr="004041E5">
              <w:t>Validation of DUS/VCU  samples</w:t>
            </w:r>
            <w:r w:rsidRPr="004041E5">
              <w:rPr>
                <w:highlight w:val="yellow"/>
              </w:rPr>
              <w:t xml:space="preserve"> </w:t>
            </w:r>
          </w:p>
        </w:tc>
      </w:tr>
      <w:tr w:rsidR="004041E5" w:rsidRPr="004041E5" w:rsidTr="004041E5">
        <w:tc>
          <w:tcPr>
            <w:tcW w:w="9072" w:type="dxa"/>
          </w:tcPr>
          <w:p w:rsidR="004041E5" w:rsidRPr="004041E5" w:rsidRDefault="004041E5" w:rsidP="004041E5">
            <w:pPr>
              <w:rPr>
                <w:highlight w:val="yellow"/>
              </w:rPr>
            </w:pPr>
            <w:r w:rsidRPr="004041E5">
              <w:t>Variety identification</w:t>
            </w:r>
          </w:p>
        </w:tc>
      </w:tr>
      <w:tr w:rsidR="004041E5" w:rsidRPr="004041E5" w:rsidTr="004041E5">
        <w:tc>
          <w:tcPr>
            <w:tcW w:w="9072" w:type="dxa"/>
          </w:tcPr>
          <w:p w:rsidR="004041E5" w:rsidRPr="004041E5" w:rsidRDefault="004041E5" w:rsidP="004041E5">
            <w:pPr>
              <w:rPr>
                <w:highlight w:val="yellow"/>
              </w:rPr>
            </w:pPr>
            <w:r w:rsidRPr="004041E5">
              <w:t>Research purposes</w:t>
            </w:r>
            <w:r w:rsidRPr="004041E5">
              <w:rPr>
                <w:highlight w:val="yellow"/>
              </w:rPr>
              <w:t xml:space="preserve"> </w:t>
            </w:r>
          </w:p>
        </w:tc>
      </w:tr>
      <w:tr w:rsidR="004041E5" w:rsidRPr="004041E5" w:rsidTr="004041E5">
        <w:tc>
          <w:tcPr>
            <w:tcW w:w="9072" w:type="dxa"/>
          </w:tcPr>
          <w:p w:rsidR="004041E5" w:rsidRPr="004041E5" w:rsidRDefault="004041E5" w:rsidP="004041E5">
            <w:pPr>
              <w:rPr>
                <w:highlight w:val="yellow"/>
              </w:rPr>
            </w:pPr>
            <w:r w:rsidRPr="004041E5">
              <w:t>Breeding</w:t>
            </w:r>
          </w:p>
        </w:tc>
      </w:tr>
      <w:tr w:rsidR="004041E5" w:rsidRPr="004041E5" w:rsidTr="004041E5">
        <w:tc>
          <w:tcPr>
            <w:tcW w:w="9072" w:type="dxa"/>
          </w:tcPr>
          <w:p w:rsidR="004041E5" w:rsidRPr="004041E5" w:rsidRDefault="004041E5" w:rsidP="004041E5"/>
        </w:tc>
      </w:tr>
      <w:tr w:rsidR="004041E5" w:rsidRPr="004041E5" w:rsidTr="004041E5">
        <w:tc>
          <w:tcPr>
            <w:tcW w:w="9072" w:type="dxa"/>
          </w:tcPr>
          <w:p w:rsidR="004041E5" w:rsidRPr="004041E5" w:rsidRDefault="004041E5" w:rsidP="004041E5">
            <w:r w:rsidRPr="004041E5">
              <w:t>Techniques:</w:t>
            </w:r>
          </w:p>
        </w:tc>
      </w:tr>
      <w:tr w:rsidR="004041E5" w:rsidRPr="004041E5" w:rsidTr="004041E5">
        <w:tc>
          <w:tcPr>
            <w:tcW w:w="9072" w:type="dxa"/>
          </w:tcPr>
          <w:p w:rsidR="004041E5" w:rsidRPr="004041E5" w:rsidRDefault="004041E5" w:rsidP="004041E5">
            <w:r w:rsidRPr="004041E5">
              <w:t>ALFP (NL)</w:t>
            </w:r>
          </w:p>
        </w:tc>
      </w:tr>
      <w:tr w:rsidR="004041E5" w:rsidRPr="004041E5" w:rsidTr="004041E5">
        <w:tc>
          <w:tcPr>
            <w:tcW w:w="9072" w:type="dxa"/>
          </w:tcPr>
          <w:p w:rsidR="004041E5" w:rsidRPr="004041E5" w:rsidRDefault="004041E5" w:rsidP="004041E5">
            <w:r w:rsidRPr="004041E5">
              <w:t xml:space="preserve">CAPS (JP) </w:t>
            </w:r>
          </w:p>
        </w:tc>
      </w:tr>
      <w:tr w:rsidR="004041E5" w:rsidRPr="004041E5" w:rsidTr="004041E5">
        <w:tc>
          <w:tcPr>
            <w:tcW w:w="9072" w:type="dxa"/>
          </w:tcPr>
          <w:p w:rsidR="004041E5" w:rsidRPr="004041E5" w:rsidRDefault="004041E5" w:rsidP="004041E5">
            <w:r w:rsidRPr="004041E5">
              <w:t>MNP (CN)</w:t>
            </w:r>
          </w:p>
        </w:tc>
      </w:tr>
      <w:tr w:rsidR="004041E5" w:rsidRPr="004041E5" w:rsidTr="004041E5">
        <w:tc>
          <w:tcPr>
            <w:tcW w:w="9072" w:type="dxa"/>
          </w:tcPr>
          <w:p w:rsidR="004041E5" w:rsidRPr="004041E5" w:rsidRDefault="004041E5" w:rsidP="004041E5">
            <w:r w:rsidRPr="004041E5">
              <w:t>OSR-SSR (FR)</w:t>
            </w:r>
          </w:p>
        </w:tc>
      </w:tr>
      <w:tr w:rsidR="004041E5" w:rsidRPr="004041E5" w:rsidTr="004041E5">
        <w:tc>
          <w:tcPr>
            <w:tcW w:w="9072" w:type="dxa"/>
          </w:tcPr>
          <w:p w:rsidR="004041E5" w:rsidRPr="004041E5" w:rsidRDefault="004041E5" w:rsidP="004041E5">
            <w:r w:rsidRPr="004041E5">
              <w:t>PRG-SNPs (NL)</w:t>
            </w:r>
          </w:p>
        </w:tc>
      </w:tr>
      <w:tr w:rsidR="004041E5" w:rsidRPr="004041E5" w:rsidTr="004041E5">
        <w:tc>
          <w:tcPr>
            <w:tcW w:w="9072" w:type="dxa"/>
          </w:tcPr>
          <w:p w:rsidR="004041E5" w:rsidRPr="004041E5" w:rsidRDefault="004041E5" w:rsidP="004041E5">
            <w:r w:rsidRPr="004041E5">
              <w:t>RAPID – STS (JP)</w:t>
            </w:r>
          </w:p>
        </w:tc>
      </w:tr>
      <w:tr w:rsidR="004041E5" w:rsidRPr="004041E5" w:rsidTr="004041E5">
        <w:tc>
          <w:tcPr>
            <w:tcW w:w="9072" w:type="dxa"/>
          </w:tcPr>
          <w:p w:rsidR="004041E5" w:rsidRPr="004041E5" w:rsidRDefault="004041E5" w:rsidP="004041E5">
            <w:r w:rsidRPr="004041E5">
              <w:t>SSR (BR, CN, DK, GB, IT, JP, KR, NL, QZ)</w:t>
            </w:r>
          </w:p>
        </w:tc>
      </w:tr>
      <w:tr w:rsidR="004041E5" w:rsidRPr="004041E5" w:rsidTr="004041E5">
        <w:tc>
          <w:tcPr>
            <w:tcW w:w="9072" w:type="dxa"/>
          </w:tcPr>
          <w:p w:rsidR="004041E5" w:rsidRPr="004041E5" w:rsidRDefault="004041E5" w:rsidP="004041E5">
            <w:r w:rsidRPr="004041E5">
              <w:t>SNPs (AR, CN, FR, DK, GB, NL, QZ)</w:t>
            </w:r>
          </w:p>
        </w:tc>
      </w:tr>
    </w:tbl>
    <w:p w:rsidR="004041E5" w:rsidRDefault="004041E5" w:rsidP="004041E5"/>
    <w:p w:rsidR="00AE7BA5" w:rsidRDefault="00AE7BA5" w:rsidP="004041E5"/>
    <w:p w:rsidR="000C72AD" w:rsidRDefault="000C72AD">
      <w:pPr>
        <w:jc w:val="left"/>
      </w:pPr>
      <w:r>
        <w:br w:type="page"/>
      </w:r>
    </w:p>
    <w:p w:rsidR="004041E5" w:rsidRPr="004041E5" w:rsidRDefault="004041E5" w:rsidP="004041E5">
      <w:pPr>
        <w:rPr>
          <w:rFonts w:eastAsiaTheme="minorEastAsia"/>
          <w:i/>
        </w:rPr>
      </w:pPr>
      <w:r w:rsidRPr="004041E5">
        <w:rPr>
          <w:rFonts w:eastAsiaTheme="minorEastAsia"/>
          <w:i/>
        </w:rPr>
        <w:lastRenderedPageBreak/>
        <w:t>Summary of databases with molecular marker information, by crops</w:t>
      </w:r>
    </w:p>
    <w:p w:rsidR="004041E5" w:rsidRPr="000C72AD" w:rsidRDefault="004041E5" w:rsidP="000C72AD">
      <w:pPr>
        <w:rPr>
          <w:rFonts w:eastAsiaTheme="minorEastAsia"/>
          <w:sz w:val="18"/>
        </w:rPr>
      </w:pPr>
    </w:p>
    <w:tbl>
      <w:tblPr>
        <w:tblW w:w="9072" w:type="dxa"/>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27"/>
        <w:gridCol w:w="6945"/>
      </w:tblGrid>
      <w:tr w:rsidR="004041E5" w:rsidRPr="004041E5" w:rsidTr="004041E5">
        <w:tc>
          <w:tcPr>
            <w:tcW w:w="2127" w:type="dxa"/>
          </w:tcPr>
          <w:p w:rsidR="004041E5" w:rsidRPr="004041E5" w:rsidRDefault="004041E5" w:rsidP="004041E5">
            <w:pPr>
              <w:keepNext/>
              <w:spacing w:before="20" w:after="20"/>
              <w:rPr>
                <w:sz w:val="18"/>
                <w:highlight w:val="yellow"/>
              </w:rPr>
            </w:pPr>
            <w:r w:rsidRPr="004041E5">
              <w:rPr>
                <w:sz w:val="18"/>
              </w:rPr>
              <w:t xml:space="preserve">Argentina </w:t>
            </w:r>
          </w:p>
        </w:tc>
        <w:tc>
          <w:tcPr>
            <w:tcW w:w="6945" w:type="dxa"/>
          </w:tcPr>
          <w:p w:rsidR="004041E5" w:rsidRPr="004041E5" w:rsidRDefault="004041E5" w:rsidP="004041E5">
            <w:pPr>
              <w:keepNext/>
              <w:spacing w:before="20" w:after="20"/>
              <w:rPr>
                <w:sz w:val="18"/>
                <w:highlight w:val="yellow"/>
              </w:rPr>
            </w:pPr>
            <w:r w:rsidRPr="004041E5">
              <w:rPr>
                <w:sz w:val="18"/>
              </w:rPr>
              <w:t>Soybean (under development)</w:t>
            </w:r>
          </w:p>
        </w:tc>
      </w:tr>
      <w:tr w:rsidR="004041E5" w:rsidRPr="004041E5" w:rsidTr="004041E5">
        <w:tc>
          <w:tcPr>
            <w:tcW w:w="2127" w:type="dxa"/>
          </w:tcPr>
          <w:p w:rsidR="004041E5" w:rsidRPr="004041E5" w:rsidRDefault="004041E5" w:rsidP="004041E5">
            <w:pPr>
              <w:keepNext/>
              <w:spacing w:before="20" w:after="20"/>
              <w:rPr>
                <w:sz w:val="18"/>
              </w:rPr>
            </w:pPr>
            <w:r w:rsidRPr="004041E5">
              <w:rPr>
                <w:sz w:val="18"/>
              </w:rPr>
              <w:t>China</w:t>
            </w:r>
          </w:p>
        </w:tc>
        <w:tc>
          <w:tcPr>
            <w:tcW w:w="6945" w:type="dxa"/>
          </w:tcPr>
          <w:p w:rsidR="004041E5" w:rsidRPr="004041E5" w:rsidRDefault="004041E5" w:rsidP="004041E5">
            <w:pPr>
              <w:keepNext/>
              <w:spacing w:before="20" w:after="20"/>
              <w:rPr>
                <w:sz w:val="18"/>
              </w:rPr>
            </w:pPr>
            <w:r w:rsidRPr="004041E5">
              <w:rPr>
                <w:sz w:val="18"/>
              </w:rPr>
              <w:t>Apple, Cotton, Maize (for research), Pepper, Rice, Rose, Sorghum, Soybean, Walnuts, Wheat, Fruit trees</w:t>
            </w:r>
          </w:p>
        </w:tc>
      </w:tr>
      <w:tr w:rsidR="004041E5" w:rsidRPr="004041E5" w:rsidTr="004041E5">
        <w:tc>
          <w:tcPr>
            <w:tcW w:w="2127" w:type="dxa"/>
          </w:tcPr>
          <w:p w:rsidR="004041E5" w:rsidRPr="004041E5" w:rsidRDefault="004041E5" w:rsidP="004041E5">
            <w:pPr>
              <w:rPr>
                <w:sz w:val="18"/>
                <w:szCs w:val="18"/>
              </w:rPr>
            </w:pPr>
            <w:r w:rsidRPr="004041E5">
              <w:rPr>
                <w:sz w:val="18"/>
                <w:szCs w:val="18"/>
              </w:rPr>
              <w:t xml:space="preserve">Denmark </w:t>
            </w:r>
          </w:p>
        </w:tc>
        <w:tc>
          <w:tcPr>
            <w:tcW w:w="6945" w:type="dxa"/>
          </w:tcPr>
          <w:p w:rsidR="004041E5" w:rsidRPr="004041E5" w:rsidRDefault="004041E5" w:rsidP="004041E5">
            <w:pPr>
              <w:rPr>
                <w:sz w:val="18"/>
                <w:szCs w:val="18"/>
              </w:rPr>
            </w:pPr>
            <w:r w:rsidRPr="004041E5">
              <w:rPr>
                <w:sz w:val="18"/>
                <w:szCs w:val="18"/>
              </w:rPr>
              <w:t>Barley, Wheat, Forage grasses</w:t>
            </w:r>
          </w:p>
        </w:tc>
      </w:tr>
      <w:tr w:rsidR="004041E5" w:rsidRPr="004041E5" w:rsidTr="004041E5">
        <w:tc>
          <w:tcPr>
            <w:tcW w:w="2127" w:type="dxa"/>
          </w:tcPr>
          <w:p w:rsidR="004041E5" w:rsidRPr="004041E5" w:rsidRDefault="004041E5" w:rsidP="004041E5">
            <w:pPr>
              <w:rPr>
                <w:sz w:val="18"/>
                <w:szCs w:val="18"/>
              </w:rPr>
            </w:pPr>
            <w:r w:rsidRPr="004041E5">
              <w:rPr>
                <w:sz w:val="18"/>
                <w:szCs w:val="18"/>
              </w:rPr>
              <w:t>European Union</w:t>
            </w:r>
          </w:p>
        </w:tc>
        <w:tc>
          <w:tcPr>
            <w:tcW w:w="6945" w:type="dxa"/>
          </w:tcPr>
          <w:p w:rsidR="004041E5" w:rsidRPr="004041E5" w:rsidRDefault="004041E5" w:rsidP="004041E5">
            <w:pPr>
              <w:rPr>
                <w:sz w:val="18"/>
                <w:szCs w:val="18"/>
              </w:rPr>
            </w:pPr>
            <w:r w:rsidRPr="004041E5">
              <w:rPr>
                <w:sz w:val="18"/>
                <w:szCs w:val="18"/>
              </w:rPr>
              <w:t>Potato</w:t>
            </w:r>
          </w:p>
        </w:tc>
      </w:tr>
      <w:tr w:rsidR="004041E5" w:rsidRPr="004041E5" w:rsidTr="004041E5">
        <w:tc>
          <w:tcPr>
            <w:tcW w:w="2127" w:type="dxa"/>
          </w:tcPr>
          <w:p w:rsidR="004041E5" w:rsidRPr="004041E5" w:rsidRDefault="004041E5" w:rsidP="004041E5">
            <w:pPr>
              <w:spacing w:before="20" w:after="20"/>
              <w:rPr>
                <w:sz w:val="18"/>
              </w:rPr>
            </w:pPr>
            <w:r w:rsidRPr="004041E5">
              <w:rPr>
                <w:sz w:val="18"/>
              </w:rPr>
              <w:t>France</w:t>
            </w:r>
          </w:p>
        </w:tc>
        <w:tc>
          <w:tcPr>
            <w:tcW w:w="6945" w:type="dxa"/>
          </w:tcPr>
          <w:p w:rsidR="004041E5" w:rsidRPr="004041E5" w:rsidRDefault="004041E5" w:rsidP="004041E5">
            <w:pPr>
              <w:rPr>
                <w:sz w:val="18"/>
              </w:rPr>
            </w:pPr>
            <w:r w:rsidRPr="004041E5">
              <w:rPr>
                <w:sz w:val="18"/>
              </w:rPr>
              <w:t>Maize</w:t>
            </w:r>
          </w:p>
        </w:tc>
      </w:tr>
      <w:tr w:rsidR="004041E5" w:rsidRPr="004041E5" w:rsidTr="004041E5">
        <w:tc>
          <w:tcPr>
            <w:tcW w:w="2127" w:type="dxa"/>
          </w:tcPr>
          <w:p w:rsidR="004041E5" w:rsidRPr="004041E5" w:rsidRDefault="004041E5" w:rsidP="004041E5">
            <w:pPr>
              <w:spacing w:before="20" w:after="20"/>
              <w:rPr>
                <w:sz w:val="18"/>
              </w:rPr>
            </w:pPr>
            <w:r w:rsidRPr="004041E5">
              <w:rPr>
                <w:sz w:val="18"/>
              </w:rPr>
              <w:t>Italy</w:t>
            </w:r>
          </w:p>
        </w:tc>
        <w:tc>
          <w:tcPr>
            <w:tcW w:w="6945" w:type="dxa"/>
          </w:tcPr>
          <w:p w:rsidR="004041E5" w:rsidRPr="004041E5" w:rsidRDefault="004041E5" w:rsidP="004041E5">
            <w:pPr>
              <w:rPr>
                <w:sz w:val="18"/>
              </w:rPr>
            </w:pPr>
            <w:r w:rsidRPr="004041E5">
              <w:rPr>
                <w:sz w:val="18"/>
              </w:rPr>
              <w:t>Soybean</w:t>
            </w:r>
          </w:p>
        </w:tc>
      </w:tr>
      <w:tr w:rsidR="004041E5" w:rsidRPr="004041E5" w:rsidTr="004041E5">
        <w:tc>
          <w:tcPr>
            <w:tcW w:w="2127" w:type="dxa"/>
          </w:tcPr>
          <w:p w:rsidR="004041E5" w:rsidRPr="004041E5" w:rsidRDefault="004041E5" w:rsidP="004041E5">
            <w:pPr>
              <w:spacing w:before="20" w:after="20"/>
              <w:rPr>
                <w:sz w:val="18"/>
              </w:rPr>
            </w:pPr>
            <w:r w:rsidRPr="004041E5">
              <w:rPr>
                <w:sz w:val="18"/>
              </w:rPr>
              <w:t>Netherlands</w:t>
            </w:r>
          </w:p>
        </w:tc>
        <w:tc>
          <w:tcPr>
            <w:tcW w:w="6945" w:type="dxa"/>
          </w:tcPr>
          <w:p w:rsidR="004041E5" w:rsidRPr="004041E5" w:rsidRDefault="004041E5" w:rsidP="004041E5">
            <w:pPr>
              <w:rPr>
                <w:sz w:val="18"/>
              </w:rPr>
            </w:pPr>
            <w:r w:rsidRPr="004041E5">
              <w:rPr>
                <w:sz w:val="18"/>
              </w:rPr>
              <w:t xml:space="preserve">French bean, </w:t>
            </w:r>
            <w:proofErr w:type="spellStart"/>
            <w:r w:rsidRPr="004041E5">
              <w:rPr>
                <w:i/>
                <w:sz w:val="18"/>
              </w:rPr>
              <w:t>Phalaenopsis</w:t>
            </w:r>
            <w:proofErr w:type="spellEnd"/>
            <w:r w:rsidRPr="004041E5">
              <w:rPr>
                <w:sz w:val="18"/>
              </w:rPr>
              <w:t xml:space="preserve">, Potato </w:t>
            </w:r>
          </w:p>
        </w:tc>
      </w:tr>
      <w:tr w:rsidR="004041E5" w:rsidRPr="004041E5" w:rsidTr="004041E5">
        <w:tc>
          <w:tcPr>
            <w:tcW w:w="2127" w:type="dxa"/>
          </w:tcPr>
          <w:p w:rsidR="004041E5" w:rsidRPr="004041E5" w:rsidRDefault="004041E5" w:rsidP="004041E5">
            <w:pPr>
              <w:spacing w:before="20" w:after="20"/>
              <w:rPr>
                <w:sz w:val="18"/>
                <w:highlight w:val="yellow"/>
              </w:rPr>
            </w:pPr>
            <w:r w:rsidRPr="004041E5">
              <w:rPr>
                <w:sz w:val="18"/>
              </w:rPr>
              <w:t>United Kingdom</w:t>
            </w:r>
          </w:p>
        </w:tc>
        <w:tc>
          <w:tcPr>
            <w:tcW w:w="6945" w:type="dxa"/>
          </w:tcPr>
          <w:p w:rsidR="004041E5" w:rsidRPr="004041E5" w:rsidRDefault="004041E5" w:rsidP="004041E5">
            <w:pPr>
              <w:rPr>
                <w:sz w:val="18"/>
              </w:rPr>
            </w:pPr>
            <w:r w:rsidRPr="004041E5">
              <w:rPr>
                <w:sz w:val="18"/>
              </w:rPr>
              <w:t xml:space="preserve">For research </w:t>
            </w:r>
          </w:p>
        </w:tc>
      </w:tr>
    </w:tbl>
    <w:p w:rsidR="004041E5" w:rsidRPr="000C72AD" w:rsidRDefault="004041E5" w:rsidP="000C72AD">
      <w:pPr>
        <w:rPr>
          <w:sz w:val="18"/>
        </w:rPr>
      </w:pPr>
    </w:p>
    <w:p w:rsidR="004041E5" w:rsidRPr="000C72AD" w:rsidRDefault="004041E5" w:rsidP="000C72AD">
      <w:pPr>
        <w:rPr>
          <w:sz w:val="18"/>
        </w:rPr>
      </w:pPr>
      <w:bookmarkStart w:id="19" w:name="_Toc22564630"/>
    </w:p>
    <w:p w:rsidR="004041E5" w:rsidRPr="004041E5" w:rsidRDefault="004041E5" w:rsidP="004041E5">
      <w:pPr>
        <w:rPr>
          <w:snapToGrid w:val="0"/>
          <w:u w:val="single"/>
        </w:rPr>
      </w:pPr>
      <w:bookmarkStart w:id="20" w:name="_Toc27663387"/>
      <w:r w:rsidRPr="004041E5">
        <w:rPr>
          <w:snapToGrid w:val="0"/>
          <w:u w:val="single"/>
        </w:rPr>
        <w:t>Working Group on Biochemical and Molecular Techniques, and DNA-Profiling in Particular</w:t>
      </w:r>
      <w:bookmarkEnd w:id="19"/>
      <w:bookmarkEnd w:id="20"/>
    </w:p>
    <w:p w:rsidR="004041E5" w:rsidRPr="000C72AD" w:rsidRDefault="004041E5" w:rsidP="000C72AD">
      <w:pPr>
        <w:rPr>
          <w:sz w:val="18"/>
        </w:rPr>
      </w:pPr>
    </w:p>
    <w:p w:rsidR="004041E5" w:rsidRPr="004041E5" w:rsidRDefault="004041E5" w:rsidP="004041E5">
      <w:pPr>
        <w:rPr>
          <w:i/>
        </w:rPr>
      </w:pPr>
      <w:bookmarkStart w:id="21" w:name="_Toc22561900"/>
      <w:bookmarkStart w:id="22" w:name="_Toc22564631"/>
      <w:bookmarkStart w:id="23" w:name="_Toc27663388"/>
      <w:r w:rsidRPr="004041E5">
        <w:rPr>
          <w:i/>
        </w:rPr>
        <w:t>Maize and Soybean</w:t>
      </w:r>
      <w:bookmarkEnd w:id="21"/>
      <w:bookmarkEnd w:id="22"/>
      <w:bookmarkEnd w:id="23"/>
    </w:p>
    <w:p w:rsidR="004041E5" w:rsidRPr="000C72AD" w:rsidRDefault="004041E5" w:rsidP="000C72AD">
      <w:pPr>
        <w:rPr>
          <w:sz w:val="18"/>
        </w:rPr>
      </w:pPr>
    </w:p>
    <w:p w:rsidR="004041E5" w:rsidRPr="004041E5" w:rsidRDefault="004041E5" w:rsidP="004041E5">
      <w:pPr>
        <w:keepNext/>
        <w:ind w:left="567"/>
        <w:outlineLvl w:val="3"/>
        <w:rPr>
          <w:rFonts w:eastAsiaTheme="minorEastAsia"/>
          <w:u w:val="single"/>
        </w:rPr>
      </w:pPr>
      <w:bookmarkStart w:id="24" w:name="_Toc19811606"/>
      <w:r w:rsidRPr="004041E5">
        <w:rPr>
          <w:rFonts w:eastAsiaTheme="minorEastAsia"/>
          <w:u w:val="single"/>
        </w:rPr>
        <w:t>Summary of crop interest</w:t>
      </w:r>
      <w:bookmarkEnd w:id="24"/>
    </w:p>
    <w:p w:rsidR="004041E5" w:rsidRPr="000C72AD" w:rsidRDefault="004041E5" w:rsidP="000C72AD">
      <w:pPr>
        <w:rPr>
          <w:sz w:val="18"/>
        </w:rPr>
      </w:pPr>
    </w:p>
    <w:tbl>
      <w:tblPr>
        <w:tblW w:w="7905"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0"/>
        <w:gridCol w:w="5925"/>
      </w:tblGrid>
      <w:tr w:rsidR="004041E5" w:rsidRPr="004041E5" w:rsidTr="004041E5">
        <w:tc>
          <w:tcPr>
            <w:tcW w:w="1980" w:type="dxa"/>
          </w:tcPr>
          <w:p w:rsidR="004041E5" w:rsidRPr="004041E5" w:rsidRDefault="004041E5" w:rsidP="004041E5">
            <w:pPr>
              <w:keepNext/>
              <w:jc w:val="left"/>
              <w:rPr>
                <w:rFonts w:cs="Arial"/>
                <w:sz w:val="18"/>
              </w:rPr>
            </w:pPr>
            <w:r w:rsidRPr="004041E5">
              <w:rPr>
                <w:rFonts w:cs="Arial"/>
                <w:sz w:val="18"/>
              </w:rPr>
              <w:t>Maize</w:t>
            </w:r>
          </w:p>
        </w:tc>
        <w:tc>
          <w:tcPr>
            <w:tcW w:w="5925" w:type="dxa"/>
          </w:tcPr>
          <w:p w:rsidR="004041E5" w:rsidRPr="004041E5" w:rsidRDefault="004041E5" w:rsidP="004041E5">
            <w:pPr>
              <w:keepNext/>
              <w:jc w:val="left"/>
              <w:rPr>
                <w:rFonts w:cs="Arial"/>
                <w:sz w:val="18"/>
              </w:rPr>
            </w:pPr>
            <w:r w:rsidRPr="004041E5">
              <w:rPr>
                <w:rFonts w:cs="Arial"/>
                <w:sz w:val="18"/>
              </w:rPr>
              <w:t xml:space="preserve">China, Germany, Kenya, Russian Federation, ISTA, SAA </w:t>
            </w:r>
          </w:p>
        </w:tc>
      </w:tr>
      <w:tr w:rsidR="004041E5" w:rsidRPr="004041E5" w:rsidTr="004041E5">
        <w:tc>
          <w:tcPr>
            <w:tcW w:w="1980" w:type="dxa"/>
          </w:tcPr>
          <w:p w:rsidR="004041E5" w:rsidRPr="004041E5" w:rsidRDefault="004041E5" w:rsidP="004041E5">
            <w:pPr>
              <w:keepNext/>
              <w:jc w:val="left"/>
              <w:rPr>
                <w:rFonts w:cs="Arial"/>
                <w:sz w:val="18"/>
              </w:rPr>
            </w:pPr>
            <w:r w:rsidRPr="004041E5">
              <w:rPr>
                <w:rFonts w:cs="Arial"/>
                <w:sz w:val="18"/>
              </w:rPr>
              <w:t>Soybean</w:t>
            </w:r>
          </w:p>
        </w:tc>
        <w:tc>
          <w:tcPr>
            <w:tcW w:w="5925" w:type="dxa"/>
          </w:tcPr>
          <w:p w:rsidR="004041E5" w:rsidRPr="004041E5" w:rsidRDefault="004041E5" w:rsidP="004041E5">
            <w:pPr>
              <w:keepNext/>
              <w:jc w:val="left"/>
              <w:rPr>
                <w:rFonts w:cs="Arial"/>
                <w:sz w:val="18"/>
              </w:rPr>
            </w:pPr>
            <w:r w:rsidRPr="004041E5">
              <w:rPr>
                <w:rFonts w:cs="Arial"/>
                <w:sz w:val="18"/>
              </w:rPr>
              <w:t xml:space="preserve">Argentina, Brazil, China, ISTA </w:t>
            </w:r>
          </w:p>
        </w:tc>
      </w:tr>
    </w:tbl>
    <w:p w:rsidR="004041E5" w:rsidRPr="000C72AD" w:rsidRDefault="004041E5" w:rsidP="000C72AD">
      <w:pPr>
        <w:rPr>
          <w:rFonts w:eastAsia="Calibri"/>
          <w:sz w:val="18"/>
        </w:rPr>
      </w:pPr>
    </w:p>
    <w:p w:rsidR="004041E5" w:rsidRPr="004041E5" w:rsidRDefault="004041E5" w:rsidP="004041E5">
      <w:pPr>
        <w:keepNext/>
        <w:ind w:left="567"/>
        <w:outlineLvl w:val="3"/>
        <w:rPr>
          <w:u w:val="single"/>
          <w:lang w:val="fr-FR"/>
        </w:rPr>
      </w:pPr>
      <w:bookmarkStart w:id="25" w:name="_Toc19811607"/>
      <w:r w:rsidRPr="004041E5">
        <w:rPr>
          <w:u w:val="single"/>
          <w:lang w:val="fr-FR"/>
        </w:rPr>
        <w:t xml:space="preserve">Plans for </w:t>
      </w:r>
      <w:proofErr w:type="spellStart"/>
      <w:r w:rsidRPr="004041E5">
        <w:rPr>
          <w:u w:val="single"/>
          <w:lang w:val="fr-FR"/>
        </w:rPr>
        <w:t>cooperation</w:t>
      </w:r>
      <w:bookmarkEnd w:id="25"/>
      <w:proofErr w:type="spellEnd"/>
    </w:p>
    <w:p w:rsidR="004041E5" w:rsidRPr="000C72AD" w:rsidRDefault="004041E5" w:rsidP="000C72AD">
      <w:pPr>
        <w:rPr>
          <w:sz w:val="18"/>
        </w:rPr>
      </w:pPr>
    </w:p>
    <w:p w:rsidR="004041E5" w:rsidRPr="004041E5" w:rsidRDefault="004041E5" w:rsidP="004041E5">
      <w:pPr>
        <w:numPr>
          <w:ilvl w:val="0"/>
          <w:numId w:val="7"/>
        </w:numPr>
        <w:spacing w:after="160" w:line="259" w:lineRule="auto"/>
        <w:ind w:left="644"/>
        <w:contextualSpacing/>
        <w:rPr>
          <w:rFonts w:eastAsia="Calibri" w:cs="Arial"/>
        </w:rPr>
      </w:pPr>
      <w:r w:rsidRPr="004041E5">
        <w:rPr>
          <w:rFonts w:eastAsia="Calibri" w:cs="Arial"/>
        </w:rPr>
        <w:t xml:space="preserve">Argentina will publish a set of 4004 SNP markers for the management of variety collections in Soybean and will inform Brazil and the United States of America with a view to  their testing the discriminating power of this set.  </w:t>
      </w:r>
    </w:p>
    <w:p w:rsidR="004041E5" w:rsidRPr="004041E5" w:rsidRDefault="004041E5" w:rsidP="004041E5">
      <w:pPr>
        <w:numPr>
          <w:ilvl w:val="0"/>
          <w:numId w:val="7"/>
        </w:numPr>
        <w:spacing w:after="160" w:line="259" w:lineRule="auto"/>
        <w:ind w:left="644"/>
        <w:contextualSpacing/>
        <w:rPr>
          <w:rFonts w:eastAsia="Calibri" w:cs="Arial"/>
        </w:rPr>
      </w:pPr>
      <w:r w:rsidRPr="004041E5">
        <w:rPr>
          <w:rFonts w:eastAsia="Calibri" w:cs="Arial"/>
        </w:rPr>
        <w:t xml:space="preserve">Brazil to discuss with the Brazilian breeders association the proposal on the use of molecular markers in DUS examination for soybeans (e.g. similar to the study conducted in Argentina).  </w:t>
      </w:r>
    </w:p>
    <w:p w:rsidR="004041E5" w:rsidRPr="004041E5" w:rsidRDefault="004041E5" w:rsidP="004041E5">
      <w:pPr>
        <w:numPr>
          <w:ilvl w:val="0"/>
          <w:numId w:val="7"/>
        </w:numPr>
        <w:spacing w:after="160" w:line="259" w:lineRule="auto"/>
        <w:ind w:left="644"/>
        <w:contextualSpacing/>
        <w:rPr>
          <w:rFonts w:eastAsia="Calibri" w:cs="Arial"/>
        </w:rPr>
      </w:pPr>
      <w:r w:rsidRPr="004041E5">
        <w:rPr>
          <w:rFonts w:eastAsia="Calibri" w:cs="Arial"/>
        </w:rPr>
        <w:t xml:space="preserve">China to make </w:t>
      </w:r>
      <w:r w:rsidRPr="004041E5">
        <w:rPr>
          <w:rFonts w:cs="Arial"/>
        </w:rPr>
        <w:t xml:space="preserve">the new Maize </w:t>
      </w:r>
      <w:r w:rsidRPr="004041E5">
        <w:t>6H-60K SNP chip</w:t>
      </w:r>
      <w:r w:rsidRPr="004041E5">
        <w:rPr>
          <w:rFonts w:eastAsia="Calibri" w:cs="Arial"/>
        </w:rPr>
        <w:t xml:space="preserve"> available for</w:t>
      </w:r>
      <w:r w:rsidRPr="004041E5">
        <w:rPr>
          <w:rFonts w:cs="Arial"/>
        </w:rPr>
        <w:t xml:space="preserve"> testing </w:t>
      </w:r>
      <w:r w:rsidRPr="004041E5">
        <w:rPr>
          <w:rFonts w:cs="Arial"/>
          <w:sz w:val="18"/>
        </w:rPr>
        <w:t>.</w:t>
      </w:r>
    </w:p>
    <w:p w:rsidR="004041E5" w:rsidRPr="000C72AD" w:rsidRDefault="004041E5" w:rsidP="000C72AD">
      <w:pPr>
        <w:rPr>
          <w:sz w:val="18"/>
        </w:rPr>
      </w:pPr>
    </w:p>
    <w:p w:rsidR="004041E5" w:rsidRPr="004041E5" w:rsidRDefault="004041E5" w:rsidP="004041E5">
      <w:pPr>
        <w:keepNext/>
        <w:ind w:left="567"/>
        <w:outlineLvl w:val="3"/>
        <w:rPr>
          <w:rFonts w:eastAsiaTheme="minorEastAsia"/>
          <w:u w:val="single"/>
        </w:rPr>
      </w:pPr>
      <w:r w:rsidRPr="004041E5">
        <w:rPr>
          <w:rFonts w:eastAsiaTheme="minorEastAsia"/>
          <w:u w:val="single"/>
        </w:rPr>
        <w:t xml:space="preserve">Summary of current use of </w:t>
      </w:r>
      <w:r w:rsidRPr="004041E5">
        <w:rPr>
          <w:u w:val="single"/>
        </w:rPr>
        <w:t>biochemical and molecular techniques</w:t>
      </w:r>
    </w:p>
    <w:p w:rsidR="004041E5" w:rsidRPr="000C72AD" w:rsidRDefault="004041E5" w:rsidP="000C72AD">
      <w:pPr>
        <w:rPr>
          <w:sz w:val="18"/>
        </w:rPr>
      </w:pPr>
    </w:p>
    <w:tbl>
      <w:tblPr>
        <w:tblW w:w="9072" w:type="dxa"/>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72"/>
      </w:tblGrid>
      <w:tr w:rsidR="004041E5" w:rsidRPr="004041E5" w:rsidTr="004041E5">
        <w:tc>
          <w:tcPr>
            <w:tcW w:w="9072" w:type="dxa"/>
          </w:tcPr>
          <w:p w:rsidR="004041E5" w:rsidRPr="004041E5" w:rsidRDefault="004041E5" w:rsidP="004041E5">
            <w:pPr>
              <w:keepNext/>
              <w:spacing w:before="20" w:after="20"/>
              <w:ind w:left="38"/>
              <w:rPr>
                <w:sz w:val="18"/>
              </w:rPr>
            </w:pPr>
            <w:r w:rsidRPr="004041E5">
              <w:rPr>
                <w:sz w:val="18"/>
              </w:rPr>
              <w:t xml:space="preserve">Germany: </w:t>
            </w:r>
            <w:proofErr w:type="spellStart"/>
            <w:r w:rsidRPr="004041E5">
              <w:rPr>
                <w:sz w:val="18"/>
              </w:rPr>
              <w:t>isoenzymes</w:t>
            </w:r>
            <w:proofErr w:type="spellEnd"/>
            <w:r w:rsidRPr="004041E5">
              <w:rPr>
                <w:sz w:val="18"/>
              </w:rPr>
              <w:t xml:space="preserve"> for management of variety collection and DUS examination (maize)</w:t>
            </w:r>
          </w:p>
        </w:tc>
      </w:tr>
      <w:tr w:rsidR="004041E5" w:rsidRPr="004041E5" w:rsidTr="004041E5">
        <w:tc>
          <w:tcPr>
            <w:tcW w:w="9072" w:type="dxa"/>
          </w:tcPr>
          <w:p w:rsidR="004041E5" w:rsidRPr="004041E5" w:rsidRDefault="004041E5" w:rsidP="004041E5">
            <w:pPr>
              <w:spacing w:before="20" w:after="20"/>
              <w:ind w:left="38"/>
              <w:rPr>
                <w:sz w:val="18"/>
              </w:rPr>
            </w:pPr>
            <w:r w:rsidRPr="004041E5">
              <w:rPr>
                <w:sz w:val="18"/>
              </w:rPr>
              <w:t>China: Maize 6H-60K SNP chip for consideration of essential derivation;  protocol for variety identification in maize and soybean; creation of a database and selection of similar varieties;  general protocol for variety identification using SSR</w:t>
            </w:r>
          </w:p>
        </w:tc>
      </w:tr>
      <w:tr w:rsidR="004041E5" w:rsidRPr="004041E5" w:rsidTr="004041E5">
        <w:tc>
          <w:tcPr>
            <w:tcW w:w="9072" w:type="dxa"/>
          </w:tcPr>
          <w:p w:rsidR="004041E5" w:rsidRPr="004041E5" w:rsidRDefault="004041E5" w:rsidP="004041E5">
            <w:pPr>
              <w:spacing w:before="20" w:after="20"/>
              <w:ind w:left="38"/>
              <w:rPr>
                <w:sz w:val="18"/>
              </w:rPr>
            </w:pPr>
            <w:r w:rsidRPr="004041E5">
              <w:rPr>
                <w:sz w:val="18"/>
              </w:rPr>
              <w:t>Argentina: SNP for management of variety collection and variety identity</w:t>
            </w:r>
          </w:p>
        </w:tc>
      </w:tr>
      <w:tr w:rsidR="004041E5" w:rsidRPr="004041E5" w:rsidTr="004041E5">
        <w:tc>
          <w:tcPr>
            <w:tcW w:w="9072" w:type="dxa"/>
          </w:tcPr>
          <w:p w:rsidR="004041E5" w:rsidRPr="004041E5" w:rsidRDefault="004041E5" w:rsidP="004041E5">
            <w:pPr>
              <w:spacing w:before="20" w:after="20"/>
              <w:ind w:left="38"/>
              <w:rPr>
                <w:sz w:val="18"/>
              </w:rPr>
            </w:pPr>
            <w:r w:rsidRPr="004041E5">
              <w:rPr>
                <w:sz w:val="18"/>
              </w:rPr>
              <w:t>Brazil: SSR for variety identity</w:t>
            </w:r>
          </w:p>
        </w:tc>
      </w:tr>
      <w:tr w:rsidR="004041E5" w:rsidRPr="004041E5" w:rsidTr="004041E5">
        <w:tc>
          <w:tcPr>
            <w:tcW w:w="9072" w:type="dxa"/>
          </w:tcPr>
          <w:p w:rsidR="004041E5" w:rsidRPr="004041E5" w:rsidRDefault="004041E5" w:rsidP="004041E5">
            <w:pPr>
              <w:spacing w:before="20" w:after="20"/>
              <w:ind w:left="38"/>
              <w:rPr>
                <w:sz w:val="18"/>
              </w:rPr>
            </w:pPr>
            <w:r w:rsidRPr="004041E5">
              <w:rPr>
                <w:sz w:val="18"/>
              </w:rPr>
              <w:t>SAA:  genetic similarity in soybean varieties</w:t>
            </w:r>
          </w:p>
        </w:tc>
      </w:tr>
      <w:tr w:rsidR="004041E5" w:rsidRPr="004041E5" w:rsidTr="004041E5">
        <w:tc>
          <w:tcPr>
            <w:tcW w:w="9072" w:type="dxa"/>
          </w:tcPr>
          <w:p w:rsidR="004041E5" w:rsidRPr="004041E5" w:rsidRDefault="004041E5" w:rsidP="004041E5">
            <w:pPr>
              <w:spacing w:before="20" w:after="20"/>
              <w:ind w:left="38"/>
              <w:rPr>
                <w:sz w:val="18"/>
                <w:lang w:val="pt-BR"/>
              </w:rPr>
            </w:pPr>
            <w:r w:rsidRPr="004041E5">
              <w:rPr>
                <w:sz w:val="18"/>
                <w:lang w:val="pt-BR"/>
              </w:rPr>
              <w:t>ISTA: electrophoresis, seed proteins, SSR (ISTA Rules, Chapter 8)</w:t>
            </w:r>
          </w:p>
        </w:tc>
      </w:tr>
    </w:tbl>
    <w:p w:rsidR="004041E5" w:rsidRPr="000C72AD" w:rsidRDefault="004041E5" w:rsidP="000C72AD">
      <w:pPr>
        <w:rPr>
          <w:sz w:val="18"/>
        </w:rPr>
      </w:pPr>
    </w:p>
    <w:p w:rsidR="004041E5" w:rsidRPr="004041E5" w:rsidRDefault="004041E5" w:rsidP="004041E5">
      <w:pPr>
        <w:keepNext/>
        <w:ind w:left="567"/>
        <w:outlineLvl w:val="3"/>
        <w:rPr>
          <w:u w:val="single"/>
        </w:rPr>
      </w:pPr>
      <w:r w:rsidRPr="004041E5">
        <w:rPr>
          <w:u w:val="single"/>
        </w:rPr>
        <w:t>Proposals on confidentiality and access to data</w:t>
      </w:r>
    </w:p>
    <w:p w:rsidR="004041E5" w:rsidRPr="000C72AD" w:rsidRDefault="004041E5" w:rsidP="000C72AD">
      <w:pPr>
        <w:rPr>
          <w:sz w:val="18"/>
        </w:rPr>
      </w:pPr>
    </w:p>
    <w:p w:rsidR="004041E5" w:rsidRPr="004041E5" w:rsidRDefault="004041E5" w:rsidP="004041E5">
      <w:pPr>
        <w:numPr>
          <w:ilvl w:val="0"/>
          <w:numId w:val="19"/>
        </w:numPr>
        <w:contextualSpacing/>
        <w:rPr>
          <w:rFonts w:eastAsia="Calibri" w:cs="Arial"/>
        </w:rPr>
      </w:pPr>
      <w:r w:rsidRPr="004041E5">
        <w:rPr>
          <w:rFonts w:eastAsia="Calibri" w:cs="Arial"/>
        </w:rPr>
        <w:t xml:space="preserve">DNA-fingerprint data to be treated as confidential;  </w:t>
      </w:r>
    </w:p>
    <w:p w:rsidR="004041E5" w:rsidRPr="004041E5" w:rsidRDefault="004041E5" w:rsidP="004041E5">
      <w:pPr>
        <w:numPr>
          <w:ilvl w:val="0"/>
          <w:numId w:val="19"/>
        </w:numPr>
        <w:contextualSpacing/>
        <w:rPr>
          <w:rFonts w:eastAsia="Calibri" w:cs="Arial"/>
        </w:rPr>
      </w:pPr>
      <w:r w:rsidRPr="004041E5">
        <w:rPr>
          <w:rFonts w:eastAsia="Calibri" w:cs="Arial"/>
        </w:rPr>
        <w:t>Variety identification data using a small number of SNP markers could be made publicly available</w:t>
      </w:r>
    </w:p>
    <w:p w:rsidR="004041E5" w:rsidRPr="004041E5" w:rsidRDefault="004041E5" w:rsidP="004041E5">
      <w:pPr>
        <w:numPr>
          <w:ilvl w:val="0"/>
          <w:numId w:val="19"/>
        </w:numPr>
        <w:contextualSpacing/>
        <w:rPr>
          <w:rFonts w:eastAsia="Calibri" w:cs="Arial"/>
        </w:rPr>
      </w:pPr>
      <w:r w:rsidRPr="004041E5">
        <w:rPr>
          <w:rFonts w:eastAsia="Calibri" w:cs="Arial"/>
        </w:rPr>
        <w:t xml:space="preserve">Consent by the breeder should be required before sharing of DNA-based information; </w:t>
      </w:r>
    </w:p>
    <w:p w:rsidR="004041E5" w:rsidRPr="004041E5" w:rsidRDefault="004041E5" w:rsidP="004041E5">
      <w:pPr>
        <w:numPr>
          <w:ilvl w:val="0"/>
          <w:numId w:val="19"/>
        </w:numPr>
        <w:contextualSpacing/>
        <w:rPr>
          <w:rFonts w:eastAsia="Calibri" w:cs="Arial"/>
        </w:rPr>
      </w:pPr>
      <w:r w:rsidRPr="004041E5">
        <w:rPr>
          <w:rFonts w:eastAsia="Calibri" w:cs="Arial"/>
        </w:rPr>
        <w:t>Breeders should be informed about the publication of variety identification by SNPs;</w:t>
      </w:r>
    </w:p>
    <w:p w:rsidR="004041E5" w:rsidRPr="004041E5" w:rsidRDefault="004041E5" w:rsidP="004041E5">
      <w:pPr>
        <w:numPr>
          <w:ilvl w:val="0"/>
          <w:numId w:val="19"/>
        </w:numPr>
        <w:contextualSpacing/>
        <w:rPr>
          <w:rFonts w:eastAsia="Calibri" w:cs="Arial"/>
        </w:rPr>
      </w:pPr>
      <w:r w:rsidRPr="004041E5">
        <w:rPr>
          <w:rFonts w:eastAsia="Calibri" w:cs="Arial"/>
        </w:rPr>
        <w:t>Parental line information should be treated as confidential</w:t>
      </w:r>
    </w:p>
    <w:p w:rsidR="004041E5" w:rsidRPr="000C72AD" w:rsidRDefault="004041E5" w:rsidP="000C72AD">
      <w:pPr>
        <w:rPr>
          <w:sz w:val="18"/>
        </w:rPr>
      </w:pPr>
    </w:p>
    <w:p w:rsidR="004041E5" w:rsidRPr="004041E5" w:rsidRDefault="004041E5" w:rsidP="004041E5">
      <w:pPr>
        <w:rPr>
          <w:i/>
        </w:rPr>
      </w:pPr>
      <w:bookmarkStart w:id="26" w:name="_Toc525478529"/>
      <w:bookmarkStart w:id="27" w:name="_Toc525647218"/>
      <w:bookmarkStart w:id="28" w:name="_Toc535518944"/>
      <w:bookmarkStart w:id="29" w:name="_Toc536782776"/>
      <w:bookmarkStart w:id="30" w:name="_Toc19811609"/>
      <w:bookmarkStart w:id="31" w:name="_Toc22561901"/>
      <w:bookmarkStart w:id="32" w:name="_Toc22564632"/>
      <w:bookmarkStart w:id="33" w:name="_Toc27663389"/>
      <w:r w:rsidRPr="004041E5">
        <w:rPr>
          <w:i/>
        </w:rPr>
        <w:t>Other agricultural crops</w:t>
      </w:r>
      <w:bookmarkEnd w:id="26"/>
      <w:bookmarkEnd w:id="27"/>
      <w:bookmarkEnd w:id="28"/>
      <w:bookmarkEnd w:id="29"/>
      <w:bookmarkEnd w:id="30"/>
      <w:bookmarkEnd w:id="31"/>
      <w:bookmarkEnd w:id="32"/>
      <w:bookmarkEnd w:id="33"/>
    </w:p>
    <w:p w:rsidR="004041E5" w:rsidRPr="000C72AD" w:rsidRDefault="004041E5" w:rsidP="000C72AD">
      <w:pPr>
        <w:rPr>
          <w:sz w:val="18"/>
        </w:rPr>
      </w:pPr>
      <w:bookmarkStart w:id="34" w:name="_Toc19811610"/>
    </w:p>
    <w:p w:rsidR="004041E5" w:rsidRPr="004041E5" w:rsidRDefault="004041E5" w:rsidP="004041E5">
      <w:pPr>
        <w:keepNext/>
        <w:ind w:left="567"/>
        <w:outlineLvl w:val="3"/>
        <w:rPr>
          <w:u w:val="single"/>
        </w:rPr>
      </w:pPr>
      <w:r w:rsidRPr="004041E5">
        <w:rPr>
          <w:u w:val="single"/>
        </w:rPr>
        <w:t>Summary of crop interest</w:t>
      </w:r>
      <w:bookmarkEnd w:id="34"/>
    </w:p>
    <w:p w:rsidR="004041E5" w:rsidRPr="000C72AD" w:rsidRDefault="004041E5" w:rsidP="000C72AD">
      <w:pPr>
        <w:rPr>
          <w:sz w:val="18"/>
        </w:rPr>
      </w:pPr>
    </w:p>
    <w:tbl>
      <w:tblPr>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22"/>
        <w:gridCol w:w="6804"/>
      </w:tblGrid>
      <w:tr w:rsidR="004041E5" w:rsidRPr="004041E5" w:rsidTr="004041E5">
        <w:tc>
          <w:tcPr>
            <w:tcW w:w="2122" w:type="dxa"/>
          </w:tcPr>
          <w:p w:rsidR="004041E5" w:rsidRPr="004041E5" w:rsidRDefault="004041E5" w:rsidP="004041E5">
            <w:pPr>
              <w:jc w:val="left"/>
              <w:rPr>
                <w:sz w:val="18"/>
              </w:rPr>
            </w:pPr>
            <w:r w:rsidRPr="004041E5">
              <w:rPr>
                <w:sz w:val="18"/>
              </w:rPr>
              <w:t>Barley</w:t>
            </w:r>
          </w:p>
        </w:tc>
        <w:tc>
          <w:tcPr>
            <w:tcW w:w="6804" w:type="dxa"/>
          </w:tcPr>
          <w:p w:rsidR="004041E5" w:rsidRPr="004041E5" w:rsidRDefault="004041E5" w:rsidP="004041E5">
            <w:pPr>
              <w:jc w:val="left"/>
              <w:rPr>
                <w:sz w:val="18"/>
              </w:rPr>
            </w:pPr>
            <w:r w:rsidRPr="004041E5">
              <w:rPr>
                <w:sz w:val="18"/>
              </w:rPr>
              <w:t xml:space="preserve">Argentina, Estonia, Germany, Italy, United Kingdom, ISTA </w:t>
            </w:r>
          </w:p>
        </w:tc>
      </w:tr>
      <w:tr w:rsidR="004041E5" w:rsidRPr="004041E5" w:rsidTr="004041E5">
        <w:tc>
          <w:tcPr>
            <w:tcW w:w="2122" w:type="dxa"/>
          </w:tcPr>
          <w:p w:rsidR="004041E5" w:rsidRPr="004041E5" w:rsidRDefault="004041E5" w:rsidP="004041E5">
            <w:pPr>
              <w:jc w:val="left"/>
              <w:rPr>
                <w:i/>
                <w:sz w:val="18"/>
              </w:rPr>
            </w:pPr>
            <w:r w:rsidRPr="004041E5">
              <w:rPr>
                <w:i/>
                <w:sz w:val="18"/>
              </w:rPr>
              <w:t>Cannabis sativa</w:t>
            </w:r>
          </w:p>
        </w:tc>
        <w:tc>
          <w:tcPr>
            <w:tcW w:w="6804" w:type="dxa"/>
          </w:tcPr>
          <w:p w:rsidR="004041E5" w:rsidRPr="004041E5" w:rsidRDefault="004041E5" w:rsidP="004041E5">
            <w:pPr>
              <w:jc w:val="left"/>
              <w:rPr>
                <w:sz w:val="18"/>
              </w:rPr>
            </w:pPr>
            <w:r w:rsidRPr="004041E5">
              <w:rPr>
                <w:sz w:val="18"/>
              </w:rPr>
              <w:t>Estonia, Italy, Netherlands, United Kingdom</w:t>
            </w:r>
          </w:p>
        </w:tc>
      </w:tr>
      <w:tr w:rsidR="004041E5" w:rsidRPr="004041E5" w:rsidTr="004041E5">
        <w:tc>
          <w:tcPr>
            <w:tcW w:w="2122" w:type="dxa"/>
          </w:tcPr>
          <w:p w:rsidR="004041E5" w:rsidRPr="004041E5" w:rsidRDefault="004041E5" w:rsidP="004041E5">
            <w:pPr>
              <w:jc w:val="left"/>
              <w:rPr>
                <w:sz w:val="18"/>
              </w:rPr>
            </w:pPr>
            <w:r w:rsidRPr="004041E5">
              <w:rPr>
                <w:sz w:val="18"/>
              </w:rPr>
              <w:t>Cotton</w:t>
            </w:r>
          </w:p>
        </w:tc>
        <w:tc>
          <w:tcPr>
            <w:tcW w:w="6804" w:type="dxa"/>
          </w:tcPr>
          <w:p w:rsidR="004041E5" w:rsidRPr="004041E5" w:rsidRDefault="004041E5" w:rsidP="004041E5">
            <w:pPr>
              <w:jc w:val="left"/>
              <w:rPr>
                <w:sz w:val="18"/>
              </w:rPr>
            </w:pPr>
            <w:r w:rsidRPr="004041E5">
              <w:rPr>
                <w:sz w:val="18"/>
              </w:rPr>
              <w:t>Argentina, ISTA</w:t>
            </w:r>
          </w:p>
        </w:tc>
      </w:tr>
      <w:tr w:rsidR="004041E5" w:rsidRPr="004041E5" w:rsidTr="004041E5">
        <w:tc>
          <w:tcPr>
            <w:tcW w:w="2122" w:type="dxa"/>
          </w:tcPr>
          <w:p w:rsidR="004041E5" w:rsidRPr="004041E5" w:rsidRDefault="004041E5" w:rsidP="004041E5">
            <w:pPr>
              <w:jc w:val="left"/>
              <w:rPr>
                <w:sz w:val="18"/>
              </w:rPr>
            </w:pPr>
            <w:r w:rsidRPr="004041E5">
              <w:rPr>
                <w:sz w:val="18"/>
              </w:rPr>
              <w:t>Perennial Ryegrass</w:t>
            </w:r>
          </w:p>
        </w:tc>
        <w:tc>
          <w:tcPr>
            <w:tcW w:w="6804" w:type="dxa"/>
          </w:tcPr>
          <w:p w:rsidR="004041E5" w:rsidRPr="004041E5" w:rsidRDefault="004041E5" w:rsidP="004041E5">
            <w:pPr>
              <w:jc w:val="left"/>
              <w:rPr>
                <w:sz w:val="18"/>
              </w:rPr>
            </w:pPr>
            <w:r w:rsidRPr="004041E5">
              <w:rPr>
                <w:sz w:val="18"/>
              </w:rPr>
              <w:t>Germany, Netherlands, New Zealand, United Kingdom</w:t>
            </w:r>
          </w:p>
        </w:tc>
      </w:tr>
      <w:tr w:rsidR="004041E5" w:rsidRPr="004041E5" w:rsidTr="004041E5">
        <w:tc>
          <w:tcPr>
            <w:tcW w:w="2122" w:type="dxa"/>
          </w:tcPr>
          <w:p w:rsidR="004041E5" w:rsidRPr="004041E5" w:rsidRDefault="004041E5" w:rsidP="004041E5">
            <w:pPr>
              <w:jc w:val="left"/>
              <w:rPr>
                <w:sz w:val="18"/>
              </w:rPr>
            </w:pPr>
            <w:r w:rsidRPr="004041E5">
              <w:rPr>
                <w:sz w:val="18"/>
              </w:rPr>
              <w:t>Potato</w:t>
            </w:r>
          </w:p>
        </w:tc>
        <w:tc>
          <w:tcPr>
            <w:tcW w:w="6804" w:type="dxa"/>
          </w:tcPr>
          <w:p w:rsidR="004041E5" w:rsidRPr="004041E5" w:rsidRDefault="004041E5" w:rsidP="004041E5">
            <w:pPr>
              <w:jc w:val="left"/>
              <w:rPr>
                <w:sz w:val="18"/>
              </w:rPr>
            </w:pPr>
            <w:r w:rsidRPr="004041E5">
              <w:rPr>
                <w:sz w:val="18"/>
              </w:rPr>
              <w:t>Estonia, Germany, Netherlands, Russian Federation, United Kingdom</w:t>
            </w:r>
          </w:p>
        </w:tc>
      </w:tr>
      <w:tr w:rsidR="004041E5" w:rsidRPr="000C72AD" w:rsidTr="004041E5">
        <w:tc>
          <w:tcPr>
            <w:tcW w:w="2122" w:type="dxa"/>
          </w:tcPr>
          <w:p w:rsidR="004041E5" w:rsidRPr="004041E5" w:rsidRDefault="004041E5" w:rsidP="004041E5">
            <w:pPr>
              <w:jc w:val="left"/>
              <w:rPr>
                <w:sz w:val="18"/>
              </w:rPr>
            </w:pPr>
            <w:r w:rsidRPr="004041E5">
              <w:rPr>
                <w:sz w:val="18"/>
              </w:rPr>
              <w:t>Rice</w:t>
            </w:r>
          </w:p>
        </w:tc>
        <w:tc>
          <w:tcPr>
            <w:tcW w:w="6804" w:type="dxa"/>
          </w:tcPr>
          <w:p w:rsidR="004041E5" w:rsidRPr="004041E5" w:rsidRDefault="004041E5" w:rsidP="004041E5">
            <w:pPr>
              <w:jc w:val="left"/>
              <w:rPr>
                <w:sz w:val="18"/>
                <w:lang w:val="es-ES"/>
              </w:rPr>
            </w:pPr>
            <w:r w:rsidRPr="004041E5">
              <w:rPr>
                <w:sz w:val="18"/>
                <w:lang w:val="es-ES"/>
              </w:rPr>
              <w:t xml:space="preserve">Argentina, China, </w:t>
            </w:r>
            <w:proofErr w:type="spellStart"/>
            <w:r w:rsidRPr="004041E5">
              <w:rPr>
                <w:sz w:val="18"/>
                <w:lang w:val="es-ES"/>
              </w:rPr>
              <w:t>Italy</w:t>
            </w:r>
            <w:proofErr w:type="spellEnd"/>
            <w:r w:rsidRPr="004041E5">
              <w:rPr>
                <w:sz w:val="18"/>
                <w:lang w:val="es-ES"/>
              </w:rPr>
              <w:t xml:space="preserve">, </w:t>
            </w:r>
            <w:proofErr w:type="spellStart"/>
            <w:r w:rsidRPr="004041E5">
              <w:rPr>
                <w:sz w:val="18"/>
                <w:lang w:val="es-ES"/>
              </w:rPr>
              <w:t>Japan</w:t>
            </w:r>
            <w:proofErr w:type="spellEnd"/>
            <w:r w:rsidRPr="004041E5">
              <w:rPr>
                <w:sz w:val="18"/>
                <w:lang w:val="es-ES"/>
              </w:rPr>
              <w:t xml:space="preserve">, </w:t>
            </w:r>
            <w:proofErr w:type="spellStart"/>
            <w:r w:rsidRPr="004041E5">
              <w:rPr>
                <w:sz w:val="18"/>
                <w:lang w:val="es-ES"/>
              </w:rPr>
              <w:t>ISTA</w:t>
            </w:r>
            <w:proofErr w:type="spellEnd"/>
          </w:p>
        </w:tc>
      </w:tr>
      <w:tr w:rsidR="004041E5" w:rsidRPr="004041E5" w:rsidTr="004041E5">
        <w:tc>
          <w:tcPr>
            <w:tcW w:w="2122" w:type="dxa"/>
          </w:tcPr>
          <w:p w:rsidR="004041E5" w:rsidRPr="004041E5" w:rsidRDefault="004041E5" w:rsidP="004041E5">
            <w:pPr>
              <w:jc w:val="left"/>
              <w:rPr>
                <w:sz w:val="18"/>
              </w:rPr>
            </w:pPr>
            <w:r w:rsidRPr="004041E5">
              <w:rPr>
                <w:sz w:val="18"/>
              </w:rPr>
              <w:t>Sunflower</w:t>
            </w:r>
          </w:p>
        </w:tc>
        <w:tc>
          <w:tcPr>
            <w:tcW w:w="6804" w:type="dxa"/>
          </w:tcPr>
          <w:p w:rsidR="004041E5" w:rsidRPr="004041E5" w:rsidRDefault="004041E5" w:rsidP="004041E5">
            <w:pPr>
              <w:jc w:val="left"/>
              <w:rPr>
                <w:sz w:val="18"/>
              </w:rPr>
            </w:pPr>
            <w:r w:rsidRPr="004041E5">
              <w:rPr>
                <w:sz w:val="18"/>
              </w:rPr>
              <w:t>Russian Federation</w:t>
            </w:r>
          </w:p>
        </w:tc>
      </w:tr>
      <w:tr w:rsidR="004041E5" w:rsidRPr="004041E5" w:rsidTr="004041E5">
        <w:tc>
          <w:tcPr>
            <w:tcW w:w="2122" w:type="dxa"/>
          </w:tcPr>
          <w:p w:rsidR="004041E5" w:rsidRPr="004041E5" w:rsidRDefault="004041E5" w:rsidP="004041E5">
            <w:pPr>
              <w:jc w:val="left"/>
              <w:rPr>
                <w:sz w:val="18"/>
              </w:rPr>
            </w:pPr>
            <w:r w:rsidRPr="004041E5">
              <w:rPr>
                <w:sz w:val="18"/>
              </w:rPr>
              <w:t>Sweet Potato</w:t>
            </w:r>
          </w:p>
        </w:tc>
        <w:tc>
          <w:tcPr>
            <w:tcW w:w="6804" w:type="dxa"/>
          </w:tcPr>
          <w:p w:rsidR="004041E5" w:rsidRPr="004041E5" w:rsidRDefault="004041E5" w:rsidP="004041E5">
            <w:pPr>
              <w:jc w:val="left"/>
              <w:rPr>
                <w:sz w:val="18"/>
              </w:rPr>
            </w:pPr>
            <w:r w:rsidRPr="004041E5">
              <w:rPr>
                <w:sz w:val="18"/>
              </w:rPr>
              <w:t xml:space="preserve">United Kingdom </w:t>
            </w:r>
          </w:p>
        </w:tc>
      </w:tr>
      <w:tr w:rsidR="004041E5" w:rsidRPr="004041E5" w:rsidTr="004041E5">
        <w:tc>
          <w:tcPr>
            <w:tcW w:w="2122" w:type="dxa"/>
          </w:tcPr>
          <w:p w:rsidR="004041E5" w:rsidRPr="004041E5" w:rsidRDefault="004041E5" w:rsidP="004041E5">
            <w:pPr>
              <w:jc w:val="left"/>
              <w:rPr>
                <w:sz w:val="18"/>
              </w:rPr>
            </w:pPr>
            <w:r w:rsidRPr="004041E5">
              <w:rPr>
                <w:sz w:val="18"/>
              </w:rPr>
              <w:t>Wheat</w:t>
            </w:r>
          </w:p>
        </w:tc>
        <w:tc>
          <w:tcPr>
            <w:tcW w:w="6804" w:type="dxa"/>
          </w:tcPr>
          <w:p w:rsidR="004041E5" w:rsidRPr="004041E5" w:rsidRDefault="004041E5" w:rsidP="004041E5">
            <w:pPr>
              <w:jc w:val="left"/>
              <w:rPr>
                <w:sz w:val="18"/>
              </w:rPr>
            </w:pPr>
            <w:r w:rsidRPr="004041E5">
              <w:rPr>
                <w:sz w:val="18"/>
              </w:rPr>
              <w:t>Argentina, China, Estonia, Germany, Italy, United Kingdom, ISTA</w:t>
            </w:r>
          </w:p>
        </w:tc>
      </w:tr>
    </w:tbl>
    <w:p w:rsidR="000C72AD" w:rsidRDefault="000C72AD">
      <w:pPr>
        <w:jc w:val="left"/>
        <w:rPr>
          <w:sz w:val="6"/>
        </w:rPr>
      </w:pPr>
      <w:r>
        <w:rPr>
          <w:sz w:val="6"/>
        </w:rPr>
        <w:br w:type="page"/>
      </w:r>
    </w:p>
    <w:p w:rsidR="004041E5" w:rsidRPr="004041E5" w:rsidRDefault="004041E5" w:rsidP="004041E5">
      <w:pPr>
        <w:keepNext/>
        <w:ind w:left="567"/>
        <w:outlineLvl w:val="3"/>
        <w:rPr>
          <w:u w:val="single"/>
          <w:lang w:val="fr-FR"/>
        </w:rPr>
      </w:pPr>
      <w:bookmarkStart w:id="35" w:name="_Toc19811611"/>
      <w:r w:rsidRPr="004041E5">
        <w:rPr>
          <w:u w:val="single"/>
          <w:lang w:val="fr-FR"/>
        </w:rPr>
        <w:lastRenderedPageBreak/>
        <w:t xml:space="preserve">Plans for </w:t>
      </w:r>
      <w:proofErr w:type="spellStart"/>
      <w:r w:rsidRPr="004041E5">
        <w:rPr>
          <w:u w:val="single"/>
          <w:lang w:val="fr-FR"/>
        </w:rPr>
        <w:t>cooperation</w:t>
      </w:r>
      <w:bookmarkEnd w:id="35"/>
      <w:proofErr w:type="spellEnd"/>
    </w:p>
    <w:p w:rsidR="004041E5" w:rsidRPr="00434D87" w:rsidRDefault="004041E5" w:rsidP="00434D87"/>
    <w:p w:rsidR="004041E5" w:rsidRPr="004041E5" w:rsidRDefault="004041E5" w:rsidP="004041E5">
      <w:pPr>
        <w:keepNext/>
        <w:numPr>
          <w:ilvl w:val="0"/>
          <w:numId w:val="8"/>
        </w:numPr>
        <w:contextualSpacing/>
      </w:pPr>
      <w:r w:rsidRPr="004041E5">
        <w:t xml:space="preserve">Ryegrass:  Belgium, Czech Republic and the </w:t>
      </w:r>
      <w:r w:rsidRPr="004041E5">
        <w:rPr>
          <w:rFonts w:cs="Arial"/>
          <w:color w:val="000000"/>
        </w:rPr>
        <w:t xml:space="preserve">Netherlands to share information on their work and plans;  </w:t>
      </w:r>
    </w:p>
    <w:p w:rsidR="004041E5" w:rsidRPr="004041E5" w:rsidRDefault="004041E5" w:rsidP="004041E5">
      <w:pPr>
        <w:keepNext/>
        <w:numPr>
          <w:ilvl w:val="0"/>
          <w:numId w:val="8"/>
        </w:numPr>
        <w:contextualSpacing/>
      </w:pPr>
      <w:r w:rsidRPr="004041E5">
        <w:rPr>
          <w:rFonts w:cs="Arial"/>
          <w:color w:val="000000"/>
        </w:rPr>
        <w:t>Oilseed rape: France, Germany, CPVO and the United Kingdom to develop a set of molecular markers for the management of variety collections;</w:t>
      </w:r>
    </w:p>
    <w:p w:rsidR="004041E5" w:rsidRPr="004041E5" w:rsidRDefault="004041E5" w:rsidP="004041E5">
      <w:pPr>
        <w:numPr>
          <w:ilvl w:val="0"/>
          <w:numId w:val="8"/>
        </w:numPr>
        <w:contextualSpacing/>
      </w:pPr>
      <w:r w:rsidRPr="004041E5">
        <w:rPr>
          <w:rFonts w:cs="Arial"/>
          <w:color w:val="000000"/>
        </w:rPr>
        <w:t xml:space="preserve">INVITE and </w:t>
      </w:r>
      <w:proofErr w:type="spellStart"/>
      <w:r w:rsidRPr="004041E5">
        <w:rPr>
          <w:rFonts w:cs="Arial"/>
          <w:color w:val="000000"/>
        </w:rPr>
        <w:t>INNOVAR</w:t>
      </w:r>
      <w:proofErr w:type="spellEnd"/>
      <w:r w:rsidRPr="004041E5">
        <w:rPr>
          <w:rFonts w:cs="Arial"/>
          <w:color w:val="000000"/>
        </w:rPr>
        <w:t xml:space="preserve"> (scope of 10 crops) participating countries to develop markers sets for variety testing;</w:t>
      </w:r>
    </w:p>
    <w:p w:rsidR="004041E5" w:rsidRPr="004041E5" w:rsidRDefault="004041E5" w:rsidP="004041E5">
      <w:pPr>
        <w:numPr>
          <w:ilvl w:val="0"/>
          <w:numId w:val="8"/>
        </w:numPr>
        <w:contextualSpacing/>
      </w:pPr>
      <w:r w:rsidRPr="004041E5">
        <w:rPr>
          <w:rFonts w:cs="Arial"/>
          <w:color w:val="000000"/>
        </w:rPr>
        <w:t xml:space="preserve">Argentina to contact </w:t>
      </w:r>
      <w:proofErr w:type="spellStart"/>
      <w:r w:rsidRPr="004041E5">
        <w:rPr>
          <w:rFonts w:cs="Arial"/>
          <w:color w:val="000000"/>
        </w:rPr>
        <w:t>BMT</w:t>
      </w:r>
      <w:proofErr w:type="spellEnd"/>
      <w:r w:rsidRPr="004041E5">
        <w:rPr>
          <w:rFonts w:cs="Arial"/>
          <w:color w:val="000000"/>
        </w:rPr>
        <w:t xml:space="preserve"> participants on sets of markers for Barley, Cotton, Rice and Wheat.</w:t>
      </w:r>
    </w:p>
    <w:p w:rsidR="004041E5" w:rsidRPr="00434D87" w:rsidRDefault="004041E5" w:rsidP="00434D87"/>
    <w:p w:rsidR="004041E5" w:rsidRPr="004041E5" w:rsidRDefault="004041E5" w:rsidP="004041E5">
      <w:pPr>
        <w:keepNext/>
        <w:ind w:left="567"/>
        <w:outlineLvl w:val="3"/>
        <w:rPr>
          <w:rFonts w:eastAsiaTheme="minorEastAsia"/>
          <w:u w:val="single"/>
        </w:rPr>
      </w:pPr>
      <w:r w:rsidRPr="004041E5">
        <w:rPr>
          <w:rFonts w:eastAsiaTheme="minorEastAsia"/>
          <w:u w:val="single"/>
        </w:rPr>
        <w:t xml:space="preserve">Summary of current use of </w:t>
      </w:r>
      <w:r w:rsidRPr="004041E5">
        <w:rPr>
          <w:u w:val="single"/>
        </w:rPr>
        <w:t>biochemical and molecular techniques</w:t>
      </w:r>
    </w:p>
    <w:p w:rsidR="004041E5" w:rsidRPr="00434D87" w:rsidRDefault="004041E5" w:rsidP="00434D87"/>
    <w:tbl>
      <w:tblPr>
        <w:tblW w:w="9072" w:type="dxa"/>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72"/>
      </w:tblGrid>
      <w:tr w:rsidR="004041E5" w:rsidRPr="004041E5" w:rsidTr="004041E5">
        <w:tc>
          <w:tcPr>
            <w:tcW w:w="9072" w:type="dxa"/>
          </w:tcPr>
          <w:p w:rsidR="004041E5" w:rsidRPr="004041E5" w:rsidRDefault="004041E5" w:rsidP="004041E5">
            <w:pPr>
              <w:spacing w:before="20" w:after="20"/>
              <w:ind w:left="38"/>
              <w:rPr>
                <w:sz w:val="18"/>
                <w:szCs w:val="18"/>
              </w:rPr>
            </w:pPr>
            <w:r w:rsidRPr="004041E5">
              <w:rPr>
                <w:sz w:val="18"/>
                <w:szCs w:val="18"/>
              </w:rPr>
              <w:t>Netherlands and the United Kingdom: SNPs for management of variety collections</w:t>
            </w:r>
          </w:p>
        </w:tc>
      </w:tr>
      <w:tr w:rsidR="004041E5" w:rsidRPr="004041E5" w:rsidTr="004041E5">
        <w:tc>
          <w:tcPr>
            <w:tcW w:w="9072" w:type="dxa"/>
          </w:tcPr>
          <w:p w:rsidR="004041E5" w:rsidRPr="004041E5" w:rsidRDefault="004041E5" w:rsidP="004041E5">
            <w:pPr>
              <w:keepNext/>
              <w:spacing w:before="20" w:after="20"/>
              <w:ind w:left="38"/>
              <w:rPr>
                <w:sz w:val="18"/>
                <w:szCs w:val="18"/>
              </w:rPr>
            </w:pPr>
            <w:r w:rsidRPr="004041E5">
              <w:rPr>
                <w:sz w:val="18"/>
                <w:szCs w:val="18"/>
              </w:rPr>
              <w:t>China:  90K SNP chip for wheat;  development of testing standard for SSR in wheat;  creation of a database for wheat varieties; SSR markers for selection of similar varieties and variety purity</w:t>
            </w:r>
          </w:p>
        </w:tc>
      </w:tr>
      <w:tr w:rsidR="004041E5" w:rsidRPr="004041E5" w:rsidTr="004041E5">
        <w:tc>
          <w:tcPr>
            <w:tcW w:w="9072" w:type="dxa"/>
          </w:tcPr>
          <w:p w:rsidR="004041E5" w:rsidRPr="004041E5" w:rsidRDefault="004041E5" w:rsidP="004041E5">
            <w:pPr>
              <w:spacing w:before="20" w:after="20"/>
              <w:ind w:left="38"/>
              <w:rPr>
                <w:sz w:val="18"/>
                <w:szCs w:val="18"/>
              </w:rPr>
            </w:pPr>
            <w:r w:rsidRPr="004041E5">
              <w:rPr>
                <w:sz w:val="18"/>
                <w:szCs w:val="18"/>
              </w:rPr>
              <w:t>Germany: electrophoresis for Barley, Wheat and Oat, Ryegrass, Potato for DUS examination</w:t>
            </w:r>
          </w:p>
        </w:tc>
      </w:tr>
      <w:tr w:rsidR="004041E5" w:rsidRPr="004041E5" w:rsidTr="004041E5">
        <w:tc>
          <w:tcPr>
            <w:tcW w:w="9072" w:type="dxa"/>
          </w:tcPr>
          <w:p w:rsidR="004041E5" w:rsidRPr="004041E5" w:rsidRDefault="004041E5" w:rsidP="004041E5">
            <w:pPr>
              <w:spacing w:before="20" w:after="20"/>
              <w:ind w:left="38"/>
              <w:rPr>
                <w:sz w:val="18"/>
                <w:szCs w:val="18"/>
              </w:rPr>
            </w:pPr>
            <w:r w:rsidRPr="004041E5">
              <w:rPr>
                <w:sz w:val="18"/>
                <w:szCs w:val="18"/>
              </w:rPr>
              <w:t>Italy: electrophoresis in maize, sunflower, wheat, barley for DUS examination and variety identification;  SSR for variety hybridity in Rice and variety identification</w:t>
            </w:r>
          </w:p>
        </w:tc>
      </w:tr>
      <w:tr w:rsidR="004041E5" w:rsidRPr="004041E5" w:rsidTr="004041E5">
        <w:tc>
          <w:tcPr>
            <w:tcW w:w="9072" w:type="dxa"/>
          </w:tcPr>
          <w:p w:rsidR="004041E5" w:rsidRPr="004041E5" w:rsidRDefault="004041E5" w:rsidP="004041E5">
            <w:pPr>
              <w:spacing w:before="20" w:after="20"/>
              <w:ind w:left="38"/>
              <w:rPr>
                <w:sz w:val="18"/>
                <w:szCs w:val="18"/>
              </w:rPr>
            </w:pPr>
            <w:r w:rsidRPr="004041E5">
              <w:rPr>
                <w:sz w:val="18"/>
                <w:szCs w:val="18"/>
              </w:rPr>
              <w:t>Japan: RAPD-STS markers for infringement cases in French Bean and Rice</w:t>
            </w:r>
          </w:p>
        </w:tc>
      </w:tr>
      <w:tr w:rsidR="004041E5" w:rsidRPr="004041E5" w:rsidTr="004041E5">
        <w:tc>
          <w:tcPr>
            <w:tcW w:w="9072" w:type="dxa"/>
          </w:tcPr>
          <w:p w:rsidR="004041E5" w:rsidRPr="004041E5" w:rsidRDefault="004041E5" w:rsidP="004041E5">
            <w:pPr>
              <w:rPr>
                <w:sz w:val="18"/>
                <w:szCs w:val="18"/>
              </w:rPr>
            </w:pPr>
            <w:r w:rsidRPr="004041E5">
              <w:rPr>
                <w:rFonts w:cs="Arial"/>
                <w:sz w:val="18"/>
                <w:szCs w:val="18"/>
              </w:rPr>
              <w:t xml:space="preserve">Russian Federation: SSR for identification in Sunflower and Potato.  </w:t>
            </w:r>
          </w:p>
        </w:tc>
      </w:tr>
      <w:tr w:rsidR="004041E5" w:rsidRPr="004041E5" w:rsidTr="004041E5">
        <w:tc>
          <w:tcPr>
            <w:tcW w:w="9072" w:type="dxa"/>
          </w:tcPr>
          <w:p w:rsidR="004041E5" w:rsidRPr="004041E5" w:rsidRDefault="004041E5" w:rsidP="004041E5">
            <w:pPr>
              <w:spacing w:before="20" w:after="20"/>
              <w:ind w:left="38"/>
              <w:rPr>
                <w:sz w:val="18"/>
                <w:szCs w:val="18"/>
              </w:rPr>
            </w:pPr>
            <w:r w:rsidRPr="004041E5">
              <w:rPr>
                <w:sz w:val="18"/>
                <w:szCs w:val="18"/>
              </w:rPr>
              <w:t>United Kingdom: electrophoresis for Barley, Wheat and Oat, Ryegrass, for DUS examination;  SSR and SNP for sample validation and variety identification</w:t>
            </w:r>
          </w:p>
        </w:tc>
      </w:tr>
      <w:tr w:rsidR="004041E5" w:rsidRPr="004041E5" w:rsidTr="004041E5">
        <w:tc>
          <w:tcPr>
            <w:tcW w:w="9072" w:type="dxa"/>
          </w:tcPr>
          <w:p w:rsidR="004041E5" w:rsidRPr="004041E5" w:rsidRDefault="004041E5" w:rsidP="004041E5">
            <w:pPr>
              <w:spacing w:before="20" w:after="20"/>
              <w:ind w:left="38"/>
              <w:rPr>
                <w:sz w:val="18"/>
                <w:szCs w:val="18"/>
              </w:rPr>
            </w:pPr>
            <w:r w:rsidRPr="004041E5">
              <w:rPr>
                <w:sz w:val="18"/>
                <w:szCs w:val="18"/>
              </w:rPr>
              <w:t>ISTA:  maize, wheat and soybean: SSR and electrophoresis;  barley: SSR;  Other crops: electrophoresis</w:t>
            </w:r>
          </w:p>
        </w:tc>
      </w:tr>
    </w:tbl>
    <w:p w:rsidR="004041E5" w:rsidRPr="00434D87" w:rsidRDefault="004041E5" w:rsidP="00434D87"/>
    <w:p w:rsidR="004041E5" w:rsidRPr="004041E5" w:rsidRDefault="004041E5" w:rsidP="004041E5">
      <w:pPr>
        <w:keepNext/>
        <w:ind w:left="567"/>
        <w:outlineLvl w:val="3"/>
        <w:rPr>
          <w:u w:val="single"/>
        </w:rPr>
      </w:pPr>
      <w:r w:rsidRPr="004041E5">
        <w:rPr>
          <w:u w:val="single"/>
        </w:rPr>
        <w:t>Proposals for confidentiality and access to data</w:t>
      </w:r>
    </w:p>
    <w:p w:rsidR="004041E5" w:rsidRPr="00434D87" w:rsidRDefault="004041E5" w:rsidP="00434D87"/>
    <w:p w:rsidR="004041E5" w:rsidRPr="004041E5" w:rsidRDefault="004041E5" w:rsidP="004041E5">
      <w:pPr>
        <w:jc w:val="left"/>
        <w:rPr>
          <w:rFonts w:eastAsiaTheme="minorEastAsia"/>
        </w:rPr>
      </w:pPr>
      <w:r w:rsidRPr="004041E5">
        <w:rPr>
          <w:rFonts w:eastAsiaTheme="minorEastAsia"/>
        </w:rPr>
        <w:t>Participants at the discussion group on other agricultural crops agreed with the proposals by the discussion group on Maize and Soybean.</w:t>
      </w:r>
    </w:p>
    <w:p w:rsidR="004041E5" w:rsidRPr="00434D87" w:rsidRDefault="004041E5" w:rsidP="00434D87">
      <w:pPr>
        <w:rPr>
          <w:rFonts w:eastAsiaTheme="minorEastAsia"/>
        </w:rPr>
      </w:pPr>
    </w:p>
    <w:p w:rsidR="004041E5" w:rsidRPr="004041E5" w:rsidRDefault="004041E5" w:rsidP="004041E5">
      <w:pPr>
        <w:rPr>
          <w:i/>
        </w:rPr>
      </w:pPr>
      <w:bookmarkStart w:id="36" w:name="_Toc525478530"/>
      <w:bookmarkStart w:id="37" w:name="_Toc525647219"/>
      <w:bookmarkStart w:id="38" w:name="_Toc535518945"/>
      <w:bookmarkStart w:id="39" w:name="_Toc536782777"/>
      <w:bookmarkStart w:id="40" w:name="_Toc19811613"/>
      <w:bookmarkStart w:id="41" w:name="_Toc22561902"/>
      <w:bookmarkStart w:id="42" w:name="_Toc22564633"/>
      <w:bookmarkStart w:id="43" w:name="_Toc27663390"/>
      <w:r w:rsidRPr="004041E5">
        <w:rPr>
          <w:i/>
        </w:rPr>
        <w:t>Vegetables</w:t>
      </w:r>
      <w:bookmarkEnd w:id="36"/>
      <w:bookmarkEnd w:id="37"/>
      <w:bookmarkEnd w:id="38"/>
      <w:bookmarkEnd w:id="39"/>
      <w:bookmarkEnd w:id="40"/>
      <w:bookmarkEnd w:id="41"/>
      <w:bookmarkEnd w:id="42"/>
      <w:bookmarkEnd w:id="43"/>
    </w:p>
    <w:p w:rsidR="004041E5" w:rsidRPr="00434D87" w:rsidRDefault="004041E5" w:rsidP="00434D87">
      <w:pPr>
        <w:rPr>
          <w:rFonts w:eastAsiaTheme="minorEastAsia"/>
        </w:rPr>
      </w:pPr>
    </w:p>
    <w:p w:rsidR="004041E5" w:rsidRPr="004041E5" w:rsidRDefault="004041E5" w:rsidP="004041E5">
      <w:pPr>
        <w:keepNext/>
        <w:ind w:left="567"/>
        <w:outlineLvl w:val="3"/>
        <w:rPr>
          <w:rFonts w:eastAsiaTheme="minorEastAsia"/>
          <w:u w:val="single"/>
          <w:lang w:val="fr-FR"/>
        </w:rPr>
      </w:pPr>
      <w:bookmarkStart w:id="44" w:name="_Toc19811614"/>
      <w:proofErr w:type="spellStart"/>
      <w:r w:rsidRPr="004041E5">
        <w:rPr>
          <w:rFonts w:eastAsiaTheme="minorEastAsia"/>
          <w:u w:val="single"/>
          <w:lang w:val="fr-FR"/>
        </w:rPr>
        <w:t>Summary</w:t>
      </w:r>
      <w:proofErr w:type="spellEnd"/>
      <w:r w:rsidRPr="004041E5">
        <w:rPr>
          <w:rFonts w:eastAsiaTheme="minorEastAsia"/>
          <w:u w:val="single"/>
          <w:lang w:val="fr-FR"/>
        </w:rPr>
        <w:t xml:space="preserve"> of </w:t>
      </w:r>
      <w:proofErr w:type="spellStart"/>
      <w:r w:rsidRPr="004041E5">
        <w:rPr>
          <w:rFonts w:eastAsiaTheme="minorEastAsia"/>
          <w:u w:val="single"/>
          <w:lang w:val="fr-FR"/>
        </w:rPr>
        <w:t>crop</w:t>
      </w:r>
      <w:proofErr w:type="spellEnd"/>
      <w:r w:rsidRPr="004041E5">
        <w:rPr>
          <w:rFonts w:eastAsiaTheme="minorEastAsia"/>
          <w:u w:val="single"/>
          <w:lang w:val="fr-FR"/>
        </w:rPr>
        <w:t xml:space="preserve"> </w:t>
      </w:r>
      <w:proofErr w:type="spellStart"/>
      <w:r w:rsidRPr="004041E5">
        <w:rPr>
          <w:rFonts w:eastAsiaTheme="minorEastAsia"/>
          <w:u w:val="single"/>
          <w:lang w:val="fr-FR"/>
        </w:rPr>
        <w:t>interest</w:t>
      </w:r>
      <w:bookmarkEnd w:id="44"/>
      <w:proofErr w:type="spellEnd"/>
    </w:p>
    <w:p w:rsidR="004041E5" w:rsidRPr="00434D87" w:rsidRDefault="004041E5" w:rsidP="00434D87">
      <w:pPr>
        <w:rPr>
          <w:rFonts w:eastAsiaTheme="minorEastAsia"/>
        </w:rPr>
      </w:pPr>
    </w:p>
    <w:tbl>
      <w:tblPr>
        <w:tblStyle w:val="TableGrid411"/>
        <w:tblW w:w="9180"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22"/>
        <w:gridCol w:w="7058"/>
      </w:tblGrid>
      <w:tr w:rsidR="004041E5" w:rsidRPr="004041E5" w:rsidTr="004041E5">
        <w:tc>
          <w:tcPr>
            <w:tcW w:w="2122" w:type="dxa"/>
          </w:tcPr>
          <w:p w:rsidR="004041E5" w:rsidRPr="004041E5" w:rsidRDefault="004041E5" w:rsidP="004041E5">
            <w:pPr>
              <w:jc w:val="left"/>
              <w:rPr>
                <w:sz w:val="18"/>
                <w:lang w:eastAsia="zh-CN"/>
              </w:rPr>
            </w:pPr>
            <w:r w:rsidRPr="004041E5">
              <w:rPr>
                <w:sz w:val="18"/>
                <w:lang w:eastAsia="zh-CN"/>
              </w:rPr>
              <w:t>Cabbage</w:t>
            </w:r>
          </w:p>
        </w:tc>
        <w:tc>
          <w:tcPr>
            <w:tcW w:w="7058" w:type="dxa"/>
          </w:tcPr>
          <w:p w:rsidR="004041E5" w:rsidRPr="004041E5" w:rsidRDefault="004041E5" w:rsidP="004041E5">
            <w:pPr>
              <w:jc w:val="left"/>
              <w:rPr>
                <w:sz w:val="18"/>
                <w:lang w:eastAsia="zh-CN"/>
              </w:rPr>
            </w:pPr>
            <w:r w:rsidRPr="004041E5">
              <w:rPr>
                <w:sz w:val="18"/>
              </w:rPr>
              <w:t>China, Republic of Korea</w:t>
            </w:r>
          </w:p>
        </w:tc>
      </w:tr>
      <w:tr w:rsidR="004041E5" w:rsidRPr="004041E5" w:rsidTr="004041E5">
        <w:tc>
          <w:tcPr>
            <w:tcW w:w="2122" w:type="dxa"/>
          </w:tcPr>
          <w:p w:rsidR="004041E5" w:rsidRPr="004041E5" w:rsidRDefault="004041E5" w:rsidP="004041E5">
            <w:pPr>
              <w:jc w:val="left"/>
              <w:rPr>
                <w:sz w:val="18"/>
                <w:lang w:eastAsia="zh-CN"/>
              </w:rPr>
            </w:pPr>
            <w:r w:rsidRPr="004041E5">
              <w:rPr>
                <w:sz w:val="18"/>
                <w:lang w:eastAsia="zh-CN"/>
              </w:rPr>
              <w:t>Chinese cabbage</w:t>
            </w:r>
          </w:p>
        </w:tc>
        <w:tc>
          <w:tcPr>
            <w:tcW w:w="7058" w:type="dxa"/>
          </w:tcPr>
          <w:p w:rsidR="004041E5" w:rsidRPr="004041E5" w:rsidRDefault="004041E5" w:rsidP="004041E5">
            <w:pPr>
              <w:rPr>
                <w:sz w:val="18"/>
              </w:rPr>
            </w:pPr>
            <w:r w:rsidRPr="004041E5">
              <w:rPr>
                <w:sz w:val="18"/>
              </w:rPr>
              <w:t>China, Republic of Korea</w:t>
            </w:r>
          </w:p>
        </w:tc>
      </w:tr>
      <w:tr w:rsidR="004041E5" w:rsidRPr="004041E5" w:rsidTr="004041E5">
        <w:tc>
          <w:tcPr>
            <w:tcW w:w="2122" w:type="dxa"/>
          </w:tcPr>
          <w:p w:rsidR="004041E5" w:rsidRPr="004041E5" w:rsidRDefault="004041E5" w:rsidP="004041E5">
            <w:pPr>
              <w:jc w:val="left"/>
              <w:rPr>
                <w:sz w:val="18"/>
                <w:lang w:eastAsia="zh-CN"/>
              </w:rPr>
            </w:pPr>
            <w:r w:rsidRPr="004041E5">
              <w:rPr>
                <w:sz w:val="18"/>
                <w:lang w:eastAsia="zh-CN"/>
              </w:rPr>
              <w:t>Cucumber</w:t>
            </w:r>
          </w:p>
        </w:tc>
        <w:tc>
          <w:tcPr>
            <w:tcW w:w="7058" w:type="dxa"/>
          </w:tcPr>
          <w:p w:rsidR="004041E5" w:rsidRPr="004041E5" w:rsidRDefault="004041E5" w:rsidP="004041E5">
            <w:pPr>
              <w:rPr>
                <w:sz w:val="18"/>
              </w:rPr>
            </w:pPr>
            <w:r w:rsidRPr="004041E5">
              <w:rPr>
                <w:rFonts w:cs="Arial"/>
                <w:color w:val="000000"/>
                <w:sz w:val="18"/>
              </w:rPr>
              <w:t xml:space="preserve">China, Netherlands, </w:t>
            </w:r>
            <w:r w:rsidRPr="004041E5">
              <w:rPr>
                <w:sz w:val="18"/>
              </w:rPr>
              <w:t>Republic of Korea</w:t>
            </w:r>
          </w:p>
        </w:tc>
      </w:tr>
      <w:tr w:rsidR="004041E5" w:rsidRPr="004041E5" w:rsidTr="004041E5">
        <w:tc>
          <w:tcPr>
            <w:tcW w:w="2122" w:type="dxa"/>
          </w:tcPr>
          <w:p w:rsidR="004041E5" w:rsidRPr="004041E5" w:rsidRDefault="004041E5" w:rsidP="004041E5">
            <w:pPr>
              <w:jc w:val="left"/>
              <w:rPr>
                <w:sz w:val="18"/>
                <w:lang w:eastAsia="zh-CN"/>
              </w:rPr>
            </w:pPr>
            <w:r w:rsidRPr="004041E5">
              <w:rPr>
                <w:sz w:val="18"/>
                <w:lang w:eastAsia="zh-CN"/>
              </w:rPr>
              <w:t>Eggplant</w:t>
            </w:r>
          </w:p>
        </w:tc>
        <w:tc>
          <w:tcPr>
            <w:tcW w:w="7058" w:type="dxa"/>
          </w:tcPr>
          <w:p w:rsidR="004041E5" w:rsidRPr="004041E5" w:rsidRDefault="004041E5" w:rsidP="004041E5">
            <w:pPr>
              <w:rPr>
                <w:sz w:val="18"/>
              </w:rPr>
            </w:pPr>
            <w:r w:rsidRPr="004041E5">
              <w:rPr>
                <w:rFonts w:cs="Arial"/>
                <w:color w:val="000000"/>
                <w:sz w:val="18"/>
                <w:szCs w:val="21"/>
              </w:rPr>
              <w:t>Italy</w:t>
            </w:r>
          </w:p>
        </w:tc>
      </w:tr>
      <w:tr w:rsidR="004041E5" w:rsidRPr="004041E5" w:rsidTr="004041E5">
        <w:tc>
          <w:tcPr>
            <w:tcW w:w="2122" w:type="dxa"/>
          </w:tcPr>
          <w:p w:rsidR="004041E5" w:rsidRPr="004041E5" w:rsidRDefault="004041E5" w:rsidP="004041E5">
            <w:pPr>
              <w:jc w:val="left"/>
              <w:rPr>
                <w:sz w:val="18"/>
                <w:lang w:eastAsia="zh-CN"/>
              </w:rPr>
            </w:pPr>
            <w:r w:rsidRPr="004041E5">
              <w:rPr>
                <w:sz w:val="18"/>
                <w:lang w:eastAsia="zh-CN"/>
              </w:rPr>
              <w:t>French bean</w:t>
            </w:r>
          </w:p>
        </w:tc>
        <w:tc>
          <w:tcPr>
            <w:tcW w:w="7058" w:type="dxa"/>
          </w:tcPr>
          <w:p w:rsidR="004041E5" w:rsidRPr="004041E5" w:rsidRDefault="004041E5" w:rsidP="004041E5">
            <w:pPr>
              <w:rPr>
                <w:sz w:val="18"/>
              </w:rPr>
            </w:pPr>
            <w:r w:rsidRPr="004041E5">
              <w:rPr>
                <w:rFonts w:cs="Arial"/>
                <w:color w:val="000000"/>
                <w:sz w:val="18"/>
              </w:rPr>
              <w:t>Netherlands</w:t>
            </w:r>
          </w:p>
        </w:tc>
      </w:tr>
      <w:tr w:rsidR="004041E5" w:rsidRPr="004041E5" w:rsidTr="004041E5">
        <w:tc>
          <w:tcPr>
            <w:tcW w:w="2122" w:type="dxa"/>
          </w:tcPr>
          <w:p w:rsidR="004041E5" w:rsidRPr="004041E5" w:rsidRDefault="004041E5" w:rsidP="004041E5">
            <w:pPr>
              <w:jc w:val="left"/>
              <w:rPr>
                <w:sz w:val="18"/>
                <w:lang w:eastAsia="zh-CN"/>
              </w:rPr>
            </w:pPr>
            <w:r w:rsidRPr="004041E5">
              <w:rPr>
                <w:sz w:val="18"/>
                <w:lang w:eastAsia="zh-CN"/>
              </w:rPr>
              <w:t>Lettuce</w:t>
            </w:r>
          </w:p>
        </w:tc>
        <w:tc>
          <w:tcPr>
            <w:tcW w:w="7058" w:type="dxa"/>
          </w:tcPr>
          <w:p w:rsidR="004041E5" w:rsidRPr="004041E5" w:rsidRDefault="004041E5" w:rsidP="004041E5">
            <w:pPr>
              <w:rPr>
                <w:sz w:val="18"/>
              </w:rPr>
            </w:pPr>
            <w:r w:rsidRPr="004041E5">
              <w:rPr>
                <w:sz w:val="18"/>
              </w:rPr>
              <w:t>Australia</w:t>
            </w:r>
            <w:r w:rsidRPr="004041E5">
              <w:rPr>
                <w:sz w:val="18"/>
                <w:lang w:eastAsia="zh-CN"/>
              </w:rPr>
              <w:t xml:space="preserve">, </w:t>
            </w:r>
            <w:r w:rsidRPr="004041E5">
              <w:rPr>
                <w:sz w:val="18"/>
              </w:rPr>
              <w:t xml:space="preserve">Italy, </w:t>
            </w:r>
            <w:r w:rsidRPr="004041E5">
              <w:rPr>
                <w:rFonts w:cs="Arial"/>
                <w:color w:val="000000"/>
                <w:sz w:val="18"/>
              </w:rPr>
              <w:t xml:space="preserve">Netherlands, </w:t>
            </w:r>
            <w:r w:rsidRPr="004041E5">
              <w:rPr>
                <w:sz w:val="18"/>
              </w:rPr>
              <w:t xml:space="preserve">Republic of Korea </w:t>
            </w:r>
          </w:p>
        </w:tc>
      </w:tr>
      <w:tr w:rsidR="004041E5" w:rsidRPr="004041E5" w:rsidTr="004041E5">
        <w:tc>
          <w:tcPr>
            <w:tcW w:w="2122" w:type="dxa"/>
          </w:tcPr>
          <w:p w:rsidR="004041E5" w:rsidRPr="004041E5" w:rsidRDefault="004041E5" w:rsidP="004041E5">
            <w:pPr>
              <w:jc w:val="left"/>
              <w:rPr>
                <w:sz w:val="18"/>
                <w:lang w:eastAsia="zh-CN"/>
              </w:rPr>
            </w:pPr>
            <w:r w:rsidRPr="004041E5">
              <w:rPr>
                <w:sz w:val="18"/>
                <w:lang w:eastAsia="zh-CN"/>
              </w:rPr>
              <w:t>Melon</w:t>
            </w:r>
          </w:p>
        </w:tc>
        <w:tc>
          <w:tcPr>
            <w:tcW w:w="7058" w:type="dxa"/>
          </w:tcPr>
          <w:p w:rsidR="004041E5" w:rsidRPr="004041E5" w:rsidRDefault="004041E5" w:rsidP="004041E5">
            <w:pPr>
              <w:rPr>
                <w:sz w:val="18"/>
              </w:rPr>
            </w:pPr>
            <w:r w:rsidRPr="004041E5">
              <w:rPr>
                <w:sz w:val="18"/>
              </w:rPr>
              <w:t xml:space="preserve">China, </w:t>
            </w:r>
            <w:r w:rsidRPr="004041E5">
              <w:rPr>
                <w:rFonts w:cs="Arial"/>
                <w:color w:val="000000"/>
                <w:sz w:val="18"/>
              </w:rPr>
              <w:t xml:space="preserve">Netherlands, </w:t>
            </w:r>
            <w:r w:rsidRPr="004041E5">
              <w:rPr>
                <w:sz w:val="18"/>
              </w:rPr>
              <w:t xml:space="preserve">Republic of Korea </w:t>
            </w:r>
          </w:p>
        </w:tc>
      </w:tr>
      <w:tr w:rsidR="004041E5" w:rsidRPr="004041E5" w:rsidTr="004041E5">
        <w:tc>
          <w:tcPr>
            <w:tcW w:w="2122" w:type="dxa"/>
          </w:tcPr>
          <w:p w:rsidR="004041E5" w:rsidRPr="004041E5" w:rsidRDefault="004041E5" w:rsidP="004041E5">
            <w:pPr>
              <w:jc w:val="left"/>
              <w:rPr>
                <w:sz w:val="18"/>
                <w:lang w:eastAsia="zh-CN"/>
              </w:rPr>
            </w:pPr>
            <w:r w:rsidRPr="004041E5">
              <w:rPr>
                <w:sz w:val="18"/>
                <w:lang w:eastAsia="zh-CN"/>
              </w:rPr>
              <w:t>Onion</w:t>
            </w:r>
          </w:p>
        </w:tc>
        <w:tc>
          <w:tcPr>
            <w:tcW w:w="7058" w:type="dxa"/>
          </w:tcPr>
          <w:p w:rsidR="004041E5" w:rsidRPr="004041E5" w:rsidRDefault="004041E5" w:rsidP="004041E5">
            <w:pPr>
              <w:rPr>
                <w:sz w:val="18"/>
                <w:lang w:eastAsia="zh-CN"/>
              </w:rPr>
            </w:pPr>
            <w:r w:rsidRPr="004041E5">
              <w:rPr>
                <w:rFonts w:cs="Arial"/>
                <w:color w:val="000000"/>
                <w:sz w:val="18"/>
                <w:szCs w:val="21"/>
              </w:rPr>
              <w:t xml:space="preserve">Italy, </w:t>
            </w:r>
            <w:r w:rsidRPr="004041E5">
              <w:rPr>
                <w:rFonts w:cs="Arial"/>
                <w:color w:val="000000"/>
                <w:sz w:val="18"/>
              </w:rPr>
              <w:t>Netherlands</w:t>
            </w:r>
            <w:r w:rsidRPr="004041E5">
              <w:rPr>
                <w:rFonts w:cs="Arial"/>
                <w:color w:val="000000"/>
                <w:sz w:val="18"/>
                <w:szCs w:val="21"/>
              </w:rPr>
              <w:t xml:space="preserve"> </w:t>
            </w:r>
          </w:p>
        </w:tc>
      </w:tr>
      <w:tr w:rsidR="004041E5" w:rsidRPr="004041E5" w:rsidTr="004041E5">
        <w:tc>
          <w:tcPr>
            <w:tcW w:w="2122" w:type="dxa"/>
          </w:tcPr>
          <w:p w:rsidR="004041E5" w:rsidRPr="004041E5" w:rsidRDefault="004041E5" w:rsidP="004041E5">
            <w:pPr>
              <w:jc w:val="left"/>
              <w:rPr>
                <w:sz w:val="18"/>
                <w:lang w:eastAsia="zh-CN"/>
              </w:rPr>
            </w:pPr>
            <w:r w:rsidRPr="004041E5">
              <w:rPr>
                <w:sz w:val="18"/>
                <w:lang w:eastAsia="zh-CN"/>
              </w:rPr>
              <w:t>Oriental melon</w:t>
            </w:r>
          </w:p>
        </w:tc>
        <w:tc>
          <w:tcPr>
            <w:tcW w:w="7058" w:type="dxa"/>
          </w:tcPr>
          <w:p w:rsidR="004041E5" w:rsidRPr="004041E5" w:rsidRDefault="004041E5" w:rsidP="004041E5">
            <w:pPr>
              <w:jc w:val="left"/>
              <w:rPr>
                <w:sz w:val="18"/>
              </w:rPr>
            </w:pPr>
            <w:r w:rsidRPr="004041E5">
              <w:rPr>
                <w:sz w:val="18"/>
              </w:rPr>
              <w:t>Republic of Korea</w:t>
            </w:r>
          </w:p>
        </w:tc>
      </w:tr>
      <w:tr w:rsidR="004041E5" w:rsidRPr="004041E5" w:rsidTr="004041E5">
        <w:tc>
          <w:tcPr>
            <w:tcW w:w="2122" w:type="dxa"/>
          </w:tcPr>
          <w:p w:rsidR="004041E5" w:rsidRPr="004041E5" w:rsidRDefault="004041E5" w:rsidP="004041E5">
            <w:pPr>
              <w:jc w:val="left"/>
              <w:rPr>
                <w:sz w:val="18"/>
                <w:lang w:eastAsia="zh-CN"/>
              </w:rPr>
            </w:pPr>
            <w:r w:rsidRPr="004041E5">
              <w:rPr>
                <w:sz w:val="18"/>
                <w:lang w:eastAsia="zh-CN"/>
              </w:rPr>
              <w:t>Pea</w:t>
            </w:r>
          </w:p>
        </w:tc>
        <w:tc>
          <w:tcPr>
            <w:tcW w:w="7058" w:type="dxa"/>
          </w:tcPr>
          <w:p w:rsidR="004041E5" w:rsidRPr="004041E5" w:rsidRDefault="004041E5" w:rsidP="004041E5">
            <w:pPr>
              <w:jc w:val="left"/>
              <w:rPr>
                <w:sz w:val="18"/>
              </w:rPr>
            </w:pPr>
            <w:r w:rsidRPr="004041E5">
              <w:rPr>
                <w:sz w:val="18"/>
              </w:rPr>
              <w:t xml:space="preserve">Netherlands, United Kingdom </w:t>
            </w:r>
          </w:p>
        </w:tc>
      </w:tr>
      <w:tr w:rsidR="004041E5" w:rsidRPr="004041E5" w:rsidTr="004041E5">
        <w:tc>
          <w:tcPr>
            <w:tcW w:w="2122" w:type="dxa"/>
          </w:tcPr>
          <w:p w:rsidR="004041E5" w:rsidRPr="004041E5" w:rsidRDefault="004041E5" w:rsidP="004041E5">
            <w:pPr>
              <w:jc w:val="left"/>
              <w:rPr>
                <w:sz w:val="18"/>
                <w:lang w:eastAsia="zh-CN"/>
              </w:rPr>
            </w:pPr>
            <w:r w:rsidRPr="004041E5">
              <w:rPr>
                <w:sz w:val="18"/>
                <w:lang w:eastAsia="zh-CN"/>
              </w:rPr>
              <w:t>Pepper</w:t>
            </w:r>
          </w:p>
        </w:tc>
        <w:tc>
          <w:tcPr>
            <w:tcW w:w="7058" w:type="dxa"/>
          </w:tcPr>
          <w:p w:rsidR="004041E5" w:rsidRPr="004041E5" w:rsidRDefault="004041E5" w:rsidP="004041E5">
            <w:pPr>
              <w:jc w:val="left"/>
              <w:rPr>
                <w:sz w:val="18"/>
              </w:rPr>
            </w:pPr>
            <w:r w:rsidRPr="004041E5">
              <w:rPr>
                <w:sz w:val="18"/>
              </w:rPr>
              <w:t xml:space="preserve">China, </w:t>
            </w:r>
            <w:r w:rsidRPr="004041E5">
              <w:rPr>
                <w:rFonts w:cs="Arial"/>
                <w:color w:val="000000"/>
                <w:sz w:val="18"/>
                <w:szCs w:val="21"/>
              </w:rPr>
              <w:t>Italy</w:t>
            </w:r>
            <w:r w:rsidRPr="004041E5">
              <w:rPr>
                <w:sz w:val="18"/>
              </w:rPr>
              <w:t xml:space="preserve">, </w:t>
            </w:r>
            <w:r w:rsidRPr="004041E5">
              <w:rPr>
                <w:rFonts w:cs="Arial"/>
                <w:color w:val="000000"/>
                <w:sz w:val="18"/>
              </w:rPr>
              <w:t xml:space="preserve">Netherlands, </w:t>
            </w:r>
            <w:r w:rsidRPr="004041E5">
              <w:rPr>
                <w:sz w:val="18"/>
              </w:rPr>
              <w:t>Republic of Korea</w:t>
            </w:r>
          </w:p>
        </w:tc>
      </w:tr>
      <w:tr w:rsidR="004041E5" w:rsidRPr="004041E5" w:rsidTr="004041E5">
        <w:tc>
          <w:tcPr>
            <w:tcW w:w="2122" w:type="dxa"/>
          </w:tcPr>
          <w:p w:rsidR="004041E5" w:rsidRPr="004041E5" w:rsidRDefault="004041E5" w:rsidP="004041E5">
            <w:pPr>
              <w:jc w:val="left"/>
              <w:rPr>
                <w:sz w:val="18"/>
                <w:lang w:eastAsia="zh-CN"/>
              </w:rPr>
            </w:pPr>
            <w:r w:rsidRPr="004041E5">
              <w:rPr>
                <w:sz w:val="18"/>
                <w:lang w:eastAsia="zh-CN"/>
              </w:rPr>
              <w:t>Pumpkin</w:t>
            </w:r>
          </w:p>
        </w:tc>
        <w:tc>
          <w:tcPr>
            <w:tcW w:w="7058" w:type="dxa"/>
          </w:tcPr>
          <w:p w:rsidR="004041E5" w:rsidRPr="004041E5" w:rsidRDefault="004041E5" w:rsidP="004041E5">
            <w:pPr>
              <w:jc w:val="left"/>
              <w:rPr>
                <w:rFonts w:cs="Arial"/>
                <w:snapToGrid w:val="0"/>
                <w:color w:val="000000" w:themeColor="text1"/>
                <w:sz w:val="18"/>
              </w:rPr>
            </w:pPr>
            <w:r w:rsidRPr="004041E5">
              <w:rPr>
                <w:sz w:val="18"/>
              </w:rPr>
              <w:t>Republic of Korea</w:t>
            </w:r>
          </w:p>
        </w:tc>
      </w:tr>
      <w:tr w:rsidR="004041E5" w:rsidRPr="004041E5" w:rsidTr="004041E5">
        <w:tc>
          <w:tcPr>
            <w:tcW w:w="2122" w:type="dxa"/>
          </w:tcPr>
          <w:p w:rsidR="004041E5" w:rsidRPr="004041E5" w:rsidRDefault="004041E5" w:rsidP="004041E5">
            <w:pPr>
              <w:jc w:val="left"/>
              <w:rPr>
                <w:sz w:val="18"/>
                <w:lang w:eastAsia="zh-CN"/>
              </w:rPr>
            </w:pPr>
            <w:r w:rsidRPr="004041E5">
              <w:rPr>
                <w:sz w:val="18"/>
                <w:lang w:eastAsia="zh-CN"/>
              </w:rPr>
              <w:t>Radish</w:t>
            </w:r>
          </w:p>
        </w:tc>
        <w:tc>
          <w:tcPr>
            <w:tcW w:w="7058" w:type="dxa"/>
          </w:tcPr>
          <w:p w:rsidR="004041E5" w:rsidRPr="004041E5" w:rsidRDefault="004041E5" w:rsidP="004041E5">
            <w:pPr>
              <w:jc w:val="left"/>
              <w:rPr>
                <w:sz w:val="18"/>
              </w:rPr>
            </w:pPr>
            <w:r w:rsidRPr="004041E5">
              <w:rPr>
                <w:sz w:val="18"/>
              </w:rPr>
              <w:t>Republic of Korea</w:t>
            </w:r>
          </w:p>
        </w:tc>
      </w:tr>
      <w:tr w:rsidR="004041E5" w:rsidRPr="004041E5" w:rsidTr="004041E5">
        <w:tc>
          <w:tcPr>
            <w:tcW w:w="2122" w:type="dxa"/>
          </w:tcPr>
          <w:p w:rsidR="004041E5" w:rsidRPr="004041E5" w:rsidRDefault="004041E5" w:rsidP="004041E5">
            <w:pPr>
              <w:jc w:val="left"/>
              <w:rPr>
                <w:sz w:val="18"/>
                <w:lang w:eastAsia="zh-CN"/>
              </w:rPr>
            </w:pPr>
            <w:r w:rsidRPr="004041E5">
              <w:rPr>
                <w:sz w:val="18"/>
                <w:lang w:eastAsia="zh-CN"/>
              </w:rPr>
              <w:t>Shallot</w:t>
            </w:r>
          </w:p>
        </w:tc>
        <w:tc>
          <w:tcPr>
            <w:tcW w:w="7058" w:type="dxa"/>
          </w:tcPr>
          <w:p w:rsidR="004041E5" w:rsidRPr="004041E5" w:rsidRDefault="004041E5" w:rsidP="004041E5">
            <w:pPr>
              <w:jc w:val="left"/>
              <w:rPr>
                <w:sz w:val="18"/>
              </w:rPr>
            </w:pPr>
            <w:r w:rsidRPr="004041E5">
              <w:rPr>
                <w:rFonts w:cs="Arial"/>
                <w:color w:val="000000"/>
                <w:sz w:val="18"/>
              </w:rPr>
              <w:t>Netherlands</w:t>
            </w:r>
          </w:p>
        </w:tc>
      </w:tr>
      <w:tr w:rsidR="004041E5" w:rsidRPr="004041E5" w:rsidTr="004041E5">
        <w:tc>
          <w:tcPr>
            <w:tcW w:w="2122" w:type="dxa"/>
          </w:tcPr>
          <w:p w:rsidR="004041E5" w:rsidRPr="004041E5" w:rsidRDefault="004041E5" w:rsidP="004041E5">
            <w:pPr>
              <w:jc w:val="left"/>
              <w:rPr>
                <w:sz w:val="18"/>
                <w:lang w:eastAsia="zh-CN"/>
              </w:rPr>
            </w:pPr>
            <w:r w:rsidRPr="004041E5">
              <w:rPr>
                <w:sz w:val="18"/>
                <w:lang w:eastAsia="zh-CN"/>
              </w:rPr>
              <w:t>Squash</w:t>
            </w:r>
          </w:p>
        </w:tc>
        <w:tc>
          <w:tcPr>
            <w:tcW w:w="7058" w:type="dxa"/>
          </w:tcPr>
          <w:p w:rsidR="004041E5" w:rsidRPr="004041E5" w:rsidRDefault="004041E5" w:rsidP="004041E5">
            <w:pPr>
              <w:jc w:val="left"/>
              <w:rPr>
                <w:sz w:val="18"/>
              </w:rPr>
            </w:pPr>
            <w:r w:rsidRPr="004041E5">
              <w:rPr>
                <w:rFonts w:cs="Arial"/>
                <w:color w:val="000000"/>
                <w:sz w:val="18"/>
                <w:szCs w:val="21"/>
              </w:rPr>
              <w:t>Italy</w:t>
            </w:r>
          </w:p>
        </w:tc>
      </w:tr>
      <w:tr w:rsidR="004041E5" w:rsidRPr="004041E5" w:rsidTr="004041E5">
        <w:tc>
          <w:tcPr>
            <w:tcW w:w="2122" w:type="dxa"/>
          </w:tcPr>
          <w:p w:rsidR="004041E5" w:rsidRPr="004041E5" w:rsidRDefault="004041E5" w:rsidP="004041E5">
            <w:pPr>
              <w:jc w:val="left"/>
              <w:rPr>
                <w:sz w:val="18"/>
                <w:lang w:eastAsia="zh-CN"/>
              </w:rPr>
            </w:pPr>
            <w:r w:rsidRPr="004041E5">
              <w:rPr>
                <w:sz w:val="18"/>
                <w:lang w:eastAsia="zh-CN"/>
              </w:rPr>
              <w:t>Tomato</w:t>
            </w:r>
          </w:p>
        </w:tc>
        <w:tc>
          <w:tcPr>
            <w:tcW w:w="7058" w:type="dxa"/>
          </w:tcPr>
          <w:p w:rsidR="004041E5" w:rsidRPr="004041E5" w:rsidRDefault="004041E5" w:rsidP="004041E5">
            <w:pPr>
              <w:jc w:val="left"/>
              <w:rPr>
                <w:sz w:val="18"/>
              </w:rPr>
            </w:pPr>
            <w:r w:rsidRPr="004041E5">
              <w:rPr>
                <w:sz w:val="18"/>
              </w:rPr>
              <w:t xml:space="preserve">China, France, </w:t>
            </w:r>
            <w:r w:rsidRPr="004041E5">
              <w:rPr>
                <w:rFonts w:cs="Arial"/>
                <w:color w:val="000000"/>
                <w:sz w:val="18"/>
                <w:szCs w:val="21"/>
              </w:rPr>
              <w:t xml:space="preserve">Italy, Japan, </w:t>
            </w:r>
            <w:r w:rsidRPr="004041E5">
              <w:rPr>
                <w:rFonts w:cs="Arial"/>
                <w:color w:val="000000"/>
                <w:sz w:val="18"/>
              </w:rPr>
              <w:t xml:space="preserve">Netherlands, </w:t>
            </w:r>
            <w:r w:rsidRPr="004041E5">
              <w:rPr>
                <w:sz w:val="18"/>
              </w:rPr>
              <w:t>Republic of Korea</w:t>
            </w:r>
          </w:p>
        </w:tc>
      </w:tr>
      <w:tr w:rsidR="004041E5" w:rsidRPr="004041E5" w:rsidTr="004041E5">
        <w:tc>
          <w:tcPr>
            <w:tcW w:w="2122" w:type="dxa"/>
          </w:tcPr>
          <w:p w:rsidR="004041E5" w:rsidRPr="004041E5" w:rsidRDefault="004041E5" w:rsidP="004041E5">
            <w:pPr>
              <w:jc w:val="left"/>
              <w:rPr>
                <w:sz w:val="18"/>
                <w:lang w:eastAsia="zh-CN"/>
              </w:rPr>
            </w:pPr>
            <w:r w:rsidRPr="004041E5">
              <w:rPr>
                <w:sz w:val="18"/>
                <w:lang w:eastAsia="zh-CN"/>
              </w:rPr>
              <w:t>Watermelon</w:t>
            </w:r>
          </w:p>
        </w:tc>
        <w:tc>
          <w:tcPr>
            <w:tcW w:w="7058" w:type="dxa"/>
          </w:tcPr>
          <w:p w:rsidR="004041E5" w:rsidRPr="004041E5" w:rsidRDefault="004041E5" w:rsidP="004041E5">
            <w:pPr>
              <w:jc w:val="left"/>
              <w:rPr>
                <w:sz w:val="18"/>
              </w:rPr>
            </w:pPr>
            <w:r w:rsidRPr="004041E5">
              <w:rPr>
                <w:sz w:val="18"/>
              </w:rPr>
              <w:t>China</w:t>
            </w:r>
            <w:r w:rsidRPr="004041E5">
              <w:rPr>
                <w:rFonts w:cs="Arial"/>
                <w:color w:val="000000"/>
                <w:sz w:val="18"/>
                <w:szCs w:val="21"/>
              </w:rPr>
              <w:t>, Italy</w:t>
            </w:r>
            <w:r w:rsidRPr="004041E5">
              <w:rPr>
                <w:sz w:val="18"/>
                <w:lang w:eastAsia="zh-CN"/>
              </w:rPr>
              <w:t xml:space="preserve">, </w:t>
            </w:r>
            <w:r w:rsidRPr="004041E5">
              <w:rPr>
                <w:sz w:val="18"/>
              </w:rPr>
              <w:t>Republic of Korea</w:t>
            </w:r>
          </w:p>
        </w:tc>
      </w:tr>
    </w:tbl>
    <w:p w:rsidR="004041E5" w:rsidRPr="00434D87" w:rsidRDefault="004041E5" w:rsidP="00434D87"/>
    <w:p w:rsidR="004041E5" w:rsidRPr="004041E5" w:rsidRDefault="004041E5" w:rsidP="004041E5">
      <w:pPr>
        <w:rPr>
          <w:rFonts w:eastAsiaTheme="minorEastAsia"/>
          <w:i/>
        </w:rPr>
      </w:pPr>
      <w:bookmarkStart w:id="45" w:name="_Toc22561903"/>
      <w:bookmarkStart w:id="46" w:name="_Toc22564634"/>
      <w:bookmarkStart w:id="47" w:name="_Toc27663391"/>
      <w:r w:rsidRPr="004041E5">
        <w:rPr>
          <w:rFonts w:eastAsiaTheme="minorEastAsia"/>
          <w:i/>
        </w:rPr>
        <w:t xml:space="preserve">Summary of current use of </w:t>
      </w:r>
      <w:r w:rsidRPr="004041E5">
        <w:rPr>
          <w:i/>
        </w:rPr>
        <w:t>biochemical and molecular techniques</w:t>
      </w:r>
      <w:bookmarkEnd w:id="45"/>
      <w:bookmarkEnd w:id="46"/>
      <w:bookmarkEnd w:id="47"/>
    </w:p>
    <w:p w:rsidR="004041E5" w:rsidRPr="00434D87" w:rsidRDefault="004041E5" w:rsidP="00434D87"/>
    <w:tbl>
      <w:tblPr>
        <w:tblW w:w="9072" w:type="dxa"/>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72"/>
      </w:tblGrid>
      <w:tr w:rsidR="004041E5" w:rsidRPr="004041E5" w:rsidTr="004041E5">
        <w:tc>
          <w:tcPr>
            <w:tcW w:w="9072" w:type="dxa"/>
          </w:tcPr>
          <w:p w:rsidR="004041E5" w:rsidRPr="004041E5" w:rsidRDefault="004041E5" w:rsidP="004041E5">
            <w:pPr>
              <w:keepNext/>
              <w:spacing w:before="20" w:after="20"/>
              <w:ind w:left="38"/>
              <w:rPr>
                <w:sz w:val="18"/>
              </w:rPr>
            </w:pPr>
            <w:r w:rsidRPr="004041E5">
              <w:rPr>
                <w:sz w:val="18"/>
                <w:u w:val="single"/>
              </w:rPr>
              <w:t>Use</w:t>
            </w:r>
            <w:r w:rsidRPr="004041E5">
              <w:rPr>
                <w:sz w:val="18"/>
              </w:rPr>
              <w:t>:</w:t>
            </w:r>
          </w:p>
        </w:tc>
      </w:tr>
      <w:tr w:rsidR="004041E5" w:rsidRPr="004041E5" w:rsidTr="004041E5">
        <w:tc>
          <w:tcPr>
            <w:tcW w:w="9072" w:type="dxa"/>
          </w:tcPr>
          <w:p w:rsidR="004041E5" w:rsidRPr="004041E5" w:rsidRDefault="004041E5" w:rsidP="004041E5">
            <w:pPr>
              <w:keepNext/>
              <w:spacing w:before="20" w:after="20"/>
              <w:ind w:left="38"/>
              <w:rPr>
                <w:sz w:val="18"/>
              </w:rPr>
            </w:pPr>
            <w:r w:rsidRPr="004041E5">
              <w:rPr>
                <w:sz w:val="18"/>
              </w:rPr>
              <w:t xml:space="preserve">Research (NL) </w:t>
            </w:r>
          </w:p>
        </w:tc>
      </w:tr>
      <w:tr w:rsidR="004041E5" w:rsidRPr="000C72AD" w:rsidTr="004041E5">
        <w:tc>
          <w:tcPr>
            <w:tcW w:w="9072" w:type="dxa"/>
          </w:tcPr>
          <w:p w:rsidR="004041E5" w:rsidRPr="004041E5" w:rsidRDefault="004041E5" w:rsidP="004041E5">
            <w:pPr>
              <w:spacing w:before="20" w:after="20"/>
              <w:ind w:left="38"/>
              <w:rPr>
                <w:sz w:val="18"/>
                <w:lang w:val="es-ES"/>
              </w:rPr>
            </w:pPr>
            <w:proofErr w:type="spellStart"/>
            <w:r w:rsidRPr="004041E5">
              <w:rPr>
                <w:sz w:val="18"/>
                <w:lang w:val="es-ES"/>
              </w:rPr>
              <w:t>TGP</w:t>
            </w:r>
            <w:proofErr w:type="spellEnd"/>
            <w:r w:rsidRPr="004041E5">
              <w:rPr>
                <w:sz w:val="18"/>
                <w:lang w:val="es-ES"/>
              </w:rPr>
              <w:t xml:space="preserve">/15 </w:t>
            </w:r>
            <w:proofErr w:type="spellStart"/>
            <w:r w:rsidRPr="004041E5">
              <w:rPr>
                <w:sz w:val="18"/>
                <w:lang w:val="es-ES"/>
              </w:rPr>
              <w:t>Model</w:t>
            </w:r>
            <w:proofErr w:type="spellEnd"/>
            <w:r w:rsidRPr="004041E5">
              <w:rPr>
                <w:sz w:val="18"/>
                <w:lang w:val="es-ES"/>
              </w:rPr>
              <w:t xml:space="preserve"> 1 (JP, NL, FR)</w:t>
            </w:r>
          </w:p>
        </w:tc>
      </w:tr>
      <w:tr w:rsidR="004041E5" w:rsidRPr="004041E5" w:rsidTr="004041E5">
        <w:tc>
          <w:tcPr>
            <w:tcW w:w="9072" w:type="dxa"/>
          </w:tcPr>
          <w:p w:rsidR="004041E5" w:rsidRPr="004041E5" w:rsidRDefault="004041E5" w:rsidP="004041E5">
            <w:pPr>
              <w:spacing w:before="20" w:after="20"/>
              <w:ind w:left="38"/>
              <w:rPr>
                <w:sz w:val="18"/>
              </w:rPr>
            </w:pPr>
            <w:r w:rsidRPr="004041E5">
              <w:rPr>
                <w:sz w:val="18"/>
              </w:rPr>
              <w:t>French bean example (NL)</w:t>
            </w:r>
          </w:p>
        </w:tc>
      </w:tr>
      <w:tr w:rsidR="004041E5" w:rsidRPr="004041E5" w:rsidTr="004041E5">
        <w:tc>
          <w:tcPr>
            <w:tcW w:w="9072" w:type="dxa"/>
          </w:tcPr>
          <w:p w:rsidR="004041E5" w:rsidRPr="004041E5" w:rsidRDefault="004041E5" w:rsidP="004041E5">
            <w:pPr>
              <w:spacing w:before="20" w:after="20"/>
              <w:ind w:left="38"/>
              <w:rPr>
                <w:sz w:val="18"/>
              </w:rPr>
            </w:pPr>
            <w:r w:rsidRPr="004041E5">
              <w:rPr>
                <w:sz w:val="18"/>
              </w:rPr>
              <w:t>Variety identifications (CN, IT, NL)</w:t>
            </w:r>
          </w:p>
        </w:tc>
      </w:tr>
      <w:tr w:rsidR="004041E5" w:rsidRPr="004041E5" w:rsidTr="004041E5">
        <w:tc>
          <w:tcPr>
            <w:tcW w:w="9072" w:type="dxa"/>
          </w:tcPr>
          <w:p w:rsidR="004041E5" w:rsidRPr="00434D87" w:rsidRDefault="004041E5" w:rsidP="004041E5">
            <w:pPr>
              <w:spacing w:before="20" w:after="20"/>
              <w:ind w:left="38"/>
              <w:rPr>
                <w:sz w:val="16"/>
              </w:rPr>
            </w:pPr>
          </w:p>
        </w:tc>
      </w:tr>
      <w:tr w:rsidR="004041E5" w:rsidRPr="004041E5" w:rsidTr="004041E5">
        <w:tc>
          <w:tcPr>
            <w:tcW w:w="9072" w:type="dxa"/>
          </w:tcPr>
          <w:p w:rsidR="004041E5" w:rsidRPr="004041E5" w:rsidRDefault="004041E5" w:rsidP="004041E5">
            <w:pPr>
              <w:spacing w:before="20" w:after="20"/>
              <w:ind w:left="38"/>
              <w:rPr>
                <w:sz w:val="18"/>
              </w:rPr>
            </w:pPr>
            <w:r w:rsidRPr="004041E5">
              <w:rPr>
                <w:sz w:val="18"/>
                <w:u w:val="single"/>
              </w:rPr>
              <w:t>Techniques</w:t>
            </w:r>
            <w:r w:rsidRPr="004041E5">
              <w:rPr>
                <w:sz w:val="18"/>
              </w:rPr>
              <w:t>:</w:t>
            </w:r>
          </w:p>
        </w:tc>
      </w:tr>
      <w:tr w:rsidR="004041E5" w:rsidRPr="004041E5" w:rsidTr="004041E5">
        <w:tc>
          <w:tcPr>
            <w:tcW w:w="9072" w:type="dxa"/>
          </w:tcPr>
          <w:p w:rsidR="004041E5" w:rsidRPr="004041E5" w:rsidRDefault="004041E5" w:rsidP="004041E5">
            <w:pPr>
              <w:spacing w:before="20" w:after="20"/>
              <w:ind w:left="38"/>
              <w:rPr>
                <w:sz w:val="18"/>
              </w:rPr>
            </w:pPr>
            <w:r w:rsidRPr="004041E5">
              <w:rPr>
                <w:sz w:val="18"/>
              </w:rPr>
              <w:t>AFLP (NL)</w:t>
            </w:r>
          </w:p>
        </w:tc>
      </w:tr>
      <w:tr w:rsidR="004041E5" w:rsidRPr="004041E5" w:rsidTr="004041E5">
        <w:tc>
          <w:tcPr>
            <w:tcW w:w="9072" w:type="dxa"/>
          </w:tcPr>
          <w:p w:rsidR="004041E5" w:rsidRPr="004041E5" w:rsidRDefault="004041E5" w:rsidP="004041E5">
            <w:pPr>
              <w:spacing w:before="20" w:after="20"/>
              <w:ind w:left="38"/>
              <w:rPr>
                <w:sz w:val="18"/>
              </w:rPr>
            </w:pPr>
            <w:r w:rsidRPr="004041E5">
              <w:rPr>
                <w:sz w:val="18"/>
              </w:rPr>
              <w:t>Capillary electrophoresis fragment analysis (IT)</w:t>
            </w:r>
          </w:p>
        </w:tc>
      </w:tr>
      <w:tr w:rsidR="004041E5" w:rsidRPr="004041E5" w:rsidTr="004041E5">
        <w:tc>
          <w:tcPr>
            <w:tcW w:w="9072" w:type="dxa"/>
          </w:tcPr>
          <w:p w:rsidR="004041E5" w:rsidRPr="004041E5" w:rsidRDefault="004041E5" w:rsidP="004041E5">
            <w:pPr>
              <w:spacing w:before="20" w:after="20"/>
              <w:ind w:left="38"/>
              <w:rPr>
                <w:sz w:val="18"/>
              </w:rPr>
            </w:pPr>
            <w:r w:rsidRPr="004041E5">
              <w:rPr>
                <w:sz w:val="18"/>
                <w:lang w:val="pt-BR"/>
              </w:rPr>
              <w:t>MNP (CN)</w:t>
            </w:r>
          </w:p>
        </w:tc>
      </w:tr>
      <w:tr w:rsidR="004041E5" w:rsidRPr="004041E5" w:rsidTr="004041E5">
        <w:tc>
          <w:tcPr>
            <w:tcW w:w="9072" w:type="dxa"/>
          </w:tcPr>
          <w:p w:rsidR="004041E5" w:rsidRPr="004041E5" w:rsidRDefault="004041E5" w:rsidP="004041E5">
            <w:pPr>
              <w:spacing w:before="20" w:after="20"/>
              <w:ind w:left="38"/>
              <w:rPr>
                <w:sz w:val="18"/>
              </w:rPr>
            </w:pPr>
            <w:r w:rsidRPr="004041E5">
              <w:rPr>
                <w:sz w:val="18"/>
              </w:rPr>
              <w:lastRenderedPageBreak/>
              <w:t>SNPs (NL, CN, IT)</w:t>
            </w:r>
          </w:p>
        </w:tc>
      </w:tr>
      <w:tr w:rsidR="004041E5" w:rsidRPr="004041E5" w:rsidTr="004041E5">
        <w:tc>
          <w:tcPr>
            <w:tcW w:w="9072" w:type="dxa"/>
          </w:tcPr>
          <w:p w:rsidR="004041E5" w:rsidRPr="004041E5" w:rsidRDefault="004041E5" w:rsidP="004041E5">
            <w:pPr>
              <w:spacing w:before="20" w:after="20"/>
              <w:ind w:left="38"/>
              <w:rPr>
                <w:sz w:val="18"/>
              </w:rPr>
            </w:pPr>
            <w:r w:rsidRPr="004041E5">
              <w:rPr>
                <w:sz w:val="18"/>
              </w:rPr>
              <w:t xml:space="preserve">SSR (CN, IT) </w:t>
            </w:r>
          </w:p>
        </w:tc>
      </w:tr>
      <w:tr w:rsidR="004041E5" w:rsidRPr="004041E5" w:rsidTr="004041E5">
        <w:tc>
          <w:tcPr>
            <w:tcW w:w="9072" w:type="dxa"/>
          </w:tcPr>
          <w:p w:rsidR="004041E5" w:rsidRPr="004041E5" w:rsidRDefault="004041E5" w:rsidP="004041E5">
            <w:pPr>
              <w:spacing w:before="20" w:after="20"/>
              <w:ind w:left="38"/>
              <w:rPr>
                <w:sz w:val="18"/>
              </w:rPr>
            </w:pPr>
            <w:proofErr w:type="spellStart"/>
            <w:r w:rsidRPr="004041E5">
              <w:rPr>
                <w:sz w:val="18"/>
              </w:rPr>
              <w:t>Taqman</w:t>
            </w:r>
            <w:proofErr w:type="spellEnd"/>
            <w:r w:rsidRPr="004041E5">
              <w:rPr>
                <w:sz w:val="18"/>
              </w:rPr>
              <w:t xml:space="preserve"> (NL)</w:t>
            </w:r>
          </w:p>
        </w:tc>
      </w:tr>
      <w:tr w:rsidR="004041E5" w:rsidRPr="004041E5" w:rsidTr="004041E5">
        <w:tc>
          <w:tcPr>
            <w:tcW w:w="9072" w:type="dxa"/>
          </w:tcPr>
          <w:p w:rsidR="004041E5" w:rsidRPr="004041E5" w:rsidRDefault="004041E5" w:rsidP="004041E5">
            <w:pPr>
              <w:spacing w:before="20" w:after="20"/>
              <w:ind w:left="38"/>
              <w:rPr>
                <w:sz w:val="18"/>
              </w:rPr>
            </w:pPr>
            <w:r w:rsidRPr="004041E5">
              <w:rPr>
                <w:sz w:val="18"/>
              </w:rPr>
              <w:t>Whole genome sequencing / GBS  (CN, NL)</w:t>
            </w:r>
          </w:p>
        </w:tc>
      </w:tr>
    </w:tbl>
    <w:p w:rsidR="004041E5" w:rsidRPr="004041E5" w:rsidRDefault="004041E5" w:rsidP="004041E5">
      <w:pPr>
        <w:keepNext/>
      </w:pPr>
    </w:p>
    <w:p w:rsidR="004041E5" w:rsidRPr="004041E5" w:rsidRDefault="004041E5" w:rsidP="004041E5">
      <w:pPr>
        <w:keepNext/>
        <w:ind w:left="567"/>
        <w:outlineLvl w:val="3"/>
        <w:rPr>
          <w:u w:val="single"/>
        </w:rPr>
      </w:pPr>
      <w:r w:rsidRPr="004041E5">
        <w:rPr>
          <w:u w:val="single"/>
        </w:rPr>
        <w:t>Proposals for confidentiality and access to data</w:t>
      </w:r>
    </w:p>
    <w:p w:rsidR="004041E5" w:rsidRPr="004041E5" w:rsidRDefault="004041E5" w:rsidP="004041E5">
      <w:pPr>
        <w:keepNext/>
        <w:widowControl w:val="0"/>
        <w:ind w:right="420"/>
        <w:rPr>
          <w:rFonts w:eastAsiaTheme="minorEastAsia" w:cs="Arial"/>
          <w:szCs w:val="21"/>
        </w:rPr>
      </w:pPr>
    </w:p>
    <w:p w:rsidR="004041E5" w:rsidRPr="004041E5" w:rsidRDefault="004041E5" w:rsidP="004041E5">
      <w:pPr>
        <w:keepNext/>
        <w:widowControl w:val="0"/>
        <w:ind w:right="420"/>
        <w:rPr>
          <w:rFonts w:eastAsiaTheme="minorEastAsia" w:cs="Arial"/>
          <w:szCs w:val="21"/>
        </w:rPr>
      </w:pPr>
      <w:r w:rsidRPr="004041E5">
        <w:rPr>
          <w:rFonts w:eastAsiaTheme="minorEastAsia" w:cs="Arial"/>
          <w:szCs w:val="21"/>
        </w:rPr>
        <w:t xml:space="preserve">The discussion group on vegetables agreed to propose inviting breeders, observer organizations and other participants to make presentations on ownership matters during the breeders’ day at the nineteenth session of the BMT.  </w:t>
      </w:r>
    </w:p>
    <w:p w:rsidR="004041E5" w:rsidRPr="004041E5" w:rsidRDefault="004041E5" w:rsidP="004041E5">
      <w:bookmarkStart w:id="48" w:name="_Toc525478532"/>
      <w:bookmarkStart w:id="49" w:name="_Toc525647221"/>
      <w:bookmarkStart w:id="50" w:name="_Toc535518947"/>
      <w:bookmarkStart w:id="51" w:name="_Toc536782779"/>
      <w:bookmarkStart w:id="52" w:name="_Toc19811619"/>
    </w:p>
    <w:p w:rsidR="004041E5" w:rsidRPr="004041E5" w:rsidRDefault="004041E5" w:rsidP="004041E5">
      <w:pPr>
        <w:rPr>
          <w:i/>
        </w:rPr>
      </w:pPr>
      <w:bookmarkStart w:id="53" w:name="_Toc22561904"/>
      <w:bookmarkStart w:id="54" w:name="_Toc22564635"/>
      <w:bookmarkStart w:id="55" w:name="_Toc27663392"/>
      <w:r w:rsidRPr="004041E5">
        <w:rPr>
          <w:i/>
        </w:rPr>
        <w:t>Ornamental plants</w:t>
      </w:r>
      <w:bookmarkEnd w:id="48"/>
      <w:bookmarkEnd w:id="49"/>
      <w:bookmarkEnd w:id="50"/>
      <w:bookmarkEnd w:id="51"/>
      <w:bookmarkEnd w:id="52"/>
      <w:bookmarkEnd w:id="53"/>
      <w:bookmarkEnd w:id="54"/>
      <w:bookmarkEnd w:id="55"/>
    </w:p>
    <w:p w:rsidR="004041E5" w:rsidRPr="004041E5" w:rsidRDefault="004041E5" w:rsidP="004041E5">
      <w:pPr>
        <w:keepNext/>
        <w:ind w:left="567"/>
        <w:outlineLvl w:val="3"/>
        <w:rPr>
          <w:u w:val="single"/>
        </w:rPr>
      </w:pPr>
      <w:bookmarkStart w:id="56" w:name="_Toc19811620"/>
    </w:p>
    <w:p w:rsidR="004041E5" w:rsidRPr="004041E5" w:rsidRDefault="004041E5" w:rsidP="004041E5">
      <w:pPr>
        <w:keepNext/>
        <w:ind w:left="567"/>
        <w:outlineLvl w:val="3"/>
        <w:rPr>
          <w:u w:val="single"/>
        </w:rPr>
      </w:pPr>
      <w:r w:rsidRPr="004041E5">
        <w:rPr>
          <w:u w:val="single"/>
        </w:rPr>
        <w:t>Summary of crop interest</w:t>
      </w:r>
      <w:bookmarkEnd w:id="56"/>
    </w:p>
    <w:p w:rsidR="004041E5" w:rsidRPr="004041E5" w:rsidRDefault="004041E5" w:rsidP="004041E5">
      <w:pPr>
        <w:keepNext/>
      </w:pPr>
    </w:p>
    <w:tbl>
      <w:tblPr>
        <w:tblW w:w="9180"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22"/>
        <w:gridCol w:w="7058"/>
      </w:tblGrid>
      <w:tr w:rsidR="004041E5" w:rsidRPr="004041E5" w:rsidTr="004041E5">
        <w:tc>
          <w:tcPr>
            <w:tcW w:w="2122" w:type="dxa"/>
          </w:tcPr>
          <w:p w:rsidR="004041E5" w:rsidRPr="004041E5" w:rsidRDefault="004041E5" w:rsidP="004041E5">
            <w:pPr>
              <w:keepNext/>
              <w:jc w:val="left"/>
              <w:rPr>
                <w:rFonts w:cs="Arial"/>
                <w:i/>
                <w:sz w:val="18"/>
                <w:lang w:eastAsia="ja-JP"/>
              </w:rPr>
            </w:pPr>
            <w:r w:rsidRPr="004041E5">
              <w:rPr>
                <w:rFonts w:cs="Arial"/>
                <w:i/>
                <w:sz w:val="18"/>
                <w:lang w:eastAsia="ja-JP"/>
              </w:rPr>
              <w:t>Bougainvillea</w:t>
            </w:r>
          </w:p>
        </w:tc>
        <w:tc>
          <w:tcPr>
            <w:tcW w:w="7058" w:type="dxa"/>
          </w:tcPr>
          <w:p w:rsidR="004041E5" w:rsidRPr="004041E5" w:rsidRDefault="004041E5" w:rsidP="004041E5">
            <w:pPr>
              <w:keepNext/>
              <w:jc w:val="left"/>
              <w:rPr>
                <w:rFonts w:cs="Arial"/>
                <w:color w:val="000000"/>
                <w:sz w:val="18"/>
              </w:rPr>
            </w:pPr>
            <w:r w:rsidRPr="004041E5">
              <w:rPr>
                <w:rFonts w:cs="Arial"/>
                <w:color w:val="000000"/>
                <w:sz w:val="18"/>
              </w:rPr>
              <w:t>China</w:t>
            </w:r>
          </w:p>
        </w:tc>
      </w:tr>
      <w:tr w:rsidR="004041E5" w:rsidRPr="004041E5" w:rsidTr="004041E5">
        <w:tc>
          <w:tcPr>
            <w:tcW w:w="2122" w:type="dxa"/>
          </w:tcPr>
          <w:p w:rsidR="004041E5" w:rsidRPr="004041E5" w:rsidRDefault="004041E5" w:rsidP="004041E5">
            <w:pPr>
              <w:keepNext/>
              <w:jc w:val="left"/>
              <w:rPr>
                <w:rFonts w:cs="Arial"/>
                <w:i/>
                <w:sz w:val="18"/>
                <w:szCs w:val="18"/>
                <w:lang w:eastAsia="ja-JP"/>
              </w:rPr>
            </w:pPr>
            <w:r w:rsidRPr="004041E5">
              <w:rPr>
                <w:i/>
                <w:sz w:val="18"/>
                <w:szCs w:val="18"/>
              </w:rPr>
              <w:t>Camellia</w:t>
            </w:r>
          </w:p>
        </w:tc>
        <w:tc>
          <w:tcPr>
            <w:tcW w:w="7058" w:type="dxa"/>
          </w:tcPr>
          <w:p w:rsidR="004041E5" w:rsidRPr="004041E5" w:rsidRDefault="004041E5" w:rsidP="004041E5">
            <w:pPr>
              <w:keepNext/>
              <w:jc w:val="left"/>
              <w:rPr>
                <w:rFonts w:cs="Arial"/>
                <w:color w:val="000000"/>
                <w:sz w:val="18"/>
                <w:szCs w:val="18"/>
              </w:rPr>
            </w:pPr>
            <w:r w:rsidRPr="004041E5">
              <w:rPr>
                <w:sz w:val="18"/>
                <w:szCs w:val="18"/>
              </w:rPr>
              <w:t>China</w:t>
            </w:r>
          </w:p>
        </w:tc>
      </w:tr>
      <w:tr w:rsidR="004041E5" w:rsidRPr="004041E5" w:rsidTr="004041E5">
        <w:tc>
          <w:tcPr>
            <w:tcW w:w="2122" w:type="dxa"/>
          </w:tcPr>
          <w:p w:rsidR="004041E5" w:rsidRPr="004041E5" w:rsidRDefault="004041E5" w:rsidP="004041E5">
            <w:pPr>
              <w:keepNext/>
              <w:jc w:val="left"/>
              <w:rPr>
                <w:i/>
                <w:sz w:val="18"/>
              </w:rPr>
            </w:pPr>
            <w:r w:rsidRPr="004041E5">
              <w:rPr>
                <w:rFonts w:cs="Arial"/>
                <w:i/>
                <w:sz w:val="18"/>
                <w:lang w:eastAsia="ja-JP"/>
              </w:rPr>
              <w:t>Chrysanthemum</w:t>
            </w:r>
          </w:p>
        </w:tc>
        <w:tc>
          <w:tcPr>
            <w:tcW w:w="7058" w:type="dxa"/>
          </w:tcPr>
          <w:p w:rsidR="004041E5" w:rsidRPr="004041E5" w:rsidRDefault="004041E5" w:rsidP="004041E5">
            <w:pPr>
              <w:keepNext/>
              <w:jc w:val="left"/>
              <w:rPr>
                <w:sz w:val="18"/>
              </w:rPr>
            </w:pPr>
            <w:r w:rsidRPr="004041E5">
              <w:rPr>
                <w:rFonts w:cs="Arial"/>
                <w:color w:val="000000"/>
                <w:sz w:val="18"/>
              </w:rPr>
              <w:t>China, Netherlands</w:t>
            </w:r>
          </w:p>
        </w:tc>
      </w:tr>
      <w:tr w:rsidR="004041E5" w:rsidRPr="004041E5" w:rsidTr="004041E5">
        <w:tc>
          <w:tcPr>
            <w:tcW w:w="2122" w:type="dxa"/>
          </w:tcPr>
          <w:p w:rsidR="004041E5" w:rsidRPr="004041E5" w:rsidRDefault="004041E5" w:rsidP="004041E5">
            <w:pPr>
              <w:jc w:val="left"/>
              <w:rPr>
                <w:sz w:val="18"/>
              </w:rPr>
            </w:pPr>
            <w:r w:rsidRPr="004041E5">
              <w:rPr>
                <w:rFonts w:cs="Arial"/>
                <w:i/>
                <w:sz w:val="18"/>
                <w:lang w:eastAsia="ja-JP"/>
              </w:rPr>
              <w:t>Gypsophila</w:t>
            </w:r>
          </w:p>
        </w:tc>
        <w:tc>
          <w:tcPr>
            <w:tcW w:w="7058" w:type="dxa"/>
          </w:tcPr>
          <w:p w:rsidR="004041E5" w:rsidRPr="004041E5" w:rsidRDefault="004041E5" w:rsidP="004041E5">
            <w:pPr>
              <w:jc w:val="left"/>
              <w:rPr>
                <w:sz w:val="18"/>
              </w:rPr>
            </w:pPr>
            <w:r w:rsidRPr="004041E5">
              <w:rPr>
                <w:rFonts w:cs="Arial"/>
                <w:color w:val="000000"/>
                <w:sz w:val="18"/>
              </w:rPr>
              <w:t>Netherlands</w:t>
            </w:r>
          </w:p>
        </w:tc>
      </w:tr>
      <w:tr w:rsidR="004041E5" w:rsidRPr="004041E5" w:rsidTr="004041E5">
        <w:tc>
          <w:tcPr>
            <w:tcW w:w="2122" w:type="dxa"/>
          </w:tcPr>
          <w:p w:rsidR="004041E5" w:rsidRPr="004041E5" w:rsidRDefault="004041E5" w:rsidP="004041E5">
            <w:pPr>
              <w:jc w:val="left"/>
              <w:rPr>
                <w:i/>
                <w:sz w:val="18"/>
              </w:rPr>
            </w:pPr>
            <w:proofErr w:type="spellStart"/>
            <w:r w:rsidRPr="004041E5">
              <w:rPr>
                <w:rFonts w:cs="Arial"/>
                <w:i/>
                <w:sz w:val="18"/>
                <w:lang w:eastAsia="ja-JP"/>
              </w:rPr>
              <w:t>Helleborus</w:t>
            </w:r>
            <w:proofErr w:type="spellEnd"/>
          </w:p>
        </w:tc>
        <w:tc>
          <w:tcPr>
            <w:tcW w:w="7058" w:type="dxa"/>
          </w:tcPr>
          <w:p w:rsidR="004041E5" w:rsidRPr="004041E5" w:rsidRDefault="004041E5" w:rsidP="004041E5">
            <w:pPr>
              <w:jc w:val="left"/>
              <w:rPr>
                <w:sz w:val="18"/>
              </w:rPr>
            </w:pPr>
            <w:r w:rsidRPr="004041E5">
              <w:rPr>
                <w:rFonts w:cs="Arial"/>
                <w:color w:val="000000"/>
                <w:sz w:val="18"/>
              </w:rPr>
              <w:t>Netherlands</w:t>
            </w:r>
          </w:p>
        </w:tc>
      </w:tr>
      <w:tr w:rsidR="004041E5" w:rsidRPr="004041E5" w:rsidTr="004041E5">
        <w:tc>
          <w:tcPr>
            <w:tcW w:w="2122" w:type="dxa"/>
          </w:tcPr>
          <w:p w:rsidR="004041E5" w:rsidRPr="004041E5" w:rsidRDefault="004041E5" w:rsidP="004041E5">
            <w:pPr>
              <w:jc w:val="left"/>
              <w:rPr>
                <w:i/>
                <w:sz w:val="18"/>
              </w:rPr>
            </w:pPr>
            <w:r w:rsidRPr="004041E5">
              <w:rPr>
                <w:i/>
                <w:sz w:val="18"/>
              </w:rPr>
              <w:t>Hibiscus</w:t>
            </w:r>
          </w:p>
        </w:tc>
        <w:tc>
          <w:tcPr>
            <w:tcW w:w="7058" w:type="dxa"/>
          </w:tcPr>
          <w:p w:rsidR="004041E5" w:rsidRPr="004041E5" w:rsidRDefault="004041E5" w:rsidP="004041E5">
            <w:pPr>
              <w:jc w:val="left"/>
              <w:rPr>
                <w:sz w:val="18"/>
              </w:rPr>
            </w:pPr>
            <w:r w:rsidRPr="004041E5">
              <w:rPr>
                <w:sz w:val="18"/>
              </w:rPr>
              <w:t>China</w:t>
            </w:r>
          </w:p>
        </w:tc>
      </w:tr>
      <w:tr w:rsidR="004041E5" w:rsidRPr="004041E5" w:rsidTr="004041E5">
        <w:tc>
          <w:tcPr>
            <w:tcW w:w="2122" w:type="dxa"/>
          </w:tcPr>
          <w:p w:rsidR="004041E5" w:rsidRPr="004041E5" w:rsidRDefault="004041E5" w:rsidP="004041E5">
            <w:pPr>
              <w:jc w:val="left"/>
              <w:rPr>
                <w:i/>
                <w:sz w:val="18"/>
              </w:rPr>
            </w:pPr>
            <w:r w:rsidRPr="004041E5">
              <w:rPr>
                <w:i/>
                <w:sz w:val="18"/>
              </w:rPr>
              <w:t>Hydrangea</w:t>
            </w:r>
          </w:p>
        </w:tc>
        <w:tc>
          <w:tcPr>
            <w:tcW w:w="7058" w:type="dxa"/>
          </w:tcPr>
          <w:p w:rsidR="004041E5" w:rsidRPr="004041E5" w:rsidRDefault="004041E5" w:rsidP="004041E5">
            <w:pPr>
              <w:jc w:val="left"/>
              <w:rPr>
                <w:sz w:val="18"/>
              </w:rPr>
            </w:pPr>
            <w:r w:rsidRPr="004041E5">
              <w:rPr>
                <w:sz w:val="18"/>
              </w:rPr>
              <w:t>France</w:t>
            </w:r>
          </w:p>
        </w:tc>
      </w:tr>
      <w:tr w:rsidR="004041E5" w:rsidRPr="004041E5" w:rsidTr="004041E5">
        <w:tc>
          <w:tcPr>
            <w:tcW w:w="2122" w:type="dxa"/>
          </w:tcPr>
          <w:p w:rsidR="004041E5" w:rsidRPr="004041E5" w:rsidRDefault="004041E5" w:rsidP="004041E5">
            <w:pPr>
              <w:jc w:val="left"/>
              <w:rPr>
                <w:rFonts w:cs="Arial"/>
                <w:sz w:val="18"/>
                <w:lang w:eastAsia="ja-JP"/>
              </w:rPr>
            </w:pPr>
            <w:proofErr w:type="spellStart"/>
            <w:r w:rsidRPr="004041E5">
              <w:rPr>
                <w:rFonts w:cs="Arial"/>
                <w:i/>
                <w:sz w:val="18"/>
                <w:lang w:eastAsia="ja-JP"/>
              </w:rPr>
              <w:t>Lilium</w:t>
            </w:r>
            <w:proofErr w:type="spellEnd"/>
          </w:p>
        </w:tc>
        <w:tc>
          <w:tcPr>
            <w:tcW w:w="7058" w:type="dxa"/>
          </w:tcPr>
          <w:p w:rsidR="004041E5" w:rsidRPr="004041E5" w:rsidRDefault="004041E5" w:rsidP="004041E5">
            <w:pPr>
              <w:jc w:val="left"/>
              <w:rPr>
                <w:sz w:val="18"/>
              </w:rPr>
            </w:pPr>
            <w:r w:rsidRPr="004041E5">
              <w:rPr>
                <w:rFonts w:cs="Arial"/>
                <w:color w:val="000000"/>
                <w:sz w:val="18"/>
              </w:rPr>
              <w:t>China</w:t>
            </w:r>
          </w:p>
        </w:tc>
      </w:tr>
      <w:tr w:rsidR="004041E5" w:rsidRPr="004041E5" w:rsidTr="004041E5">
        <w:tc>
          <w:tcPr>
            <w:tcW w:w="2122" w:type="dxa"/>
          </w:tcPr>
          <w:p w:rsidR="004041E5" w:rsidRPr="004041E5" w:rsidRDefault="004041E5" w:rsidP="004041E5">
            <w:pPr>
              <w:jc w:val="left"/>
              <w:rPr>
                <w:rFonts w:cs="Arial"/>
                <w:i/>
                <w:sz w:val="18"/>
                <w:lang w:eastAsia="ja-JP"/>
              </w:rPr>
            </w:pPr>
            <w:proofErr w:type="spellStart"/>
            <w:r w:rsidRPr="004041E5">
              <w:rPr>
                <w:rFonts w:cs="Arial"/>
                <w:i/>
                <w:sz w:val="18"/>
                <w:lang w:eastAsia="ja-JP"/>
              </w:rPr>
              <w:t>Phalaenopsis</w:t>
            </w:r>
            <w:proofErr w:type="spellEnd"/>
          </w:p>
        </w:tc>
        <w:tc>
          <w:tcPr>
            <w:tcW w:w="7058" w:type="dxa"/>
          </w:tcPr>
          <w:p w:rsidR="004041E5" w:rsidRPr="004041E5" w:rsidRDefault="004041E5" w:rsidP="004041E5">
            <w:pPr>
              <w:jc w:val="left"/>
              <w:rPr>
                <w:sz w:val="18"/>
              </w:rPr>
            </w:pPr>
            <w:r w:rsidRPr="004041E5">
              <w:rPr>
                <w:rFonts w:cs="Arial"/>
                <w:color w:val="000000"/>
                <w:sz w:val="18"/>
              </w:rPr>
              <w:t>Netherlands</w:t>
            </w:r>
          </w:p>
        </w:tc>
      </w:tr>
      <w:tr w:rsidR="004041E5" w:rsidRPr="004041E5" w:rsidTr="004041E5">
        <w:tc>
          <w:tcPr>
            <w:tcW w:w="2122" w:type="dxa"/>
          </w:tcPr>
          <w:p w:rsidR="004041E5" w:rsidRPr="004041E5" w:rsidRDefault="004041E5" w:rsidP="004041E5">
            <w:pPr>
              <w:jc w:val="left"/>
              <w:rPr>
                <w:rFonts w:cs="Arial"/>
                <w:sz w:val="18"/>
                <w:lang w:eastAsia="ja-JP"/>
              </w:rPr>
            </w:pPr>
            <w:r w:rsidRPr="004041E5">
              <w:rPr>
                <w:sz w:val="18"/>
              </w:rPr>
              <w:t>Rose</w:t>
            </w:r>
          </w:p>
        </w:tc>
        <w:tc>
          <w:tcPr>
            <w:tcW w:w="7058" w:type="dxa"/>
          </w:tcPr>
          <w:p w:rsidR="004041E5" w:rsidRPr="004041E5" w:rsidRDefault="004041E5" w:rsidP="004041E5">
            <w:pPr>
              <w:jc w:val="left"/>
              <w:rPr>
                <w:sz w:val="18"/>
              </w:rPr>
            </w:pPr>
            <w:r w:rsidRPr="004041E5">
              <w:rPr>
                <w:sz w:val="18"/>
              </w:rPr>
              <w:t xml:space="preserve">China, </w:t>
            </w:r>
            <w:r w:rsidRPr="004041E5">
              <w:rPr>
                <w:rFonts w:cs="Arial"/>
                <w:color w:val="000000"/>
                <w:sz w:val="18"/>
              </w:rPr>
              <w:t>Netherlands</w:t>
            </w:r>
            <w:r w:rsidRPr="004041E5">
              <w:rPr>
                <w:sz w:val="18"/>
              </w:rPr>
              <w:t>, CIOPORA</w:t>
            </w:r>
          </w:p>
        </w:tc>
      </w:tr>
      <w:tr w:rsidR="004041E5" w:rsidRPr="004041E5" w:rsidTr="004041E5">
        <w:tc>
          <w:tcPr>
            <w:tcW w:w="2122" w:type="dxa"/>
          </w:tcPr>
          <w:p w:rsidR="004041E5" w:rsidRPr="004041E5" w:rsidRDefault="004041E5" w:rsidP="004041E5">
            <w:pPr>
              <w:jc w:val="left"/>
              <w:rPr>
                <w:rFonts w:cs="Arial"/>
                <w:sz w:val="18"/>
                <w:lang w:eastAsia="ja-JP"/>
              </w:rPr>
            </w:pPr>
            <w:r w:rsidRPr="004041E5">
              <w:rPr>
                <w:sz w:val="18"/>
              </w:rPr>
              <w:t>Tree Peony</w:t>
            </w:r>
          </w:p>
        </w:tc>
        <w:tc>
          <w:tcPr>
            <w:tcW w:w="7058" w:type="dxa"/>
          </w:tcPr>
          <w:p w:rsidR="004041E5" w:rsidRPr="004041E5" w:rsidRDefault="004041E5" w:rsidP="004041E5">
            <w:pPr>
              <w:jc w:val="left"/>
              <w:rPr>
                <w:sz w:val="18"/>
              </w:rPr>
            </w:pPr>
            <w:r w:rsidRPr="004041E5">
              <w:rPr>
                <w:sz w:val="18"/>
              </w:rPr>
              <w:t>China</w:t>
            </w:r>
          </w:p>
        </w:tc>
      </w:tr>
    </w:tbl>
    <w:p w:rsidR="004041E5" w:rsidRPr="004041E5" w:rsidRDefault="004041E5" w:rsidP="004041E5">
      <w:pPr>
        <w:tabs>
          <w:tab w:val="left" w:pos="960"/>
        </w:tabs>
        <w:jc w:val="left"/>
      </w:pPr>
    </w:p>
    <w:p w:rsidR="004041E5" w:rsidRPr="004041E5" w:rsidRDefault="004041E5" w:rsidP="004041E5">
      <w:pPr>
        <w:keepNext/>
        <w:ind w:left="567"/>
        <w:outlineLvl w:val="3"/>
        <w:rPr>
          <w:u w:val="single"/>
          <w:lang w:val="fr-FR"/>
        </w:rPr>
      </w:pPr>
      <w:bookmarkStart w:id="57" w:name="_Toc19811621"/>
      <w:r w:rsidRPr="004041E5">
        <w:rPr>
          <w:u w:val="single"/>
          <w:lang w:val="fr-FR"/>
        </w:rPr>
        <w:t xml:space="preserve">Plans for </w:t>
      </w:r>
      <w:proofErr w:type="spellStart"/>
      <w:r w:rsidRPr="004041E5">
        <w:rPr>
          <w:u w:val="single"/>
          <w:lang w:val="fr-FR"/>
        </w:rPr>
        <w:t>cooperation</w:t>
      </w:r>
      <w:bookmarkEnd w:id="57"/>
      <w:proofErr w:type="spellEnd"/>
    </w:p>
    <w:p w:rsidR="004041E5" w:rsidRPr="004041E5" w:rsidRDefault="004041E5" w:rsidP="004041E5"/>
    <w:p w:rsidR="004041E5" w:rsidRPr="004041E5" w:rsidRDefault="004041E5" w:rsidP="004041E5">
      <w:pPr>
        <w:numPr>
          <w:ilvl w:val="0"/>
          <w:numId w:val="8"/>
        </w:numPr>
        <w:contextualSpacing/>
        <w:jc w:val="left"/>
      </w:pPr>
      <w:r w:rsidRPr="004041E5">
        <w:rPr>
          <w:snapToGrid w:val="0"/>
          <w:color w:val="000000" w:themeColor="text1"/>
        </w:rPr>
        <w:t>Rose:  China, Netherlands and CIOPORA to discuss a methodology for validating a set of molecular markers be</w:t>
      </w:r>
      <w:r w:rsidRPr="004041E5">
        <w:rPr>
          <w:iCs/>
          <w:snapToGrid w:val="0"/>
          <w:color w:val="000000" w:themeColor="text1"/>
        </w:rPr>
        <w:t>tween laboratories.</w:t>
      </w:r>
    </w:p>
    <w:p w:rsidR="004041E5" w:rsidRPr="004041E5" w:rsidRDefault="004041E5" w:rsidP="004041E5">
      <w:pPr>
        <w:numPr>
          <w:ilvl w:val="0"/>
          <w:numId w:val="8"/>
        </w:numPr>
        <w:contextualSpacing/>
        <w:jc w:val="left"/>
      </w:pPr>
      <w:r w:rsidRPr="004041E5">
        <w:rPr>
          <w:rFonts w:cs="Arial"/>
          <w:lang w:eastAsia="ja-JP"/>
        </w:rPr>
        <w:t>Chrysanthemum,</w:t>
      </w:r>
      <w:r w:rsidRPr="004041E5">
        <w:rPr>
          <w:rFonts w:cs="Arial"/>
          <w:sz w:val="18"/>
          <w:lang w:eastAsia="ja-JP"/>
        </w:rPr>
        <w:t xml:space="preserve"> </w:t>
      </w:r>
      <w:r w:rsidRPr="004041E5">
        <w:t>Rose, Tree peony: China to explore cooperation on developing molecular markers with other UPOV members.</w:t>
      </w:r>
    </w:p>
    <w:p w:rsidR="004041E5" w:rsidRPr="004041E5" w:rsidRDefault="004041E5" w:rsidP="004041E5">
      <w:pPr>
        <w:keepNext/>
      </w:pPr>
    </w:p>
    <w:p w:rsidR="004041E5" w:rsidRPr="004041E5" w:rsidRDefault="004041E5" w:rsidP="004041E5">
      <w:pPr>
        <w:keepNext/>
        <w:ind w:left="567"/>
        <w:outlineLvl w:val="3"/>
        <w:rPr>
          <w:rFonts w:eastAsiaTheme="minorEastAsia"/>
          <w:u w:val="single"/>
        </w:rPr>
      </w:pPr>
      <w:r w:rsidRPr="004041E5">
        <w:rPr>
          <w:rFonts w:eastAsiaTheme="minorEastAsia"/>
          <w:u w:val="single"/>
        </w:rPr>
        <w:t xml:space="preserve">Summary of current use of </w:t>
      </w:r>
      <w:r w:rsidRPr="004041E5">
        <w:rPr>
          <w:u w:val="single"/>
        </w:rPr>
        <w:t>biochemical and molecular techniques</w:t>
      </w:r>
    </w:p>
    <w:p w:rsidR="004041E5" w:rsidRPr="004041E5" w:rsidRDefault="004041E5" w:rsidP="004041E5">
      <w:pPr>
        <w:keepNext/>
      </w:pPr>
    </w:p>
    <w:tbl>
      <w:tblPr>
        <w:tblW w:w="9072" w:type="dxa"/>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72"/>
      </w:tblGrid>
      <w:tr w:rsidR="004041E5" w:rsidRPr="004041E5" w:rsidTr="004041E5">
        <w:tc>
          <w:tcPr>
            <w:tcW w:w="9072" w:type="dxa"/>
          </w:tcPr>
          <w:p w:rsidR="004041E5" w:rsidRPr="004041E5" w:rsidRDefault="004041E5" w:rsidP="004041E5">
            <w:pPr>
              <w:keepNext/>
              <w:spacing w:before="20" w:after="20"/>
              <w:ind w:left="38"/>
              <w:rPr>
                <w:sz w:val="18"/>
                <w:szCs w:val="18"/>
              </w:rPr>
            </w:pPr>
            <w:r w:rsidRPr="004041E5">
              <w:rPr>
                <w:sz w:val="18"/>
                <w:szCs w:val="18"/>
                <w:u w:val="single"/>
              </w:rPr>
              <w:t>Use</w:t>
            </w:r>
            <w:r w:rsidRPr="004041E5">
              <w:rPr>
                <w:sz w:val="18"/>
                <w:szCs w:val="18"/>
              </w:rPr>
              <w:t>:</w:t>
            </w:r>
          </w:p>
        </w:tc>
      </w:tr>
      <w:tr w:rsidR="004041E5" w:rsidRPr="004041E5" w:rsidTr="004041E5">
        <w:tc>
          <w:tcPr>
            <w:tcW w:w="9072" w:type="dxa"/>
          </w:tcPr>
          <w:p w:rsidR="004041E5" w:rsidRPr="004041E5" w:rsidRDefault="004041E5" w:rsidP="004041E5">
            <w:pPr>
              <w:keepNext/>
              <w:spacing w:before="20" w:after="20"/>
              <w:ind w:left="38"/>
              <w:rPr>
                <w:sz w:val="18"/>
                <w:szCs w:val="18"/>
              </w:rPr>
            </w:pPr>
            <w:r w:rsidRPr="004041E5">
              <w:rPr>
                <w:sz w:val="18"/>
                <w:szCs w:val="18"/>
              </w:rPr>
              <w:t>Variety identification (CN)</w:t>
            </w:r>
          </w:p>
        </w:tc>
      </w:tr>
      <w:tr w:rsidR="004041E5" w:rsidRPr="004041E5" w:rsidTr="004041E5">
        <w:tc>
          <w:tcPr>
            <w:tcW w:w="9072" w:type="dxa"/>
          </w:tcPr>
          <w:p w:rsidR="004041E5" w:rsidRPr="004041E5" w:rsidRDefault="004041E5" w:rsidP="004041E5">
            <w:pPr>
              <w:spacing w:before="20" w:after="20"/>
              <w:ind w:left="38"/>
              <w:rPr>
                <w:sz w:val="18"/>
                <w:szCs w:val="18"/>
              </w:rPr>
            </w:pPr>
            <w:r w:rsidRPr="004041E5">
              <w:rPr>
                <w:sz w:val="18"/>
                <w:szCs w:val="18"/>
              </w:rPr>
              <w:t>Research (CN, FR)</w:t>
            </w:r>
          </w:p>
        </w:tc>
      </w:tr>
      <w:tr w:rsidR="004041E5" w:rsidRPr="004041E5" w:rsidTr="004041E5">
        <w:tc>
          <w:tcPr>
            <w:tcW w:w="9072" w:type="dxa"/>
          </w:tcPr>
          <w:p w:rsidR="004041E5" w:rsidRPr="004041E5" w:rsidRDefault="004041E5" w:rsidP="004041E5">
            <w:pPr>
              <w:spacing w:before="20" w:after="20"/>
              <w:ind w:left="38"/>
              <w:rPr>
                <w:sz w:val="18"/>
                <w:szCs w:val="18"/>
              </w:rPr>
            </w:pPr>
          </w:p>
        </w:tc>
      </w:tr>
      <w:tr w:rsidR="004041E5" w:rsidRPr="004041E5" w:rsidTr="004041E5">
        <w:tc>
          <w:tcPr>
            <w:tcW w:w="9072" w:type="dxa"/>
          </w:tcPr>
          <w:p w:rsidR="004041E5" w:rsidRPr="004041E5" w:rsidRDefault="004041E5" w:rsidP="004041E5">
            <w:pPr>
              <w:spacing w:before="20" w:after="20"/>
              <w:ind w:left="38"/>
              <w:rPr>
                <w:sz w:val="18"/>
                <w:szCs w:val="18"/>
              </w:rPr>
            </w:pPr>
            <w:r w:rsidRPr="004041E5">
              <w:rPr>
                <w:sz w:val="18"/>
                <w:szCs w:val="18"/>
                <w:u w:val="single"/>
              </w:rPr>
              <w:t>Techniques</w:t>
            </w:r>
            <w:r w:rsidRPr="004041E5">
              <w:rPr>
                <w:sz w:val="18"/>
                <w:szCs w:val="18"/>
              </w:rPr>
              <w:t>:</w:t>
            </w:r>
          </w:p>
        </w:tc>
      </w:tr>
      <w:tr w:rsidR="004041E5" w:rsidRPr="004041E5" w:rsidTr="004041E5">
        <w:tc>
          <w:tcPr>
            <w:tcW w:w="9072" w:type="dxa"/>
          </w:tcPr>
          <w:p w:rsidR="004041E5" w:rsidRPr="004041E5" w:rsidRDefault="004041E5" w:rsidP="004041E5">
            <w:pPr>
              <w:spacing w:before="20" w:after="20"/>
              <w:ind w:left="38"/>
              <w:rPr>
                <w:sz w:val="18"/>
                <w:szCs w:val="18"/>
              </w:rPr>
            </w:pPr>
            <w:r w:rsidRPr="004041E5">
              <w:rPr>
                <w:sz w:val="18"/>
                <w:szCs w:val="18"/>
              </w:rPr>
              <w:t xml:space="preserve">SSR (CN, FR) </w:t>
            </w:r>
          </w:p>
        </w:tc>
      </w:tr>
      <w:tr w:rsidR="004041E5" w:rsidRPr="004041E5" w:rsidTr="004041E5">
        <w:tc>
          <w:tcPr>
            <w:tcW w:w="9072" w:type="dxa"/>
          </w:tcPr>
          <w:p w:rsidR="004041E5" w:rsidRPr="004041E5" w:rsidRDefault="004041E5" w:rsidP="004041E5">
            <w:pPr>
              <w:spacing w:before="20" w:after="20"/>
              <w:ind w:left="38"/>
              <w:rPr>
                <w:sz w:val="18"/>
                <w:szCs w:val="18"/>
              </w:rPr>
            </w:pPr>
            <w:r w:rsidRPr="004041E5">
              <w:rPr>
                <w:sz w:val="18"/>
                <w:szCs w:val="18"/>
              </w:rPr>
              <w:t>SNPs (CN)</w:t>
            </w:r>
          </w:p>
        </w:tc>
      </w:tr>
    </w:tbl>
    <w:p w:rsidR="004041E5" w:rsidRPr="004041E5" w:rsidRDefault="004041E5" w:rsidP="004041E5">
      <w:pPr>
        <w:jc w:val="left"/>
      </w:pPr>
    </w:p>
    <w:p w:rsidR="004041E5" w:rsidRPr="004041E5" w:rsidRDefault="004041E5" w:rsidP="004041E5">
      <w:pPr>
        <w:keepNext/>
        <w:ind w:left="567"/>
        <w:outlineLvl w:val="3"/>
        <w:rPr>
          <w:u w:val="single"/>
        </w:rPr>
      </w:pPr>
      <w:r w:rsidRPr="004041E5">
        <w:rPr>
          <w:u w:val="single"/>
        </w:rPr>
        <w:t>Proposals on confidentiality and access to data</w:t>
      </w:r>
    </w:p>
    <w:p w:rsidR="004041E5" w:rsidRPr="004041E5" w:rsidRDefault="004041E5" w:rsidP="004041E5">
      <w:pPr>
        <w:keepNext/>
      </w:pPr>
    </w:p>
    <w:p w:rsidR="004041E5" w:rsidRPr="004041E5" w:rsidRDefault="004041E5" w:rsidP="004041E5">
      <w:pPr>
        <w:keepNext/>
        <w:numPr>
          <w:ilvl w:val="0"/>
          <w:numId w:val="20"/>
        </w:numPr>
        <w:contextualSpacing/>
      </w:pPr>
      <w:r w:rsidRPr="004041E5">
        <w:t xml:space="preserve">To develop an agreement template with breeders for the use of molecular data. The template should include a requirement for a description of the intended use of the data.  </w:t>
      </w:r>
    </w:p>
    <w:p w:rsidR="004041E5" w:rsidRPr="004041E5" w:rsidRDefault="004041E5" w:rsidP="004041E5">
      <w:pPr>
        <w:rPr>
          <w:rFonts w:eastAsiaTheme="minorEastAsia"/>
        </w:rPr>
      </w:pPr>
      <w:bookmarkStart w:id="58" w:name="_Toc22561905"/>
    </w:p>
    <w:p w:rsidR="004041E5" w:rsidRPr="004041E5" w:rsidRDefault="004041E5" w:rsidP="004041E5">
      <w:pPr>
        <w:keepNext/>
        <w:keepLines/>
        <w:rPr>
          <w:i/>
        </w:rPr>
      </w:pPr>
      <w:bookmarkStart w:id="59" w:name="_Toc22564636"/>
      <w:bookmarkStart w:id="60" w:name="_Toc27663393"/>
      <w:r w:rsidRPr="004041E5">
        <w:rPr>
          <w:i/>
        </w:rPr>
        <w:t>Fruit crops and forest trees</w:t>
      </w:r>
      <w:bookmarkEnd w:id="58"/>
      <w:bookmarkEnd w:id="59"/>
      <w:bookmarkEnd w:id="60"/>
    </w:p>
    <w:p w:rsidR="004041E5" w:rsidRPr="004041E5" w:rsidRDefault="004041E5" w:rsidP="004041E5">
      <w:pPr>
        <w:keepNext/>
        <w:keepLines/>
        <w:ind w:left="567"/>
        <w:outlineLvl w:val="3"/>
        <w:rPr>
          <w:u w:val="single"/>
        </w:rPr>
      </w:pPr>
    </w:p>
    <w:p w:rsidR="004041E5" w:rsidRPr="004041E5" w:rsidRDefault="004041E5" w:rsidP="004041E5">
      <w:pPr>
        <w:keepNext/>
        <w:keepLines/>
        <w:ind w:left="567"/>
        <w:outlineLvl w:val="3"/>
        <w:rPr>
          <w:u w:val="single"/>
        </w:rPr>
      </w:pPr>
      <w:r w:rsidRPr="004041E5">
        <w:rPr>
          <w:u w:val="single"/>
        </w:rPr>
        <w:t>Summary of crops of interest</w:t>
      </w:r>
    </w:p>
    <w:p w:rsidR="004041E5" w:rsidRPr="004041E5" w:rsidRDefault="004041E5" w:rsidP="004041E5">
      <w:pPr>
        <w:keepNext/>
        <w:keepLines/>
        <w:rPr>
          <w:rFonts w:cs="Arial"/>
        </w:rPr>
      </w:pPr>
      <w:bookmarkStart w:id="61" w:name="_GoBack"/>
      <w:bookmarkEnd w:id="61"/>
    </w:p>
    <w:tbl>
      <w:tblPr>
        <w:tblW w:w="9072" w:type="dxa"/>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14"/>
        <w:gridCol w:w="4258"/>
      </w:tblGrid>
      <w:tr w:rsidR="004041E5" w:rsidRPr="004041E5" w:rsidTr="00AE7BA5">
        <w:tc>
          <w:tcPr>
            <w:tcW w:w="4814" w:type="dxa"/>
          </w:tcPr>
          <w:p w:rsidR="004041E5" w:rsidRPr="004041E5" w:rsidRDefault="004041E5" w:rsidP="004041E5">
            <w:pPr>
              <w:keepNext/>
              <w:keepLines/>
              <w:rPr>
                <w:sz w:val="18"/>
                <w:szCs w:val="18"/>
              </w:rPr>
            </w:pPr>
            <w:r w:rsidRPr="004041E5">
              <w:rPr>
                <w:sz w:val="18"/>
                <w:szCs w:val="18"/>
              </w:rPr>
              <w:t>Citrus</w:t>
            </w:r>
          </w:p>
        </w:tc>
        <w:tc>
          <w:tcPr>
            <w:tcW w:w="4258" w:type="dxa"/>
          </w:tcPr>
          <w:p w:rsidR="004041E5" w:rsidRPr="004041E5" w:rsidRDefault="004041E5" w:rsidP="004041E5">
            <w:pPr>
              <w:keepNext/>
              <w:keepLines/>
              <w:rPr>
                <w:sz w:val="18"/>
                <w:szCs w:val="18"/>
              </w:rPr>
            </w:pPr>
            <w:r w:rsidRPr="004041E5">
              <w:rPr>
                <w:sz w:val="18"/>
                <w:szCs w:val="18"/>
              </w:rPr>
              <w:t>China, Italy, Spain</w:t>
            </w:r>
          </w:p>
        </w:tc>
      </w:tr>
      <w:tr w:rsidR="004041E5" w:rsidRPr="004041E5" w:rsidTr="00AE7BA5">
        <w:tc>
          <w:tcPr>
            <w:tcW w:w="4814" w:type="dxa"/>
          </w:tcPr>
          <w:p w:rsidR="004041E5" w:rsidRPr="004041E5" w:rsidRDefault="004041E5" w:rsidP="004041E5">
            <w:pPr>
              <w:rPr>
                <w:sz w:val="18"/>
                <w:szCs w:val="18"/>
              </w:rPr>
            </w:pPr>
            <w:r w:rsidRPr="004041E5">
              <w:rPr>
                <w:sz w:val="18"/>
                <w:szCs w:val="18"/>
              </w:rPr>
              <w:t>Persimmon</w:t>
            </w:r>
          </w:p>
        </w:tc>
        <w:tc>
          <w:tcPr>
            <w:tcW w:w="4258" w:type="dxa"/>
          </w:tcPr>
          <w:p w:rsidR="004041E5" w:rsidRPr="004041E5" w:rsidRDefault="004041E5" w:rsidP="004041E5">
            <w:pPr>
              <w:rPr>
                <w:sz w:val="18"/>
                <w:szCs w:val="18"/>
              </w:rPr>
            </w:pPr>
            <w:r w:rsidRPr="004041E5">
              <w:rPr>
                <w:sz w:val="18"/>
                <w:szCs w:val="18"/>
              </w:rPr>
              <w:t>Spain, Republic of Korea</w:t>
            </w:r>
          </w:p>
        </w:tc>
      </w:tr>
      <w:tr w:rsidR="004041E5" w:rsidRPr="004041E5" w:rsidTr="00AE7BA5">
        <w:tc>
          <w:tcPr>
            <w:tcW w:w="4814" w:type="dxa"/>
          </w:tcPr>
          <w:p w:rsidR="004041E5" w:rsidRPr="004041E5" w:rsidRDefault="004041E5" w:rsidP="004041E5">
            <w:pPr>
              <w:rPr>
                <w:sz w:val="18"/>
                <w:szCs w:val="18"/>
              </w:rPr>
            </w:pPr>
            <w:r w:rsidRPr="004041E5">
              <w:rPr>
                <w:sz w:val="18"/>
                <w:szCs w:val="18"/>
              </w:rPr>
              <w:t xml:space="preserve">Peach </w:t>
            </w:r>
          </w:p>
        </w:tc>
        <w:tc>
          <w:tcPr>
            <w:tcW w:w="4258" w:type="dxa"/>
          </w:tcPr>
          <w:p w:rsidR="004041E5" w:rsidRPr="004041E5" w:rsidRDefault="004041E5" w:rsidP="004041E5">
            <w:pPr>
              <w:rPr>
                <w:sz w:val="18"/>
                <w:szCs w:val="18"/>
              </w:rPr>
            </w:pPr>
            <w:r w:rsidRPr="004041E5">
              <w:rPr>
                <w:sz w:val="18"/>
                <w:szCs w:val="18"/>
              </w:rPr>
              <w:t>Italy, Hungary, Spain</w:t>
            </w:r>
          </w:p>
        </w:tc>
      </w:tr>
      <w:tr w:rsidR="004041E5" w:rsidRPr="004041E5" w:rsidTr="00AE7BA5">
        <w:tc>
          <w:tcPr>
            <w:tcW w:w="4814" w:type="dxa"/>
          </w:tcPr>
          <w:p w:rsidR="004041E5" w:rsidRPr="004041E5" w:rsidRDefault="004041E5" w:rsidP="004041E5">
            <w:pPr>
              <w:rPr>
                <w:sz w:val="18"/>
                <w:szCs w:val="18"/>
              </w:rPr>
            </w:pPr>
            <w:r w:rsidRPr="004041E5">
              <w:rPr>
                <w:sz w:val="18"/>
                <w:szCs w:val="18"/>
              </w:rPr>
              <w:t>Strawberry</w:t>
            </w:r>
          </w:p>
        </w:tc>
        <w:tc>
          <w:tcPr>
            <w:tcW w:w="4258" w:type="dxa"/>
          </w:tcPr>
          <w:p w:rsidR="004041E5" w:rsidRPr="004041E5" w:rsidRDefault="004041E5" w:rsidP="004041E5">
            <w:pPr>
              <w:rPr>
                <w:sz w:val="18"/>
                <w:szCs w:val="18"/>
              </w:rPr>
            </w:pPr>
            <w:r w:rsidRPr="004041E5">
              <w:rPr>
                <w:sz w:val="18"/>
                <w:szCs w:val="18"/>
              </w:rPr>
              <w:t>Italy, Hungary, Spain</w:t>
            </w:r>
          </w:p>
        </w:tc>
      </w:tr>
      <w:tr w:rsidR="004041E5" w:rsidRPr="004041E5" w:rsidTr="00AE7BA5">
        <w:tc>
          <w:tcPr>
            <w:tcW w:w="4814" w:type="dxa"/>
          </w:tcPr>
          <w:p w:rsidR="004041E5" w:rsidRPr="004041E5" w:rsidRDefault="004041E5" w:rsidP="004041E5">
            <w:pPr>
              <w:rPr>
                <w:sz w:val="18"/>
                <w:szCs w:val="18"/>
              </w:rPr>
            </w:pPr>
            <w:r w:rsidRPr="004041E5">
              <w:rPr>
                <w:sz w:val="18"/>
                <w:szCs w:val="18"/>
              </w:rPr>
              <w:t>Goji Berry</w:t>
            </w:r>
          </w:p>
        </w:tc>
        <w:tc>
          <w:tcPr>
            <w:tcW w:w="4258" w:type="dxa"/>
          </w:tcPr>
          <w:p w:rsidR="004041E5" w:rsidRPr="004041E5" w:rsidRDefault="004041E5" w:rsidP="004041E5">
            <w:pPr>
              <w:rPr>
                <w:sz w:val="18"/>
                <w:szCs w:val="18"/>
              </w:rPr>
            </w:pPr>
            <w:r w:rsidRPr="004041E5">
              <w:rPr>
                <w:sz w:val="18"/>
                <w:szCs w:val="18"/>
              </w:rPr>
              <w:t>China</w:t>
            </w:r>
          </w:p>
        </w:tc>
      </w:tr>
      <w:tr w:rsidR="004041E5" w:rsidRPr="004041E5" w:rsidTr="00AE7BA5">
        <w:tc>
          <w:tcPr>
            <w:tcW w:w="4814" w:type="dxa"/>
          </w:tcPr>
          <w:p w:rsidR="004041E5" w:rsidRPr="004041E5" w:rsidRDefault="004041E5" w:rsidP="004041E5">
            <w:pPr>
              <w:rPr>
                <w:sz w:val="18"/>
                <w:szCs w:val="18"/>
              </w:rPr>
            </w:pPr>
            <w:r w:rsidRPr="004041E5">
              <w:rPr>
                <w:sz w:val="18"/>
                <w:szCs w:val="18"/>
              </w:rPr>
              <w:t>Walnut</w:t>
            </w:r>
          </w:p>
        </w:tc>
        <w:tc>
          <w:tcPr>
            <w:tcW w:w="4258" w:type="dxa"/>
          </w:tcPr>
          <w:p w:rsidR="004041E5" w:rsidRPr="004041E5" w:rsidRDefault="004041E5" w:rsidP="004041E5">
            <w:pPr>
              <w:rPr>
                <w:sz w:val="18"/>
                <w:szCs w:val="18"/>
              </w:rPr>
            </w:pPr>
            <w:r w:rsidRPr="004041E5">
              <w:rPr>
                <w:sz w:val="18"/>
                <w:szCs w:val="18"/>
              </w:rPr>
              <w:t>China</w:t>
            </w:r>
          </w:p>
        </w:tc>
      </w:tr>
    </w:tbl>
    <w:p w:rsidR="004041E5" w:rsidRPr="004041E5" w:rsidRDefault="004041E5" w:rsidP="004041E5">
      <w:pPr>
        <w:rPr>
          <w:rFonts w:cs="Arial"/>
        </w:rPr>
      </w:pPr>
    </w:p>
    <w:p w:rsidR="004041E5" w:rsidRPr="004041E5" w:rsidRDefault="004041E5" w:rsidP="00434D87">
      <w:pPr>
        <w:keepNext/>
        <w:ind w:left="567"/>
        <w:outlineLvl w:val="3"/>
        <w:rPr>
          <w:u w:val="single"/>
          <w:lang w:val="fr-FR"/>
        </w:rPr>
      </w:pPr>
      <w:r w:rsidRPr="004041E5">
        <w:rPr>
          <w:u w:val="single"/>
          <w:lang w:val="fr-FR"/>
        </w:rPr>
        <w:lastRenderedPageBreak/>
        <w:t xml:space="preserve">Plans for </w:t>
      </w:r>
      <w:proofErr w:type="spellStart"/>
      <w:r w:rsidRPr="004041E5">
        <w:rPr>
          <w:u w:val="single"/>
          <w:lang w:val="fr-FR"/>
        </w:rPr>
        <w:t>cooperation</w:t>
      </w:r>
      <w:proofErr w:type="spellEnd"/>
    </w:p>
    <w:p w:rsidR="004041E5" w:rsidRPr="004041E5" w:rsidRDefault="004041E5" w:rsidP="00434D87">
      <w:pPr>
        <w:keepNext/>
        <w:rPr>
          <w:rFonts w:cs="Arial"/>
        </w:rPr>
      </w:pPr>
    </w:p>
    <w:tbl>
      <w:tblPr>
        <w:tblW w:w="0" w:type="auto"/>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52"/>
        <w:gridCol w:w="4815"/>
      </w:tblGrid>
      <w:tr w:rsidR="004041E5" w:rsidRPr="00AE7BA5" w:rsidTr="00AE7BA5">
        <w:tc>
          <w:tcPr>
            <w:tcW w:w="4252" w:type="dxa"/>
          </w:tcPr>
          <w:p w:rsidR="004041E5" w:rsidRPr="004041E5" w:rsidRDefault="004041E5" w:rsidP="00AE7BA5">
            <w:pPr>
              <w:keepNext/>
              <w:keepLines/>
              <w:rPr>
                <w:sz w:val="18"/>
                <w:szCs w:val="18"/>
              </w:rPr>
            </w:pPr>
            <w:r w:rsidRPr="004041E5">
              <w:rPr>
                <w:sz w:val="18"/>
                <w:szCs w:val="18"/>
              </w:rPr>
              <w:t>Citrus – under consideration</w:t>
            </w:r>
          </w:p>
        </w:tc>
        <w:tc>
          <w:tcPr>
            <w:tcW w:w="4815" w:type="dxa"/>
          </w:tcPr>
          <w:p w:rsidR="004041E5" w:rsidRPr="004041E5" w:rsidRDefault="004041E5" w:rsidP="00AE7BA5">
            <w:pPr>
              <w:keepNext/>
              <w:keepLines/>
              <w:rPr>
                <w:sz w:val="18"/>
                <w:szCs w:val="18"/>
              </w:rPr>
            </w:pPr>
            <w:r w:rsidRPr="004041E5">
              <w:rPr>
                <w:sz w:val="18"/>
                <w:szCs w:val="18"/>
              </w:rPr>
              <w:t>Spain to propose collaboration initiative with Italy</w:t>
            </w:r>
          </w:p>
        </w:tc>
      </w:tr>
      <w:tr w:rsidR="004041E5" w:rsidRPr="004041E5" w:rsidTr="00AE7BA5">
        <w:tc>
          <w:tcPr>
            <w:tcW w:w="4252" w:type="dxa"/>
          </w:tcPr>
          <w:p w:rsidR="004041E5" w:rsidRPr="004041E5" w:rsidRDefault="004041E5" w:rsidP="004041E5">
            <w:pPr>
              <w:rPr>
                <w:sz w:val="18"/>
                <w:szCs w:val="18"/>
              </w:rPr>
            </w:pPr>
            <w:r w:rsidRPr="004041E5">
              <w:rPr>
                <w:sz w:val="18"/>
                <w:szCs w:val="18"/>
              </w:rPr>
              <w:t>Persimmon</w:t>
            </w:r>
          </w:p>
        </w:tc>
        <w:tc>
          <w:tcPr>
            <w:tcW w:w="4815" w:type="dxa"/>
          </w:tcPr>
          <w:p w:rsidR="004041E5" w:rsidRPr="004041E5" w:rsidRDefault="004041E5" w:rsidP="004041E5">
            <w:pPr>
              <w:rPr>
                <w:sz w:val="18"/>
                <w:szCs w:val="18"/>
              </w:rPr>
            </w:pPr>
            <w:r w:rsidRPr="004041E5">
              <w:rPr>
                <w:sz w:val="18"/>
                <w:szCs w:val="18"/>
              </w:rPr>
              <w:t>Spain, Republic of Korea</w:t>
            </w:r>
          </w:p>
        </w:tc>
      </w:tr>
      <w:tr w:rsidR="004041E5" w:rsidRPr="004041E5" w:rsidTr="00AE7BA5">
        <w:tc>
          <w:tcPr>
            <w:tcW w:w="4252" w:type="dxa"/>
          </w:tcPr>
          <w:p w:rsidR="004041E5" w:rsidRPr="004041E5" w:rsidRDefault="004041E5" w:rsidP="004041E5">
            <w:pPr>
              <w:rPr>
                <w:sz w:val="18"/>
                <w:szCs w:val="18"/>
              </w:rPr>
            </w:pPr>
            <w:r w:rsidRPr="004041E5">
              <w:rPr>
                <w:sz w:val="18"/>
                <w:szCs w:val="18"/>
              </w:rPr>
              <w:t xml:space="preserve">Peach </w:t>
            </w:r>
          </w:p>
        </w:tc>
        <w:tc>
          <w:tcPr>
            <w:tcW w:w="4815" w:type="dxa"/>
          </w:tcPr>
          <w:p w:rsidR="004041E5" w:rsidRPr="004041E5" w:rsidRDefault="004041E5" w:rsidP="004041E5">
            <w:pPr>
              <w:rPr>
                <w:sz w:val="18"/>
                <w:szCs w:val="18"/>
              </w:rPr>
            </w:pPr>
            <w:r w:rsidRPr="004041E5">
              <w:rPr>
                <w:sz w:val="18"/>
                <w:szCs w:val="18"/>
              </w:rPr>
              <w:t>Italy, Hungary</w:t>
            </w:r>
          </w:p>
        </w:tc>
      </w:tr>
      <w:tr w:rsidR="004041E5" w:rsidRPr="004041E5" w:rsidTr="00AE7BA5">
        <w:tc>
          <w:tcPr>
            <w:tcW w:w="4252" w:type="dxa"/>
          </w:tcPr>
          <w:p w:rsidR="004041E5" w:rsidRPr="004041E5" w:rsidRDefault="004041E5" w:rsidP="004041E5">
            <w:pPr>
              <w:rPr>
                <w:sz w:val="18"/>
                <w:szCs w:val="18"/>
              </w:rPr>
            </w:pPr>
            <w:r w:rsidRPr="004041E5">
              <w:rPr>
                <w:sz w:val="18"/>
                <w:szCs w:val="18"/>
              </w:rPr>
              <w:t>Strawberry – under consideration</w:t>
            </w:r>
          </w:p>
        </w:tc>
        <w:tc>
          <w:tcPr>
            <w:tcW w:w="4815" w:type="dxa"/>
          </w:tcPr>
          <w:p w:rsidR="004041E5" w:rsidRPr="004041E5" w:rsidRDefault="004041E5" w:rsidP="004041E5">
            <w:pPr>
              <w:rPr>
                <w:sz w:val="18"/>
                <w:szCs w:val="18"/>
              </w:rPr>
            </w:pPr>
            <w:r w:rsidRPr="004041E5">
              <w:rPr>
                <w:sz w:val="18"/>
                <w:szCs w:val="18"/>
              </w:rPr>
              <w:t>Italy, Hungary</w:t>
            </w:r>
          </w:p>
        </w:tc>
      </w:tr>
    </w:tbl>
    <w:p w:rsidR="004041E5" w:rsidRPr="004041E5" w:rsidRDefault="004041E5" w:rsidP="004041E5">
      <w:pPr>
        <w:keepNext/>
        <w:ind w:left="567"/>
        <w:outlineLvl w:val="3"/>
        <w:rPr>
          <w:rFonts w:cs="Arial"/>
        </w:rPr>
      </w:pPr>
    </w:p>
    <w:p w:rsidR="004041E5" w:rsidRPr="004041E5" w:rsidRDefault="004041E5" w:rsidP="004041E5">
      <w:pPr>
        <w:keepNext/>
        <w:ind w:left="567"/>
        <w:outlineLvl w:val="3"/>
        <w:rPr>
          <w:rFonts w:eastAsiaTheme="minorEastAsia"/>
          <w:u w:val="single"/>
        </w:rPr>
      </w:pPr>
    </w:p>
    <w:p w:rsidR="004041E5" w:rsidRPr="004041E5" w:rsidRDefault="004041E5" w:rsidP="004041E5">
      <w:pPr>
        <w:keepNext/>
        <w:ind w:left="567"/>
        <w:outlineLvl w:val="3"/>
        <w:rPr>
          <w:rFonts w:eastAsiaTheme="minorEastAsia"/>
          <w:u w:val="single"/>
        </w:rPr>
      </w:pPr>
      <w:r w:rsidRPr="004041E5">
        <w:rPr>
          <w:rFonts w:eastAsiaTheme="minorEastAsia"/>
          <w:u w:val="single"/>
        </w:rPr>
        <w:t xml:space="preserve">Summary of current use of </w:t>
      </w:r>
      <w:r w:rsidRPr="004041E5">
        <w:rPr>
          <w:u w:val="single"/>
        </w:rPr>
        <w:t>biochemical and molecular techniques</w:t>
      </w:r>
    </w:p>
    <w:p w:rsidR="004041E5" w:rsidRPr="004041E5" w:rsidRDefault="004041E5" w:rsidP="004041E5">
      <w:pPr>
        <w:keepNext/>
      </w:pPr>
    </w:p>
    <w:tbl>
      <w:tblPr>
        <w:tblW w:w="9072" w:type="dxa"/>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72"/>
      </w:tblGrid>
      <w:tr w:rsidR="004041E5" w:rsidRPr="004041E5" w:rsidTr="004041E5">
        <w:tc>
          <w:tcPr>
            <w:tcW w:w="9072" w:type="dxa"/>
          </w:tcPr>
          <w:p w:rsidR="004041E5" w:rsidRPr="004041E5" w:rsidRDefault="004041E5" w:rsidP="004041E5">
            <w:pPr>
              <w:rPr>
                <w:sz w:val="18"/>
              </w:rPr>
            </w:pPr>
            <w:r w:rsidRPr="004041E5">
              <w:rPr>
                <w:rFonts w:cs="Arial"/>
                <w:sz w:val="18"/>
                <w:szCs w:val="18"/>
              </w:rPr>
              <w:t>Australia: possible use of microsatellites in some enforcement cases.</w:t>
            </w:r>
          </w:p>
        </w:tc>
      </w:tr>
      <w:tr w:rsidR="004041E5" w:rsidRPr="004041E5" w:rsidTr="004041E5">
        <w:tc>
          <w:tcPr>
            <w:tcW w:w="9072" w:type="dxa"/>
          </w:tcPr>
          <w:p w:rsidR="004041E5" w:rsidRPr="004041E5" w:rsidRDefault="004041E5" w:rsidP="004041E5">
            <w:pPr>
              <w:keepNext/>
              <w:spacing w:before="20" w:after="20"/>
              <w:ind w:left="38"/>
              <w:rPr>
                <w:sz w:val="18"/>
                <w:szCs w:val="18"/>
              </w:rPr>
            </w:pPr>
            <w:r w:rsidRPr="004041E5">
              <w:rPr>
                <w:sz w:val="18"/>
                <w:szCs w:val="18"/>
              </w:rPr>
              <w:t xml:space="preserve">China: SSR markers for variety identification in Apple, Chinese Dates, Citrus, Apricot, Goji Berry and </w:t>
            </w:r>
            <w:proofErr w:type="spellStart"/>
            <w:r w:rsidRPr="004041E5">
              <w:rPr>
                <w:sz w:val="18"/>
                <w:szCs w:val="18"/>
              </w:rPr>
              <w:t>Fraxinus</w:t>
            </w:r>
            <w:proofErr w:type="spellEnd"/>
          </w:p>
        </w:tc>
      </w:tr>
      <w:tr w:rsidR="004041E5" w:rsidRPr="004041E5" w:rsidTr="004041E5">
        <w:tc>
          <w:tcPr>
            <w:tcW w:w="9072" w:type="dxa"/>
          </w:tcPr>
          <w:p w:rsidR="004041E5" w:rsidRPr="004041E5" w:rsidRDefault="004041E5" w:rsidP="004041E5">
            <w:pPr>
              <w:spacing w:before="20" w:after="20"/>
              <w:ind w:left="38"/>
              <w:rPr>
                <w:sz w:val="18"/>
                <w:szCs w:val="18"/>
              </w:rPr>
            </w:pPr>
            <w:r w:rsidRPr="004041E5">
              <w:rPr>
                <w:sz w:val="18"/>
                <w:szCs w:val="18"/>
              </w:rPr>
              <w:t xml:space="preserve">European Union:  collaboration on epigenetic markers in apple;  </w:t>
            </w:r>
          </w:p>
        </w:tc>
      </w:tr>
      <w:tr w:rsidR="004041E5" w:rsidRPr="004041E5" w:rsidTr="004041E5">
        <w:tc>
          <w:tcPr>
            <w:tcW w:w="9072" w:type="dxa"/>
          </w:tcPr>
          <w:p w:rsidR="004041E5" w:rsidRPr="004041E5" w:rsidRDefault="004041E5" w:rsidP="004041E5">
            <w:pPr>
              <w:rPr>
                <w:rFonts w:cs="Arial"/>
                <w:sz w:val="18"/>
                <w:szCs w:val="18"/>
              </w:rPr>
            </w:pPr>
            <w:r w:rsidRPr="004041E5">
              <w:rPr>
                <w:rFonts w:cs="Arial"/>
                <w:sz w:val="18"/>
                <w:szCs w:val="18"/>
              </w:rPr>
              <w:t>Japan: considering the use of SSR for enforcement for grapes and CAPS for citrus.</w:t>
            </w:r>
          </w:p>
        </w:tc>
      </w:tr>
      <w:tr w:rsidR="004041E5" w:rsidRPr="004041E5" w:rsidTr="004041E5">
        <w:tc>
          <w:tcPr>
            <w:tcW w:w="9072" w:type="dxa"/>
          </w:tcPr>
          <w:p w:rsidR="004041E5" w:rsidRPr="004041E5" w:rsidRDefault="004041E5" w:rsidP="004041E5">
            <w:pPr>
              <w:rPr>
                <w:sz w:val="18"/>
                <w:szCs w:val="18"/>
              </w:rPr>
            </w:pPr>
            <w:r w:rsidRPr="004041E5">
              <w:rPr>
                <w:rFonts w:cs="Arial"/>
                <w:sz w:val="18"/>
                <w:szCs w:val="18"/>
              </w:rPr>
              <w:t xml:space="preserve">Republic of Korea: SSR for Apple, Peach, Grape, Pear and persimmon. </w:t>
            </w:r>
          </w:p>
        </w:tc>
      </w:tr>
      <w:tr w:rsidR="004041E5" w:rsidRPr="004041E5" w:rsidTr="004041E5">
        <w:tc>
          <w:tcPr>
            <w:tcW w:w="9072" w:type="dxa"/>
          </w:tcPr>
          <w:p w:rsidR="004041E5" w:rsidRPr="004041E5" w:rsidRDefault="004041E5" w:rsidP="004041E5">
            <w:pPr>
              <w:keepNext/>
              <w:spacing w:before="20" w:after="20"/>
              <w:rPr>
                <w:sz w:val="18"/>
                <w:szCs w:val="18"/>
              </w:rPr>
            </w:pPr>
            <w:r w:rsidRPr="004041E5">
              <w:rPr>
                <w:sz w:val="18"/>
                <w:szCs w:val="18"/>
              </w:rPr>
              <w:t>Spain:  SSR for variety identification;  use of SNP for research, including DUS testing</w:t>
            </w:r>
          </w:p>
        </w:tc>
      </w:tr>
    </w:tbl>
    <w:p w:rsidR="004041E5" w:rsidRPr="004041E5" w:rsidRDefault="004041E5" w:rsidP="004041E5">
      <w:pPr>
        <w:rPr>
          <w:rFonts w:cs="Arial"/>
        </w:rPr>
      </w:pPr>
    </w:p>
    <w:p w:rsidR="004041E5" w:rsidRPr="004041E5" w:rsidRDefault="004041E5" w:rsidP="004041E5">
      <w:pPr>
        <w:keepNext/>
        <w:ind w:left="567"/>
        <w:outlineLvl w:val="3"/>
        <w:rPr>
          <w:u w:val="single"/>
        </w:rPr>
      </w:pPr>
      <w:r w:rsidRPr="004041E5">
        <w:rPr>
          <w:u w:val="single"/>
        </w:rPr>
        <w:t>Proposals on confidentiality and access to data</w:t>
      </w:r>
    </w:p>
    <w:p w:rsidR="004041E5" w:rsidRPr="004041E5" w:rsidRDefault="004041E5" w:rsidP="004041E5">
      <w:pPr>
        <w:rPr>
          <w:lang w:eastAsia="ja-JP"/>
        </w:rPr>
      </w:pPr>
    </w:p>
    <w:p w:rsidR="004041E5" w:rsidRPr="004041E5" w:rsidRDefault="004041E5" w:rsidP="004041E5">
      <w:pPr>
        <w:rPr>
          <w:lang w:eastAsia="ja-JP"/>
        </w:rPr>
      </w:pPr>
      <w:r w:rsidRPr="004041E5">
        <w:rPr>
          <w:rFonts w:cs="Arial"/>
        </w:rPr>
        <w:t>New Zealand has published position on access and use of plant material including molecular data. For example, molecular data would only be provided with permission of breeder.</w:t>
      </w:r>
    </w:p>
    <w:p w:rsidR="004041E5" w:rsidRPr="004041E5" w:rsidRDefault="004041E5" w:rsidP="004041E5">
      <w:pPr>
        <w:jc w:val="left"/>
      </w:pPr>
    </w:p>
    <w:p w:rsidR="004041E5" w:rsidRPr="004041E5" w:rsidRDefault="004041E5" w:rsidP="004041E5">
      <w:pPr>
        <w:jc w:val="left"/>
      </w:pPr>
    </w:p>
    <w:p w:rsidR="004041E5" w:rsidRPr="004041E5" w:rsidRDefault="004041E5" w:rsidP="004041E5"/>
    <w:p w:rsidR="004041E5" w:rsidRPr="004041E5" w:rsidRDefault="004041E5" w:rsidP="004041E5">
      <w:pPr>
        <w:jc w:val="right"/>
      </w:pPr>
      <w:r w:rsidRPr="004041E5">
        <w:t xml:space="preserve"> [End of Annex and of document]</w:t>
      </w:r>
    </w:p>
    <w:p w:rsidR="00050E16" w:rsidRPr="00C5280D" w:rsidRDefault="00050E16" w:rsidP="004041E5">
      <w:pPr>
        <w:pStyle w:val="Titleofdoc0"/>
      </w:pPr>
    </w:p>
    <w:sectPr w:rsidR="00050E16" w:rsidRPr="00C5280D" w:rsidSect="000073CD">
      <w:headerReference w:type="default" r:id="rId10"/>
      <w:headerReference w:type="firs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F0D" w:rsidRDefault="00D07F0D" w:rsidP="006655D3">
      <w:r>
        <w:separator/>
      </w:r>
    </w:p>
    <w:p w:rsidR="00D07F0D" w:rsidRDefault="00D07F0D" w:rsidP="006655D3"/>
    <w:p w:rsidR="00D07F0D" w:rsidRDefault="00D07F0D" w:rsidP="006655D3"/>
  </w:endnote>
  <w:endnote w:type="continuationSeparator" w:id="0">
    <w:p w:rsidR="00D07F0D" w:rsidRDefault="00D07F0D" w:rsidP="006655D3">
      <w:r>
        <w:separator/>
      </w:r>
    </w:p>
    <w:p w:rsidR="00D07F0D" w:rsidRPr="00294751" w:rsidRDefault="00D07F0D">
      <w:pPr>
        <w:pStyle w:val="Footer"/>
        <w:spacing w:after="60"/>
        <w:rPr>
          <w:sz w:val="18"/>
          <w:lang w:val="fr-FR"/>
        </w:rPr>
      </w:pPr>
      <w:r w:rsidRPr="00294751">
        <w:rPr>
          <w:sz w:val="18"/>
          <w:lang w:val="fr-FR"/>
        </w:rPr>
        <w:t>[Suite de la note de la page précédente]</w:t>
      </w:r>
    </w:p>
    <w:p w:rsidR="00D07F0D" w:rsidRPr="00294751" w:rsidRDefault="00D07F0D" w:rsidP="006655D3">
      <w:pPr>
        <w:rPr>
          <w:lang w:val="fr-FR"/>
        </w:rPr>
      </w:pPr>
    </w:p>
    <w:p w:rsidR="00D07F0D" w:rsidRPr="00294751" w:rsidRDefault="00D07F0D" w:rsidP="006655D3">
      <w:pPr>
        <w:rPr>
          <w:lang w:val="fr-FR"/>
        </w:rPr>
      </w:pPr>
    </w:p>
  </w:endnote>
  <w:endnote w:type="continuationNotice" w:id="1">
    <w:p w:rsidR="00D07F0D" w:rsidRPr="00294751" w:rsidRDefault="00D07F0D" w:rsidP="006655D3">
      <w:pPr>
        <w:rPr>
          <w:lang w:val="fr-FR"/>
        </w:rPr>
      </w:pPr>
      <w:r w:rsidRPr="00294751">
        <w:rPr>
          <w:lang w:val="fr-FR"/>
        </w:rPr>
        <w:t>[Suite de la note page suivante]</w:t>
      </w:r>
    </w:p>
    <w:p w:rsidR="00D07F0D" w:rsidRPr="00294751" w:rsidRDefault="00D07F0D" w:rsidP="006655D3">
      <w:pPr>
        <w:rPr>
          <w:lang w:val="fr-FR"/>
        </w:rPr>
      </w:pPr>
    </w:p>
    <w:p w:rsidR="00D07F0D" w:rsidRPr="00294751" w:rsidRDefault="00D07F0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F0D" w:rsidRDefault="00D07F0D" w:rsidP="006655D3">
      <w:r>
        <w:separator/>
      </w:r>
    </w:p>
  </w:footnote>
  <w:footnote w:type="continuationSeparator" w:id="0">
    <w:p w:rsidR="00D07F0D" w:rsidRDefault="00D07F0D" w:rsidP="006655D3">
      <w:r>
        <w:separator/>
      </w:r>
    </w:p>
  </w:footnote>
  <w:footnote w:type="continuationNotice" w:id="1">
    <w:p w:rsidR="00D07F0D" w:rsidRPr="00AB530F" w:rsidRDefault="00D07F0D" w:rsidP="00AB530F">
      <w:pPr>
        <w:pStyle w:val="Footer"/>
      </w:pPr>
    </w:p>
  </w:footnote>
  <w:footnote w:id="2">
    <w:p w:rsidR="00423A1A" w:rsidRDefault="00423A1A">
      <w:pPr>
        <w:pStyle w:val="FootnoteText"/>
      </w:pPr>
      <w:r>
        <w:rPr>
          <w:rStyle w:val="FootnoteReference"/>
        </w:rPr>
        <w:footnoteRef/>
      </w:r>
      <w:r>
        <w:t xml:space="preserve"> Held in Geneva on October 28 and 29, 2020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9BE" w:rsidRPr="00C5280D" w:rsidRDefault="004E19BE" w:rsidP="004041E5">
    <w:pPr>
      <w:pStyle w:val="Header"/>
      <w:rPr>
        <w:rStyle w:val="PageNumber"/>
        <w:lang w:val="en-US"/>
      </w:rPr>
    </w:pPr>
    <w:r>
      <w:rPr>
        <w:rStyle w:val="PageNumber"/>
        <w:lang w:val="en-US"/>
      </w:rPr>
      <w:t>BMT/19/10</w:t>
    </w:r>
  </w:p>
  <w:p w:rsidR="004E19BE" w:rsidRPr="00C5280D" w:rsidRDefault="004E19BE"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34D87">
      <w:rPr>
        <w:rStyle w:val="PageNumber"/>
        <w:noProof/>
        <w:lang w:val="en-US"/>
      </w:rPr>
      <w:t>2</w:t>
    </w:r>
    <w:r w:rsidRPr="00C5280D">
      <w:rPr>
        <w:rStyle w:val="PageNumber"/>
        <w:lang w:val="en-US"/>
      </w:rPr>
      <w:fldChar w:fldCharType="end"/>
    </w:r>
  </w:p>
  <w:p w:rsidR="004E19BE" w:rsidRDefault="004E19B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9BE" w:rsidRPr="00C5280D" w:rsidRDefault="004E19BE" w:rsidP="00EB048E">
    <w:pPr>
      <w:pStyle w:val="Header"/>
      <w:rPr>
        <w:rStyle w:val="PageNumber"/>
        <w:lang w:val="en-US"/>
      </w:rPr>
    </w:pPr>
    <w:r>
      <w:rPr>
        <w:rStyle w:val="PageNumber"/>
        <w:lang w:val="en-US"/>
      </w:rPr>
      <w:t>BMT/19/10</w:t>
    </w:r>
  </w:p>
  <w:p w:rsidR="004E19BE" w:rsidRPr="00C5280D" w:rsidRDefault="004E19BE"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34D87">
      <w:rPr>
        <w:rStyle w:val="PageNumber"/>
        <w:noProof/>
        <w:lang w:val="en-US"/>
      </w:rPr>
      <w:t>8</w:t>
    </w:r>
    <w:r w:rsidRPr="00C5280D">
      <w:rPr>
        <w:rStyle w:val="PageNumber"/>
        <w:lang w:val="en-US"/>
      </w:rPr>
      <w:fldChar w:fldCharType="end"/>
    </w:r>
  </w:p>
  <w:p w:rsidR="004E19BE" w:rsidRDefault="004E19B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9BE" w:rsidRDefault="004E19BE">
    <w:pPr>
      <w:pStyle w:val="Header"/>
      <w:rPr>
        <w:lang w:val="en-US"/>
      </w:rPr>
    </w:pPr>
    <w:r>
      <w:rPr>
        <w:lang w:val="en-US"/>
      </w:rPr>
      <w:t>BMT/19/10</w:t>
    </w:r>
  </w:p>
  <w:p w:rsidR="004E19BE" w:rsidRDefault="004E19BE">
    <w:pPr>
      <w:pStyle w:val="Header"/>
      <w:rPr>
        <w:lang w:val="en-US"/>
      </w:rPr>
    </w:pPr>
  </w:p>
  <w:p w:rsidR="004E19BE" w:rsidRPr="000073CD" w:rsidRDefault="004E19BE">
    <w:pPr>
      <w:pStyle w:val="Header"/>
      <w:rPr>
        <w:lang w:val="en-US"/>
      </w:rPr>
    </w:pPr>
    <w:r>
      <w:rPr>
        <w:lang w:val="en-US"/>
      </w:rPr>
      <w:t>ANNEX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46708"/>
    <w:multiLevelType w:val="hybridMultilevel"/>
    <w:tmpl w:val="89085ACA"/>
    <w:lvl w:ilvl="0" w:tplc="0BDEA01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57B86"/>
    <w:multiLevelType w:val="multilevel"/>
    <w:tmpl w:val="0ECE7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422EB8"/>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20230D00"/>
    <w:multiLevelType w:val="hybridMultilevel"/>
    <w:tmpl w:val="CFF2F340"/>
    <w:lvl w:ilvl="0" w:tplc="0628ADF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36FAE"/>
    <w:multiLevelType w:val="hybridMultilevel"/>
    <w:tmpl w:val="6DE09AB8"/>
    <w:lvl w:ilvl="0" w:tplc="D50474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9C51CA"/>
    <w:multiLevelType w:val="hybridMultilevel"/>
    <w:tmpl w:val="30FA374C"/>
    <w:lvl w:ilvl="0" w:tplc="FD2AC392">
      <w:start w:val="3"/>
      <w:numFmt w:val="bullet"/>
      <w:lvlText w:val="-"/>
      <w:lvlJc w:val="left"/>
      <w:pPr>
        <w:ind w:left="1440" w:hanging="360"/>
      </w:pPr>
      <w:rPr>
        <w:rFonts w:ascii="Calibri Light" w:eastAsiaTheme="minorHAnsi" w:hAnsi="Calibri Light" w:cs="Calibri Light"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7" w15:restartNumberingAfterBreak="0">
    <w:nsid w:val="2D5B2FE4"/>
    <w:multiLevelType w:val="hybridMultilevel"/>
    <w:tmpl w:val="E716B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754E2D"/>
    <w:multiLevelType w:val="multilevel"/>
    <w:tmpl w:val="CED08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413021"/>
    <w:multiLevelType w:val="multilevel"/>
    <w:tmpl w:val="40F2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CC5990"/>
    <w:multiLevelType w:val="hybridMultilevel"/>
    <w:tmpl w:val="56987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4B0950"/>
    <w:multiLevelType w:val="hybridMultilevel"/>
    <w:tmpl w:val="D640F9C4"/>
    <w:lvl w:ilvl="0" w:tplc="0BDEA01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D55E5B"/>
    <w:multiLevelType w:val="multilevel"/>
    <w:tmpl w:val="29DC6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E327A7"/>
    <w:multiLevelType w:val="multilevel"/>
    <w:tmpl w:val="E4E85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501D2D"/>
    <w:multiLevelType w:val="multilevel"/>
    <w:tmpl w:val="FC5A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3B3D80"/>
    <w:multiLevelType w:val="hybridMultilevel"/>
    <w:tmpl w:val="12940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03712D"/>
    <w:multiLevelType w:val="multilevel"/>
    <w:tmpl w:val="2A6E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314102"/>
    <w:multiLevelType w:val="hybridMultilevel"/>
    <w:tmpl w:val="5B30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33660A"/>
    <w:multiLevelType w:val="multilevel"/>
    <w:tmpl w:val="A1C2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E80E74"/>
    <w:multiLevelType w:val="multilevel"/>
    <w:tmpl w:val="60A6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D03910"/>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6"/>
  </w:num>
  <w:num w:numId="2">
    <w:abstractNumId w:val="20"/>
  </w:num>
  <w:num w:numId="3">
    <w:abstractNumId w:val="2"/>
  </w:num>
  <w:num w:numId="4">
    <w:abstractNumId w:val="7"/>
  </w:num>
  <w:num w:numId="5">
    <w:abstractNumId w:val="5"/>
  </w:num>
  <w:num w:numId="6">
    <w:abstractNumId w:val="4"/>
  </w:num>
  <w:num w:numId="7">
    <w:abstractNumId w:val="15"/>
  </w:num>
  <w:num w:numId="8">
    <w:abstractNumId w:val="10"/>
  </w:num>
  <w:num w:numId="9">
    <w:abstractNumId w:val="14"/>
  </w:num>
  <w:num w:numId="10">
    <w:abstractNumId w:val="16"/>
  </w:num>
  <w:num w:numId="11">
    <w:abstractNumId w:val="9"/>
  </w:num>
  <w:num w:numId="12">
    <w:abstractNumId w:val="8"/>
  </w:num>
  <w:num w:numId="13">
    <w:abstractNumId w:val="1"/>
  </w:num>
  <w:num w:numId="14">
    <w:abstractNumId w:val="18"/>
  </w:num>
  <w:num w:numId="15">
    <w:abstractNumId w:val="13"/>
  </w:num>
  <w:num w:numId="16">
    <w:abstractNumId w:val="19"/>
  </w:num>
  <w:num w:numId="17">
    <w:abstractNumId w:val="12"/>
  </w:num>
  <w:num w:numId="18">
    <w:abstractNumId w:val="17"/>
  </w:num>
  <w:num w:numId="19">
    <w:abstractNumId w:val="0"/>
  </w:num>
  <w:num w:numId="20">
    <w:abstractNumId w:val="1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EA3"/>
    <w:rsid w:val="000073CD"/>
    <w:rsid w:val="00010CF3"/>
    <w:rsid w:val="00011E27"/>
    <w:rsid w:val="000148BC"/>
    <w:rsid w:val="00024AB8"/>
    <w:rsid w:val="00030854"/>
    <w:rsid w:val="00036028"/>
    <w:rsid w:val="00044642"/>
    <w:rsid w:val="000446B9"/>
    <w:rsid w:val="00047E21"/>
    <w:rsid w:val="00050E16"/>
    <w:rsid w:val="00064650"/>
    <w:rsid w:val="00085505"/>
    <w:rsid w:val="000B06F7"/>
    <w:rsid w:val="000C4E25"/>
    <w:rsid w:val="000C7021"/>
    <w:rsid w:val="000C72AD"/>
    <w:rsid w:val="000D6BBC"/>
    <w:rsid w:val="000D7780"/>
    <w:rsid w:val="000E636A"/>
    <w:rsid w:val="000F2F11"/>
    <w:rsid w:val="00105929"/>
    <w:rsid w:val="00110C36"/>
    <w:rsid w:val="001131D5"/>
    <w:rsid w:val="00141DB8"/>
    <w:rsid w:val="0015326B"/>
    <w:rsid w:val="00155074"/>
    <w:rsid w:val="00164A4D"/>
    <w:rsid w:val="00172084"/>
    <w:rsid w:val="0017474A"/>
    <w:rsid w:val="001758C6"/>
    <w:rsid w:val="00182B99"/>
    <w:rsid w:val="001D6303"/>
    <w:rsid w:val="0021332C"/>
    <w:rsid w:val="00213982"/>
    <w:rsid w:val="00221A0E"/>
    <w:rsid w:val="0024416D"/>
    <w:rsid w:val="00271911"/>
    <w:rsid w:val="002800A0"/>
    <w:rsid w:val="002801B3"/>
    <w:rsid w:val="00281060"/>
    <w:rsid w:val="002940E8"/>
    <w:rsid w:val="00294751"/>
    <w:rsid w:val="002A6E50"/>
    <w:rsid w:val="002B4298"/>
    <w:rsid w:val="002C256A"/>
    <w:rsid w:val="00305A7F"/>
    <w:rsid w:val="003152FE"/>
    <w:rsid w:val="00327436"/>
    <w:rsid w:val="00335389"/>
    <w:rsid w:val="003430C8"/>
    <w:rsid w:val="00344BD6"/>
    <w:rsid w:val="0035528D"/>
    <w:rsid w:val="00361821"/>
    <w:rsid w:val="00361E9E"/>
    <w:rsid w:val="003C7FBE"/>
    <w:rsid w:val="003D227C"/>
    <w:rsid w:val="003D2B4D"/>
    <w:rsid w:val="004041E5"/>
    <w:rsid w:val="00423A1A"/>
    <w:rsid w:val="00434D87"/>
    <w:rsid w:val="00444A88"/>
    <w:rsid w:val="00474DA4"/>
    <w:rsid w:val="00476B4D"/>
    <w:rsid w:val="004805FA"/>
    <w:rsid w:val="004935D2"/>
    <w:rsid w:val="0049744F"/>
    <w:rsid w:val="004B1215"/>
    <w:rsid w:val="004B3EA3"/>
    <w:rsid w:val="004C0BD4"/>
    <w:rsid w:val="004D047D"/>
    <w:rsid w:val="004E19BE"/>
    <w:rsid w:val="004F1E9E"/>
    <w:rsid w:val="004F305A"/>
    <w:rsid w:val="004F5619"/>
    <w:rsid w:val="00507702"/>
    <w:rsid w:val="00512164"/>
    <w:rsid w:val="00520297"/>
    <w:rsid w:val="005338F9"/>
    <w:rsid w:val="0054281C"/>
    <w:rsid w:val="00544581"/>
    <w:rsid w:val="0055268D"/>
    <w:rsid w:val="00576BE4"/>
    <w:rsid w:val="005A400A"/>
    <w:rsid w:val="005F7B92"/>
    <w:rsid w:val="00612379"/>
    <w:rsid w:val="006153B6"/>
    <w:rsid w:val="0061555F"/>
    <w:rsid w:val="00621302"/>
    <w:rsid w:val="00624E05"/>
    <w:rsid w:val="00636CA6"/>
    <w:rsid w:val="00641200"/>
    <w:rsid w:val="00647733"/>
    <w:rsid w:val="006655D3"/>
    <w:rsid w:val="00667404"/>
    <w:rsid w:val="00687EB4"/>
    <w:rsid w:val="00695C56"/>
    <w:rsid w:val="006A5CDE"/>
    <w:rsid w:val="006A644A"/>
    <w:rsid w:val="006B17D2"/>
    <w:rsid w:val="006C224E"/>
    <w:rsid w:val="006D780A"/>
    <w:rsid w:val="006E5710"/>
    <w:rsid w:val="006F27FA"/>
    <w:rsid w:val="0071271E"/>
    <w:rsid w:val="007136E5"/>
    <w:rsid w:val="00732DEC"/>
    <w:rsid w:val="00735BD5"/>
    <w:rsid w:val="00751613"/>
    <w:rsid w:val="007556F6"/>
    <w:rsid w:val="00760EEF"/>
    <w:rsid w:val="00777EE5"/>
    <w:rsid w:val="00784836"/>
    <w:rsid w:val="0079023E"/>
    <w:rsid w:val="007A2854"/>
    <w:rsid w:val="007A365E"/>
    <w:rsid w:val="007C1D92"/>
    <w:rsid w:val="007C4CB9"/>
    <w:rsid w:val="007D0B9D"/>
    <w:rsid w:val="007D19B0"/>
    <w:rsid w:val="007F498F"/>
    <w:rsid w:val="0080679D"/>
    <w:rsid w:val="008108B0"/>
    <w:rsid w:val="00811B20"/>
    <w:rsid w:val="008211B5"/>
    <w:rsid w:val="0082296E"/>
    <w:rsid w:val="00824099"/>
    <w:rsid w:val="00846D7C"/>
    <w:rsid w:val="00860A1D"/>
    <w:rsid w:val="00867AC1"/>
    <w:rsid w:val="00890DF8"/>
    <w:rsid w:val="008A743F"/>
    <w:rsid w:val="008C0970"/>
    <w:rsid w:val="008C594F"/>
    <w:rsid w:val="008D0BC5"/>
    <w:rsid w:val="008D2CF7"/>
    <w:rsid w:val="008D7C08"/>
    <w:rsid w:val="00900C26"/>
    <w:rsid w:val="0090197F"/>
    <w:rsid w:val="00906DDC"/>
    <w:rsid w:val="0091157B"/>
    <w:rsid w:val="00934E09"/>
    <w:rsid w:val="00936253"/>
    <w:rsid w:val="00940D46"/>
    <w:rsid w:val="00952DD4"/>
    <w:rsid w:val="00965AE7"/>
    <w:rsid w:val="00970FED"/>
    <w:rsid w:val="00992D82"/>
    <w:rsid w:val="00997029"/>
    <w:rsid w:val="009A7339"/>
    <w:rsid w:val="009B440E"/>
    <w:rsid w:val="009D690D"/>
    <w:rsid w:val="009E65B6"/>
    <w:rsid w:val="009F0BE5"/>
    <w:rsid w:val="00A24C10"/>
    <w:rsid w:val="00A42AC3"/>
    <w:rsid w:val="00A430CF"/>
    <w:rsid w:val="00A54309"/>
    <w:rsid w:val="00AB2B93"/>
    <w:rsid w:val="00AB530F"/>
    <w:rsid w:val="00AB7E5B"/>
    <w:rsid w:val="00AC2883"/>
    <w:rsid w:val="00AE0EF1"/>
    <w:rsid w:val="00AE2937"/>
    <w:rsid w:val="00AE7BA5"/>
    <w:rsid w:val="00AF1FAD"/>
    <w:rsid w:val="00B07301"/>
    <w:rsid w:val="00B11F3E"/>
    <w:rsid w:val="00B224DE"/>
    <w:rsid w:val="00B2430C"/>
    <w:rsid w:val="00B324D4"/>
    <w:rsid w:val="00B46575"/>
    <w:rsid w:val="00B61777"/>
    <w:rsid w:val="00B73BDB"/>
    <w:rsid w:val="00B84BBD"/>
    <w:rsid w:val="00BA411D"/>
    <w:rsid w:val="00BA43FB"/>
    <w:rsid w:val="00BC127D"/>
    <w:rsid w:val="00BC1FE6"/>
    <w:rsid w:val="00C0001E"/>
    <w:rsid w:val="00C061B6"/>
    <w:rsid w:val="00C2446C"/>
    <w:rsid w:val="00C36AE5"/>
    <w:rsid w:val="00C41F17"/>
    <w:rsid w:val="00C527FA"/>
    <w:rsid w:val="00C5280D"/>
    <w:rsid w:val="00C53EB3"/>
    <w:rsid w:val="00C5791C"/>
    <w:rsid w:val="00C64D71"/>
    <w:rsid w:val="00C66290"/>
    <w:rsid w:val="00C72B7A"/>
    <w:rsid w:val="00C973F2"/>
    <w:rsid w:val="00CA304C"/>
    <w:rsid w:val="00CA774A"/>
    <w:rsid w:val="00CC11B0"/>
    <w:rsid w:val="00CC2841"/>
    <w:rsid w:val="00CF1330"/>
    <w:rsid w:val="00CF7E36"/>
    <w:rsid w:val="00D07F0D"/>
    <w:rsid w:val="00D3708D"/>
    <w:rsid w:val="00D40426"/>
    <w:rsid w:val="00D5634B"/>
    <w:rsid w:val="00D57C96"/>
    <w:rsid w:val="00D57D18"/>
    <w:rsid w:val="00D91203"/>
    <w:rsid w:val="00D95174"/>
    <w:rsid w:val="00DA1712"/>
    <w:rsid w:val="00DA4499"/>
    <w:rsid w:val="00DA4973"/>
    <w:rsid w:val="00DA6F36"/>
    <w:rsid w:val="00DB596E"/>
    <w:rsid w:val="00DB7773"/>
    <w:rsid w:val="00DC00EA"/>
    <w:rsid w:val="00DC3802"/>
    <w:rsid w:val="00DE3C86"/>
    <w:rsid w:val="00E07D87"/>
    <w:rsid w:val="00E32F7E"/>
    <w:rsid w:val="00E36047"/>
    <w:rsid w:val="00E50935"/>
    <w:rsid w:val="00E5267B"/>
    <w:rsid w:val="00E5283F"/>
    <w:rsid w:val="00E72D49"/>
    <w:rsid w:val="00E7593C"/>
    <w:rsid w:val="00E7678A"/>
    <w:rsid w:val="00E935F1"/>
    <w:rsid w:val="00E94A81"/>
    <w:rsid w:val="00EA1FFB"/>
    <w:rsid w:val="00EB048E"/>
    <w:rsid w:val="00EB4E9C"/>
    <w:rsid w:val="00EC481C"/>
    <w:rsid w:val="00EE1AFA"/>
    <w:rsid w:val="00EE34DF"/>
    <w:rsid w:val="00EF2F89"/>
    <w:rsid w:val="00F03E98"/>
    <w:rsid w:val="00F1237A"/>
    <w:rsid w:val="00F22CBD"/>
    <w:rsid w:val="00F272F1"/>
    <w:rsid w:val="00F45372"/>
    <w:rsid w:val="00F560F7"/>
    <w:rsid w:val="00F6334D"/>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B29A455"/>
  <w15:docId w15:val="{7AC2890D-F911-41AD-A2C4-92A65E153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MMON NAME Char,common Char"/>
    <w:basedOn w:val="DefaultParagraphFont"/>
    <w:link w:val="Heading1"/>
    <w:rsid w:val="004041E5"/>
    <w:rPr>
      <w:rFonts w:ascii="Arial" w:hAnsi="Arial"/>
      <w:caps/>
    </w:rPr>
  </w:style>
  <w:style w:type="character" w:customStyle="1" w:styleId="Heading2Char">
    <w:name w:val="Heading 2 Char"/>
    <w:aliases w:val="VARIETY Char,variety Char"/>
    <w:link w:val="Heading2"/>
    <w:locked/>
    <w:rsid w:val="004041E5"/>
    <w:rPr>
      <w:rFonts w:ascii="Arial" w:hAnsi="Arial"/>
      <w:u w:val="single"/>
    </w:rPr>
  </w:style>
  <w:style w:type="character" w:customStyle="1" w:styleId="Heading3Char">
    <w:name w:val="Heading 3 Char"/>
    <w:basedOn w:val="DefaultParagraphFont"/>
    <w:link w:val="Heading3"/>
    <w:rsid w:val="004041E5"/>
    <w:rPr>
      <w:rFonts w:ascii="Arial" w:hAnsi="Arial"/>
      <w:i/>
    </w:rPr>
  </w:style>
  <w:style w:type="character" w:customStyle="1" w:styleId="Heading4Char">
    <w:name w:val="Heading 4 Char"/>
    <w:link w:val="Heading4"/>
    <w:rsid w:val="004041E5"/>
    <w:rPr>
      <w:rFonts w:ascii="Arial" w:hAnsi="Arial"/>
      <w:u w:val="single"/>
      <w:lang w:val="fr-FR"/>
    </w:rPr>
  </w:style>
  <w:style w:type="paragraph" w:styleId="Header">
    <w:name w:val="header"/>
    <w:link w:val="HeaderChar"/>
    <w:rsid w:val="00AE2937"/>
    <w:pPr>
      <w:jc w:val="center"/>
    </w:pPr>
    <w:rPr>
      <w:rFonts w:ascii="Arial" w:hAnsi="Arial"/>
      <w:lang w:val="fr-FR"/>
    </w:rPr>
  </w:style>
  <w:style w:type="character" w:customStyle="1" w:styleId="HeaderChar">
    <w:name w:val="Header Char"/>
    <w:basedOn w:val="DefaultParagraphFont"/>
    <w:link w:val="Header"/>
    <w:rsid w:val="004041E5"/>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4041E5"/>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5326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5326B"/>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next w:val="Normal"/>
    <w:autoRedefine/>
    <w:uiPriority w:val="39"/>
    <w:qFormat/>
    <w:rsid w:val="000C72AD"/>
    <w:pPr>
      <w:tabs>
        <w:tab w:val="right" w:leader="dot" w:pos="9639"/>
      </w:tabs>
      <w:spacing w:before="60" w:after="120"/>
      <w:ind w:left="284" w:right="851"/>
    </w:pPr>
    <w:rPr>
      <w:rFonts w:ascii="Arial" w:hAnsi="Arial"/>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B07301"/>
    <w:pPr>
      <w:tabs>
        <w:tab w:val="right" w:leader="dot" w:pos="9639"/>
      </w:tabs>
      <w:contextualSpacing/>
      <w:jc w:val="center"/>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customStyle="1" w:styleId="Sessiontwp">
    <w:name w:val="Session_twp"/>
    <w:basedOn w:val="Normal"/>
    <w:next w:val="Normal"/>
    <w:qFormat/>
    <w:rsid w:val="004041E5"/>
    <w:rPr>
      <w:b/>
    </w:rPr>
  </w:style>
  <w:style w:type="paragraph" w:customStyle="1" w:styleId="Sessiontwpplacedate">
    <w:name w:val="Session_twp_place_date"/>
    <w:basedOn w:val="Normal"/>
    <w:next w:val="Normal"/>
    <w:qFormat/>
    <w:rsid w:val="004041E5"/>
  </w:style>
  <w:style w:type="paragraph" w:styleId="ListParagraph">
    <w:name w:val="List Paragraph"/>
    <w:basedOn w:val="Normal"/>
    <w:uiPriority w:val="34"/>
    <w:qFormat/>
    <w:rsid w:val="004041E5"/>
    <w:pPr>
      <w:ind w:left="720"/>
      <w:contextualSpacing/>
    </w:pPr>
    <w:rPr>
      <w:rFonts w:eastAsiaTheme="minorEastAsia"/>
    </w:rPr>
  </w:style>
  <w:style w:type="character" w:customStyle="1" w:styleId="BodyTextIndentChar">
    <w:name w:val="Body Text Indent Char"/>
    <w:basedOn w:val="DefaultParagraphFont"/>
    <w:link w:val="BodyTextIndent"/>
    <w:rsid w:val="004041E5"/>
    <w:rPr>
      <w:rFonts w:ascii="Arial" w:eastAsiaTheme="minorEastAsia" w:hAnsi="Arial"/>
    </w:rPr>
  </w:style>
  <w:style w:type="paragraph" w:styleId="BodyTextIndent">
    <w:name w:val="Body Text Indent"/>
    <w:basedOn w:val="Normal"/>
    <w:link w:val="BodyTextIndentChar"/>
    <w:rsid w:val="004041E5"/>
    <w:pPr>
      <w:spacing w:after="120"/>
      <w:ind w:left="283"/>
    </w:pPr>
    <w:rPr>
      <w:rFonts w:eastAsiaTheme="minorEastAsia"/>
    </w:rPr>
  </w:style>
  <w:style w:type="table" w:styleId="TableGrid">
    <w:name w:val="Table Grid"/>
    <w:basedOn w:val="TableNormal"/>
    <w:rsid w:val="0040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041E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40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40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4041E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4041E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041E5"/>
    <w:rPr>
      <w:rFonts w:ascii="Calibri" w:eastAsia="Calibri" w:hAnsi="Calibri"/>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041E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0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4041E5"/>
    <w:rPr>
      <w:rFonts w:ascii="Arial" w:hAnsi="Arial"/>
    </w:rPr>
  </w:style>
  <w:style w:type="paragraph" w:styleId="CommentText">
    <w:name w:val="annotation text"/>
    <w:basedOn w:val="Normal"/>
    <w:link w:val="CommentTextChar"/>
    <w:semiHidden/>
    <w:unhideWhenUsed/>
    <w:rsid w:val="004041E5"/>
  </w:style>
  <w:style w:type="character" w:customStyle="1" w:styleId="CommentSubjectChar">
    <w:name w:val="Comment Subject Char"/>
    <w:basedOn w:val="CommentTextChar"/>
    <w:link w:val="CommentSubject"/>
    <w:semiHidden/>
    <w:rsid w:val="004041E5"/>
    <w:rPr>
      <w:rFonts w:ascii="Arial" w:hAnsi="Arial"/>
      <w:b/>
      <w:bCs/>
    </w:rPr>
  </w:style>
  <w:style w:type="paragraph" w:styleId="CommentSubject">
    <w:name w:val="annotation subject"/>
    <w:basedOn w:val="CommentText"/>
    <w:next w:val="CommentText"/>
    <w:link w:val="CommentSubjectChar"/>
    <w:semiHidden/>
    <w:unhideWhenUsed/>
    <w:rsid w:val="004041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BMT\bmt_19\Template\BMT_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F8E95-6EF5-4442-8991-4A9A492F8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BMT_19.dotx</Template>
  <TotalTime>9</TotalTime>
  <Pages>10</Pages>
  <Words>3039</Words>
  <Characters>18818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BMT/19</vt:lpstr>
    </vt:vector>
  </TitlesOfParts>
  <Company>UPOV</Company>
  <LinksUpToDate>false</LinksUpToDate>
  <CharactersWithSpaces>21814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BMT/19</dc:title>
  <dc:creator>REZENDE TAVEIRA Leontino</dc:creator>
  <cp:lastModifiedBy>SANTOS Carla Marina</cp:lastModifiedBy>
  <cp:revision>7</cp:revision>
  <cp:lastPrinted>2016-11-22T16:03:00Z</cp:lastPrinted>
  <dcterms:created xsi:type="dcterms:W3CDTF">2020-09-02T15:54:00Z</dcterms:created>
  <dcterms:modified xsi:type="dcterms:W3CDTF">2020-09-04T15:22:00Z</dcterms:modified>
</cp:coreProperties>
</file>