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A225FF">
              <w:t>6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17333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417333" w:rsidRPr="00417333">
              <w:rPr>
                <w:b w:val="0"/>
                <w:spacing w:val="0"/>
              </w:rPr>
              <w:t>September 11</w:t>
            </w:r>
            <w:r w:rsidR="00D5634B" w:rsidRPr="00417333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A225FF" w:rsidP="006A644A">
      <w:pPr>
        <w:pStyle w:val="Titleofdoc0"/>
        <w:rPr>
          <w:spacing w:val="-2"/>
        </w:rPr>
      </w:pPr>
      <w:bookmarkStart w:id="1" w:name="TitleOfDoc"/>
      <w:bookmarkEnd w:id="1"/>
      <w:r w:rsidRPr="00A225FF">
        <w:rPr>
          <w:spacing w:val="-2"/>
        </w:rPr>
        <w:t>Advances in the construction and application of DNA fingerprint database in maize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>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Pr="000432D2">
        <w:rPr>
          <w:bCs/>
          <w:snapToGrid w:val="0"/>
        </w:rPr>
        <w:t>Advances in the construction and application of DNA fingerprint database in maize</w:t>
      </w:r>
      <w:r w:rsidRPr="000432D2">
        <w:rPr>
          <w:snapToGrid w:val="0"/>
        </w:rPr>
        <w:t>”, to be 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0432D2">
    <w:pPr>
      <w:pStyle w:val="Header"/>
    </w:pPr>
    <w:r>
      <w:t>BMT/18/6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17333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5FF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D67F30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114</Words>
  <Characters>650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7</cp:revision>
  <cp:lastPrinted>2016-11-22T16:03:00Z</cp:lastPrinted>
  <dcterms:created xsi:type="dcterms:W3CDTF">2019-08-20T07:18:00Z</dcterms:created>
  <dcterms:modified xsi:type="dcterms:W3CDTF">2019-09-17T11:07:00Z</dcterms:modified>
</cp:coreProperties>
</file>