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12" w:rsidRDefault="00C82D12">
      <w:pPr>
        <w:rPr>
          <w:lang w:eastAsia="ja-JP"/>
        </w:rPr>
      </w:pPr>
    </w:p>
    <w:tbl>
      <w:tblPr>
        <w:tblW w:w="10188" w:type="dxa"/>
        <w:tblInd w:w="-265" w:type="dxa"/>
        <w:tblLayout w:type="fixed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C82D12" w:rsidRPr="005B0383" w:rsidTr="00C82D12">
        <w:trPr>
          <w:trHeight w:val="1974"/>
        </w:trPr>
        <w:tc>
          <w:tcPr>
            <w:tcW w:w="3396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C82D12" w:rsidRPr="008B2CC1" w:rsidRDefault="00C82D12" w:rsidP="004950CD">
            <w:pPr>
              <w:ind w:left="-360"/>
              <w:jc w:val="center"/>
            </w:pPr>
            <w:r>
              <w:rPr>
                <w:noProof/>
              </w:rPr>
              <w:drawing>
                <wp:inline distT="0" distB="0" distL="0" distR="0" wp14:anchorId="7DE045C8" wp14:editId="1FE1F69B">
                  <wp:extent cx="1025012" cy="1019342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A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65" cy="10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Mar>
              <w:left w:w="0" w:type="dxa"/>
              <w:right w:w="0" w:type="dxa"/>
            </w:tcMar>
            <w:vAlign w:val="center"/>
          </w:tcPr>
          <w:p w:rsidR="00C82D12" w:rsidRPr="008B2CC1" w:rsidRDefault="00C82D12" w:rsidP="004950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BE4FD5" wp14:editId="320968B5">
                  <wp:extent cx="1283109" cy="690518"/>
                  <wp:effectExtent l="0" t="0" r="0" b="0"/>
                  <wp:docPr id="2" name="Picture 2" descr="upov logo from printshop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ov logo from printshop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61" cy="69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Mar>
              <w:left w:w="0" w:type="dxa"/>
              <w:right w:w="0" w:type="dxa"/>
            </w:tcMar>
            <w:vAlign w:val="center"/>
          </w:tcPr>
          <w:p w:rsidR="00C82D12" w:rsidRPr="008B2CC1" w:rsidRDefault="00C82D12" w:rsidP="004950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02C8CA" wp14:editId="3BDDA97A">
                  <wp:extent cx="924205" cy="891553"/>
                  <wp:effectExtent l="0" t="0" r="952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CD_globe_10c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83" cy="89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12" w:rsidRPr="00C82D12" w:rsidTr="00C82D12">
        <w:trPr>
          <w:trHeight w:val="680"/>
        </w:trPr>
        <w:tc>
          <w:tcPr>
            <w:tcW w:w="3396" w:type="dxa"/>
            <w:tcMar>
              <w:left w:w="0" w:type="dxa"/>
              <w:bottom w:w="0" w:type="dxa"/>
              <w:right w:w="57" w:type="dxa"/>
            </w:tcMar>
          </w:tcPr>
          <w:p w:rsidR="00C82D12" w:rsidRPr="00C82D12" w:rsidRDefault="00C82D12" w:rsidP="00C82D12">
            <w:pPr>
              <w:jc w:val="center"/>
              <w:rPr>
                <w:rFonts w:cs="Arial"/>
                <w:caps/>
                <w:sz w:val="15"/>
                <w:szCs w:val="11"/>
              </w:rPr>
            </w:pPr>
            <w:r w:rsidRPr="00C82D12">
              <w:rPr>
                <w:rFonts w:cs="Arial"/>
                <w:sz w:val="15"/>
                <w:szCs w:val="11"/>
              </w:rPr>
              <w:t>INTERNATIONAL SEED TESTING ASSOCIATION</w:t>
            </w:r>
          </w:p>
        </w:tc>
        <w:tc>
          <w:tcPr>
            <w:tcW w:w="3396" w:type="dxa"/>
            <w:tcMar>
              <w:left w:w="0" w:type="dxa"/>
              <w:right w:w="57" w:type="dxa"/>
            </w:tcMar>
          </w:tcPr>
          <w:p w:rsidR="00C82D12" w:rsidRPr="00C82D12" w:rsidRDefault="00C82D12" w:rsidP="00C82D12">
            <w:pPr>
              <w:jc w:val="center"/>
              <w:rPr>
                <w:rFonts w:cs="Arial"/>
                <w:sz w:val="15"/>
                <w:szCs w:val="11"/>
              </w:rPr>
            </w:pPr>
            <w:r w:rsidRPr="00C82D12">
              <w:rPr>
                <w:rFonts w:cs="Arial"/>
                <w:sz w:val="15"/>
                <w:szCs w:val="11"/>
              </w:rPr>
              <w:t>INTERNATIONAL UNION FOR THE PROTECTION OF NEW VARIETIES OF PLANTS</w:t>
            </w:r>
          </w:p>
          <w:p w:rsidR="00C82D12" w:rsidRPr="00C82D12" w:rsidRDefault="00C82D12" w:rsidP="00C82D12">
            <w:pPr>
              <w:jc w:val="center"/>
              <w:rPr>
                <w:rFonts w:cs="Arial"/>
                <w:caps/>
                <w:sz w:val="15"/>
                <w:szCs w:val="11"/>
              </w:rPr>
            </w:pPr>
          </w:p>
          <w:p w:rsidR="00C82D12" w:rsidRPr="00C82D12" w:rsidRDefault="00C82D12" w:rsidP="00C82D12">
            <w:pPr>
              <w:jc w:val="center"/>
              <w:rPr>
                <w:rFonts w:cs="Arial"/>
                <w:caps/>
                <w:sz w:val="15"/>
                <w:szCs w:val="11"/>
              </w:rPr>
            </w:pPr>
          </w:p>
          <w:p w:rsidR="00C82D12" w:rsidRPr="00C82D12" w:rsidRDefault="00C82D12" w:rsidP="00C82D12">
            <w:pPr>
              <w:jc w:val="center"/>
              <w:rPr>
                <w:rFonts w:cs="Arial"/>
                <w:caps/>
                <w:sz w:val="15"/>
                <w:szCs w:val="11"/>
              </w:rPr>
            </w:pPr>
          </w:p>
          <w:p w:rsidR="00C82D12" w:rsidRPr="00C82D12" w:rsidRDefault="00C82D12" w:rsidP="00C82D12">
            <w:pPr>
              <w:jc w:val="center"/>
              <w:rPr>
                <w:rFonts w:cs="Arial"/>
                <w:caps/>
                <w:sz w:val="15"/>
                <w:szCs w:val="11"/>
              </w:rPr>
            </w:pPr>
          </w:p>
        </w:tc>
        <w:tc>
          <w:tcPr>
            <w:tcW w:w="3396" w:type="dxa"/>
          </w:tcPr>
          <w:p w:rsidR="00C82D12" w:rsidRPr="00C82D12" w:rsidRDefault="00C82D12" w:rsidP="00C82D12">
            <w:pPr>
              <w:jc w:val="center"/>
              <w:rPr>
                <w:rFonts w:cs="Arial"/>
                <w:sz w:val="15"/>
                <w:szCs w:val="11"/>
              </w:rPr>
            </w:pPr>
            <w:r w:rsidRPr="00C82D12">
              <w:rPr>
                <w:rFonts w:cs="Arial"/>
                <w:sz w:val="15"/>
                <w:szCs w:val="11"/>
              </w:rPr>
              <w:t>ORGANISATION FOR ECONOMIC CO</w:t>
            </w:r>
            <w:r w:rsidRPr="00C82D12">
              <w:rPr>
                <w:rFonts w:cs="Arial"/>
                <w:sz w:val="15"/>
                <w:szCs w:val="11"/>
              </w:rPr>
              <w:noBreakHyphen/>
              <w:t>OPERATION AND DEVELOPMENT</w:t>
            </w:r>
          </w:p>
        </w:tc>
      </w:tr>
      <w:tr w:rsidR="00C82D12" w:rsidRPr="00AF1517" w:rsidTr="00C82D12">
        <w:trPr>
          <w:trHeight w:val="680"/>
        </w:trPr>
        <w:tc>
          <w:tcPr>
            <w:tcW w:w="3396" w:type="dxa"/>
            <w:tcMar>
              <w:left w:w="0" w:type="dxa"/>
              <w:bottom w:w="0" w:type="dxa"/>
              <w:right w:w="57" w:type="dxa"/>
            </w:tcMar>
          </w:tcPr>
          <w:p w:rsidR="00C82D12" w:rsidRDefault="00C82D12" w:rsidP="004950CD">
            <w:pPr>
              <w:jc w:val="center"/>
              <w:rPr>
                <w:rFonts w:cs="Arial"/>
                <w:sz w:val="13"/>
                <w:szCs w:val="11"/>
              </w:rPr>
            </w:pPr>
          </w:p>
        </w:tc>
        <w:tc>
          <w:tcPr>
            <w:tcW w:w="3396" w:type="dxa"/>
            <w:tcMar>
              <w:left w:w="0" w:type="dxa"/>
              <w:right w:w="57" w:type="dxa"/>
            </w:tcMar>
          </w:tcPr>
          <w:p w:rsidR="00C82D12" w:rsidRPr="00AF1517" w:rsidRDefault="00C82D12" w:rsidP="004950CD">
            <w:pPr>
              <w:jc w:val="center"/>
              <w:rPr>
                <w:rFonts w:cs="Arial"/>
                <w:sz w:val="13"/>
                <w:szCs w:val="11"/>
              </w:rPr>
            </w:pPr>
          </w:p>
        </w:tc>
        <w:tc>
          <w:tcPr>
            <w:tcW w:w="3396" w:type="dxa"/>
          </w:tcPr>
          <w:p w:rsidR="00C82D12" w:rsidRPr="00C5280D" w:rsidRDefault="00C82D12" w:rsidP="00E75FF9">
            <w:pPr>
              <w:pStyle w:val="Docoriginal"/>
              <w:ind w:left="475"/>
              <w:rPr>
                <w:lang w:eastAsia="ja-JP"/>
              </w:rPr>
            </w:pPr>
            <w:r>
              <w:t>BMT/14/</w:t>
            </w:r>
            <w:bookmarkStart w:id="0" w:name="Code"/>
            <w:bookmarkEnd w:id="0"/>
            <w:r>
              <w:t>Joint/</w:t>
            </w:r>
            <w:r w:rsidR="00476B55">
              <w:rPr>
                <w:rFonts w:hint="eastAsia"/>
                <w:lang w:eastAsia="ja-JP"/>
              </w:rPr>
              <w:t>1</w:t>
            </w:r>
            <w:r w:rsidR="008670C6">
              <w:rPr>
                <w:lang w:eastAsia="ja-JP"/>
              </w:rPr>
              <w:t xml:space="preserve"> </w:t>
            </w:r>
            <w:r w:rsidR="00193BAB">
              <w:rPr>
                <w:rFonts w:hint="eastAsia"/>
                <w:lang w:eastAsia="ja-JP"/>
              </w:rPr>
              <w:t>Rev</w:t>
            </w:r>
            <w:r w:rsidR="00C268FF">
              <w:rPr>
                <w:lang w:eastAsia="ja-JP"/>
              </w:rPr>
              <w:t>2</w:t>
            </w:r>
            <w:r w:rsidR="00193BAB">
              <w:rPr>
                <w:rFonts w:hint="eastAsia"/>
                <w:lang w:eastAsia="ja-JP"/>
              </w:rPr>
              <w:t>.</w:t>
            </w:r>
          </w:p>
          <w:p w:rsidR="00C82D12" w:rsidRPr="00B46575" w:rsidRDefault="00C82D12" w:rsidP="00E75FF9">
            <w:pPr>
              <w:pStyle w:val="Docoriginal"/>
              <w:ind w:left="475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C82D12" w:rsidRDefault="00C82D12" w:rsidP="00A9753A">
            <w:pPr>
              <w:pStyle w:val="Docoriginal"/>
              <w:ind w:left="475"/>
              <w:rPr>
                <w:rFonts w:cs="Arial"/>
                <w:sz w:val="13"/>
                <w:szCs w:val="11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E75FF9">
              <w:rPr>
                <w:rStyle w:val="StyleDocoriginalNotBold1"/>
                <w:spacing w:val="0"/>
              </w:rPr>
              <w:t xml:space="preserve"> </w:t>
            </w:r>
            <w:r w:rsidR="007C46A4">
              <w:rPr>
                <w:rStyle w:val="StyleDocoriginalNotBold1"/>
                <w:rFonts w:hint="eastAsia"/>
                <w:spacing w:val="0"/>
                <w:lang w:eastAsia="ja-JP"/>
              </w:rPr>
              <w:t>November</w:t>
            </w:r>
            <w:r w:rsidR="00A9753A">
              <w:rPr>
                <w:rStyle w:val="StyleDocoriginalNotBold1"/>
                <w:spacing w:val="0"/>
                <w:lang w:eastAsia="ja-JP"/>
              </w:rPr>
              <w:t xml:space="preserve"> 24</w:t>
            </w:r>
            <w:r>
              <w:rPr>
                <w:rStyle w:val="StyleDocoriginalNotBold1"/>
                <w:spacing w:val="0"/>
              </w:rPr>
              <w:t>, 2014</w:t>
            </w:r>
          </w:p>
        </w:tc>
      </w:tr>
    </w:tbl>
    <w:p w:rsidR="00C82D12" w:rsidRDefault="00C82D12" w:rsidP="00C82D12"/>
    <w:p w:rsidR="0018780B" w:rsidRPr="00C5280D" w:rsidRDefault="00C82D12" w:rsidP="004C4135">
      <w:pPr>
        <w:pStyle w:val="Sessiontc"/>
      </w:pPr>
      <w:r>
        <w:t>OECD/UPOV/ISTA JOINT WORKSHOP ON MOLECULAR TECHNIQUES</w:t>
      </w:r>
    </w:p>
    <w:p w:rsidR="0018780B" w:rsidRPr="00C82D12" w:rsidRDefault="004C4135" w:rsidP="00C82D12">
      <w:pPr>
        <w:pStyle w:val="Sessiontcplacedate"/>
        <w:rPr>
          <w:rFonts w:cs="Arial"/>
        </w:rPr>
      </w:pPr>
      <w:r w:rsidRPr="004C4135">
        <w:rPr>
          <w:rFonts w:cs="Arial"/>
        </w:rPr>
        <w:t>Seoul, Republic of Korea</w:t>
      </w:r>
      <w:r w:rsidR="00C82D12">
        <w:rPr>
          <w:rFonts w:cs="Arial"/>
        </w:rPr>
        <w:t xml:space="preserve">, </w:t>
      </w:r>
      <w:r w:rsidRPr="004C4135">
        <w:rPr>
          <w:rFonts w:cs="Arial"/>
        </w:rPr>
        <w:t>November 1</w:t>
      </w:r>
      <w:r w:rsidR="00C82D12">
        <w:rPr>
          <w:rFonts w:cs="Arial"/>
        </w:rPr>
        <w:t>2</w:t>
      </w:r>
      <w:r w:rsidRPr="004C4135">
        <w:rPr>
          <w:rFonts w:cs="Arial"/>
        </w:rPr>
        <w:t>, 2014</w:t>
      </w:r>
    </w:p>
    <w:p w:rsidR="000D7780" w:rsidRPr="00C5280D" w:rsidRDefault="00476B55" w:rsidP="006655D3">
      <w:pPr>
        <w:pStyle w:val="Titleofdoc0"/>
      </w:pPr>
      <w:bookmarkStart w:id="3" w:name="TitleOfDoc"/>
      <w:bookmarkEnd w:id="3"/>
      <w:r>
        <w:rPr>
          <w:rFonts w:hint="eastAsia"/>
          <w:lang w:eastAsia="ja-JP"/>
        </w:rPr>
        <w:t xml:space="preserve">REVISED </w:t>
      </w:r>
      <w:r w:rsidR="00C82D12">
        <w:t>pROVISIONAL PROGRAM</w:t>
      </w:r>
    </w:p>
    <w:p w:rsidR="000D7780" w:rsidRPr="00C5280D" w:rsidRDefault="0061555F" w:rsidP="006655D3">
      <w:pPr>
        <w:pStyle w:val="preparedby1"/>
      </w:pPr>
      <w:bookmarkStart w:id="4" w:name="Prepared"/>
      <w:bookmarkEnd w:id="4"/>
      <w:r w:rsidRPr="00C5280D">
        <w:t>prepared by the Office of the Union</w:t>
      </w:r>
    </w:p>
    <w:p w:rsidR="00C82D12" w:rsidRPr="00E13522" w:rsidRDefault="00C82D12" w:rsidP="00C82D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E13522">
        <w:rPr>
          <w:rFonts w:cs="Arial"/>
        </w:rPr>
        <w:t>Welcome and opening</w:t>
      </w:r>
    </w:p>
    <w:p w:rsidR="00C82D12" w:rsidRPr="00E13522" w:rsidRDefault="00C82D12" w:rsidP="00C82D12">
      <w:pPr>
        <w:autoSpaceDE w:val="0"/>
        <w:autoSpaceDN w:val="0"/>
        <w:adjustRightInd w:val="0"/>
        <w:rPr>
          <w:rFonts w:cs="Arial"/>
        </w:rPr>
      </w:pPr>
    </w:p>
    <w:p w:rsidR="00C82D12" w:rsidRPr="00E13522" w:rsidRDefault="00C82D12" w:rsidP="00507B8D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E13522">
        <w:rPr>
          <w:rFonts w:cs="Arial"/>
        </w:rPr>
        <w:t>Introduction to the OECD Seed Schemes and the situation with regard to molecular techniques</w:t>
      </w:r>
      <w:r w:rsidR="007C46A4">
        <w:rPr>
          <w:rFonts w:cs="Arial" w:hint="eastAsia"/>
          <w:lang w:eastAsia="ja-JP"/>
        </w:rPr>
        <w:t xml:space="preserve"> (document BMT/14/Joint/6</w:t>
      </w:r>
      <w:r w:rsidR="00193BAB">
        <w:rPr>
          <w:rFonts w:cs="Arial" w:hint="eastAsia"/>
          <w:lang w:eastAsia="ja-JP"/>
        </w:rPr>
        <w:t>)</w:t>
      </w:r>
    </w:p>
    <w:p w:rsidR="00C82D12" w:rsidRPr="00E13522" w:rsidRDefault="00C82D12" w:rsidP="00507B8D">
      <w:pPr>
        <w:autoSpaceDE w:val="0"/>
        <w:autoSpaceDN w:val="0"/>
        <w:adjustRightInd w:val="0"/>
        <w:rPr>
          <w:rFonts w:cs="Arial"/>
        </w:rPr>
      </w:pPr>
    </w:p>
    <w:p w:rsidR="00193BAB" w:rsidRDefault="00C82D12" w:rsidP="00507B8D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</w:rPr>
        <w:t>3.</w:t>
      </w:r>
      <w:r>
        <w:rPr>
          <w:rFonts w:cs="Arial"/>
        </w:rPr>
        <w:tab/>
      </w:r>
      <w:r w:rsidRPr="00E13522">
        <w:rPr>
          <w:rFonts w:cs="Arial"/>
        </w:rPr>
        <w:t>Introduction to UPOV and the situation with regard to molecular techniques</w:t>
      </w:r>
      <w:r w:rsidR="00193BAB">
        <w:rPr>
          <w:rFonts w:cs="Arial" w:hint="eastAsia"/>
          <w:lang w:eastAsia="ja-JP"/>
        </w:rPr>
        <w:t xml:space="preserve"> </w:t>
      </w:r>
    </w:p>
    <w:p w:rsidR="00C82D12" w:rsidRPr="00E13522" w:rsidRDefault="00193BAB" w:rsidP="00507B8D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 w:hint="eastAsia"/>
          <w:lang w:eastAsia="ja-JP"/>
        </w:rPr>
        <w:t>(document BMT/14/Joint/4</w:t>
      </w:r>
      <w:r w:rsidR="00CD4BAB">
        <w:rPr>
          <w:rFonts w:cs="Arial"/>
          <w:lang w:eastAsia="ja-JP"/>
        </w:rPr>
        <w:t xml:space="preserve"> Rev.</w:t>
      </w:r>
      <w:r>
        <w:rPr>
          <w:rFonts w:cs="Arial" w:hint="eastAsia"/>
          <w:lang w:eastAsia="ja-JP"/>
        </w:rPr>
        <w:t>)</w:t>
      </w:r>
    </w:p>
    <w:p w:rsidR="00C82D12" w:rsidRDefault="00C82D12" w:rsidP="00507B8D">
      <w:pPr>
        <w:autoSpaceDE w:val="0"/>
        <w:autoSpaceDN w:val="0"/>
        <w:adjustRightInd w:val="0"/>
        <w:rPr>
          <w:rFonts w:cs="Arial"/>
          <w:lang w:eastAsia="ja-JP"/>
        </w:rPr>
      </w:pPr>
    </w:p>
    <w:p w:rsidR="00CD4BAB" w:rsidRDefault="00476B55" w:rsidP="00507B8D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 w:hint="eastAsia"/>
          <w:lang w:eastAsia="ja-JP"/>
        </w:rPr>
        <w:t>4</w:t>
      </w:r>
      <w:r w:rsidR="00C82D12">
        <w:rPr>
          <w:rFonts w:cs="Arial"/>
        </w:rPr>
        <w:t>.</w:t>
      </w:r>
      <w:r w:rsidR="00C82D12">
        <w:rPr>
          <w:rFonts w:cs="Arial"/>
        </w:rPr>
        <w:tab/>
      </w:r>
      <w:r w:rsidR="00E75FF9">
        <w:rPr>
          <w:rFonts w:cs="Arial"/>
        </w:rPr>
        <w:t>Introduction to IS</w:t>
      </w:r>
      <w:r w:rsidR="00E75FF9">
        <w:rPr>
          <w:rFonts w:cs="Arial" w:hint="eastAsia"/>
          <w:lang w:eastAsia="ja-JP"/>
        </w:rPr>
        <w:t>TA</w:t>
      </w:r>
      <w:r w:rsidR="00C82D12" w:rsidRPr="00E13522">
        <w:rPr>
          <w:rFonts w:cs="Arial"/>
        </w:rPr>
        <w:t xml:space="preserve"> and the situation with regard to molecular techniques</w:t>
      </w:r>
      <w:r w:rsidR="00193BAB">
        <w:rPr>
          <w:rFonts w:cs="Arial" w:hint="eastAsia"/>
          <w:lang w:eastAsia="ja-JP"/>
        </w:rPr>
        <w:t xml:space="preserve"> </w:t>
      </w:r>
    </w:p>
    <w:p w:rsidR="00C82D12" w:rsidRPr="00E13522" w:rsidRDefault="00193BAB" w:rsidP="00507B8D">
      <w:pPr>
        <w:autoSpaceDE w:val="0"/>
        <w:autoSpaceDN w:val="0"/>
        <w:adjustRightInd w:val="0"/>
        <w:rPr>
          <w:rFonts w:cs="Arial"/>
          <w:lang w:eastAsia="ja-JP"/>
        </w:rPr>
      </w:pPr>
      <w:proofErr w:type="gramStart"/>
      <w:r>
        <w:rPr>
          <w:rFonts w:cs="Arial" w:hint="eastAsia"/>
          <w:lang w:eastAsia="ja-JP"/>
        </w:rPr>
        <w:t>(document/BMT/14/Joint/3</w:t>
      </w:r>
      <w:r w:rsidR="00CD4BAB">
        <w:rPr>
          <w:rFonts w:cs="Arial"/>
          <w:lang w:eastAsia="ja-JP"/>
        </w:rPr>
        <w:t xml:space="preserve"> Rev.</w:t>
      </w:r>
      <w:r>
        <w:rPr>
          <w:rFonts w:cs="Arial" w:hint="eastAsia"/>
          <w:lang w:eastAsia="ja-JP"/>
        </w:rPr>
        <w:t>)</w:t>
      </w:r>
      <w:proofErr w:type="gramEnd"/>
    </w:p>
    <w:p w:rsidR="00C82D12" w:rsidRPr="00E13522" w:rsidRDefault="00C82D12" w:rsidP="00507B8D">
      <w:pPr>
        <w:autoSpaceDE w:val="0"/>
        <w:autoSpaceDN w:val="0"/>
        <w:adjustRightInd w:val="0"/>
        <w:rPr>
          <w:rFonts w:cs="Arial"/>
        </w:rPr>
      </w:pPr>
    </w:p>
    <w:p w:rsidR="00476B55" w:rsidRDefault="00476B55" w:rsidP="00476B55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 w:hint="eastAsia"/>
          <w:lang w:eastAsia="ja-JP"/>
        </w:rPr>
        <w:t>5.</w:t>
      </w:r>
      <w:r w:rsidRPr="00E75FF9">
        <w:rPr>
          <w:rFonts w:cs="Arial"/>
        </w:rPr>
        <w:t xml:space="preserve"> </w:t>
      </w:r>
      <w:r>
        <w:rPr>
          <w:rFonts w:cs="Arial" w:hint="eastAsia"/>
          <w:lang w:eastAsia="ja-JP"/>
        </w:rPr>
        <w:tab/>
      </w:r>
      <w:r>
        <w:rPr>
          <w:rFonts w:cs="Arial"/>
        </w:rPr>
        <w:t>Introduction to IS</w:t>
      </w:r>
      <w:r>
        <w:rPr>
          <w:rFonts w:cs="Arial" w:hint="eastAsia"/>
          <w:lang w:eastAsia="ja-JP"/>
        </w:rPr>
        <w:t>O</w:t>
      </w:r>
      <w:r w:rsidRPr="00E13522">
        <w:rPr>
          <w:rFonts w:cs="Arial"/>
        </w:rPr>
        <w:t xml:space="preserve"> and the situation with regard to molecular techniques</w:t>
      </w:r>
      <w:r w:rsidR="007C46A4">
        <w:rPr>
          <w:rFonts w:cs="Arial" w:hint="eastAsia"/>
          <w:lang w:eastAsia="ja-JP"/>
        </w:rPr>
        <w:t xml:space="preserve"> (document BMT/14/Joint/2)</w:t>
      </w:r>
    </w:p>
    <w:p w:rsidR="00476B55" w:rsidRPr="00E13522" w:rsidRDefault="00476B55" w:rsidP="00476B55">
      <w:pPr>
        <w:autoSpaceDE w:val="0"/>
        <w:autoSpaceDN w:val="0"/>
        <w:adjustRightInd w:val="0"/>
        <w:rPr>
          <w:rFonts w:cs="Arial"/>
          <w:lang w:eastAsia="ja-JP"/>
        </w:rPr>
      </w:pPr>
    </w:p>
    <w:p w:rsidR="00C82D12" w:rsidRPr="00E13522" w:rsidRDefault="00E75FF9" w:rsidP="00507B8D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 w:hint="eastAsia"/>
          <w:lang w:eastAsia="ja-JP"/>
        </w:rPr>
        <w:t>6</w:t>
      </w:r>
      <w:r w:rsidR="00C82D12">
        <w:rPr>
          <w:rFonts w:cs="Arial"/>
        </w:rPr>
        <w:t>.</w:t>
      </w:r>
      <w:r w:rsidR="00C82D12">
        <w:rPr>
          <w:rFonts w:cs="Arial"/>
        </w:rPr>
        <w:tab/>
      </w:r>
      <w:r w:rsidR="00C82D12" w:rsidRPr="00E13522">
        <w:rPr>
          <w:rFonts w:cs="Arial"/>
        </w:rPr>
        <w:t>Existing areas of cooperation between OECD, UPOV and ISTA</w:t>
      </w:r>
      <w:r w:rsidR="006635E5">
        <w:rPr>
          <w:rFonts w:cs="Arial" w:hint="eastAsia"/>
          <w:lang w:eastAsia="ja-JP"/>
        </w:rPr>
        <w:t xml:space="preserve"> (document/BMT/14/Joint/5)</w:t>
      </w:r>
    </w:p>
    <w:p w:rsidR="00C82D12" w:rsidRPr="00E13522" w:rsidRDefault="00C82D12" w:rsidP="00507B8D">
      <w:pPr>
        <w:autoSpaceDE w:val="0"/>
        <w:autoSpaceDN w:val="0"/>
        <w:adjustRightInd w:val="0"/>
        <w:rPr>
          <w:rFonts w:cs="Arial"/>
        </w:rPr>
      </w:pPr>
    </w:p>
    <w:p w:rsidR="00C82D12" w:rsidRPr="00E13522" w:rsidRDefault="00E75FF9" w:rsidP="00507B8D">
      <w:pPr>
        <w:autoSpaceDE w:val="0"/>
        <w:autoSpaceDN w:val="0"/>
        <w:adjustRightInd w:val="0"/>
        <w:ind w:left="567" w:hanging="567"/>
        <w:rPr>
          <w:rFonts w:cs="Arial"/>
        </w:rPr>
      </w:pPr>
      <w:r>
        <w:rPr>
          <w:rFonts w:cs="Arial" w:hint="eastAsia"/>
          <w:lang w:eastAsia="ja-JP"/>
        </w:rPr>
        <w:t>7</w:t>
      </w:r>
      <w:r w:rsidR="00C82D12">
        <w:rPr>
          <w:rFonts w:cs="Arial"/>
        </w:rPr>
        <w:t>.</w:t>
      </w:r>
      <w:r w:rsidR="00C82D12">
        <w:rPr>
          <w:rFonts w:cs="Arial"/>
        </w:rPr>
        <w:tab/>
      </w:r>
      <w:r w:rsidR="00C82D12" w:rsidRPr="00E13522">
        <w:rPr>
          <w:rFonts w:cs="Arial"/>
        </w:rPr>
        <w:t>Opportunities for cooperation between OECD, UPOV</w:t>
      </w:r>
      <w:r w:rsidR="00476B55">
        <w:rPr>
          <w:rFonts w:cs="Arial" w:hint="eastAsia"/>
          <w:lang w:eastAsia="ja-JP"/>
        </w:rPr>
        <w:t>,</w:t>
      </w:r>
      <w:r w:rsidR="00C82D12" w:rsidRPr="00E13522">
        <w:rPr>
          <w:rFonts w:cs="Arial"/>
        </w:rPr>
        <w:t xml:space="preserve"> </w:t>
      </w:r>
      <w:r w:rsidR="00F7659D">
        <w:rPr>
          <w:rFonts w:cs="Arial" w:hint="eastAsia"/>
          <w:lang w:eastAsia="ja-JP"/>
        </w:rPr>
        <w:t xml:space="preserve">ISO </w:t>
      </w:r>
      <w:r w:rsidR="00C82D12" w:rsidRPr="00E13522">
        <w:rPr>
          <w:rFonts w:cs="Arial"/>
        </w:rPr>
        <w:t>and ISTA with regard to molecular techniques (Discussion)</w:t>
      </w:r>
    </w:p>
    <w:p w:rsidR="00C82D12" w:rsidRPr="00E13522" w:rsidRDefault="00C82D12" w:rsidP="00507B8D">
      <w:pPr>
        <w:tabs>
          <w:tab w:val="left" w:pos="7938"/>
          <w:tab w:val="right" w:pos="8505"/>
        </w:tabs>
        <w:rPr>
          <w:rFonts w:cs="Arial"/>
        </w:rPr>
      </w:pPr>
    </w:p>
    <w:p w:rsidR="00DF474C" w:rsidRDefault="00E75FF9" w:rsidP="00AB530F">
      <w:pPr>
        <w:rPr>
          <w:snapToGrid w:val="0"/>
        </w:rPr>
      </w:pPr>
      <w:r>
        <w:rPr>
          <w:rFonts w:hint="eastAsia"/>
          <w:lang w:eastAsia="ja-JP"/>
        </w:rPr>
        <w:t>8</w:t>
      </w:r>
      <w:r w:rsidR="00C82D12">
        <w:t>.</w:t>
      </w:r>
      <w:r w:rsidR="00C82D12">
        <w:tab/>
      </w:r>
      <w:r w:rsidR="00C82D12" w:rsidRPr="00E13522">
        <w:t>Closing</w:t>
      </w:r>
    </w:p>
    <w:p w:rsidR="00DF474C" w:rsidRDefault="00DF474C" w:rsidP="00DF474C">
      <w:pPr>
        <w:pStyle w:val="endofdoc"/>
        <w:rPr>
          <w:snapToGrid w:val="0"/>
        </w:rPr>
      </w:pPr>
      <w:bookmarkStart w:id="5" w:name="_GoBack"/>
      <w:bookmarkEnd w:id="5"/>
      <w:r>
        <w:rPr>
          <w:snapToGrid w:val="0"/>
        </w:rPr>
        <w:t>[End of document]</w:t>
      </w:r>
    </w:p>
    <w:sectPr w:rsidR="00DF474C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58" w:rsidRDefault="00004D58" w:rsidP="006655D3">
      <w:r>
        <w:separator/>
      </w:r>
    </w:p>
    <w:p w:rsidR="00004D58" w:rsidRDefault="00004D58" w:rsidP="006655D3"/>
    <w:p w:rsidR="00004D58" w:rsidRDefault="00004D58" w:rsidP="006655D3"/>
  </w:endnote>
  <w:endnote w:type="continuationSeparator" w:id="0">
    <w:p w:rsidR="00004D58" w:rsidRDefault="00004D58" w:rsidP="006655D3">
      <w:r>
        <w:separator/>
      </w:r>
    </w:p>
    <w:p w:rsidR="00004D58" w:rsidRPr="008B409A" w:rsidRDefault="00004D58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004D58" w:rsidRPr="008B409A" w:rsidRDefault="00004D58" w:rsidP="006655D3">
      <w:pPr>
        <w:rPr>
          <w:lang w:val="fr-CH"/>
        </w:rPr>
      </w:pPr>
    </w:p>
    <w:p w:rsidR="00004D58" w:rsidRPr="008B409A" w:rsidRDefault="00004D58" w:rsidP="006655D3">
      <w:pPr>
        <w:rPr>
          <w:lang w:val="fr-CH"/>
        </w:rPr>
      </w:pPr>
    </w:p>
  </w:endnote>
  <w:endnote w:type="continuationNotice" w:id="1">
    <w:p w:rsidR="00004D58" w:rsidRPr="008B409A" w:rsidRDefault="00004D58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004D58" w:rsidRPr="008B409A" w:rsidRDefault="00004D58" w:rsidP="006655D3">
      <w:pPr>
        <w:rPr>
          <w:lang w:val="fr-CH"/>
        </w:rPr>
      </w:pPr>
    </w:p>
    <w:p w:rsidR="00004D58" w:rsidRPr="008B409A" w:rsidRDefault="00004D5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58" w:rsidRDefault="00004D58" w:rsidP="006655D3">
      <w:r>
        <w:separator/>
      </w:r>
    </w:p>
  </w:footnote>
  <w:footnote w:type="continuationSeparator" w:id="0">
    <w:p w:rsidR="00004D58" w:rsidRDefault="00004D58" w:rsidP="006655D3">
      <w:r>
        <w:separator/>
      </w:r>
    </w:p>
  </w:footnote>
  <w:footnote w:type="continuationNotice" w:id="1">
    <w:p w:rsidR="00004D58" w:rsidRPr="00AB530F" w:rsidRDefault="00004D5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82D12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66"/>
    <w:rsid w:val="00004D5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3BAB"/>
    <w:rsid w:val="00195F91"/>
    <w:rsid w:val="0021332C"/>
    <w:rsid w:val="00213982"/>
    <w:rsid w:val="0024416D"/>
    <w:rsid w:val="002800A0"/>
    <w:rsid w:val="002801B3"/>
    <w:rsid w:val="00281060"/>
    <w:rsid w:val="00285D7A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76B55"/>
    <w:rsid w:val="004805FA"/>
    <w:rsid w:val="004A57EB"/>
    <w:rsid w:val="004C4135"/>
    <w:rsid w:val="004D047D"/>
    <w:rsid w:val="004F305A"/>
    <w:rsid w:val="005030BF"/>
    <w:rsid w:val="00507B8D"/>
    <w:rsid w:val="00512164"/>
    <w:rsid w:val="00520297"/>
    <w:rsid w:val="005338F9"/>
    <w:rsid w:val="0054281C"/>
    <w:rsid w:val="0055268D"/>
    <w:rsid w:val="00576BE4"/>
    <w:rsid w:val="0057736E"/>
    <w:rsid w:val="005A400A"/>
    <w:rsid w:val="005A745E"/>
    <w:rsid w:val="00612379"/>
    <w:rsid w:val="0061555F"/>
    <w:rsid w:val="00641200"/>
    <w:rsid w:val="006635E5"/>
    <w:rsid w:val="006655D3"/>
    <w:rsid w:val="00667404"/>
    <w:rsid w:val="00673406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C46A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0C6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92569"/>
    <w:rsid w:val="00997029"/>
    <w:rsid w:val="009D4111"/>
    <w:rsid w:val="009D690D"/>
    <w:rsid w:val="009E65B6"/>
    <w:rsid w:val="00A24C10"/>
    <w:rsid w:val="00A42AC3"/>
    <w:rsid w:val="00A430CF"/>
    <w:rsid w:val="00A54309"/>
    <w:rsid w:val="00A9753A"/>
    <w:rsid w:val="00AB2B93"/>
    <w:rsid w:val="00AB530F"/>
    <w:rsid w:val="00AB7E5B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268FF"/>
    <w:rsid w:val="00C36AE5"/>
    <w:rsid w:val="00C41F17"/>
    <w:rsid w:val="00C5280D"/>
    <w:rsid w:val="00C5791C"/>
    <w:rsid w:val="00C66290"/>
    <w:rsid w:val="00C72B7A"/>
    <w:rsid w:val="00C82D12"/>
    <w:rsid w:val="00C973F2"/>
    <w:rsid w:val="00CA2EA5"/>
    <w:rsid w:val="00CA304C"/>
    <w:rsid w:val="00CA774A"/>
    <w:rsid w:val="00CA792E"/>
    <w:rsid w:val="00CC11B0"/>
    <w:rsid w:val="00CD4BAB"/>
    <w:rsid w:val="00CF3A11"/>
    <w:rsid w:val="00CF7E36"/>
    <w:rsid w:val="00D222B0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5572B"/>
    <w:rsid w:val="00E72D49"/>
    <w:rsid w:val="00E7593C"/>
    <w:rsid w:val="00E75FF9"/>
    <w:rsid w:val="00E7678A"/>
    <w:rsid w:val="00E8134C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7659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LONG Victoria</dc:creator>
  <cp:lastModifiedBy>LONG Victoria</cp:lastModifiedBy>
  <cp:revision>5</cp:revision>
  <cp:lastPrinted>2014-08-29T18:09:00Z</cp:lastPrinted>
  <dcterms:created xsi:type="dcterms:W3CDTF">2014-11-11T23:47:00Z</dcterms:created>
  <dcterms:modified xsi:type="dcterms:W3CDTF">2014-11-26T08:02:00Z</dcterms:modified>
</cp:coreProperties>
</file>