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39083C" w:rsidRDefault="004C4135" w:rsidP="006655D3">
            <w:pPr>
              <w:pStyle w:val="Docoriginal"/>
              <w:rPr>
                <w:lang w:eastAsia="ja-JP"/>
              </w:rPr>
            </w:pPr>
            <w:r>
              <w:t>BMT</w:t>
            </w:r>
            <w:r w:rsidR="00667404">
              <w:t>/</w:t>
            </w:r>
            <w:r>
              <w:t>14</w:t>
            </w:r>
            <w:r w:rsidR="00667404">
              <w:t>/</w:t>
            </w:r>
            <w:bookmarkStart w:id="0" w:name="Code"/>
            <w:bookmarkEnd w:id="0"/>
            <w:r w:rsidR="0039083C">
              <w:rPr>
                <w:rFonts w:hint="eastAsia"/>
                <w:lang w:eastAsia="ja-JP"/>
              </w:rPr>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39083C">
              <w:rPr>
                <w:rStyle w:val="StyleDocoriginalNotBold1"/>
                <w:rFonts w:hint="eastAsia"/>
                <w:spacing w:val="0"/>
                <w:lang w:eastAsia="ja-JP"/>
              </w:rPr>
              <w:t>October 23</w:t>
            </w:r>
            <w:r w:rsidR="005E59CE">
              <w:rPr>
                <w:rStyle w:val="StyleDocoriginalNotBold1"/>
                <w:spacing w:val="0"/>
                <w:lang w:eastAsia="ja-JP"/>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Pr="00C5280D" w:rsidRDefault="004C4135" w:rsidP="0018780B">
      <w:pPr>
        <w:pStyle w:val="Sessiontcplacedate"/>
      </w:pPr>
      <w:r w:rsidRPr="004C4135">
        <w:t>Fourteenth Session</w:t>
      </w:r>
      <w:r w:rsidR="00361821" w:rsidRPr="00C5280D">
        <w:br/>
      </w:r>
      <w:r w:rsidRPr="004C4135">
        <w:rPr>
          <w:rFonts w:cs="Arial"/>
        </w:rPr>
        <w:t>Seoul, Republic of Korea, November 10 to 13, 2014</w:t>
      </w:r>
    </w:p>
    <w:p w:rsidR="000D7780" w:rsidRPr="00C5280D" w:rsidRDefault="00133242" w:rsidP="006655D3">
      <w:pPr>
        <w:pStyle w:val="Titleofdoc0"/>
      </w:pPr>
      <w:bookmarkStart w:id="3" w:name="TitleOfDoc"/>
      <w:bookmarkEnd w:id="3"/>
      <w:r w:rsidRPr="00133242">
        <w:t>Potential uses of molecular markers in management of Rose varieties for the PVP system</w:t>
      </w:r>
    </w:p>
    <w:p w:rsidR="00A47CBD" w:rsidRPr="00997029" w:rsidRDefault="00A47CBD" w:rsidP="00A47CBD">
      <w:pPr>
        <w:pStyle w:val="preparedby1"/>
      </w:pPr>
      <w:bookmarkStart w:id="4" w:name="Prepared"/>
      <w:bookmarkEnd w:id="4"/>
      <w:r w:rsidRPr="0039083C">
        <w:t>Document</w:t>
      </w:r>
      <w:r w:rsidRPr="00997029">
        <w:t xml:space="preserve"> prepared by </w:t>
      </w:r>
      <w:r w:rsidR="00133242">
        <w:t>expert</w:t>
      </w:r>
      <w:r w:rsidR="00472BA0">
        <w:t>s</w:t>
      </w:r>
      <w:r w:rsidR="00133242">
        <w:t xml:space="preserve"> from China</w:t>
      </w:r>
      <w:r>
        <w:br/>
      </w:r>
      <w:r>
        <w:br/>
      </w:r>
      <w:r w:rsidRPr="00B62F85">
        <w:rPr>
          <w:color w:val="A6A6A6" w:themeColor="background1" w:themeShade="A6"/>
        </w:rPr>
        <w:t>Disclaimer:  this document does not repr</w:t>
      </w:r>
      <w:r>
        <w:rPr>
          <w:color w:val="A6A6A6" w:themeColor="background1" w:themeShade="A6"/>
        </w:rPr>
        <w:t>esent UPOV policies or guidance</w:t>
      </w:r>
    </w:p>
    <w:p w:rsidR="00133242" w:rsidRDefault="00133242" w:rsidP="00133242">
      <w:pPr>
        <w:pStyle w:val="Heading1"/>
        <w:rPr>
          <w:snapToGrid w:val="0"/>
        </w:rPr>
      </w:pPr>
      <w:r w:rsidRPr="00133242">
        <w:rPr>
          <w:snapToGrid w:val="0"/>
        </w:rPr>
        <w:t>Introduction</w:t>
      </w:r>
    </w:p>
    <w:p w:rsidR="00133242" w:rsidRDefault="00133242" w:rsidP="006655D3">
      <w:pPr>
        <w:rPr>
          <w:snapToGrid w:val="0"/>
          <w:highlight w:val="cyan"/>
        </w:rPr>
      </w:pPr>
    </w:p>
    <w:p w:rsidR="00133242" w:rsidRDefault="00932BD9" w:rsidP="006655D3">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rPr>
          <w:snapToGrid w:val="0"/>
        </w:rPr>
        <w:tab/>
      </w:r>
      <w:r w:rsidR="006130D7" w:rsidRPr="006130D7">
        <w:rPr>
          <w:snapToGrid w:val="0"/>
        </w:rPr>
        <w:t>Rose is one of the largest ornamental crops, and more than 25,000 varieties of modern roses across the world have been de</w:t>
      </w:r>
      <w:bookmarkStart w:id="5" w:name="_GoBack"/>
      <w:bookmarkEnd w:id="5"/>
      <w:r w:rsidR="006130D7" w:rsidRPr="006130D7">
        <w:rPr>
          <w:snapToGrid w:val="0"/>
        </w:rPr>
        <w:t>scribed. Such a large number of rose varieties would impose difficulties in choosing the most similar varieties from the collection of reference varieties for DUS (Distinctness, Uniformity and Stability) testing.</w:t>
      </w:r>
    </w:p>
    <w:p w:rsidR="00133242" w:rsidRDefault="00133242" w:rsidP="006655D3">
      <w:pPr>
        <w:rPr>
          <w:snapToGrid w:val="0"/>
        </w:rPr>
      </w:pPr>
    </w:p>
    <w:p w:rsidR="00133242" w:rsidRDefault="00133242" w:rsidP="006655D3">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6130D7" w:rsidRPr="006130D7">
        <w:rPr>
          <w:snapToGrid w:val="0"/>
        </w:rPr>
        <w:t xml:space="preserve">In China the number of applications for PBR is the largest for roses compared to other woody plants. Breeders often complain the DUS test cycle </w:t>
      </w:r>
      <w:r w:rsidR="006130D7">
        <w:rPr>
          <w:snapToGrid w:val="0"/>
        </w:rPr>
        <w:t>is too long, and the proficient</w:t>
      </w:r>
      <w:r w:rsidR="006130D7" w:rsidRPr="006130D7">
        <w:rPr>
          <w:snapToGrid w:val="0"/>
        </w:rPr>
        <w:t xml:space="preserve"> are very busy to do many DUS test and to take good care of t</w:t>
      </w:r>
      <w:r w:rsidR="006130D7">
        <w:rPr>
          <w:snapToGrid w:val="0"/>
        </w:rPr>
        <w:t>he large number of common knowled</w:t>
      </w:r>
      <w:r w:rsidR="006130D7" w:rsidRPr="006130D7">
        <w:rPr>
          <w:snapToGrid w:val="0"/>
        </w:rPr>
        <w:t>ge varieties.</w:t>
      </w:r>
    </w:p>
    <w:p w:rsidR="006130D7" w:rsidRDefault="006130D7" w:rsidP="006655D3">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133242">
        <w:rPr>
          <w:snapToGrid w:val="0"/>
        </w:rPr>
        <w:t>Molecular markers are considered a useful tool for identifying the most similar variety to be included in the growing trials for DUS examination. Moreover, molecular markers have great potential in quickly providing evidences for law suits in infringement cases. With large quantity of genetic studies of rose varieties using molecular markers, sufficient information has been accumulated on the genetic background of the rose varieties, providing possibilities for direct DUS testing with use of molecular markers.</w:t>
      </w:r>
    </w:p>
    <w:p w:rsidR="00133242" w:rsidRPr="00133242" w:rsidRDefault="00133242"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6130D7" w:rsidRPr="006130D7">
        <w:rPr>
          <w:snapToGrid w:val="0"/>
        </w:rPr>
        <w:t>Several first-generation molecular marker techniques have been used for DNA profiling of rose varieties, but these marker systems have some major drawbacks for variety identification, such as lack of high levels of polymorphisms, being dominant markers, difficult to reproduce, complicated to operate, high cost or time consuming, complex patterns undesirable for database development. In contrast, SSR markers are highly polymorphic, co-dominant, easy to operate, stably repeatable, simple banding patterns, especially suitable for automated and objective analysis, and therefore easy to store in a database. New varieties or new markers can easily be added to an existing database. SSR was successfully demonstrated in developing databases for many species</w:t>
      </w:r>
      <w:r w:rsidRPr="00133242">
        <w:rPr>
          <w:snapToGrid w:val="0"/>
        </w:rPr>
        <w:t>.</w:t>
      </w:r>
    </w:p>
    <w:p w:rsidR="00133242" w:rsidRPr="00133242" w:rsidRDefault="00133242"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6130D7" w:rsidRPr="006130D7">
        <w:rPr>
          <w:snapToGrid w:val="0"/>
        </w:rPr>
        <w:t>The main objectives of this study are to develop a database of DNA profiling using a set of selected SSR markers. The database will be used as a supplementary tool for DUS testing, especially for assisting screening of similar varieties, and potentially directly identifying rose varieties in the future. Molecular evidence is useful for dealing with infringement cases, and they can be obtained much more quickly than morphological evidence from growing trials</w:t>
      </w:r>
      <w:r w:rsidRPr="00133242">
        <w:rPr>
          <w:snapToGrid w:val="0"/>
        </w:rPr>
        <w:t>.</w:t>
      </w:r>
    </w:p>
    <w:p w:rsidR="00133242" w:rsidRDefault="00133242" w:rsidP="00133242">
      <w:pPr>
        <w:rPr>
          <w:snapToGrid w:val="0"/>
        </w:rPr>
      </w:pPr>
    </w:p>
    <w:p w:rsidR="006130D7" w:rsidRDefault="006130D7" w:rsidP="00133242">
      <w:pPr>
        <w:rPr>
          <w:snapToGrid w:val="0"/>
        </w:rPr>
      </w:pPr>
    </w:p>
    <w:p w:rsidR="006130D7" w:rsidRPr="00133242" w:rsidRDefault="006130D7" w:rsidP="00133242">
      <w:pPr>
        <w:rPr>
          <w:snapToGrid w:val="0"/>
        </w:rPr>
      </w:pPr>
    </w:p>
    <w:p w:rsidR="00133242" w:rsidRPr="00133242" w:rsidRDefault="00133242" w:rsidP="00133242">
      <w:pPr>
        <w:pStyle w:val="Heading1"/>
        <w:rPr>
          <w:snapToGrid w:val="0"/>
        </w:rPr>
      </w:pPr>
      <w:r w:rsidRPr="00133242">
        <w:rPr>
          <w:snapToGrid w:val="0"/>
        </w:rPr>
        <w:lastRenderedPageBreak/>
        <w:t>Material and methods</w:t>
      </w:r>
    </w:p>
    <w:p w:rsidR="00133242" w:rsidRDefault="00133242" w:rsidP="00133242">
      <w:pPr>
        <w:rPr>
          <w:snapToGrid w:val="0"/>
        </w:rPr>
      </w:pPr>
    </w:p>
    <w:p w:rsidR="00133242" w:rsidRPr="00133242" w:rsidRDefault="00133242" w:rsidP="00133242">
      <w:pPr>
        <w:pStyle w:val="Heading2"/>
        <w:rPr>
          <w:snapToGrid w:val="0"/>
        </w:rPr>
      </w:pPr>
      <w:r w:rsidRPr="00133242">
        <w:rPr>
          <w:snapToGrid w:val="0"/>
        </w:rPr>
        <w:t>Plant materials</w:t>
      </w:r>
    </w:p>
    <w:p w:rsidR="00133242" w:rsidRDefault="00133242"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6130D7" w:rsidRPr="006130D7">
        <w:rPr>
          <w:snapToGrid w:val="0"/>
        </w:rPr>
        <w:t>In 2012, a total of 152 rose (common knowledge) varieties were sampled, of which 104 varieties from Beijing Botanical Garden and 48 varieties from Rose Test Station in Kunming. From 2013 to 2014, about 700 rose (common knowledge) varieties were sampled from the Rose Test Station. The samples were composed of variety types of ‘China’, ‘Climber’, ‘Floribunda’, ‘Hybrid Tea’, ‘Miniature’, ‘</w:t>
      </w:r>
      <w:proofErr w:type="spellStart"/>
      <w:r w:rsidR="006130D7" w:rsidRPr="006130D7">
        <w:rPr>
          <w:snapToGrid w:val="0"/>
        </w:rPr>
        <w:t>Polyantha</w:t>
      </w:r>
      <w:proofErr w:type="spellEnd"/>
      <w:r w:rsidR="006130D7" w:rsidRPr="006130D7">
        <w:rPr>
          <w:snapToGrid w:val="0"/>
        </w:rPr>
        <w:t>’ and ‘Shrub’.</w:t>
      </w:r>
    </w:p>
    <w:p w:rsidR="00133242" w:rsidRPr="00133242" w:rsidRDefault="00133242"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6130D7" w:rsidRPr="006130D7">
        <w:rPr>
          <w:snapToGrid w:val="0"/>
        </w:rPr>
        <w:t>Theoretically all plants of a rose variety are the same genotype, therefore only 1 sample plant was randomly selected from each variety, and the second and third leaves from the top of sample plants were collected and exsiccated with silica gel and stored at -80</w:t>
      </w:r>
      <w:r w:rsidR="006130D7" w:rsidRPr="006130D7">
        <w:rPr>
          <w:rFonts w:ascii="Cambria Math" w:hAnsi="Cambria Math" w:cs="Cambria Math"/>
          <w:snapToGrid w:val="0"/>
        </w:rPr>
        <w:t>℃</w:t>
      </w:r>
      <w:r w:rsidR="006130D7" w:rsidRPr="006130D7">
        <w:rPr>
          <w:snapToGrid w:val="0"/>
        </w:rPr>
        <w:t xml:space="preserve"> after complete desiccation.</w:t>
      </w:r>
    </w:p>
    <w:p w:rsidR="00133242" w:rsidRPr="00133242" w:rsidRDefault="00133242" w:rsidP="00133242">
      <w:pPr>
        <w:rPr>
          <w:snapToGrid w:val="0"/>
        </w:rPr>
      </w:pPr>
    </w:p>
    <w:p w:rsidR="00133242" w:rsidRPr="00133242" w:rsidRDefault="00133242" w:rsidP="00133242">
      <w:pPr>
        <w:pStyle w:val="Heading2"/>
        <w:rPr>
          <w:snapToGrid w:val="0"/>
        </w:rPr>
      </w:pPr>
      <w:r w:rsidRPr="00133242">
        <w:rPr>
          <w:snapToGrid w:val="0"/>
        </w:rPr>
        <w:t>DNA profiling</w:t>
      </w:r>
    </w:p>
    <w:p w:rsidR="00133242" w:rsidRDefault="00133242" w:rsidP="00133242">
      <w:pPr>
        <w:rPr>
          <w:snapToGrid w:val="0"/>
        </w:rPr>
      </w:pPr>
    </w:p>
    <w:p w:rsid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6130D7" w:rsidRPr="006130D7">
        <w:rPr>
          <w:snapToGrid w:val="0"/>
        </w:rPr>
        <w:t>DNA was isolated from the dry frozen leaf tissue using the DNA secure Plant Kit (</w:t>
      </w:r>
      <w:proofErr w:type="spellStart"/>
      <w:r w:rsidR="006130D7" w:rsidRPr="006130D7">
        <w:rPr>
          <w:snapToGrid w:val="0"/>
        </w:rPr>
        <w:t>TianGen</w:t>
      </w:r>
      <w:proofErr w:type="spellEnd"/>
      <w:r w:rsidR="006130D7" w:rsidRPr="006130D7">
        <w:rPr>
          <w:snapToGrid w:val="0"/>
        </w:rPr>
        <w:t>, CN) following the manufacturer’s instructions. DNA quality was tested via electrophoresis on 1.2% (percent) agarose gel in 1× (times) TAE buffer and observed under UV light, the main band should be uniform, clear and no-tail. Quantitative determination via UV-Vis Spectrophotometer (Nanodrop8000 Thermo Fisher, US), the ratio of DNA intermixture of A260 toA280 should be approximately 1.8.</w:t>
      </w:r>
    </w:p>
    <w:p w:rsidR="006130D7" w:rsidRPr="00133242" w:rsidRDefault="006130D7" w:rsidP="00133242">
      <w:pPr>
        <w:rPr>
          <w:snapToGrid w:val="0"/>
        </w:rPr>
      </w:pPr>
    </w:p>
    <w:p w:rsid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6130D7" w:rsidRPr="006130D7">
        <w:rPr>
          <w:snapToGrid w:val="0"/>
        </w:rPr>
        <w:t xml:space="preserve">Information on SSR primer pairs was collected from published research papers and public databases, or developed through enrichment, sequencing and other methods if no information is available on primers. 8 DNA samples were randomly selected as templates to optimize the conditions of PCR and test the polymorphism of the amplified successful primers. Polymorphic primers were identified and used for the analysis of all samples. PCR products were tested by fluorescence capillary electrophoresis, using the automatic genetic analysis system (CEQ 8000, </w:t>
      </w:r>
      <w:proofErr w:type="spellStart"/>
      <w:r w:rsidR="006130D7" w:rsidRPr="006130D7">
        <w:rPr>
          <w:snapToGrid w:val="0"/>
        </w:rPr>
        <w:t>Beckmen</w:t>
      </w:r>
      <w:proofErr w:type="spellEnd"/>
      <w:r w:rsidR="006130D7" w:rsidRPr="006130D7">
        <w:rPr>
          <w:snapToGrid w:val="0"/>
        </w:rPr>
        <w:t>). DNA fingerprint data was manipulated with Excel software.</w:t>
      </w:r>
    </w:p>
    <w:p w:rsidR="006130D7" w:rsidRDefault="006130D7" w:rsidP="00133242">
      <w:pPr>
        <w:rPr>
          <w:snapToGrid w:val="0"/>
        </w:rPr>
      </w:pPr>
    </w:p>
    <w:p w:rsidR="006130D7" w:rsidRPr="004F497A" w:rsidRDefault="006130D7" w:rsidP="006130D7">
      <w:pPr>
        <w:pStyle w:val="Heading2"/>
      </w:pPr>
      <w:r w:rsidRPr="004F497A">
        <w:t>Data analyses</w:t>
      </w:r>
    </w:p>
    <w:p w:rsidR="006130D7" w:rsidRDefault="006130D7" w:rsidP="006130D7">
      <w:pPr>
        <w:spacing w:line="300" w:lineRule="auto"/>
        <w:rPr>
          <w:rFonts w:cs="Arial"/>
        </w:rPr>
      </w:pPr>
    </w:p>
    <w:p w:rsidR="006130D7" w:rsidRPr="004F497A" w:rsidRDefault="006130D7" w:rsidP="006130D7">
      <w:pPr>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4F497A">
        <w:rPr>
          <w:rFonts w:cs="Arial"/>
        </w:rPr>
        <w:t xml:space="preserve">According to the observed presence and sizes of the amplified fragments, a 2-way matrix was established and the number of alleles and the number of allelic phenotypes were recorded for each of the SSR loci. The ability of detecting a variety (D) at a locus was calculated with the formula: </w:t>
      </w:r>
    </w:p>
    <w:p w:rsidR="006130D7" w:rsidRPr="004F497A" w:rsidRDefault="006130D7" w:rsidP="006130D7">
      <w:pPr>
        <w:spacing w:line="300" w:lineRule="auto"/>
        <w:rPr>
          <w:rFonts w:cs="Arial"/>
        </w:rPr>
      </w:pPr>
      <w:r w:rsidRPr="004F497A">
        <w:rPr>
          <w:rFonts w:cs="Arial"/>
          <w:position w:val="-28"/>
        </w:rPr>
        <w:object w:dxaOrig="3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pt;height:33.5pt" o:ole="">
            <v:imagedata r:id="rId9" o:title=""/>
          </v:shape>
          <o:OLEObject Type="Embed" ProgID="Equation.KSEE3" ShapeID="_x0000_i1025" DrawAspect="Content" ObjectID="_1475667152" r:id="rId10"/>
        </w:object>
      </w:r>
    </w:p>
    <w:p w:rsidR="006130D7" w:rsidRPr="004F497A" w:rsidRDefault="006130D7" w:rsidP="006130D7">
      <w:pPr>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4F497A">
        <w:rPr>
          <w:rFonts w:cs="Arial"/>
        </w:rPr>
        <w:t xml:space="preserve">Where </w:t>
      </w:r>
      <w:r w:rsidRPr="004F497A">
        <w:rPr>
          <w:rFonts w:cs="Arial"/>
          <w:position w:val="-10"/>
        </w:rPr>
        <w:object w:dxaOrig="300" w:dyaOrig="340">
          <v:shape id="_x0000_i1026" type="#_x0000_t75" style="width:15.05pt;height:17.6pt" o:ole="">
            <v:imagedata r:id="rId11" o:title=""/>
          </v:shape>
          <o:OLEObject Type="Embed" ProgID="Equation.KSEE3" ShapeID="_x0000_i1026" DrawAspect="Content" ObjectID="_1475667153" r:id="rId12"/>
        </w:object>
      </w:r>
      <w:r w:rsidRPr="004F497A">
        <w:rPr>
          <w:rFonts w:cs="Arial"/>
        </w:rPr>
        <w:t xml:space="preserve">is the ability of detecting a variety at locus </w:t>
      </w:r>
      <w:proofErr w:type="spellStart"/>
      <w:r w:rsidRPr="004F497A">
        <w:rPr>
          <w:rFonts w:cs="Arial"/>
        </w:rPr>
        <w:t>i</w:t>
      </w:r>
      <w:proofErr w:type="spellEnd"/>
      <w:r w:rsidRPr="004F497A">
        <w:rPr>
          <w:rFonts w:cs="Arial"/>
        </w:rPr>
        <w:t xml:space="preserve">, </w:t>
      </w:r>
      <w:r w:rsidRPr="004F497A">
        <w:rPr>
          <w:rFonts w:cs="Arial"/>
          <w:position w:val="-10"/>
        </w:rPr>
        <w:object w:dxaOrig="279" w:dyaOrig="340">
          <v:shape id="_x0000_i1027" type="#_x0000_t75" style="width:14.25pt;height:17.6pt" o:ole="">
            <v:imagedata r:id="rId13" o:title=""/>
          </v:shape>
          <o:OLEObject Type="Embed" ProgID="Equation.KSEE3" ShapeID="_x0000_i1027" DrawAspect="Content" ObjectID="_1475667154" r:id="rId14"/>
        </w:object>
      </w:r>
      <w:r w:rsidRPr="004F497A">
        <w:rPr>
          <w:rFonts w:cs="Arial"/>
        </w:rPr>
        <w:t xml:space="preserve"> is the extent of confusion of genotypes at locus </w:t>
      </w:r>
      <w:proofErr w:type="spellStart"/>
      <w:r w:rsidRPr="004F497A">
        <w:rPr>
          <w:rFonts w:cs="Arial"/>
        </w:rPr>
        <w:t>i</w:t>
      </w:r>
      <w:proofErr w:type="spellEnd"/>
      <w:r w:rsidRPr="004F497A">
        <w:rPr>
          <w:rFonts w:cs="Arial"/>
        </w:rPr>
        <w:t xml:space="preserve">.  </w:t>
      </w:r>
      <w:r w:rsidRPr="004F497A">
        <w:rPr>
          <w:rFonts w:cs="Arial"/>
          <w:position w:val="-12"/>
        </w:rPr>
        <w:object w:dxaOrig="240" w:dyaOrig="360">
          <v:shape id="_x0000_i1028" type="#_x0000_t75" style="width:11.7pt;height:18.4pt" o:ole="">
            <v:imagedata r:id="rId15" o:title=""/>
          </v:shape>
          <o:OLEObject Type="Embed" ProgID="Equation.KSEE3" ShapeID="_x0000_i1028" DrawAspect="Content" ObjectID="_1475667155" r:id="rId16"/>
        </w:object>
      </w:r>
      <w:proofErr w:type="gramStart"/>
      <w:r w:rsidRPr="004F497A">
        <w:rPr>
          <w:rFonts w:cs="Arial"/>
        </w:rPr>
        <w:t>is</w:t>
      </w:r>
      <w:proofErr w:type="gramEnd"/>
      <w:r w:rsidRPr="004F497A">
        <w:rPr>
          <w:rFonts w:cs="Arial"/>
        </w:rPr>
        <w:t xml:space="preserve"> the frequency of allelic genotypes at locus I, and N is the size of total samples. </w:t>
      </w:r>
    </w:p>
    <w:p w:rsidR="006130D7" w:rsidRPr="004F497A" w:rsidRDefault="006130D7" w:rsidP="006130D7">
      <w:pPr>
        <w:spacing w:line="300" w:lineRule="auto"/>
        <w:rPr>
          <w:rFonts w:cs="Arial"/>
        </w:rPr>
      </w:pPr>
    </w:p>
    <w:p w:rsidR="006130D7" w:rsidRPr="004F497A" w:rsidRDefault="006130D7" w:rsidP="006130D7">
      <w:pPr>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4F497A">
        <w:rPr>
          <w:rFonts w:cs="Arial"/>
        </w:rPr>
        <w:t xml:space="preserve">The polymorphic information content (PIC) were calculated </w:t>
      </w:r>
      <w:proofErr w:type="gramStart"/>
      <w:r w:rsidRPr="004F497A">
        <w:rPr>
          <w:rFonts w:cs="Arial"/>
        </w:rPr>
        <w:t xml:space="preserve">with </w:t>
      </w:r>
      <w:proofErr w:type="gramEnd"/>
      <w:r w:rsidRPr="004F497A">
        <w:rPr>
          <w:rFonts w:cs="Arial"/>
          <w:position w:val="-32"/>
        </w:rPr>
        <w:object w:dxaOrig="1540" w:dyaOrig="600">
          <v:shape id="_x0000_i1029" type="#_x0000_t75" style="width:77pt;height:30.15pt" o:ole="">
            <v:imagedata r:id="rId17" o:title=""/>
          </v:shape>
          <o:OLEObject Type="Embed" ProgID="Equation.KSEE3" ShapeID="_x0000_i1029" DrawAspect="Content" ObjectID="_1475667156" r:id="rId18"/>
        </w:object>
      </w:r>
      <w:r w:rsidRPr="004F497A">
        <w:rPr>
          <w:rFonts w:cs="Arial"/>
        </w:rPr>
        <w:t xml:space="preserve">, where </w:t>
      </w:r>
      <w:r w:rsidRPr="004F497A">
        <w:rPr>
          <w:rFonts w:cs="Arial"/>
          <w:position w:val="-12"/>
        </w:rPr>
        <w:object w:dxaOrig="279" w:dyaOrig="360">
          <v:shape id="_x0000_i1030" type="#_x0000_t75" style="width:14.25pt;height:18.4pt" o:ole="">
            <v:imagedata r:id="rId19" o:title=""/>
          </v:shape>
          <o:OLEObject Type="Embed" ProgID="Equation.KSEE3" ShapeID="_x0000_i1030" DrawAspect="Content" ObjectID="_1475667157" r:id="rId20"/>
        </w:object>
      </w:r>
      <w:r w:rsidRPr="004F497A">
        <w:rPr>
          <w:rFonts w:cs="Arial"/>
        </w:rPr>
        <w:t xml:space="preserve">is the allelic frequency at locus </w:t>
      </w:r>
      <w:proofErr w:type="spellStart"/>
      <w:r w:rsidRPr="004F497A">
        <w:rPr>
          <w:rFonts w:cs="Arial"/>
        </w:rPr>
        <w:t>i</w:t>
      </w:r>
      <w:proofErr w:type="spellEnd"/>
      <w:r w:rsidRPr="004F497A">
        <w:rPr>
          <w:rFonts w:cs="Arial"/>
        </w:rPr>
        <w:t xml:space="preserve">. </w:t>
      </w:r>
    </w:p>
    <w:p w:rsidR="006130D7" w:rsidRPr="004F497A" w:rsidRDefault="006130D7" w:rsidP="006130D7">
      <w:pPr>
        <w:spacing w:line="300" w:lineRule="auto"/>
        <w:rPr>
          <w:rFonts w:cs="Arial"/>
        </w:rPr>
      </w:pPr>
    </w:p>
    <w:p w:rsidR="006130D7" w:rsidRPr="004F497A" w:rsidRDefault="006130D7" w:rsidP="006130D7">
      <w:pPr>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4F497A">
        <w:rPr>
          <w:rFonts w:cs="Arial"/>
        </w:rPr>
        <w:t>The effective number of alleles (N</w:t>
      </w:r>
      <w:r w:rsidRPr="004F497A">
        <w:rPr>
          <w:rFonts w:cs="Arial"/>
          <w:vertAlign w:val="subscript"/>
        </w:rPr>
        <w:t>e</w:t>
      </w:r>
      <w:r w:rsidRPr="004F497A">
        <w:rPr>
          <w:rFonts w:cs="Arial"/>
        </w:rPr>
        <w:t>) was expressed as</w:t>
      </w:r>
      <w:r w:rsidRPr="004F497A">
        <w:rPr>
          <w:rFonts w:cs="Arial"/>
          <w:position w:val="-14"/>
        </w:rPr>
        <w:object w:dxaOrig="1400" w:dyaOrig="420">
          <v:shape id="_x0000_i1031" type="#_x0000_t75" style="width:69.5pt;height:20.95pt" o:ole="">
            <v:imagedata r:id="rId21" o:title=""/>
          </v:shape>
          <o:OLEObject Type="Embed" ProgID="Equation.KSEE3" ShapeID="_x0000_i1031" DrawAspect="Content" ObjectID="_1475667158" r:id="rId22"/>
        </w:object>
      </w:r>
      <w:r w:rsidRPr="004F497A">
        <w:rPr>
          <w:rFonts w:cs="Arial"/>
        </w:rPr>
        <w:t xml:space="preserve">, where </w:t>
      </w:r>
      <w:r w:rsidRPr="004F497A">
        <w:rPr>
          <w:rFonts w:cs="Arial"/>
          <w:position w:val="-12"/>
        </w:rPr>
        <w:object w:dxaOrig="360" w:dyaOrig="400">
          <v:shape id="_x0000_i1032" type="#_x0000_t75" style="width:18.4pt;height:20.1pt" o:ole="">
            <v:imagedata r:id="rId23" o:title=""/>
          </v:shape>
          <o:OLEObject Type="Embed" ProgID="Equation.KSEE3" ShapeID="_x0000_i1032" DrawAspect="Content" ObjectID="_1475667159" r:id="rId24"/>
        </w:object>
      </w:r>
      <w:r w:rsidRPr="004F497A">
        <w:rPr>
          <w:rFonts w:cs="Arial"/>
        </w:rPr>
        <w:t xml:space="preserve">is the allele frequencies of locus </w:t>
      </w:r>
      <w:proofErr w:type="spellStart"/>
      <w:r w:rsidRPr="004F497A">
        <w:rPr>
          <w:rFonts w:cs="Arial"/>
        </w:rPr>
        <w:t>i</w:t>
      </w:r>
      <w:proofErr w:type="spellEnd"/>
      <w:r w:rsidRPr="004F497A">
        <w:rPr>
          <w:rFonts w:cs="Arial"/>
        </w:rPr>
        <w:t xml:space="preserve">. </w:t>
      </w:r>
    </w:p>
    <w:p w:rsidR="006130D7" w:rsidRPr="00133242" w:rsidRDefault="006130D7" w:rsidP="00133242">
      <w:pPr>
        <w:rPr>
          <w:snapToGrid w:val="0"/>
        </w:rPr>
      </w:pPr>
    </w:p>
    <w:p w:rsidR="00133242" w:rsidRPr="00133242" w:rsidRDefault="00133242" w:rsidP="00133242">
      <w:pPr>
        <w:pStyle w:val="Heading2"/>
        <w:rPr>
          <w:snapToGrid w:val="0"/>
        </w:rPr>
      </w:pPr>
      <w:r w:rsidRPr="00133242">
        <w:rPr>
          <w:snapToGrid w:val="0"/>
        </w:rPr>
        <w:t>Database construction</w:t>
      </w:r>
    </w:p>
    <w:p w:rsidR="006130D7" w:rsidRDefault="006130D7"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133242">
        <w:rPr>
          <w:snapToGrid w:val="0"/>
        </w:rPr>
        <w:t>The results of DNA fingerprints were recorded in an Excel file arranged in a form of two-way table, respectively varieties in rows and loci in columns as presented in the simplified form (Table 1)</w:t>
      </w:r>
    </w:p>
    <w:p w:rsidR="00133242" w:rsidRPr="00133242" w:rsidRDefault="00133242" w:rsidP="00133242">
      <w:pPr>
        <w:rPr>
          <w:snapToGrid w:val="0"/>
        </w:rPr>
      </w:pPr>
    </w:p>
    <w:p w:rsidR="00133242" w:rsidRDefault="00133242" w:rsidP="00133242">
      <w:pPr>
        <w:pStyle w:val="Heading2"/>
        <w:rPr>
          <w:snapToGrid w:val="0"/>
        </w:rPr>
      </w:pPr>
      <w:r w:rsidRPr="00133242">
        <w:rPr>
          <w:snapToGrid w:val="0"/>
        </w:rPr>
        <w:t>Testing the distinctness and screening of similar varieties</w:t>
      </w:r>
    </w:p>
    <w:p w:rsidR="00133242" w:rsidRPr="00133242" w:rsidRDefault="00133242" w:rsidP="00133242">
      <w:pPr>
        <w:pStyle w:val="Heading2"/>
        <w:rPr>
          <w:snapToGrid w:val="0"/>
        </w:rPr>
      </w:pPr>
      <w:r w:rsidRPr="00133242">
        <w:rPr>
          <w:snapToGrid w:val="0"/>
        </w:rPr>
        <w:t xml:space="preserve"> </w:t>
      </w:r>
    </w:p>
    <w:p w:rsidR="00133242" w:rsidRPr="00133242" w:rsidRDefault="00133242" w:rsidP="00133242">
      <w:pPr>
        <w:pStyle w:val="Heading3"/>
        <w:rPr>
          <w:snapToGrid w:val="0"/>
        </w:rPr>
      </w:pPr>
      <w:r w:rsidRPr="00133242">
        <w:rPr>
          <w:snapToGrid w:val="0"/>
        </w:rPr>
        <w:t>Search for similar varieties for DUS testing</w:t>
      </w:r>
    </w:p>
    <w:p w:rsidR="00133242" w:rsidRDefault="00133242"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133242">
        <w:rPr>
          <w:snapToGrid w:val="0"/>
        </w:rPr>
        <w:t>It is easy to find whether the variety under test exists in the database by a typical search function of the Excel.</w:t>
      </w:r>
    </w:p>
    <w:p w:rsidR="00133242" w:rsidRPr="00133242" w:rsidRDefault="00133242" w:rsidP="00133242">
      <w:pPr>
        <w:rPr>
          <w:snapToGrid w:val="0"/>
        </w:rPr>
      </w:pPr>
    </w:p>
    <w:p w:rsidR="00133242" w:rsidRPr="00133242" w:rsidRDefault="00133242" w:rsidP="00133242">
      <w:pPr>
        <w:pStyle w:val="Heading3"/>
        <w:rPr>
          <w:snapToGrid w:val="0"/>
        </w:rPr>
      </w:pPr>
      <w:r w:rsidRPr="00133242">
        <w:rPr>
          <w:snapToGrid w:val="0"/>
        </w:rPr>
        <w:lastRenderedPageBreak/>
        <w:t xml:space="preserve">Hybrid and </w:t>
      </w:r>
      <w:proofErr w:type="spellStart"/>
      <w:r w:rsidRPr="00133242">
        <w:rPr>
          <w:snapToGrid w:val="0"/>
        </w:rPr>
        <w:t>ploidity</w:t>
      </w:r>
      <w:proofErr w:type="spellEnd"/>
      <w:r w:rsidRPr="00133242">
        <w:rPr>
          <w:snapToGrid w:val="0"/>
        </w:rPr>
        <w:t xml:space="preserve"> detection</w:t>
      </w:r>
    </w:p>
    <w:p w:rsidR="00133242" w:rsidRDefault="00133242"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133242">
        <w:rPr>
          <w:snapToGrid w:val="0"/>
        </w:rPr>
        <w:t xml:space="preserve">Detection of hybrid varieties and </w:t>
      </w:r>
      <w:proofErr w:type="spellStart"/>
      <w:r w:rsidRPr="00133242">
        <w:rPr>
          <w:snapToGrid w:val="0"/>
        </w:rPr>
        <w:t>ploidity</w:t>
      </w:r>
      <w:proofErr w:type="spellEnd"/>
      <w:r w:rsidRPr="00133242">
        <w:rPr>
          <w:snapToGrid w:val="0"/>
        </w:rPr>
        <w:t xml:space="preserve"> of a variety can be done by an analysis of the number of alleles at each locus.</w:t>
      </w:r>
    </w:p>
    <w:p w:rsidR="00133242" w:rsidRPr="00133242" w:rsidRDefault="00133242" w:rsidP="00133242">
      <w:pPr>
        <w:rPr>
          <w:snapToGrid w:val="0"/>
        </w:rPr>
      </w:pPr>
    </w:p>
    <w:p w:rsidR="00133242" w:rsidRDefault="00133242" w:rsidP="00133242">
      <w:pPr>
        <w:pStyle w:val="Heading3"/>
        <w:rPr>
          <w:snapToGrid w:val="0"/>
        </w:rPr>
      </w:pPr>
      <w:r w:rsidRPr="00133242">
        <w:rPr>
          <w:snapToGrid w:val="0"/>
        </w:rPr>
        <w:t>Genetic similarity (S)</w:t>
      </w:r>
    </w:p>
    <w:p w:rsidR="00133242" w:rsidRPr="00133242" w:rsidRDefault="00133242" w:rsidP="00133242"/>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133242">
        <w:rPr>
          <w:snapToGrid w:val="0"/>
        </w:rPr>
        <w:t xml:space="preserve">The formula used to calculate the genetic similarity between two varieties was: S=1-b/a, where S is the genetic similarity, </w:t>
      </w:r>
      <w:proofErr w:type="gramStart"/>
      <w:r w:rsidRPr="00133242">
        <w:rPr>
          <w:snapToGrid w:val="0"/>
        </w:rPr>
        <w:t>a is</w:t>
      </w:r>
      <w:proofErr w:type="gramEnd"/>
      <w:r w:rsidRPr="00133242">
        <w:rPr>
          <w:snapToGrid w:val="0"/>
        </w:rPr>
        <w:t xml:space="preserve"> the average number of bands and b is the number of different bands. </w:t>
      </w:r>
      <w:proofErr w:type="gramStart"/>
      <w:r w:rsidRPr="00133242">
        <w:rPr>
          <w:snapToGrid w:val="0"/>
        </w:rPr>
        <w:t>The greater the value of S, the closer the genetic relationship.</w:t>
      </w:r>
      <w:proofErr w:type="gramEnd"/>
      <w:r w:rsidRPr="00133242">
        <w:rPr>
          <w:snapToGrid w:val="0"/>
        </w:rPr>
        <w:t xml:space="preserve"> </w:t>
      </w:r>
    </w:p>
    <w:p w:rsidR="00133242" w:rsidRPr="00133242" w:rsidRDefault="00133242" w:rsidP="00133242">
      <w:pPr>
        <w:rPr>
          <w:snapToGrid w:val="0"/>
        </w:rPr>
      </w:pPr>
    </w:p>
    <w:p w:rsidR="00133242" w:rsidRPr="00133242" w:rsidRDefault="00133242" w:rsidP="00133242">
      <w:pPr>
        <w:pStyle w:val="Heading3"/>
        <w:rPr>
          <w:snapToGrid w:val="0"/>
        </w:rPr>
      </w:pPr>
      <w:r w:rsidRPr="00133242">
        <w:rPr>
          <w:snapToGrid w:val="0"/>
        </w:rPr>
        <w:t>Number of Different Loci (DL)</w:t>
      </w:r>
    </w:p>
    <w:p w:rsidR="00133242" w:rsidRDefault="00133242" w:rsidP="00133242">
      <w:pPr>
        <w:rPr>
          <w:snapToGrid w:val="0"/>
        </w:rPr>
      </w:pPr>
    </w:p>
    <w:p w:rsidR="00133242" w:rsidRP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133242">
        <w:rPr>
          <w:snapToGrid w:val="0"/>
        </w:rPr>
        <w:t xml:space="preserve">DL was used to denote the number of different loci. </w:t>
      </w:r>
      <w:proofErr w:type="gramStart"/>
      <w:r w:rsidRPr="00133242">
        <w:rPr>
          <w:snapToGrid w:val="0"/>
        </w:rPr>
        <w:t>The larger the value of DL, the greater the differences between the two varieties.</w:t>
      </w:r>
      <w:proofErr w:type="gramEnd"/>
      <w:r w:rsidRPr="00133242">
        <w:rPr>
          <w:snapToGrid w:val="0"/>
        </w:rPr>
        <w:t xml:space="preserve"> </w:t>
      </w:r>
      <w:proofErr w:type="gramStart"/>
      <w:r w:rsidRPr="00133242">
        <w:rPr>
          <w:snapToGrid w:val="0"/>
        </w:rPr>
        <w:t>If DL≤2, the two varieties were the same variety or essentially derived variety (EDV).</w:t>
      </w:r>
      <w:proofErr w:type="gramEnd"/>
      <w:r w:rsidRPr="00133242">
        <w:rPr>
          <w:snapToGrid w:val="0"/>
        </w:rPr>
        <w:t xml:space="preserve"> If DL&gt;2, the two varieties are considered distinct from each other. The </w:t>
      </w:r>
      <w:proofErr w:type="gramStart"/>
      <w:r w:rsidRPr="00133242">
        <w:rPr>
          <w:snapToGrid w:val="0"/>
        </w:rPr>
        <w:t>variety under test were</w:t>
      </w:r>
      <w:proofErr w:type="gramEnd"/>
      <w:r w:rsidRPr="00133242">
        <w:rPr>
          <w:snapToGrid w:val="0"/>
        </w:rPr>
        <w:t xml:space="preserve"> compared with all varieties of the database to selected the most similar variety to the candidate variety. </w:t>
      </w:r>
    </w:p>
    <w:p w:rsidR="00133242" w:rsidRPr="00133242" w:rsidRDefault="00133242" w:rsidP="00133242">
      <w:pPr>
        <w:rPr>
          <w:snapToGrid w:val="0"/>
        </w:rPr>
      </w:pPr>
    </w:p>
    <w:p w:rsidR="006130D7" w:rsidRDefault="006130D7">
      <w:pPr>
        <w:jc w:val="left"/>
        <w:rPr>
          <w:caps/>
          <w:snapToGrid w:val="0"/>
        </w:rPr>
      </w:pPr>
      <w:r>
        <w:rPr>
          <w:snapToGrid w:val="0"/>
        </w:rPr>
        <w:br w:type="page"/>
      </w:r>
    </w:p>
    <w:p w:rsidR="00133242" w:rsidRPr="00133242" w:rsidRDefault="00133242" w:rsidP="00133242">
      <w:pPr>
        <w:pStyle w:val="Heading1"/>
        <w:rPr>
          <w:snapToGrid w:val="0"/>
        </w:rPr>
      </w:pPr>
      <w:r w:rsidRPr="00133242">
        <w:rPr>
          <w:snapToGrid w:val="0"/>
        </w:rPr>
        <w:lastRenderedPageBreak/>
        <w:t>Results and discussion</w:t>
      </w:r>
    </w:p>
    <w:p w:rsidR="00133242" w:rsidRDefault="00133242" w:rsidP="00133242">
      <w:pPr>
        <w:rPr>
          <w:snapToGrid w:val="0"/>
        </w:rPr>
      </w:pPr>
    </w:p>
    <w:p w:rsidR="00133242" w:rsidRPr="00133242" w:rsidRDefault="00133242" w:rsidP="00133242">
      <w:pPr>
        <w:pStyle w:val="Heading2"/>
        <w:rPr>
          <w:snapToGrid w:val="0"/>
        </w:rPr>
      </w:pPr>
      <w:r w:rsidRPr="00133242">
        <w:rPr>
          <w:snapToGrid w:val="0"/>
        </w:rPr>
        <w:t>Selection of core primer pairs</w:t>
      </w:r>
    </w:p>
    <w:p w:rsidR="00133242" w:rsidRDefault="00133242" w:rsidP="00133242">
      <w:pPr>
        <w:rPr>
          <w:snapToGrid w:val="0"/>
        </w:rPr>
      </w:pPr>
    </w:p>
    <w:p w:rsidR="00133242" w:rsidRDefault="00133242" w:rsidP="00133242">
      <w:pPr>
        <w:rPr>
          <w:snapToGrid w:val="0"/>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Pr="00133242">
        <w:rPr>
          <w:snapToGrid w:val="0"/>
        </w:rPr>
        <w:t>A total of 130 microsatellite markers were selected from public papers, 8 DNA samples were randomly chosen as templates of pre-PCR, after tests with varying the annealing temperatures, 41 primer pairs were successful in amplifying rose DNA, 40 loci showed polymorphism and were used in this study (Table 1).</w:t>
      </w:r>
    </w:p>
    <w:p w:rsidR="00133242" w:rsidRPr="00CE5C77" w:rsidRDefault="00133242" w:rsidP="00133242">
      <w:pPr>
        <w:spacing w:line="300" w:lineRule="auto"/>
        <w:ind w:firstLineChars="200" w:firstLine="400"/>
        <w:rPr>
          <w:rFonts w:cs="Arial"/>
        </w:rPr>
      </w:pPr>
    </w:p>
    <w:p w:rsidR="00133242" w:rsidRPr="00CE5C77" w:rsidRDefault="00133242" w:rsidP="00CE5C77">
      <w:pPr>
        <w:spacing w:line="300" w:lineRule="auto"/>
        <w:ind w:firstLineChars="200" w:firstLine="400"/>
        <w:jc w:val="left"/>
        <w:rPr>
          <w:rFonts w:cs="Arial"/>
        </w:rPr>
      </w:pPr>
      <w:r w:rsidRPr="00CE5C77">
        <w:rPr>
          <w:rFonts w:cs="Arial"/>
        </w:rPr>
        <w:t>Table1: Information of the SSR markers selected for genetic analysis of Rosa varieties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560"/>
        <w:gridCol w:w="1644"/>
        <w:gridCol w:w="2554"/>
        <w:gridCol w:w="1056"/>
        <w:gridCol w:w="1056"/>
        <w:gridCol w:w="1056"/>
      </w:tblGrid>
      <w:tr w:rsidR="00133242" w:rsidRPr="00CE5C77" w:rsidTr="00133242">
        <w:trPr>
          <w:trHeight w:val="480"/>
        </w:trPr>
        <w:tc>
          <w:tcPr>
            <w:tcW w:w="471" w:type="pct"/>
            <w:vMerge w:val="restar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No.</w:t>
            </w:r>
          </w:p>
        </w:tc>
        <w:tc>
          <w:tcPr>
            <w:tcW w:w="791" w:type="pct"/>
            <w:vMerge w:val="restar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No. allele</w:t>
            </w:r>
          </w:p>
        </w:tc>
        <w:tc>
          <w:tcPr>
            <w:tcW w:w="834" w:type="pct"/>
            <w:shd w:val="clear" w:color="auto" w:fill="auto"/>
            <w:noWrap/>
            <w:vAlign w:val="center"/>
            <w:hideMark/>
          </w:tcPr>
          <w:p w:rsidR="00133242" w:rsidRPr="00CE5C77" w:rsidRDefault="00133242" w:rsidP="00133242">
            <w:pPr>
              <w:jc w:val="center"/>
              <w:rPr>
                <w:rFonts w:eastAsia="SimSun" w:cs="Arial"/>
              </w:rPr>
            </w:pPr>
            <w:bookmarkStart w:id="6" w:name="RANGE!D3"/>
            <w:proofErr w:type="spellStart"/>
            <w:r w:rsidRPr="00CE5C77">
              <w:rPr>
                <w:rFonts w:eastAsia="SimSun" w:cs="Arial"/>
              </w:rPr>
              <w:t>No.allelic</w:t>
            </w:r>
            <w:proofErr w:type="spellEnd"/>
            <w:r w:rsidRPr="00CE5C77">
              <w:rPr>
                <w:rFonts w:eastAsia="SimSun" w:cs="Arial"/>
              </w:rPr>
              <w:t xml:space="preserve"> </w:t>
            </w:r>
            <w:bookmarkEnd w:id="6"/>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 xml:space="preserve">No. unique allelic </w:t>
            </w:r>
          </w:p>
        </w:tc>
        <w:tc>
          <w:tcPr>
            <w:tcW w:w="536" w:type="pct"/>
            <w:vMerge w:val="restar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Ne</w:t>
            </w:r>
          </w:p>
        </w:tc>
        <w:tc>
          <w:tcPr>
            <w:tcW w:w="536" w:type="pct"/>
            <w:vMerge w:val="restart"/>
            <w:shd w:val="clear" w:color="auto" w:fill="auto"/>
            <w:noWrap/>
            <w:vAlign w:val="center"/>
            <w:hideMark/>
          </w:tcPr>
          <w:p w:rsidR="00133242" w:rsidRPr="00CE5C77" w:rsidRDefault="00133242" w:rsidP="00133242">
            <w:pPr>
              <w:jc w:val="center"/>
              <w:rPr>
                <w:rFonts w:eastAsia="SimSun" w:cs="Arial"/>
              </w:rPr>
            </w:pPr>
            <w:proofErr w:type="spellStart"/>
            <w:r w:rsidRPr="00CE5C77">
              <w:rPr>
                <w:rFonts w:eastAsia="SimSun" w:cs="Arial"/>
              </w:rPr>
              <w:t>D</w:t>
            </w:r>
            <w:r w:rsidRPr="00CE5C77">
              <w:rPr>
                <w:rFonts w:eastAsia="SimSun" w:cs="Arial"/>
                <w:vertAlign w:val="subscript"/>
              </w:rPr>
              <w:t>j</w:t>
            </w:r>
            <w:proofErr w:type="spellEnd"/>
          </w:p>
        </w:tc>
        <w:tc>
          <w:tcPr>
            <w:tcW w:w="536" w:type="pct"/>
            <w:vMerge w:val="restar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PIC</w:t>
            </w:r>
          </w:p>
        </w:tc>
      </w:tr>
      <w:tr w:rsidR="00133242" w:rsidRPr="00CE5C77" w:rsidTr="00133242">
        <w:trPr>
          <w:trHeight w:val="450"/>
        </w:trPr>
        <w:tc>
          <w:tcPr>
            <w:tcW w:w="471" w:type="pct"/>
            <w:vMerge/>
            <w:shd w:val="clear" w:color="auto" w:fill="auto"/>
            <w:noWrap/>
            <w:vAlign w:val="center"/>
            <w:hideMark/>
          </w:tcPr>
          <w:p w:rsidR="00133242" w:rsidRPr="00CE5C77" w:rsidRDefault="00133242" w:rsidP="00133242">
            <w:pPr>
              <w:jc w:val="center"/>
              <w:rPr>
                <w:rFonts w:eastAsia="SimSun" w:cs="Arial"/>
              </w:rPr>
            </w:pPr>
          </w:p>
        </w:tc>
        <w:tc>
          <w:tcPr>
            <w:tcW w:w="791" w:type="pct"/>
            <w:vMerge/>
            <w:vAlign w:val="center"/>
            <w:hideMark/>
          </w:tcPr>
          <w:p w:rsidR="00133242" w:rsidRPr="00CE5C77" w:rsidRDefault="00133242" w:rsidP="00133242">
            <w:pPr>
              <w:jc w:val="left"/>
              <w:rPr>
                <w:rFonts w:eastAsia="SimSun" w:cs="Arial"/>
              </w:rPr>
            </w:pP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phenotype</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phenotype</w:t>
            </w:r>
          </w:p>
        </w:tc>
        <w:tc>
          <w:tcPr>
            <w:tcW w:w="536" w:type="pct"/>
            <w:vMerge/>
            <w:vAlign w:val="center"/>
            <w:hideMark/>
          </w:tcPr>
          <w:p w:rsidR="00133242" w:rsidRPr="00CE5C77" w:rsidRDefault="00133242" w:rsidP="00133242">
            <w:pPr>
              <w:jc w:val="left"/>
              <w:rPr>
                <w:rFonts w:eastAsia="SimSun" w:cs="Arial"/>
              </w:rPr>
            </w:pPr>
          </w:p>
        </w:tc>
        <w:tc>
          <w:tcPr>
            <w:tcW w:w="536" w:type="pct"/>
            <w:vMerge/>
            <w:vAlign w:val="center"/>
            <w:hideMark/>
          </w:tcPr>
          <w:p w:rsidR="00133242" w:rsidRPr="00CE5C77" w:rsidRDefault="00133242" w:rsidP="00133242">
            <w:pPr>
              <w:jc w:val="left"/>
              <w:rPr>
                <w:rFonts w:eastAsia="SimSun" w:cs="Arial"/>
              </w:rPr>
            </w:pPr>
          </w:p>
        </w:tc>
        <w:tc>
          <w:tcPr>
            <w:tcW w:w="536" w:type="pct"/>
            <w:vMerge/>
            <w:vAlign w:val="center"/>
            <w:hideMark/>
          </w:tcPr>
          <w:p w:rsidR="00133242" w:rsidRPr="00CE5C77" w:rsidRDefault="00133242" w:rsidP="00133242">
            <w:pPr>
              <w:jc w:val="left"/>
              <w:rPr>
                <w:rFonts w:eastAsia="SimSun" w:cs="Arial"/>
              </w:rPr>
            </w:pP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15</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86</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52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8.286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0.988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0.879</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17</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91</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59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7.387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0.988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0.864</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16</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92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67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7.192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0.986</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0.86</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4</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17</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81</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52</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7.03</w:t>
            </w:r>
            <w:r w:rsidR="00CE5C77">
              <w:rPr>
                <w:rFonts w:eastAsia="SimSun" w:cs="Arial"/>
              </w:rPr>
              <w:t xml:space="preserve">  </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0.985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0.857</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5</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14</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80</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45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7.513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0.984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0.866</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6</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19</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71</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44</w:t>
            </w:r>
          </w:p>
        </w:tc>
        <w:tc>
          <w:tcPr>
            <w:tcW w:w="536" w:type="pct"/>
            <w:shd w:val="clear" w:color="auto" w:fill="auto"/>
            <w:noWrap/>
            <w:vAlign w:val="center"/>
            <w:hideMark/>
          </w:tcPr>
          <w:p w:rsidR="00133242" w:rsidRPr="00CE5C77" w:rsidRDefault="00133242" w:rsidP="00CE5C77">
            <w:pPr>
              <w:tabs>
                <w:tab w:val="left" w:pos="693"/>
              </w:tabs>
              <w:jc w:val="right"/>
              <w:rPr>
                <w:rFonts w:eastAsia="SimSun" w:cs="Arial"/>
              </w:rPr>
            </w:pPr>
            <w:r w:rsidRPr="00CE5C77">
              <w:rPr>
                <w:rFonts w:eastAsia="SimSun" w:cs="Arial"/>
              </w:rPr>
              <w:t>6.673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0.977</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0.85</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7</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17</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69</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41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6.745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0.975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0.851</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8</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9</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5.357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0.975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0.813</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9</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76</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48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6.797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0.973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0.852</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10</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14</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60</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33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6.356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0.963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0.842</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11</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9</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55</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6.496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0.958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0.846</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12</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10</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46</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20</w:t>
            </w:r>
          </w:p>
        </w:tc>
        <w:tc>
          <w:tcPr>
            <w:tcW w:w="536" w:type="pct"/>
            <w:shd w:val="clear" w:color="auto" w:fill="auto"/>
            <w:noWrap/>
            <w:vAlign w:val="center"/>
            <w:hideMark/>
          </w:tcPr>
          <w:p w:rsidR="00133242" w:rsidRPr="00CE5C77" w:rsidRDefault="00133242" w:rsidP="00CE5C77">
            <w:pPr>
              <w:ind w:right="200"/>
              <w:jc w:val="right"/>
              <w:rPr>
                <w:rFonts w:eastAsia="SimSun" w:cs="Arial"/>
              </w:rPr>
            </w:pPr>
            <w:r w:rsidRPr="00CE5C77">
              <w:rPr>
                <w:rFonts w:eastAsia="SimSun" w:cs="Arial"/>
              </w:rPr>
              <w:t>5.3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0.957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0.811</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13</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10</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41</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5.121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0.956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0.804</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14</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19</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45</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5.513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0.954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0.818</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15</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11</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52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5.395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0.949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0.814</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16</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14</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50</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5.028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0.945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0.808</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17</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12</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44</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4.851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0.942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0.793</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18</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33</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4.374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0.933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0.771</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19</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12</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45</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4.886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0.932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0.795</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20</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14</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35</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4.356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0.927</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0.77</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21</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11</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4.379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0.918</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0.77</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22</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22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4.004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0.914</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0.75</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23</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11</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36</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4.999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0.912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0.799</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24</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13</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43</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3.997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0.905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0.749</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25</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4.132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0.893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0.763</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26</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14</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41</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4.001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0.889</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0.75</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27</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6</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20</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3.623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0.885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0.724</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28</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11</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20</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3.561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0.873</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0.719</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29</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25</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10</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3.634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0.871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0.724</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30</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5</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16</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3.702</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0.87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0.729</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31</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16</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37</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4.267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0.864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0.765</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32</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21</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3.254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0.831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0.692</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33</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3.401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0.826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0.706</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34</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39</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3.399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0.821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0.705</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35</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7</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17</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3.164</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0.808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0.684</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36</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9</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24</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13</w:t>
            </w:r>
          </w:p>
        </w:tc>
        <w:tc>
          <w:tcPr>
            <w:tcW w:w="536" w:type="pct"/>
            <w:shd w:val="clear" w:color="auto" w:fill="auto"/>
            <w:noWrap/>
            <w:vAlign w:val="center"/>
            <w:hideMark/>
          </w:tcPr>
          <w:p w:rsidR="00133242" w:rsidRPr="00CE5C77" w:rsidRDefault="00133242" w:rsidP="00CE5C77">
            <w:pPr>
              <w:ind w:right="100"/>
              <w:jc w:val="right"/>
              <w:rPr>
                <w:rFonts w:eastAsia="SimSun" w:cs="Arial"/>
              </w:rPr>
            </w:pPr>
            <w:r w:rsidRPr="00CE5C77">
              <w:rPr>
                <w:rFonts w:eastAsia="SimSun" w:cs="Arial"/>
              </w:rPr>
              <w:t>3.09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0.805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0.676</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37</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6</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15</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2.886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0.772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0.653</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38</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7</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22</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9</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3.588</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0.771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0.721</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39</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5</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10</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2</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1.551</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0.746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0.644</w:t>
            </w:r>
          </w:p>
        </w:tc>
      </w:tr>
      <w:tr w:rsidR="00133242" w:rsidRPr="00CE5C77" w:rsidTr="00133242">
        <w:trPr>
          <w:trHeight w:val="270"/>
        </w:trPr>
        <w:tc>
          <w:tcPr>
            <w:tcW w:w="471" w:type="pct"/>
            <w:shd w:val="clear" w:color="auto" w:fill="auto"/>
            <w:noWrap/>
            <w:vAlign w:val="center"/>
            <w:hideMark/>
          </w:tcPr>
          <w:p w:rsidR="00133242" w:rsidRPr="00CE5C77" w:rsidRDefault="00133242" w:rsidP="00133242">
            <w:pPr>
              <w:jc w:val="center"/>
              <w:rPr>
                <w:rFonts w:eastAsia="SimSun" w:cs="Arial"/>
              </w:rPr>
            </w:pPr>
            <w:r w:rsidRPr="00CE5C77">
              <w:rPr>
                <w:rFonts w:cs="Arial"/>
              </w:rPr>
              <w:t>40</w:t>
            </w:r>
          </w:p>
        </w:tc>
        <w:tc>
          <w:tcPr>
            <w:tcW w:w="791"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8</w:t>
            </w:r>
          </w:p>
        </w:tc>
        <w:tc>
          <w:tcPr>
            <w:tcW w:w="834"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18</w:t>
            </w:r>
          </w:p>
        </w:tc>
        <w:tc>
          <w:tcPr>
            <w:tcW w:w="1296" w:type="pct"/>
            <w:shd w:val="clear" w:color="auto" w:fill="auto"/>
            <w:vAlign w:val="center"/>
            <w:hideMark/>
          </w:tcPr>
          <w:p w:rsidR="00133242" w:rsidRPr="00CE5C77" w:rsidRDefault="00133242" w:rsidP="00133242">
            <w:pPr>
              <w:jc w:val="center"/>
              <w:rPr>
                <w:rFonts w:eastAsia="SimSun" w:cs="Arial"/>
              </w:rPr>
            </w:pPr>
            <w:r w:rsidRPr="00CE5C77">
              <w:rPr>
                <w:rFonts w:eastAsia="SimSun" w:cs="Arial"/>
              </w:rPr>
              <w:t>6</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2.745</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0.677</w:t>
            </w:r>
          </w:p>
        </w:tc>
        <w:tc>
          <w:tcPr>
            <w:tcW w:w="536" w:type="pct"/>
            <w:shd w:val="clear" w:color="auto" w:fill="auto"/>
            <w:noWrap/>
            <w:vAlign w:val="center"/>
            <w:hideMark/>
          </w:tcPr>
          <w:p w:rsidR="00133242" w:rsidRPr="00CE5C77" w:rsidRDefault="00133242" w:rsidP="00CE5C77">
            <w:pPr>
              <w:jc w:val="right"/>
              <w:rPr>
                <w:rFonts w:eastAsia="SimSun" w:cs="Arial"/>
              </w:rPr>
            </w:pPr>
            <w:r w:rsidRPr="00CE5C77">
              <w:rPr>
                <w:rFonts w:eastAsia="SimSun" w:cs="Arial"/>
              </w:rPr>
              <w:t>0.635</w:t>
            </w:r>
          </w:p>
        </w:tc>
      </w:tr>
    </w:tbl>
    <w:p w:rsidR="00133242" w:rsidRPr="00CE5C77" w:rsidRDefault="00133242" w:rsidP="00133242">
      <w:pPr>
        <w:spacing w:line="300" w:lineRule="auto"/>
        <w:rPr>
          <w:rFonts w:cs="Arial"/>
        </w:rPr>
      </w:pPr>
    </w:p>
    <w:p w:rsidR="00CE5C77" w:rsidRDefault="00CE5C77" w:rsidP="00CE5C77">
      <w:pPr>
        <w:pStyle w:val="Heading2"/>
      </w:pPr>
    </w:p>
    <w:p w:rsidR="00CE5C77" w:rsidRDefault="00CE5C77" w:rsidP="00CE5C77">
      <w:pPr>
        <w:pStyle w:val="Heading2"/>
      </w:pPr>
    </w:p>
    <w:p w:rsidR="00133242" w:rsidRDefault="00133242" w:rsidP="00CE5C77">
      <w:pPr>
        <w:pStyle w:val="Heading2"/>
      </w:pPr>
      <w:r w:rsidRPr="00CE5C77">
        <w:t>Function of the database</w:t>
      </w:r>
    </w:p>
    <w:p w:rsidR="00CE5C77" w:rsidRPr="00CE5C77" w:rsidRDefault="00CE5C77" w:rsidP="00CE5C77"/>
    <w:p w:rsidR="00133242" w:rsidRPr="00CE5C77" w:rsidRDefault="00CE5C77" w:rsidP="00133242">
      <w:pPr>
        <w:spacing w:line="300" w:lineRule="auto"/>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133242" w:rsidRPr="00CE5C77">
        <w:rPr>
          <w:rFonts w:cs="Arial"/>
        </w:rPr>
        <w:t xml:space="preserve">The results indicated that the divergence of DNA profiling among hybrid varieties was obvious. It is obvious that all varieties are hybrid and </w:t>
      </w:r>
      <w:proofErr w:type="spellStart"/>
      <w:r w:rsidR="00133242" w:rsidRPr="00CE5C77">
        <w:rPr>
          <w:rFonts w:cs="Arial"/>
        </w:rPr>
        <w:t>tetraploid</w:t>
      </w:r>
      <w:proofErr w:type="spellEnd"/>
      <w:r w:rsidR="00133242" w:rsidRPr="00CE5C77">
        <w:rPr>
          <w:rFonts w:cs="Arial"/>
        </w:rPr>
        <w:t xml:space="preserve"> according information revealed by the 40 loci (the data were too large to be shown here).</w:t>
      </w:r>
    </w:p>
    <w:p w:rsidR="00133242" w:rsidRPr="00CE5C77" w:rsidRDefault="00133242" w:rsidP="00133242">
      <w:pPr>
        <w:jc w:val="left"/>
        <w:rPr>
          <w:rFonts w:cs="Arial"/>
          <w:b/>
        </w:rPr>
      </w:pPr>
    </w:p>
    <w:p w:rsidR="00133242" w:rsidRPr="00CE5C77" w:rsidRDefault="00133242" w:rsidP="00CE5C77">
      <w:pPr>
        <w:pStyle w:val="Heading2"/>
      </w:pPr>
      <w:r w:rsidRPr="00CE5C77">
        <w:t>Screening of similar varieties and variety identification</w:t>
      </w:r>
    </w:p>
    <w:p w:rsidR="00CE5C77" w:rsidRPr="00CE5C77" w:rsidRDefault="00CE5C77" w:rsidP="00133242">
      <w:pPr>
        <w:spacing w:line="300" w:lineRule="auto"/>
        <w:rPr>
          <w:rFonts w:cs="Arial"/>
        </w:rPr>
      </w:pPr>
    </w:p>
    <w:p w:rsidR="00133242" w:rsidRPr="00CE5C77" w:rsidRDefault="00133242" w:rsidP="00CE5C77">
      <w:pPr>
        <w:spacing w:line="300" w:lineRule="auto"/>
        <w:jc w:val="left"/>
        <w:rPr>
          <w:rFonts w:cs="Arial"/>
        </w:rPr>
      </w:pPr>
      <w:r w:rsidRPr="00CE5C77">
        <w:rPr>
          <w:rFonts w:cs="Arial"/>
        </w:rPr>
        <w:t>Table 2</w:t>
      </w:r>
      <w:proofErr w:type="gramStart"/>
      <w:r w:rsidRPr="00CE5C77">
        <w:rPr>
          <w:rFonts w:cs="Arial"/>
        </w:rPr>
        <w:t>,  Parts</w:t>
      </w:r>
      <w:proofErr w:type="gramEnd"/>
      <w:r w:rsidRPr="00CE5C77">
        <w:rPr>
          <w:rFonts w:cs="Arial"/>
        </w:rPr>
        <w:t xml:space="preserve"> of DNA fingerprinting of 4 varieties</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41"/>
        <w:gridCol w:w="538"/>
        <w:gridCol w:w="536"/>
        <w:gridCol w:w="538"/>
        <w:gridCol w:w="538"/>
        <w:gridCol w:w="540"/>
        <w:gridCol w:w="541"/>
        <w:gridCol w:w="541"/>
        <w:gridCol w:w="563"/>
        <w:gridCol w:w="540"/>
        <w:gridCol w:w="540"/>
        <w:gridCol w:w="504"/>
        <w:gridCol w:w="543"/>
        <w:gridCol w:w="541"/>
        <w:gridCol w:w="541"/>
        <w:gridCol w:w="545"/>
        <w:gridCol w:w="271"/>
      </w:tblGrid>
      <w:tr w:rsidR="00CE5C77" w:rsidRPr="00CE5C77" w:rsidTr="00CE5C77">
        <w:trPr>
          <w:trHeight w:val="300"/>
        </w:trPr>
        <w:tc>
          <w:tcPr>
            <w:tcW w:w="430" w:type="pct"/>
            <w:vMerge w:val="restart"/>
            <w:shd w:val="clear" w:color="auto" w:fill="auto"/>
            <w:noWrap/>
            <w:vAlign w:val="center"/>
            <w:hideMark/>
          </w:tcPr>
          <w:p w:rsidR="00133242" w:rsidRPr="00CE5C77" w:rsidRDefault="00133242" w:rsidP="00133242">
            <w:pPr>
              <w:jc w:val="left"/>
              <w:rPr>
                <w:rFonts w:eastAsia="SimSun" w:cs="Arial"/>
                <w:sz w:val="18"/>
                <w:szCs w:val="18"/>
              </w:rPr>
            </w:pPr>
            <w:r w:rsidRPr="00CE5C77">
              <w:rPr>
                <w:rFonts w:eastAsia="SimSun" w:cs="Arial"/>
                <w:sz w:val="18"/>
                <w:szCs w:val="18"/>
              </w:rPr>
              <w:t>Variety</w:t>
            </w:r>
          </w:p>
        </w:tc>
        <w:tc>
          <w:tcPr>
            <w:tcW w:w="1105" w:type="pct"/>
            <w:gridSpan w:val="4"/>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Locus 1</w:t>
            </w:r>
          </w:p>
        </w:tc>
        <w:tc>
          <w:tcPr>
            <w:tcW w:w="1109" w:type="pct"/>
            <w:gridSpan w:val="4"/>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Locus 2</w:t>
            </w:r>
          </w:p>
        </w:tc>
        <w:tc>
          <w:tcPr>
            <w:tcW w:w="1102" w:type="pct"/>
            <w:gridSpan w:val="4"/>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Locus 3</w:t>
            </w:r>
          </w:p>
        </w:tc>
        <w:tc>
          <w:tcPr>
            <w:tcW w:w="1114" w:type="pct"/>
            <w:gridSpan w:val="4"/>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Locus 4</w:t>
            </w:r>
          </w:p>
        </w:tc>
        <w:tc>
          <w:tcPr>
            <w:tcW w:w="139" w:type="pct"/>
          </w:tcPr>
          <w:p w:rsidR="00133242" w:rsidRPr="00CE5C77" w:rsidRDefault="00133242" w:rsidP="00133242">
            <w:pPr>
              <w:jc w:val="center"/>
              <w:rPr>
                <w:rFonts w:eastAsia="SimSun" w:cs="Arial"/>
              </w:rPr>
            </w:pPr>
            <w:r w:rsidRPr="00CE5C77">
              <w:rPr>
                <w:rFonts w:eastAsia="SimSun" w:cs="Arial"/>
              </w:rPr>
              <w:t>……</w:t>
            </w:r>
          </w:p>
        </w:tc>
      </w:tr>
      <w:tr w:rsidR="00CE5C77" w:rsidRPr="00CE5C77" w:rsidTr="00CE5C77">
        <w:trPr>
          <w:trHeight w:val="300"/>
        </w:trPr>
        <w:tc>
          <w:tcPr>
            <w:tcW w:w="430" w:type="pct"/>
            <w:vMerge/>
            <w:shd w:val="clear" w:color="auto" w:fill="auto"/>
            <w:noWrap/>
            <w:vAlign w:val="center"/>
            <w:hideMark/>
          </w:tcPr>
          <w:p w:rsidR="00133242" w:rsidRPr="00CE5C77" w:rsidRDefault="00133242" w:rsidP="00133242">
            <w:pPr>
              <w:jc w:val="left"/>
              <w:rPr>
                <w:rFonts w:eastAsia="SimSun" w:cs="Arial"/>
              </w:rPr>
            </w:pPr>
          </w:p>
        </w:tc>
        <w:tc>
          <w:tcPr>
            <w:tcW w:w="278"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A1</w:t>
            </w:r>
          </w:p>
        </w:tc>
        <w:tc>
          <w:tcPr>
            <w:tcW w:w="276"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A2</w:t>
            </w:r>
          </w:p>
        </w:tc>
        <w:tc>
          <w:tcPr>
            <w:tcW w:w="275"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A3</w:t>
            </w:r>
          </w:p>
        </w:tc>
        <w:tc>
          <w:tcPr>
            <w:tcW w:w="276"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A4</w:t>
            </w:r>
          </w:p>
        </w:tc>
        <w:tc>
          <w:tcPr>
            <w:tcW w:w="276"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A1</w:t>
            </w:r>
          </w:p>
        </w:tc>
        <w:tc>
          <w:tcPr>
            <w:tcW w:w="277"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A2</w:t>
            </w:r>
          </w:p>
        </w:tc>
        <w:tc>
          <w:tcPr>
            <w:tcW w:w="278"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A3</w:t>
            </w:r>
          </w:p>
        </w:tc>
        <w:tc>
          <w:tcPr>
            <w:tcW w:w="278"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A4</w:t>
            </w:r>
          </w:p>
        </w:tc>
        <w:tc>
          <w:tcPr>
            <w:tcW w:w="289"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A1</w:t>
            </w:r>
          </w:p>
        </w:tc>
        <w:tc>
          <w:tcPr>
            <w:tcW w:w="277"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A2</w:t>
            </w:r>
          </w:p>
        </w:tc>
        <w:tc>
          <w:tcPr>
            <w:tcW w:w="277"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A3</w:t>
            </w:r>
          </w:p>
        </w:tc>
        <w:tc>
          <w:tcPr>
            <w:tcW w:w="259"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A4</w:t>
            </w:r>
          </w:p>
        </w:tc>
        <w:tc>
          <w:tcPr>
            <w:tcW w:w="279"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A1</w:t>
            </w:r>
          </w:p>
        </w:tc>
        <w:tc>
          <w:tcPr>
            <w:tcW w:w="278"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A2</w:t>
            </w:r>
          </w:p>
        </w:tc>
        <w:tc>
          <w:tcPr>
            <w:tcW w:w="278"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A3</w:t>
            </w:r>
          </w:p>
        </w:tc>
        <w:tc>
          <w:tcPr>
            <w:tcW w:w="280"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A4</w:t>
            </w:r>
          </w:p>
        </w:tc>
        <w:tc>
          <w:tcPr>
            <w:tcW w:w="139" w:type="pct"/>
          </w:tcPr>
          <w:p w:rsidR="00133242" w:rsidRPr="00CE5C77" w:rsidRDefault="00133242" w:rsidP="00133242">
            <w:pPr>
              <w:jc w:val="center"/>
              <w:rPr>
                <w:rFonts w:eastAsia="SimSun" w:cs="Arial"/>
              </w:rPr>
            </w:pPr>
            <w:r w:rsidRPr="00CE5C77">
              <w:rPr>
                <w:rFonts w:eastAsia="SimSun" w:cs="Arial"/>
              </w:rPr>
              <w:t>……</w:t>
            </w:r>
          </w:p>
        </w:tc>
      </w:tr>
      <w:tr w:rsidR="00CE5C77" w:rsidRPr="00CE5C77" w:rsidTr="00CE5C77">
        <w:trPr>
          <w:trHeight w:val="270"/>
        </w:trPr>
        <w:tc>
          <w:tcPr>
            <w:tcW w:w="430"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1</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182</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yellow"/>
              </w:rPr>
              <w:t>197</w:t>
            </w:r>
          </w:p>
        </w:tc>
        <w:tc>
          <w:tcPr>
            <w:tcW w:w="275"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203</w:t>
            </w:r>
          </w:p>
        </w:tc>
        <w:tc>
          <w:tcPr>
            <w:tcW w:w="276"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235</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241</w:t>
            </w:r>
          </w:p>
        </w:tc>
        <w:tc>
          <w:tcPr>
            <w:tcW w:w="278"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8"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8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248</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253</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276</w:t>
            </w:r>
          </w:p>
        </w:tc>
        <w:tc>
          <w:tcPr>
            <w:tcW w:w="259"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289</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298</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301</w:t>
            </w:r>
          </w:p>
        </w:tc>
        <w:tc>
          <w:tcPr>
            <w:tcW w:w="280"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139" w:type="pct"/>
          </w:tcPr>
          <w:p w:rsidR="00133242" w:rsidRPr="00CE5C77" w:rsidRDefault="00133242" w:rsidP="00133242">
            <w:pPr>
              <w:jc w:val="left"/>
              <w:rPr>
                <w:rFonts w:eastAsia="SimSun" w:cs="Arial"/>
              </w:rPr>
            </w:pPr>
            <w:r w:rsidRPr="00CE5C77">
              <w:rPr>
                <w:rFonts w:eastAsia="SimSun" w:cs="Arial"/>
              </w:rPr>
              <w:t>……</w:t>
            </w:r>
          </w:p>
        </w:tc>
      </w:tr>
      <w:tr w:rsidR="00CE5C77" w:rsidRPr="00CE5C77" w:rsidTr="00CE5C77">
        <w:trPr>
          <w:trHeight w:val="270"/>
        </w:trPr>
        <w:tc>
          <w:tcPr>
            <w:tcW w:w="430"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2</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182</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203</w:t>
            </w:r>
          </w:p>
        </w:tc>
        <w:tc>
          <w:tcPr>
            <w:tcW w:w="275"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6"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235</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241</w:t>
            </w:r>
          </w:p>
        </w:tc>
        <w:tc>
          <w:tcPr>
            <w:tcW w:w="278"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8"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8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248</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253</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276</w:t>
            </w:r>
          </w:p>
        </w:tc>
        <w:tc>
          <w:tcPr>
            <w:tcW w:w="259"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289</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298</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301</w:t>
            </w:r>
          </w:p>
        </w:tc>
        <w:tc>
          <w:tcPr>
            <w:tcW w:w="280"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139" w:type="pct"/>
          </w:tcPr>
          <w:p w:rsidR="00133242" w:rsidRPr="00CE5C77" w:rsidRDefault="00133242" w:rsidP="00133242">
            <w:pPr>
              <w:jc w:val="left"/>
              <w:rPr>
                <w:rFonts w:eastAsia="SimSun" w:cs="Arial"/>
              </w:rPr>
            </w:pPr>
            <w:r w:rsidRPr="00CE5C77">
              <w:rPr>
                <w:rFonts w:eastAsia="SimSun" w:cs="Arial"/>
              </w:rPr>
              <w:t>……</w:t>
            </w:r>
          </w:p>
        </w:tc>
      </w:tr>
      <w:tr w:rsidR="00CE5C77" w:rsidRPr="00CE5C77" w:rsidTr="00CE5C77">
        <w:trPr>
          <w:trHeight w:val="270"/>
        </w:trPr>
        <w:tc>
          <w:tcPr>
            <w:tcW w:w="430"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3</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182</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189</w:t>
            </w:r>
          </w:p>
        </w:tc>
        <w:tc>
          <w:tcPr>
            <w:tcW w:w="275"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yellow"/>
              </w:rPr>
              <w:t>197</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201</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241</w:t>
            </w:r>
          </w:p>
        </w:tc>
        <w:tc>
          <w:tcPr>
            <w:tcW w:w="277" w:type="pct"/>
            <w:shd w:val="clear" w:color="auto" w:fill="auto"/>
            <w:noWrap/>
            <w:vAlign w:val="bottom"/>
            <w:hideMark/>
          </w:tcPr>
          <w:p w:rsidR="00133242" w:rsidRPr="00CE5C77" w:rsidRDefault="00133242" w:rsidP="00133242">
            <w:pPr>
              <w:jc w:val="right"/>
              <w:rPr>
                <w:rFonts w:eastAsia="SimSun" w:cs="Arial"/>
                <w:sz w:val="18"/>
                <w:szCs w:val="18"/>
                <w:highlight w:val="red"/>
              </w:rPr>
            </w:pPr>
            <w:r w:rsidRPr="00CE5C77">
              <w:rPr>
                <w:rFonts w:eastAsia="SimSun" w:cs="Arial"/>
                <w:sz w:val="18"/>
                <w:szCs w:val="18"/>
                <w:highlight w:val="red"/>
              </w:rPr>
              <w:t>247</w:t>
            </w:r>
          </w:p>
        </w:tc>
        <w:tc>
          <w:tcPr>
            <w:tcW w:w="278" w:type="pct"/>
            <w:shd w:val="clear" w:color="auto" w:fill="auto"/>
            <w:noWrap/>
            <w:vAlign w:val="bottom"/>
            <w:hideMark/>
          </w:tcPr>
          <w:p w:rsidR="00133242" w:rsidRPr="00CE5C77" w:rsidRDefault="00133242" w:rsidP="00133242">
            <w:pPr>
              <w:jc w:val="right"/>
              <w:rPr>
                <w:rFonts w:eastAsia="SimSun" w:cs="Arial"/>
                <w:sz w:val="18"/>
                <w:szCs w:val="18"/>
                <w:highlight w:val="red"/>
              </w:rPr>
            </w:pPr>
            <w:r w:rsidRPr="00CE5C77">
              <w:rPr>
                <w:rFonts w:eastAsia="SimSun" w:cs="Arial"/>
                <w:sz w:val="18"/>
                <w:szCs w:val="18"/>
                <w:highlight w:val="red"/>
              </w:rPr>
              <w:t>256</w:t>
            </w:r>
          </w:p>
        </w:tc>
        <w:tc>
          <w:tcPr>
            <w:tcW w:w="278"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8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238</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276</w:t>
            </w:r>
          </w:p>
        </w:tc>
        <w:tc>
          <w:tcPr>
            <w:tcW w:w="277"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59"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287</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289</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red"/>
              </w:rPr>
              <w:t>291</w:t>
            </w:r>
          </w:p>
        </w:tc>
        <w:tc>
          <w:tcPr>
            <w:tcW w:w="280"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highlight w:val="yellow"/>
              </w:rPr>
              <w:t>301</w:t>
            </w:r>
          </w:p>
        </w:tc>
        <w:tc>
          <w:tcPr>
            <w:tcW w:w="139" w:type="pct"/>
          </w:tcPr>
          <w:p w:rsidR="00133242" w:rsidRPr="00CE5C77" w:rsidRDefault="00133242" w:rsidP="00133242">
            <w:pPr>
              <w:jc w:val="right"/>
              <w:rPr>
                <w:rFonts w:eastAsia="SimSun" w:cs="Arial"/>
              </w:rPr>
            </w:pPr>
            <w:r w:rsidRPr="00CE5C77">
              <w:rPr>
                <w:rFonts w:eastAsia="SimSun" w:cs="Arial"/>
              </w:rPr>
              <w:t>……</w:t>
            </w:r>
          </w:p>
        </w:tc>
      </w:tr>
      <w:tr w:rsidR="00CE5C77" w:rsidRPr="00CE5C77" w:rsidTr="00CE5C77">
        <w:trPr>
          <w:trHeight w:val="270"/>
        </w:trPr>
        <w:tc>
          <w:tcPr>
            <w:tcW w:w="430"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4</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182</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189</w:t>
            </w:r>
          </w:p>
        </w:tc>
        <w:tc>
          <w:tcPr>
            <w:tcW w:w="275"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201</w:t>
            </w:r>
          </w:p>
        </w:tc>
        <w:tc>
          <w:tcPr>
            <w:tcW w:w="276"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6"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241</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247</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256</w:t>
            </w:r>
          </w:p>
        </w:tc>
        <w:tc>
          <w:tcPr>
            <w:tcW w:w="278"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8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238</w:t>
            </w:r>
          </w:p>
        </w:tc>
        <w:tc>
          <w:tcPr>
            <w:tcW w:w="277"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276</w:t>
            </w:r>
          </w:p>
        </w:tc>
        <w:tc>
          <w:tcPr>
            <w:tcW w:w="277"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59"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279"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287</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289</w:t>
            </w:r>
          </w:p>
        </w:tc>
        <w:tc>
          <w:tcPr>
            <w:tcW w:w="278" w:type="pct"/>
            <w:shd w:val="clear" w:color="auto" w:fill="auto"/>
            <w:noWrap/>
            <w:vAlign w:val="bottom"/>
            <w:hideMark/>
          </w:tcPr>
          <w:p w:rsidR="00133242" w:rsidRPr="00CE5C77" w:rsidRDefault="00133242" w:rsidP="00133242">
            <w:pPr>
              <w:jc w:val="right"/>
              <w:rPr>
                <w:rFonts w:eastAsia="SimSun" w:cs="Arial"/>
                <w:sz w:val="18"/>
                <w:szCs w:val="18"/>
              </w:rPr>
            </w:pPr>
            <w:r w:rsidRPr="00CE5C77">
              <w:rPr>
                <w:rFonts w:eastAsia="SimSun" w:cs="Arial"/>
                <w:sz w:val="18"/>
                <w:szCs w:val="18"/>
              </w:rPr>
              <w:t>291</w:t>
            </w:r>
          </w:p>
        </w:tc>
        <w:tc>
          <w:tcPr>
            <w:tcW w:w="280" w:type="pct"/>
            <w:shd w:val="clear" w:color="auto" w:fill="auto"/>
            <w:noWrap/>
            <w:vAlign w:val="bottom"/>
            <w:hideMark/>
          </w:tcPr>
          <w:p w:rsidR="00133242" w:rsidRPr="00CE5C77" w:rsidRDefault="00133242" w:rsidP="00133242">
            <w:pPr>
              <w:jc w:val="left"/>
              <w:rPr>
                <w:rFonts w:eastAsia="SimSun" w:cs="Arial"/>
                <w:sz w:val="18"/>
                <w:szCs w:val="18"/>
              </w:rPr>
            </w:pPr>
            <w:r w:rsidRPr="00CE5C77">
              <w:rPr>
                <w:rFonts w:eastAsia="SimSun" w:cs="Arial"/>
                <w:sz w:val="18"/>
                <w:szCs w:val="18"/>
              </w:rPr>
              <w:t xml:space="preserve">　</w:t>
            </w:r>
          </w:p>
        </w:tc>
        <w:tc>
          <w:tcPr>
            <w:tcW w:w="139" w:type="pct"/>
          </w:tcPr>
          <w:p w:rsidR="00133242" w:rsidRPr="00CE5C77" w:rsidRDefault="00133242" w:rsidP="00133242">
            <w:pPr>
              <w:jc w:val="left"/>
              <w:rPr>
                <w:rFonts w:eastAsia="SimSun" w:cs="Arial"/>
              </w:rPr>
            </w:pPr>
            <w:r w:rsidRPr="00CE5C77">
              <w:rPr>
                <w:rFonts w:eastAsia="SimSun" w:cs="Arial"/>
              </w:rPr>
              <w:t>……</w:t>
            </w:r>
          </w:p>
        </w:tc>
      </w:tr>
      <w:tr w:rsidR="00CE5C77" w:rsidRPr="00CE5C77" w:rsidTr="00CE5C77">
        <w:trPr>
          <w:trHeight w:val="270"/>
        </w:trPr>
        <w:tc>
          <w:tcPr>
            <w:tcW w:w="430" w:type="pct"/>
            <w:shd w:val="clear" w:color="auto" w:fill="auto"/>
            <w:noWrap/>
            <w:vAlign w:val="center"/>
            <w:hideMark/>
          </w:tcPr>
          <w:p w:rsidR="00133242" w:rsidRPr="00CE5C77" w:rsidRDefault="00133242" w:rsidP="00133242">
            <w:pPr>
              <w:jc w:val="center"/>
              <w:rPr>
                <w:rFonts w:eastAsia="SimSun" w:cs="Arial"/>
              </w:rPr>
            </w:pPr>
            <w:r w:rsidRPr="00CE5C77">
              <w:rPr>
                <w:rFonts w:eastAsia="SimSun" w:cs="Arial"/>
              </w:rPr>
              <w:t>……</w:t>
            </w:r>
          </w:p>
        </w:tc>
        <w:tc>
          <w:tcPr>
            <w:tcW w:w="278" w:type="pct"/>
            <w:shd w:val="clear" w:color="auto" w:fill="auto"/>
            <w:noWrap/>
            <w:vAlign w:val="bottom"/>
            <w:hideMark/>
          </w:tcPr>
          <w:p w:rsidR="00133242" w:rsidRPr="00CE5C77" w:rsidRDefault="00133242" w:rsidP="00133242">
            <w:pPr>
              <w:jc w:val="right"/>
              <w:rPr>
                <w:rFonts w:eastAsia="SimSun" w:cs="Arial"/>
              </w:rPr>
            </w:pPr>
          </w:p>
        </w:tc>
        <w:tc>
          <w:tcPr>
            <w:tcW w:w="276" w:type="pct"/>
            <w:shd w:val="clear" w:color="auto" w:fill="auto"/>
            <w:noWrap/>
            <w:vAlign w:val="bottom"/>
            <w:hideMark/>
          </w:tcPr>
          <w:p w:rsidR="00133242" w:rsidRPr="00CE5C77" w:rsidRDefault="00133242" w:rsidP="00133242">
            <w:pPr>
              <w:jc w:val="right"/>
              <w:rPr>
                <w:rFonts w:eastAsia="SimSun" w:cs="Arial"/>
              </w:rPr>
            </w:pPr>
          </w:p>
        </w:tc>
        <w:tc>
          <w:tcPr>
            <w:tcW w:w="275" w:type="pct"/>
            <w:shd w:val="clear" w:color="auto" w:fill="auto"/>
            <w:noWrap/>
            <w:vAlign w:val="bottom"/>
            <w:hideMark/>
          </w:tcPr>
          <w:p w:rsidR="00133242" w:rsidRPr="00CE5C77" w:rsidRDefault="00133242" w:rsidP="00133242">
            <w:pPr>
              <w:jc w:val="right"/>
              <w:rPr>
                <w:rFonts w:eastAsia="SimSun" w:cs="Arial"/>
              </w:rPr>
            </w:pPr>
          </w:p>
        </w:tc>
        <w:tc>
          <w:tcPr>
            <w:tcW w:w="276" w:type="pct"/>
            <w:shd w:val="clear" w:color="auto" w:fill="auto"/>
            <w:noWrap/>
            <w:vAlign w:val="bottom"/>
            <w:hideMark/>
          </w:tcPr>
          <w:p w:rsidR="00133242" w:rsidRPr="00CE5C77" w:rsidRDefault="00133242" w:rsidP="00133242">
            <w:pPr>
              <w:jc w:val="left"/>
              <w:rPr>
                <w:rFonts w:eastAsia="SimSun" w:cs="Arial"/>
              </w:rPr>
            </w:pPr>
          </w:p>
        </w:tc>
        <w:tc>
          <w:tcPr>
            <w:tcW w:w="276" w:type="pct"/>
            <w:shd w:val="clear" w:color="auto" w:fill="auto"/>
            <w:noWrap/>
            <w:vAlign w:val="bottom"/>
            <w:hideMark/>
          </w:tcPr>
          <w:p w:rsidR="00133242" w:rsidRPr="00CE5C77" w:rsidRDefault="00133242" w:rsidP="00133242">
            <w:pPr>
              <w:jc w:val="right"/>
              <w:rPr>
                <w:rFonts w:eastAsia="SimSun" w:cs="Arial"/>
              </w:rPr>
            </w:pPr>
          </w:p>
        </w:tc>
        <w:tc>
          <w:tcPr>
            <w:tcW w:w="277" w:type="pct"/>
            <w:shd w:val="clear" w:color="auto" w:fill="auto"/>
            <w:noWrap/>
            <w:vAlign w:val="bottom"/>
            <w:hideMark/>
          </w:tcPr>
          <w:p w:rsidR="00133242" w:rsidRPr="00CE5C77" w:rsidRDefault="00133242" w:rsidP="00133242">
            <w:pPr>
              <w:jc w:val="right"/>
              <w:rPr>
                <w:rFonts w:eastAsia="SimSun" w:cs="Arial"/>
              </w:rPr>
            </w:pPr>
          </w:p>
        </w:tc>
        <w:tc>
          <w:tcPr>
            <w:tcW w:w="278" w:type="pct"/>
            <w:shd w:val="clear" w:color="auto" w:fill="auto"/>
            <w:noWrap/>
            <w:vAlign w:val="bottom"/>
            <w:hideMark/>
          </w:tcPr>
          <w:p w:rsidR="00133242" w:rsidRPr="00CE5C77" w:rsidRDefault="00133242" w:rsidP="00133242">
            <w:pPr>
              <w:jc w:val="right"/>
              <w:rPr>
                <w:rFonts w:eastAsia="SimSun" w:cs="Arial"/>
              </w:rPr>
            </w:pPr>
          </w:p>
        </w:tc>
        <w:tc>
          <w:tcPr>
            <w:tcW w:w="278" w:type="pct"/>
            <w:shd w:val="clear" w:color="auto" w:fill="auto"/>
            <w:noWrap/>
            <w:vAlign w:val="bottom"/>
            <w:hideMark/>
          </w:tcPr>
          <w:p w:rsidR="00133242" w:rsidRPr="00CE5C77" w:rsidRDefault="00133242" w:rsidP="00133242">
            <w:pPr>
              <w:jc w:val="left"/>
              <w:rPr>
                <w:rFonts w:eastAsia="SimSun" w:cs="Arial"/>
              </w:rPr>
            </w:pPr>
          </w:p>
        </w:tc>
        <w:tc>
          <w:tcPr>
            <w:tcW w:w="289" w:type="pct"/>
            <w:shd w:val="clear" w:color="auto" w:fill="auto"/>
            <w:noWrap/>
            <w:vAlign w:val="bottom"/>
            <w:hideMark/>
          </w:tcPr>
          <w:p w:rsidR="00133242" w:rsidRPr="00CE5C77" w:rsidRDefault="00133242" w:rsidP="00133242">
            <w:pPr>
              <w:jc w:val="right"/>
              <w:rPr>
                <w:rFonts w:eastAsia="SimSun" w:cs="Arial"/>
              </w:rPr>
            </w:pPr>
          </w:p>
        </w:tc>
        <w:tc>
          <w:tcPr>
            <w:tcW w:w="277" w:type="pct"/>
            <w:shd w:val="clear" w:color="auto" w:fill="auto"/>
            <w:noWrap/>
            <w:vAlign w:val="bottom"/>
            <w:hideMark/>
          </w:tcPr>
          <w:p w:rsidR="00133242" w:rsidRPr="00CE5C77" w:rsidRDefault="00133242" w:rsidP="00133242">
            <w:pPr>
              <w:jc w:val="right"/>
              <w:rPr>
                <w:rFonts w:eastAsia="SimSun" w:cs="Arial"/>
              </w:rPr>
            </w:pPr>
          </w:p>
        </w:tc>
        <w:tc>
          <w:tcPr>
            <w:tcW w:w="277" w:type="pct"/>
            <w:shd w:val="clear" w:color="auto" w:fill="auto"/>
            <w:noWrap/>
            <w:vAlign w:val="bottom"/>
            <w:hideMark/>
          </w:tcPr>
          <w:p w:rsidR="00133242" w:rsidRPr="00CE5C77" w:rsidRDefault="00133242" w:rsidP="00133242">
            <w:pPr>
              <w:jc w:val="left"/>
              <w:rPr>
                <w:rFonts w:eastAsia="SimSun" w:cs="Arial"/>
              </w:rPr>
            </w:pPr>
          </w:p>
        </w:tc>
        <w:tc>
          <w:tcPr>
            <w:tcW w:w="259" w:type="pct"/>
            <w:shd w:val="clear" w:color="auto" w:fill="auto"/>
            <w:noWrap/>
            <w:vAlign w:val="bottom"/>
            <w:hideMark/>
          </w:tcPr>
          <w:p w:rsidR="00133242" w:rsidRPr="00CE5C77" w:rsidRDefault="00133242" w:rsidP="00133242">
            <w:pPr>
              <w:jc w:val="left"/>
              <w:rPr>
                <w:rFonts w:eastAsia="SimSun" w:cs="Arial"/>
              </w:rPr>
            </w:pPr>
          </w:p>
        </w:tc>
        <w:tc>
          <w:tcPr>
            <w:tcW w:w="279" w:type="pct"/>
            <w:shd w:val="clear" w:color="auto" w:fill="auto"/>
            <w:noWrap/>
            <w:vAlign w:val="bottom"/>
            <w:hideMark/>
          </w:tcPr>
          <w:p w:rsidR="00133242" w:rsidRPr="00CE5C77" w:rsidRDefault="00133242" w:rsidP="00133242">
            <w:pPr>
              <w:jc w:val="right"/>
              <w:rPr>
                <w:rFonts w:eastAsia="SimSun" w:cs="Arial"/>
              </w:rPr>
            </w:pPr>
          </w:p>
        </w:tc>
        <w:tc>
          <w:tcPr>
            <w:tcW w:w="278" w:type="pct"/>
            <w:shd w:val="clear" w:color="auto" w:fill="auto"/>
            <w:noWrap/>
            <w:vAlign w:val="bottom"/>
            <w:hideMark/>
          </w:tcPr>
          <w:p w:rsidR="00133242" w:rsidRPr="00CE5C77" w:rsidRDefault="00133242" w:rsidP="00133242">
            <w:pPr>
              <w:jc w:val="right"/>
              <w:rPr>
                <w:rFonts w:eastAsia="SimSun" w:cs="Arial"/>
              </w:rPr>
            </w:pPr>
          </w:p>
        </w:tc>
        <w:tc>
          <w:tcPr>
            <w:tcW w:w="278" w:type="pct"/>
            <w:shd w:val="clear" w:color="auto" w:fill="auto"/>
            <w:noWrap/>
            <w:vAlign w:val="bottom"/>
            <w:hideMark/>
          </w:tcPr>
          <w:p w:rsidR="00133242" w:rsidRPr="00CE5C77" w:rsidRDefault="00133242" w:rsidP="00133242">
            <w:pPr>
              <w:jc w:val="right"/>
              <w:rPr>
                <w:rFonts w:eastAsia="SimSun" w:cs="Arial"/>
              </w:rPr>
            </w:pPr>
          </w:p>
        </w:tc>
        <w:tc>
          <w:tcPr>
            <w:tcW w:w="280" w:type="pct"/>
            <w:shd w:val="clear" w:color="auto" w:fill="auto"/>
            <w:noWrap/>
            <w:vAlign w:val="bottom"/>
            <w:hideMark/>
          </w:tcPr>
          <w:p w:rsidR="00133242" w:rsidRPr="00CE5C77" w:rsidRDefault="00133242" w:rsidP="00133242">
            <w:pPr>
              <w:jc w:val="left"/>
              <w:rPr>
                <w:rFonts w:eastAsia="SimSun" w:cs="Arial"/>
              </w:rPr>
            </w:pPr>
          </w:p>
        </w:tc>
        <w:tc>
          <w:tcPr>
            <w:tcW w:w="139" w:type="pct"/>
          </w:tcPr>
          <w:p w:rsidR="00133242" w:rsidRPr="00CE5C77" w:rsidRDefault="00133242" w:rsidP="00133242">
            <w:pPr>
              <w:jc w:val="left"/>
              <w:rPr>
                <w:rFonts w:eastAsia="SimSun" w:cs="Arial"/>
              </w:rPr>
            </w:pPr>
          </w:p>
        </w:tc>
      </w:tr>
    </w:tbl>
    <w:p w:rsidR="00133242" w:rsidRPr="00CE5C77" w:rsidRDefault="00133242" w:rsidP="00133242">
      <w:pPr>
        <w:spacing w:line="300" w:lineRule="auto"/>
        <w:rPr>
          <w:rFonts w:cs="Arial"/>
        </w:rPr>
      </w:pPr>
    </w:p>
    <w:p w:rsidR="00133242" w:rsidRPr="00CE5C77" w:rsidRDefault="00CE5C77" w:rsidP="00133242">
      <w:pPr>
        <w:spacing w:line="300" w:lineRule="auto"/>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133242" w:rsidRPr="00CE5C77">
        <w:rPr>
          <w:rFonts w:cs="Arial"/>
        </w:rPr>
        <w:t>It is clear that variety 1 and variety 2 were most similar to each other (S=0.94), and they may the same one or EDV (DL=1); Variety 3 and variety 4 were most similar to each other (S=0.88), and they may the same one or EDV (DL=2). Variety 1 and variety 3 were not similar to each other (S=0.31), and they were different varieties (DL=4).</w:t>
      </w:r>
    </w:p>
    <w:p w:rsidR="00133242" w:rsidRPr="00CE5C77" w:rsidRDefault="00133242" w:rsidP="00133242">
      <w:pPr>
        <w:spacing w:line="300" w:lineRule="auto"/>
        <w:rPr>
          <w:rFonts w:cs="Arial"/>
        </w:rPr>
      </w:pPr>
    </w:p>
    <w:p w:rsidR="00133242" w:rsidRPr="00CE5C77" w:rsidRDefault="00CE5C77" w:rsidP="00133242">
      <w:pPr>
        <w:spacing w:line="300" w:lineRule="auto"/>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133242" w:rsidRPr="00CE5C77">
        <w:rPr>
          <w:rFonts w:cs="Arial"/>
        </w:rPr>
        <w:t>But in fact, when the loci were add to 40 and the number of varieties were add to 152 or more, it is difficult to count the value of S and DL of every two varieties and compare them by manual, so in the future, it is imperative to develop functional model of automatic statistics. Otherwise, it is necessary to confirm standard varieties and standard DNA to check the size of band to make the data as stable and credible as possible.</w:t>
      </w:r>
    </w:p>
    <w:p w:rsidR="00133242" w:rsidRPr="00CE5C77" w:rsidRDefault="00133242" w:rsidP="00133242">
      <w:pPr>
        <w:spacing w:line="300" w:lineRule="auto"/>
        <w:rPr>
          <w:rFonts w:cs="Arial"/>
        </w:rPr>
      </w:pPr>
    </w:p>
    <w:p w:rsidR="00133242" w:rsidRPr="00CE5C77" w:rsidRDefault="00CE5C77" w:rsidP="00133242">
      <w:pPr>
        <w:spacing w:line="300" w:lineRule="auto"/>
        <w:rPr>
          <w:rFonts w:cs="Arial"/>
        </w:rPr>
      </w:pPr>
      <w:r w:rsidRPr="00133242">
        <w:rPr>
          <w:snapToGrid w:val="0"/>
        </w:rPr>
        <w:fldChar w:fldCharType="begin"/>
      </w:r>
      <w:r w:rsidRPr="00133242">
        <w:rPr>
          <w:snapToGrid w:val="0"/>
        </w:rPr>
        <w:instrText xml:space="preserve"> AUTONUM  </w:instrText>
      </w:r>
      <w:r w:rsidRPr="00133242">
        <w:rPr>
          <w:snapToGrid w:val="0"/>
        </w:rPr>
        <w:fldChar w:fldCharType="end"/>
      </w:r>
      <w:r w:rsidRPr="00133242">
        <w:t xml:space="preserve"> </w:t>
      </w:r>
      <w:r>
        <w:tab/>
      </w:r>
      <w:r w:rsidR="00133242" w:rsidRPr="00CE5C77">
        <w:rPr>
          <w:rFonts w:cs="Arial"/>
        </w:rPr>
        <w:t>Continue study to develop more powerful markers which should be more polymorphic and stable, Use the least markers to identify the most varieties to save time and cost. Standardizing for construction of Plants Varieties DNA Fingerprinting Database, which could make the labs all over the world share the results of every research.</w:t>
      </w:r>
    </w:p>
    <w:p w:rsidR="00133242" w:rsidRDefault="00133242" w:rsidP="00133242">
      <w:pPr>
        <w:spacing w:line="300" w:lineRule="auto"/>
        <w:ind w:firstLineChars="200" w:firstLine="400"/>
        <w:rPr>
          <w:rFonts w:cs="Arial"/>
        </w:rPr>
      </w:pPr>
    </w:p>
    <w:p w:rsidR="00472BA0" w:rsidRPr="00472BA0" w:rsidRDefault="00472BA0" w:rsidP="00472BA0">
      <w:pPr>
        <w:spacing w:line="300" w:lineRule="auto"/>
        <w:rPr>
          <w:rFonts w:cs="Arial"/>
        </w:rPr>
      </w:pPr>
      <w:r>
        <w:rPr>
          <w:rFonts w:cs="Arial"/>
        </w:rPr>
        <w:t xml:space="preserve">Zheng </w:t>
      </w:r>
      <w:proofErr w:type="spellStart"/>
      <w:r>
        <w:rPr>
          <w:rFonts w:cs="Arial"/>
        </w:rPr>
        <w:t>Yongqi</w:t>
      </w:r>
      <w:proofErr w:type="spellEnd"/>
      <w:r>
        <w:rPr>
          <w:rFonts w:cs="Arial"/>
        </w:rPr>
        <w:t xml:space="preserve">, Yu </w:t>
      </w:r>
      <w:proofErr w:type="spellStart"/>
      <w:r>
        <w:rPr>
          <w:rFonts w:cs="Arial"/>
        </w:rPr>
        <w:t>Xuedan</w:t>
      </w:r>
      <w:proofErr w:type="spellEnd"/>
      <w:r>
        <w:rPr>
          <w:rFonts w:cs="Arial"/>
        </w:rPr>
        <w:t xml:space="preserve"> and</w:t>
      </w:r>
      <w:r w:rsidRPr="00472BA0">
        <w:rPr>
          <w:rFonts w:cs="Arial"/>
        </w:rPr>
        <w:t xml:space="preserve"> Huang Ping</w:t>
      </w:r>
    </w:p>
    <w:p w:rsidR="00472BA0" w:rsidRDefault="00472BA0" w:rsidP="00472BA0">
      <w:pPr>
        <w:spacing w:line="300" w:lineRule="auto"/>
        <w:rPr>
          <w:rFonts w:cs="Arial"/>
        </w:rPr>
      </w:pPr>
      <w:r w:rsidRPr="00472BA0">
        <w:rPr>
          <w:rFonts w:cs="Arial"/>
        </w:rPr>
        <w:t>Lab for Molecular Identification of Plant Varieties, Office of PVP, State Forestry Admini</w:t>
      </w:r>
      <w:r>
        <w:rPr>
          <w:rFonts w:cs="Arial"/>
        </w:rPr>
        <w:t>stration, Beijing 100091, China</w:t>
      </w:r>
    </w:p>
    <w:p w:rsidR="00472BA0" w:rsidRPr="00CE5C77" w:rsidRDefault="00472BA0" w:rsidP="00133242">
      <w:pPr>
        <w:spacing w:line="300" w:lineRule="auto"/>
        <w:ind w:firstLineChars="200" w:firstLine="400"/>
        <w:rPr>
          <w:rFonts w:cs="Arial"/>
        </w:rPr>
      </w:pPr>
    </w:p>
    <w:p w:rsidR="00921ADC" w:rsidRDefault="00921ADC" w:rsidP="00CE5C77">
      <w:pPr>
        <w:pStyle w:val="Heading1"/>
      </w:pPr>
    </w:p>
    <w:p w:rsidR="00133242" w:rsidRDefault="00133242" w:rsidP="00CE5C77">
      <w:pPr>
        <w:pStyle w:val="Heading1"/>
      </w:pPr>
      <w:r w:rsidRPr="00CE5C77">
        <w:t>References</w:t>
      </w:r>
    </w:p>
    <w:p w:rsidR="00CE5C77" w:rsidRPr="00CE5C77" w:rsidRDefault="00CE5C77" w:rsidP="00CE5C77"/>
    <w:p w:rsidR="00133242" w:rsidRPr="00CE5C77" w:rsidRDefault="00133242" w:rsidP="00133242">
      <w:pPr>
        <w:pStyle w:val="ListParagraph"/>
        <w:numPr>
          <w:ilvl w:val="0"/>
          <w:numId w:val="11"/>
        </w:numPr>
        <w:spacing w:line="300" w:lineRule="auto"/>
        <w:ind w:firstLineChars="0"/>
        <w:rPr>
          <w:rFonts w:ascii="Arial" w:hAnsi="Arial" w:cs="Arial"/>
          <w:sz w:val="20"/>
          <w:szCs w:val="20"/>
        </w:rPr>
      </w:pPr>
      <w:r w:rsidRPr="005E59CE">
        <w:rPr>
          <w:rFonts w:ascii="Arial" w:hAnsi="Arial" w:cs="Arial"/>
          <w:sz w:val="20"/>
          <w:szCs w:val="20"/>
          <w:lang w:val="fr-CH"/>
        </w:rPr>
        <w:t xml:space="preserve">H. J. Yan, H. Zhang, J. R. </w:t>
      </w:r>
      <w:proofErr w:type="spellStart"/>
      <w:r w:rsidRPr="005E59CE">
        <w:rPr>
          <w:rFonts w:ascii="Arial" w:hAnsi="Arial" w:cs="Arial"/>
          <w:sz w:val="20"/>
          <w:szCs w:val="20"/>
          <w:lang w:val="fr-CH"/>
        </w:rPr>
        <w:t>Xie</w:t>
      </w:r>
      <w:proofErr w:type="spellEnd"/>
      <w:r w:rsidRPr="005E59CE">
        <w:rPr>
          <w:rFonts w:ascii="Arial" w:hAnsi="Arial" w:cs="Arial"/>
          <w:sz w:val="20"/>
          <w:szCs w:val="20"/>
          <w:lang w:val="fr-CH"/>
        </w:rPr>
        <w:t xml:space="preserve">, et al. </w:t>
      </w:r>
      <w:r w:rsidRPr="00CE5C77">
        <w:rPr>
          <w:rFonts w:ascii="Arial" w:hAnsi="Arial" w:cs="Arial"/>
          <w:sz w:val="20"/>
          <w:szCs w:val="20"/>
        </w:rPr>
        <w:t xml:space="preserve">Development of new SSR markers from EST of SSH cDNA libraries on rose fragrance. </w:t>
      </w:r>
      <w:proofErr w:type="spellStart"/>
      <w:r w:rsidRPr="00CE5C77">
        <w:rPr>
          <w:rFonts w:ascii="Arial" w:hAnsi="Arial" w:cs="Arial"/>
          <w:sz w:val="20"/>
          <w:szCs w:val="20"/>
        </w:rPr>
        <w:t>Hereditas</w:t>
      </w:r>
      <w:proofErr w:type="spellEnd"/>
      <w:r w:rsidRPr="00CE5C77">
        <w:rPr>
          <w:rFonts w:ascii="Arial" w:hAnsi="Arial" w:cs="Arial"/>
          <w:sz w:val="20"/>
          <w:szCs w:val="20"/>
        </w:rPr>
        <w:t xml:space="preserve"> (Beijing), 2009, 31(9): 962-966.</w:t>
      </w:r>
    </w:p>
    <w:p w:rsidR="00133242" w:rsidRPr="00CE5C77" w:rsidRDefault="00133242" w:rsidP="00133242">
      <w:pPr>
        <w:pStyle w:val="ListParagraph"/>
        <w:numPr>
          <w:ilvl w:val="0"/>
          <w:numId w:val="11"/>
        </w:numPr>
        <w:spacing w:line="300" w:lineRule="auto"/>
        <w:ind w:firstLineChars="0"/>
        <w:rPr>
          <w:rFonts w:ascii="Arial" w:hAnsi="Arial" w:cs="Arial"/>
          <w:sz w:val="20"/>
          <w:szCs w:val="20"/>
        </w:rPr>
      </w:pPr>
      <w:r w:rsidRPr="00CE5C77">
        <w:rPr>
          <w:rFonts w:ascii="Arial" w:hAnsi="Arial" w:cs="Arial"/>
          <w:sz w:val="20"/>
          <w:szCs w:val="20"/>
        </w:rPr>
        <w:t xml:space="preserve">H </w:t>
      </w:r>
      <w:proofErr w:type="spellStart"/>
      <w:r w:rsidRPr="00CE5C77">
        <w:rPr>
          <w:rFonts w:ascii="Arial" w:hAnsi="Arial" w:cs="Arial"/>
          <w:sz w:val="20"/>
          <w:szCs w:val="20"/>
        </w:rPr>
        <w:t>Nybom</w:t>
      </w:r>
      <w:proofErr w:type="spellEnd"/>
      <w:r w:rsidRPr="00CE5C77">
        <w:rPr>
          <w:rFonts w:ascii="Arial" w:hAnsi="Arial" w:cs="Arial"/>
          <w:sz w:val="20"/>
          <w:szCs w:val="20"/>
        </w:rPr>
        <w:t xml:space="preserve">, GD </w:t>
      </w:r>
      <w:proofErr w:type="spellStart"/>
      <w:r w:rsidRPr="00CE5C77">
        <w:rPr>
          <w:rFonts w:ascii="Arial" w:hAnsi="Arial" w:cs="Arial"/>
          <w:sz w:val="20"/>
          <w:szCs w:val="20"/>
        </w:rPr>
        <w:t>Esselink</w:t>
      </w:r>
      <w:proofErr w:type="spellEnd"/>
      <w:r w:rsidRPr="00CE5C77">
        <w:rPr>
          <w:rFonts w:ascii="Arial" w:hAnsi="Arial" w:cs="Arial"/>
          <w:sz w:val="20"/>
          <w:szCs w:val="20"/>
        </w:rPr>
        <w:t xml:space="preserve">, G </w:t>
      </w:r>
      <w:proofErr w:type="spellStart"/>
      <w:r w:rsidRPr="00CE5C77">
        <w:rPr>
          <w:rFonts w:ascii="Arial" w:hAnsi="Arial" w:cs="Arial"/>
          <w:sz w:val="20"/>
          <w:szCs w:val="20"/>
        </w:rPr>
        <w:t>Werlemark</w:t>
      </w:r>
      <w:proofErr w:type="spellEnd"/>
      <w:r w:rsidRPr="00CE5C77">
        <w:rPr>
          <w:rFonts w:ascii="Arial" w:hAnsi="Arial" w:cs="Arial"/>
          <w:sz w:val="20"/>
          <w:szCs w:val="20"/>
        </w:rPr>
        <w:t xml:space="preserve">, et al. Microsatellite DNA marker inheritance indicates preferential pairing between two highly homologous genomes in </w:t>
      </w:r>
      <w:proofErr w:type="spellStart"/>
      <w:r w:rsidRPr="00CE5C77">
        <w:rPr>
          <w:rFonts w:ascii="Arial" w:hAnsi="Arial" w:cs="Arial"/>
          <w:sz w:val="20"/>
          <w:szCs w:val="20"/>
        </w:rPr>
        <w:t>polyploid</w:t>
      </w:r>
      <w:proofErr w:type="spellEnd"/>
      <w:r w:rsidRPr="00CE5C77">
        <w:rPr>
          <w:rFonts w:ascii="Arial" w:hAnsi="Arial" w:cs="Arial"/>
          <w:sz w:val="20"/>
          <w:szCs w:val="20"/>
        </w:rPr>
        <w:t xml:space="preserve"> and </w:t>
      </w:r>
      <w:proofErr w:type="spellStart"/>
      <w:r w:rsidRPr="00CE5C77">
        <w:rPr>
          <w:rFonts w:ascii="Arial" w:hAnsi="Arial" w:cs="Arial"/>
          <w:sz w:val="20"/>
          <w:szCs w:val="20"/>
        </w:rPr>
        <w:t>hemisexual</w:t>
      </w:r>
      <w:proofErr w:type="spellEnd"/>
      <w:r w:rsidRPr="00CE5C77">
        <w:rPr>
          <w:rFonts w:ascii="Arial" w:hAnsi="Arial" w:cs="Arial"/>
          <w:sz w:val="20"/>
          <w:szCs w:val="20"/>
        </w:rPr>
        <w:t xml:space="preserve"> dog-roses, </w:t>
      </w:r>
      <w:r w:rsidRPr="00CE5C77">
        <w:rPr>
          <w:rFonts w:ascii="Arial" w:hAnsi="Arial" w:cs="Arial"/>
          <w:i/>
          <w:sz w:val="20"/>
          <w:szCs w:val="20"/>
        </w:rPr>
        <w:t>Rosa</w:t>
      </w:r>
      <w:r w:rsidRPr="00CE5C77">
        <w:rPr>
          <w:rFonts w:ascii="Arial" w:hAnsi="Arial" w:cs="Arial"/>
          <w:sz w:val="20"/>
          <w:szCs w:val="20"/>
        </w:rPr>
        <w:t xml:space="preserve"> L. Sect. </w:t>
      </w:r>
      <w:proofErr w:type="spellStart"/>
      <w:r w:rsidRPr="00CE5C77">
        <w:rPr>
          <w:rFonts w:ascii="Arial" w:hAnsi="Arial" w:cs="Arial"/>
          <w:i/>
          <w:sz w:val="20"/>
          <w:szCs w:val="20"/>
        </w:rPr>
        <w:t>Caninae</w:t>
      </w:r>
      <w:proofErr w:type="spellEnd"/>
      <w:r w:rsidRPr="00CE5C77">
        <w:rPr>
          <w:rFonts w:ascii="Arial" w:hAnsi="Arial" w:cs="Arial"/>
          <w:sz w:val="20"/>
          <w:szCs w:val="20"/>
        </w:rPr>
        <w:t xml:space="preserve"> DC. Heredity, 2004, 92: 139-150.</w:t>
      </w:r>
    </w:p>
    <w:p w:rsidR="00133242" w:rsidRPr="00CE5C77" w:rsidRDefault="00133242" w:rsidP="00133242">
      <w:pPr>
        <w:pStyle w:val="ListParagraph"/>
        <w:numPr>
          <w:ilvl w:val="0"/>
          <w:numId w:val="11"/>
        </w:numPr>
        <w:spacing w:line="300" w:lineRule="auto"/>
        <w:ind w:firstLineChars="0"/>
        <w:rPr>
          <w:rFonts w:ascii="Arial" w:hAnsi="Arial" w:cs="Arial"/>
          <w:sz w:val="20"/>
          <w:szCs w:val="20"/>
        </w:rPr>
      </w:pPr>
      <w:r w:rsidRPr="005E59CE">
        <w:rPr>
          <w:rFonts w:ascii="Arial" w:hAnsi="Arial" w:cs="Arial"/>
          <w:sz w:val="20"/>
          <w:szCs w:val="20"/>
          <w:lang w:val="fr-CH"/>
        </w:rPr>
        <w:lastRenderedPageBreak/>
        <w:t xml:space="preserve">L. </w:t>
      </w:r>
      <w:proofErr w:type="spellStart"/>
      <w:r w:rsidRPr="005E59CE">
        <w:rPr>
          <w:rFonts w:ascii="Arial" w:hAnsi="Arial" w:cs="Arial"/>
          <w:sz w:val="20"/>
          <w:szCs w:val="20"/>
          <w:lang w:val="fr-CH"/>
        </w:rPr>
        <w:t>Hibrand</w:t>
      </w:r>
      <w:proofErr w:type="spellEnd"/>
      <w:r w:rsidRPr="005E59CE">
        <w:rPr>
          <w:rFonts w:ascii="Arial" w:hAnsi="Arial" w:cs="Arial"/>
          <w:sz w:val="20"/>
          <w:szCs w:val="20"/>
          <w:lang w:val="fr-CH"/>
        </w:rPr>
        <w:t xml:space="preserve">-Saint Oyant, L. </w:t>
      </w:r>
      <w:proofErr w:type="spellStart"/>
      <w:r w:rsidRPr="005E59CE">
        <w:rPr>
          <w:rFonts w:ascii="Arial" w:hAnsi="Arial" w:cs="Arial"/>
          <w:sz w:val="20"/>
          <w:szCs w:val="20"/>
          <w:lang w:val="fr-CH"/>
        </w:rPr>
        <w:t>Crespel</w:t>
      </w:r>
      <w:proofErr w:type="spellEnd"/>
      <w:r w:rsidRPr="005E59CE">
        <w:rPr>
          <w:rFonts w:ascii="Arial" w:hAnsi="Arial" w:cs="Arial"/>
          <w:sz w:val="20"/>
          <w:szCs w:val="20"/>
          <w:lang w:val="fr-CH"/>
        </w:rPr>
        <w:t xml:space="preserve">, S. </w:t>
      </w:r>
      <w:proofErr w:type="spellStart"/>
      <w:r w:rsidRPr="005E59CE">
        <w:rPr>
          <w:rFonts w:ascii="Arial" w:hAnsi="Arial" w:cs="Arial"/>
          <w:sz w:val="20"/>
          <w:szCs w:val="20"/>
          <w:lang w:val="fr-CH"/>
        </w:rPr>
        <w:t>Rajapakse</w:t>
      </w:r>
      <w:proofErr w:type="spellEnd"/>
      <w:r w:rsidRPr="005E59CE">
        <w:rPr>
          <w:rFonts w:ascii="Arial" w:hAnsi="Arial" w:cs="Arial"/>
          <w:sz w:val="20"/>
          <w:szCs w:val="20"/>
          <w:lang w:val="fr-CH"/>
        </w:rPr>
        <w:t xml:space="preserve">, et al. </w:t>
      </w:r>
      <w:r w:rsidRPr="00CE5C77">
        <w:rPr>
          <w:rFonts w:ascii="Arial" w:hAnsi="Arial" w:cs="Arial"/>
          <w:sz w:val="20"/>
          <w:szCs w:val="20"/>
        </w:rPr>
        <w:t>Genetic linkage maps of rose constructed with new microsatellite markers and locating QTL controlling flowering traits. Tree Genetics and Genomes, 2008, 4(1): 11-23.</w:t>
      </w:r>
    </w:p>
    <w:p w:rsidR="00133242" w:rsidRPr="00CE5C77" w:rsidRDefault="00133242" w:rsidP="00133242">
      <w:pPr>
        <w:pStyle w:val="ListParagraph"/>
        <w:numPr>
          <w:ilvl w:val="0"/>
          <w:numId w:val="11"/>
        </w:numPr>
        <w:spacing w:line="300" w:lineRule="auto"/>
        <w:ind w:firstLineChars="0"/>
        <w:rPr>
          <w:rFonts w:ascii="Arial" w:hAnsi="Arial" w:cs="Arial"/>
          <w:sz w:val="20"/>
          <w:szCs w:val="20"/>
        </w:rPr>
      </w:pPr>
      <w:r w:rsidRPr="005E59CE">
        <w:rPr>
          <w:rFonts w:ascii="Arial" w:hAnsi="Arial" w:cs="Arial"/>
          <w:sz w:val="20"/>
          <w:szCs w:val="20"/>
          <w:lang w:val="fr-CH"/>
        </w:rPr>
        <w:t xml:space="preserve">L. Zhang, D. Byrne, R. Ballard, et al. </w:t>
      </w:r>
      <w:r w:rsidRPr="00CE5C77">
        <w:rPr>
          <w:rFonts w:ascii="Arial" w:hAnsi="Arial" w:cs="Arial"/>
          <w:sz w:val="20"/>
          <w:szCs w:val="20"/>
        </w:rPr>
        <w:t xml:space="preserve">Microsatellite marker development in rose and its application in </w:t>
      </w:r>
      <w:proofErr w:type="spellStart"/>
      <w:r w:rsidRPr="00CE5C77">
        <w:rPr>
          <w:rFonts w:ascii="Arial" w:hAnsi="Arial" w:cs="Arial"/>
          <w:sz w:val="20"/>
          <w:szCs w:val="20"/>
        </w:rPr>
        <w:t>tetraploid</w:t>
      </w:r>
      <w:proofErr w:type="spellEnd"/>
      <w:r w:rsidRPr="00CE5C77">
        <w:rPr>
          <w:rFonts w:ascii="Arial" w:hAnsi="Arial" w:cs="Arial"/>
          <w:sz w:val="20"/>
          <w:szCs w:val="20"/>
        </w:rPr>
        <w:t xml:space="preserve"> mapping. Journal of the American Society for Horticultural Science, 2006, 131(3): 380-387.</w:t>
      </w:r>
    </w:p>
    <w:p w:rsidR="00133242" w:rsidRPr="00CE5C77" w:rsidRDefault="00133242" w:rsidP="00133242">
      <w:pPr>
        <w:pStyle w:val="ListParagraph"/>
        <w:numPr>
          <w:ilvl w:val="0"/>
          <w:numId w:val="11"/>
        </w:numPr>
        <w:spacing w:line="300" w:lineRule="auto"/>
        <w:ind w:firstLineChars="0"/>
        <w:rPr>
          <w:rFonts w:ascii="Arial" w:hAnsi="Arial" w:cs="Arial"/>
          <w:sz w:val="20"/>
          <w:szCs w:val="20"/>
        </w:rPr>
      </w:pPr>
      <w:r w:rsidRPr="005E59CE">
        <w:rPr>
          <w:rFonts w:ascii="Arial" w:hAnsi="Arial" w:cs="Arial"/>
          <w:sz w:val="20"/>
          <w:szCs w:val="20"/>
          <w:lang w:val="fr-CH"/>
        </w:rPr>
        <w:t xml:space="preserve">P. Huang, P. J. Cui, Y. Q. Zheng, et al. </w:t>
      </w:r>
      <w:r w:rsidRPr="00CE5C77">
        <w:rPr>
          <w:rFonts w:ascii="Arial" w:hAnsi="Arial" w:cs="Arial"/>
          <w:sz w:val="20"/>
          <w:szCs w:val="20"/>
        </w:rPr>
        <w:t xml:space="preserve">SSR-Based molecular identification and analysis of genetic relationships among rose varieties. </w:t>
      </w:r>
      <w:proofErr w:type="spellStart"/>
      <w:r w:rsidRPr="00CE5C77">
        <w:rPr>
          <w:rFonts w:ascii="Arial" w:hAnsi="Arial" w:cs="Arial"/>
          <w:sz w:val="20"/>
          <w:szCs w:val="20"/>
        </w:rPr>
        <w:t>Scientia</w:t>
      </w:r>
      <w:proofErr w:type="spellEnd"/>
      <w:r w:rsidRPr="00CE5C77">
        <w:rPr>
          <w:rFonts w:ascii="Arial" w:hAnsi="Arial" w:cs="Arial"/>
          <w:sz w:val="20"/>
          <w:szCs w:val="20"/>
        </w:rPr>
        <w:t xml:space="preserve"> </w:t>
      </w:r>
      <w:proofErr w:type="spellStart"/>
      <w:r w:rsidRPr="00CE5C77">
        <w:rPr>
          <w:rFonts w:ascii="Arial" w:hAnsi="Arial" w:cs="Arial"/>
          <w:sz w:val="20"/>
          <w:szCs w:val="20"/>
        </w:rPr>
        <w:t>Silvae</w:t>
      </w:r>
      <w:proofErr w:type="spellEnd"/>
      <w:r w:rsidRPr="00CE5C77">
        <w:rPr>
          <w:rFonts w:ascii="Arial" w:hAnsi="Arial" w:cs="Arial"/>
          <w:sz w:val="20"/>
          <w:szCs w:val="20"/>
        </w:rPr>
        <w:t xml:space="preserve"> </w:t>
      </w:r>
      <w:proofErr w:type="spellStart"/>
      <w:r w:rsidRPr="00CE5C77">
        <w:rPr>
          <w:rFonts w:ascii="Arial" w:hAnsi="Arial" w:cs="Arial"/>
          <w:sz w:val="20"/>
          <w:szCs w:val="20"/>
        </w:rPr>
        <w:t>Sinicae</w:t>
      </w:r>
      <w:proofErr w:type="spellEnd"/>
      <w:r w:rsidRPr="00CE5C77">
        <w:rPr>
          <w:rFonts w:ascii="Arial" w:hAnsi="Arial" w:cs="Arial"/>
          <w:sz w:val="20"/>
          <w:szCs w:val="20"/>
        </w:rPr>
        <w:t>, 2012, 48(10): 55-62.</w:t>
      </w:r>
    </w:p>
    <w:p w:rsidR="00133242" w:rsidRPr="00CE5C77" w:rsidRDefault="00133242" w:rsidP="00133242">
      <w:pPr>
        <w:pStyle w:val="ListParagraph"/>
        <w:numPr>
          <w:ilvl w:val="0"/>
          <w:numId w:val="11"/>
        </w:numPr>
        <w:spacing w:line="300" w:lineRule="auto"/>
        <w:ind w:firstLineChars="0"/>
        <w:rPr>
          <w:rFonts w:ascii="Arial" w:hAnsi="Arial" w:cs="Arial"/>
          <w:sz w:val="20"/>
          <w:szCs w:val="20"/>
        </w:rPr>
      </w:pPr>
      <w:r w:rsidRPr="005E59CE">
        <w:rPr>
          <w:rFonts w:ascii="Arial" w:hAnsi="Arial" w:cs="Arial"/>
          <w:sz w:val="20"/>
          <w:szCs w:val="20"/>
          <w:lang w:val="fr-CH"/>
        </w:rPr>
        <w:t xml:space="preserve">T. Kimura, C. </w:t>
      </w:r>
      <w:proofErr w:type="spellStart"/>
      <w:r w:rsidRPr="005E59CE">
        <w:rPr>
          <w:rFonts w:ascii="Arial" w:hAnsi="Arial" w:cs="Arial"/>
          <w:sz w:val="20"/>
          <w:szCs w:val="20"/>
          <w:lang w:val="fr-CH"/>
        </w:rPr>
        <w:t>Nishitani</w:t>
      </w:r>
      <w:proofErr w:type="spellEnd"/>
      <w:r w:rsidRPr="005E59CE">
        <w:rPr>
          <w:rFonts w:ascii="Arial" w:hAnsi="Arial" w:cs="Arial"/>
          <w:sz w:val="20"/>
          <w:szCs w:val="20"/>
          <w:lang w:val="fr-CH"/>
        </w:rPr>
        <w:t xml:space="preserve">, H. </w:t>
      </w:r>
      <w:proofErr w:type="spellStart"/>
      <w:r w:rsidRPr="005E59CE">
        <w:rPr>
          <w:rFonts w:ascii="Arial" w:hAnsi="Arial" w:cs="Arial"/>
          <w:sz w:val="20"/>
          <w:szCs w:val="20"/>
          <w:lang w:val="fr-CH"/>
        </w:rPr>
        <w:t>Iketani</w:t>
      </w:r>
      <w:proofErr w:type="spellEnd"/>
      <w:r w:rsidRPr="005E59CE">
        <w:rPr>
          <w:rFonts w:ascii="Arial" w:hAnsi="Arial" w:cs="Arial"/>
          <w:sz w:val="20"/>
          <w:szCs w:val="20"/>
          <w:lang w:val="fr-CH"/>
        </w:rPr>
        <w:t xml:space="preserve">, et al. </w:t>
      </w:r>
      <w:r w:rsidRPr="00CE5C77">
        <w:rPr>
          <w:rFonts w:ascii="Arial" w:hAnsi="Arial" w:cs="Arial"/>
          <w:sz w:val="20"/>
          <w:szCs w:val="20"/>
        </w:rPr>
        <w:t>Development of microsatellite markers in rose. Molecular Ecology Notes, 2006, 6(3): 810-812.</w:t>
      </w:r>
    </w:p>
    <w:p w:rsidR="00133242" w:rsidRPr="00CE5C77" w:rsidRDefault="00133242" w:rsidP="00133242">
      <w:pPr>
        <w:pStyle w:val="ListParagraph"/>
        <w:numPr>
          <w:ilvl w:val="0"/>
          <w:numId w:val="11"/>
        </w:numPr>
        <w:spacing w:line="300" w:lineRule="auto"/>
        <w:ind w:firstLineChars="0"/>
        <w:rPr>
          <w:rFonts w:ascii="Arial" w:hAnsi="Arial" w:cs="Arial"/>
          <w:sz w:val="20"/>
          <w:szCs w:val="20"/>
        </w:rPr>
      </w:pPr>
      <w:r w:rsidRPr="005E59CE">
        <w:rPr>
          <w:rFonts w:ascii="Arial" w:hAnsi="Arial" w:cs="Arial"/>
          <w:sz w:val="20"/>
          <w:szCs w:val="20"/>
          <w:lang w:val="fr-CH"/>
        </w:rPr>
        <w:t>Y. H. Park</w:t>
      </w:r>
      <w:proofErr w:type="gramStart"/>
      <w:r w:rsidRPr="005E59CE">
        <w:rPr>
          <w:rFonts w:ascii="Arial" w:hAnsi="Arial" w:cs="Arial"/>
          <w:sz w:val="20"/>
          <w:szCs w:val="20"/>
          <w:lang w:val="fr-CH"/>
        </w:rPr>
        <w:t>, ,</w:t>
      </w:r>
      <w:proofErr w:type="gramEnd"/>
      <w:r w:rsidRPr="005E59CE">
        <w:rPr>
          <w:rFonts w:ascii="Arial" w:hAnsi="Arial" w:cs="Arial"/>
          <w:sz w:val="20"/>
          <w:szCs w:val="20"/>
          <w:lang w:val="fr-CH"/>
        </w:rPr>
        <w:t xml:space="preserve"> S. G. </w:t>
      </w:r>
      <w:proofErr w:type="spellStart"/>
      <w:r w:rsidRPr="005E59CE">
        <w:rPr>
          <w:rFonts w:ascii="Arial" w:hAnsi="Arial" w:cs="Arial"/>
          <w:sz w:val="20"/>
          <w:szCs w:val="20"/>
          <w:lang w:val="fr-CH"/>
        </w:rPr>
        <w:t>Ahn</w:t>
      </w:r>
      <w:proofErr w:type="spellEnd"/>
      <w:r w:rsidRPr="005E59CE">
        <w:rPr>
          <w:rFonts w:ascii="Arial" w:hAnsi="Arial" w:cs="Arial"/>
          <w:sz w:val="20"/>
          <w:szCs w:val="20"/>
          <w:lang w:val="fr-CH"/>
        </w:rPr>
        <w:t xml:space="preserve">, Y. M. Choi, et al. </w:t>
      </w:r>
      <w:r w:rsidRPr="00CE5C77">
        <w:rPr>
          <w:rFonts w:ascii="Arial" w:hAnsi="Arial" w:cs="Arial"/>
          <w:sz w:val="20"/>
          <w:szCs w:val="20"/>
        </w:rPr>
        <w:t xml:space="preserve">Rose (Rosa </w:t>
      </w:r>
      <w:proofErr w:type="spellStart"/>
      <w:r w:rsidRPr="00CE5C77">
        <w:rPr>
          <w:rFonts w:ascii="Arial" w:hAnsi="Arial" w:cs="Arial"/>
          <w:sz w:val="20"/>
          <w:szCs w:val="20"/>
        </w:rPr>
        <w:t>hybrida</w:t>
      </w:r>
      <w:proofErr w:type="spellEnd"/>
      <w:r w:rsidRPr="00CE5C77">
        <w:rPr>
          <w:rFonts w:ascii="Arial" w:hAnsi="Arial" w:cs="Arial"/>
          <w:sz w:val="20"/>
          <w:szCs w:val="20"/>
        </w:rPr>
        <w:t xml:space="preserve"> L.) EST-derived microsatellite markers and their transferability to strawberry (</w:t>
      </w:r>
      <w:proofErr w:type="spellStart"/>
      <w:r w:rsidRPr="00CE5C77">
        <w:rPr>
          <w:rFonts w:ascii="Arial" w:hAnsi="Arial" w:cs="Arial"/>
          <w:sz w:val="20"/>
          <w:szCs w:val="20"/>
        </w:rPr>
        <w:t>Fragaria</w:t>
      </w:r>
      <w:proofErr w:type="spellEnd"/>
      <w:r w:rsidRPr="00CE5C77">
        <w:rPr>
          <w:rFonts w:ascii="Arial" w:hAnsi="Arial" w:cs="Arial"/>
          <w:sz w:val="20"/>
          <w:szCs w:val="20"/>
        </w:rPr>
        <w:t xml:space="preserve"> spp.). </w:t>
      </w:r>
      <w:proofErr w:type="spellStart"/>
      <w:r w:rsidRPr="00CE5C77">
        <w:rPr>
          <w:rFonts w:ascii="Arial" w:hAnsi="Arial" w:cs="Arial"/>
          <w:sz w:val="20"/>
          <w:szCs w:val="20"/>
        </w:rPr>
        <w:t>Scientia</w:t>
      </w:r>
      <w:proofErr w:type="spellEnd"/>
      <w:r w:rsidRPr="00CE5C77">
        <w:rPr>
          <w:rFonts w:ascii="Arial" w:hAnsi="Arial" w:cs="Arial"/>
          <w:sz w:val="20"/>
          <w:szCs w:val="20"/>
        </w:rPr>
        <w:t xml:space="preserve"> </w:t>
      </w:r>
      <w:proofErr w:type="spellStart"/>
      <w:r w:rsidRPr="00CE5C77">
        <w:rPr>
          <w:rFonts w:ascii="Arial" w:hAnsi="Arial" w:cs="Arial"/>
          <w:sz w:val="20"/>
          <w:szCs w:val="20"/>
        </w:rPr>
        <w:t>Horticulturae</w:t>
      </w:r>
      <w:proofErr w:type="spellEnd"/>
      <w:r w:rsidRPr="00CE5C77">
        <w:rPr>
          <w:rFonts w:ascii="Arial" w:hAnsi="Arial" w:cs="Arial"/>
          <w:sz w:val="20"/>
          <w:szCs w:val="20"/>
        </w:rPr>
        <w:t>. 2010, 125(4): 733-739.</w:t>
      </w:r>
    </w:p>
    <w:p w:rsidR="00133242" w:rsidRDefault="00133242" w:rsidP="00133242">
      <w:pPr>
        <w:pStyle w:val="ListParagraph"/>
        <w:numPr>
          <w:ilvl w:val="0"/>
          <w:numId w:val="11"/>
        </w:numPr>
        <w:spacing w:line="300" w:lineRule="auto"/>
        <w:ind w:firstLineChars="0"/>
        <w:rPr>
          <w:rFonts w:ascii="Arial" w:hAnsi="Arial" w:cs="Arial"/>
          <w:sz w:val="20"/>
          <w:szCs w:val="20"/>
        </w:rPr>
      </w:pPr>
      <w:r w:rsidRPr="00CE5C77">
        <w:rPr>
          <w:rFonts w:ascii="Arial" w:hAnsi="Arial" w:cs="Arial"/>
          <w:sz w:val="20"/>
          <w:szCs w:val="20"/>
        </w:rPr>
        <w:t xml:space="preserve">Z. Yan, C. </w:t>
      </w:r>
      <w:proofErr w:type="spellStart"/>
      <w:r w:rsidRPr="00CE5C77">
        <w:rPr>
          <w:rFonts w:ascii="Arial" w:hAnsi="Arial" w:cs="Arial"/>
          <w:sz w:val="20"/>
          <w:szCs w:val="20"/>
        </w:rPr>
        <w:t>Denneboom</w:t>
      </w:r>
      <w:proofErr w:type="spellEnd"/>
      <w:r w:rsidRPr="00CE5C77">
        <w:rPr>
          <w:rFonts w:ascii="Arial" w:hAnsi="Arial" w:cs="Arial"/>
          <w:sz w:val="20"/>
          <w:szCs w:val="20"/>
        </w:rPr>
        <w:t xml:space="preserve">, A. </w:t>
      </w:r>
      <w:proofErr w:type="spellStart"/>
      <w:r w:rsidRPr="00CE5C77">
        <w:rPr>
          <w:rFonts w:ascii="Arial" w:hAnsi="Arial" w:cs="Arial"/>
          <w:sz w:val="20"/>
          <w:szCs w:val="20"/>
        </w:rPr>
        <w:t>Hattendorf</w:t>
      </w:r>
      <w:proofErr w:type="spellEnd"/>
      <w:r w:rsidRPr="00CE5C77">
        <w:rPr>
          <w:rFonts w:ascii="Arial" w:hAnsi="Arial" w:cs="Arial"/>
          <w:sz w:val="20"/>
          <w:szCs w:val="20"/>
        </w:rPr>
        <w:t>, et al. Construction of an integrated map of rose with AFLP, SSR, PK, RGA, RFLP, SCAR and morphological markers. Theoretical and Applied Genetics. 2005, 110(4): 766-777.</w:t>
      </w:r>
    </w:p>
    <w:p w:rsidR="00CE5C77" w:rsidRDefault="00CE5C77" w:rsidP="00CE5C77">
      <w:pPr>
        <w:spacing w:line="300" w:lineRule="auto"/>
        <w:rPr>
          <w:rFonts w:cs="Arial"/>
        </w:rPr>
      </w:pPr>
    </w:p>
    <w:p w:rsidR="00DF474C" w:rsidRDefault="00DF474C" w:rsidP="00AB530F">
      <w:pPr>
        <w:rPr>
          <w:snapToGrid w:val="0"/>
        </w:rPr>
      </w:pPr>
    </w:p>
    <w:p w:rsidR="00DF474C" w:rsidRDefault="00DF474C" w:rsidP="00DF474C">
      <w:pPr>
        <w:pStyle w:val="endofdoc"/>
        <w:rPr>
          <w:snapToGrid w:val="0"/>
        </w:rPr>
      </w:pPr>
      <w:r>
        <w:rPr>
          <w:snapToGrid w:val="0"/>
        </w:rPr>
        <w:t>[End of document]</w:t>
      </w:r>
    </w:p>
    <w:sectPr w:rsidR="00DF474C" w:rsidSect="00906DDC">
      <w:headerReference w:type="default" r:id="rId2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D7" w:rsidRDefault="006130D7" w:rsidP="006655D3">
      <w:r>
        <w:separator/>
      </w:r>
    </w:p>
    <w:p w:rsidR="006130D7" w:rsidRDefault="006130D7" w:rsidP="006655D3"/>
    <w:p w:rsidR="006130D7" w:rsidRDefault="006130D7" w:rsidP="006655D3"/>
  </w:endnote>
  <w:endnote w:type="continuationSeparator" w:id="0">
    <w:p w:rsidR="006130D7" w:rsidRDefault="006130D7" w:rsidP="006655D3">
      <w:r>
        <w:separator/>
      </w:r>
    </w:p>
    <w:p w:rsidR="006130D7" w:rsidRPr="008B409A" w:rsidRDefault="006130D7">
      <w:pPr>
        <w:pStyle w:val="Footer"/>
        <w:spacing w:after="60"/>
        <w:rPr>
          <w:sz w:val="18"/>
          <w:lang w:val="fr-CH"/>
        </w:rPr>
      </w:pPr>
      <w:r w:rsidRPr="008B409A">
        <w:rPr>
          <w:sz w:val="18"/>
          <w:lang w:val="fr-CH"/>
        </w:rPr>
        <w:t>[Suite de la note de la page précédente]</w:t>
      </w:r>
    </w:p>
    <w:p w:rsidR="006130D7" w:rsidRPr="008B409A" w:rsidRDefault="006130D7" w:rsidP="006655D3">
      <w:pPr>
        <w:rPr>
          <w:lang w:val="fr-CH"/>
        </w:rPr>
      </w:pPr>
    </w:p>
    <w:p w:rsidR="006130D7" w:rsidRPr="008B409A" w:rsidRDefault="006130D7" w:rsidP="006655D3">
      <w:pPr>
        <w:rPr>
          <w:lang w:val="fr-CH"/>
        </w:rPr>
      </w:pPr>
    </w:p>
  </w:endnote>
  <w:endnote w:type="continuationNotice" w:id="1">
    <w:p w:rsidR="006130D7" w:rsidRPr="008B409A" w:rsidRDefault="006130D7" w:rsidP="006655D3">
      <w:pPr>
        <w:rPr>
          <w:lang w:val="fr-CH"/>
        </w:rPr>
      </w:pPr>
      <w:r w:rsidRPr="008B409A">
        <w:rPr>
          <w:lang w:val="fr-CH"/>
        </w:rPr>
        <w:t>[Suite de la note page suivante]</w:t>
      </w:r>
    </w:p>
    <w:p w:rsidR="006130D7" w:rsidRPr="008B409A" w:rsidRDefault="006130D7" w:rsidP="006655D3">
      <w:pPr>
        <w:rPr>
          <w:lang w:val="fr-CH"/>
        </w:rPr>
      </w:pPr>
    </w:p>
    <w:p w:rsidR="006130D7" w:rsidRPr="008B409A" w:rsidRDefault="006130D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D7" w:rsidRDefault="006130D7" w:rsidP="006655D3">
      <w:r>
        <w:separator/>
      </w:r>
    </w:p>
  </w:footnote>
  <w:footnote w:type="continuationSeparator" w:id="0">
    <w:p w:rsidR="006130D7" w:rsidRDefault="006130D7" w:rsidP="006655D3">
      <w:r>
        <w:separator/>
      </w:r>
    </w:p>
  </w:footnote>
  <w:footnote w:type="continuationNotice" w:id="1">
    <w:p w:rsidR="006130D7" w:rsidRPr="00AB530F" w:rsidRDefault="006130D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D7" w:rsidRPr="00832298" w:rsidRDefault="006130D7" w:rsidP="00832298">
    <w:pPr>
      <w:pStyle w:val="Header"/>
      <w:rPr>
        <w:lang w:eastAsia="ja-JP"/>
      </w:rPr>
    </w:pPr>
    <w:r>
      <w:t>BMT/14</w:t>
    </w:r>
    <w:r w:rsidRPr="00832298">
      <w:t>/</w:t>
    </w:r>
    <w:r w:rsidR="0039083C">
      <w:rPr>
        <w:rFonts w:hint="eastAsia"/>
        <w:lang w:eastAsia="ja-JP"/>
      </w:rPr>
      <w:t>12</w:t>
    </w:r>
  </w:p>
  <w:p w:rsidR="006130D7" w:rsidRPr="00C5280D" w:rsidRDefault="006130D7"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E59CE">
      <w:rPr>
        <w:noProof/>
      </w:rPr>
      <w:t>6</w:t>
    </w:r>
    <w:r w:rsidRPr="00832298">
      <w:fldChar w:fldCharType="end"/>
    </w:r>
  </w:p>
  <w:p w:rsidR="006130D7" w:rsidRPr="00C5280D" w:rsidRDefault="006130D7"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85C09ED"/>
    <w:multiLevelType w:val="hybridMultilevel"/>
    <w:tmpl w:val="FE688F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42"/>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3324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9083C"/>
    <w:rsid w:val="003B3894"/>
    <w:rsid w:val="003D227C"/>
    <w:rsid w:val="003D2B4D"/>
    <w:rsid w:val="00444A88"/>
    <w:rsid w:val="00472BA0"/>
    <w:rsid w:val="00474DA4"/>
    <w:rsid w:val="00476B4D"/>
    <w:rsid w:val="004805FA"/>
    <w:rsid w:val="004A57EB"/>
    <w:rsid w:val="004C4135"/>
    <w:rsid w:val="004D047D"/>
    <w:rsid w:val="004F305A"/>
    <w:rsid w:val="00512164"/>
    <w:rsid w:val="00520297"/>
    <w:rsid w:val="005338F9"/>
    <w:rsid w:val="0054281C"/>
    <w:rsid w:val="0055268D"/>
    <w:rsid w:val="00576BE4"/>
    <w:rsid w:val="0057736E"/>
    <w:rsid w:val="005A400A"/>
    <w:rsid w:val="005E59CE"/>
    <w:rsid w:val="00612379"/>
    <w:rsid w:val="006130D7"/>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7A8F"/>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21ADC"/>
    <w:rsid w:val="00932BD9"/>
    <w:rsid w:val="00934E09"/>
    <w:rsid w:val="00936253"/>
    <w:rsid w:val="00952DD4"/>
    <w:rsid w:val="00970FED"/>
    <w:rsid w:val="00997029"/>
    <w:rsid w:val="009D690D"/>
    <w:rsid w:val="009E65B6"/>
    <w:rsid w:val="00A24C10"/>
    <w:rsid w:val="00A42AC3"/>
    <w:rsid w:val="00A430CF"/>
    <w:rsid w:val="00A47CBD"/>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E5C77"/>
    <w:rsid w:val="00CF3A11"/>
    <w:rsid w:val="00CF7E36"/>
    <w:rsid w:val="00D3708D"/>
    <w:rsid w:val="00D40426"/>
    <w:rsid w:val="00D53216"/>
    <w:rsid w:val="00D57C96"/>
    <w:rsid w:val="00D82D2E"/>
    <w:rsid w:val="00D91203"/>
    <w:rsid w:val="00D95174"/>
    <w:rsid w:val="00DA6F36"/>
    <w:rsid w:val="00DB596E"/>
    <w:rsid w:val="00DB7773"/>
    <w:rsid w:val="00DC00EA"/>
    <w:rsid w:val="00DF474C"/>
    <w:rsid w:val="00E32F7E"/>
    <w:rsid w:val="00E72D49"/>
    <w:rsid w:val="00E7593C"/>
    <w:rsid w:val="00E7678A"/>
    <w:rsid w:val="00E863E5"/>
    <w:rsid w:val="00E935F1"/>
    <w:rsid w:val="00E94A81"/>
    <w:rsid w:val="00EA1FFB"/>
    <w:rsid w:val="00EB048E"/>
    <w:rsid w:val="00EC2566"/>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133242"/>
    <w:pPr>
      <w:widowControl w:val="0"/>
      <w:ind w:firstLineChars="200" w:firstLine="420"/>
    </w:pPr>
    <w:rPr>
      <w:rFonts w:asciiTheme="minorHAnsi" w:hAnsiTheme="minorHAnsi" w:cstheme="minorBidi"/>
      <w:kern w:val="2"/>
      <w:sz w:val="21"/>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133242"/>
    <w:pPr>
      <w:widowControl w:val="0"/>
      <w:ind w:firstLineChars="200" w:firstLine="420"/>
    </w:pPr>
    <w:rPr>
      <w:rFonts w:asciiTheme="minorHAnsi"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_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bmt_14_rev</Template>
  <TotalTime>1</TotalTime>
  <Pages>6</Pages>
  <Words>2051</Words>
  <Characters>10618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LONG Victoria</cp:lastModifiedBy>
  <cp:revision>3</cp:revision>
  <cp:lastPrinted>2014-10-24T12:46:00Z</cp:lastPrinted>
  <dcterms:created xsi:type="dcterms:W3CDTF">2014-10-23T12:50:00Z</dcterms:created>
  <dcterms:modified xsi:type="dcterms:W3CDTF">2014-10-24T12:46:00Z</dcterms:modified>
</cp:coreProperties>
</file>