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B84158" w14:paraId="28F995DE" w14:textId="77777777" w:rsidTr="00EB4E9C">
        <w:tc>
          <w:tcPr>
            <w:tcW w:w="6522" w:type="dxa"/>
          </w:tcPr>
          <w:p w14:paraId="29170168" w14:textId="1C2B0104" w:rsidR="00DC3802" w:rsidRPr="00B84158" w:rsidRDefault="00015A30" w:rsidP="00AC2883">
            <w:r w:rsidRPr="00B84158">
              <w:rPr>
                <w:noProof/>
                <w:lang w:eastAsia="de-DE"/>
              </w:rPr>
              <w:drawing>
                <wp:inline distT="0" distB="0" distL="0" distR="0" wp14:anchorId="38D2ACB4" wp14:editId="05383C5A">
                  <wp:extent cx="933333" cy="266667"/>
                  <wp:effectExtent l="0" t="0" r="635" b="635"/>
                  <wp:docPr id="389024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024261" name="Picture 389024261"/>
                          <pic:cNvPicPr/>
                        </pic:nvPicPr>
                        <pic:blipFill>
                          <a:blip r:embed="rId11">
                            <a:extLst>
                              <a:ext uri="{28A0092B-C50C-407E-A947-70E740481C1C}">
                                <a14:useLocalDpi xmlns:a14="http://schemas.microsoft.com/office/drawing/2010/main" val="0"/>
                              </a:ext>
                            </a:extLst>
                          </a:blip>
                          <a:stretch>
                            <a:fillRect/>
                          </a:stretch>
                        </pic:blipFill>
                        <pic:spPr>
                          <a:xfrm>
                            <a:off x="0" y="0"/>
                            <a:ext cx="933333" cy="266667"/>
                          </a:xfrm>
                          <a:prstGeom prst="rect">
                            <a:avLst/>
                          </a:prstGeom>
                        </pic:spPr>
                      </pic:pic>
                    </a:graphicData>
                  </a:graphic>
                </wp:inline>
              </w:drawing>
            </w:r>
          </w:p>
        </w:tc>
        <w:tc>
          <w:tcPr>
            <w:tcW w:w="3117" w:type="dxa"/>
          </w:tcPr>
          <w:p w14:paraId="729DC0C7" w14:textId="6843E243" w:rsidR="00DC3802" w:rsidRPr="00B84158" w:rsidRDefault="00B84158" w:rsidP="00AC2883">
            <w:pPr>
              <w:pStyle w:val="Lettrine"/>
            </w:pPr>
            <w:r w:rsidRPr="00B84158">
              <w:t>G</w:t>
            </w:r>
          </w:p>
        </w:tc>
      </w:tr>
      <w:tr w:rsidR="00DC3802" w:rsidRPr="00B84158" w14:paraId="64976934" w14:textId="77777777" w:rsidTr="00645CA8">
        <w:trPr>
          <w:trHeight w:val="219"/>
        </w:trPr>
        <w:tc>
          <w:tcPr>
            <w:tcW w:w="6522" w:type="dxa"/>
          </w:tcPr>
          <w:p w14:paraId="09F73DFE" w14:textId="77777777" w:rsidR="00DC3802" w:rsidRPr="00B84158" w:rsidRDefault="00DC3802" w:rsidP="00AC2883">
            <w:pPr>
              <w:pStyle w:val="upove"/>
            </w:pPr>
            <w:r w:rsidRPr="00B84158">
              <w:t>Internationaler Verband zum Schutz von Pflanzenzüchtungen</w:t>
            </w:r>
          </w:p>
        </w:tc>
        <w:tc>
          <w:tcPr>
            <w:tcW w:w="3117" w:type="dxa"/>
          </w:tcPr>
          <w:p w14:paraId="6D11F2AB" w14:textId="77777777" w:rsidR="00DC3802" w:rsidRPr="00B84158" w:rsidRDefault="00DC3802" w:rsidP="00DA4973"/>
        </w:tc>
      </w:tr>
    </w:tbl>
    <w:p w14:paraId="1FABDD10" w14:textId="77777777" w:rsidR="00DC3802" w:rsidRPr="00B84158" w:rsidRDefault="00DC3802" w:rsidP="00DC3802"/>
    <w:p w14:paraId="1F4C7B3E" w14:textId="77777777" w:rsidR="00625F27" w:rsidRPr="00B84158" w:rsidRDefault="00625F27" w:rsidP="00625F27"/>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625F27" w:rsidRPr="00B84158" w14:paraId="385AE8D3" w14:textId="77777777" w:rsidTr="006869DC">
        <w:tc>
          <w:tcPr>
            <w:tcW w:w="6512" w:type="dxa"/>
          </w:tcPr>
          <w:p w14:paraId="5420B77D" w14:textId="77777777" w:rsidR="00625F27" w:rsidRPr="00B84158" w:rsidRDefault="00625F27" w:rsidP="006869DC">
            <w:pPr>
              <w:pStyle w:val="Sessiontwp"/>
            </w:pPr>
            <w:r w:rsidRPr="00B84158">
              <w:t>Technischer Ausschuss</w:t>
            </w:r>
          </w:p>
          <w:p w14:paraId="062C1892" w14:textId="77777777" w:rsidR="00625F27" w:rsidRPr="00B84158" w:rsidRDefault="00625F27" w:rsidP="006869DC">
            <w:pPr>
              <w:pStyle w:val="Sessiontwpplacedate"/>
            </w:pPr>
            <w:r w:rsidRPr="00B84158">
              <w:t>Einundsechzigste Tagung</w:t>
            </w:r>
          </w:p>
          <w:p w14:paraId="64B74A91" w14:textId="77777777" w:rsidR="00625F27" w:rsidRPr="00B84158" w:rsidRDefault="00625F27" w:rsidP="006869DC">
            <w:r w:rsidRPr="00B84158">
              <w:t>Genf, 20. und 21. Oktober 2025</w:t>
            </w:r>
          </w:p>
          <w:p w14:paraId="66B478FC" w14:textId="77777777" w:rsidR="00625F27" w:rsidRPr="00B84158" w:rsidRDefault="00625F27" w:rsidP="006869DC"/>
          <w:p w14:paraId="3492535C" w14:textId="77777777" w:rsidR="00625F27" w:rsidRPr="00B84158" w:rsidRDefault="00625F27" w:rsidP="006869DC">
            <w:pPr>
              <w:pStyle w:val="Sessiontwp"/>
            </w:pPr>
            <w:r w:rsidRPr="00B84158">
              <w:t>Verwaltungs- und Rechtsausschuss</w:t>
            </w:r>
          </w:p>
          <w:p w14:paraId="6C94B4E7" w14:textId="77777777" w:rsidR="00625F27" w:rsidRPr="00B84158" w:rsidRDefault="00625F27" w:rsidP="006869DC">
            <w:pPr>
              <w:pStyle w:val="Sessiontwp"/>
              <w:rPr>
                <w:b w:val="0"/>
              </w:rPr>
            </w:pPr>
            <w:r w:rsidRPr="00B84158">
              <w:rPr>
                <w:b w:val="0"/>
              </w:rPr>
              <w:t>Zweiundachtzigste Tagung</w:t>
            </w:r>
          </w:p>
          <w:p w14:paraId="0DA23CE7" w14:textId="36A2C35B" w:rsidR="00625F27" w:rsidRPr="00B84158" w:rsidRDefault="00625F27" w:rsidP="00FB0F01">
            <w:pPr>
              <w:pStyle w:val="Sessiontwpplacedate"/>
            </w:pPr>
            <w:r w:rsidRPr="00B84158">
              <w:t>Genf, 22. Oktober 2025</w:t>
            </w:r>
          </w:p>
        </w:tc>
        <w:tc>
          <w:tcPr>
            <w:tcW w:w="3127" w:type="dxa"/>
          </w:tcPr>
          <w:p w14:paraId="24072424" w14:textId="1AF676B0" w:rsidR="00625F27" w:rsidRPr="00B84158" w:rsidRDefault="00516AD8" w:rsidP="006869DC">
            <w:pPr>
              <w:pStyle w:val="Doccode"/>
              <w:rPr>
                <w:lang w:val="de-DE"/>
              </w:rPr>
            </w:pPr>
            <w:r w:rsidRPr="00B84158">
              <w:rPr>
                <w:lang w:val="de-DE"/>
              </w:rPr>
              <w:t>SESSIONS/2025/5</w:t>
            </w:r>
          </w:p>
          <w:p w14:paraId="410231B9" w14:textId="77777777" w:rsidR="00625F27" w:rsidRPr="00B84158" w:rsidRDefault="00625F27" w:rsidP="006869DC">
            <w:pPr>
              <w:pStyle w:val="Docoriginal"/>
            </w:pPr>
            <w:r w:rsidRPr="00B84158">
              <w:t xml:space="preserve">Original: </w:t>
            </w:r>
            <w:r w:rsidRPr="00B84158">
              <w:rPr>
                <w:b w:val="0"/>
                <w:spacing w:val="0"/>
              </w:rPr>
              <w:t>Englisch</w:t>
            </w:r>
          </w:p>
          <w:p w14:paraId="0C3A6C56" w14:textId="6F6D321D" w:rsidR="00625F27" w:rsidRPr="00B84158" w:rsidRDefault="00625F27" w:rsidP="006869DC">
            <w:pPr>
              <w:pStyle w:val="Docoriginal"/>
            </w:pPr>
            <w:r w:rsidRPr="00B84158">
              <w:t>Datum:</w:t>
            </w:r>
            <w:r w:rsidRPr="00B84158">
              <w:rPr>
                <w:b w:val="0"/>
                <w:spacing w:val="0"/>
              </w:rPr>
              <w:t xml:space="preserve"> </w:t>
            </w:r>
            <w:r w:rsidR="00FB0F01" w:rsidRPr="00B84158">
              <w:rPr>
                <w:b w:val="0"/>
                <w:spacing w:val="0"/>
              </w:rPr>
              <w:t>30</w:t>
            </w:r>
            <w:r w:rsidRPr="00B84158">
              <w:rPr>
                <w:b w:val="0"/>
                <w:spacing w:val="0"/>
              </w:rPr>
              <w:t>.</w:t>
            </w:r>
            <w:r w:rsidR="0061198B" w:rsidRPr="00B84158">
              <w:rPr>
                <w:b w:val="0"/>
                <w:spacing w:val="0"/>
              </w:rPr>
              <w:t xml:space="preserve"> September</w:t>
            </w:r>
            <w:r w:rsidRPr="00B84158">
              <w:rPr>
                <w:b w:val="0"/>
                <w:spacing w:val="0"/>
              </w:rPr>
              <w:t xml:space="preserve"> 2025</w:t>
            </w:r>
          </w:p>
        </w:tc>
      </w:tr>
    </w:tbl>
    <w:p w14:paraId="12A2A85E" w14:textId="4B5EB227" w:rsidR="007B73A9" w:rsidRPr="00B84158" w:rsidRDefault="00516AD8" w:rsidP="007B73A9">
      <w:pPr>
        <w:pStyle w:val="Titleofdoc0"/>
      </w:pPr>
      <w:r w:rsidRPr="00B84158">
        <w:t>UPOV-Informationsdatenbanken</w:t>
      </w:r>
    </w:p>
    <w:p w14:paraId="0521DD18" w14:textId="77777777" w:rsidR="001D736D" w:rsidRPr="00B84158" w:rsidRDefault="001D736D" w:rsidP="001D736D">
      <w:pPr>
        <w:pStyle w:val="preparedby1"/>
        <w:jc w:val="left"/>
      </w:pPr>
      <w:r w:rsidRPr="00B84158">
        <w:t>Vom Büro des Verbandes erstelltes Dokument</w:t>
      </w:r>
    </w:p>
    <w:p w14:paraId="1108B918" w14:textId="77777777" w:rsidR="00B84158" w:rsidRPr="006365CE" w:rsidRDefault="00B84158" w:rsidP="00B84158">
      <w:pPr>
        <w:pStyle w:val="Disclaimer"/>
        <w:rPr>
          <w:lang w:val="de-DE"/>
        </w:rPr>
      </w:pPr>
      <w:bookmarkStart w:id="0" w:name="_Toc438657852"/>
      <w:bookmarkStart w:id="1" w:name="_Toc477797635"/>
      <w:r w:rsidRPr="006365CE">
        <w:rPr>
          <w:lang w:val="de-DE"/>
        </w:rPr>
        <w:t>Haftungsausschluss: Dieses Dokument gibt nicht die Grundsätze oder eine Anleitung der UPOV wieder</w:t>
      </w:r>
      <w:r>
        <w:rPr>
          <w:lang w:val="de-DE"/>
        </w:rPr>
        <w:t>.</w:t>
      </w:r>
      <w:r>
        <w:rPr>
          <w:lang w:val="de-DE"/>
        </w:rPr>
        <w:br/>
      </w:r>
      <w:r>
        <w:rPr>
          <w:lang w:val="de-DE"/>
        </w:rPr>
        <w:br/>
      </w:r>
      <w:r w:rsidRPr="006365CE">
        <w:rPr>
          <w:lang w:val="de-DE"/>
        </w:rPr>
        <w:t>Dieses Dokument wurde mit Hilfe einer maschinellen Übersetzung erstellt, und die Genauigkeit kann nicht garantiert werden. Daher ist der Text in der Originalsprache die einzige authentische Version.</w:t>
      </w:r>
    </w:p>
    <w:p w14:paraId="560790BF" w14:textId="7EB1C1E9" w:rsidR="007E597F" w:rsidRPr="00B84158" w:rsidRDefault="007E597F" w:rsidP="00950B07">
      <w:pPr>
        <w:pStyle w:val="Heading1"/>
        <w:rPr>
          <w:lang w:val="de-DE" w:eastAsia="ja-JP"/>
        </w:rPr>
      </w:pPr>
      <w:bookmarkStart w:id="2" w:name="_Toc210656240"/>
      <w:r w:rsidRPr="00B84158">
        <w:rPr>
          <w:lang w:val="de-DE" w:eastAsia="ja-JP"/>
        </w:rPr>
        <w:t>Zusammenfassung</w:t>
      </w:r>
      <w:bookmarkEnd w:id="0"/>
      <w:bookmarkEnd w:id="1"/>
      <w:bookmarkEnd w:id="2"/>
    </w:p>
    <w:p w14:paraId="7B48E219" w14:textId="77777777" w:rsidR="007E597F" w:rsidRPr="00B84158" w:rsidRDefault="007E597F" w:rsidP="007E597F">
      <w:pPr>
        <w:rPr>
          <w:lang w:eastAsia="ja-JP"/>
        </w:rPr>
      </w:pPr>
    </w:p>
    <w:p w14:paraId="3616DCCF" w14:textId="65520B7B" w:rsidR="007E597F" w:rsidRPr="00B84158" w:rsidRDefault="007E597F" w:rsidP="007E597F">
      <w:r w:rsidRPr="00B84158">
        <w:fldChar w:fldCharType="begin"/>
      </w:r>
      <w:r w:rsidRPr="00B84158">
        <w:instrText xml:space="preserve"> AUTONUM  </w:instrText>
      </w:r>
      <w:r w:rsidRPr="00B84158">
        <w:fldChar w:fldCharType="end"/>
      </w:r>
      <w:r w:rsidRPr="00B84158">
        <w:tab/>
        <w:t>Zweck dieses Dokuments ist es, Vorschläge zur „Genera and Species Database</w:t>
      </w:r>
      <w:r w:rsidR="00160361">
        <w:t>“</w:t>
      </w:r>
      <w:r w:rsidRPr="00B84158">
        <w:t xml:space="preserve"> (GENIE-Datenbank)</w:t>
      </w:r>
      <w:r w:rsidR="00AD3417" w:rsidRPr="00B84158">
        <w:t xml:space="preserve">, einschließlich </w:t>
      </w:r>
      <w:r w:rsidRPr="00B84158">
        <w:t xml:space="preserve">der UPOV-Codes für </w:t>
      </w:r>
      <w:r w:rsidRPr="00B84158">
        <w:rPr>
          <w:i/>
        </w:rPr>
        <w:t>Zitrusfrüchte</w:t>
      </w:r>
      <w:r w:rsidR="00AD3417" w:rsidRPr="00B84158">
        <w:t xml:space="preserve">, sowie Vorschläge zur Verbesserung der UPOV-Datenbank für Pflanzensorten (PLUTO-Datenbank) </w:t>
      </w:r>
      <w:r w:rsidRPr="00B84158">
        <w:t>vorzulegen.</w:t>
      </w:r>
    </w:p>
    <w:p w14:paraId="33D63ADF" w14:textId="77777777" w:rsidR="0071460B" w:rsidRPr="00B84158" w:rsidRDefault="0071460B" w:rsidP="007E597F"/>
    <w:p w14:paraId="759A3CCA" w14:textId="7530714B" w:rsidR="007E597F" w:rsidRPr="00B84158" w:rsidRDefault="007E597F" w:rsidP="007E597F">
      <w:pPr>
        <w:rPr>
          <w:u w:val="single"/>
        </w:rPr>
      </w:pPr>
      <w:r w:rsidRPr="00B84158">
        <w:rPr>
          <w:u w:val="single"/>
        </w:rPr>
        <w:t xml:space="preserve">Wie lassen sich UPOV-Mitglieder mit </w:t>
      </w:r>
      <w:r w:rsidR="00F4469E" w:rsidRPr="00B84158">
        <w:rPr>
          <w:u w:val="single"/>
        </w:rPr>
        <w:t xml:space="preserve">praktischer </w:t>
      </w:r>
      <w:r w:rsidRPr="00B84158">
        <w:rPr>
          <w:u w:val="single"/>
        </w:rPr>
        <w:t xml:space="preserve">Erfahrung </w:t>
      </w:r>
      <w:r w:rsidR="00F4469E" w:rsidRPr="00B84158">
        <w:rPr>
          <w:u w:val="single"/>
        </w:rPr>
        <w:t xml:space="preserve">für </w:t>
      </w:r>
      <w:r w:rsidRPr="00B84158">
        <w:rPr>
          <w:u w:val="single"/>
        </w:rPr>
        <w:t xml:space="preserve">die Zusammenarbeit bei der DUS-Prüfung identifizieren? </w:t>
      </w:r>
    </w:p>
    <w:p w14:paraId="391B0F57" w14:textId="77777777" w:rsidR="007E597F" w:rsidRPr="00B84158" w:rsidRDefault="007E597F" w:rsidP="007E597F"/>
    <w:p w14:paraId="78A6CD1B" w14:textId="610532B9" w:rsidR="00745E43" w:rsidRPr="00B84158" w:rsidRDefault="007E597F" w:rsidP="00745E43">
      <w:r w:rsidRPr="00B84158">
        <w:fldChar w:fldCharType="begin"/>
      </w:r>
      <w:r w:rsidRPr="00B84158">
        <w:instrText xml:space="preserve"> AUTONUM  </w:instrText>
      </w:r>
      <w:r w:rsidRPr="00B84158">
        <w:fldChar w:fldCharType="end"/>
      </w:r>
      <w:r w:rsidRPr="00B84158">
        <w:tab/>
        <w:t xml:space="preserve">Dieses Dokument enthält einen Vorschlag zur </w:t>
      </w:r>
      <w:r w:rsidR="005C1D93" w:rsidRPr="00B84158">
        <w:t xml:space="preserve">Überarbeitung </w:t>
      </w:r>
      <w:r w:rsidR="000655E4" w:rsidRPr="00B84158">
        <w:t xml:space="preserve">der </w:t>
      </w:r>
      <w:r w:rsidR="00FF309F" w:rsidRPr="00B84158">
        <w:t>GENIE-Datenbank</w:t>
      </w:r>
      <w:r w:rsidR="00745E43" w:rsidRPr="00B84158">
        <w:t xml:space="preserve">, </w:t>
      </w:r>
      <w:r w:rsidR="006F7067" w:rsidRPr="00B84158">
        <w:t xml:space="preserve">um die Identifizierung </w:t>
      </w:r>
      <w:r w:rsidR="000655E4" w:rsidRPr="00B84158">
        <w:t xml:space="preserve">von UPOV-Mitgliedern </w:t>
      </w:r>
      <w:r w:rsidR="00654D10" w:rsidRPr="00B84158">
        <w:t xml:space="preserve">mit Erfahrung in </w:t>
      </w:r>
      <w:r w:rsidR="00C02964" w:rsidRPr="00B84158">
        <w:t xml:space="preserve">der </w:t>
      </w:r>
      <w:r w:rsidR="00F213D2" w:rsidRPr="00B84158">
        <w:t xml:space="preserve">Prüfung der Unterscheidbarkeit, Homogenität und Beständigkeit (DUS) </w:t>
      </w:r>
      <w:r w:rsidR="00654D10" w:rsidRPr="00B84158">
        <w:t xml:space="preserve">bestimmter </w:t>
      </w:r>
      <w:r w:rsidR="00E47335" w:rsidRPr="00B84158">
        <w:t xml:space="preserve">Kulturpflanzen </w:t>
      </w:r>
      <w:r w:rsidR="006F7067" w:rsidRPr="00B84158">
        <w:t>zu erleichtern</w:t>
      </w:r>
      <w:r w:rsidR="00745E43" w:rsidRPr="00B84158">
        <w:t xml:space="preserve">.  </w:t>
      </w:r>
    </w:p>
    <w:p w14:paraId="363D0BAC" w14:textId="77777777" w:rsidR="00683740" w:rsidRPr="00B84158" w:rsidRDefault="00683740" w:rsidP="00683740"/>
    <w:p w14:paraId="736CCFBD" w14:textId="6E079897" w:rsidR="00A06143" w:rsidRPr="00B84158" w:rsidRDefault="00683740" w:rsidP="00683740">
      <w:r w:rsidRPr="00B84158">
        <w:fldChar w:fldCharType="begin"/>
      </w:r>
      <w:r w:rsidRPr="00B84158">
        <w:instrText xml:space="preserve"> AUTONUM  </w:instrText>
      </w:r>
      <w:r w:rsidRPr="00B84158">
        <w:fldChar w:fldCharType="end"/>
      </w:r>
      <w:r w:rsidRPr="00B84158">
        <w:tab/>
        <w:t>Der Technische Ausschuss (TC) kam auf seiner sechzigsten Tagung</w:t>
      </w:r>
      <w:r w:rsidRPr="00B84158">
        <w:rPr>
          <w:vertAlign w:val="superscript"/>
        </w:rPr>
        <w:footnoteReference w:id="2"/>
      </w:r>
      <w:r w:rsidRPr="00B84158">
        <w:t xml:space="preserve"> überein, dass die Mitglieder die Zusammenarbeit bei der DUS-Prüfung direkt mit Behörden suchen sollten, die über Erfahrung mit der Prüfung der für sie interessanten Pflanzenarten verfügen.  Der TC kam überein, dass die Informationen in der GENIE-Datenbank und im Ratsdokument „Zusammenarbeit bei der Prüfung</w:t>
      </w:r>
      <w:r w:rsidR="00160361">
        <w:t>”</w:t>
      </w:r>
      <w:r w:rsidRPr="00B84158">
        <w:t xml:space="preserve"> veraltet sind und möglicherweise eingestellt werden könnten.  </w:t>
      </w:r>
    </w:p>
    <w:p w14:paraId="74D8B431" w14:textId="77777777" w:rsidR="00A06143" w:rsidRPr="00B84158" w:rsidRDefault="00A06143" w:rsidP="00683740"/>
    <w:p w14:paraId="5EF59CED" w14:textId="54CB5260" w:rsidR="00683740" w:rsidRPr="00B84158" w:rsidRDefault="00A06143" w:rsidP="00683740">
      <w:r w:rsidRPr="00B84158">
        <w:fldChar w:fldCharType="begin"/>
      </w:r>
      <w:r w:rsidRPr="00B84158">
        <w:instrText xml:space="preserve"> AUTONUM  </w:instrText>
      </w:r>
      <w:r w:rsidRPr="00B84158">
        <w:fldChar w:fldCharType="end"/>
      </w:r>
      <w:r w:rsidRPr="00B84158">
        <w:tab/>
        <w:t>Die Einstellung des Teils „Zusammenarbeit bei der DUS-Prüfung</w:t>
      </w:r>
      <w:r w:rsidR="00160361">
        <w:t>”</w:t>
      </w:r>
      <w:r w:rsidRPr="00B84158">
        <w:t xml:space="preserve"> der GENIE-Datenbank hätte keine Auswirkungen auf die Bereitstellung von Informationen über „Praktische Erfahrungen bei der DUS-Prüfung</w:t>
      </w:r>
      <w:r w:rsidR="00160361">
        <w:t>”</w:t>
      </w:r>
      <w:r w:rsidRPr="00B84158">
        <w:t xml:space="preserve">, die weiterhin gesammelt und online in der GENIE-Datenbank sowie in gedruckter Form im TC-Dokument </w:t>
      </w:r>
      <w:r w:rsidR="00160361">
        <w:br/>
      </w:r>
      <w:r w:rsidRPr="00B84158">
        <w:t>„Liste</w:t>
      </w:r>
      <w:r w:rsidR="00160361">
        <w:t xml:space="preserve"> </w:t>
      </w:r>
      <w:r w:rsidRPr="00B84158">
        <w:t>der Gattungen und Arten, für die Behörden praktische Erfahrungen bei der DUS-Prüfung haben</w:t>
      </w:r>
      <w:r w:rsidR="00160361">
        <w:t>”</w:t>
      </w:r>
      <w:r w:rsidRPr="00B84158">
        <w:t xml:space="preserve">  abgerufen werden könnten.  </w:t>
      </w:r>
      <w:r w:rsidR="00683740" w:rsidRPr="00B84158">
        <w:t xml:space="preserve">Auf ihren Tagungen im Jahr 2025 stimmten die Technischen Arbeitsgruppen (TWP) </w:t>
      </w:r>
      <w:r w:rsidR="00D727F3" w:rsidRPr="00B84158">
        <w:t xml:space="preserve">diesem </w:t>
      </w:r>
      <w:r w:rsidR="00683740" w:rsidRPr="00B84158">
        <w:t>Vorschlag zu.</w:t>
      </w:r>
    </w:p>
    <w:p w14:paraId="253F4CCE" w14:textId="77777777" w:rsidR="00683740" w:rsidRPr="00B84158" w:rsidRDefault="00683740" w:rsidP="002C3862"/>
    <w:p w14:paraId="1157D0D6" w14:textId="2C644B21" w:rsidR="00087FD8" w:rsidRPr="00B84158" w:rsidRDefault="00683740" w:rsidP="00087FD8">
      <w:r w:rsidRPr="00B84158">
        <w:fldChar w:fldCharType="begin"/>
      </w:r>
      <w:r w:rsidRPr="00B84158">
        <w:instrText xml:space="preserve"> AUTONUM  </w:instrText>
      </w:r>
      <w:r w:rsidRPr="00B84158">
        <w:fldChar w:fldCharType="end"/>
      </w:r>
      <w:r w:rsidRPr="00B84158">
        <w:tab/>
      </w:r>
      <w:r w:rsidR="0042155C" w:rsidRPr="00B84158">
        <w:t xml:space="preserve">Der Rat wird gebeten, den Abschnitt „Zusammenarbeit bei der Prüfung“ [Vereinbarungen] in der GENIE-Datenbank </w:t>
      </w:r>
      <w:r w:rsidR="00EE0214" w:rsidRPr="00B84158">
        <w:t xml:space="preserve">und das </w:t>
      </w:r>
      <w:r w:rsidR="00157F7B" w:rsidRPr="00B84158">
        <w:t xml:space="preserve">Ratsdokument „Zusammenarbeit bei der Prüfung“ </w:t>
      </w:r>
      <w:r w:rsidR="0042155C" w:rsidRPr="00B84158">
        <w:t xml:space="preserve">zu streichen.  </w:t>
      </w:r>
      <w:r w:rsidRPr="00B84158">
        <w:t xml:space="preserve">Der Vorschlag würde die Suche nach Kooperationsmöglichkeiten </w:t>
      </w:r>
      <w:r w:rsidR="009D5900" w:rsidRPr="00B84158">
        <w:t xml:space="preserve">in </w:t>
      </w:r>
      <w:r w:rsidRPr="00B84158">
        <w:t xml:space="preserve">einem einzigen Verfahren </w:t>
      </w:r>
      <w:r w:rsidR="009D5900" w:rsidRPr="00B84158">
        <w:t xml:space="preserve">in der GENIE-Datenbank </w:t>
      </w:r>
      <w:r w:rsidRPr="00B84158">
        <w:t xml:space="preserve">zusammenfassen, wobei die unter „Praktische Erfahrung in der DUS-Prüfung“ bereitgestellten Informationen </w:t>
      </w:r>
      <w:r w:rsidR="00087FD8" w:rsidRPr="00B84158">
        <w:t xml:space="preserve">und das Dokument des Technischen Ausschusses „Liste der Gattungen und Arten, für die die Behörden praktische Erfahrung in der Prüfung der Unterscheidbarkeit, Homogenität und Beständigkeit </w:t>
      </w:r>
      <w:r w:rsidR="0071460B" w:rsidRPr="00B84158">
        <w:t>haben“</w:t>
      </w:r>
      <w:r w:rsidR="00087FD8" w:rsidRPr="00B84158">
        <w:t xml:space="preserve"> verwendet würden</w:t>
      </w:r>
      <w:r w:rsidR="0071460B" w:rsidRPr="00B84158">
        <w:t xml:space="preserve">.  </w:t>
      </w:r>
    </w:p>
    <w:p w14:paraId="48BD90CC" w14:textId="77777777" w:rsidR="007E597F" w:rsidRPr="00B84158" w:rsidRDefault="007E597F" w:rsidP="007E597F"/>
    <w:p w14:paraId="2B68C757" w14:textId="77777777" w:rsidR="007E597F" w:rsidRPr="00B84158" w:rsidRDefault="007E597F" w:rsidP="007E597F">
      <w:pPr>
        <w:rPr>
          <w:rFonts w:eastAsia="MS Mincho"/>
          <w:snapToGrid w:val="0"/>
          <w:u w:val="single"/>
        </w:rPr>
      </w:pPr>
      <w:r w:rsidRPr="00B84158">
        <w:rPr>
          <w:u w:val="single"/>
        </w:rPr>
        <w:t xml:space="preserve">UPOV-Codes: Neuklassifizierung der </w:t>
      </w:r>
      <w:r w:rsidRPr="00B84158">
        <w:rPr>
          <w:rFonts w:eastAsia="MS Mincho"/>
          <w:snapToGrid w:val="0"/>
          <w:u w:val="single"/>
        </w:rPr>
        <w:t>Taxa</w:t>
      </w:r>
      <w:r w:rsidRPr="00B84158">
        <w:rPr>
          <w:u w:val="single"/>
        </w:rPr>
        <w:t xml:space="preserve"> </w:t>
      </w:r>
      <w:r w:rsidRPr="00B84158">
        <w:rPr>
          <w:i/>
          <w:u w:val="single"/>
        </w:rPr>
        <w:t>Citrus</w:t>
      </w:r>
      <w:r w:rsidRPr="00B84158">
        <w:rPr>
          <w:u w:val="single"/>
        </w:rPr>
        <w:t xml:space="preserve">, </w:t>
      </w:r>
      <w:r w:rsidRPr="00B84158">
        <w:rPr>
          <w:rFonts w:eastAsia="MS Mincho"/>
          <w:i/>
          <w:iCs/>
          <w:snapToGrid w:val="0"/>
          <w:u w:val="single"/>
        </w:rPr>
        <w:t xml:space="preserve">×Citroncirus, Fortunella </w:t>
      </w:r>
      <w:r w:rsidRPr="00B84158">
        <w:rPr>
          <w:rFonts w:eastAsia="MS Mincho"/>
          <w:snapToGrid w:val="0"/>
          <w:u w:val="single"/>
        </w:rPr>
        <w:t xml:space="preserve">und </w:t>
      </w:r>
      <w:r w:rsidRPr="00B84158">
        <w:rPr>
          <w:rFonts w:eastAsia="MS Mincho"/>
          <w:i/>
          <w:iCs/>
          <w:snapToGrid w:val="0"/>
          <w:u w:val="single"/>
        </w:rPr>
        <w:t xml:space="preserve">Poncirus </w:t>
      </w:r>
    </w:p>
    <w:p w14:paraId="6DB4174A" w14:textId="77777777" w:rsidR="007E597F" w:rsidRPr="00B84158" w:rsidRDefault="007E597F" w:rsidP="007E597F"/>
    <w:p w14:paraId="30EE650D" w14:textId="6DF8D0B5" w:rsidR="007E597F" w:rsidRPr="00B84158" w:rsidRDefault="007E597F" w:rsidP="007E597F">
      <w:pPr>
        <w:rPr>
          <w:rFonts w:eastAsia="MS Mincho"/>
          <w:snapToGrid w:val="0"/>
        </w:rPr>
      </w:pPr>
      <w:r w:rsidRPr="00B84158">
        <w:fldChar w:fldCharType="begin"/>
      </w:r>
      <w:r w:rsidRPr="00B84158">
        <w:instrText xml:space="preserve"> AUTONUM  </w:instrText>
      </w:r>
      <w:r w:rsidRPr="00B84158">
        <w:fldChar w:fldCharType="end"/>
      </w:r>
      <w:r w:rsidRPr="00B84158">
        <w:tab/>
        <w:t xml:space="preserve">Dieses Dokument enthält einen Vorschlag zur Überarbeitung der UPOV-Codes </w:t>
      </w:r>
      <w:r w:rsidRPr="00B84158">
        <w:rPr>
          <w:rFonts w:eastAsia="MS Mincho"/>
          <w:snapToGrid w:val="0"/>
        </w:rPr>
        <w:t xml:space="preserve">für Gattungen und Arten des </w:t>
      </w:r>
      <w:r w:rsidRPr="00B84158">
        <w:rPr>
          <w:rFonts w:eastAsia="MS Mincho"/>
          <w:i/>
          <w:iCs/>
          <w:snapToGrid w:val="0"/>
        </w:rPr>
        <w:t>Citrus</w:t>
      </w:r>
      <w:r w:rsidRPr="00B84158">
        <w:rPr>
          <w:rFonts w:eastAsia="MS Mincho"/>
          <w:snapToGrid w:val="0"/>
        </w:rPr>
        <w:t xml:space="preserve">-Komplexes, die nicht mehr als gültige botanische Namen anerkannt sind, darunter mehrere Citrus-Arten und die Gattungen </w:t>
      </w:r>
      <w:r w:rsidRPr="00B84158">
        <w:rPr>
          <w:rFonts w:eastAsia="MS Mincho"/>
          <w:i/>
          <w:iCs/>
          <w:snapToGrid w:val="0"/>
        </w:rPr>
        <w:t xml:space="preserve">×Citroncirus, Fortunella </w:t>
      </w:r>
      <w:r w:rsidRPr="00B84158">
        <w:rPr>
          <w:rFonts w:eastAsia="MS Mincho"/>
          <w:snapToGrid w:val="0"/>
        </w:rPr>
        <w:t xml:space="preserve">und </w:t>
      </w:r>
      <w:r w:rsidRPr="00B84158">
        <w:rPr>
          <w:rFonts w:eastAsia="MS Mincho"/>
          <w:i/>
          <w:iCs/>
          <w:snapToGrid w:val="0"/>
        </w:rPr>
        <w:t>Poncirus</w:t>
      </w:r>
      <w:r w:rsidRPr="00B84158">
        <w:rPr>
          <w:rFonts w:eastAsia="MS Mincho"/>
          <w:snapToGrid w:val="0"/>
        </w:rPr>
        <w:t xml:space="preserve">.  </w:t>
      </w:r>
    </w:p>
    <w:p w14:paraId="5686802B" w14:textId="2A78E6A3" w:rsidR="00CD3091" w:rsidRPr="00B84158" w:rsidRDefault="007E597F" w:rsidP="00CD3091">
      <w:pPr>
        <w:rPr>
          <w:lang w:eastAsia="ja-JP"/>
        </w:rPr>
      </w:pPr>
      <w:r w:rsidRPr="00B84158">
        <w:rPr>
          <w:rFonts w:eastAsia="MS Mincho"/>
          <w:snapToGrid w:val="0"/>
        </w:rPr>
        <w:lastRenderedPageBreak/>
        <w:fldChar w:fldCharType="begin"/>
      </w:r>
      <w:r w:rsidRPr="00B84158">
        <w:rPr>
          <w:rFonts w:eastAsia="MS Mincho"/>
          <w:snapToGrid w:val="0"/>
        </w:rPr>
        <w:instrText xml:space="preserve"> AUTONUM  </w:instrText>
      </w:r>
      <w:r w:rsidRPr="00B84158">
        <w:rPr>
          <w:rFonts w:eastAsia="MS Mincho"/>
          <w:snapToGrid w:val="0"/>
        </w:rPr>
        <w:fldChar w:fldCharType="end"/>
      </w:r>
      <w:r w:rsidRPr="00B84158">
        <w:rPr>
          <w:rFonts w:eastAsia="MS Mincho"/>
          <w:snapToGrid w:val="0"/>
        </w:rPr>
        <w:tab/>
      </w:r>
      <w:r w:rsidRPr="00B84158">
        <w:t>Die Technische Arbeitsgruppe für Obstarten (TWF</w:t>
      </w:r>
      <w:r w:rsidR="007B4222" w:rsidRPr="00B84158">
        <w:t xml:space="preserve">) </w:t>
      </w:r>
      <w:r w:rsidR="00F463E6" w:rsidRPr="00B84158">
        <w:rPr>
          <w:lang w:eastAsia="ja-JP"/>
        </w:rPr>
        <w:t xml:space="preserve">hat </w:t>
      </w:r>
      <w:r w:rsidR="00E77E35" w:rsidRPr="00B84158">
        <w:t xml:space="preserve">auf ihrer Tagung im Jahr 2025 </w:t>
      </w:r>
      <w:r w:rsidRPr="00B84158">
        <w:t xml:space="preserve">die </w:t>
      </w:r>
      <w:r w:rsidR="0078625F" w:rsidRPr="00B84158">
        <w:t>von der Neuklassifizierung betroffenen</w:t>
      </w:r>
      <w:r w:rsidRPr="00B84158">
        <w:t xml:space="preserve"> UPOV-Codes </w:t>
      </w:r>
      <w:r w:rsidR="00F463E6" w:rsidRPr="00B84158">
        <w:rPr>
          <w:lang w:eastAsia="ja-JP"/>
        </w:rPr>
        <w:t xml:space="preserve">geprüft </w:t>
      </w:r>
      <w:r w:rsidRPr="00B84158">
        <w:rPr>
          <w:lang w:eastAsia="ja-JP"/>
        </w:rPr>
        <w:t xml:space="preserve">und </w:t>
      </w:r>
      <w:r w:rsidR="00CD3091" w:rsidRPr="00B84158">
        <w:t>beschlossen</w:t>
      </w:r>
      <w:r w:rsidR="00B7654B" w:rsidRPr="00B84158">
        <w:t>, Spanien zu bitten, die Diskussionen zu diesem Thema zu leiten</w:t>
      </w:r>
      <w:r w:rsidR="00FA05C7" w:rsidRPr="00B84158">
        <w:t xml:space="preserve">. </w:t>
      </w:r>
      <w:r w:rsidR="007A5364" w:rsidRPr="00B84158">
        <w:rPr>
          <w:lang w:eastAsia="ja-JP"/>
        </w:rPr>
        <w:t xml:space="preserve"> Ein </w:t>
      </w:r>
      <w:r w:rsidR="00FA05C7" w:rsidRPr="00B84158">
        <w:rPr>
          <w:lang w:eastAsia="ja-JP"/>
        </w:rPr>
        <w:t xml:space="preserve">Vorschlag zur </w:t>
      </w:r>
      <w:r w:rsidR="00FA05C7" w:rsidRPr="00B84158">
        <w:t xml:space="preserve">Überarbeitung </w:t>
      </w:r>
      <w:r w:rsidRPr="00B84158">
        <w:t xml:space="preserve">der UPOV-Codes </w:t>
      </w:r>
      <w:r w:rsidRPr="00B84158">
        <w:rPr>
          <w:rFonts w:eastAsia="MS Mincho"/>
          <w:snapToGrid w:val="0"/>
        </w:rPr>
        <w:t xml:space="preserve">für </w:t>
      </w:r>
      <w:r w:rsidR="00FA05C7" w:rsidRPr="00B84158">
        <w:rPr>
          <w:rFonts w:eastAsia="MS Mincho"/>
          <w:snapToGrid w:val="0"/>
        </w:rPr>
        <w:t xml:space="preserve">die </w:t>
      </w:r>
      <w:r w:rsidRPr="00B84158">
        <w:rPr>
          <w:rFonts w:eastAsia="MS Mincho"/>
          <w:snapToGrid w:val="0"/>
        </w:rPr>
        <w:t xml:space="preserve">Gattungen </w:t>
      </w:r>
      <w:r w:rsidR="00FA05C7" w:rsidRPr="00B84158">
        <w:rPr>
          <w:rFonts w:eastAsia="MS Mincho"/>
          <w:i/>
          <w:iCs/>
          <w:snapToGrid w:val="0"/>
        </w:rPr>
        <w:t xml:space="preserve">×Citroncirus, Fortunella </w:t>
      </w:r>
      <w:r w:rsidRPr="00B84158">
        <w:rPr>
          <w:rFonts w:eastAsia="MS Mincho"/>
          <w:snapToGrid w:val="0"/>
        </w:rPr>
        <w:t xml:space="preserve">und </w:t>
      </w:r>
      <w:r w:rsidR="00FA05C7" w:rsidRPr="00B84158">
        <w:rPr>
          <w:rFonts w:eastAsia="MS Mincho"/>
          <w:i/>
          <w:iCs/>
          <w:snapToGrid w:val="0"/>
        </w:rPr>
        <w:t xml:space="preserve">Poncirus </w:t>
      </w:r>
      <w:r w:rsidR="00FA05C7" w:rsidRPr="00B84158">
        <w:rPr>
          <w:rFonts w:eastAsia="MS Mincho"/>
          <w:snapToGrid w:val="0"/>
        </w:rPr>
        <w:t xml:space="preserve">ist </w:t>
      </w:r>
      <w:r w:rsidRPr="00B84158">
        <w:rPr>
          <w:rFonts w:eastAsia="MS Mincho"/>
          <w:snapToGrid w:val="0"/>
        </w:rPr>
        <w:t xml:space="preserve">in Anhang I dieses Dokuments </w:t>
      </w:r>
      <w:r w:rsidR="00FA05C7" w:rsidRPr="00B84158">
        <w:rPr>
          <w:rFonts w:eastAsia="MS Mincho"/>
          <w:snapToGrid w:val="0"/>
        </w:rPr>
        <w:t>enthalten</w:t>
      </w:r>
      <w:r w:rsidRPr="00B84158">
        <w:rPr>
          <w:rFonts w:eastAsia="MS Mincho"/>
          <w:snapToGrid w:val="0"/>
        </w:rPr>
        <w:t xml:space="preserve">. </w:t>
      </w:r>
    </w:p>
    <w:p w14:paraId="21B61CF9" w14:textId="77777777" w:rsidR="00A76718" w:rsidRPr="00B84158" w:rsidRDefault="00A76718" w:rsidP="00A06143">
      <w:pPr>
        <w:rPr>
          <w:lang w:eastAsia="ja-JP"/>
        </w:rPr>
      </w:pPr>
    </w:p>
    <w:p w14:paraId="029ED114" w14:textId="3D41B9C9" w:rsidR="1412B55B" w:rsidRPr="00B84158" w:rsidRDefault="1412B55B" w:rsidP="00B1721B">
      <w:pPr>
        <w:keepNext/>
        <w:keepLines/>
        <w:rPr>
          <w:u w:val="single"/>
          <w:lang w:eastAsia="ja-JP"/>
        </w:rPr>
      </w:pPr>
      <w:r w:rsidRPr="00B84158">
        <w:rPr>
          <w:u w:val="single"/>
          <w:lang w:eastAsia="ja-JP"/>
        </w:rPr>
        <w:t>PLUTO-Datenbank</w:t>
      </w:r>
    </w:p>
    <w:p w14:paraId="04BDB3BF" w14:textId="6F8CA81E" w:rsidR="19FDD42F" w:rsidRPr="00B84158" w:rsidRDefault="19FDD42F" w:rsidP="00B1721B">
      <w:pPr>
        <w:keepNext/>
        <w:keepLines/>
        <w:rPr>
          <w:lang w:eastAsia="ja-JP"/>
        </w:rPr>
      </w:pPr>
    </w:p>
    <w:p w14:paraId="32C81202" w14:textId="2D51D0A3" w:rsidR="1059AFE9" w:rsidRPr="00B84158" w:rsidRDefault="00C679A5" w:rsidP="00A06143">
      <w:pPr>
        <w:rPr>
          <w:rFonts w:cs="Arial"/>
        </w:rPr>
      </w:pPr>
      <w:r w:rsidRPr="00B84158">
        <w:rPr>
          <w:rFonts w:eastAsia="MS Mincho"/>
          <w:snapToGrid w:val="0"/>
        </w:rPr>
        <w:fldChar w:fldCharType="begin"/>
      </w:r>
      <w:r w:rsidRPr="00B84158">
        <w:rPr>
          <w:rFonts w:eastAsia="MS Mincho"/>
          <w:snapToGrid w:val="0"/>
        </w:rPr>
        <w:instrText xml:space="preserve"> AUTONUM  </w:instrText>
      </w:r>
      <w:r w:rsidRPr="00B84158">
        <w:rPr>
          <w:rFonts w:eastAsia="MS Mincho"/>
          <w:snapToGrid w:val="0"/>
        </w:rPr>
        <w:fldChar w:fldCharType="end"/>
      </w:r>
      <w:r w:rsidRPr="00B84158">
        <w:rPr>
          <w:rFonts w:eastAsia="MS Mincho"/>
          <w:snapToGrid w:val="0"/>
        </w:rPr>
        <w:tab/>
      </w:r>
      <w:r w:rsidR="4F81D51F" w:rsidRPr="00B84158">
        <w:t xml:space="preserve">Es wurde festgestellt, dass die Vollständigkeit und Aktualität der </w:t>
      </w:r>
      <w:r w:rsidR="323BB1EF" w:rsidRPr="00B84158">
        <w:t>an PLUTO übermittelten</w:t>
      </w:r>
      <w:r w:rsidR="4F81D51F" w:rsidRPr="00B84158">
        <w:t xml:space="preserve"> Daten verbessert werden muss. </w:t>
      </w:r>
      <w:r w:rsidR="31F73582" w:rsidRPr="00B84158">
        <w:t xml:space="preserve"> Um dieses </w:t>
      </w:r>
      <w:r w:rsidR="00B62168" w:rsidRPr="00B84158">
        <w:t>Problem</w:t>
      </w:r>
      <w:r w:rsidR="31F73582" w:rsidRPr="00B84158">
        <w:t xml:space="preserve"> anzugehen</w:t>
      </w:r>
      <w:r w:rsidR="00B62168" w:rsidRPr="00B84158">
        <w:t xml:space="preserve">, </w:t>
      </w:r>
      <w:r w:rsidR="4F81D51F" w:rsidRPr="00B84158">
        <w:t xml:space="preserve">ist es unerlässlich, die Gründe </w:t>
      </w:r>
      <w:r w:rsidR="00A06143" w:rsidRPr="00B84158">
        <w:t xml:space="preserve">und Faktoren </w:t>
      </w:r>
      <w:r w:rsidR="4F81D51F" w:rsidRPr="00B84158">
        <w:t xml:space="preserve">zu verstehen, </w:t>
      </w:r>
      <w:r w:rsidR="00A06143" w:rsidRPr="00B84158">
        <w:t xml:space="preserve">die </w:t>
      </w:r>
      <w:r w:rsidR="4F81D51F" w:rsidRPr="00B84158">
        <w:t xml:space="preserve">die Datenübermittlung </w:t>
      </w:r>
      <w:r w:rsidR="00A06143" w:rsidRPr="00B84158">
        <w:t>einschränken</w:t>
      </w:r>
      <w:r w:rsidR="4F81D51F" w:rsidRPr="00B84158">
        <w:t>.</w:t>
      </w:r>
      <w:r w:rsidR="00972B9E" w:rsidRPr="00B84158">
        <w:t xml:space="preserve"> </w:t>
      </w:r>
      <w:r w:rsidR="005A6DE8" w:rsidRPr="00B84158">
        <w:t xml:space="preserve"> Zu diesem Zweck </w:t>
      </w:r>
      <w:r w:rsidR="00A06143" w:rsidRPr="00B84158">
        <w:t xml:space="preserve">wird das UPOV-Büro </w:t>
      </w:r>
      <w:r w:rsidR="1059AFE9" w:rsidRPr="00B84158">
        <w:t xml:space="preserve">im Jahr 2025 eine Umfrage </w:t>
      </w:r>
      <w:r w:rsidR="00A06143" w:rsidRPr="00B84158">
        <w:t xml:space="preserve">unter </w:t>
      </w:r>
      <w:r w:rsidR="1059AFE9" w:rsidRPr="00B84158">
        <w:t xml:space="preserve">den UPOV-Mitgliedern </w:t>
      </w:r>
      <w:r w:rsidR="00A06143" w:rsidRPr="00B84158">
        <w:t>durchführen</w:t>
      </w:r>
      <w:r w:rsidR="1059AFE9" w:rsidRPr="00B84158">
        <w:t>.</w:t>
      </w:r>
    </w:p>
    <w:p w14:paraId="2BDED984" w14:textId="5FC1B914" w:rsidR="19FDD42F" w:rsidRPr="00B84158" w:rsidRDefault="19FDD42F" w:rsidP="00A06143"/>
    <w:p w14:paraId="173BD0D3" w14:textId="08AE99E0" w:rsidR="1059AFE9" w:rsidRPr="00B84158" w:rsidRDefault="00C679A5">
      <w:r w:rsidRPr="00B84158">
        <w:rPr>
          <w:rFonts w:eastAsia="MS Mincho"/>
          <w:snapToGrid w:val="0"/>
        </w:rPr>
        <w:fldChar w:fldCharType="begin"/>
      </w:r>
      <w:r w:rsidRPr="00B84158">
        <w:rPr>
          <w:rFonts w:eastAsia="MS Mincho"/>
          <w:snapToGrid w:val="0"/>
        </w:rPr>
        <w:instrText xml:space="preserve"> AUTONUM  </w:instrText>
      </w:r>
      <w:r w:rsidRPr="00B84158">
        <w:rPr>
          <w:rFonts w:eastAsia="MS Mincho"/>
          <w:snapToGrid w:val="0"/>
        </w:rPr>
        <w:fldChar w:fldCharType="end"/>
      </w:r>
      <w:r w:rsidRPr="00B84158">
        <w:rPr>
          <w:rFonts w:eastAsia="MS Mincho"/>
          <w:snapToGrid w:val="0"/>
        </w:rPr>
        <w:tab/>
      </w:r>
      <w:r w:rsidR="1059AFE9" w:rsidRPr="00B84158">
        <w:t xml:space="preserve">Eine weitere Umfrage </w:t>
      </w:r>
      <w:r w:rsidR="7D2C7496" w:rsidRPr="00B84158">
        <w:t>wird</w:t>
      </w:r>
      <w:r w:rsidR="007A3DCC" w:rsidRPr="00B84158">
        <w:rPr>
          <w:lang w:eastAsia="ja-JP"/>
        </w:rPr>
        <w:t xml:space="preserve"> 2026 unter PLUTO-Nutzern </w:t>
      </w:r>
      <w:r w:rsidR="00B94A23" w:rsidRPr="00B84158">
        <w:rPr>
          <w:lang w:eastAsia="ja-JP"/>
        </w:rPr>
        <w:t xml:space="preserve">und anderen potenziellen Nutzergruppen </w:t>
      </w:r>
      <w:r w:rsidR="1059AFE9" w:rsidRPr="00B84158">
        <w:t>durchgeführt</w:t>
      </w:r>
      <w:r w:rsidR="023CA0D2" w:rsidRPr="00B84158">
        <w:t xml:space="preserve">, </w:t>
      </w:r>
      <w:r w:rsidR="029D7D12" w:rsidRPr="00B84158">
        <w:t xml:space="preserve">um </w:t>
      </w:r>
      <w:r w:rsidR="15F79D86" w:rsidRPr="00B84158">
        <w:t xml:space="preserve">weitere Erkenntnisse über die </w:t>
      </w:r>
      <w:r w:rsidR="00E80936" w:rsidRPr="00B84158">
        <w:t xml:space="preserve">Daten, </w:t>
      </w:r>
      <w:r w:rsidR="15F79D86" w:rsidRPr="00B84158">
        <w:t xml:space="preserve">die Effizienz und die Benutzerfreundlichkeit der Suchfunktion </w:t>
      </w:r>
      <w:r w:rsidR="2E2C736B" w:rsidRPr="00B84158">
        <w:t xml:space="preserve">von PLUTO </w:t>
      </w:r>
      <w:r w:rsidR="029D7D12" w:rsidRPr="00B84158">
        <w:t>zu gewinnen</w:t>
      </w:r>
      <w:r w:rsidR="023CA0D2" w:rsidRPr="00B84158">
        <w:t xml:space="preserve">.  </w:t>
      </w:r>
    </w:p>
    <w:p w14:paraId="5FA15CDD" w14:textId="77777777" w:rsidR="00C679A5" w:rsidRPr="00B84158" w:rsidRDefault="00C679A5"/>
    <w:p w14:paraId="63D7450A" w14:textId="15832D21" w:rsidR="007E597F" w:rsidRPr="00B84158" w:rsidRDefault="00C679A5" w:rsidP="007E597F">
      <w:pPr>
        <w:rPr>
          <w:rFonts w:eastAsia="MS Mincho"/>
          <w:snapToGrid w:val="0"/>
        </w:rPr>
      </w:pPr>
      <w:r w:rsidRPr="00B84158">
        <w:rPr>
          <w:rFonts w:eastAsia="MS Mincho"/>
          <w:snapToGrid w:val="0"/>
        </w:rPr>
        <w:fldChar w:fldCharType="begin"/>
      </w:r>
      <w:r w:rsidRPr="00B84158">
        <w:rPr>
          <w:rFonts w:eastAsia="MS Mincho"/>
          <w:snapToGrid w:val="0"/>
        </w:rPr>
        <w:instrText xml:space="preserve"> AUTONUM  </w:instrText>
      </w:r>
      <w:r w:rsidRPr="00B84158">
        <w:rPr>
          <w:rFonts w:eastAsia="MS Mincho"/>
          <w:snapToGrid w:val="0"/>
        </w:rPr>
        <w:fldChar w:fldCharType="end"/>
      </w:r>
      <w:r w:rsidRPr="00B84158">
        <w:rPr>
          <w:rFonts w:eastAsia="MS Mincho"/>
          <w:snapToGrid w:val="0"/>
        </w:rPr>
        <w:tab/>
      </w:r>
      <w:r w:rsidR="1A296449" w:rsidRPr="00B84158">
        <w:rPr>
          <w:rFonts w:cs="Arial"/>
        </w:rPr>
        <w:t xml:space="preserve">Eine </w:t>
      </w:r>
      <w:r w:rsidR="6A14CE9F" w:rsidRPr="00B84158">
        <w:rPr>
          <w:rFonts w:cs="Arial"/>
        </w:rPr>
        <w:t xml:space="preserve">Roadmap </w:t>
      </w:r>
      <w:r w:rsidR="1A296449" w:rsidRPr="00B84158">
        <w:rPr>
          <w:rFonts w:cs="Arial"/>
        </w:rPr>
        <w:t xml:space="preserve">mit den </w:t>
      </w:r>
      <w:r w:rsidR="4E381CE0" w:rsidRPr="00B84158">
        <w:rPr>
          <w:rFonts w:cs="Arial"/>
        </w:rPr>
        <w:t>für 2026-2027 geplanten</w:t>
      </w:r>
      <w:r w:rsidR="1A296449" w:rsidRPr="00B84158">
        <w:rPr>
          <w:rFonts w:cs="Arial"/>
        </w:rPr>
        <w:t xml:space="preserve"> Arbeiten </w:t>
      </w:r>
      <w:r w:rsidR="4E381CE0" w:rsidRPr="00B84158">
        <w:rPr>
          <w:rFonts w:cs="Arial"/>
        </w:rPr>
        <w:t xml:space="preserve">zur Weiterentwicklung von PLUTO </w:t>
      </w:r>
      <w:r w:rsidR="03A1D995" w:rsidRPr="00B84158">
        <w:rPr>
          <w:rFonts w:cs="Arial"/>
        </w:rPr>
        <w:t xml:space="preserve">und </w:t>
      </w:r>
      <w:r w:rsidR="03A1D995" w:rsidRPr="00B84158">
        <w:t xml:space="preserve">zur Verbesserung der Vollständigkeit und Aktualität </w:t>
      </w:r>
      <w:r w:rsidR="03A1D995" w:rsidRPr="00B84158">
        <w:rPr>
          <w:rFonts w:cs="Arial"/>
        </w:rPr>
        <w:t xml:space="preserve">der Beiträge </w:t>
      </w:r>
      <w:r w:rsidR="639E6015" w:rsidRPr="00B84158">
        <w:rPr>
          <w:rFonts w:cs="Arial"/>
        </w:rPr>
        <w:t xml:space="preserve">findet sich </w:t>
      </w:r>
      <w:r w:rsidR="03A1D995" w:rsidRPr="00B84158">
        <w:rPr>
          <w:rFonts w:cs="Arial"/>
        </w:rPr>
        <w:t xml:space="preserve">am Ende </w:t>
      </w:r>
      <w:r w:rsidR="729351C4" w:rsidRPr="00B84158">
        <w:rPr>
          <w:rFonts w:cs="Arial"/>
        </w:rPr>
        <w:t xml:space="preserve">dieses </w:t>
      </w:r>
      <w:r w:rsidR="03A1D995" w:rsidRPr="00B84158">
        <w:rPr>
          <w:rFonts w:cs="Arial"/>
        </w:rPr>
        <w:t xml:space="preserve">Dokuments. </w:t>
      </w:r>
    </w:p>
    <w:p w14:paraId="54808CA3" w14:textId="77777777" w:rsidR="007E597F" w:rsidRPr="00B84158" w:rsidRDefault="007E597F" w:rsidP="007E597F"/>
    <w:p w14:paraId="62A03AA8" w14:textId="77777777" w:rsidR="007E597F" w:rsidRPr="00B84158" w:rsidRDefault="007E597F" w:rsidP="007E597F">
      <w:pPr>
        <w:keepNext/>
        <w:keepLines/>
        <w:rPr>
          <w:rFonts w:eastAsia="MS Mincho"/>
        </w:rPr>
      </w:pPr>
      <w:r w:rsidRPr="00B84158">
        <w:rPr>
          <w:rFonts w:eastAsia="MS Mincho"/>
        </w:rPr>
        <w:fldChar w:fldCharType="begin"/>
      </w:r>
      <w:r w:rsidRPr="00B84158">
        <w:rPr>
          <w:rFonts w:eastAsia="MS Mincho"/>
        </w:rPr>
        <w:instrText xml:space="preserve"> AUTONUM  </w:instrText>
      </w:r>
      <w:r w:rsidRPr="00B84158">
        <w:rPr>
          <w:rFonts w:eastAsia="MS Mincho"/>
        </w:rPr>
        <w:fldChar w:fldCharType="end"/>
      </w:r>
      <w:r w:rsidRPr="00B84158">
        <w:rPr>
          <w:rFonts w:eastAsia="MS Mincho"/>
        </w:rPr>
        <w:tab/>
        <w:t>Dieses Dokument ist wie folgt aufgebaut:</w:t>
      </w:r>
    </w:p>
    <w:p w14:paraId="756DD63F" w14:textId="095F88A0" w:rsidR="00160361" w:rsidRDefault="007005B6">
      <w:pPr>
        <w:pStyle w:val="TOC1"/>
        <w:rPr>
          <w:rFonts w:asciiTheme="minorHAnsi" w:hAnsiTheme="minorHAnsi" w:cstheme="minorBidi"/>
          <w:caps w:val="0"/>
          <w:noProof/>
          <w:kern w:val="2"/>
          <w:sz w:val="24"/>
          <w:szCs w:val="24"/>
          <w:lang w:val="en-GB" w:eastAsia="en-GB"/>
          <w14:ligatures w14:val="standardContextual"/>
        </w:rPr>
      </w:pPr>
      <w:r w:rsidRPr="00B84158">
        <w:rPr>
          <w:caps w:val="0"/>
          <w:lang w:val="de-DE" w:eastAsia="ja-JP"/>
        </w:rPr>
        <w:fldChar w:fldCharType="begin"/>
      </w:r>
      <w:r w:rsidRPr="00B84158">
        <w:rPr>
          <w:caps w:val="0"/>
          <w:lang w:val="de-DE" w:eastAsia="ja-JP"/>
        </w:rPr>
        <w:instrText xml:space="preserve"> TOC \o "1-5" \u </w:instrText>
      </w:r>
      <w:r w:rsidRPr="00B84158">
        <w:rPr>
          <w:caps w:val="0"/>
          <w:lang w:val="de-DE" w:eastAsia="ja-JP"/>
        </w:rPr>
        <w:fldChar w:fldCharType="separate"/>
      </w:r>
      <w:r w:rsidR="00160361" w:rsidRPr="007B21ED">
        <w:rPr>
          <w:noProof/>
          <w:lang w:val="de-DE" w:eastAsia="ja-JP"/>
        </w:rPr>
        <w:t>Zusammenfassung</w:t>
      </w:r>
      <w:r w:rsidR="00160361">
        <w:rPr>
          <w:noProof/>
        </w:rPr>
        <w:tab/>
      </w:r>
      <w:r w:rsidR="00160361">
        <w:rPr>
          <w:noProof/>
        </w:rPr>
        <w:fldChar w:fldCharType="begin"/>
      </w:r>
      <w:r w:rsidR="00160361">
        <w:rPr>
          <w:noProof/>
        </w:rPr>
        <w:instrText xml:space="preserve"> PAGEREF _Toc210656240 \h </w:instrText>
      </w:r>
      <w:r w:rsidR="00160361">
        <w:rPr>
          <w:noProof/>
        </w:rPr>
      </w:r>
      <w:r w:rsidR="00160361">
        <w:rPr>
          <w:noProof/>
        </w:rPr>
        <w:fldChar w:fldCharType="separate"/>
      </w:r>
      <w:r w:rsidR="00160361">
        <w:rPr>
          <w:noProof/>
        </w:rPr>
        <w:t>1</w:t>
      </w:r>
      <w:r w:rsidR="00160361">
        <w:rPr>
          <w:noProof/>
        </w:rPr>
        <w:fldChar w:fldCharType="end"/>
      </w:r>
    </w:p>
    <w:p w14:paraId="11C12FEB" w14:textId="45325F3F" w:rsidR="00160361" w:rsidRDefault="00160361">
      <w:pPr>
        <w:pStyle w:val="TOC1"/>
        <w:rPr>
          <w:rFonts w:asciiTheme="minorHAnsi" w:hAnsiTheme="minorHAnsi" w:cstheme="minorBidi"/>
          <w:caps w:val="0"/>
          <w:noProof/>
          <w:kern w:val="2"/>
          <w:sz w:val="24"/>
          <w:szCs w:val="24"/>
          <w:lang w:val="en-GB" w:eastAsia="en-GB"/>
          <w14:ligatures w14:val="standardContextual"/>
        </w:rPr>
      </w:pPr>
      <w:r w:rsidRPr="007B21ED">
        <w:rPr>
          <w:noProof/>
          <w:lang w:val="de-DE"/>
        </w:rPr>
        <w:t>GENIE-Datenbank: Zusammenarbeit bei der DUS-Prüfung finden</w:t>
      </w:r>
      <w:r>
        <w:rPr>
          <w:noProof/>
        </w:rPr>
        <w:tab/>
      </w:r>
      <w:r>
        <w:rPr>
          <w:noProof/>
        </w:rPr>
        <w:fldChar w:fldCharType="begin"/>
      </w:r>
      <w:r>
        <w:rPr>
          <w:noProof/>
        </w:rPr>
        <w:instrText xml:space="preserve"> PAGEREF _Toc210656241 \h </w:instrText>
      </w:r>
      <w:r>
        <w:rPr>
          <w:noProof/>
        </w:rPr>
      </w:r>
      <w:r>
        <w:rPr>
          <w:noProof/>
        </w:rPr>
        <w:fldChar w:fldCharType="separate"/>
      </w:r>
      <w:r>
        <w:rPr>
          <w:noProof/>
        </w:rPr>
        <w:t>3</w:t>
      </w:r>
      <w:r>
        <w:rPr>
          <w:noProof/>
        </w:rPr>
        <w:fldChar w:fldCharType="end"/>
      </w:r>
    </w:p>
    <w:p w14:paraId="3B57F5C1" w14:textId="2626D32B" w:rsidR="00160361" w:rsidRDefault="00160361">
      <w:pPr>
        <w:pStyle w:val="TOC2"/>
        <w:rPr>
          <w:rFonts w:asciiTheme="minorHAnsi" w:eastAsiaTheme="minorEastAsia" w:hAnsiTheme="minorHAnsi" w:cstheme="minorBidi"/>
          <w:kern w:val="2"/>
          <w:sz w:val="24"/>
          <w:szCs w:val="24"/>
          <w:lang w:val="en-GB" w:eastAsia="en-GB"/>
          <w14:ligatures w14:val="standardContextual"/>
        </w:rPr>
      </w:pPr>
      <w:r w:rsidRPr="007B21ED">
        <w:t>Hintergrund</w:t>
      </w:r>
      <w:r>
        <w:tab/>
      </w:r>
      <w:r>
        <w:fldChar w:fldCharType="begin"/>
      </w:r>
      <w:r>
        <w:instrText xml:space="preserve"> PAGEREF _Toc210656242 \h </w:instrText>
      </w:r>
      <w:r>
        <w:fldChar w:fldCharType="separate"/>
      </w:r>
      <w:r>
        <w:t>3</w:t>
      </w:r>
      <w:r>
        <w:fldChar w:fldCharType="end"/>
      </w:r>
    </w:p>
    <w:p w14:paraId="387BCD79" w14:textId="5612F23E" w:rsidR="00160361" w:rsidRDefault="00160361">
      <w:pPr>
        <w:pStyle w:val="TOC2"/>
        <w:rPr>
          <w:rFonts w:asciiTheme="minorHAnsi" w:eastAsiaTheme="minorEastAsia" w:hAnsiTheme="minorHAnsi" w:cstheme="minorBidi"/>
          <w:kern w:val="2"/>
          <w:sz w:val="24"/>
          <w:szCs w:val="24"/>
          <w:lang w:val="en-GB" w:eastAsia="en-GB"/>
          <w14:ligatures w14:val="standardContextual"/>
        </w:rPr>
      </w:pPr>
      <w:r w:rsidRPr="007B21ED">
        <w:t>Datenerhebung und Veröffentlichung</w:t>
      </w:r>
      <w:r>
        <w:tab/>
      </w:r>
      <w:r>
        <w:fldChar w:fldCharType="begin"/>
      </w:r>
      <w:r>
        <w:instrText xml:space="preserve"> PAGEREF _Toc210656243 \h </w:instrText>
      </w:r>
      <w:r>
        <w:fldChar w:fldCharType="separate"/>
      </w:r>
      <w:r>
        <w:t>3</w:t>
      </w:r>
      <w:r>
        <w:fldChar w:fldCharType="end"/>
      </w:r>
    </w:p>
    <w:p w14:paraId="00866511" w14:textId="5AD6F9A7" w:rsidR="00160361" w:rsidRDefault="00160361">
      <w:pPr>
        <w:pStyle w:val="TOC2"/>
        <w:rPr>
          <w:rFonts w:asciiTheme="minorHAnsi" w:eastAsiaTheme="minorEastAsia" w:hAnsiTheme="minorHAnsi" w:cstheme="minorBidi"/>
          <w:kern w:val="2"/>
          <w:sz w:val="24"/>
          <w:szCs w:val="24"/>
          <w:lang w:val="en-GB" w:eastAsia="en-GB"/>
          <w14:ligatures w14:val="standardContextual"/>
        </w:rPr>
      </w:pPr>
      <w:r w:rsidRPr="007B21ED">
        <w:t>Ermittlung von UPOV-Mitgliedern mit Erfahrung in der DUS-Prüfung verschiedener Kulturen</w:t>
      </w:r>
      <w:r>
        <w:tab/>
      </w:r>
      <w:r>
        <w:fldChar w:fldCharType="begin"/>
      </w:r>
      <w:r>
        <w:instrText xml:space="preserve"> PAGEREF _Toc210656244 \h </w:instrText>
      </w:r>
      <w:r>
        <w:fldChar w:fldCharType="separate"/>
      </w:r>
      <w:r>
        <w:t>3</w:t>
      </w:r>
      <w:r>
        <w:fldChar w:fldCharType="end"/>
      </w:r>
    </w:p>
    <w:p w14:paraId="3EDFE2F1" w14:textId="6B6FD7F8" w:rsidR="00160361" w:rsidRDefault="00160361">
      <w:pPr>
        <w:pStyle w:val="TOC3"/>
        <w:rPr>
          <w:rFonts w:asciiTheme="minorHAnsi" w:eastAsiaTheme="minorEastAsia" w:hAnsiTheme="minorHAnsi" w:cstheme="minorBidi"/>
          <w:i w:val="0"/>
          <w:snapToGrid/>
          <w:kern w:val="2"/>
          <w:sz w:val="24"/>
          <w:szCs w:val="24"/>
          <w:lang w:val="en-GB" w:eastAsia="en-GB"/>
          <w14:ligatures w14:val="standardContextual"/>
        </w:rPr>
      </w:pPr>
      <w:r w:rsidRPr="007B21ED">
        <w:rPr>
          <w:lang w:val="de-DE"/>
        </w:rPr>
        <w:t>GENIE-Datenbank: Praktische Erfahrungen mit der DUS-Prüfung</w:t>
      </w:r>
      <w:r>
        <w:tab/>
      </w:r>
      <w:r>
        <w:fldChar w:fldCharType="begin"/>
      </w:r>
      <w:r>
        <w:instrText xml:space="preserve"> PAGEREF _Toc210656245 \h </w:instrText>
      </w:r>
      <w:r>
        <w:fldChar w:fldCharType="separate"/>
      </w:r>
      <w:r>
        <w:t>3</w:t>
      </w:r>
      <w:r>
        <w:fldChar w:fldCharType="end"/>
      </w:r>
    </w:p>
    <w:p w14:paraId="2E120002" w14:textId="3F751BD8" w:rsidR="00160361" w:rsidRDefault="00160361">
      <w:pPr>
        <w:pStyle w:val="TOC3"/>
        <w:rPr>
          <w:rFonts w:asciiTheme="minorHAnsi" w:eastAsiaTheme="minorEastAsia" w:hAnsiTheme="minorHAnsi" w:cstheme="minorBidi"/>
          <w:i w:val="0"/>
          <w:snapToGrid/>
          <w:kern w:val="2"/>
          <w:sz w:val="24"/>
          <w:szCs w:val="24"/>
          <w:lang w:val="en-GB" w:eastAsia="en-GB"/>
          <w14:ligatures w14:val="standardContextual"/>
        </w:rPr>
      </w:pPr>
      <w:r w:rsidRPr="007B21ED">
        <w:rPr>
          <w:lang w:val="de-DE"/>
        </w:rPr>
        <w:t>PLUTO-Datenbank</w:t>
      </w:r>
      <w:r>
        <w:tab/>
      </w:r>
      <w:r>
        <w:fldChar w:fldCharType="begin"/>
      </w:r>
      <w:r>
        <w:instrText xml:space="preserve"> PAGEREF _Toc210656246 \h </w:instrText>
      </w:r>
      <w:r>
        <w:fldChar w:fldCharType="separate"/>
      </w:r>
      <w:r>
        <w:t>4</w:t>
      </w:r>
      <w:r>
        <w:fldChar w:fldCharType="end"/>
      </w:r>
    </w:p>
    <w:p w14:paraId="03972479" w14:textId="1C166620" w:rsidR="00160361" w:rsidRDefault="00160361">
      <w:pPr>
        <w:pStyle w:val="TOC3"/>
        <w:rPr>
          <w:rFonts w:asciiTheme="minorHAnsi" w:eastAsiaTheme="minorEastAsia" w:hAnsiTheme="minorHAnsi" w:cstheme="minorBidi"/>
          <w:i w:val="0"/>
          <w:snapToGrid/>
          <w:kern w:val="2"/>
          <w:sz w:val="24"/>
          <w:szCs w:val="24"/>
          <w:lang w:val="en-GB" w:eastAsia="en-GB"/>
          <w14:ligatures w14:val="standardContextual"/>
        </w:rPr>
      </w:pPr>
      <w:r w:rsidRPr="007B21ED">
        <w:rPr>
          <w:lang w:val="de-DE"/>
        </w:rPr>
        <w:t>UPOV e-PVP-Plattform für den Austausch von DUS-Berichten</w:t>
      </w:r>
      <w:r>
        <w:tab/>
      </w:r>
      <w:r>
        <w:fldChar w:fldCharType="begin"/>
      </w:r>
      <w:r>
        <w:instrText xml:space="preserve"> PAGEREF _Toc210656247 \h </w:instrText>
      </w:r>
      <w:r>
        <w:fldChar w:fldCharType="separate"/>
      </w:r>
      <w:r>
        <w:t>4</w:t>
      </w:r>
      <w:r>
        <w:fldChar w:fldCharType="end"/>
      </w:r>
    </w:p>
    <w:p w14:paraId="585EDDF8" w14:textId="3D68AABE" w:rsidR="00160361" w:rsidRDefault="00160361">
      <w:pPr>
        <w:pStyle w:val="TOC2"/>
        <w:rPr>
          <w:rFonts w:asciiTheme="minorHAnsi" w:eastAsiaTheme="minorEastAsia" w:hAnsiTheme="minorHAnsi" w:cstheme="minorBidi"/>
          <w:kern w:val="2"/>
          <w:sz w:val="24"/>
          <w:szCs w:val="24"/>
          <w:lang w:val="en-GB" w:eastAsia="en-GB"/>
          <w14:ligatures w14:val="standardContextual"/>
        </w:rPr>
      </w:pPr>
      <w:r w:rsidRPr="007B21ED">
        <w:t>Vorschlag</w:t>
      </w:r>
      <w:r>
        <w:tab/>
      </w:r>
      <w:r>
        <w:fldChar w:fldCharType="begin"/>
      </w:r>
      <w:r>
        <w:instrText xml:space="preserve"> PAGEREF _Toc210656248 \h </w:instrText>
      </w:r>
      <w:r>
        <w:fldChar w:fldCharType="separate"/>
      </w:r>
      <w:r>
        <w:t>4</w:t>
      </w:r>
      <w:r>
        <w:fldChar w:fldCharType="end"/>
      </w:r>
    </w:p>
    <w:p w14:paraId="4A764CC8" w14:textId="6DB8D7B4" w:rsidR="00160361" w:rsidRDefault="00160361">
      <w:pPr>
        <w:pStyle w:val="TOC1"/>
        <w:rPr>
          <w:rFonts w:asciiTheme="minorHAnsi" w:hAnsiTheme="minorHAnsi" w:cstheme="minorBidi"/>
          <w:caps w:val="0"/>
          <w:noProof/>
          <w:kern w:val="2"/>
          <w:sz w:val="24"/>
          <w:szCs w:val="24"/>
          <w:lang w:val="en-GB" w:eastAsia="en-GB"/>
          <w14:ligatures w14:val="standardContextual"/>
        </w:rPr>
      </w:pPr>
      <w:r w:rsidRPr="007B21ED">
        <w:rPr>
          <w:noProof/>
          <w:lang w:val="de-DE"/>
        </w:rPr>
        <w:t>Datenbank für Gattungen und Arten (GENIE-Datenbank)</w:t>
      </w:r>
      <w:r>
        <w:rPr>
          <w:noProof/>
        </w:rPr>
        <w:tab/>
      </w:r>
      <w:r>
        <w:rPr>
          <w:noProof/>
        </w:rPr>
        <w:fldChar w:fldCharType="begin"/>
      </w:r>
      <w:r>
        <w:rPr>
          <w:noProof/>
        </w:rPr>
        <w:instrText xml:space="preserve"> PAGEREF _Toc210656249 \h </w:instrText>
      </w:r>
      <w:r>
        <w:rPr>
          <w:noProof/>
        </w:rPr>
      </w:r>
      <w:r>
        <w:rPr>
          <w:noProof/>
        </w:rPr>
        <w:fldChar w:fldCharType="separate"/>
      </w:r>
      <w:r>
        <w:rPr>
          <w:noProof/>
        </w:rPr>
        <w:t>5</w:t>
      </w:r>
      <w:r>
        <w:rPr>
          <w:noProof/>
        </w:rPr>
        <w:fldChar w:fldCharType="end"/>
      </w:r>
    </w:p>
    <w:p w14:paraId="376C7EC1" w14:textId="6E1615FB" w:rsidR="00160361" w:rsidRDefault="00160361">
      <w:pPr>
        <w:pStyle w:val="TOC1"/>
        <w:rPr>
          <w:rFonts w:asciiTheme="minorHAnsi" w:hAnsiTheme="minorHAnsi" w:cstheme="minorBidi"/>
          <w:caps w:val="0"/>
          <w:noProof/>
          <w:kern w:val="2"/>
          <w:sz w:val="24"/>
          <w:szCs w:val="24"/>
          <w:lang w:val="en-GB" w:eastAsia="en-GB"/>
          <w14:ligatures w14:val="standardContextual"/>
        </w:rPr>
      </w:pPr>
      <w:r w:rsidRPr="007B21ED">
        <w:rPr>
          <w:noProof/>
          <w:lang w:val="de-DE"/>
        </w:rPr>
        <w:t>UPOV-Codes für Zitrusfrüchte</w:t>
      </w:r>
      <w:r>
        <w:rPr>
          <w:noProof/>
        </w:rPr>
        <w:tab/>
      </w:r>
      <w:r>
        <w:rPr>
          <w:noProof/>
        </w:rPr>
        <w:fldChar w:fldCharType="begin"/>
      </w:r>
      <w:r>
        <w:rPr>
          <w:noProof/>
        </w:rPr>
        <w:instrText xml:space="preserve"> PAGEREF _Toc210656250 \h </w:instrText>
      </w:r>
      <w:r>
        <w:rPr>
          <w:noProof/>
        </w:rPr>
      </w:r>
      <w:r>
        <w:rPr>
          <w:noProof/>
        </w:rPr>
        <w:fldChar w:fldCharType="separate"/>
      </w:r>
      <w:r>
        <w:rPr>
          <w:noProof/>
        </w:rPr>
        <w:t>5</w:t>
      </w:r>
      <w:r>
        <w:rPr>
          <w:noProof/>
        </w:rPr>
        <w:fldChar w:fldCharType="end"/>
      </w:r>
    </w:p>
    <w:p w14:paraId="584793BE" w14:textId="6403B768" w:rsidR="00160361" w:rsidRDefault="00160361">
      <w:pPr>
        <w:pStyle w:val="TOC2"/>
        <w:rPr>
          <w:rFonts w:asciiTheme="minorHAnsi" w:eastAsiaTheme="minorEastAsia" w:hAnsiTheme="minorHAnsi" w:cstheme="minorBidi"/>
          <w:kern w:val="2"/>
          <w:sz w:val="24"/>
          <w:szCs w:val="24"/>
          <w:lang w:val="en-GB" w:eastAsia="en-GB"/>
          <w14:ligatures w14:val="standardContextual"/>
        </w:rPr>
      </w:pPr>
      <w:r w:rsidRPr="007B21ED">
        <w:rPr>
          <w:snapToGrid w:val="0"/>
        </w:rPr>
        <w:t>Hintergrund</w:t>
      </w:r>
      <w:r>
        <w:tab/>
      </w:r>
      <w:r>
        <w:fldChar w:fldCharType="begin"/>
      </w:r>
      <w:r>
        <w:instrText xml:space="preserve"> PAGEREF _Toc210656251 \h </w:instrText>
      </w:r>
      <w:r>
        <w:fldChar w:fldCharType="separate"/>
      </w:r>
      <w:r>
        <w:t>5</w:t>
      </w:r>
      <w:r>
        <w:fldChar w:fldCharType="end"/>
      </w:r>
    </w:p>
    <w:p w14:paraId="4CFBD3DD" w14:textId="7EE99A09" w:rsidR="00160361" w:rsidRDefault="00160361">
      <w:pPr>
        <w:pStyle w:val="TOC2"/>
        <w:rPr>
          <w:rFonts w:asciiTheme="minorHAnsi" w:eastAsiaTheme="minorEastAsia" w:hAnsiTheme="minorHAnsi" w:cstheme="minorBidi"/>
          <w:kern w:val="2"/>
          <w:sz w:val="24"/>
          <w:szCs w:val="24"/>
          <w:lang w:val="en-GB" w:eastAsia="en-GB"/>
          <w14:ligatures w14:val="standardContextual"/>
        </w:rPr>
      </w:pPr>
      <w:r w:rsidRPr="007B21ED">
        <w:rPr>
          <w:lang w:eastAsia="ja-JP"/>
        </w:rPr>
        <w:t xml:space="preserve">Vorschläge zur Änderung der UPOV-Codes für </w:t>
      </w:r>
      <w:r w:rsidRPr="007B21ED">
        <w:rPr>
          <w:i/>
          <w:iCs/>
          <w:lang w:eastAsia="ja-JP"/>
        </w:rPr>
        <w:t>Citrus</w:t>
      </w:r>
      <w:r>
        <w:tab/>
      </w:r>
      <w:r>
        <w:fldChar w:fldCharType="begin"/>
      </w:r>
      <w:r>
        <w:instrText xml:space="preserve"> PAGEREF _Toc210656252 \h </w:instrText>
      </w:r>
      <w:r>
        <w:fldChar w:fldCharType="separate"/>
      </w:r>
      <w:r>
        <w:t>6</w:t>
      </w:r>
      <w:r>
        <w:fldChar w:fldCharType="end"/>
      </w:r>
    </w:p>
    <w:p w14:paraId="73FB9814" w14:textId="144ADFD3" w:rsidR="00160361" w:rsidRDefault="00160361">
      <w:pPr>
        <w:pStyle w:val="TOC3"/>
        <w:rPr>
          <w:rFonts w:asciiTheme="minorHAnsi" w:eastAsiaTheme="minorEastAsia" w:hAnsiTheme="minorHAnsi" w:cstheme="minorBidi"/>
          <w:i w:val="0"/>
          <w:snapToGrid/>
          <w:kern w:val="2"/>
          <w:sz w:val="24"/>
          <w:szCs w:val="24"/>
          <w:lang w:val="en-GB" w:eastAsia="en-GB"/>
          <w14:ligatures w14:val="standardContextual"/>
        </w:rPr>
      </w:pPr>
      <w:r w:rsidRPr="007B21ED">
        <w:rPr>
          <w:lang w:val="de-DE"/>
        </w:rPr>
        <w:t>Überarbeitung der gebräuchlichen Namen im Zusammenhang mit den UPOV-Codes für Citrus</w:t>
      </w:r>
      <w:r>
        <w:tab/>
      </w:r>
      <w:r>
        <w:fldChar w:fldCharType="begin"/>
      </w:r>
      <w:r>
        <w:instrText xml:space="preserve"> PAGEREF _Toc210656253 \h </w:instrText>
      </w:r>
      <w:r>
        <w:fldChar w:fldCharType="separate"/>
      </w:r>
      <w:r>
        <w:t>6</w:t>
      </w:r>
      <w:r>
        <w:fldChar w:fldCharType="end"/>
      </w:r>
    </w:p>
    <w:p w14:paraId="16062C75" w14:textId="278F6476" w:rsidR="00160361" w:rsidRDefault="00160361">
      <w:pPr>
        <w:pStyle w:val="TOC3"/>
        <w:rPr>
          <w:rFonts w:asciiTheme="minorHAnsi" w:eastAsiaTheme="minorEastAsia" w:hAnsiTheme="minorHAnsi" w:cstheme="minorBidi"/>
          <w:i w:val="0"/>
          <w:snapToGrid/>
          <w:kern w:val="2"/>
          <w:sz w:val="24"/>
          <w:szCs w:val="24"/>
          <w:lang w:val="en-GB" w:eastAsia="en-GB"/>
          <w14:ligatures w14:val="standardContextual"/>
        </w:rPr>
      </w:pPr>
      <w:r w:rsidRPr="007B21ED">
        <w:rPr>
          <w:lang w:val="de-DE"/>
        </w:rPr>
        <w:t>Überarbeitung des Anwendungsbereichs der fünf Prüfungsrichtlinien für Zitrusfruchtgruppen</w:t>
      </w:r>
      <w:r>
        <w:tab/>
      </w:r>
      <w:r>
        <w:fldChar w:fldCharType="begin"/>
      </w:r>
      <w:r>
        <w:instrText xml:space="preserve"> PAGEREF _Toc210656254 \h </w:instrText>
      </w:r>
      <w:r>
        <w:fldChar w:fldCharType="separate"/>
      </w:r>
      <w:r>
        <w:t>6</w:t>
      </w:r>
      <w:r>
        <w:fldChar w:fldCharType="end"/>
      </w:r>
    </w:p>
    <w:p w14:paraId="05E43B48" w14:textId="017AAFBD" w:rsidR="00160361" w:rsidRDefault="00160361">
      <w:pPr>
        <w:pStyle w:val="TOC1"/>
        <w:rPr>
          <w:rFonts w:asciiTheme="minorHAnsi" w:hAnsiTheme="minorHAnsi" w:cstheme="minorBidi"/>
          <w:caps w:val="0"/>
          <w:noProof/>
          <w:kern w:val="2"/>
          <w:sz w:val="24"/>
          <w:szCs w:val="24"/>
          <w:lang w:val="en-GB" w:eastAsia="en-GB"/>
          <w14:ligatures w14:val="standardContextual"/>
        </w:rPr>
      </w:pPr>
      <w:r w:rsidRPr="007B21ED">
        <w:rPr>
          <w:noProof/>
          <w:lang w:val="de-DE"/>
        </w:rPr>
        <w:t>PLUTO-Datenbank</w:t>
      </w:r>
      <w:r>
        <w:rPr>
          <w:noProof/>
        </w:rPr>
        <w:tab/>
      </w:r>
      <w:r>
        <w:rPr>
          <w:noProof/>
        </w:rPr>
        <w:fldChar w:fldCharType="begin"/>
      </w:r>
      <w:r>
        <w:rPr>
          <w:noProof/>
        </w:rPr>
        <w:instrText xml:space="preserve"> PAGEREF _Toc210656255 \h </w:instrText>
      </w:r>
      <w:r>
        <w:rPr>
          <w:noProof/>
        </w:rPr>
      </w:r>
      <w:r>
        <w:rPr>
          <w:noProof/>
        </w:rPr>
        <w:fldChar w:fldCharType="separate"/>
      </w:r>
      <w:r>
        <w:rPr>
          <w:noProof/>
        </w:rPr>
        <w:t>7</w:t>
      </w:r>
      <w:r>
        <w:rPr>
          <w:noProof/>
        </w:rPr>
        <w:fldChar w:fldCharType="end"/>
      </w:r>
    </w:p>
    <w:p w14:paraId="1FC2E42B" w14:textId="5C191442" w:rsidR="00160361" w:rsidRDefault="00160361">
      <w:pPr>
        <w:pStyle w:val="TOC2"/>
        <w:rPr>
          <w:rFonts w:asciiTheme="minorHAnsi" w:eastAsiaTheme="minorEastAsia" w:hAnsiTheme="minorHAnsi" w:cstheme="minorBidi"/>
          <w:kern w:val="2"/>
          <w:sz w:val="24"/>
          <w:szCs w:val="24"/>
          <w:lang w:val="en-GB" w:eastAsia="en-GB"/>
          <w14:ligatures w14:val="standardContextual"/>
        </w:rPr>
      </w:pPr>
      <w:r w:rsidRPr="007B21ED">
        <w:t>Aktuelle Nutzung und Zugang</w:t>
      </w:r>
      <w:r>
        <w:tab/>
      </w:r>
      <w:r>
        <w:fldChar w:fldCharType="begin"/>
      </w:r>
      <w:r>
        <w:instrText xml:space="preserve"> PAGEREF _Toc210656256 \h </w:instrText>
      </w:r>
      <w:r>
        <w:fldChar w:fldCharType="separate"/>
      </w:r>
      <w:r>
        <w:t>7</w:t>
      </w:r>
      <w:r>
        <w:fldChar w:fldCharType="end"/>
      </w:r>
    </w:p>
    <w:p w14:paraId="12B80324" w14:textId="15A0562F" w:rsidR="00160361" w:rsidRDefault="00160361">
      <w:pPr>
        <w:pStyle w:val="TOC2"/>
        <w:rPr>
          <w:rFonts w:asciiTheme="minorHAnsi" w:eastAsiaTheme="minorEastAsia" w:hAnsiTheme="minorHAnsi" w:cstheme="minorBidi"/>
          <w:kern w:val="2"/>
          <w:sz w:val="24"/>
          <w:szCs w:val="24"/>
          <w:lang w:val="en-GB" w:eastAsia="en-GB"/>
          <w14:ligatures w14:val="standardContextual"/>
        </w:rPr>
      </w:pPr>
      <w:r w:rsidRPr="007B21ED">
        <w:t>Daten -Beitrag</w:t>
      </w:r>
      <w:r>
        <w:tab/>
      </w:r>
      <w:r>
        <w:fldChar w:fldCharType="begin"/>
      </w:r>
      <w:r>
        <w:instrText xml:space="preserve"> PAGEREF _Toc210656257 \h </w:instrText>
      </w:r>
      <w:r>
        <w:fldChar w:fldCharType="separate"/>
      </w:r>
      <w:r>
        <w:t>7</w:t>
      </w:r>
      <w:r>
        <w:fldChar w:fldCharType="end"/>
      </w:r>
    </w:p>
    <w:p w14:paraId="385D346D" w14:textId="62794F30" w:rsidR="00160361" w:rsidRDefault="00160361">
      <w:pPr>
        <w:pStyle w:val="TOC3"/>
        <w:rPr>
          <w:rFonts w:asciiTheme="minorHAnsi" w:eastAsiaTheme="minorEastAsia" w:hAnsiTheme="minorHAnsi" w:cstheme="minorBidi"/>
          <w:i w:val="0"/>
          <w:snapToGrid/>
          <w:kern w:val="2"/>
          <w:sz w:val="24"/>
          <w:szCs w:val="24"/>
          <w:lang w:val="en-GB" w:eastAsia="en-GB"/>
          <w14:ligatures w14:val="standardContextual"/>
        </w:rPr>
      </w:pPr>
      <w:r w:rsidRPr="007B21ED">
        <w:rPr>
          <w:lang w:val="de-DE"/>
        </w:rPr>
        <w:t>Herausforderungen für die Datenlieferanten von</w:t>
      </w:r>
      <w:r>
        <w:tab/>
      </w:r>
      <w:r>
        <w:fldChar w:fldCharType="begin"/>
      </w:r>
      <w:r>
        <w:instrText xml:space="preserve"> PAGEREF _Toc210656258 \h </w:instrText>
      </w:r>
      <w:r>
        <w:fldChar w:fldCharType="separate"/>
      </w:r>
      <w:r>
        <w:t>7</w:t>
      </w:r>
      <w:r>
        <w:fldChar w:fldCharType="end"/>
      </w:r>
    </w:p>
    <w:p w14:paraId="6AB103D9" w14:textId="3F95D8CE" w:rsidR="00160361" w:rsidRDefault="00160361">
      <w:pPr>
        <w:pStyle w:val="TOC3"/>
        <w:rPr>
          <w:rFonts w:asciiTheme="minorHAnsi" w:eastAsiaTheme="minorEastAsia" w:hAnsiTheme="minorHAnsi" w:cstheme="minorBidi"/>
          <w:i w:val="0"/>
          <w:snapToGrid/>
          <w:kern w:val="2"/>
          <w:sz w:val="24"/>
          <w:szCs w:val="24"/>
          <w:lang w:val="en-GB" w:eastAsia="en-GB"/>
          <w14:ligatures w14:val="standardContextual"/>
        </w:rPr>
      </w:pPr>
      <w:r w:rsidRPr="007B21ED">
        <w:rPr>
          <w:lang w:val="de-DE"/>
        </w:rPr>
        <w:t>Zukünftige Pläne</w:t>
      </w:r>
      <w:r>
        <w:tab/>
      </w:r>
      <w:r>
        <w:fldChar w:fldCharType="begin"/>
      </w:r>
      <w:r>
        <w:instrText xml:space="preserve"> PAGEREF _Toc210656259 \h </w:instrText>
      </w:r>
      <w:r>
        <w:fldChar w:fldCharType="separate"/>
      </w:r>
      <w:r>
        <w:t>8</w:t>
      </w:r>
      <w:r>
        <w:fldChar w:fldCharType="end"/>
      </w:r>
    </w:p>
    <w:p w14:paraId="23ED9C43" w14:textId="2D9C6154" w:rsidR="00160361" w:rsidRDefault="00160361">
      <w:pPr>
        <w:pStyle w:val="TOC2"/>
        <w:rPr>
          <w:rFonts w:asciiTheme="minorHAnsi" w:eastAsiaTheme="minorEastAsia" w:hAnsiTheme="minorHAnsi" w:cstheme="minorBidi"/>
          <w:kern w:val="2"/>
          <w:sz w:val="24"/>
          <w:szCs w:val="24"/>
          <w:lang w:val="en-GB" w:eastAsia="en-GB"/>
          <w14:ligatures w14:val="standardContextual"/>
        </w:rPr>
      </w:pPr>
      <w:r w:rsidRPr="007B21ED">
        <w:t>PLUTO-Such</w:t>
      </w:r>
      <w:r>
        <w:tab/>
      </w:r>
      <w:r>
        <w:fldChar w:fldCharType="begin"/>
      </w:r>
      <w:r>
        <w:instrText xml:space="preserve"> PAGEREF _Toc210656260 \h </w:instrText>
      </w:r>
      <w:r>
        <w:fldChar w:fldCharType="separate"/>
      </w:r>
      <w:r>
        <w:t>8</w:t>
      </w:r>
      <w:r>
        <w:fldChar w:fldCharType="end"/>
      </w:r>
    </w:p>
    <w:p w14:paraId="6D90768D" w14:textId="5C8B4BA9" w:rsidR="00160361" w:rsidRDefault="00160361">
      <w:pPr>
        <w:pStyle w:val="TOC3"/>
        <w:rPr>
          <w:rFonts w:asciiTheme="minorHAnsi" w:eastAsiaTheme="minorEastAsia" w:hAnsiTheme="minorHAnsi" w:cstheme="minorBidi"/>
          <w:i w:val="0"/>
          <w:snapToGrid/>
          <w:kern w:val="2"/>
          <w:sz w:val="24"/>
          <w:szCs w:val="24"/>
          <w:lang w:val="en-GB" w:eastAsia="en-GB"/>
          <w14:ligatures w14:val="standardContextual"/>
        </w:rPr>
      </w:pPr>
      <w:r w:rsidRPr="007B21ED">
        <w:rPr>
          <w:lang w:val="de-DE"/>
        </w:rPr>
        <w:t>Herausforderungen für die Nutzer</w:t>
      </w:r>
      <w:r>
        <w:tab/>
      </w:r>
      <w:r>
        <w:fldChar w:fldCharType="begin"/>
      </w:r>
      <w:r>
        <w:instrText xml:space="preserve"> PAGEREF _Toc210656261 \h </w:instrText>
      </w:r>
      <w:r>
        <w:fldChar w:fldCharType="separate"/>
      </w:r>
      <w:r>
        <w:t>8</w:t>
      </w:r>
      <w:r>
        <w:fldChar w:fldCharType="end"/>
      </w:r>
    </w:p>
    <w:p w14:paraId="5A20F29C" w14:textId="18EBB9A0" w:rsidR="00160361" w:rsidRDefault="00160361">
      <w:pPr>
        <w:pStyle w:val="TOC3"/>
        <w:rPr>
          <w:rFonts w:asciiTheme="minorHAnsi" w:eastAsiaTheme="minorEastAsia" w:hAnsiTheme="minorHAnsi" w:cstheme="minorBidi"/>
          <w:i w:val="0"/>
          <w:snapToGrid/>
          <w:kern w:val="2"/>
          <w:sz w:val="24"/>
          <w:szCs w:val="24"/>
          <w:lang w:val="en-GB" w:eastAsia="en-GB"/>
          <w14:ligatures w14:val="standardContextual"/>
        </w:rPr>
      </w:pPr>
      <w:r w:rsidRPr="007B21ED">
        <w:rPr>
          <w:lang w:val="de-DE"/>
        </w:rPr>
        <w:t>Zukünftige Pläne</w:t>
      </w:r>
      <w:r>
        <w:tab/>
      </w:r>
      <w:r>
        <w:fldChar w:fldCharType="begin"/>
      </w:r>
      <w:r>
        <w:instrText xml:space="preserve"> PAGEREF _Toc210656262 \h </w:instrText>
      </w:r>
      <w:r>
        <w:fldChar w:fldCharType="separate"/>
      </w:r>
      <w:r>
        <w:t>9</w:t>
      </w:r>
      <w:r>
        <w:fldChar w:fldCharType="end"/>
      </w:r>
    </w:p>
    <w:p w14:paraId="3D084062" w14:textId="09BF74C2" w:rsidR="00160361" w:rsidRDefault="00160361">
      <w:pPr>
        <w:pStyle w:val="TOC2"/>
        <w:rPr>
          <w:rFonts w:asciiTheme="minorHAnsi" w:eastAsiaTheme="minorEastAsia" w:hAnsiTheme="minorHAnsi" w:cstheme="minorBidi"/>
          <w:kern w:val="2"/>
          <w:sz w:val="24"/>
          <w:szCs w:val="24"/>
          <w:lang w:val="en-GB" w:eastAsia="en-GB"/>
          <w14:ligatures w14:val="standardContextual"/>
        </w:rPr>
      </w:pPr>
      <w:r w:rsidRPr="007B21ED">
        <w:t>Fahrplan</w:t>
      </w:r>
      <w:r>
        <w:tab/>
      </w:r>
      <w:r>
        <w:fldChar w:fldCharType="begin"/>
      </w:r>
      <w:r>
        <w:instrText xml:space="preserve"> PAGEREF _Toc210656263 \h </w:instrText>
      </w:r>
      <w:r>
        <w:fldChar w:fldCharType="separate"/>
      </w:r>
      <w:r>
        <w:t>9</w:t>
      </w:r>
      <w:r>
        <w:fldChar w:fldCharType="end"/>
      </w:r>
    </w:p>
    <w:p w14:paraId="69E18AA0" w14:textId="009AD728" w:rsidR="00240CAA" w:rsidRPr="00B84158" w:rsidRDefault="007005B6" w:rsidP="00BF4C79">
      <w:pPr>
        <w:spacing w:before="120"/>
        <w:ind w:left="1134" w:hanging="1134"/>
        <w:rPr>
          <w:rFonts w:eastAsiaTheme="minorEastAsia"/>
          <w:caps/>
          <w:lang w:eastAsia="ja-JP"/>
        </w:rPr>
      </w:pPr>
      <w:r w:rsidRPr="00B84158">
        <w:rPr>
          <w:rFonts w:eastAsiaTheme="minorEastAsia"/>
          <w:caps/>
          <w:lang w:eastAsia="ja-JP"/>
        </w:rPr>
        <w:fldChar w:fldCharType="end"/>
      </w:r>
      <w:r w:rsidR="00BF4C79" w:rsidRPr="00B84158">
        <w:rPr>
          <w:rFonts w:eastAsiaTheme="minorEastAsia"/>
          <w:caps/>
          <w:lang w:eastAsia="ja-JP"/>
        </w:rPr>
        <w:t>ANHANG I</w:t>
      </w:r>
      <w:r w:rsidR="00BF4C79" w:rsidRPr="00B84158">
        <w:rPr>
          <w:rFonts w:eastAsiaTheme="minorEastAsia"/>
          <w:caps/>
          <w:lang w:eastAsia="ja-JP"/>
        </w:rPr>
        <w:tab/>
      </w:r>
      <w:r w:rsidR="003B6404" w:rsidRPr="00B84158">
        <w:rPr>
          <w:rFonts w:eastAsiaTheme="minorEastAsia"/>
          <w:lang w:eastAsia="ja-JP"/>
        </w:rPr>
        <w:t>Vorschlag zur Änderung der UPOV-Codes für Zitrusfrüchte und verwandte Gattungen und Arten</w:t>
      </w:r>
    </w:p>
    <w:p w14:paraId="71D370A6" w14:textId="1FEB32CB" w:rsidR="00BF4C79" w:rsidRPr="00B84158" w:rsidRDefault="00BF4C79" w:rsidP="00BF4C79">
      <w:pPr>
        <w:spacing w:before="120"/>
        <w:ind w:left="1134" w:hanging="1134"/>
        <w:rPr>
          <w:lang w:eastAsia="ja-JP"/>
        </w:rPr>
      </w:pPr>
      <w:r w:rsidRPr="00B84158">
        <w:rPr>
          <w:rFonts w:eastAsiaTheme="minorEastAsia"/>
          <w:caps/>
          <w:lang w:eastAsia="ja-JP"/>
        </w:rPr>
        <w:t>ANHANG II</w:t>
      </w:r>
      <w:r w:rsidRPr="00B84158">
        <w:rPr>
          <w:rFonts w:eastAsiaTheme="minorEastAsia"/>
          <w:caps/>
          <w:lang w:eastAsia="ja-JP"/>
        </w:rPr>
        <w:tab/>
      </w:r>
      <w:r w:rsidR="003B6404" w:rsidRPr="00B84158">
        <w:t xml:space="preserve">Bericht über die von Verbandsmitgliedern und anderen </w:t>
      </w:r>
      <w:r w:rsidR="004D0C92">
        <w:t>Beitragenden</w:t>
      </w:r>
      <w:r w:rsidR="003B6404" w:rsidRPr="00B84158">
        <w:t xml:space="preserve"> an PLUTO übermittelten Daten</w:t>
      </w:r>
    </w:p>
    <w:p w14:paraId="4DAAB564" w14:textId="77777777" w:rsidR="00C1239F" w:rsidRDefault="00C1239F" w:rsidP="007E597F">
      <w:pPr>
        <w:rPr>
          <w:lang w:eastAsia="ja-JP"/>
        </w:rPr>
      </w:pPr>
    </w:p>
    <w:p w14:paraId="2062FD57" w14:textId="77777777" w:rsidR="00160361" w:rsidRPr="00B84158" w:rsidRDefault="00160361" w:rsidP="007E597F">
      <w:pPr>
        <w:rPr>
          <w:lang w:eastAsia="ja-JP"/>
        </w:rPr>
      </w:pPr>
    </w:p>
    <w:p w14:paraId="56E31AC1" w14:textId="77777777" w:rsidR="007E597F" w:rsidRPr="00B84158" w:rsidRDefault="007E597F" w:rsidP="007E597F">
      <w:pPr>
        <w:keepNext/>
        <w:rPr>
          <w:color w:val="000000"/>
        </w:rPr>
      </w:pPr>
      <w:r w:rsidRPr="00B84158">
        <w:rPr>
          <w:color w:val="000000"/>
        </w:rPr>
        <w:fldChar w:fldCharType="begin"/>
      </w:r>
      <w:r w:rsidRPr="00B84158">
        <w:rPr>
          <w:color w:val="000000"/>
        </w:rPr>
        <w:instrText xml:space="preserve"> AUTONUM  </w:instrText>
      </w:r>
      <w:r w:rsidRPr="00B84158">
        <w:rPr>
          <w:color w:val="000000"/>
        </w:rPr>
        <w:fldChar w:fldCharType="end"/>
      </w:r>
      <w:r w:rsidRPr="00B84158">
        <w:rPr>
          <w:color w:val="000000"/>
        </w:rPr>
        <w:tab/>
        <w:t>In diesem Dokument werden folgende Abkürzungen verwendet:</w:t>
      </w:r>
    </w:p>
    <w:p w14:paraId="61865001" w14:textId="77777777" w:rsidR="007E597F" w:rsidRPr="00B84158" w:rsidRDefault="007E597F" w:rsidP="007E597F">
      <w:pPr>
        <w:keepNext/>
        <w:rPr>
          <w:color w:val="000000"/>
          <w:sz w:val="18"/>
          <w:szCs w:val="18"/>
        </w:rPr>
      </w:pPr>
    </w:p>
    <w:p w14:paraId="08571B4D" w14:textId="1FF66663" w:rsidR="001B7D6B" w:rsidRPr="00B84158" w:rsidRDefault="001B7D6B" w:rsidP="008F4D6A">
      <w:pPr>
        <w:tabs>
          <w:tab w:val="left" w:pos="567"/>
          <w:tab w:val="left" w:pos="1560"/>
        </w:tabs>
      </w:pPr>
      <w:r w:rsidRPr="00B84158">
        <w:tab/>
        <w:t xml:space="preserve">CAJ:  </w:t>
      </w:r>
      <w:r w:rsidRPr="00B84158">
        <w:tab/>
        <w:t xml:space="preserve">Verwaltungs- und Rechtsausschuss </w:t>
      </w:r>
    </w:p>
    <w:p w14:paraId="78B813CC" w14:textId="4AC2A4ED" w:rsidR="007E597F" w:rsidRPr="00B84158" w:rsidRDefault="007E597F" w:rsidP="008F4D6A">
      <w:pPr>
        <w:tabs>
          <w:tab w:val="left" w:pos="567"/>
          <w:tab w:val="left" w:pos="1560"/>
        </w:tabs>
      </w:pPr>
      <w:r w:rsidRPr="00B84158">
        <w:tab/>
        <w:t xml:space="preserve">TC:  </w:t>
      </w:r>
      <w:r w:rsidRPr="00B84158">
        <w:tab/>
        <w:t xml:space="preserve">Technischer Ausschuss </w:t>
      </w:r>
    </w:p>
    <w:p w14:paraId="48DC665B" w14:textId="77777777" w:rsidR="007E597F" w:rsidRPr="00B84158" w:rsidRDefault="007E597F" w:rsidP="008F4D6A">
      <w:pPr>
        <w:tabs>
          <w:tab w:val="left" w:pos="567"/>
          <w:tab w:val="left" w:pos="1560"/>
        </w:tabs>
      </w:pPr>
      <w:r w:rsidRPr="00B84158">
        <w:tab/>
        <w:t>TWA:</w:t>
      </w:r>
      <w:r w:rsidRPr="00B84158">
        <w:tab/>
        <w:t>Technische Arbeitsgruppe für landwirtschaftliche Kulturpflanzen</w:t>
      </w:r>
    </w:p>
    <w:p w14:paraId="4A4F849A" w14:textId="77777777" w:rsidR="007E597F" w:rsidRPr="00B84158" w:rsidRDefault="007E597F" w:rsidP="008F4D6A">
      <w:pPr>
        <w:tabs>
          <w:tab w:val="left" w:pos="567"/>
          <w:tab w:val="left" w:pos="1560"/>
        </w:tabs>
      </w:pPr>
      <w:r w:rsidRPr="00B84158">
        <w:tab/>
        <w:t xml:space="preserve">TWF: </w:t>
      </w:r>
      <w:r w:rsidRPr="00B84158">
        <w:tab/>
        <w:t>Technische Arbeitsgruppe für Obstkulturen</w:t>
      </w:r>
    </w:p>
    <w:p w14:paraId="679EF616" w14:textId="77777777" w:rsidR="007E597F" w:rsidRPr="00B84158" w:rsidRDefault="007E597F" w:rsidP="008F4D6A">
      <w:pPr>
        <w:tabs>
          <w:tab w:val="left" w:pos="567"/>
          <w:tab w:val="left" w:pos="1560"/>
        </w:tabs>
      </w:pPr>
      <w:r w:rsidRPr="00B84158">
        <w:tab/>
        <w:t>TWM:</w:t>
      </w:r>
      <w:r w:rsidRPr="00B84158">
        <w:tab/>
        <w:t>Technische Arbeitsgruppe für Prüfverfahren und -techniken</w:t>
      </w:r>
    </w:p>
    <w:p w14:paraId="5853AAA5" w14:textId="77777777" w:rsidR="007E597F" w:rsidRPr="00B84158" w:rsidRDefault="007E597F" w:rsidP="008F4D6A">
      <w:pPr>
        <w:tabs>
          <w:tab w:val="left" w:pos="567"/>
          <w:tab w:val="left" w:pos="1560"/>
        </w:tabs>
      </w:pPr>
      <w:r w:rsidRPr="00B84158">
        <w:tab/>
        <w:t>TWO:</w:t>
      </w:r>
      <w:r w:rsidRPr="00B84158">
        <w:tab/>
        <w:t>Technische Arbeitsgruppe für Zierpflanzen und Waldbäume</w:t>
      </w:r>
    </w:p>
    <w:p w14:paraId="1CC65110" w14:textId="77777777" w:rsidR="007E597F" w:rsidRPr="00B84158" w:rsidRDefault="007E597F" w:rsidP="008F4D6A">
      <w:pPr>
        <w:tabs>
          <w:tab w:val="left" w:pos="567"/>
          <w:tab w:val="left" w:pos="1560"/>
        </w:tabs>
      </w:pPr>
      <w:r w:rsidRPr="00B84158">
        <w:tab/>
        <w:t>TWP(s):</w:t>
      </w:r>
      <w:r w:rsidRPr="00B84158">
        <w:tab/>
        <w:t>Technische Arbeitsgruppe(n)</w:t>
      </w:r>
    </w:p>
    <w:p w14:paraId="7F209379" w14:textId="77777777" w:rsidR="007E597F" w:rsidRPr="00B84158" w:rsidRDefault="007E597F" w:rsidP="008F4D6A">
      <w:pPr>
        <w:tabs>
          <w:tab w:val="left" w:pos="567"/>
          <w:tab w:val="left" w:pos="1560"/>
        </w:tabs>
      </w:pPr>
      <w:r w:rsidRPr="00B84158">
        <w:tab/>
        <w:t>TWV:</w:t>
      </w:r>
      <w:r w:rsidRPr="00B84158">
        <w:tab/>
        <w:t>Technische Arbeitsgruppe für Gemüse</w:t>
      </w:r>
    </w:p>
    <w:p w14:paraId="10C1AAED" w14:textId="77777777" w:rsidR="00240CAA" w:rsidRPr="00B84158" w:rsidRDefault="00240CAA" w:rsidP="008F4D6A"/>
    <w:p w14:paraId="1FC67FCC" w14:textId="4F7DF5A1" w:rsidR="007E597F" w:rsidRPr="00B84158" w:rsidRDefault="007E597F" w:rsidP="00950B07">
      <w:pPr>
        <w:pStyle w:val="Heading1"/>
        <w:rPr>
          <w:lang w:val="de-DE"/>
        </w:rPr>
      </w:pPr>
      <w:bookmarkStart w:id="3" w:name="_Toc210656241"/>
      <w:bookmarkStart w:id="4" w:name="_Toc178944578"/>
      <w:r w:rsidRPr="00B84158">
        <w:rPr>
          <w:lang w:val="de-DE"/>
        </w:rPr>
        <w:lastRenderedPageBreak/>
        <w:t xml:space="preserve">GENIE-Datenbank: Zusammenarbeit bei der DUS-Prüfung </w:t>
      </w:r>
      <w:r w:rsidR="00F938BD" w:rsidRPr="00B84158">
        <w:rPr>
          <w:lang w:val="de-DE"/>
        </w:rPr>
        <w:t>finden</w:t>
      </w:r>
      <w:bookmarkEnd w:id="3"/>
      <w:r w:rsidR="00F938BD" w:rsidRPr="00B84158">
        <w:rPr>
          <w:lang w:val="de-DE"/>
        </w:rPr>
        <w:t xml:space="preserve"> </w:t>
      </w:r>
    </w:p>
    <w:p w14:paraId="1D216BE2" w14:textId="77777777" w:rsidR="007E597F" w:rsidRPr="00B84158" w:rsidRDefault="007E597F" w:rsidP="00767D2E">
      <w:pPr>
        <w:keepNext/>
        <w:keepLines/>
      </w:pPr>
    </w:p>
    <w:p w14:paraId="3A3C114E" w14:textId="6E6E44D4" w:rsidR="00233583" w:rsidRPr="00B84158" w:rsidRDefault="00233583" w:rsidP="00767D2E">
      <w:pPr>
        <w:pStyle w:val="Heading2"/>
        <w:keepLines/>
        <w:rPr>
          <w:lang w:val="de-DE"/>
        </w:rPr>
      </w:pPr>
      <w:bookmarkStart w:id="5" w:name="_Toc210656242"/>
      <w:r w:rsidRPr="00B84158">
        <w:rPr>
          <w:lang w:val="de-DE"/>
        </w:rPr>
        <w:t>Hintergrund</w:t>
      </w:r>
      <w:bookmarkEnd w:id="5"/>
    </w:p>
    <w:p w14:paraId="2D8D0D01" w14:textId="77777777" w:rsidR="00233583" w:rsidRPr="00B84158" w:rsidRDefault="00233583" w:rsidP="00767D2E">
      <w:pPr>
        <w:keepNext/>
        <w:keepLines/>
      </w:pPr>
    </w:p>
    <w:p w14:paraId="1116B5CE" w14:textId="5BBAF0CF" w:rsidR="005A14E1" w:rsidRPr="00B84158" w:rsidRDefault="007E597F" w:rsidP="0014344F">
      <w:r w:rsidRPr="00B84158">
        <w:fldChar w:fldCharType="begin"/>
      </w:r>
      <w:r w:rsidRPr="00B84158">
        <w:instrText xml:space="preserve"> AUTONUM  </w:instrText>
      </w:r>
      <w:r w:rsidRPr="00B84158">
        <w:fldChar w:fldCharType="end"/>
      </w:r>
      <w:r w:rsidR="005A14E1" w:rsidRPr="00B84158">
        <w:tab/>
        <w:t>Der TC kam auf seiner sechzigsten Tagung</w:t>
      </w:r>
      <w:r w:rsidR="005A14E1" w:rsidRPr="00B84158">
        <w:rPr>
          <w:vertAlign w:val="superscript"/>
        </w:rPr>
        <w:footnoteReference w:id="3"/>
      </w:r>
      <w:r w:rsidR="005A14E1" w:rsidRPr="00B84158">
        <w:t xml:space="preserve"> überein, dass die Mitglieder eine Zusammenarbeit bei der DUS-Prüfung direkt mit Behörden anstreben sollten, die über Erfahrung mit der Prüfung der für sie interessanten Pflanzen verfügen. Der TC kam überein, dass die Informationen in der GENIE-Datenbank und im Ratsdokument „Zusammenarbeit bei der Prüfung</w:t>
      </w:r>
      <w:r w:rsidR="00160361">
        <w:t>”</w:t>
      </w:r>
      <w:r w:rsidR="005A14E1" w:rsidRPr="00B84158">
        <w:t xml:space="preserve"> veraltet sind und möglicherweise eingestellt werden könnten. </w:t>
      </w:r>
    </w:p>
    <w:p w14:paraId="68987962" w14:textId="77777777" w:rsidR="0003507C" w:rsidRPr="00B84158" w:rsidRDefault="0003507C" w:rsidP="0014344F"/>
    <w:p w14:paraId="72441334" w14:textId="48579A68" w:rsidR="0003507C" w:rsidRPr="00B84158" w:rsidRDefault="0003507C" w:rsidP="0062597D">
      <w:r w:rsidRPr="00B84158">
        <w:fldChar w:fldCharType="begin"/>
      </w:r>
      <w:r w:rsidRPr="00B84158">
        <w:instrText xml:space="preserve"> AUTONUM  </w:instrText>
      </w:r>
      <w:r w:rsidRPr="00B84158">
        <w:fldChar w:fldCharType="end"/>
      </w:r>
      <w:r w:rsidRPr="00B84158">
        <w:tab/>
        <w:t>Auf ihren Tagungen im Jahr 2025 stimmten die TWO, TWV, TWA und TWF</w:t>
      </w:r>
      <w:r w:rsidR="00C05647" w:rsidRPr="00160361">
        <w:rPr>
          <w:vertAlign w:val="superscript"/>
        </w:rPr>
        <w:footnoteReference w:id="4"/>
      </w:r>
      <w:r w:rsidRPr="00B84158">
        <w:t xml:space="preserve"> dem Vorschlag zu, den Abschnitt „Zusammenarbeit bei der DUS-Prüfung</w:t>
      </w:r>
      <w:r w:rsidR="00160361">
        <w:t>”</w:t>
      </w:r>
      <w:r w:rsidRPr="00B84158">
        <w:t xml:space="preserve"> in der GENIE-Datenbank einzustellen</w:t>
      </w:r>
      <w:r w:rsidR="0011211C" w:rsidRPr="00B84158">
        <w:t xml:space="preserve">.  </w:t>
      </w:r>
      <w:r w:rsidRPr="00B84158">
        <w:t>Der TWO, der TWV, der TWA und der TWF stellten fest, dass Informationen über „Praktische Erfahrungen bei der DUS-Prüfung</w:t>
      </w:r>
      <w:r w:rsidR="00160361">
        <w:t>“</w:t>
      </w:r>
      <w:r w:rsidRPr="00B84158">
        <w:t xml:space="preserve"> weiterhin gesammelt und in der GENIE-Datenbank sowie im </w:t>
      </w:r>
      <w:r w:rsidR="00320BE3" w:rsidRPr="00B84158">
        <w:t xml:space="preserve">TC-Dokument „Liste der Gattungen und Arten, für die die Behörden über praktische Erfahrungen bei der Prüfung der Unterscheidbarkeit, der Homogenität und der Beständigkeit </w:t>
      </w:r>
      <w:r w:rsidR="00416FCD" w:rsidRPr="00B84158">
        <w:t>verfügen</w:t>
      </w:r>
      <w:r w:rsidR="00160361">
        <w:t>“</w:t>
      </w:r>
      <w:r w:rsidR="00416FCD" w:rsidRPr="00B84158">
        <w:t xml:space="preserve"> </w:t>
      </w:r>
      <w:r w:rsidRPr="00B84158">
        <w:t>bereitgestellt werden würden</w:t>
      </w:r>
      <w:r w:rsidR="00416FCD" w:rsidRPr="00B84158">
        <w:t xml:space="preserve">.  </w:t>
      </w:r>
    </w:p>
    <w:p w14:paraId="4BEEA512" w14:textId="77777777" w:rsidR="005A14E1" w:rsidRPr="00B84158" w:rsidRDefault="005A14E1" w:rsidP="007E597F"/>
    <w:p w14:paraId="2417AAA4" w14:textId="730956E6" w:rsidR="00F529F8" w:rsidRPr="00B84158" w:rsidRDefault="007E597F" w:rsidP="00F529F8">
      <w:r w:rsidRPr="00B84158">
        <w:fldChar w:fldCharType="begin"/>
      </w:r>
      <w:r w:rsidRPr="00B84158">
        <w:instrText xml:space="preserve"> AUTONUM  </w:instrText>
      </w:r>
      <w:r w:rsidRPr="00B84158">
        <w:fldChar w:fldCharType="end"/>
      </w:r>
      <w:r w:rsidRPr="00B84158">
        <w:tab/>
        <w:t xml:space="preserve">Im folgenden Abschnitt </w:t>
      </w:r>
      <w:r w:rsidR="00AE260D" w:rsidRPr="00B84158">
        <w:t xml:space="preserve">werden die </w:t>
      </w:r>
      <w:r w:rsidR="00416FCD" w:rsidRPr="00B84158">
        <w:t xml:space="preserve">Gründe </w:t>
      </w:r>
      <w:r w:rsidR="00231832" w:rsidRPr="00B84158">
        <w:t>für die Streichung des Abschnitts „Zusammenarbeit bei der DUS-Prüfung</w:t>
      </w:r>
      <w:r w:rsidR="00160361">
        <w:t>”</w:t>
      </w:r>
      <w:r w:rsidR="00231832" w:rsidRPr="00B84158">
        <w:t xml:space="preserve"> aus </w:t>
      </w:r>
      <w:r w:rsidRPr="00B84158">
        <w:t xml:space="preserve">der GENIE-Datenbank </w:t>
      </w:r>
      <w:r w:rsidR="007D5D29" w:rsidRPr="00B84158">
        <w:t xml:space="preserve">und </w:t>
      </w:r>
      <w:r w:rsidR="00A92A2C" w:rsidRPr="00B84158">
        <w:t xml:space="preserve">für die Zusammenführung </w:t>
      </w:r>
      <w:r w:rsidR="009E4ACD" w:rsidRPr="00B84158">
        <w:t>der Informationen über „Praktische Erfahrungen bei der DUS-Prüfung</w:t>
      </w:r>
      <w:r w:rsidR="00160361">
        <w:t>”</w:t>
      </w:r>
      <w:r w:rsidR="00597717" w:rsidRPr="00B84158">
        <w:t xml:space="preserve"> </w:t>
      </w:r>
      <w:r w:rsidR="00AE260D" w:rsidRPr="00B84158">
        <w:t>dargelegt</w:t>
      </w:r>
      <w:r w:rsidR="00597717" w:rsidRPr="00B84158">
        <w:t>.</w:t>
      </w:r>
      <w:r w:rsidR="00F529F8" w:rsidRPr="00B84158">
        <w:t xml:space="preserve">  </w:t>
      </w:r>
      <w:r w:rsidR="005466D7" w:rsidRPr="00B84158">
        <w:t xml:space="preserve"> Die Streichung des Abschnitts „Zusammenarbeit bei der DUS-Prüfung</w:t>
      </w:r>
      <w:r w:rsidR="00160361">
        <w:t>”</w:t>
      </w:r>
      <w:r w:rsidR="005466D7" w:rsidRPr="00B84158">
        <w:t xml:space="preserve"> </w:t>
      </w:r>
      <w:r w:rsidR="00F529F8" w:rsidRPr="00B84158">
        <w:t xml:space="preserve">würde </w:t>
      </w:r>
      <w:r w:rsidR="005466D7" w:rsidRPr="00B84158">
        <w:t xml:space="preserve">auch die Einstellung </w:t>
      </w:r>
      <w:r w:rsidR="00F529F8" w:rsidRPr="00B84158">
        <w:t xml:space="preserve">der </w:t>
      </w:r>
      <w:r w:rsidR="000D1F17" w:rsidRPr="00B84158">
        <w:t xml:space="preserve">Bereitstellung von Daten </w:t>
      </w:r>
      <w:r w:rsidR="00F529F8" w:rsidRPr="00B84158">
        <w:t xml:space="preserve">über </w:t>
      </w:r>
      <w:r w:rsidR="001E1366" w:rsidRPr="00B84158">
        <w:t xml:space="preserve">Kooperationsvereinbarungen </w:t>
      </w:r>
      <w:r w:rsidR="00F529F8" w:rsidRPr="00B84158">
        <w:t xml:space="preserve">für die DUS-Prüfung im Namen anderer UPOV-Mitglieder und von Erklärungen </w:t>
      </w:r>
      <w:r w:rsidR="004B2F0B" w:rsidRPr="00B84158">
        <w:t xml:space="preserve">über </w:t>
      </w:r>
      <w:r w:rsidR="00F529F8" w:rsidRPr="00B84158">
        <w:t xml:space="preserve">die Verwendung von DUS-Prüfungsberichten anderer UPOV-Mitglieder </w:t>
      </w:r>
      <w:r w:rsidR="005466D7" w:rsidRPr="00B84158">
        <w:t>umfassen</w:t>
      </w:r>
      <w:r w:rsidR="00F529F8" w:rsidRPr="00B84158">
        <w:t>.</w:t>
      </w:r>
    </w:p>
    <w:p w14:paraId="494A9BD6" w14:textId="77777777" w:rsidR="007E597F" w:rsidRPr="00B84158" w:rsidRDefault="007E597F" w:rsidP="007E597F"/>
    <w:p w14:paraId="2357212D" w14:textId="77777777" w:rsidR="007E597F" w:rsidRPr="00B84158" w:rsidRDefault="007E597F" w:rsidP="007E597F"/>
    <w:p w14:paraId="60A08DD8" w14:textId="611444A1" w:rsidR="007E597F" w:rsidRPr="00B84158" w:rsidRDefault="007E597F" w:rsidP="007005B6">
      <w:pPr>
        <w:pStyle w:val="Heading2"/>
        <w:rPr>
          <w:lang w:val="de-DE"/>
        </w:rPr>
      </w:pPr>
      <w:bookmarkStart w:id="6" w:name="_Toc210656243"/>
      <w:bookmarkEnd w:id="4"/>
      <w:r w:rsidRPr="00B84158">
        <w:rPr>
          <w:lang w:val="de-DE"/>
        </w:rPr>
        <w:t>Datenerhebung und Veröffentlichung</w:t>
      </w:r>
      <w:bookmarkEnd w:id="6"/>
    </w:p>
    <w:p w14:paraId="0A6E70C9" w14:textId="77777777" w:rsidR="007E597F" w:rsidRPr="00B84158" w:rsidRDefault="007E597F" w:rsidP="007E597F"/>
    <w:p w14:paraId="73D4725A" w14:textId="0DB2880B" w:rsidR="007E597F" w:rsidRPr="00B84158" w:rsidRDefault="007E597F" w:rsidP="00937349">
      <w:r w:rsidRPr="00B84158">
        <w:fldChar w:fldCharType="begin"/>
      </w:r>
      <w:r w:rsidRPr="00B84158">
        <w:instrText xml:space="preserve"> AUTONUM  </w:instrText>
      </w:r>
      <w:r w:rsidRPr="00B84158">
        <w:fldChar w:fldCharType="end"/>
      </w:r>
      <w:r w:rsidRPr="00B84158">
        <w:tab/>
        <w:t xml:space="preserve">Die UPOV-Mitglieder werden </w:t>
      </w:r>
      <w:r w:rsidR="009447B5" w:rsidRPr="00B84158">
        <w:t>jährlich</w:t>
      </w:r>
      <w:r w:rsidRPr="00B84158">
        <w:t xml:space="preserve"> aufgefordert, Informationen über die</w:t>
      </w:r>
      <w:r w:rsidR="009447B5" w:rsidRPr="00B84158">
        <w:t xml:space="preserve"> </w:t>
      </w:r>
      <w:r w:rsidR="00416FCD" w:rsidRPr="00B84158">
        <w:t xml:space="preserve">„Zusammenarbeit </w:t>
      </w:r>
      <w:r w:rsidRPr="00B84158">
        <w:t xml:space="preserve">bei der </w:t>
      </w:r>
      <w:r w:rsidR="009447B5" w:rsidRPr="00B84158">
        <w:t>D</w:t>
      </w:r>
      <w:r w:rsidRPr="00B84158">
        <w:t>US</w:t>
      </w:r>
      <w:r w:rsidR="009447B5" w:rsidRPr="00B84158">
        <w:t>-Prüfung</w:t>
      </w:r>
      <w:r w:rsidR="00160361">
        <w:t>”</w:t>
      </w:r>
      <w:r w:rsidR="009447B5" w:rsidRPr="00B84158">
        <w:t xml:space="preserve"> und </w:t>
      </w:r>
      <w:r w:rsidR="00416FCD" w:rsidRPr="00B84158">
        <w:t xml:space="preserve">„Praktische </w:t>
      </w:r>
      <w:r w:rsidR="009447B5" w:rsidRPr="00B84158">
        <w:t>Erfahrungen bei der DUS-Prüfung</w:t>
      </w:r>
      <w:r w:rsidR="00160361">
        <w:t>”</w:t>
      </w:r>
      <w:r w:rsidR="009447B5" w:rsidRPr="00B84158">
        <w:t xml:space="preserve"> </w:t>
      </w:r>
      <w:r w:rsidRPr="00B84158">
        <w:t xml:space="preserve">vorzulegen.  Die zusammengestellten Informationen </w:t>
      </w:r>
      <w:r w:rsidR="004A161F" w:rsidRPr="00B84158">
        <w:t xml:space="preserve">werden </w:t>
      </w:r>
      <w:r w:rsidRPr="00B84158">
        <w:t xml:space="preserve">im Ratsdokument </w:t>
      </w:r>
      <w:r w:rsidR="00827DA3" w:rsidRPr="00B84158">
        <w:t xml:space="preserve">C/[XX]/5 </w:t>
      </w:r>
      <w:r w:rsidRPr="00B84158">
        <w:t>„Zusammenarbeit bei der Prüfung</w:t>
      </w:r>
      <w:r w:rsidR="00160361">
        <w:t>”</w:t>
      </w:r>
      <w:r w:rsidRPr="00B84158">
        <w:t xml:space="preserve"> vorgestellt.  Das Dokument enthält „allgemeine Anmerkungen</w:t>
      </w:r>
      <w:r w:rsidR="00160361">
        <w:t>”</w:t>
      </w:r>
      <w:r w:rsidRPr="00B84158">
        <w:t xml:space="preserve"> und eine Liste der Gattungen und Arten mit den Behörden, die </w:t>
      </w:r>
      <w:r w:rsidR="00937349" w:rsidRPr="00B84158">
        <w:t>ihre Bereitschaft melden</w:t>
      </w:r>
      <w:r w:rsidRPr="00B84158">
        <w:t xml:space="preserve">, Prüfungen im Auftrag anderer Behörden durchzuführen oder von anderen Behörden bereitgestellte DUS-Berichte zu verwenden. Die gleichen Informationen, die im Ratsdokument enthalten sind, sind online </w:t>
      </w:r>
      <w:r w:rsidR="00827DA3" w:rsidRPr="00B84158">
        <w:t xml:space="preserve">in </w:t>
      </w:r>
      <w:r w:rsidRPr="00B84158">
        <w:t xml:space="preserve">der GENIE-Datenbank verfügbar: </w:t>
      </w:r>
    </w:p>
    <w:p w14:paraId="17043892" w14:textId="77777777" w:rsidR="007E597F" w:rsidRPr="00B84158" w:rsidRDefault="007E597F" w:rsidP="007E597F"/>
    <w:p w14:paraId="727F461C" w14:textId="45DC04C9" w:rsidR="00C05647" w:rsidRPr="00B84158" w:rsidRDefault="007E597F" w:rsidP="007E597F">
      <w:r w:rsidRPr="00B84158">
        <w:fldChar w:fldCharType="begin"/>
      </w:r>
      <w:r w:rsidRPr="00B84158">
        <w:instrText xml:space="preserve"> AUTONUM  </w:instrText>
      </w:r>
      <w:r w:rsidRPr="00B84158">
        <w:fldChar w:fldCharType="end"/>
      </w:r>
      <w:r w:rsidRPr="00B84158">
        <w:tab/>
        <w:t xml:space="preserve">Seit 2019 </w:t>
      </w:r>
      <w:r w:rsidR="00B62168" w:rsidRPr="00B84158">
        <w:t>haben</w:t>
      </w:r>
      <w:r w:rsidRPr="00B84158">
        <w:t xml:space="preserve"> insgesamt 38 Mitglieder Informationen über die Zusammenarbeit bei der DUS-Prüfung </w:t>
      </w:r>
      <w:r w:rsidR="00B62168" w:rsidRPr="00B84158">
        <w:t>vorgelegt</w:t>
      </w:r>
      <w:r w:rsidRPr="00B84158">
        <w:t xml:space="preserve">. Die meisten Beiträge gingen 2024 ein, </w:t>
      </w:r>
      <w:r w:rsidR="00C05647" w:rsidRPr="00B84158">
        <w:t>als</w:t>
      </w:r>
      <w:r w:rsidRPr="00B84158">
        <w:t xml:space="preserve"> 14 Mitglieder Informationen </w:t>
      </w:r>
      <w:r w:rsidR="00C05647" w:rsidRPr="00B84158">
        <w:t>vorlegten</w:t>
      </w:r>
      <w:r w:rsidRPr="00B84158">
        <w:t xml:space="preserve">. </w:t>
      </w:r>
    </w:p>
    <w:p w14:paraId="128F3BC3" w14:textId="77777777" w:rsidR="007E597F" w:rsidRPr="00B84158" w:rsidRDefault="007E597F" w:rsidP="007E597F"/>
    <w:p w14:paraId="1BF46EA6" w14:textId="0D7472C6" w:rsidR="007E597F" w:rsidRPr="00B84158" w:rsidRDefault="007E597F" w:rsidP="007E597F">
      <w:r w:rsidRPr="00B84158">
        <w:fldChar w:fldCharType="begin"/>
      </w:r>
      <w:r w:rsidRPr="00B84158">
        <w:instrText xml:space="preserve"> AUTONUM  </w:instrText>
      </w:r>
      <w:r w:rsidRPr="00B84158">
        <w:fldChar w:fldCharType="end"/>
      </w:r>
      <w:r w:rsidRPr="00B84158">
        <w:tab/>
        <w:t xml:space="preserve">Die Einstellung </w:t>
      </w:r>
      <w:r w:rsidR="00827DA3" w:rsidRPr="00B84158">
        <w:t xml:space="preserve">des </w:t>
      </w:r>
      <w:r w:rsidRPr="00B84158">
        <w:t xml:space="preserve">Teils „Zusammenarbeit bei der Prüfung“ der GENIE-Datenbank hätte keine Auswirkungen auf den anderen Teil der Datenbank, der sich mit „Praktischen Erfahrungen bei der DUS-Prüfung“ befasst. </w:t>
      </w:r>
    </w:p>
    <w:p w14:paraId="0B45A2BC" w14:textId="77777777" w:rsidR="007E597F" w:rsidRPr="00B84158" w:rsidRDefault="007E597F" w:rsidP="007E597F"/>
    <w:p w14:paraId="0980C444" w14:textId="77777777" w:rsidR="007E597F" w:rsidRPr="00B84158" w:rsidRDefault="007E597F" w:rsidP="007E597F"/>
    <w:p w14:paraId="2BF6207F" w14:textId="65AD8D7A" w:rsidR="007E597F" w:rsidRPr="00B84158" w:rsidRDefault="007A6656" w:rsidP="007005B6">
      <w:pPr>
        <w:pStyle w:val="Heading2"/>
        <w:rPr>
          <w:lang w:val="de-DE"/>
        </w:rPr>
      </w:pPr>
      <w:bookmarkStart w:id="7" w:name="_Toc210656244"/>
      <w:r w:rsidRPr="00B84158">
        <w:rPr>
          <w:lang w:val="de-DE"/>
        </w:rPr>
        <w:t xml:space="preserve">Ermittlung von </w:t>
      </w:r>
      <w:r w:rsidR="007E597F" w:rsidRPr="00B84158">
        <w:rPr>
          <w:lang w:val="de-DE"/>
        </w:rPr>
        <w:t>UPOV-Mitgliedern mit Erfahrung in der DUS-Prüfung verschiedener Kulturen</w:t>
      </w:r>
      <w:bookmarkEnd w:id="7"/>
    </w:p>
    <w:p w14:paraId="1C498008" w14:textId="77777777" w:rsidR="007E597F" w:rsidRPr="00B84158" w:rsidRDefault="007E597F" w:rsidP="007E597F">
      <w:pPr>
        <w:keepNext/>
        <w:outlineLvl w:val="2"/>
        <w:rPr>
          <w:i/>
        </w:rPr>
      </w:pPr>
    </w:p>
    <w:p w14:paraId="78E06B01" w14:textId="18EF0752" w:rsidR="007E597F" w:rsidRPr="00B84158" w:rsidRDefault="007E597F" w:rsidP="007E597F">
      <w:r w:rsidRPr="00B84158">
        <w:fldChar w:fldCharType="begin"/>
      </w:r>
      <w:r w:rsidRPr="00B84158">
        <w:instrText xml:space="preserve"> AUTONUM  </w:instrText>
      </w:r>
      <w:r w:rsidRPr="00B84158">
        <w:fldChar w:fldCharType="end"/>
      </w:r>
      <w:r w:rsidRPr="00B84158">
        <w:tab/>
        <w:t xml:space="preserve">UPOV-Mitglieder suchen </w:t>
      </w:r>
      <w:r w:rsidR="00C05647" w:rsidRPr="00B84158">
        <w:t xml:space="preserve">in der Regel </w:t>
      </w:r>
      <w:r w:rsidRPr="00B84158">
        <w:t>direkt bei Behörden</w:t>
      </w:r>
      <w:r w:rsidR="00C05647" w:rsidRPr="00B84158">
        <w:t xml:space="preserve">, die </w:t>
      </w:r>
      <w:r w:rsidRPr="00B84158">
        <w:t xml:space="preserve">Erfahrung mit der Prüfung von Pflanzen ihrer Interesse  </w:t>
      </w:r>
      <w:r w:rsidR="00C05647" w:rsidRPr="00B84158">
        <w:t>haben</w:t>
      </w:r>
      <w:r w:rsidRPr="00B84158">
        <w:t xml:space="preserve">, um eine Zusammenarbeit bei der DUS-Prüfung.  Informationen </w:t>
      </w:r>
      <w:r w:rsidR="7A9D579B" w:rsidRPr="00B84158">
        <w:t xml:space="preserve">darüber, welche Behörde Erfahrung mit der Prüfung hat, </w:t>
      </w:r>
      <w:r w:rsidRPr="00B84158">
        <w:t>finden Sie in der GENIE-Datenbank für jede bestimmte Pflanze unter „Praktische Erfahrung in der DUS-Prüfung</w:t>
      </w:r>
      <w:r w:rsidR="00160361">
        <w:t>”</w:t>
      </w:r>
      <w:r w:rsidRPr="00B84158">
        <w:t xml:space="preserve">.  </w:t>
      </w:r>
      <w:r w:rsidR="2784490B" w:rsidRPr="00B84158">
        <w:t>Bei der Ermittlung der Behörden</w:t>
      </w:r>
      <w:r w:rsidR="73971686" w:rsidRPr="00B84158">
        <w:t>,</w:t>
      </w:r>
      <w:r w:rsidR="2784490B" w:rsidRPr="00B84158">
        <w:t xml:space="preserve"> </w:t>
      </w:r>
      <w:r w:rsidR="00C05647" w:rsidRPr="00B84158">
        <w:t xml:space="preserve">die </w:t>
      </w:r>
      <w:r w:rsidR="2784490B" w:rsidRPr="00B84158">
        <w:t xml:space="preserve">Erfahrung mit der Prüfung einer </w:t>
      </w:r>
      <w:r w:rsidR="73971686" w:rsidRPr="00B84158">
        <w:t xml:space="preserve">bestimmten Pflanze </w:t>
      </w:r>
      <w:r w:rsidR="00C05647" w:rsidRPr="00B84158">
        <w:t>haben</w:t>
      </w:r>
      <w:r w:rsidR="73971686" w:rsidRPr="00B84158">
        <w:t xml:space="preserve">, sind Informationen über die Zusammenarbeit bei der Prüfung zwischen Behörden nur von </w:t>
      </w:r>
      <w:r w:rsidR="2C588D49" w:rsidRPr="00B84158">
        <w:t xml:space="preserve">sehr begrenzter </w:t>
      </w:r>
      <w:r w:rsidR="73971686" w:rsidRPr="00B84158">
        <w:t xml:space="preserve">Relevanz. </w:t>
      </w:r>
    </w:p>
    <w:p w14:paraId="5475F036" w14:textId="77777777" w:rsidR="007E597F" w:rsidRPr="00B84158" w:rsidRDefault="007E597F" w:rsidP="007E597F"/>
    <w:p w14:paraId="4B8D225B" w14:textId="77777777" w:rsidR="007E597F" w:rsidRPr="00B84158" w:rsidRDefault="007E597F" w:rsidP="007005B6">
      <w:pPr>
        <w:pStyle w:val="Heading3"/>
        <w:rPr>
          <w:lang w:val="de-DE"/>
        </w:rPr>
      </w:pPr>
      <w:bookmarkStart w:id="8" w:name="_Toc210656245"/>
      <w:r w:rsidRPr="00B84158">
        <w:rPr>
          <w:lang w:val="de-DE"/>
        </w:rPr>
        <w:t>GENIE-Datenbank: Praktische Erfahrungen mit der DUS-Prüfung</w:t>
      </w:r>
      <w:bookmarkEnd w:id="8"/>
    </w:p>
    <w:p w14:paraId="006BD5A1" w14:textId="77777777" w:rsidR="007E597F" w:rsidRPr="00B84158" w:rsidRDefault="007E597F" w:rsidP="007E597F"/>
    <w:p w14:paraId="0EAF111B" w14:textId="6F06198F" w:rsidR="007E597F" w:rsidRPr="00B84158" w:rsidRDefault="007E597F" w:rsidP="00937349">
      <w:r w:rsidRPr="00B84158">
        <w:fldChar w:fldCharType="begin"/>
      </w:r>
      <w:r w:rsidRPr="00B84158">
        <w:instrText xml:space="preserve"> AUTONUM  </w:instrText>
      </w:r>
      <w:r w:rsidRPr="00B84158">
        <w:fldChar w:fldCharType="end"/>
      </w:r>
      <w:r w:rsidRPr="00B84158">
        <w:tab/>
        <w:t xml:space="preserve">Die Ansprechpartner der Verbandsmitglieder im </w:t>
      </w:r>
      <w:r w:rsidR="00827DA3" w:rsidRPr="00B84158">
        <w:t xml:space="preserve">TC </w:t>
      </w:r>
      <w:r w:rsidRPr="00B84158">
        <w:t xml:space="preserve">werden jedes Jahr gebeten, die Liste der Gattungen und Arten, für die sie praktische Erfahrung in der DUS-Prüfung haben, zu aktualisieren. Die Informationen werden im TC-Dokument </w:t>
      </w:r>
      <w:r w:rsidR="00827DA3" w:rsidRPr="00B84158">
        <w:t xml:space="preserve">TC/[XX]/4 </w:t>
      </w:r>
      <w:r w:rsidRPr="00B84158">
        <w:t>„Liste der Gattungen und Arten, für die Behörden praktische Erfahrung in der DUS-Prüfung haben</w:t>
      </w:r>
      <w:r w:rsidR="00160361">
        <w:t>”</w:t>
      </w:r>
      <w:r w:rsidRPr="00B84158">
        <w:t xml:space="preserve"> zusammengestellt. Das Dokument enthält Informationen in Form einer Liste von Gattungen und Arten mit den jeweiligen Behörden</w:t>
      </w:r>
      <w:r w:rsidR="00937349" w:rsidRPr="00B84158">
        <w:t xml:space="preserve">, die angeben, </w:t>
      </w:r>
      <w:r w:rsidRPr="00B84158">
        <w:t xml:space="preserve">Erfahrung mit der Prüfung der Kulturpflanze </w:t>
      </w:r>
      <w:r w:rsidR="00937349" w:rsidRPr="00B84158">
        <w:t xml:space="preserve">zu haben.  </w:t>
      </w:r>
      <w:r w:rsidRPr="00B84158">
        <w:t xml:space="preserve">Die gleichen Informationen, die im TC-Dokument enthalten sind, sind </w:t>
      </w:r>
      <w:r w:rsidR="00C05647" w:rsidRPr="00B84158">
        <w:t xml:space="preserve">online </w:t>
      </w:r>
      <w:r w:rsidR="00827DA3" w:rsidRPr="00B84158">
        <w:t xml:space="preserve">in </w:t>
      </w:r>
      <w:r w:rsidRPr="00B84158">
        <w:t>der GENIE-Datenbank verfügbar.</w:t>
      </w:r>
    </w:p>
    <w:p w14:paraId="68D6ED7A" w14:textId="77777777" w:rsidR="007E597F" w:rsidRPr="00B84158" w:rsidRDefault="007E597F" w:rsidP="007E597F"/>
    <w:p w14:paraId="1861474D" w14:textId="0A193B0E" w:rsidR="007E597F" w:rsidRPr="00B84158" w:rsidRDefault="007E597F" w:rsidP="007E597F">
      <w:r w:rsidRPr="00B84158">
        <w:fldChar w:fldCharType="begin"/>
      </w:r>
      <w:r w:rsidRPr="00B84158">
        <w:instrText xml:space="preserve"> AUTONUM  </w:instrText>
      </w:r>
      <w:r w:rsidRPr="00B84158">
        <w:fldChar w:fldCharType="end"/>
      </w:r>
      <w:r w:rsidRPr="00B84158">
        <w:tab/>
        <w:t xml:space="preserve">Seit 2019 </w:t>
      </w:r>
      <w:r w:rsidR="00B62168" w:rsidRPr="00B84158">
        <w:t>haben</w:t>
      </w:r>
      <w:r w:rsidRPr="00B84158">
        <w:t xml:space="preserve"> insgesamt 28 Mitglieder Informationen über praktische Erfahrungen mit der DUS-Prüfung </w:t>
      </w:r>
      <w:r w:rsidR="00B62168" w:rsidRPr="00B84158">
        <w:t>bereitgestellt</w:t>
      </w:r>
      <w:r w:rsidRPr="00B84158">
        <w:t xml:space="preserve">. Die meisten Beiträge gingen 2024 ein, </w:t>
      </w:r>
      <w:r w:rsidR="00C05647" w:rsidRPr="00B84158">
        <w:t>als</w:t>
      </w:r>
      <w:r w:rsidRPr="00B84158">
        <w:t xml:space="preserve"> 14 Mitglieder Informationen  </w:t>
      </w:r>
      <w:r w:rsidR="00C05647" w:rsidRPr="00B84158">
        <w:t>zur Verfügung stellten</w:t>
      </w:r>
      <w:r w:rsidRPr="00B84158">
        <w:t xml:space="preserve">.  </w:t>
      </w:r>
    </w:p>
    <w:p w14:paraId="66F9109D" w14:textId="77777777" w:rsidR="007E597F" w:rsidRPr="00B84158" w:rsidRDefault="007E597F" w:rsidP="007E597F"/>
    <w:p w14:paraId="0B612C41" w14:textId="77777777" w:rsidR="007E597F" w:rsidRPr="00B84158" w:rsidRDefault="007E597F" w:rsidP="00827316">
      <w:pPr>
        <w:pStyle w:val="Heading3"/>
        <w:rPr>
          <w:lang w:val="de-DE"/>
        </w:rPr>
      </w:pPr>
      <w:bookmarkStart w:id="9" w:name="_Toc210656246"/>
      <w:r w:rsidRPr="00B84158">
        <w:rPr>
          <w:lang w:val="de-DE"/>
        </w:rPr>
        <w:t>PLUTO-Datenbank</w:t>
      </w:r>
      <w:bookmarkEnd w:id="9"/>
      <w:r w:rsidRPr="00B84158">
        <w:rPr>
          <w:lang w:val="de-DE"/>
        </w:rPr>
        <w:t xml:space="preserve"> </w:t>
      </w:r>
    </w:p>
    <w:p w14:paraId="29EB6419" w14:textId="77777777" w:rsidR="007E597F" w:rsidRPr="00B84158" w:rsidRDefault="007E597F" w:rsidP="00767D2E">
      <w:pPr>
        <w:keepNext/>
      </w:pPr>
    </w:p>
    <w:p w14:paraId="466BEC8C" w14:textId="1B585F12" w:rsidR="007E597F" w:rsidRPr="00B84158" w:rsidRDefault="007E597F" w:rsidP="00BB119B">
      <w:r w:rsidRPr="00B84158">
        <w:fldChar w:fldCharType="begin"/>
      </w:r>
      <w:r w:rsidRPr="00B84158">
        <w:instrText xml:space="preserve"> AUTONUM  </w:instrText>
      </w:r>
      <w:r w:rsidRPr="00B84158">
        <w:fldChar w:fldCharType="end"/>
      </w:r>
      <w:r w:rsidRPr="00B84158">
        <w:tab/>
        <w:t>Der TC hat auf seiner sechzigsten Tagung</w:t>
      </w:r>
      <w:bookmarkStart w:id="10" w:name="_Ref189067561"/>
      <w:r w:rsidRPr="00B84158">
        <w:rPr>
          <w:vertAlign w:val="superscript"/>
        </w:rPr>
        <w:footnoteReference w:id="5"/>
      </w:r>
      <w:bookmarkEnd w:id="10"/>
      <w:r w:rsidRPr="00B84158">
        <w:t xml:space="preserve"> darüber beraten, wie UPOV-Mitglieder Informationen über Erfahrungen mit der DUS-Prüfung abrufen können, und festgestellt, dass die </w:t>
      </w:r>
      <w:r w:rsidR="00827DA3" w:rsidRPr="00B84158">
        <w:t xml:space="preserve">PLUTO-Datenbank </w:t>
      </w:r>
      <w:r w:rsidRPr="00B84158">
        <w:t>von den Mitgliedern häufig genutzt wird.</w:t>
      </w:r>
    </w:p>
    <w:p w14:paraId="355E8C0E" w14:textId="77777777" w:rsidR="007E597F" w:rsidRPr="00B84158" w:rsidRDefault="007E597F" w:rsidP="007E597F"/>
    <w:p w14:paraId="072FBCB9" w14:textId="4EAE8501" w:rsidR="007E597F" w:rsidRPr="00B84158" w:rsidRDefault="007E597F" w:rsidP="00937349">
      <w:pPr>
        <w:keepLines/>
      </w:pPr>
      <w:r w:rsidRPr="00B84158">
        <w:fldChar w:fldCharType="begin"/>
      </w:r>
      <w:r w:rsidRPr="00B84158">
        <w:instrText xml:space="preserve"> AUTONUM  </w:instrText>
      </w:r>
      <w:r w:rsidRPr="00B84158">
        <w:fldChar w:fldCharType="end"/>
      </w:r>
      <w:r w:rsidRPr="00B84158">
        <w:tab/>
        <w:t xml:space="preserve">Erfahrungen mit der DUS-Prüfung können aus der PLUTO-Datenbank gewonnen werden, indem nach UPOV-Mitgliedern gesucht wird, die Anträge für verschiedene Gattungen und Arten entgegennehmen und Titel erteilen.  Es kann für einen bestimmten Zeitraum gesucht werden, um UPOV-Mitglieder zu ermitteln, die in jüngster Zeit Erfahrungen mit der Bearbeitung von Anträgen für bestimmte Kulturen gesammelt haben. </w:t>
      </w:r>
    </w:p>
    <w:p w14:paraId="4D67AB32" w14:textId="77777777" w:rsidR="007E597F" w:rsidRPr="00B84158" w:rsidRDefault="007E597F" w:rsidP="007E597F"/>
    <w:p w14:paraId="1D1F7A87" w14:textId="5A0726EC" w:rsidR="007E597F" w:rsidRPr="00B84158" w:rsidRDefault="007E597F" w:rsidP="007E597F">
      <w:r w:rsidRPr="00B84158">
        <w:fldChar w:fldCharType="begin"/>
      </w:r>
      <w:r w:rsidRPr="00B84158">
        <w:instrText xml:space="preserve"> AUTONUM  </w:instrText>
      </w:r>
      <w:r w:rsidRPr="00B84158">
        <w:fldChar w:fldCharType="end"/>
      </w:r>
      <w:r w:rsidRPr="00B84158">
        <w:tab/>
        <w:t xml:space="preserve">Der TC prüfte Möglichkeiten zur Ermittlung der Behörde, die die technische Prüfung einer Sorte durchgeführt hat, und kam überein, dass diese Information im </w:t>
      </w:r>
      <w:r w:rsidR="00827DA3" w:rsidRPr="00B84158">
        <w:t xml:space="preserve">UPOV-Musterformular </w:t>
      </w:r>
      <w:r w:rsidRPr="00B84158">
        <w:t xml:space="preserve">für die </w:t>
      </w:r>
      <w:r w:rsidR="00827DA3" w:rsidRPr="00B84158">
        <w:t xml:space="preserve">Anmeldung </w:t>
      </w:r>
      <w:r w:rsidRPr="00B84158">
        <w:t xml:space="preserve">von </w:t>
      </w:r>
      <w:r w:rsidR="00827DA3" w:rsidRPr="00B84158">
        <w:t xml:space="preserve">Sortenschutzrechten </w:t>
      </w:r>
      <w:r w:rsidRPr="00B84158">
        <w:t xml:space="preserve">(Dokument TGP/5, Abschnitt 2) erforderlich ist. </w:t>
      </w:r>
    </w:p>
    <w:p w14:paraId="7C112A84" w14:textId="77777777" w:rsidR="007E597F" w:rsidRPr="00B84158" w:rsidRDefault="007E597F" w:rsidP="007E597F"/>
    <w:p w14:paraId="39991027" w14:textId="103C3B7B" w:rsidR="007E597F" w:rsidRPr="00B84158" w:rsidRDefault="002C1678" w:rsidP="00827316">
      <w:pPr>
        <w:pStyle w:val="Heading3"/>
        <w:rPr>
          <w:lang w:val="de-DE"/>
        </w:rPr>
      </w:pPr>
      <w:bookmarkStart w:id="11" w:name="_Toc210656247"/>
      <w:r w:rsidRPr="00B84158">
        <w:rPr>
          <w:lang w:val="de-DE"/>
        </w:rPr>
        <w:t>UPOV e-PVP</w:t>
      </w:r>
      <w:r w:rsidR="007E597F" w:rsidRPr="00B84158">
        <w:rPr>
          <w:lang w:val="de-DE"/>
        </w:rPr>
        <w:t>-Plattform für den Austausch von DUS-Berichten</w:t>
      </w:r>
      <w:bookmarkEnd w:id="11"/>
    </w:p>
    <w:p w14:paraId="400D67EF" w14:textId="77777777" w:rsidR="007E597F" w:rsidRPr="00B84158" w:rsidRDefault="007E597F" w:rsidP="007E597F">
      <w:pPr>
        <w:keepNext/>
      </w:pPr>
    </w:p>
    <w:p w14:paraId="5D590567" w14:textId="0C28881D" w:rsidR="007E597F" w:rsidRPr="00B84158" w:rsidRDefault="007E597F" w:rsidP="007E597F">
      <w:pPr>
        <w:keepNext/>
      </w:pPr>
      <w:r w:rsidRPr="00B84158">
        <w:fldChar w:fldCharType="begin"/>
      </w:r>
      <w:r w:rsidRPr="00B84158">
        <w:instrText xml:space="preserve"> AUTONUM  </w:instrText>
      </w:r>
      <w:r w:rsidRPr="00B84158">
        <w:fldChar w:fldCharType="end"/>
      </w:r>
      <w:r w:rsidRPr="00B84158">
        <w:tab/>
        <w:t xml:space="preserve">Die </w:t>
      </w:r>
      <w:r w:rsidR="002C1678" w:rsidRPr="00B84158">
        <w:t>UPOV e</w:t>
      </w:r>
      <w:r w:rsidRPr="00B84158">
        <w:t xml:space="preserve">-PVP-Plattform für den Austausch von DUS-Berichten ermöglicht es den Nutzern, DUS-Prüfungen in Auftrag zu geben und vorhandene Prüfungsberichte auszutauschen. Informationen über die Behörden, die DUS-Prüfungsberichte anbieten, können direkt von der </w:t>
      </w:r>
      <w:r w:rsidR="002C1678" w:rsidRPr="00B84158">
        <w:t xml:space="preserve">UPOV </w:t>
      </w:r>
      <w:r w:rsidRPr="00B84158">
        <w:t>e-PVP-Plattform für den Austausch von DUS-Berichten abgerufen werden. Ein Bericht über die Entwicklungen wird den TWP auf ihren Tagungen im Jahr</w:t>
      </w:r>
      <w:r w:rsidR="004037E6" w:rsidRPr="00B84158">
        <w:t xml:space="preserve"> 2026 </w:t>
      </w:r>
      <w:r w:rsidRPr="00B84158">
        <w:t>vorgelegt werden.</w:t>
      </w:r>
    </w:p>
    <w:p w14:paraId="3B31287E" w14:textId="77777777" w:rsidR="007E597F" w:rsidRPr="00B84158" w:rsidRDefault="007E597F" w:rsidP="007E597F"/>
    <w:p w14:paraId="67EB4F13" w14:textId="68FF2039" w:rsidR="007E597F" w:rsidRPr="00B84158" w:rsidRDefault="007E597F" w:rsidP="007E597F">
      <w:r w:rsidRPr="00B84158">
        <w:fldChar w:fldCharType="begin"/>
      </w:r>
      <w:r w:rsidRPr="00B84158">
        <w:instrText xml:space="preserve"> AUTONUM  </w:instrText>
      </w:r>
      <w:r w:rsidRPr="00B84158">
        <w:fldChar w:fldCharType="end"/>
      </w:r>
      <w:r w:rsidRPr="00B84158">
        <w:tab/>
        <w:t>Der TC stellte auf seiner sechzigsten Tagung</w:t>
      </w:r>
      <w:r w:rsidR="00DA2CDF" w:rsidRPr="00B84158">
        <w:rPr>
          <w:vertAlign w:val="superscript"/>
        </w:rPr>
        <w:fldChar w:fldCharType="begin"/>
      </w:r>
      <w:r w:rsidR="00DA2CDF" w:rsidRPr="00B84158">
        <w:rPr>
          <w:vertAlign w:val="superscript"/>
        </w:rPr>
        <w:instrText xml:space="preserve"> NOTEREF _Ref189067561 \h  \* MERGEFORMAT </w:instrText>
      </w:r>
      <w:r w:rsidR="00DA2CDF" w:rsidRPr="00B84158">
        <w:rPr>
          <w:vertAlign w:val="superscript"/>
        </w:rPr>
      </w:r>
      <w:r w:rsidR="00DA2CDF" w:rsidRPr="00B84158">
        <w:rPr>
          <w:vertAlign w:val="superscript"/>
        </w:rPr>
        <w:fldChar w:fldCharType="separate"/>
      </w:r>
      <w:r w:rsidR="00523996" w:rsidRPr="00B84158">
        <w:rPr>
          <w:vertAlign w:val="superscript"/>
        </w:rPr>
        <w:t>4</w:t>
      </w:r>
      <w:r w:rsidR="00DA2CDF" w:rsidRPr="00B84158">
        <w:rPr>
          <w:vertAlign w:val="superscript"/>
        </w:rPr>
        <w:fldChar w:fldCharType="end"/>
      </w:r>
      <w:r w:rsidRPr="00B84158">
        <w:t xml:space="preserve"> fest, dass die </w:t>
      </w:r>
      <w:r w:rsidR="002C1678" w:rsidRPr="00B84158">
        <w:t>UPOV e-PVP</w:t>
      </w:r>
      <w:r w:rsidRPr="00B84158">
        <w:t xml:space="preserve">-Plattform für den Austausch von DUS-Berichten Informationen über zum Austausch verfügbare Prüfungsberichte bereitstellt und </w:t>
      </w:r>
      <w:r w:rsidR="00827DA3" w:rsidRPr="00B84158">
        <w:t>anbietet</w:t>
      </w:r>
      <w:r w:rsidRPr="00B84158">
        <w:t xml:space="preserve">, DUS-Prüfungen im Auftrag anderer Behörden durchzuführen.  </w:t>
      </w:r>
    </w:p>
    <w:p w14:paraId="49457BEB" w14:textId="77777777" w:rsidR="007E597F" w:rsidRPr="00B84158" w:rsidRDefault="007E597F" w:rsidP="007E597F"/>
    <w:p w14:paraId="09AFD56B" w14:textId="77777777" w:rsidR="007E597F" w:rsidRPr="00B84158" w:rsidRDefault="007E597F" w:rsidP="007E597F"/>
    <w:p w14:paraId="399B24B1" w14:textId="77777777" w:rsidR="007E597F" w:rsidRPr="00B84158" w:rsidRDefault="007E597F" w:rsidP="007005B6">
      <w:pPr>
        <w:pStyle w:val="Heading2"/>
        <w:rPr>
          <w:lang w:val="de-DE"/>
        </w:rPr>
      </w:pPr>
      <w:bookmarkStart w:id="12" w:name="_Toc210656248"/>
      <w:r w:rsidRPr="00B84158">
        <w:rPr>
          <w:lang w:val="de-DE"/>
        </w:rPr>
        <w:t>Vorschlag</w:t>
      </w:r>
      <w:bookmarkEnd w:id="12"/>
    </w:p>
    <w:p w14:paraId="0FDB6455" w14:textId="77777777" w:rsidR="007E597F" w:rsidRPr="00B84158" w:rsidRDefault="007E597F" w:rsidP="007E597F"/>
    <w:p w14:paraId="6EA4D609" w14:textId="6649BF5C" w:rsidR="007E597F" w:rsidRPr="00B84158" w:rsidRDefault="007E597F" w:rsidP="007E597F">
      <w:r w:rsidRPr="00B84158">
        <w:fldChar w:fldCharType="begin"/>
      </w:r>
      <w:r w:rsidRPr="00B84158">
        <w:instrText xml:space="preserve"> AUTONUM  </w:instrText>
      </w:r>
      <w:r w:rsidRPr="00B84158">
        <w:fldChar w:fldCharType="end"/>
      </w:r>
      <w:r w:rsidRPr="00B84158">
        <w:tab/>
        <w:t xml:space="preserve">Der </w:t>
      </w:r>
      <w:r w:rsidR="004E3B51" w:rsidRPr="00B84158">
        <w:t xml:space="preserve">Rat </w:t>
      </w:r>
      <w:r w:rsidRPr="00B84158">
        <w:t>könnte erwägen, den Abschnitt „Zusammenarbeit bei der DUS-Prüfung</w:t>
      </w:r>
      <w:r w:rsidR="00160361">
        <w:t>”</w:t>
      </w:r>
      <w:r w:rsidRPr="00B84158">
        <w:t xml:space="preserve"> in der GENIE-Datenbank zu streichen (z. B. Kooperationsvereinbarungen für die DUS-Prüfung im Auftrag anderer UPOV-Mitglieder und Erklärungen zur Verwendung von DUS-Prüfungsberichten, die von anderen UPOV-Mitgliedern bereitgestellt werden</w:t>
      </w:r>
      <w:r w:rsidR="00C655EE" w:rsidRPr="00B84158">
        <w:t>)</w:t>
      </w:r>
      <w:r w:rsidRPr="00B84158">
        <w:t xml:space="preserve">.  </w:t>
      </w:r>
    </w:p>
    <w:p w14:paraId="44B40A36" w14:textId="77777777" w:rsidR="007E597F" w:rsidRPr="00B84158" w:rsidRDefault="007E597F" w:rsidP="007E597F"/>
    <w:p w14:paraId="49F885AB" w14:textId="2EFFD3D7" w:rsidR="007E597F" w:rsidRPr="00B84158" w:rsidRDefault="007E597F" w:rsidP="007E597F">
      <w:r w:rsidRPr="00B84158">
        <w:fldChar w:fldCharType="begin"/>
      </w:r>
      <w:r w:rsidRPr="00B84158">
        <w:instrText xml:space="preserve"> AUTONUM  </w:instrText>
      </w:r>
      <w:r w:rsidRPr="00B84158">
        <w:fldChar w:fldCharType="end"/>
      </w:r>
      <w:r w:rsidRPr="00B84158">
        <w:tab/>
        <w:t>Die Streichung des Abschnitts „Zusammenarbeit bei der DUS-Prüfung</w:t>
      </w:r>
      <w:r w:rsidR="00160361">
        <w:t>”</w:t>
      </w:r>
      <w:r w:rsidRPr="00B84158">
        <w:t xml:space="preserve"> hätte keine Auswirkungen auf den </w:t>
      </w:r>
      <w:r w:rsidR="00C655EE" w:rsidRPr="00B84158">
        <w:t xml:space="preserve">Abschnitt </w:t>
      </w:r>
      <w:r w:rsidRPr="00B84158">
        <w:t>„Praktische Erfahrungen bei der DUS-Prüfung</w:t>
      </w:r>
      <w:r w:rsidR="00160361">
        <w:t>”</w:t>
      </w:r>
      <w:r w:rsidRPr="00B84158">
        <w:t xml:space="preserve"> der GENIE-Datenbank oder auf die Veröffentlichung des Dokuments „Liste der Gattungen und Arten, bei denen die Behörden über praktische Erfahrungen bei der DUS-Prüfung verfügen</w:t>
      </w:r>
      <w:r w:rsidR="00160361">
        <w:t>”</w:t>
      </w:r>
      <w:r w:rsidRPr="00B84158">
        <w:t xml:space="preserve"> (siehe Dokument </w:t>
      </w:r>
      <w:hyperlink r:id="rId12" w:history="1">
        <w:r w:rsidR="00827DA3" w:rsidRPr="00B84158">
          <w:rPr>
            <w:rStyle w:val="Hyperlink"/>
          </w:rPr>
          <w:t>TC/61/4</w:t>
        </w:r>
      </w:hyperlink>
      <w:r w:rsidRPr="00B84158">
        <w:t xml:space="preserve">).  </w:t>
      </w:r>
    </w:p>
    <w:p w14:paraId="5E2CD8F8" w14:textId="77777777" w:rsidR="007E597F" w:rsidRPr="00B84158" w:rsidRDefault="007E597F" w:rsidP="007E597F"/>
    <w:p w14:paraId="798C98DA" w14:textId="24F665CE" w:rsidR="007E597F" w:rsidRPr="00B84158" w:rsidRDefault="007E597F" w:rsidP="00827316">
      <w:pPr>
        <w:pStyle w:val="DecisionParagraphs"/>
      </w:pPr>
      <w:r w:rsidRPr="00B84158">
        <w:fldChar w:fldCharType="begin"/>
      </w:r>
      <w:r w:rsidRPr="00B84158">
        <w:instrText xml:space="preserve"> AUTONUM  </w:instrText>
      </w:r>
      <w:r w:rsidRPr="00B84158">
        <w:fldChar w:fldCharType="end"/>
      </w:r>
      <w:r w:rsidRPr="00B84158">
        <w:tab/>
        <w:t xml:space="preserve">Der </w:t>
      </w:r>
      <w:r w:rsidR="007E7C18" w:rsidRPr="00B84158">
        <w:t xml:space="preserve">Rat wird </w:t>
      </w:r>
      <w:r w:rsidRPr="00B84158">
        <w:t>ersucht, die Streichung des Abschnitts „Zusammenarbeit bei der DUS-Prüfung</w:t>
      </w:r>
      <w:r w:rsidR="00160361">
        <w:t>”</w:t>
      </w:r>
      <w:r w:rsidRPr="00B84158">
        <w:t xml:space="preserve"> in der GENIE-Datenbank </w:t>
      </w:r>
      <w:r w:rsidR="0063086F" w:rsidRPr="00B84158">
        <w:t xml:space="preserve">und </w:t>
      </w:r>
      <w:r w:rsidR="00221ED2" w:rsidRPr="00B84158">
        <w:t xml:space="preserve">des </w:t>
      </w:r>
      <w:r w:rsidR="00145431" w:rsidRPr="00B84158">
        <w:t xml:space="preserve">gleichnamigen Ratsdokuments </w:t>
      </w:r>
      <w:r w:rsidRPr="00B84158">
        <w:t xml:space="preserve">zu prüfen, </w:t>
      </w:r>
      <w:r w:rsidR="00E50FE2" w:rsidRPr="00B84158">
        <w:t>wobei eine solche Entscheidung weder Auswirkungen auf den Abschnitt „Praktische Erfahrungen bei der DUS-Prüfung</w:t>
      </w:r>
      <w:r w:rsidR="00160361">
        <w:t>”</w:t>
      </w:r>
      <w:r w:rsidR="00E50FE2" w:rsidRPr="00B84158">
        <w:t xml:space="preserve"> der GENIE-Datenbank noch auf die Veröffentlichung des Dokuments „Liste der Gattungen und Arten, für die Behörden praktische Erfahrung bei der Prüfung der DUS-Eigenschaften haben“ </w:t>
      </w:r>
      <w:r w:rsidRPr="00B84158">
        <w:t>in den Absätzen</w:t>
      </w:r>
      <w:r w:rsidR="00221ED2" w:rsidRPr="00B84158">
        <w:t xml:space="preserve"> 13 </w:t>
      </w:r>
      <w:r w:rsidRPr="00B84158">
        <w:t>bis</w:t>
      </w:r>
      <w:r w:rsidR="00827316" w:rsidRPr="00B84158">
        <w:rPr>
          <w:rFonts w:eastAsiaTheme="minorEastAsia"/>
          <w:lang w:eastAsia="ja-JP"/>
        </w:rPr>
        <w:t xml:space="preserve"> 28 </w:t>
      </w:r>
      <w:r w:rsidRPr="00B84158">
        <w:t>dieses Dokuments dargelegt.</w:t>
      </w:r>
    </w:p>
    <w:p w14:paraId="21D0DF94" w14:textId="77777777" w:rsidR="007E597F" w:rsidRPr="00B84158" w:rsidRDefault="007E597F" w:rsidP="007E597F">
      <w:pPr>
        <w:rPr>
          <w:rFonts w:eastAsiaTheme="minorEastAsia"/>
          <w:lang w:eastAsia="ja-JP"/>
        </w:rPr>
      </w:pPr>
    </w:p>
    <w:p w14:paraId="0F514DF4" w14:textId="77777777" w:rsidR="00827316" w:rsidRPr="00B84158" w:rsidRDefault="00827316" w:rsidP="007E597F">
      <w:pPr>
        <w:rPr>
          <w:rFonts w:eastAsiaTheme="minorEastAsia"/>
          <w:lang w:eastAsia="ja-JP"/>
        </w:rPr>
      </w:pPr>
    </w:p>
    <w:p w14:paraId="21EDED1D" w14:textId="77777777" w:rsidR="00311F83" w:rsidRPr="00B84158" w:rsidRDefault="00311F83" w:rsidP="00311F83"/>
    <w:p w14:paraId="0F4141D9" w14:textId="77777777" w:rsidR="003D1DB9" w:rsidRDefault="003D1DB9">
      <w:pPr>
        <w:jc w:val="left"/>
        <w:rPr>
          <w:rFonts w:eastAsiaTheme="minorEastAsia"/>
          <w:caps/>
        </w:rPr>
      </w:pPr>
      <w:bookmarkStart w:id="13" w:name="_Toc210656249"/>
      <w:r>
        <w:br w:type="page"/>
      </w:r>
    </w:p>
    <w:p w14:paraId="3FAE2B15" w14:textId="63CB7480" w:rsidR="00311F83" w:rsidRPr="00B84158" w:rsidRDefault="00C951A4" w:rsidP="00311F83">
      <w:pPr>
        <w:pStyle w:val="Heading1"/>
        <w:rPr>
          <w:lang w:val="de-DE"/>
        </w:rPr>
      </w:pPr>
      <w:r w:rsidRPr="00B84158">
        <w:rPr>
          <w:lang w:val="de-DE"/>
        </w:rPr>
        <w:lastRenderedPageBreak/>
        <w:t>Datenbank für Gattungen und Arten (</w:t>
      </w:r>
      <w:r w:rsidR="00311F83" w:rsidRPr="00B84158">
        <w:rPr>
          <w:lang w:val="de-DE"/>
        </w:rPr>
        <w:t>GENIE-Datenbank</w:t>
      </w:r>
      <w:r w:rsidRPr="00B84158">
        <w:rPr>
          <w:lang w:val="de-DE"/>
        </w:rPr>
        <w:t>)</w:t>
      </w:r>
      <w:bookmarkEnd w:id="13"/>
    </w:p>
    <w:p w14:paraId="17B78B4A" w14:textId="77777777" w:rsidR="00311F83" w:rsidRPr="00B84158" w:rsidRDefault="00311F83" w:rsidP="00311F83">
      <w:pPr>
        <w:keepNext/>
        <w:rPr>
          <w:lang w:eastAsia="ja-JP"/>
        </w:rPr>
      </w:pPr>
    </w:p>
    <w:p w14:paraId="3128E01D" w14:textId="0C1DE505" w:rsidR="00311F83" w:rsidRPr="00B84158" w:rsidRDefault="00311F83" w:rsidP="00117203">
      <w:r w:rsidRPr="00B84158">
        <w:fldChar w:fldCharType="begin"/>
      </w:r>
      <w:r w:rsidRPr="00B84158">
        <w:instrText xml:space="preserve"> AUTONUM  </w:instrText>
      </w:r>
      <w:r w:rsidRPr="00B84158">
        <w:fldChar w:fldCharType="end"/>
      </w:r>
      <w:r w:rsidRPr="00B84158">
        <w:tab/>
        <w:t xml:space="preserve">Die </w:t>
      </w:r>
      <w:r w:rsidR="00C951A4" w:rsidRPr="00B84158">
        <w:t>Datenbank für Gattungen und Arten (</w:t>
      </w:r>
      <w:r w:rsidRPr="00B84158">
        <w:t xml:space="preserve">GENIE-Datenbank </w:t>
      </w:r>
      <w:r w:rsidR="00932077" w:rsidRPr="00B84158">
        <w:t xml:space="preserve">– verfügbar unter: </w:t>
      </w:r>
      <w:r w:rsidRPr="00B84158">
        <w:fldChar w:fldCharType="begin"/>
      </w:r>
      <w:r w:rsidR="003D1DB9">
        <w:instrText>HYPERLINK "http://www.upov.int/genie/de/"</w:instrText>
      </w:r>
      <w:r w:rsidRPr="00B84158">
        <w:fldChar w:fldCharType="separate"/>
      </w:r>
      <w:r w:rsidR="003D1DB9">
        <w:rPr>
          <w:color w:val="0000FF"/>
          <w:u w:val="single"/>
        </w:rPr>
        <w:t>http://www.upov.int/genie/de/</w:t>
      </w:r>
      <w:r w:rsidRPr="00B84158">
        <w:fldChar w:fldCharType="end"/>
      </w:r>
      <w:r w:rsidRPr="00B84158">
        <w:t>) wurde entwickelt, um Online-Informationen über den Schutzstatus, die Zusammenarbeit bei der Prüfung, die Erfahrungen mit der DUS-Prüfung und das Vorhandensein von UPOV-Prüfungsrichtlinien für verschiedene Gattungen und Arten (daher GENIE) bereitzustellen. Die GENIE-Datenbank wird zur Erstellung der entsprechenden Dokumente des Rates und des Technischen Ausschusses verwendet, die diese Informationen betreffen</w:t>
      </w:r>
      <w:r w:rsidRPr="00B84158">
        <w:rPr>
          <w:vertAlign w:val="superscript"/>
        </w:rPr>
        <w:footnoteReference w:id="6"/>
      </w:r>
      <w:r w:rsidRPr="00B84158">
        <w:t xml:space="preserve"> .</w:t>
      </w:r>
    </w:p>
    <w:p w14:paraId="64B00B9A" w14:textId="77777777" w:rsidR="00117203" w:rsidRPr="00B84158" w:rsidRDefault="00117203" w:rsidP="00117203">
      <w:pPr>
        <w:rPr>
          <w:caps/>
        </w:rPr>
      </w:pPr>
    </w:p>
    <w:p w14:paraId="082A7814" w14:textId="77777777" w:rsidR="00311F83" w:rsidRPr="00B84158" w:rsidRDefault="00311F83" w:rsidP="00117203">
      <w:r w:rsidRPr="00B84158">
        <w:fldChar w:fldCharType="begin"/>
      </w:r>
      <w:r w:rsidRPr="00B84158">
        <w:instrText xml:space="preserve"> AUTONUM  </w:instrText>
      </w:r>
      <w:r w:rsidRPr="00B84158">
        <w:fldChar w:fldCharType="end"/>
      </w:r>
      <w:r w:rsidRPr="00B84158">
        <w:tab/>
        <w:t>Die GENIE-Datenbank ist die Sammlung der UPOV-Codes und enthält Informationen über die Haupt- und Alternativbezeichnungen sowie die gebräuchlichen Namen von Pflanzentaxa.</w:t>
      </w:r>
    </w:p>
    <w:p w14:paraId="60DB204D" w14:textId="77777777" w:rsidR="00311F83" w:rsidRPr="00B84158" w:rsidRDefault="00311F83" w:rsidP="00117203">
      <w:pPr>
        <w:rPr>
          <w:snapToGrid w:val="0"/>
        </w:rPr>
      </w:pPr>
    </w:p>
    <w:p w14:paraId="5173248E" w14:textId="7F91B6CE" w:rsidR="00311F83" w:rsidRPr="00B84158" w:rsidRDefault="00311F83" w:rsidP="00311F83">
      <w:pPr>
        <w:rPr>
          <w:snapToGrid w:val="0"/>
        </w:rPr>
      </w:pPr>
      <w:r w:rsidRPr="00B84158">
        <w:rPr>
          <w:snapToGrid w:val="0"/>
        </w:rPr>
        <w:fldChar w:fldCharType="begin"/>
      </w:r>
      <w:r w:rsidRPr="00B84158">
        <w:rPr>
          <w:snapToGrid w:val="0"/>
        </w:rPr>
        <w:instrText xml:space="preserve"> AUTONUM  </w:instrText>
      </w:r>
      <w:r w:rsidRPr="00B84158">
        <w:rPr>
          <w:snapToGrid w:val="0"/>
        </w:rPr>
        <w:fldChar w:fldCharType="end"/>
      </w:r>
      <w:r w:rsidRPr="00B84158">
        <w:rPr>
          <w:snapToGrid w:val="0"/>
        </w:rPr>
        <w:tab/>
        <w:t>Im Jahr</w:t>
      </w:r>
      <w:r w:rsidRPr="00B84158">
        <w:rPr>
          <w:snapToGrid w:val="0"/>
          <w:lang w:eastAsia="ja-JP"/>
        </w:rPr>
        <w:t xml:space="preserve"> 2024 </w:t>
      </w:r>
      <w:r w:rsidRPr="00B84158">
        <w:rPr>
          <w:snapToGrid w:val="0"/>
        </w:rPr>
        <w:t>wurden</w:t>
      </w:r>
      <w:r w:rsidRPr="00B84158">
        <w:rPr>
          <w:snapToGrid w:val="0"/>
          <w:lang w:eastAsia="ja-JP"/>
        </w:rPr>
        <w:t xml:space="preserve"> 505 </w:t>
      </w:r>
      <w:r w:rsidRPr="00B84158">
        <w:rPr>
          <w:snapToGrid w:val="0"/>
        </w:rPr>
        <w:t>neue UPOV-Codes erstellt. Die Gesamtzahl der UPOV-Codes in der GENIE-Datenbank belief sich zum 31. Dezember</w:t>
      </w:r>
      <w:r w:rsidRPr="00B84158">
        <w:rPr>
          <w:snapToGrid w:val="0"/>
          <w:lang w:eastAsia="ja-JP"/>
        </w:rPr>
        <w:t xml:space="preserve"> 2024 </w:t>
      </w:r>
      <w:r w:rsidRPr="00B84158">
        <w:rPr>
          <w:snapToGrid w:val="0"/>
        </w:rPr>
        <w:t>auf</w:t>
      </w:r>
      <w:r w:rsidRPr="00B84158">
        <w:rPr>
          <w:snapToGrid w:val="0"/>
          <w:lang w:eastAsia="ja-JP"/>
        </w:rPr>
        <w:t xml:space="preserve"> 10 109</w:t>
      </w:r>
      <w:r w:rsidRPr="00B84158">
        <w:rPr>
          <w:snapToGrid w:val="0"/>
        </w:rPr>
        <w:t>.</w:t>
      </w:r>
    </w:p>
    <w:p w14:paraId="494E3BB8" w14:textId="77777777" w:rsidR="00311F83" w:rsidRPr="00B84158" w:rsidRDefault="00311F83" w:rsidP="00311F83">
      <w:pPr>
        <w:rPr>
          <w:snapToGrid w:val="0"/>
          <w:lang w:eastAsia="ja-JP"/>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57" w:type="dxa"/>
          <w:right w:w="57" w:type="dxa"/>
        </w:tblCellMar>
        <w:tblLook w:val="01E0" w:firstRow="1" w:lastRow="1" w:firstColumn="1" w:lastColumn="1" w:noHBand="0" w:noVBand="0"/>
      </w:tblPr>
      <w:tblGrid>
        <w:gridCol w:w="1701"/>
        <w:gridCol w:w="709"/>
        <w:gridCol w:w="709"/>
        <w:gridCol w:w="709"/>
        <w:gridCol w:w="708"/>
        <w:gridCol w:w="709"/>
        <w:gridCol w:w="709"/>
        <w:gridCol w:w="709"/>
        <w:gridCol w:w="709"/>
        <w:gridCol w:w="709"/>
        <w:gridCol w:w="709"/>
        <w:gridCol w:w="709"/>
      </w:tblGrid>
      <w:tr w:rsidR="00311F83" w:rsidRPr="00B84158" w14:paraId="4DA0279F" w14:textId="77777777" w:rsidTr="00A315A8">
        <w:trPr>
          <w:cantSplit/>
          <w:jc w:val="center"/>
        </w:trPr>
        <w:tc>
          <w:tcPr>
            <w:tcW w:w="1701" w:type="dxa"/>
            <w:tcBorders>
              <w:top w:val="nil"/>
              <w:left w:val="nil"/>
            </w:tcBorders>
            <w:shd w:val="clear" w:color="auto" w:fill="F2F2F2" w:themeFill="background1" w:themeFillShade="F2"/>
            <w:vAlign w:val="center"/>
          </w:tcPr>
          <w:p w14:paraId="5955DD68" w14:textId="77777777" w:rsidR="00311F83" w:rsidRPr="00B84158" w:rsidRDefault="00311F83" w:rsidP="00A315A8">
            <w:pPr>
              <w:keepNext/>
              <w:spacing w:before="40" w:after="40"/>
              <w:jc w:val="center"/>
              <w:rPr>
                <w:rFonts w:cs="Arial"/>
                <w:snapToGrid w:val="0"/>
                <w:sz w:val="16"/>
                <w:szCs w:val="16"/>
                <w:u w:val="single"/>
              </w:rPr>
            </w:pPr>
          </w:p>
        </w:tc>
        <w:tc>
          <w:tcPr>
            <w:tcW w:w="709" w:type="dxa"/>
            <w:shd w:val="clear" w:color="auto" w:fill="F2F2F2" w:themeFill="background1" w:themeFillShade="F2"/>
            <w:vAlign w:val="center"/>
          </w:tcPr>
          <w:p w14:paraId="4E1BB745" w14:textId="77777777" w:rsidR="00311F83" w:rsidRPr="00B84158" w:rsidRDefault="00311F83" w:rsidP="00A315A8">
            <w:pPr>
              <w:keepNext/>
              <w:spacing w:before="40" w:after="40"/>
              <w:jc w:val="center"/>
              <w:rPr>
                <w:rFonts w:cs="Arial"/>
                <w:snapToGrid w:val="0"/>
                <w:sz w:val="16"/>
                <w:szCs w:val="16"/>
                <w:u w:val="single"/>
                <w:lang w:eastAsia="ja-JP"/>
              </w:rPr>
            </w:pPr>
            <w:r w:rsidRPr="00B84158">
              <w:rPr>
                <w:rFonts w:cs="Arial"/>
                <w:snapToGrid w:val="0"/>
                <w:sz w:val="16"/>
                <w:szCs w:val="16"/>
                <w:u w:val="single"/>
                <w:lang w:eastAsia="ja-JP"/>
              </w:rPr>
              <w:t>2014</w:t>
            </w:r>
          </w:p>
        </w:tc>
        <w:tc>
          <w:tcPr>
            <w:tcW w:w="709" w:type="dxa"/>
            <w:shd w:val="clear" w:color="auto" w:fill="F2F2F2" w:themeFill="background1" w:themeFillShade="F2"/>
            <w:vAlign w:val="center"/>
          </w:tcPr>
          <w:p w14:paraId="1852BFC4" w14:textId="77777777" w:rsidR="00311F83" w:rsidRPr="00B84158" w:rsidRDefault="00311F83" w:rsidP="00A315A8">
            <w:pPr>
              <w:keepNext/>
              <w:spacing w:before="40" w:after="40"/>
              <w:jc w:val="center"/>
              <w:rPr>
                <w:rFonts w:cs="Arial"/>
                <w:snapToGrid w:val="0"/>
                <w:sz w:val="16"/>
                <w:szCs w:val="16"/>
                <w:u w:val="single"/>
                <w:lang w:eastAsia="ja-JP"/>
              </w:rPr>
            </w:pPr>
            <w:r w:rsidRPr="00B84158">
              <w:rPr>
                <w:rFonts w:cs="Arial"/>
                <w:snapToGrid w:val="0"/>
                <w:sz w:val="16"/>
                <w:szCs w:val="16"/>
                <w:u w:val="single"/>
                <w:lang w:eastAsia="ja-JP"/>
              </w:rPr>
              <w:t>2015</w:t>
            </w:r>
          </w:p>
        </w:tc>
        <w:tc>
          <w:tcPr>
            <w:tcW w:w="709" w:type="dxa"/>
            <w:shd w:val="clear" w:color="auto" w:fill="F2F2F2" w:themeFill="background1" w:themeFillShade="F2"/>
            <w:vAlign w:val="center"/>
          </w:tcPr>
          <w:p w14:paraId="399372AF" w14:textId="77777777" w:rsidR="00311F83" w:rsidRPr="00B84158" w:rsidRDefault="00311F83" w:rsidP="00A315A8">
            <w:pPr>
              <w:keepNext/>
              <w:spacing w:before="40" w:after="40"/>
              <w:jc w:val="center"/>
              <w:rPr>
                <w:rFonts w:cs="Arial"/>
                <w:snapToGrid w:val="0"/>
                <w:sz w:val="16"/>
                <w:szCs w:val="16"/>
                <w:u w:val="single"/>
                <w:lang w:eastAsia="ja-JP"/>
              </w:rPr>
            </w:pPr>
            <w:r w:rsidRPr="00B84158">
              <w:rPr>
                <w:rFonts w:cs="Arial"/>
                <w:snapToGrid w:val="0"/>
                <w:sz w:val="16"/>
                <w:szCs w:val="16"/>
                <w:u w:val="single"/>
              </w:rPr>
              <w:t>2016</w:t>
            </w:r>
          </w:p>
        </w:tc>
        <w:tc>
          <w:tcPr>
            <w:tcW w:w="708" w:type="dxa"/>
            <w:shd w:val="clear" w:color="auto" w:fill="F2F2F2" w:themeFill="background1" w:themeFillShade="F2"/>
            <w:vAlign w:val="center"/>
          </w:tcPr>
          <w:p w14:paraId="68A36B0E" w14:textId="77777777" w:rsidR="00311F83" w:rsidRPr="00B84158" w:rsidRDefault="00311F83" w:rsidP="00A315A8">
            <w:pPr>
              <w:keepNext/>
              <w:spacing w:before="40" w:after="40"/>
              <w:jc w:val="center"/>
              <w:rPr>
                <w:rFonts w:cs="Arial"/>
                <w:snapToGrid w:val="0"/>
                <w:sz w:val="16"/>
                <w:szCs w:val="16"/>
                <w:u w:val="single"/>
                <w:lang w:eastAsia="ja-JP"/>
              </w:rPr>
            </w:pPr>
            <w:r w:rsidRPr="00B84158">
              <w:rPr>
                <w:rFonts w:cs="Arial"/>
                <w:snapToGrid w:val="0"/>
                <w:sz w:val="16"/>
                <w:szCs w:val="16"/>
                <w:u w:val="single"/>
              </w:rPr>
              <w:t>2017</w:t>
            </w:r>
          </w:p>
        </w:tc>
        <w:tc>
          <w:tcPr>
            <w:tcW w:w="709" w:type="dxa"/>
            <w:shd w:val="clear" w:color="auto" w:fill="F2F2F2" w:themeFill="background1" w:themeFillShade="F2"/>
            <w:vAlign w:val="center"/>
          </w:tcPr>
          <w:p w14:paraId="604EDCDD" w14:textId="77777777" w:rsidR="00311F83" w:rsidRPr="00B84158" w:rsidRDefault="00311F83" w:rsidP="00A315A8">
            <w:pPr>
              <w:keepNext/>
              <w:spacing w:before="40" w:after="40"/>
              <w:jc w:val="center"/>
              <w:rPr>
                <w:rFonts w:cs="Arial"/>
                <w:snapToGrid w:val="0"/>
                <w:sz w:val="16"/>
                <w:szCs w:val="16"/>
                <w:u w:val="single"/>
                <w:lang w:eastAsia="ja-JP"/>
              </w:rPr>
            </w:pPr>
            <w:r w:rsidRPr="00B84158">
              <w:rPr>
                <w:rFonts w:cs="Arial"/>
                <w:snapToGrid w:val="0"/>
                <w:sz w:val="16"/>
                <w:szCs w:val="16"/>
                <w:u w:val="single"/>
              </w:rPr>
              <w:t>2018</w:t>
            </w:r>
          </w:p>
        </w:tc>
        <w:tc>
          <w:tcPr>
            <w:tcW w:w="709" w:type="dxa"/>
            <w:shd w:val="clear" w:color="auto" w:fill="F2F2F2" w:themeFill="background1" w:themeFillShade="F2"/>
            <w:vAlign w:val="center"/>
          </w:tcPr>
          <w:p w14:paraId="4C7BEFE3" w14:textId="77777777" w:rsidR="00311F83" w:rsidRPr="00B84158" w:rsidRDefault="00311F83" w:rsidP="00A315A8">
            <w:pPr>
              <w:keepNext/>
              <w:spacing w:before="40" w:after="40"/>
              <w:jc w:val="center"/>
              <w:rPr>
                <w:rFonts w:cs="Arial"/>
                <w:snapToGrid w:val="0"/>
                <w:sz w:val="16"/>
                <w:szCs w:val="16"/>
                <w:lang w:eastAsia="ja-JP"/>
              </w:rPr>
            </w:pPr>
            <w:r w:rsidRPr="00B84158">
              <w:rPr>
                <w:rFonts w:cs="Arial"/>
                <w:snapToGrid w:val="0"/>
                <w:sz w:val="16"/>
                <w:szCs w:val="16"/>
                <w:u w:val="single"/>
              </w:rPr>
              <w:t>2019</w:t>
            </w:r>
          </w:p>
        </w:tc>
        <w:tc>
          <w:tcPr>
            <w:tcW w:w="709" w:type="dxa"/>
            <w:shd w:val="clear" w:color="auto" w:fill="F2F2F2" w:themeFill="background1" w:themeFillShade="F2"/>
            <w:vAlign w:val="center"/>
          </w:tcPr>
          <w:p w14:paraId="49AEBCFE" w14:textId="77777777" w:rsidR="00311F83" w:rsidRPr="00B84158" w:rsidRDefault="00311F83" w:rsidP="00A315A8">
            <w:pPr>
              <w:keepNext/>
              <w:spacing w:before="40" w:after="40"/>
              <w:jc w:val="center"/>
              <w:rPr>
                <w:rFonts w:cs="Arial"/>
                <w:snapToGrid w:val="0"/>
                <w:sz w:val="16"/>
                <w:szCs w:val="16"/>
                <w:lang w:eastAsia="ja-JP"/>
              </w:rPr>
            </w:pPr>
            <w:r w:rsidRPr="00B84158">
              <w:rPr>
                <w:rFonts w:cs="Arial"/>
                <w:snapToGrid w:val="0"/>
                <w:sz w:val="16"/>
                <w:szCs w:val="16"/>
                <w:u w:val="single"/>
              </w:rPr>
              <w:t>2020</w:t>
            </w:r>
          </w:p>
        </w:tc>
        <w:tc>
          <w:tcPr>
            <w:tcW w:w="709" w:type="dxa"/>
            <w:shd w:val="clear" w:color="auto" w:fill="F2F2F2" w:themeFill="background1" w:themeFillShade="F2"/>
            <w:vAlign w:val="center"/>
          </w:tcPr>
          <w:p w14:paraId="4F953AD5" w14:textId="77777777" w:rsidR="00311F83" w:rsidRPr="00B84158" w:rsidRDefault="00311F83" w:rsidP="00A315A8">
            <w:pPr>
              <w:keepNext/>
              <w:spacing w:before="40" w:after="40"/>
              <w:jc w:val="center"/>
              <w:rPr>
                <w:rFonts w:cs="Arial"/>
                <w:snapToGrid w:val="0"/>
                <w:sz w:val="16"/>
                <w:szCs w:val="16"/>
                <w:u w:val="single"/>
              </w:rPr>
            </w:pPr>
            <w:r w:rsidRPr="00B84158">
              <w:rPr>
                <w:rFonts w:cs="Arial"/>
                <w:snapToGrid w:val="0"/>
                <w:sz w:val="16"/>
                <w:szCs w:val="16"/>
                <w:u w:val="single"/>
              </w:rPr>
              <w:t>2021</w:t>
            </w:r>
          </w:p>
        </w:tc>
        <w:tc>
          <w:tcPr>
            <w:tcW w:w="709" w:type="dxa"/>
            <w:shd w:val="clear" w:color="auto" w:fill="F2F2F2" w:themeFill="background1" w:themeFillShade="F2"/>
            <w:vAlign w:val="center"/>
          </w:tcPr>
          <w:p w14:paraId="2AFEE010" w14:textId="77777777" w:rsidR="00311F83" w:rsidRPr="00B84158" w:rsidRDefault="00311F83" w:rsidP="00A315A8">
            <w:pPr>
              <w:keepNext/>
              <w:spacing w:before="40" w:after="40"/>
              <w:jc w:val="center"/>
              <w:rPr>
                <w:rFonts w:cs="Arial"/>
                <w:snapToGrid w:val="0"/>
                <w:sz w:val="16"/>
                <w:szCs w:val="16"/>
                <w:u w:val="single"/>
              </w:rPr>
            </w:pPr>
            <w:r w:rsidRPr="00B84158">
              <w:rPr>
                <w:rFonts w:cs="Arial"/>
                <w:snapToGrid w:val="0"/>
                <w:sz w:val="16"/>
                <w:szCs w:val="16"/>
                <w:u w:val="single"/>
              </w:rPr>
              <w:t>2022</w:t>
            </w:r>
          </w:p>
        </w:tc>
        <w:tc>
          <w:tcPr>
            <w:tcW w:w="709" w:type="dxa"/>
            <w:shd w:val="clear" w:color="auto" w:fill="F2F2F2" w:themeFill="background1" w:themeFillShade="F2"/>
            <w:vAlign w:val="center"/>
          </w:tcPr>
          <w:p w14:paraId="0EE681C2" w14:textId="77777777" w:rsidR="00311F83" w:rsidRPr="00B84158" w:rsidRDefault="00311F83" w:rsidP="00A315A8">
            <w:pPr>
              <w:keepNext/>
              <w:spacing w:before="40" w:after="40"/>
              <w:jc w:val="center"/>
              <w:rPr>
                <w:rFonts w:cs="Arial"/>
                <w:snapToGrid w:val="0"/>
                <w:sz w:val="16"/>
                <w:szCs w:val="16"/>
                <w:u w:val="single"/>
              </w:rPr>
            </w:pPr>
            <w:r w:rsidRPr="00B84158">
              <w:rPr>
                <w:rFonts w:cs="Arial"/>
                <w:snapToGrid w:val="0"/>
                <w:sz w:val="16"/>
                <w:szCs w:val="16"/>
                <w:u w:val="single"/>
              </w:rPr>
              <w:t>2023</w:t>
            </w:r>
          </w:p>
        </w:tc>
        <w:tc>
          <w:tcPr>
            <w:tcW w:w="709" w:type="dxa"/>
            <w:shd w:val="clear" w:color="auto" w:fill="F2F2F2" w:themeFill="background1" w:themeFillShade="F2"/>
          </w:tcPr>
          <w:p w14:paraId="3C0CAEF1" w14:textId="77777777" w:rsidR="00311F83" w:rsidRPr="00B84158" w:rsidRDefault="00311F83" w:rsidP="00A315A8">
            <w:pPr>
              <w:keepNext/>
              <w:spacing w:before="40" w:after="40"/>
              <w:jc w:val="center"/>
              <w:rPr>
                <w:rFonts w:cs="Arial"/>
                <w:snapToGrid w:val="0"/>
                <w:sz w:val="16"/>
                <w:szCs w:val="16"/>
                <w:u w:val="single"/>
                <w:lang w:eastAsia="ja-JP"/>
              </w:rPr>
            </w:pPr>
            <w:r w:rsidRPr="00B84158">
              <w:rPr>
                <w:rFonts w:cs="Arial"/>
                <w:snapToGrid w:val="0"/>
                <w:sz w:val="16"/>
                <w:szCs w:val="16"/>
                <w:u w:val="single"/>
                <w:lang w:eastAsia="ja-JP"/>
              </w:rPr>
              <w:t>2024</w:t>
            </w:r>
          </w:p>
        </w:tc>
      </w:tr>
      <w:tr w:rsidR="00311F83" w:rsidRPr="00B84158" w14:paraId="4747E9F8" w14:textId="77777777" w:rsidTr="00A315A8">
        <w:trPr>
          <w:cantSplit/>
          <w:jc w:val="center"/>
        </w:trPr>
        <w:tc>
          <w:tcPr>
            <w:tcW w:w="1701" w:type="dxa"/>
            <w:vAlign w:val="center"/>
          </w:tcPr>
          <w:p w14:paraId="141CD0F6" w14:textId="77777777" w:rsidR="00311F83" w:rsidRPr="00B84158" w:rsidRDefault="00311F83" w:rsidP="00A315A8">
            <w:pPr>
              <w:keepNext/>
              <w:spacing w:before="40" w:after="40"/>
              <w:jc w:val="left"/>
              <w:rPr>
                <w:rFonts w:cs="Arial"/>
                <w:snapToGrid w:val="0"/>
                <w:sz w:val="16"/>
                <w:szCs w:val="16"/>
              </w:rPr>
            </w:pPr>
            <w:r w:rsidRPr="00B84158">
              <w:rPr>
                <w:rFonts w:cs="Arial"/>
                <w:snapToGrid w:val="0"/>
                <w:sz w:val="16"/>
                <w:szCs w:val="16"/>
              </w:rPr>
              <w:t>Neue UPOV-Codes</w:t>
            </w:r>
          </w:p>
        </w:tc>
        <w:tc>
          <w:tcPr>
            <w:tcW w:w="709" w:type="dxa"/>
            <w:vAlign w:val="center"/>
          </w:tcPr>
          <w:p w14:paraId="30892ACF" w14:textId="77777777" w:rsidR="00311F83" w:rsidRPr="00B84158" w:rsidRDefault="00311F83" w:rsidP="00A315A8">
            <w:pPr>
              <w:keepNext/>
              <w:spacing w:before="40" w:after="40"/>
              <w:ind w:right="57"/>
              <w:jc w:val="right"/>
              <w:rPr>
                <w:rFonts w:cs="Arial"/>
                <w:snapToGrid w:val="0"/>
                <w:sz w:val="16"/>
                <w:szCs w:val="16"/>
                <w:lang w:eastAsia="ja-JP"/>
              </w:rPr>
            </w:pPr>
            <w:r w:rsidRPr="00B84158">
              <w:rPr>
                <w:rFonts w:cs="Arial"/>
                <w:snapToGrid w:val="0"/>
                <w:sz w:val="16"/>
                <w:szCs w:val="16"/>
                <w:lang w:eastAsia="ja-JP"/>
              </w:rPr>
              <w:t>577</w:t>
            </w:r>
          </w:p>
        </w:tc>
        <w:tc>
          <w:tcPr>
            <w:tcW w:w="709" w:type="dxa"/>
            <w:vAlign w:val="center"/>
          </w:tcPr>
          <w:p w14:paraId="193C1EF1" w14:textId="77777777" w:rsidR="00311F83" w:rsidRPr="00B84158" w:rsidRDefault="00311F83" w:rsidP="00A315A8">
            <w:pPr>
              <w:keepNext/>
              <w:spacing w:before="40" w:after="40"/>
              <w:ind w:right="57"/>
              <w:jc w:val="right"/>
              <w:rPr>
                <w:rFonts w:cs="Arial"/>
                <w:snapToGrid w:val="0"/>
                <w:sz w:val="16"/>
                <w:szCs w:val="16"/>
                <w:lang w:eastAsia="ja-JP"/>
              </w:rPr>
            </w:pPr>
            <w:r w:rsidRPr="00B84158">
              <w:rPr>
                <w:rFonts w:cs="Arial"/>
                <w:snapToGrid w:val="0"/>
                <w:sz w:val="16"/>
                <w:szCs w:val="16"/>
                <w:lang w:eastAsia="ja-JP"/>
              </w:rPr>
              <w:t>188</w:t>
            </w:r>
          </w:p>
        </w:tc>
        <w:tc>
          <w:tcPr>
            <w:tcW w:w="709" w:type="dxa"/>
            <w:vAlign w:val="center"/>
          </w:tcPr>
          <w:p w14:paraId="327BD1ED" w14:textId="77777777" w:rsidR="00311F83" w:rsidRPr="00B84158" w:rsidRDefault="00311F83" w:rsidP="00A315A8">
            <w:pPr>
              <w:keepNext/>
              <w:spacing w:before="40" w:after="40"/>
              <w:ind w:right="57"/>
              <w:jc w:val="right"/>
              <w:rPr>
                <w:rFonts w:cs="Arial"/>
                <w:snapToGrid w:val="0"/>
                <w:sz w:val="16"/>
                <w:szCs w:val="16"/>
                <w:lang w:eastAsia="ja-JP"/>
              </w:rPr>
            </w:pPr>
            <w:r w:rsidRPr="00B84158">
              <w:rPr>
                <w:rFonts w:cs="Arial"/>
                <w:snapToGrid w:val="0"/>
                <w:sz w:val="16"/>
                <w:szCs w:val="16"/>
                <w:lang w:eastAsia="ja-JP"/>
              </w:rPr>
              <w:t>173</w:t>
            </w:r>
          </w:p>
        </w:tc>
        <w:tc>
          <w:tcPr>
            <w:tcW w:w="708" w:type="dxa"/>
            <w:vAlign w:val="center"/>
          </w:tcPr>
          <w:p w14:paraId="53314AC9" w14:textId="77777777" w:rsidR="00311F83" w:rsidRPr="00B84158" w:rsidRDefault="00311F83" w:rsidP="00A315A8">
            <w:pPr>
              <w:keepNext/>
              <w:spacing w:before="40" w:after="40"/>
              <w:ind w:right="57"/>
              <w:jc w:val="right"/>
              <w:rPr>
                <w:rFonts w:cs="Arial"/>
                <w:snapToGrid w:val="0"/>
                <w:sz w:val="16"/>
                <w:szCs w:val="16"/>
                <w:lang w:eastAsia="ja-JP"/>
              </w:rPr>
            </w:pPr>
            <w:r w:rsidRPr="00B84158">
              <w:rPr>
                <w:rFonts w:cs="Arial"/>
                <w:snapToGrid w:val="0"/>
                <w:sz w:val="16"/>
                <w:szCs w:val="16"/>
                <w:lang w:eastAsia="ja-JP"/>
              </w:rPr>
              <w:t>440</w:t>
            </w:r>
          </w:p>
        </w:tc>
        <w:tc>
          <w:tcPr>
            <w:tcW w:w="709" w:type="dxa"/>
            <w:vAlign w:val="center"/>
          </w:tcPr>
          <w:p w14:paraId="250EEB1F" w14:textId="77777777" w:rsidR="00311F83" w:rsidRPr="00B84158" w:rsidRDefault="00311F83" w:rsidP="00A315A8">
            <w:pPr>
              <w:keepNext/>
              <w:spacing w:before="40" w:after="40"/>
              <w:ind w:right="57"/>
              <w:jc w:val="right"/>
              <w:rPr>
                <w:rFonts w:cs="Arial"/>
                <w:snapToGrid w:val="0"/>
                <w:sz w:val="16"/>
                <w:szCs w:val="16"/>
                <w:lang w:eastAsia="ja-JP"/>
              </w:rPr>
            </w:pPr>
            <w:r w:rsidRPr="00B84158">
              <w:rPr>
                <w:rFonts w:cs="Arial"/>
                <w:snapToGrid w:val="0"/>
                <w:sz w:val="16"/>
                <w:szCs w:val="16"/>
                <w:lang w:eastAsia="ja-JP"/>
              </w:rPr>
              <w:t>242</w:t>
            </w:r>
          </w:p>
        </w:tc>
        <w:tc>
          <w:tcPr>
            <w:tcW w:w="709" w:type="dxa"/>
            <w:vAlign w:val="center"/>
          </w:tcPr>
          <w:p w14:paraId="485EBF88" w14:textId="77777777" w:rsidR="00311F83" w:rsidRPr="00B84158" w:rsidRDefault="00311F83" w:rsidP="00A315A8">
            <w:pPr>
              <w:keepNext/>
              <w:spacing w:before="40" w:after="40"/>
              <w:ind w:right="57"/>
              <w:jc w:val="right"/>
              <w:rPr>
                <w:rFonts w:cs="Arial"/>
                <w:snapToGrid w:val="0"/>
                <w:sz w:val="16"/>
                <w:szCs w:val="16"/>
                <w:lang w:eastAsia="ja-JP"/>
              </w:rPr>
            </w:pPr>
            <w:r w:rsidRPr="00B84158">
              <w:rPr>
                <w:rFonts w:cs="Arial"/>
                <w:snapToGrid w:val="0"/>
                <w:sz w:val="16"/>
                <w:szCs w:val="16"/>
                <w:lang w:eastAsia="ja-JP"/>
              </w:rPr>
              <w:t>243</w:t>
            </w:r>
          </w:p>
        </w:tc>
        <w:tc>
          <w:tcPr>
            <w:tcW w:w="709" w:type="dxa"/>
            <w:vAlign w:val="center"/>
          </w:tcPr>
          <w:p w14:paraId="75E691E1" w14:textId="77777777" w:rsidR="00311F83" w:rsidRPr="00B84158" w:rsidRDefault="00311F83" w:rsidP="00A315A8">
            <w:pPr>
              <w:keepNext/>
              <w:spacing w:before="40" w:after="40"/>
              <w:ind w:right="57"/>
              <w:jc w:val="right"/>
              <w:rPr>
                <w:rFonts w:cs="Arial"/>
                <w:snapToGrid w:val="0"/>
                <w:sz w:val="16"/>
                <w:szCs w:val="16"/>
                <w:lang w:eastAsia="ja-JP"/>
              </w:rPr>
            </w:pPr>
            <w:r w:rsidRPr="00B84158">
              <w:rPr>
                <w:rFonts w:cs="Arial"/>
                <w:snapToGrid w:val="0"/>
                <w:sz w:val="16"/>
                <w:szCs w:val="16"/>
                <w:lang w:eastAsia="ja-JP"/>
              </w:rPr>
              <w:t>177</w:t>
            </w:r>
          </w:p>
        </w:tc>
        <w:tc>
          <w:tcPr>
            <w:tcW w:w="709" w:type="dxa"/>
            <w:vAlign w:val="center"/>
          </w:tcPr>
          <w:p w14:paraId="29775DE6" w14:textId="77777777" w:rsidR="00311F83" w:rsidRPr="00B84158" w:rsidRDefault="00311F83" w:rsidP="00A315A8">
            <w:pPr>
              <w:keepNext/>
              <w:spacing w:before="40" w:after="40"/>
              <w:ind w:right="57"/>
              <w:jc w:val="right"/>
              <w:rPr>
                <w:rFonts w:cs="Arial"/>
                <w:snapToGrid w:val="0"/>
                <w:sz w:val="16"/>
                <w:szCs w:val="16"/>
                <w:lang w:eastAsia="ja-JP"/>
              </w:rPr>
            </w:pPr>
            <w:r w:rsidRPr="00B84158">
              <w:rPr>
                <w:rFonts w:cs="Arial"/>
                <w:snapToGrid w:val="0"/>
                <w:sz w:val="16"/>
                <w:szCs w:val="16"/>
                <w:lang w:eastAsia="ja-JP"/>
              </w:rPr>
              <w:t>131</w:t>
            </w:r>
          </w:p>
        </w:tc>
        <w:tc>
          <w:tcPr>
            <w:tcW w:w="709" w:type="dxa"/>
            <w:vAlign w:val="center"/>
          </w:tcPr>
          <w:p w14:paraId="635A0F74" w14:textId="77777777" w:rsidR="00311F83" w:rsidRPr="00B84158" w:rsidRDefault="00311F83" w:rsidP="00A315A8">
            <w:pPr>
              <w:keepNext/>
              <w:spacing w:before="40" w:after="40"/>
              <w:ind w:right="57"/>
              <w:jc w:val="right"/>
              <w:rPr>
                <w:rFonts w:cs="Arial"/>
                <w:snapToGrid w:val="0"/>
                <w:sz w:val="16"/>
                <w:szCs w:val="16"/>
                <w:lang w:eastAsia="ja-JP"/>
              </w:rPr>
            </w:pPr>
            <w:r w:rsidRPr="00B84158">
              <w:rPr>
                <w:rFonts w:cs="Arial"/>
                <w:snapToGrid w:val="0"/>
                <w:sz w:val="16"/>
                <w:szCs w:val="16"/>
                <w:lang w:eastAsia="ja-JP"/>
              </w:rPr>
              <w:t>183</w:t>
            </w:r>
          </w:p>
        </w:tc>
        <w:tc>
          <w:tcPr>
            <w:tcW w:w="709" w:type="dxa"/>
            <w:vAlign w:val="center"/>
          </w:tcPr>
          <w:p w14:paraId="110FB93F" w14:textId="77777777" w:rsidR="00311F83" w:rsidRPr="00B84158" w:rsidRDefault="00311F83" w:rsidP="00A315A8">
            <w:pPr>
              <w:keepNext/>
              <w:spacing w:before="40" w:after="40"/>
              <w:ind w:right="57"/>
              <w:jc w:val="right"/>
              <w:rPr>
                <w:rFonts w:cs="Arial"/>
                <w:snapToGrid w:val="0"/>
                <w:sz w:val="16"/>
                <w:szCs w:val="16"/>
                <w:lang w:eastAsia="ja-JP"/>
              </w:rPr>
            </w:pPr>
            <w:r w:rsidRPr="00B84158">
              <w:rPr>
                <w:rFonts w:cs="Arial"/>
                <w:snapToGrid w:val="0"/>
                <w:sz w:val="16"/>
                <w:szCs w:val="16"/>
                <w:lang w:eastAsia="ja-JP"/>
              </w:rPr>
              <w:t>78</w:t>
            </w:r>
          </w:p>
        </w:tc>
        <w:tc>
          <w:tcPr>
            <w:tcW w:w="709" w:type="dxa"/>
          </w:tcPr>
          <w:p w14:paraId="23427324" w14:textId="77777777" w:rsidR="00311F83" w:rsidRPr="00B84158" w:rsidRDefault="00311F83" w:rsidP="00A315A8">
            <w:pPr>
              <w:keepNext/>
              <w:spacing w:before="40" w:after="40"/>
              <w:ind w:right="57"/>
              <w:jc w:val="right"/>
              <w:rPr>
                <w:rFonts w:cs="Arial"/>
                <w:snapToGrid w:val="0"/>
                <w:sz w:val="16"/>
                <w:szCs w:val="16"/>
                <w:lang w:eastAsia="ja-JP"/>
              </w:rPr>
            </w:pPr>
            <w:r w:rsidRPr="00B84158">
              <w:rPr>
                <w:rFonts w:cs="Arial"/>
                <w:snapToGrid w:val="0"/>
                <w:sz w:val="16"/>
                <w:szCs w:val="16"/>
                <w:lang w:eastAsia="ja-JP"/>
              </w:rPr>
              <w:t>505</w:t>
            </w:r>
          </w:p>
        </w:tc>
      </w:tr>
      <w:tr w:rsidR="00311F83" w:rsidRPr="00B84158" w14:paraId="570F0468" w14:textId="77777777" w:rsidTr="00A315A8">
        <w:trPr>
          <w:cantSplit/>
          <w:jc w:val="center"/>
        </w:trPr>
        <w:tc>
          <w:tcPr>
            <w:tcW w:w="1701" w:type="dxa"/>
            <w:vAlign w:val="center"/>
          </w:tcPr>
          <w:p w14:paraId="2CE7AA48" w14:textId="77777777" w:rsidR="00311F83" w:rsidRPr="00B84158" w:rsidRDefault="00311F83" w:rsidP="00A315A8">
            <w:pPr>
              <w:keepNext/>
              <w:spacing w:before="40" w:after="40"/>
              <w:jc w:val="left"/>
              <w:rPr>
                <w:rFonts w:cs="Arial"/>
                <w:snapToGrid w:val="0"/>
                <w:sz w:val="16"/>
                <w:szCs w:val="16"/>
              </w:rPr>
            </w:pPr>
            <w:r w:rsidRPr="00B84158">
              <w:rPr>
                <w:rFonts w:cs="Arial"/>
                <w:snapToGrid w:val="0"/>
                <w:sz w:val="16"/>
                <w:szCs w:val="16"/>
              </w:rPr>
              <w:t>Gesamtzahl der UPOV-Codes</w:t>
            </w:r>
          </w:p>
        </w:tc>
        <w:tc>
          <w:tcPr>
            <w:tcW w:w="709" w:type="dxa"/>
            <w:vAlign w:val="center"/>
          </w:tcPr>
          <w:p w14:paraId="4E7C682B" w14:textId="77777777" w:rsidR="00311F83" w:rsidRPr="00B84158" w:rsidRDefault="00311F83" w:rsidP="00A315A8">
            <w:pPr>
              <w:tabs>
                <w:tab w:val="left" w:pos="630"/>
                <w:tab w:val="left" w:pos="748"/>
              </w:tabs>
              <w:spacing w:before="40" w:after="40"/>
              <w:ind w:right="57"/>
              <w:jc w:val="right"/>
              <w:rPr>
                <w:rFonts w:cs="Arial"/>
                <w:snapToGrid w:val="0"/>
                <w:sz w:val="16"/>
                <w:szCs w:val="16"/>
                <w:lang w:eastAsia="ja-JP"/>
              </w:rPr>
            </w:pPr>
            <w:r w:rsidRPr="00B84158">
              <w:rPr>
                <w:rFonts w:cs="Arial"/>
                <w:snapToGrid w:val="0"/>
                <w:sz w:val="16"/>
                <w:szCs w:val="16"/>
                <w:lang w:eastAsia="ja-JP"/>
              </w:rPr>
              <w:t>7.808</w:t>
            </w:r>
          </w:p>
        </w:tc>
        <w:tc>
          <w:tcPr>
            <w:tcW w:w="709" w:type="dxa"/>
            <w:vAlign w:val="center"/>
          </w:tcPr>
          <w:p w14:paraId="15B51590" w14:textId="77777777" w:rsidR="00311F83" w:rsidRPr="00B84158" w:rsidRDefault="00311F83" w:rsidP="00A315A8">
            <w:pPr>
              <w:tabs>
                <w:tab w:val="left" w:pos="630"/>
                <w:tab w:val="left" w:pos="748"/>
              </w:tabs>
              <w:spacing w:before="40" w:after="40"/>
              <w:ind w:right="57"/>
              <w:jc w:val="right"/>
              <w:rPr>
                <w:rFonts w:cs="Arial"/>
                <w:snapToGrid w:val="0"/>
                <w:sz w:val="16"/>
                <w:szCs w:val="16"/>
                <w:lang w:eastAsia="ja-JP"/>
              </w:rPr>
            </w:pPr>
            <w:r w:rsidRPr="00B84158">
              <w:rPr>
                <w:rFonts w:cs="Arial"/>
                <w:snapToGrid w:val="0"/>
                <w:sz w:val="16"/>
                <w:szCs w:val="16"/>
                <w:lang w:eastAsia="ja-JP"/>
              </w:rPr>
              <w:t>7.992</w:t>
            </w:r>
          </w:p>
        </w:tc>
        <w:tc>
          <w:tcPr>
            <w:tcW w:w="709" w:type="dxa"/>
            <w:vAlign w:val="center"/>
          </w:tcPr>
          <w:p w14:paraId="5F08E3EB" w14:textId="77777777" w:rsidR="00311F83" w:rsidRPr="00B84158" w:rsidRDefault="00311F83" w:rsidP="00A315A8">
            <w:pPr>
              <w:tabs>
                <w:tab w:val="left" w:pos="630"/>
                <w:tab w:val="left" w:pos="748"/>
              </w:tabs>
              <w:spacing w:before="40" w:after="40"/>
              <w:ind w:right="57"/>
              <w:jc w:val="right"/>
              <w:rPr>
                <w:rFonts w:cs="Arial"/>
                <w:snapToGrid w:val="0"/>
                <w:sz w:val="16"/>
                <w:szCs w:val="16"/>
                <w:lang w:eastAsia="ja-JP"/>
              </w:rPr>
            </w:pPr>
            <w:r w:rsidRPr="00B84158">
              <w:rPr>
                <w:rFonts w:cs="Arial"/>
                <w:snapToGrid w:val="0"/>
                <w:sz w:val="16"/>
                <w:szCs w:val="16"/>
                <w:lang w:eastAsia="ja-JP"/>
              </w:rPr>
              <w:t>8.149</w:t>
            </w:r>
          </w:p>
        </w:tc>
        <w:tc>
          <w:tcPr>
            <w:tcW w:w="708" w:type="dxa"/>
            <w:vAlign w:val="center"/>
          </w:tcPr>
          <w:p w14:paraId="731C8775" w14:textId="77777777" w:rsidR="00311F83" w:rsidRPr="00B84158" w:rsidRDefault="00311F83" w:rsidP="00A315A8">
            <w:pPr>
              <w:tabs>
                <w:tab w:val="left" w:pos="630"/>
                <w:tab w:val="left" w:pos="748"/>
              </w:tabs>
              <w:spacing w:before="40" w:after="40"/>
              <w:ind w:right="57"/>
              <w:jc w:val="right"/>
              <w:rPr>
                <w:rFonts w:cs="Arial"/>
                <w:snapToGrid w:val="0"/>
                <w:sz w:val="16"/>
                <w:szCs w:val="16"/>
                <w:lang w:eastAsia="ja-JP"/>
              </w:rPr>
            </w:pPr>
            <w:r w:rsidRPr="00B84158">
              <w:rPr>
                <w:rFonts w:cs="Arial"/>
                <w:snapToGrid w:val="0"/>
                <w:sz w:val="16"/>
                <w:szCs w:val="16"/>
                <w:lang w:eastAsia="ja-JP"/>
              </w:rPr>
              <w:t>8.589</w:t>
            </w:r>
          </w:p>
        </w:tc>
        <w:tc>
          <w:tcPr>
            <w:tcW w:w="709" w:type="dxa"/>
            <w:vAlign w:val="center"/>
          </w:tcPr>
          <w:p w14:paraId="28859296" w14:textId="77777777" w:rsidR="00311F83" w:rsidRPr="00B84158" w:rsidRDefault="00311F83" w:rsidP="00A315A8">
            <w:pPr>
              <w:tabs>
                <w:tab w:val="left" w:pos="630"/>
                <w:tab w:val="left" w:pos="748"/>
              </w:tabs>
              <w:spacing w:before="40" w:after="40"/>
              <w:ind w:right="57"/>
              <w:jc w:val="right"/>
              <w:rPr>
                <w:rFonts w:cs="Arial"/>
                <w:snapToGrid w:val="0"/>
                <w:sz w:val="16"/>
                <w:szCs w:val="16"/>
                <w:lang w:eastAsia="ja-JP"/>
              </w:rPr>
            </w:pPr>
            <w:r w:rsidRPr="00B84158">
              <w:rPr>
                <w:rFonts w:cs="Arial"/>
                <w:snapToGrid w:val="0"/>
                <w:sz w:val="16"/>
                <w:szCs w:val="16"/>
                <w:lang w:eastAsia="ja-JP"/>
              </w:rPr>
              <w:t>8.844</w:t>
            </w:r>
          </w:p>
        </w:tc>
        <w:tc>
          <w:tcPr>
            <w:tcW w:w="709" w:type="dxa"/>
            <w:vAlign w:val="center"/>
          </w:tcPr>
          <w:p w14:paraId="27553A5E" w14:textId="77777777" w:rsidR="00311F83" w:rsidRPr="00B84158" w:rsidRDefault="00311F83" w:rsidP="00A315A8">
            <w:pPr>
              <w:tabs>
                <w:tab w:val="left" w:pos="630"/>
                <w:tab w:val="left" w:pos="748"/>
              </w:tabs>
              <w:spacing w:before="40" w:after="40"/>
              <w:ind w:right="57"/>
              <w:jc w:val="right"/>
              <w:rPr>
                <w:rFonts w:cs="Arial"/>
                <w:snapToGrid w:val="0"/>
                <w:sz w:val="16"/>
                <w:szCs w:val="16"/>
                <w:lang w:eastAsia="ja-JP"/>
              </w:rPr>
            </w:pPr>
            <w:r w:rsidRPr="00B84158">
              <w:rPr>
                <w:rFonts w:cs="Arial"/>
                <w:snapToGrid w:val="0"/>
                <w:sz w:val="16"/>
                <w:szCs w:val="16"/>
                <w:lang w:eastAsia="ja-JP"/>
              </w:rPr>
              <w:t>9.077</w:t>
            </w:r>
          </w:p>
        </w:tc>
        <w:tc>
          <w:tcPr>
            <w:tcW w:w="709" w:type="dxa"/>
            <w:vAlign w:val="center"/>
          </w:tcPr>
          <w:p w14:paraId="0BACF2A1" w14:textId="77777777" w:rsidR="00311F83" w:rsidRPr="00B84158" w:rsidRDefault="00311F83" w:rsidP="00A315A8">
            <w:pPr>
              <w:tabs>
                <w:tab w:val="left" w:pos="630"/>
                <w:tab w:val="left" w:pos="748"/>
              </w:tabs>
              <w:spacing w:before="40" w:after="40"/>
              <w:ind w:right="57"/>
              <w:jc w:val="right"/>
              <w:rPr>
                <w:rFonts w:cs="Arial"/>
                <w:snapToGrid w:val="0"/>
                <w:sz w:val="16"/>
                <w:szCs w:val="16"/>
                <w:lang w:eastAsia="ja-JP"/>
              </w:rPr>
            </w:pPr>
            <w:r w:rsidRPr="00B84158">
              <w:rPr>
                <w:rFonts w:cs="Arial"/>
                <w:snapToGrid w:val="0"/>
                <w:sz w:val="16"/>
                <w:szCs w:val="16"/>
                <w:lang w:eastAsia="ja-JP"/>
              </w:rPr>
              <w:t>9.213</w:t>
            </w:r>
          </w:p>
        </w:tc>
        <w:tc>
          <w:tcPr>
            <w:tcW w:w="709" w:type="dxa"/>
            <w:vAlign w:val="center"/>
          </w:tcPr>
          <w:p w14:paraId="04E4D319" w14:textId="77777777" w:rsidR="00311F83" w:rsidRPr="00B84158" w:rsidRDefault="00311F83" w:rsidP="00A315A8">
            <w:pPr>
              <w:tabs>
                <w:tab w:val="left" w:pos="630"/>
                <w:tab w:val="left" w:pos="748"/>
              </w:tabs>
              <w:spacing w:before="40" w:after="40"/>
              <w:ind w:right="57"/>
              <w:jc w:val="right"/>
              <w:rPr>
                <w:rFonts w:cs="Arial"/>
                <w:snapToGrid w:val="0"/>
                <w:sz w:val="16"/>
                <w:szCs w:val="16"/>
                <w:lang w:eastAsia="ja-JP"/>
              </w:rPr>
            </w:pPr>
            <w:r w:rsidRPr="00B84158">
              <w:rPr>
                <w:rFonts w:cs="Arial"/>
                <w:snapToGrid w:val="0"/>
                <w:sz w:val="16"/>
                <w:szCs w:val="16"/>
                <w:lang w:eastAsia="ja-JP"/>
              </w:rPr>
              <w:t>9.342</w:t>
            </w:r>
          </w:p>
        </w:tc>
        <w:tc>
          <w:tcPr>
            <w:tcW w:w="709" w:type="dxa"/>
            <w:vAlign w:val="center"/>
          </w:tcPr>
          <w:p w14:paraId="598319EE" w14:textId="77777777" w:rsidR="00311F83" w:rsidRPr="00B84158" w:rsidRDefault="00311F83" w:rsidP="00A315A8">
            <w:pPr>
              <w:tabs>
                <w:tab w:val="left" w:pos="630"/>
                <w:tab w:val="left" w:pos="748"/>
              </w:tabs>
              <w:spacing w:before="40" w:after="40"/>
              <w:ind w:right="57"/>
              <w:jc w:val="right"/>
              <w:rPr>
                <w:rFonts w:cs="Arial"/>
                <w:snapToGrid w:val="0"/>
                <w:sz w:val="16"/>
                <w:szCs w:val="16"/>
                <w:lang w:eastAsia="ja-JP"/>
              </w:rPr>
            </w:pPr>
            <w:r w:rsidRPr="00B84158">
              <w:rPr>
                <w:rFonts w:cs="Arial"/>
                <w:snapToGrid w:val="0"/>
                <w:sz w:val="16"/>
                <w:szCs w:val="16"/>
                <w:lang w:eastAsia="ja-JP"/>
              </w:rPr>
              <w:t>9.525</w:t>
            </w:r>
          </w:p>
        </w:tc>
        <w:tc>
          <w:tcPr>
            <w:tcW w:w="709" w:type="dxa"/>
            <w:vAlign w:val="center"/>
          </w:tcPr>
          <w:p w14:paraId="1586B3FA" w14:textId="77777777" w:rsidR="00311F83" w:rsidRPr="00B84158" w:rsidRDefault="00311F83" w:rsidP="00A315A8">
            <w:pPr>
              <w:tabs>
                <w:tab w:val="left" w:pos="630"/>
                <w:tab w:val="left" w:pos="748"/>
              </w:tabs>
              <w:spacing w:before="40" w:after="40"/>
              <w:ind w:right="57"/>
              <w:jc w:val="right"/>
              <w:rPr>
                <w:rFonts w:cs="Arial"/>
                <w:snapToGrid w:val="0"/>
                <w:sz w:val="16"/>
                <w:szCs w:val="16"/>
                <w:lang w:eastAsia="ja-JP"/>
              </w:rPr>
            </w:pPr>
            <w:r w:rsidRPr="00B84158">
              <w:rPr>
                <w:rFonts w:cs="Arial"/>
                <w:snapToGrid w:val="0"/>
                <w:sz w:val="16"/>
                <w:szCs w:val="16"/>
                <w:lang w:eastAsia="ja-JP"/>
              </w:rPr>
              <w:t>9.605</w:t>
            </w:r>
          </w:p>
        </w:tc>
        <w:tc>
          <w:tcPr>
            <w:tcW w:w="709" w:type="dxa"/>
          </w:tcPr>
          <w:p w14:paraId="6BB3429A" w14:textId="77777777" w:rsidR="00311F83" w:rsidRPr="00B84158" w:rsidRDefault="00311F83" w:rsidP="00A315A8">
            <w:pPr>
              <w:tabs>
                <w:tab w:val="left" w:pos="630"/>
                <w:tab w:val="left" w:pos="748"/>
              </w:tabs>
              <w:spacing w:before="40" w:after="40"/>
              <w:ind w:right="57"/>
              <w:jc w:val="right"/>
              <w:rPr>
                <w:rFonts w:cs="Arial"/>
                <w:snapToGrid w:val="0"/>
                <w:sz w:val="16"/>
                <w:szCs w:val="16"/>
                <w:lang w:eastAsia="ja-JP"/>
              </w:rPr>
            </w:pPr>
            <w:r w:rsidRPr="00B84158">
              <w:rPr>
                <w:rFonts w:cs="Arial"/>
                <w:snapToGrid w:val="0"/>
                <w:sz w:val="16"/>
                <w:szCs w:val="16"/>
                <w:lang w:eastAsia="ja-JP"/>
              </w:rPr>
              <w:t>10.109</w:t>
            </w:r>
          </w:p>
        </w:tc>
      </w:tr>
    </w:tbl>
    <w:p w14:paraId="1AB3D0CC" w14:textId="77777777" w:rsidR="00311F83" w:rsidRPr="00B84158" w:rsidRDefault="00311F83" w:rsidP="00E54B78"/>
    <w:p w14:paraId="7FAAD3D3" w14:textId="77777777" w:rsidR="006B02C0" w:rsidRPr="00B84158" w:rsidRDefault="006B02C0" w:rsidP="007E597F"/>
    <w:p w14:paraId="3637E760" w14:textId="77777777" w:rsidR="00E05951" w:rsidRPr="00B84158" w:rsidRDefault="00E05951" w:rsidP="007E597F"/>
    <w:p w14:paraId="49CC4D89" w14:textId="0DE9F554" w:rsidR="007E597F" w:rsidRPr="00B84158" w:rsidRDefault="007E597F" w:rsidP="00CE63FB">
      <w:pPr>
        <w:pStyle w:val="Heading1"/>
        <w:rPr>
          <w:caps w:val="0"/>
          <w:lang w:val="de-DE"/>
        </w:rPr>
      </w:pPr>
      <w:bookmarkStart w:id="14" w:name="_Toc210656250"/>
      <w:r w:rsidRPr="00B84158">
        <w:rPr>
          <w:lang w:val="de-DE"/>
        </w:rPr>
        <w:t>UPOV-Codes für Zitrusfrüchte</w:t>
      </w:r>
      <w:bookmarkEnd w:id="14"/>
      <w:r w:rsidRPr="00B84158">
        <w:rPr>
          <w:lang w:val="de-DE"/>
        </w:rPr>
        <w:t xml:space="preserve"> </w:t>
      </w:r>
    </w:p>
    <w:p w14:paraId="1B3A313D" w14:textId="77777777" w:rsidR="007E597F" w:rsidRPr="00B84158" w:rsidRDefault="007E597F" w:rsidP="007E597F">
      <w:pPr>
        <w:keepNext/>
        <w:rPr>
          <w:rFonts w:eastAsia="MS Mincho" w:cs="Arial"/>
          <w:snapToGrid w:val="0"/>
        </w:rPr>
      </w:pPr>
      <w:bookmarkStart w:id="15" w:name="_Toc38109189"/>
    </w:p>
    <w:p w14:paraId="036A60AB" w14:textId="7EAA8626" w:rsidR="007C31BC" w:rsidRPr="00B84158" w:rsidRDefault="007C31BC" w:rsidP="007005B6">
      <w:pPr>
        <w:pStyle w:val="Heading2"/>
        <w:rPr>
          <w:snapToGrid w:val="0"/>
          <w:lang w:val="de-DE"/>
        </w:rPr>
      </w:pPr>
      <w:bookmarkStart w:id="16" w:name="_Toc210656251"/>
      <w:r w:rsidRPr="00B84158">
        <w:rPr>
          <w:snapToGrid w:val="0"/>
          <w:lang w:val="de-DE"/>
        </w:rPr>
        <w:t>Hintergrund</w:t>
      </w:r>
      <w:bookmarkEnd w:id="16"/>
    </w:p>
    <w:p w14:paraId="02062C65" w14:textId="77777777" w:rsidR="007C31BC" w:rsidRPr="00B84158" w:rsidRDefault="007C31BC" w:rsidP="007E597F">
      <w:pPr>
        <w:keepNext/>
        <w:rPr>
          <w:rFonts w:eastAsia="MS Mincho" w:cs="Arial"/>
          <w:snapToGrid w:val="0"/>
        </w:rPr>
      </w:pPr>
    </w:p>
    <w:p w14:paraId="227FA65D" w14:textId="29B80933" w:rsidR="007E597F" w:rsidRPr="00B84158" w:rsidRDefault="007E597F" w:rsidP="003B20E1">
      <w:r w:rsidRPr="00B84158">
        <w:rPr>
          <w:rFonts w:eastAsia="MS Mincho"/>
        </w:rPr>
        <w:fldChar w:fldCharType="begin"/>
      </w:r>
      <w:r w:rsidRPr="00B84158">
        <w:rPr>
          <w:rFonts w:eastAsia="MS Mincho"/>
        </w:rPr>
        <w:instrText xml:space="preserve"> AUTONUM  </w:instrText>
      </w:r>
      <w:r w:rsidRPr="00B84158">
        <w:rPr>
          <w:rFonts w:eastAsia="MS Mincho"/>
        </w:rPr>
        <w:fldChar w:fldCharType="end"/>
      </w:r>
      <w:r w:rsidRPr="00B84158">
        <w:rPr>
          <w:rFonts w:eastAsia="MS Mincho"/>
        </w:rPr>
        <w:tab/>
      </w:r>
      <w:r w:rsidRPr="00B84158">
        <w:rPr>
          <w:rFonts w:eastAsia="MS Mincho" w:cs="Arial"/>
          <w:snapToGrid w:val="0"/>
        </w:rPr>
        <w:t xml:space="preserve">Der TC </w:t>
      </w:r>
      <w:r w:rsidRPr="00B84158">
        <w:t xml:space="preserve">hat </w:t>
      </w:r>
      <w:r w:rsidRPr="00B84158">
        <w:rPr>
          <w:rFonts w:eastAsia="MS Mincho"/>
        </w:rPr>
        <w:t>auf seiner siebenundfünfzigsten Tagung</w:t>
      </w:r>
      <w:r w:rsidRPr="00B84158">
        <w:rPr>
          <w:rFonts w:eastAsia="MS Mincho"/>
          <w:vertAlign w:val="superscript"/>
        </w:rPr>
        <w:footnoteReference w:id="7"/>
      </w:r>
      <w:r w:rsidRPr="00B84158">
        <w:t xml:space="preserve"> vereinbart, den UPOV-Code CITRU_AUM nach der Neuklassifizierung von </w:t>
      </w:r>
      <w:r w:rsidRPr="00B84158">
        <w:rPr>
          <w:i/>
        </w:rPr>
        <w:t xml:space="preserve">Citrus clementina </w:t>
      </w:r>
      <w:r w:rsidRPr="00B84158">
        <w:t xml:space="preserve">hort. ex Tanaka (UPOV-Code: CITRU_CLE) als Synonym für </w:t>
      </w:r>
      <w:r w:rsidRPr="00B84158">
        <w:rPr>
          <w:i/>
        </w:rPr>
        <w:t xml:space="preserve">Citrus aurantium </w:t>
      </w:r>
      <w:r w:rsidRPr="00B84158">
        <w:t xml:space="preserve">L. (UPOV-Code: CITRU_AUM) wie nachstehend angegeben  zu ändern.  </w:t>
      </w:r>
      <w:r w:rsidR="00585678" w:rsidRPr="00B84158">
        <w:t xml:space="preserve">Durch diese </w:t>
      </w:r>
      <w:r w:rsidR="000F4CDA" w:rsidRPr="00B84158">
        <w:t xml:space="preserve">Neuklassifizierung </w:t>
      </w:r>
      <w:r w:rsidR="005C3F97" w:rsidRPr="00B84158">
        <w:t xml:space="preserve">wurden </w:t>
      </w:r>
      <w:r w:rsidR="006D3EE7" w:rsidRPr="00B84158">
        <w:t xml:space="preserve">verschiedene </w:t>
      </w:r>
      <w:r w:rsidR="00A33902" w:rsidRPr="00B84158">
        <w:t xml:space="preserve">Arten aus der </w:t>
      </w:r>
      <w:r w:rsidR="00CC3250" w:rsidRPr="00B84158">
        <w:t xml:space="preserve">Gruppe </w:t>
      </w:r>
      <w:r w:rsidR="005C3F97" w:rsidRPr="00B84158">
        <w:t>„Orangen</w:t>
      </w:r>
      <w:r w:rsidR="00160361">
        <w:t>”</w:t>
      </w:r>
      <w:r w:rsidR="005C3F97" w:rsidRPr="00B84158">
        <w:t xml:space="preserve"> </w:t>
      </w:r>
      <w:r w:rsidR="00CC3250" w:rsidRPr="00B84158">
        <w:t>(</w:t>
      </w:r>
      <w:r w:rsidR="00A33902" w:rsidRPr="00B84158">
        <w:t xml:space="preserve">TG/202) </w:t>
      </w:r>
      <w:r w:rsidR="00CC3250" w:rsidRPr="00B84158">
        <w:t>und der Gruppe „Mandarinen</w:t>
      </w:r>
      <w:r w:rsidR="00160361">
        <w:t>”</w:t>
      </w:r>
      <w:r w:rsidR="00CC3250" w:rsidRPr="00B84158">
        <w:t xml:space="preserve"> </w:t>
      </w:r>
      <w:r w:rsidR="00931CFB" w:rsidRPr="00B84158">
        <w:t>(</w:t>
      </w:r>
      <w:r w:rsidR="008C314F" w:rsidRPr="00B84158">
        <w:t xml:space="preserve">TG/201), </w:t>
      </w:r>
      <w:r w:rsidR="00B2229E" w:rsidRPr="00B84158">
        <w:t xml:space="preserve">für die </w:t>
      </w:r>
      <w:r w:rsidR="006D3EE7" w:rsidRPr="00B84158">
        <w:t xml:space="preserve">es separate Prüfungsrichtlinien gibt, </w:t>
      </w:r>
      <w:r w:rsidR="005C3F97" w:rsidRPr="00B84158">
        <w:t>unter demselben botanischen Namen zusammengefasst</w:t>
      </w:r>
      <w:r w:rsidR="006D3EE7" w:rsidRPr="00B84158">
        <w:t xml:space="preserve">.  </w:t>
      </w:r>
      <w:r w:rsidRPr="00B84158">
        <w:t xml:space="preserve">Der TC </w:t>
      </w:r>
      <w:r w:rsidRPr="00B84158">
        <w:rPr>
          <w:rFonts w:eastAsia="MS Mincho"/>
        </w:rPr>
        <w:t xml:space="preserve">kam überein, </w:t>
      </w:r>
      <w:r w:rsidR="00A25EBF" w:rsidRPr="00B84158">
        <w:t xml:space="preserve">dem </w:t>
      </w:r>
      <w:r w:rsidRPr="00B84158">
        <w:t xml:space="preserve">UPOV-Code CITRU_AUM Informationen hinzuzufügen, damit </w:t>
      </w:r>
      <w:r w:rsidR="00663CA0" w:rsidRPr="00B84158">
        <w:t xml:space="preserve">Datenlieferanten angeben können, ob eine Sorte </w:t>
      </w:r>
      <w:r w:rsidR="00A25EBF" w:rsidRPr="00B84158">
        <w:t xml:space="preserve">zur </w:t>
      </w:r>
      <w:r w:rsidRPr="00B84158">
        <w:t>Gruppe „1MA</w:t>
      </w:r>
      <w:r w:rsidR="00160361">
        <w:t>”</w:t>
      </w:r>
      <w:r w:rsidRPr="00B84158">
        <w:t xml:space="preserve"> für Mandarinen oder </w:t>
      </w:r>
      <w:r w:rsidR="00A25EBF" w:rsidRPr="00B84158">
        <w:t xml:space="preserve">zur Gruppe </w:t>
      </w:r>
      <w:r w:rsidRPr="00B84158">
        <w:t>„2OR</w:t>
      </w:r>
      <w:r w:rsidR="00160361">
        <w:t>”</w:t>
      </w:r>
      <w:r w:rsidRPr="00B84158">
        <w:t xml:space="preserve"> für Orangen </w:t>
      </w:r>
      <w:r w:rsidR="00A25EBF" w:rsidRPr="00B84158">
        <w:t>gehört</w:t>
      </w:r>
      <w:r w:rsidRPr="00B84158">
        <w:t xml:space="preserve">. </w:t>
      </w:r>
    </w:p>
    <w:p w14:paraId="161DFE4D" w14:textId="77777777" w:rsidR="007E597F" w:rsidRPr="00B84158" w:rsidRDefault="007E597F" w:rsidP="007E597F">
      <w:pPr>
        <w:rPr>
          <w:rFonts w:eastAsia="MS Mincho" w:cs="Arial"/>
          <w:snapToGrid w:val="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57" w:type="dxa"/>
          <w:bottom w:w="17" w:type="dxa"/>
          <w:right w:w="57" w:type="dxa"/>
        </w:tblCellMar>
        <w:tblLook w:val="04A0" w:firstRow="1" w:lastRow="0" w:firstColumn="1" w:lastColumn="0" w:noHBand="0" w:noVBand="1"/>
      </w:tblPr>
      <w:tblGrid>
        <w:gridCol w:w="725"/>
        <w:gridCol w:w="684"/>
        <w:gridCol w:w="1116"/>
        <w:gridCol w:w="1350"/>
        <w:gridCol w:w="940"/>
        <w:gridCol w:w="1542"/>
        <w:gridCol w:w="1010"/>
        <w:gridCol w:w="2551"/>
      </w:tblGrid>
      <w:tr w:rsidR="007E597F" w:rsidRPr="00B84158" w14:paraId="6556CD30" w14:textId="77777777" w:rsidTr="00F62304">
        <w:trPr>
          <w:cantSplit/>
          <w:trHeight w:val="187"/>
          <w:jc w:val="center"/>
        </w:trPr>
        <w:tc>
          <w:tcPr>
            <w:tcW w:w="4815" w:type="dxa"/>
            <w:gridSpan w:val="5"/>
            <w:shd w:val="clear" w:color="auto" w:fill="F2F2F2" w:themeFill="background1" w:themeFillShade="F2"/>
            <w:noWrap/>
          </w:tcPr>
          <w:p w14:paraId="17B19283" w14:textId="77777777" w:rsidR="007E597F" w:rsidRPr="00B84158" w:rsidRDefault="007E597F" w:rsidP="007E597F">
            <w:pPr>
              <w:keepNext/>
              <w:keepLines/>
              <w:jc w:val="center"/>
              <w:rPr>
                <w:rFonts w:eastAsia="MS Mincho" w:cs="Arial"/>
                <w:sz w:val="16"/>
                <w:szCs w:val="16"/>
                <w:lang w:eastAsia="zh-CN"/>
              </w:rPr>
            </w:pPr>
            <w:bookmarkStart w:id="17" w:name="_Hlk177661112"/>
            <w:r w:rsidRPr="00B84158">
              <w:rPr>
                <w:rFonts w:eastAsia="MS Mincho" w:cs="Arial"/>
                <w:sz w:val="16"/>
                <w:szCs w:val="16"/>
                <w:lang w:eastAsia="zh-CN"/>
              </w:rPr>
              <w:t xml:space="preserve">Alt </w:t>
            </w:r>
          </w:p>
        </w:tc>
        <w:tc>
          <w:tcPr>
            <w:tcW w:w="5103" w:type="dxa"/>
            <w:gridSpan w:val="3"/>
            <w:shd w:val="clear" w:color="auto" w:fill="F2F2F2" w:themeFill="background1" w:themeFillShade="F2"/>
            <w:noWrap/>
            <w:vAlign w:val="bottom"/>
          </w:tcPr>
          <w:p w14:paraId="124E6A75" w14:textId="77777777" w:rsidR="007E597F" w:rsidRPr="00B84158" w:rsidRDefault="007E597F" w:rsidP="007E597F">
            <w:pPr>
              <w:keepNext/>
              <w:keepLines/>
              <w:jc w:val="center"/>
              <w:rPr>
                <w:rFonts w:eastAsia="MS Mincho" w:cs="Arial"/>
                <w:sz w:val="16"/>
                <w:szCs w:val="16"/>
                <w:lang w:eastAsia="zh-CN"/>
              </w:rPr>
            </w:pPr>
            <w:r w:rsidRPr="00B84158">
              <w:rPr>
                <w:rFonts w:eastAsia="MS Mincho" w:cs="Arial"/>
                <w:sz w:val="16"/>
                <w:szCs w:val="16"/>
                <w:lang w:eastAsia="zh-CN"/>
              </w:rPr>
              <w:t>Neu</w:t>
            </w:r>
          </w:p>
        </w:tc>
      </w:tr>
      <w:tr w:rsidR="007E597F" w:rsidRPr="00B84158" w14:paraId="229A44BF" w14:textId="77777777" w:rsidTr="00F62304">
        <w:trPr>
          <w:cantSplit/>
          <w:trHeight w:val="563"/>
          <w:jc w:val="center"/>
        </w:trPr>
        <w:tc>
          <w:tcPr>
            <w:tcW w:w="725" w:type="dxa"/>
            <w:shd w:val="clear" w:color="auto" w:fill="F2F2F2" w:themeFill="background1" w:themeFillShade="F2"/>
            <w:vAlign w:val="center"/>
          </w:tcPr>
          <w:p w14:paraId="4E0A9D9A" w14:textId="77777777" w:rsidR="007E597F" w:rsidRPr="00B84158" w:rsidRDefault="007E597F" w:rsidP="007E597F">
            <w:pPr>
              <w:keepNext/>
              <w:keepLines/>
              <w:jc w:val="center"/>
              <w:rPr>
                <w:rFonts w:eastAsia="MS Mincho" w:cs="Arial"/>
                <w:sz w:val="16"/>
                <w:szCs w:val="16"/>
                <w:lang w:eastAsia="zh-CN"/>
              </w:rPr>
            </w:pPr>
            <w:r w:rsidRPr="00B84158">
              <w:rPr>
                <w:rFonts w:eastAsia="MS Mincho" w:cs="Arial"/>
                <w:sz w:val="16"/>
                <w:szCs w:val="16"/>
                <w:lang w:eastAsia="zh-CN"/>
              </w:rPr>
              <w:t>Einträge in PLUTO</w:t>
            </w:r>
          </w:p>
        </w:tc>
        <w:tc>
          <w:tcPr>
            <w:tcW w:w="684" w:type="dxa"/>
            <w:shd w:val="clear" w:color="auto" w:fill="F2F2F2" w:themeFill="background1" w:themeFillShade="F2"/>
            <w:vAlign w:val="center"/>
          </w:tcPr>
          <w:p w14:paraId="084CFDC2" w14:textId="77777777" w:rsidR="007E597F" w:rsidRPr="00B84158" w:rsidRDefault="007E597F" w:rsidP="007E597F">
            <w:pPr>
              <w:keepNext/>
              <w:keepLines/>
              <w:jc w:val="center"/>
              <w:rPr>
                <w:rFonts w:eastAsia="MS Mincho" w:cs="Arial"/>
                <w:sz w:val="16"/>
                <w:szCs w:val="16"/>
                <w:lang w:eastAsia="zh-CN"/>
              </w:rPr>
            </w:pPr>
            <w:r w:rsidRPr="00B84158">
              <w:rPr>
                <w:rFonts w:eastAsia="MS Mincho" w:cs="Arial"/>
                <w:color w:val="000000"/>
                <w:sz w:val="16"/>
                <w:szCs w:val="16"/>
                <w:lang w:eastAsia="zh-CN"/>
              </w:rPr>
              <w:t>TG</w:t>
            </w:r>
          </w:p>
        </w:tc>
        <w:tc>
          <w:tcPr>
            <w:tcW w:w="1116" w:type="dxa"/>
            <w:shd w:val="clear" w:color="auto" w:fill="F2F2F2" w:themeFill="background1" w:themeFillShade="F2"/>
            <w:vAlign w:val="center"/>
          </w:tcPr>
          <w:p w14:paraId="0CAFA2AB" w14:textId="77777777" w:rsidR="007E597F" w:rsidRPr="00B84158" w:rsidRDefault="007E597F" w:rsidP="007E597F">
            <w:pPr>
              <w:keepNext/>
              <w:keepLines/>
              <w:jc w:val="center"/>
              <w:rPr>
                <w:rFonts w:eastAsia="MS Mincho" w:cs="Arial"/>
                <w:sz w:val="16"/>
                <w:szCs w:val="16"/>
                <w:lang w:eastAsia="zh-CN"/>
              </w:rPr>
            </w:pPr>
            <w:r w:rsidRPr="00B84158">
              <w:rPr>
                <w:rFonts w:eastAsia="MS Mincho" w:cs="Arial"/>
                <w:sz w:val="16"/>
                <w:szCs w:val="16"/>
                <w:lang w:eastAsia="zh-CN"/>
              </w:rPr>
              <w:t>UPOV-Code</w:t>
            </w:r>
          </w:p>
        </w:tc>
        <w:tc>
          <w:tcPr>
            <w:tcW w:w="1350" w:type="dxa"/>
            <w:shd w:val="clear" w:color="auto" w:fill="F2F2F2" w:themeFill="background1" w:themeFillShade="F2"/>
            <w:vAlign w:val="center"/>
          </w:tcPr>
          <w:p w14:paraId="49002D86" w14:textId="155B6CD8" w:rsidR="007E597F" w:rsidRPr="00B84158" w:rsidRDefault="007E597F" w:rsidP="007E597F">
            <w:pPr>
              <w:keepNext/>
              <w:keepLines/>
              <w:jc w:val="center"/>
              <w:rPr>
                <w:rFonts w:eastAsia="MS Mincho" w:cs="Arial"/>
                <w:sz w:val="16"/>
                <w:szCs w:val="16"/>
                <w:lang w:eastAsia="zh-CN"/>
              </w:rPr>
            </w:pPr>
            <w:r w:rsidRPr="00B84158">
              <w:rPr>
                <w:rFonts w:eastAsia="MS Mincho" w:cs="Arial"/>
                <w:sz w:val="16"/>
                <w:szCs w:val="16"/>
                <w:lang w:eastAsia="zh-CN"/>
              </w:rPr>
              <w:t>Haupt</w:t>
            </w:r>
            <w:r w:rsidR="00F62304">
              <w:rPr>
                <w:rFonts w:eastAsia="MS Mincho" w:cs="Arial"/>
                <w:sz w:val="16"/>
                <w:szCs w:val="16"/>
                <w:lang w:eastAsia="zh-CN"/>
              </w:rPr>
              <w:t>-</w:t>
            </w:r>
            <w:r w:rsidRPr="00B84158">
              <w:rPr>
                <w:rFonts w:eastAsia="MS Mincho" w:cs="Arial"/>
                <w:sz w:val="16"/>
                <w:szCs w:val="16"/>
                <w:lang w:eastAsia="zh-CN"/>
              </w:rPr>
              <w:t>botanischer Name</w:t>
            </w:r>
          </w:p>
        </w:tc>
        <w:tc>
          <w:tcPr>
            <w:tcW w:w="940" w:type="dxa"/>
            <w:shd w:val="clear" w:color="auto" w:fill="F2F2F2" w:themeFill="background1" w:themeFillShade="F2"/>
            <w:vAlign w:val="center"/>
          </w:tcPr>
          <w:p w14:paraId="26DF3863" w14:textId="77777777" w:rsidR="007E597F" w:rsidRPr="00B84158" w:rsidRDefault="007E597F" w:rsidP="007E597F">
            <w:pPr>
              <w:keepNext/>
              <w:keepLines/>
              <w:jc w:val="center"/>
              <w:rPr>
                <w:rFonts w:eastAsia="MS Mincho" w:cs="Arial"/>
                <w:sz w:val="16"/>
                <w:szCs w:val="16"/>
                <w:lang w:eastAsia="zh-CN"/>
              </w:rPr>
            </w:pPr>
            <w:r w:rsidRPr="00B84158">
              <w:rPr>
                <w:rFonts w:eastAsia="MS Mincho" w:cs="Arial"/>
                <w:sz w:val="16"/>
                <w:szCs w:val="16"/>
                <w:lang w:eastAsia="zh-CN"/>
              </w:rPr>
              <w:t>Andere botanische Namen</w:t>
            </w:r>
          </w:p>
        </w:tc>
        <w:tc>
          <w:tcPr>
            <w:tcW w:w="1542" w:type="dxa"/>
            <w:shd w:val="clear" w:color="auto" w:fill="F2F2F2" w:themeFill="background1" w:themeFillShade="F2"/>
            <w:vAlign w:val="center"/>
          </w:tcPr>
          <w:p w14:paraId="5C82E51C" w14:textId="77777777" w:rsidR="007E597F" w:rsidRPr="00B84158" w:rsidRDefault="007E597F" w:rsidP="007E597F">
            <w:pPr>
              <w:keepNext/>
              <w:keepLines/>
              <w:jc w:val="center"/>
              <w:rPr>
                <w:rFonts w:eastAsia="MS Mincho" w:cs="Arial"/>
                <w:sz w:val="16"/>
                <w:szCs w:val="16"/>
                <w:lang w:eastAsia="zh-CN"/>
              </w:rPr>
            </w:pPr>
            <w:r w:rsidRPr="00B84158">
              <w:rPr>
                <w:rFonts w:eastAsia="MS Mincho" w:cs="Arial"/>
                <w:sz w:val="16"/>
                <w:szCs w:val="16"/>
                <w:lang w:eastAsia="zh-CN"/>
              </w:rPr>
              <w:t>UPOV-Code</w:t>
            </w:r>
          </w:p>
        </w:tc>
        <w:tc>
          <w:tcPr>
            <w:tcW w:w="1010" w:type="dxa"/>
            <w:shd w:val="clear" w:color="auto" w:fill="F2F2F2" w:themeFill="background1" w:themeFillShade="F2"/>
            <w:vAlign w:val="center"/>
          </w:tcPr>
          <w:p w14:paraId="249C5763" w14:textId="589FAE36" w:rsidR="007E597F" w:rsidRPr="00B84158" w:rsidRDefault="007E597F" w:rsidP="007E597F">
            <w:pPr>
              <w:keepNext/>
              <w:keepLines/>
              <w:jc w:val="center"/>
              <w:rPr>
                <w:rFonts w:eastAsia="MS Mincho" w:cs="Arial"/>
                <w:sz w:val="16"/>
                <w:szCs w:val="16"/>
                <w:lang w:eastAsia="zh-CN"/>
              </w:rPr>
            </w:pPr>
            <w:r w:rsidRPr="00B84158">
              <w:rPr>
                <w:rFonts w:eastAsia="MS Mincho" w:cs="Arial"/>
                <w:sz w:val="16"/>
                <w:szCs w:val="16"/>
                <w:lang w:eastAsia="zh-CN"/>
              </w:rPr>
              <w:t>Haupt</w:t>
            </w:r>
            <w:r w:rsidR="00F62304">
              <w:rPr>
                <w:rFonts w:eastAsia="MS Mincho" w:cs="Arial"/>
                <w:sz w:val="16"/>
                <w:szCs w:val="16"/>
                <w:lang w:eastAsia="zh-CN"/>
              </w:rPr>
              <w:t>-</w:t>
            </w:r>
            <w:r w:rsidRPr="00B84158">
              <w:rPr>
                <w:rFonts w:eastAsia="MS Mincho" w:cs="Arial"/>
                <w:sz w:val="16"/>
                <w:szCs w:val="16"/>
                <w:lang w:eastAsia="zh-CN"/>
              </w:rPr>
              <w:t>botanischer Name</w:t>
            </w:r>
          </w:p>
        </w:tc>
        <w:tc>
          <w:tcPr>
            <w:tcW w:w="2551" w:type="dxa"/>
            <w:shd w:val="clear" w:color="auto" w:fill="F2F2F2" w:themeFill="background1" w:themeFillShade="F2"/>
            <w:vAlign w:val="center"/>
          </w:tcPr>
          <w:p w14:paraId="1CD1403E" w14:textId="77777777" w:rsidR="007E597F" w:rsidRPr="00B84158" w:rsidRDefault="007E597F" w:rsidP="007E597F">
            <w:pPr>
              <w:keepNext/>
              <w:keepLines/>
              <w:jc w:val="center"/>
              <w:rPr>
                <w:rFonts w:eastAsia="MS Mincho" w:cs="Arial"/>
                <w:sz w:val="16"/>
                <w:szCs w:val="16"/>
                <w:lang w:eastAsia="zh-CN"/>
              </w:rPr>
            </w:pPr>
            <w:r w:rsidRPr="00B84158">
              <w:rPr>
                <w:rFonts w:eastAsia="MS Mincho" w:cs="Arial"/>
                <w:sz w:val="16"/>
                <w:szCs w:val="16"/>
                <w:lang w:eastAsia="zh-CN"/>
              </w:rPr>
              <w:t>Andere botanische Namen</w:t>
            </w:r>
          </w:p>
        </w:tc>
      </w:tr>
      <w:tr w:rsidR="007E597F" w:rsidRPr="00B84158" w14:paraId="008EC883" w14:textId="77777777" w:rsidTr="00F62304">
        <w:trPr>
          <w:cantSplit/>
          <w:trHeight w:val="175"/>
          <w:jc w:val="center"/>
        </w:trPr>
        <w:tc>
          <w:tcPr>
            <w:tcW w:w="725" w:type="dxa"/>
            <w:noWrap/>
          </w:tcPr>
          <w:p w14:paraId="134C0C09" w14:textId="77777777" w:rsidR="007E597F" w:rsidRPr="00B84158" w:rsidRDefault="007E597F" w:rsidP="007E597F">
            <w:pPr>
              <w:keepNext/>
              <w:keepLines/>
              <w:tabs>
                <w:tab w:val="right" w:pos="397"/>
              </w:tabs>
              <w:jc w:val="left"/>
              <w:rPr>
                <w:rFonts w:eastAsia="MS Mincho" w:cs="Arial"/>
                <w:color w:val="000000"/>
                <w:sz w:val="16"/>
                <w:szCs w:val="16"/>
                <w:lang w:eastAsia="zh-CN"/>
              </w:rPr>
            </w:pPr>
            <w:r w:rsidRPr="00B84158">
              <w:rPr>
                <w:rFonts w:eastAsia="MS Mincho" w:cs="Arial"/>
                <w:color w:val="000000"/>
                <w:sz w:val="16"/>
                <w:szCs w:val="16"/>
                <w:lang w:eastAsia="zh-CN"/>
              </w:rPr>
              <w:tab/>
              <w:t>10</w:t>
            </w:r>
          </w:p>
        </w:tc>
        <w:tc>
          <w:tcPr>
            <w:tcW w:w="684" w:type="dxa"/>
            <w:noWrap/>
          </w:tcPr>
          <w:p w14:paraId="67767508" w14:textId="77777777" w:rsidR="007E597F" w:rsidRPr="00B84158" w:rsidRDefault="007E597F" w:rsidP="007E597F">
            <w:pPr>
              <w:keepNext/>
              <w:keepLines/>
              <w:jc w:val="left"/>
              <w:rPr>
                <w:rFonts w:eastAsia="MS Mincho" w:cs="Arial"/>
                <w:color w:val="000000"/>
                <w:sz w:val="16"/>
                <w:szCs w:val="16"/>
                <w:lang w:eastAsia="zh-CN"/>
              </w:rPr>
            </w:pPr>
            <w:r w:rsidRPr="00B84158">
              <w:rPr>
                <w:rFonts w:eastAsia="MS Mincho" w:cs="Arial"/>
                <w:color w:val="000000"/>
                <w:sz w:val="16"/>
                <w:szCs w:val="16"/>
                <w:lang w:eastAsia="zh-CN"/>
              </w:rPr>
              <w:t>TG/202</w:t>
            </w:r>
          </w:p>
        </w:tc>
        <w:tc>
          <w:tcPr>
            <w:tcW w:w="1116" w:type="dxa"/>
          </w:tcPr>
          <w:p w14:paraId="4674A3D9" w14:textId="77777777" w:rsidR="007E597F" w:rsidRPr="00B84158" w:rsidRDefault="007E597F" w:rsidP="007E597F">
            <w:pPr>
              <w:keepNext/>
              <w:keepLines/>
              <w:jc w:val="left"/>
              <w:rPr>
                <w:rFonts w:eastAsia="MS Mincho" w:cs="Arial"/>
                <w:sz w:val="16"/>
                <w:szCs w:val="16"/>
                <w:lang w:eastAsia="zh-CN"/>
              </w:rPr>
            </w:pPr>
            <w:r w:rsidRPr="00B84158">
              <w:rPr>
                <w:rFonts w:eastAsia="MS Mincho" w:cs="Arial"/>
                <w:sz w:val="16"/>
                <w:szCs w:val="16"/>
                <w:lang w:eastAsia="zh-CN"/>
              </w:rPr>
              <w:t>CITRU_AUM</w:t>
            </w:r>
          </w:p>
        </w:tc>
        <w:tc>
          <w:tcPr>
            <w:tcW w:w="1350" w:type="dxa"/>
          </w:tcPr>
          <w:p w14:paraId="03BEA3E9" w14:textId="77777777" w:rsidR="007E597F" w:rsidRPr="00B84158" w:rsidRDefault="007E597F" w:rsidP="007E597F">
            <w:pPr>
              <w:keepNext/>
              <w:keepLines/>
              <w:jc w:val="left"/>
              <w:rPr>
                <w:rFonts w:eastAsia="MS Mincho" w:cs="Arial"/>
                <w:sz w:val="16"/>
                <w:szCs w:val="16"/>
                <w:lang w:eastAsia="zh-CN"/>
              </w:rPr>
            </w:pPr>
            <w:r w:rsidRPr="00B84158">
              <w:rPr>
                <w:rFonts w:eastAsia="MS Mincho" w:cs="Arial"/>
                <w:i/>
                <w:iCs/>
                <w:sz w:val="16"/>
                <w:szCs w:val="16"/>
                <w:lang w:eastAsia="zh-CN"/>
              </w:rPr>
              <w:t xml:space="preserve">Citrus aurantium </w:t>
            </w:r>
            <w:r w:rsidRPr="00B84158">
              <w:rPr>
                <w:rFonts w:eastAsia="MS Mincho" w:cs="Arial"/>
                <w:sz w:val="16"/>
                <w:szCs w:val="16"/>
                <w:lang w:eastAsia="zh-CN"/>
              </w:rPr>
              <w:t>L.</w:t>
            </w:r>
          </w:p>
        </w:tc>
        <w:tc>
          <w:tcPr>
            <w:tcW w:w="940" w:type="dxa"/>
          </w:tcPr>
          <w:p w14:paraId="43A2E096" w14:textId="77777777" w:rsidR="007E597F" w:rsidRPr="00B84158" w:rsidRDefault="007E597F" w:rsidP="007E597F">
            <w:pPr>
              <w:keepNext/>
              <w:keepLines/>
              <w:jc w:val="left"/>
              <w:rPr>
                <w:rFonts w:eastAsia="MS Mincho" w:cs="Arial"/>
                <w:sz w:val="16"/>
                <w:szCs w:val="16"/>
                <w:lang w:eastAsia="zh-CN"/>
              </w:rPr>
            </w:pPr>
            <w:r w:rsidRPr="00B84158">
              <w:rPr>
                <w:rFonts w:eastAsia="MS Mincho" w:cs="Arial"/>
                <w:sz w:val="16"/>
                <w:szCs w:val="16"/>
                <w:lang w:eastAsia="zh-CN"/>
              </w:rPr>
              <w:t>n.a.</w:t>
            </w:r>
          </w:p>
        </w:tc>
        <w:tc>
          <w:tcPr>
            <w:tcW w:w="1542" w:type="dxa"/>
            <w:vMerge w:val="restart"/>
          </w:tcPr>
          <w:p w14:paraId="5A8EA425" w14:textId="77777777" w:rsidR="007E597F" w:rsidRPr="00B84158" w:rsidRDefault="007E597F" w:rsidP="007E597F">
            <w:pPr>
              <w:keepNext/>
              <w:keepLines/>
              <w:jc w:val="left"/>
              <w:rPr>
                <w:rFonts w:eastAsia="MS Mincho" w:cs="Arial"/>
                <w:sz w:val="16"/>
                <w:szCs w:val="16"/>
                <w:lang w:eastAsia="zh-CN"/>
              </w:rPr>
            </w:pPr>
            <w:r w:rsidRPr="00B84158">
              <w:rPr>
                <w:rFonts w:eastAsia="MS Mincho" w:cs="Arial"/>
                <w:b/>
                <w:sz w:val="16"/>
                <w:szCs w:val="16"/>
                <w:lang w:eastAsia="zh-CN"/>
              </w:rPr>
              <w:t>CITRU_AUM_1MA</w:t>
            </w:r>
          </w:p>
          <w:p w14:paraId="2D3C0E7D" w14:textId="77777777" w:rsidR="007E597F" w:rsidRPr="00B84158" w:rsidRDefault="007E597F" w:rsidP="007E597F">
            <w:pPr>
              <w:keepNext/>
              <w:keepLines/>
              <w:jc w:val="left"/>
              <w:rPr>
                <w:rFonts w:eastAsia="MS Mincho" w:cs="Arial"/>
                <w:sz w:val="16"/>
                <w:szCs w:val="16"/>
                <w:lang w:eastAsia="zh-CN"/>
              </w:rPr>
            </w:pPr>
            <w:r w:rsidRPr="00B84158">
              <w:rPr>
                <w:rFonts w:eastAsia="MS Mincho" w:cs="Arial"/>
                <w:b/>
                <w:sz w:val="16"/>
                <w:szCs w:val="16"/>
                <w:lang w:eastAsia="zh-CN"/>
              </w:rPr>
              <w:t>CITRU_AUM_2OR</w:t>
            </w:r>
          </w:p>
        </w:tc>
        <w:tc>
          <w:tcPr>
            <w:tcW w:w="1010" w:type="dxa"/>
            <w:vMerge w:val="restart"/>
          </w:tcPr>
          <w:p w14:paraId="74048C3A" w14:textId="77777777" w:rsidR="007E597F" w:rsidRPr="00B84158" w:rsidRDefault="007E597F" w:rsidP="007E597F">
            <w:pPr>
              <w:keepNext/>
              <w:keepLines/>
              <w:jc w:val="left"/>
              <w:rPr>
                <w:rFonts w:eastAsia="MS Mincho" w:cs="Arial"/>
                <w:sz w:val="16"/>
                <w:szCs w:val="16"/>
                <w:lang w:eastAsia="zh-CN"/>
              </w:rPr>
            </w:pPr>
            <w:r w:rsidRPr="00B84158">
              <w:rPr>
                <w:rFonts w:eastAsia="MS Mincho" w:cs="Arial"/>
                <w:sz w:val="16"/>
                <w:szCs w:val="16"/>
                <w:lang w:eastAsia="zh-CN"/>
              </w:rPr>
              <w:t xml:space="preserve">Citrus </w:t>
            </w:r>
            <w:r w:rsidRPr="00B84158">
              <w:rPr>
                <w:rFonts w:eastAsia="MS Mincho" w:cs="Arial"/>
                <w:i/>
                <w:iCs/>
                <w:sz w:val="16"/>
                <w:szCs w:val="16"/>
                <w:lang w:eastAsia="zh-CN"/>
              </w:rPr>
              <w:t xml:space="preserve">×aurantium </w:t>
            </w:r>
            <w:r w:rsidRPr="00B84158">
              <w:rPr>
                <w:rFonts w:eastAsia="MS Mincho" w:cs="Arial"/>
                <w:sz w:val="16"/>
                <w:szCs w:val="16"/>
                <w:lang w:eastAsia="zh-CN"/>
              </w:rPr>
              <w:t>L.</w:t>
            </w:r>
          </w:p>
        </w:tc>
        <w:tc>
          <w:tcPr>
            <w:tcW w:w="2551" w:type="dxa"/>
            <w:vMerge w:val="restart"/>
          </w:tcPr>
          <w:p w14:paraId="6D847D76" w14:textId="77777777" w:rsidR="007E597F" w:rsidRPr="00B84158" w:rsidRDefault="007E597F" w:rsidP="007E597F">
            <w:pPr>
              <w:keepNext/>
              <w:keepLines/>
              <w:jc w:val="left"/>
              <w:rPr>
                <w:rFonts w:eastAsia="MS Mincho" w:cs="Arial"/>
                <w:spacing w:val="-2"/>
                <w:sz w:val="16"/>
                <w:szCs w:val="16"/>
                <w:lang w:eastAsia="zh-CN"/>
              </w:rPr>
            </w:pPr>
            <w:r w:rsidRPr="00B84158">
              <w:rPr>
                <w:rFonts w:eastAsia="MS Mincho" w:cs="Arial"/>
                <w:i/>
                <w:iCs/>
                <w:spacing w:val="-2"/>
                <w:sz w:val="16"/>
                <w:szCs w:val="16"/>
                <w:lang w:eastAsia="zh-CN"/>
              </w:rPr>
              <w:t xml:space="preserve">Citrus amara </w:t>
            </w:r>
            <w:r w:rsidRPr="00B84158">
              <w:rPr>
                <w:rFonts w:eastAsia="MS Mincho" w:cs="Arial"/>
                <w:spacing w:val="-2"/>
                <w:sz w:val="16"/>
                <w:szCs w:val="16"/>
                <w:lang w:eastAsia="zh-CN"/>
              </w:rPr>
              <w:t xml:space="preserve">Link; </w:t>
            </w:r>
          </w:p>
          <w:p w14:paraId="0ECE0365" w14:textId="77777777" w:rsidR="007E597F" w:rsidRPr="00B84158" w:rsidRDefault="007E597F" w:rsidP="007E597F">
            <w:pPr>
              <w:keepNext/>
              <w:keepLines/>
              <w:jc w:val="left"/>
              <w:rPr>
                <w:rFonts w:eastAsia="MS Mincho" w:cs="Arial"/>
                <w:spacing w:val="-2"/>
                <w:sz w:val="16"/>
                <w:szCs w:val="16"/>
                <w:lang w:eastAsia="zh-CN"/>
              </w:rPr>
            </w:pPr>
            <w:r w:rsidRPr="00B84158">
              <w:rPr>
                <w:rFonts w:eastAsia="MS Mincho" w:cs="Arial"/>
                <w:i/>
                <w:iCs/>
                <w:spacing w:val="-2"/>
                <w:sz w:val="16"/>
                <w:szCs w:val="16"/>
                <w:lang w:eastAsia="zh-CN"/>
              </w:rPr>
              <w:t xml:space="preserve">Citrus bigarradia </w:t>
            </w:r>
            <w:r w:rsidRPr="00B84158">
              <w:rPr>
                <w:rFonts w:eastAsia="MS Mincho" w:cs="Arial"/>
                <w:spacing w:val="-2"/>
                <w:sz w:val="16"/>
                <w:szCs w:val="16"/>
                <w:lang w:eastAsia="zh-CN"/>
              </w:rPr>
              <w:t xml:space="preserve">Loisel.; </w:t>
            </w:r>
          </w:p>
          <w:p w14:paraId="1064DFFC" w14:textId="77777777" w:rsidR="007E597F" w:rsidRPr="00B84158" w:rsidRDefault="007E597F" w:rsidP="007E597F">
            <w:pPr>
              <w:keepNext/>
              <w:keepLines/>
              <w:jc w:val="left"/>
              <w:rPr>
                <w:rFonts w:eastAsia="MS Mincho" w:cs="Arial"/>
                <w:spacing w:val="-2"/>
                <w:sz w:val="16"/>
                <w:szCs w:val="16"/>
                <w:lang w:eastAsia="zh-CN"/>
              </w:rPr>
            </w:pPr>
            <w:r w:rsidRPr="00B84158">
              <w:rPr>
                <w:rFonts w:eastAsia="MS Mincho" w:cs="Arial"/>
                <w:i/>
                <w:iCs/>
                <w:spacing w:val="-2"/>
                <w:sz w:val="16"/>
                <w:szCs w:val="16"/>
                <w:lang w:eastAsia="zh-CN"/>
              </w:rPr>
              <w:t xml:space="preserve">Citrus intermedia </w:t>
            </w:r>
            <w:r w:rsidRPr="00B84158">
              <w:rPr>
                <w:rFonts w:eastAsia="MS Mincho" w:cs="Arial"/>
                <w:spacing w:val="-2"/>
                <w:sz w:val="16"/>
                <w:szCs w:val="16"/>
                <w:lang w:eastAsia="zh-CN"/>
              </w:rPr>
              <w:t xml:space="preserve">hort. ex Tanaka; </w:t>
            </w:r>
          </w:p>
          <w:p w14:paraId="08F1730F" w14:textId="77777777" w:rsidR="007E597F" w:rsidRPr="00B84158" w:rsidRDefault="007E597F" w:rsidP="007E597F">
            <w:pPr>
              <w:keepNext/>
              <w:keepLines/>
              <w:jc w:val="left"/>
              <w:rPr>
                <w:rFonts w:eastAsia="MS Mincho" w:cs="Arial"/>
                <w:spacing w:val="-2"/>
                <w:sz w:val="16"/>
                <w:szCs w:val="16"/>
                <w:lang w:eastAsia="zh-CN"/>
              </w:rPr>
            </w:pPr>
            <w:r w:rsidRPr="00B84158">
              <w:rPr>
                <w:rFonts w:eastAsia="MS Mincho" w:cs="Arial"/>
                <w:i/>
                <w:iCs/>
                <w:spacing w:val="-2"/>
                <w:sz w:val="16"/>
                <w:szCs w:val="16"/>
                <w:lang w:eastAsia="zh-CN"/>
              </w:rPr>
              <w:t xml:space="preserve">Citrus taitensis </w:t>
            </w:r>
            <w:r w:rsidRPr="00B84158">
              <w:rPr>
                <w:rFonts w:eastAsia="MS Mincho" w:cs="Arial"/>
                <w:spacing w:val="-2"/>
                <w:sz w:val="16"/>
                <w:szCs w:val="16"/>
                <w:lang w:eastAsia="zh-CN"/>
              </w:rPr>
              <w:t xml:space="preserve">Risso; </w:t>
            </w:r>
          </w:p>
          <w:p w14:paraId="31D7B5E1" w14:textId="77777777" w:rsidR="007E597F" w:rsidRPr="00B84158" w:rsidRDefault="007E597F" w:rsidP="007E597F">
            <w:pPr>
              <w:keepNext/>
              <w:keepLines/>
              <w:jc w:val="left"/>
              <w:rPr>
                <w:rFonts w:eastAsia="MS Mincho" w:cs="Arial"/>
                <w:spacing w:val="-2"/>
                <w:sz w:val="16"/>
                <w:szCs w:val="16"/>
                <w:lang w:eastAsia="zh-CN"/>
              </w:rPr>
            </w:pPr>
            <w:r w:rsidRPr="00B84158">
              <w:rPr>
                <w:rFonts w:eastAsia="MS Mincho" w:cs="Arial"/>
                <w:i/>
                <w:iCs/>
                <w:spacing w:val="-2"/>
                <w:sz w:val="16"/>
                <w:szCs w:val="16"/>
                <w:lang w:eastAsia="zh-CN"/>
              </w:rPr>
              <w:t xml:space="preserve">Citrus vulgaris </w:t>
            </w:r>
            <w:r w:rsidRPr="00B84158">
              <w:rPr>
                <w:rFonts w:eastAsia="MS Mincho" w:cs="Arial"/>
                <w:spacing w:val="-2"/>
                <w:sz w:val="16"/>
                <w:szCs w:val="16"/>
                <w:lang w:eastAsia="zh-CN"/>
              </w:rPr>
              <w:t xml:space="preserve">Risso; </w:t>
            </w:r>
          </w:p>
          <w:p w14:paraId="3B6951C1" w14:textId="77777777" w:rsidR="007E597F" w:rsidRPr="00B84158" w:rsidRDefault="007E597F" w:rsidP="007E597F">
            <w:pPr>
              <w:keepNext/>
              <w:keepLines/>
              <w:jc w:val="left"/>
              <w:rPr>
                <w:rFonts w:eastAsia="MS Mincho" w:cs="Arial"/>
                <w:spacing w:val="-2"/>
                <w:sz w:val="16"/>
                <w:szCs w:val="16"/>
                <w:lang w:eastAsia="zh-CN"/>
              </w:rPr>
            </w:pPr>
            <w:r w:rsidRPr="00B84158">
              <w:rPr>
                <w:rFonts w:eastAsia="MS Mincho" w:cs="Arial"/>
                <w:i/>
                <w:iCs/>
                <w:spacing w:val="-2"/>
                <w:sz w:val="16"/>
                <w:szCs w:val="16"/>
                <w:lang w:eastAsia="zh-CN"/>
              </w:rPr>
              <w:t xml:space="preserve">Citrus ×aurantium </w:t>
            </w:r>
            <w:r w:rsidRPr="00B84158">
              <w:rPr>
                <w:rFonts w:eastAsia="MS Mincho" w:cs="Arial"/>
                <w:spacing w:val="-2"/>
                <w:sz w:val="16"/>
                <w:szCs w:val="16"/>
                <w:lang w:eastAsia="zh-CN"/>
              </w:rPr>
              <w:t xml:space="preserve">subsp. </w:t>
            </w:r>
            <w:r w:rsidRPr="00B84158">
              <w:rPr>
                <w:rFonts w:eastAsia="MS Mincho" w:cs="Arial"/>
                <w:i/>
                <w:iCs/>
                <w:spacing w:val="-2"/>
                <w:sz w:val="16"/>
                <w:szCs w:val="16"/>
                <w:lang w:eastAsia="zh-CN"/>
              </w:rPr>
              <w:t xml:space="preserve">aurantium </w:t>
            </w:r>
            <w:r w:rsidRPr="00B84158">
              <w:rPr>
                <w:rFonts w:eastAsia="MS Mincho" w:cs="Arial"/>
                <w:spacing w:val="-2"/>
                <w:sz w:val="16"/>
                <w:szCs w:val="16"/>
                <w:lang w:eastAsia="zh-CN"/>
              </w:rPr>
              <w:t xml:space="preserve">L.; </w:t>
            </w:r>
          </w:p>
          <w:p w14:paraId="52722ADC" w14:textId="77777777" w:rsidR="007E597F" w:rsidRPr="00B84158" w:rsidRDefault="007E597F" w:rsidP="007E597F">
            <w:pPr>
              <w:keepNext/>
              <w:keepLines/>
              <w:jc w:val="left"/>
              <w:rPr>
                <w:rFonts w:eastAsia="MS Mincho" w:cs="Arial"/>
                <w:spacing w:val="-2"/>
                <w:sz w:val="16"/>
                <w:szCs w:val="16"/>
                <w:lang w:eastAsia="zh-CN"/>
              </w:rPr>
            </w:pPr>
            <w:r w:rsidRPr="00B84158">
              <w:rPr>
                <w:rFonts w:eastAsia="MS Mincho" w:cs="Arial"/>
                <w:i/>
                <w:iCs/>
                <w:spacing w:val="-2"/>
                <w:sz w:val="16"/>
                <w:szCs w:val="16"/>
                <w:lang w:eastAsia="zh-CN"/>
              </w:rPr>
              <w:t xml:space="preserve">Citrus ×aurantium </w:t>
            </w:r>
            <w:r w:rsidRPr="00B84158">
              <w:rPr>
                <w:rFonts w:eastAsia="MS Mincho" w:cs="Arial"/>
                <w:spacing w:val="-2"/>
                <w:sz w:val="16"/>
                <w:szCs w:val="16"/>
                <w:lang w:eastAsia="zh-CN"/>
              </w:rPr>
              <w:t xml:space="preserve">subsp. </w:t>
            </w:r>
            <w:r w:rsidRPr="00B84158">
              <w:rPr>
                <w:rFonts w:eastAsia="MS Mincho" w:cs="Arial"/>
                <w:i/>
                <w:iCs/>
                <w:spacing w:val="-2"/>
                <w:sz w:val="16"/>
                <w:szCs w:val="16"/>
                <w:lang w:eastAsia="zh-CN"/>
              </w:rPr>
              <w:t xml:space="preserve">jambiri </w:t>
            </w:r>
            <w:r w:rsidRPr="00B84158">
              <w:rPr>
                <w:rFonts w:eastAsia="MS Mincho" w:cs="Arial"/>
                <w:spacing w:val="-2"/>
                <w:sz w:val="16"/>
                <w:szCs w:val="16"/>
                <w:lang w:eastAsia="zh-CN"/>
              </w:rPr>
              <w:t xml:space="preserve">Engl.; </w:t>
            </w:r>
          </w:p>
          <w:p w14:paraId="00E31A49" w14:textId="77777777" w:rsidR="007E597F" w:rsidRPr="00B84158" w:rsidRDefault="007E597F" w:rsidP="007E597F">
            <w:pPr>
              <w:keepNext/>
              <w:keepLines/>
              <w:jc w:val="left"/>
              <w:rPr>
                <w:rFonts w:eastAsia="MS Mincho" w:cs="Arial"/>
                <w:spacing w:val="-2"/>
                <w:sz w:val="16"/>
                <w:szCs w:val="16"/>
                <w:lang w:eastAsia="zh-CN"/>
              </w:rPr>
            </w:pPr>
            <w:r w:rsidRPr="00B84158">
              <w:rPr>
                <w:rFonts w:eastAsia="MS Mincho" w:cs="Arial"/>
                <w:i/>
                <w:iCs/>
                <w:spacing w:val="-2"/>
                <w:sz w:val="16"/>
                <w:szCs w:val="16"/>
                <w:lang w:eastAsia="zh-CN"/>
              </w:rPr>
              <w:t xml:space="preserve">Citrus ×aurantium </w:t>
            </w:r>
            <w:r w:rsidRPr="00B84158">
              <w:rPr>
                <w:rFonts w:eastAsia="MS Mincho" w:cs="Arial"/>
                <w:spacing w:val="-2"/>
                <w:sz w:val="16"/>
                <w:szCs w:val="16"/>
                <w:lang w:eastAsia="zh-CN"/>
              </w:rPr>
              <w:t xml:space="preserve">subsp. </w:t>
            </w:r>
            <w:r w:rsidRPr="00B84158">
              <w:rPr>
                <w:rFonts w:eastAsia="MS Mincho" w:cs="Arial"/>
                <w:i/>
                <w:iCs/>
                <w:spacing w:val="-2"/>
                <w:sz w:val="16"/>
                <w:szCs w:val="16"/>
                <w:lang w:eastAsia="zh-CN"/>
              </w:rPr>
              <w:t xml:space="preserve">keonla </w:t>
            </w:r>
            <w:r w:rsidRPr="00B84158">
              <w:rPr>
                <w:rFonts w:eastAsia="MS Mincho" w:cs="Arial"/>
                <w:spacing w:val="-2"/>
                <w:sz w:val="16"/>
                <w:szCs w:val="16"/>
                <w:lang w:eastAsia="zh-CN"/>
              </w:rPr>
              <w:t xml:space="preserve">Engl.; </w:t>
            </w:r>
          </w:p>
          <w:p w14:paraId="23740643" w14:textId="77777777" w:rsidR="007E597F" w:rsidRPr="00B84158" w:rsidRDefault="007E597F" w:rsidP="007E597F">
            <w:pPr>
              <w:keepNext/>
              <w:keepLines/>
              <w:jc w:val="left"/>
              <w:rPr>
                <w:rFonts w:eastAsia="MS Mincho" w:cs="Arial"/>
                <w:spacing w:val="-2"/>
                <w:sz w:val="16"/>
                <w:szCs w:val="16"/>
                <w:lang w:eastAsia="zh-CN"/>
              </w:rPr>
            </w:pPr>
            <w:r w:rsidRPr="00B84158">
              <w:rPr>
                <w:rFonts w:eastAsia="MS Mincho" w:cs="Arial"/>
                <w:i/>
                <w:iCs/>
                <w:spacing w:val="-2"/>
                <w:sz w:val="16"/>
                <w:szCs w:val="16"/>
                <w:lang w:eastAsia="zh-CN"/>
              </w:rPr>
              <w:t xml:space="preserve">Citrus ×aurantium </w:t>
            </w:r>
            <w:r w:rsidRPr="00B84158">
              <w:rPr>
                <w:rFonts w:eastAsia="MS Mincho" w:cs="Arial"/>
                <w:spacing w:val="-2"/>
                <w:sz w:val="16"/>
                <w:szCs w:val="16"/>
                <w:lang w:eastAsia="zh-CN"/>
              </w:rPr>
              <w:t xml:space="preserve">subsp. </w:t>
            </w:r>
            <w:r w:rsidRPr="00B84158">
              <w:rPr>
                <w:rFonts w:eastAsia="MS Mincho" w:cs="Arial"/>
                <w:i/>
                <w:iCs/>
                <w:spacing w:val="-2"/>
                <w:sz w:val="16"/>
                <w:szCs w:val="16"/>
                <w:lang w:eastAsia="zh-CN"/>
              </w:rPr>
              <w:t xml:space="preserve">suntara </w:t>
            </w:r>
            <w:r w:rsidRPr="00B84158">
              <w:rPr>
                <w:rFonts w:eastAsia="MS Mincho" w:cs="Arial"/>
                <w:spacing w:val="-2"/>
                <w:sz w:val="16"/>
                <w:szCs w:val="16"/>
                <w:lang w:eastAsia="zh-CN"/>
              </w:rPr>
              <w:t xml:space="preserve">Engl.; </w:t>
            </w:r>
          </w:p>
          <w:p w14:paraId="35210478" w14:textId="77777777" w:rsidR="007E597F" w:rsidRPr="00B84158" w:rsidRDefault="007E597F" w:rsidP="007E597F">
            <w:pPr>
              <w:keepNext/>
              <w:keepLines/>
              <w:jc w:val="left"/>
              <w:rPr>
                <w:rFonts w:eastAsia="MS Mincho" w:cs="Arial"/>
                <w:spacing w:val="-2"/>
                <w:sz w:val="16"/>
                <w:szCs w:val="16"/>
                <w:lang w:eastAsia="zh-CN"/>
              </w:rPr>
            </w:pPr>
            <w:r w:rsidRPr="00B84158">
              <w:rPr>
                <w:rFonts w:eastAsia="MS Mincho" w:cs="Arial"/>
                <w:i/>
                <w:iCs/>
                <w:spacing w:val="-2"/>
                <w:sz w:val="16"/>
                <w:szCs w:val="16"/>
                <w:lang w:eastAsia="zh-CN"/>
              </w:rPr>
              <w:t xml:space="preserve">Citrus ×aurantium </w:t>
            </w:r>
            <w:r w:rsidRPr="00B84158">
              <w:rPr>
                <w:rFonts w:eastAsia="MS Mincho" w:cs="Arial"/>
                <w:spacing w:val="-2"/>
                <w:sz w:val="16"/>
                <w:szCs w:val="16"/>
                <w:lang w:eastAsia="zh-CN"/>
              </w:rPr>
              <w:t xml:space="preserve">var. </w:t>
            </w:r>
            <w:r w:rsidRPr="00B84158">
              <w:rPr>
                <w:rFonts w:eastAsia="MS Mincho" w:cs="Arial"/>
                <w:i/>
                <w:iCs/>
                <w:spacing w:val="-2"/>
                <w:sz w:val="16"/>
                <w:szCs w:val="16"/>
                <w:lang w:eastAsia="zh-CN"/>
              </w:rPr>
              <w:t xml:space="preserve">aurantium </w:t>
            </w:r>
            <w:r w:rsidRPr="00B84158">
              <w:rPr>
                <w:rFonts w:eastAsia="MS Mincho" w:cs="Arial"/>
                <w:spacing w:val="-2"/>
                <w:sz w:val="16"/>
                <w:szCs w:val="16"/>
                <w:lang w:eastAsia="zh-CN"/>
              </w:rPr>
              <w:t xml:space="preserve">L.; </w:t>
            </w:r>
          </w:p>
          <w:p w14:paraId="4EB5438D" w14:textId="77777777" w:rsidR="007E597F" w:rsidRPr="00B84158" w:rsidRDefault="007E597F" w:rsidP="007E597F">
            <w:pPr>
              <w:keepNext/>
              <w:keepLines/>
              <w:jc w:val="left"/>
              <w:rPr>
                <w:rFonts w:eastAsia="MS Mincho" w:cs="Arial"/>
                <w:spacing w:val="-2"/>
                <w:sz w:val="16"/>
                <w:szCs w:val="16"/>
                <w:lang w:eastAsia="zh-CN"/>
              </w:rPr>
            </w:pPr>
            <w:r w:rsidRPr="00B84158">
              <w:rPr>
                <w:rFonts w:eastAsia="MS Mincho" w:cs="Arial"/>
                <w:i/>
                <w:iCs/>
                <w:spacing w:val="-2"/>
                <w:sz w:val="16"/>
                <w:szCs w:val="16"/>
                <w:lang w:eastAsia="zh-CN"/>
              </w:rPr>
              <w:t xml:space="preserve">Citrus ×aurantium </w:t>
            </w:r>
            <w:r w:rsidRPr="00B84158">
              <w:rPr>
                <w:rFonts w:eastAsia="MS Mincho" w:cs="Arial"/>
                <w:spacing w:val="-2"/>
                <w:sz w:val="16"/>
                <w:szCs w:val="16"/>
                <w:lang w:eastAsia="zh-CN"/>
              </w:rPr>
              <w:t xml:space="preserve">var. </w:t>
            </w:r>
            <w:r w:rsidRPr="00B84158">
              <w:rPr>
                <w:rFonts w:eastAsia="MS Mincho" w:cs="Arial"/>
                <w:i/>
                <w:iCs/>
                <w:spacing w:val="-2"/>
                <w:sz w:val="16"/>
                <w:szCs w:val="16"/>
                <w:lang w:eastAsia="zh-CN"/>
              </w:rPr>
              <w:t xml:space="preserve">citrina </w:t>
            </w:r>
            <w:r w:rsidRPr="00B84158">
              <w:rPr>
                <w:rFonts w:eastAsia="MS Mincho" w:cs="Arial"/>
                <w:spacing w:val="-2"/>
                <w:sz w:val="16"/>
                <w:szCs w:val="16"/>
                <w:lang w:eastAsia="zh-CN"/>
              </w:rPr>
              <w:t xml:space="preserve">Lush.; </w:t>
            </w:r>
          </w:p>
          <w:p w14:paraId="1AED5327" w14:textId="77777777" w:rsidR="007E597F" w:rsidRPr="00B84158" w:rsidRDefault="007E597F" w:rsidP="007E597F">
            <w:pPr>
              <w:keepNext/>
              <w:keepLines/>
              <w:jc w:val="left"/>
              <w:rPr>
                <w:rFonts w:eastAsia="MS Mincho" w:cs="Arial"/>
                <w:spacing w:val="-2"/>
                <w:sz w:val="16"/>
                <w:szCs w:val="16"/>
                <w:lang w:eastAsia="zh-CN"/>
              </w:rPr>
            </w:pPr>
            <w:r w:rsidRPr="00B84158">
              <w:rPr>
                <w:rFonts w:eastAsia="MS Mincho" w:cs="Arial"/>
                <w:i/>
                <w:iCs/>
                <w:spacing w:val="-2"/>
                <w:sz w:val="16"/>
                <w:szCs w:val="16"/>
                <w:lang w:eastAsia="zh-CN"/>
              </w:rPr>
              <w:t xml:space="preserve">Citrus ×bigarradia </w:t>
            </w:r>
            <w:r w:rsidRPr="00B84158">
              <w:rPr>
                <w:rFonts w:eastAsia="MS Mincho" w:cs="Arial"/>
                <w:spacing w:val="-2"/>
                <w:sz w:val="16"/>
                <w:szCs w:val="16"/>
                <w:lang w:eastAsia="zh-CN"/>
              </w:rPr>
              <w:t xml:space="preserve">var. </w:t>
            </w:r>
            <w:r w:rsidRPr="00B84158">
              <w:rPr>
                <w:rFonts w:eastAsia="MS Mincho" w:cs="Arial"/>
                <w:i/>
                <w:iCs/>
                <w:spacing w:val="-2"/>
                <w:sz w:val="16"/>
                <w:szCs w:val="16"/>
                <w:lang w:eastAsia="zh-CN"/>
              </w:rPr>
              <w:t xml:space="preserve">volkameriana </w:t>
            </w:r>
            <w:r w:rsidRPr="00B84158">
              <w:rPr>
                <w:rFonts w:eastAsia="MS Mincho" w:cs="Arial"/>
                <w:spacing w:val="-2"/>
                <w:sz w:val="16"/>
                <w:szCs w:val="16"/>
                <w:lang w:eastAsia="zh-CN"/>
              </w:rPr>
              <w:t xml:space="preserve">Risso; </w:t>
            </w:r>
          </w:p>
          <w:p w14:paraId="1D9BAF93" w14:textId="77777777" w:rsidR="007E597F" w:rsidRPr="00B84158" w:rsidRDefault="007E597F" w:rsidP="007E597F">
            <w:pPr>
              <w:keepNext/>
              <w:keepLines/>
              <w:jc w:val="left"/>
              <w:rPr>
                <w:rFonts w:eastAsia="MS Mincho" w:cs="Arial"/>
                <w:spacing w:val="-2"/>
                <w:sz w:val="16"/>
                <w:szCs w:val="16"/>
                <w:lang w:eastAsia="zh-CN"/>
              </w:rPr>
            </w:pPr>
            <w:r w:rsidRPr="00B84158">
              <w:rPr>
                <w:rFonts w:eastAsia="MS Mincho" w:cs="Arial"/>
                <w:i/>
                <w:iCs/>
                <w:spacing w:val="-2"/>
                <w:sz w:val="16"/>
                <w:szCs w:val="16"/>
                <w:lang w:eastAsia="zh-CN"/>
              </w:rPr>
              <w:t xml:space="preserve">Citrus ×clementina </w:t>
            </w:r>
            <w:r w:rsidRPr="00B84158">
              <w:rPr>
                <w:rFonts w:eastAsia="MS Mincho" w:cs="Arial"/>
                <w:spacing w:val="-2"/>
                <w:sz w:val="16"/>
                <w:szCs w:val="16"/>
                <w:lang w:eastAsia="zh-CN"/>
              </w:rPr>
              <w:t xml:space="preserve">hort. ex Tanaka; </w:t>
            </w:r>
          </w:p>
          <w:p w14:paraId="78AB5AEA" w14:textId="77777777" w:rsidR="007E597F" w:rsidRPr="00B84158" w:rsidRDefault="007E597F" w:rsidP="007E597F">
            <w:pPr>
              <w:keepNext/>
              <w:keepLines/>
              <w:jc w:val="left"/>
              <w:rPr>
                <w:rFonts w:eastAsia="MS Mincho" w:cs="Arial"/>
                <w:spacing w:val="-2"/>
                <w:sz w:val="16"/>
                <w:szCs w:val="16"/>
                <w:lang w:eastAsia="zh-CN"/>
              </w:rPr>
            </w:pPr>
            <w:r w:rsidRPr="00B84158">
              <w:rPr>
                <w:rFonts w:eastAsia="MS Mincho" w:cs="Arial"/>
                <w:i/>
                <w:iCs/>
                <w:spacing w:val="-2"/>
                <w:sz w:val="16"/>
                <w:szCs w:val="16"/>
                <w:lang w:eastAsia="zh-CN"/>
              </w:rPr>
              <w:t xml:space="preserve">Citrus ×crenatifolia </w:t>
            </w:r>
            <w:r w:rsidRPr="00B84158">
              <w:rPr>
                <w:rFonts w:eastAsia="MS Mincho" w:cs="Arial"/>
                <w:spacing w:val="-2"/>
                <w:sz w:val="16"/>
                <w:szCs w:val="16"/>
                <w:lang w:eastAsia="zh-CN"/>
              </w:rPr>
              <w:t xml:space="preserve">Lush.; </w:t>
            </w:r>
          </w:p>
          <w:p w14:paraId="60CBABE8" w14:textId="77777777" w:rsidR="007E597F" w:rsidRPr="00B84158" w:rsidRDefault="007E597F" w:rsidP="007E597F">
            <w:pPr>
              <w:keepNext/>
              <w:keepLines/>
              <w:jc w:val="left"/>
              <w:rPr>
                <w:rFonts w:eastAsia="MS Mincho" w:cs="Arial"/>
                <w:spacing w:val="-2"/>
                <w:sz w:val="16"/>
                <w:szCs w:val="16"/>
                <w:lang w:eastAsia="zh-CN"/>
              </w:rPr>
            </w:pPr>
            <w:r w:rsidRPr="00B84158">
              <w:rPr>
                <w:rFonts w:eastAsia="MS Mincho" w:cs="Arial"/>
                <w:i/>
                <w:iCs/>
                <w:spacing w:val="-2"/>
                <w:sz w:val="16"/>
                <w:szCs w:val="16"/>
                <w:lang w:eastAsia="zh-CN"/>
              </w:rPr>
              <w:t xml:space="preserve">Citrus reticulata </w:t>
            </w:r>
            <w:r w:rsidRPr="00B84158">
              <w:rPr>
                <w:rFonts w:eastAsia="MS Mincho" w:cs="Arial"/>
                <w:spacing w:val="-2"/>
                <w:sz w:val="16"/>
                <w:szCs w:val="16"/>
                <w:lang w:eastAsia="zh-CN"/>
              </w:rPr>
              <w:t xml:space="preserve">× </w:t>
            </w:r>
            <w:r w:rsidRPr="00B84158">
              <w:rPr>
                <w:rFonts w:eastAsia="MS Mincho" w:cs="Arial"/>
                <w:i/>
                <w:iCs/>
                <w:spacing w:val="-2"/>
                <w:sz w:val="16"/>
                <w:szCs w:val="16"/>
                <w:lang w:eastAsia="zh-CN"/>
              </w:rPr>
              <w:t>C</w:t>
            </w:r>
            <w:r w:rsidRPr="00B84158">
              <w:rPr>
                <w:rFonts w:eastAsia="MS Mincho" w:cs="Arial"/>
                <w:spacing w:val="-2"/>
                <w:sz w:val="16"/>
                <w:szCs w:val="16"/>
                <w:lang w:eastAsia="zh-CN"/>
              </w:rPr>
              <w:t xml:space="preserve">. </w:t>
            </w:r>
            <w:r w:rsidRPr="00B84158">
              <w:rPr>
                <w:rFonts w:eastAsia="MS Mincho" w:cs="Arial"/>
                <w:i/>
                <w:iCs/>
                <w:spacing w:val="-2"/>
                <w:sz w:val="16"/>
                <w:szCs w:val="16"/>
                <w:lang w:eastAsia="zh-CN"/>
              </w:rPr>
              <w:t>maxima</w:t>
            </w:r>
          </w:p>
        </w:tc>
      </w:tr>
      <w:tr w:rsidR="007E597F" w:rsidRPr="00B84158" w14:paraId="7BB679D4" w14:textId="77777777" w:rsidTr="00F62304">
        <w:trPr>
          <w:cantSplit/>
          <w:trHeight w:val="187"/>
          <w:jc w:val="center"/>
        </w:trPr>
        <w:tc>
          <w:tcPr>
            <w:tcW w:w="725" w:type="dxa"/>
            <w:noWrap/>
          </w:tcPr>
          <w:p w14:paraId="00AF0C48" w14:textId="77777777" w:rsidR="007E597F" w:rsidRPr="00B84158" w:rsidRDefault="007E597F" w:rsidP="007E597F">
            <w:pPr>
              <w:keepNext/>
              <w:keepLines/>
              <w:tabs>
                <w:tab w:val="right" w:pos="397"/>
              </w:tabs>
              <w:jc w:val="left"/>
              <w:rPr>
                <w:rFonts w:eastAsia="MS Mincho" w:cs="Arial"/>
                <w:color w:val="000000"/>
                <w:sz w:val="16"/>
                <w:szCs w:val="16"/>
                <w:lang w:eastAsia="zh-CN"/>
              </w:rPr>
            </w:pPr>
            <w:r w:rsidRPr="00B84158">
              <w:rPr>
                <w:rFonts w:eastAsia="MS Mincho" w:cs="Arial"/>
                <w:color w:val="000000"/>
                <w:sz w:val="16"/>
                <w:szCs w:val="16"/>
                <w:lang w:eastAsia="zh-CN"/>
              </w:rPr>
              <w:tab/>
              <w:t>115</w:t>
            </w:r>
          </w:p>
        </w:tc>
        <w:tc>
          <w:tcPr>
            <w:tcW w:w="684" w:type="dxa"/>
            <w:noWrap/>
          </w:tcPr>
          <w:p w14:paraId="5676CC98" w14:textId="77777777" w:rsidR="007E597F" w:rsidRPr="00B84158" w:rsidRDefault="007E597F" w:rsidP="007E597F">
            <w:pPr>
              <w:keepNext/>
              <w:keepLines/>
              <w:jc w:val="left"/>
              <w:rPr>
                <w:rFonts w:eastAsia="MS Mincho" w:cs="Arial"/>
                <w:color w:val="000000"/>
                <w:sz w:val="16"/>
                <w:szCs w:val="16"/>
                <w:lang w:eastAsia="zh-CN"/>
              </w:rPr>
            </w:pPr>
            <w:r w:rsidRPr="00B84158">
              <w:rPr>
                <w:rFonts w:eastAsia="MS Mincho" w:cs="Arial"/>
                <w:color w:val="000000"/>
                <w:sz w:val="16"/>
                <w:szCs w:val="16"/>
                <w:lang w:eastAsia="zh-CN"/>
              </w:rPr>
              <w:t>TG/201</w:t>
            </w:r>
          </w:p>
        </w:tc>
        <w:tc>
          <w:tcPr>
            <w:tcW w:w="1116" w:type="dxa"/>
          </w:tcPr>
          <w:p w14:paraId="2693CF87" w14:textId="77777777" w:rsidR="007E597F" w:rsidRPr="00B84158" w:rsidRDefault="007E597F" w:rsidP="007E597F">
            <w:pPr>
              <w:keepNext/>
              <w:keepLines/>
              <w:jc w:val="left"/>
              <w:rPr>
                <w:rFonts w:eastAsia="MS Mincho" w:cs="Arial"/>
                <w:sz w:val="16"/>
                <w:szCs w:val="16"/>
                <w:lang w:eastAsia="zh-CN"/>
              </w:rPr>
            </w:pPr>
            <w:r w:rsidRPr="00B84158">
              <w:rPr>
                <w:rFonts w:eastAsia="MS Mincho" w:cs="Arial"/>
                <w:sz w:val="16"/>
                <w:szCs w:val="16"/>
                <w:lang w:eastAsia="zh-CN"/>
              </w:rPr>
              <w:t>CITRU_CLE</w:t>
            </w:r>
          </w:p>
        </w:tc>
        <w:tc>
          <w:tcPr>
            <w:tcW w:w="1350" w:type="dxa"/>
          </w:tcPr>
          <w:p w14:paraId="0F8D3348" w14:textId="77777777" w:rsidR="007E597F" w:rsidRPr="00B84158" w:rsidRDefault="007E597F" w:rsidP="007E597F">
            <w:pPr>
              <w:keepNext/>
              <w:keepLines/>
              <w:jc w:val="left"/>
              <w:rPr>
                <w:rFonts w:eastAsia="MS Mincho" w:cs="Arial"/>
                <w:sz w:val="16"/>
                <w:szCs w:val="16"/>
                <w:lang w:eastAsia="zh-CN"/>
              </w:rPr>
            </w:pPr>
            <w:r w:rsidRPr="00B84158">
              <w:rPr>
                <w:rFonts w:eastAsia="MS Mincho" w:cs="Arial"/>
                <w:i/>
                <w:iCs/>
                <w:sz w:val="16"/>
                <w:szCs w:val="16"/>
                <w:lang w:eastAsia="zh-CN"/>
              </w:rPr>
              <w:t xml:space="preserve">Citrus clementina </w:t>
            </w:r>
            <w:r w:rsidRPr="00B84158">
              <w:rPr>
                <w:rFonts w:eastAsia="MS Mincho" w:cs="Arial"/>
                <w:sz w:val="16"/>
                <w:szCs w:val="16"/>
                <w:lang w:eastAsia="zh-CN"/>
              </w:rPr>
              <w:t>hort. ex Tanaka</w:t>
            </w:r>
          </w:p>
        </w:tc>
        <w:tc>
          <w:tcPr>
            <w:tcW w:w="940" w:type="dxa"/>
          </w:tcPr>
          <w:p w14:paraId="36F4FE57" w14:textId="77777777" w:rsidR="007E597F" w:rsidRPr="00B84158" w:rsidRDefault="007E597F" w:rsidP="007E597F">
            <w:pPr>
              <w:keepNext/>
              <w:keepLines/>
              <w:jc w:val="left"/>
              <w:rPr>
                <w:rFonts w:eastAsia="MS Mincho" w:cs="Arial"/>
                <w:sz w:val="16"/>
                <w:szCs w:val="16"/>
                <w:lang w:eastAsia="zh-CN"/>
              </w:rPr>
            </w:pPr>
            <w:r w:rsidRPr="00B84158">
              <w:rPr>
                <w:rFonts w:eastAsia="MS Mincho" w:cs="Arial"/>
                <w:sz w:val="16"/>
                <w:szCs w:val="16"/>
                <w:lang w:eastAsia="zh-CN"/>
              </w:rPr>
              <w:t>n.a.</w:t>
            </w:r>
          </w:p>
        </w:tc>
        <w:tc>
          <w:tcPr>
            <w:tcW w:w="1542" w:type="dxa"/>
            <w:vMerge/>
            <w:vAlign w:val="center"/>
          </w:tcPr>
          <w:p w14:paraId="6FCE1762" w14:textId="77777777" w:rsidR="007E597F" w:rsidRPr="00B84158" w:rsidRDefault="007E597F" w:rsidP="007E597F">
            <w:pPr>
              <w:keepNext/>
              <w:keepLines/>
              <w:jc w:val="left"/>
              <w:rPr>
                <w:rFonts w:eastAsia="MS Mincho" w:cs="Arial"/>
                <w:sz w:val="16"/>
                <w:szCs w:val="16"/>
                <w:lang w:eastAsia="zh-CN"/>
              </w:rPr>
            </w:pPr>
          </w:p>
        </w:tc>
        <w:tc>
          <w:tcPr>
            <w:tcW w:w="1010" w:type="dxa"/>
            <w:vMerge/>
            <w:vAlign w:val="center"/>
          </w:tcPr>
          <w:p w14:paraId="50640B41" w14:textId="77777777" w:rsidR="007E597F" w:rsidRPr="00B84158" w:rsidRDefault="007E597F" w:rsidP="007E597F">
            <w:pPr>
              <w:keepNext/>
              <w:keepLines/>
              <w:jc w:val="left"/>
              <w:rPr>
                <w:rFonts w:eastAsia="MS Mincho" w:cs="Arial"/>
                <w:sz w:val="16"/>
                <w:szCs w:val="16"/>
                <w:lang w:eastAsia="zh-CN"/>
              </w:rPr>
            </w:pPr>
          </w:p>
        </w:tc>
        <w:tc>
          <w:tcPr>
            <w:tcW w:w="2551" w:type="dxa"/>
            <w:vMerge/>
            <w:vAlign w:val="center"/>
          </w:tcPr>
          <w:p w14:paraId="291091CF" w14:textId="77777777" w:rsidR="007E597F" w:rsidRPr="00B84158" w:rsidRDefault="007E597F" w:rsidP="007E597F">
            <w:pPr>
              <w:keepNext/>
              <w:keepLines/>
              <w:jc w:val="left"/>
              <w:rPr>
                <w:rFonts w:eastAsia="MS Mincho" w:cs="Arial"/>
                <w:sz w:val="16"/>
                <w:szCs w:val="16"/>
                <w:lang w:eastAsia="zh-CN"/>
              </w:rPr>
            </w:pPr>
          </w:p>
        </w:tc>
      </w:tr>
      <w:tr w:rsidR="007E597F" w:rsidRPr="00B84158" w14:paraId="6F0A84CA" w14:textId="77777777" w:rsidTr="00F62304">
        <w:trPr>
          <w:cantSplit/>
          <w:trHeight w:val="187"/>
          <w:jc w:val="center"/>
        </w:trPr>
        <w:tc>
          <w:tcPr>
            <w:tcW w:w="725" w:type="dxa"/>
            <w:noWrap/>
          </w:tcPr>
          <w:p w14:paraId="226CACBC" w14:textId="77777777" w:rsidR="007E597F" w:rsidRPr="00B84158" w:rsidRDefault="007E597F" w:rsidP="007E597F">
            <w:pPr>
              <w:keepNext/>
              <w:keepLines/>
              <w:tabs>
                <w:tab w:val="right" w:pos="397"/>
              </w:tabs>
              <w:jc w:val="left"/>
              <w:rPr>
                <w:rFonts w:eastAsia="MS Mincho" w:cs="Arial"/>
                <w:color w:val="000000"/>
                <w:sz w:val="16"/>
                <w:szCs w:val="16"/>
                <w:lang w:eastAsia="zh-CN"/>
              </w:rPr>
            </w:pPr>
            <w:r w:rsidRPr="00B84158">
              <w:rPr>
                <w:rFonts w:eastAsia="MS Mincho" w:cs="Arial"/>
                <w:color w:val="000000"/>
                <w:sz w:val="16"/>
                <w:szCs w:val="16"/>
                <w:lang w:eastAsia="zh-CN"/>
              </w:rPr>
              <w:tab/>
              <w:t>1</w:t>
            </w:r>
          </w:p>
        </w:tc>
        <w:tc>
          <w:tcPr>
            <w:tcW w:w="684" w:type="dxa"/>
            <w:noWrap/>
          </w:tcPr>
          <w:p w14:paraId="3E2B5F5F" w14:textId="77777777" w:rsidR="007E597F" w:rsidRPr="00B84158" w:rsidRDefault="007E597F" w:rsidP="007E597F">
            <w:pPr>
              <w:keepNext/>
              <w:keepLines/>
              <w:jc w:val="left"/>
              <w:rPr>
                <w:rFonts w:eastAsia="MS Mincho" w:cs="Arial"/>
                <w:color w:val="000000"/>
                <w:sz w:val="16"/>
                <w:szCs w:val="16"/>
                <w:lang w:eastAsia="zh-CN"/>
              </w:rPr>
            </w:pPr>
            <w:r w:rsidRPr="00B84158">
              <w:rPr>
                <w:rFonts w:eastAsia="MS Mincho" w:cs="Arial"/>
                <w:color w:val="000000"/>
                <w:sz w:val="16"/>
                <w:szCs w:val="16"/>
                <w:lang w:eastAsia="zh-CN"/>
              </w:rPr>
              <w:t>/</w:t>
            </w:r>
          </w:p>
        </w:tc>
        <w:tc>
          <w:tcPr>
            <w:tcW w:w="1116" w:type="dxa"/>
          </w:tcPr>
          <w:p w14:paraId="20F68665" w14:textId="77777777" w:rsidR="007E597F" w:rsidRPr="00B84158" w:rsidRDefault="007E597F" w:rsidP="007E597F">
            <w:pPr>
              <w:keepNext/>
              <w:keepLines/>
              <w:jc w:val="left"/>
              <w:rPr>
                <w:rFonts w:eastAsia="MS Mincho" w:cs="Arial"/>
                <w:sz w:val="16"/>
                <w:szCs w:val="16"/>
                <w:lang w:eastAsia="zh-CN"/>
              </w:rPr>
            </w:pPr>
            <w:r w:rsidRPr="00B84158">
              <w:rPr>
                <w:rFonts w:eastAsia="MS Mincho" w:cs="Arial"/>
                <w:sz w:val="16"/>
                <w:szCs w:val="16"/>
                <w:lang w:eastAsia="zh-CN"/>
              </w:rPr>
              <w:t>CITRU_MRE</w:t>
            </w:r>
          </w:p>
        </w:tc>
        <w:tc>
          <w:tcPr>
            <w:tcW w:w="1350" w:type="dxa"/>
          </w:tcPr>
          <w:p w14:paraId="2C8EA417" w14:textId="77777777" w:rsidR="007E597F" w:rsidRPr="00B84158" w:rsidRDefault="007E597F" w:rsidP="007E597F">
            <w:pPr>
              <w:keepNext/>
              <w:keepLines/>
              <w:jc w:val="left"/>
              <w:rPr>
                <w:rFonts w:eastAsia="MS Mincho" w:cs="Arial"/>
                <w:sz w:val="16"/>
                <w:szCs w:val="16"/>
                <w:lang w:eastAsia="zh-CN"/>
              </w:rPr>
            </w:pPr>
            <w:r w:rsidRPr="00B84158">
              <w:rPr>
                <w:rFonts w:eastAsia="MS Mincho" w:cs="Arial"/>
                <w:i/>
                <w:iCs/>
                <w:sz w:val="16"/>
                <w:szCs w:val="16"/>
                <w:lang w:eastAsia="zh-CN"/>
              </w:rPr>
              <w:t xml:space="preserve">Citrus maxima </w:t>
            </w:r>
            <w:r w:rsidRPr="00B84158">
              <w:rPr>
                <w:rFonts w:eastAsia="MS Mincho" w:cs="Arial"/>
                <w:sz w:val="16"/>
                <w:szCs w:val="16"/>
                <w:lang w:eastAsia="zh-CN"/>
              </w:rPr>
              <w:t xml:space="preserve">X </w:t>
            </w:r>
            <w:r w:rsidRPr="00B84158">
              <w:rPr>
                <w:rFonts w:eastAsia="MS Mincho" w:cs="Arial"/>
                <w:i/>
                <w:iCs/>
                <w:sz w:val="16"/>
                <w:szCs w:val="16"/>
                <w:lang w:eastAsia="zh-CN"/>
              </w:rPr>
              <w:t>Citrus reticulata</w:t>
            </w:r>
          </w:p>
        </w:tc>
        <w:tc>
          <w:tcPr>
            <w:tcW w:w="940" w:type="dxa"/>
          </w:tcPr>
          <w:p w14:paraId="7739C032" w14:textId="77777777" w:rsidR="007E597F" w:rsidRPr="00B84158" w:rsidRDefault="007E597F" w:rsidP="007E597F">
            <w:pPr>
              <w:keepNext/>
              <w:keepLines/>
              <w:jc w:val="left"/>
              <w:rPr>
                <w:rFonts w:eastAsia="MS Mincho" w:cs="Arial"/>
                <w:sz w:val="16"/>
                <w:szCs w:val="16"/>
                <w:lang w:eastAsia="zh-CN"/>
              </w:rPr>
            </w:pPr>
            <w:r w:rsidRPr="00B84158">
              <w:rPr>
                <w:rFonts w:eastAsia="MS Mincho" w:cs="Arial"/>
                <w:sz w:val="16"/>
                <w:szCs w:val="16"/>
                <w:lang w:eastAsia="zh-CN"/>
              </w:rPr>
              <w:t>n.a.</w:t>
            </w:r>
          </w:p>
        </w:tc>
        <w:tc>
          <w:tcPr>
            <w:tcW w:w="1542" w:type="dxa"/>
            <w:vMerge/>
            <w:vAlign w:val="center"/>
          </w:tcPr>
          <w:p w14:paraId="7D8F470E" w14:textId="77777777" w:rsidR="007E597F" w:rsidRPr="00B84158" w:rsidRDefault="007E597F" w:rsidP="007E597F">
            <w:pPr>
              <w:keepNext/>
              <w:keepLines/>
              <w:jc w:val="left"/>
              <w:rPr>
                <w:rFonts w:eastAsia="MS Mincho" w:cs="Arial"/>
                <w:sz w:val="16"/>
                <w:szCs w:val="16"/>
                <w:lang w:eastAsia="zh-CN"/>
              </w:rPr>
            </w:pPr>
          </w:p>
        </w:tc>
        <w:tc>
          <w:tcPr>
            <w:tcW w:w="1010" w:type="dxa"/>
            <w:vMerge/>
            <w:vAlign w:val="center"/>
          </w:tcPr>
          <w:p w14:paraId="7CA5DEE4" w14:textId="77777777" w:rsidR="007E597F" w:rsidRPr="00B84158" w:rsidRDefault="007E597F" w:rsidP="007E597F">
            <w:pPr>
              <w:keepNext/>
              <w:keepLines/>
              <w:jc w:val="left"/>
              <w:rPr>
                <w:rFonts w:eastAsia="MS Mincho" w:cs="Arial"/>
                <w:sz w:val="16"/>
                <w:szCs w:val="16"/>
                <w:lang w:eastAsia="zh-CN"/>
              </w:rPr>
            </w:pPr>
          </w:p>
        </w:tc>
        <w:tc>
          <w:tcPr>
            <w:tcW w:w="2551" w:type="dxa"/>
            <w:vMerge/>
            <w:vAlign w:val="center"/>
          </w:tcPr>
          <w:p w14:paraId="0264C5F2" w14:textId="77777777" w:rsidR="007E597F" w:rsidRPr="00B84158" w:rsidRDefault="007E597F" w:rsidP="007E597F">
            <w:pPr>
              <w:keepNext/>
              <w:keepLines/>
              <w:jc w:val="left"/>
              <w:rPr>
                <w:rFonts w:eastAsia="MS Mincho" w:cs="Arial"/>
                <w:sz w:val="16"/>
                <w:szCs w:val="16"/>
                <w:lang w:eastAsia="zh-CN"/>
              </w:rPr>
            </w:pPr>
          </w:p>
        </w:tc>
      </w:tr>
      <w:tr w:rsidR="007E597F" w:rsidRPr="00B84158" w14:paraId="6D50DFA1" w14:textId="77777777" w:rsidTr="00F62304">
        <w:trPr>
          <w:cantSplit/>
          <w:trHeight w:val="175"/>
          <w:jc w:val="center"/>
        </w:trPr>
        <w:tc>
          <w:tcPr>
            <w:tcW w:w="725" w:type="dxa"/>
            <w:noWrap/>
          </w:tcPr>
          <w:p w14:paraId="01953C37" w14:textId="77777777" w:rsidR="007E597F" w:rsidRPr="00B84158" w:rsidRDefault="007E597F" w:rsidP="007E597F">
            <w:pPr>
              <w:keepNext/>
              <w:keepLines/>
              <w:tabs>
                <w:tab w:val="right" w:pos="397"/>
              </w:tabs>
              <w:jc w:val="left"/>
              <w:rPr>
                <w:rFonts w:eastAsia="MS Mincho" w:cs="Arial"/>
                <w:color w:val="000000"/>
                <w:sz w:val="16"/>
                <w:szCs w:val="16"/>
                <w:lang w:eastAsia="zh-CN"/>
              </w:rPr>
            </w:pPr>
            <w:r w:rsidRPr="00B84158">
              <w:rPr>
                <w:rFonts w:eastAsia="MS Mincho" w:cs="Arial"/>
                <w:color w:val="000000"/>
                <w:sz w:val="16"/>
                <w:szCs w:val="16"/>
                <w:lang w:eastAsia="zh-CN"/>
              </w:rPr>
              <w:tab/>
              <w:t>0</w:t>
            </w:r>
          </w:p>
        </w:tc>
        <w:tc>
          <w:tcPr>
            <w:tcW w:w="684" w:type="dxa"/>
            <w:noWrap/>
          </w:tcPr>
          <w:p w14:paraId="5533B3B7" w14:textId="77777777" w:rsidR="007E597F" w:rsidRPr="00B84158" w:rsidRDefault="007E597F" w:rsidP="007E597F">
            <w:pPr>
              <w:keepNext/>
              <w:keepLines/>
              <w:jc w:val="left"/>
              <w:rPr>
                <w:rFonts w:eastAsia="MS Mincho" w:cs="Arial"/>
                <w:color w:val="000000"/>
                <w:sz w:val="16"/>
                <w:szCs w:val="16"/>
                <w:lang w:eastAsia="zh-CN"/>
              </w:rPr>
            </w:pPr>
            <w:r w:rsidRPr="00B84158">
              <w:rPr>
                <w:rFonts w:eastAsia="MS Mincho" w:cs="Arial"/>
                <w:color w:val="000000"/>
                <w:sz w:val="16"/>
                <w:szCs w:val="16"/>
                <w:lang w:eastAsia="zh-CN"/>
              </w:rPr>
              <w:t>TG/201</w:t>
            </w:r>
          </w:p>
        </w:tc>
        <w:tc>
          <w:tcPr>
            <w:tcW w:w="1116" w:type="dxa"/>
          </w:tcPr>
          <w:p w14:paraId="3B8253FD" w14:textId="77777777" w:rsidR="007E597F" w:rsidRPr="00B84158" w:rsidRDefault="007E597F" w:rsidP="007E597F">
            <w:pPr>
              <w:keepNext/>
              <w:keepLines/>
              <w:jc w:val="left"/>
              <w:rPr>
                <w:rFonts w:eastAsia="MS Mincho" w:cs="Arial"/>
                <w:sz w:val="16"/>
                <w:szCs w:val="16"/>
                <w:lang w:eastAsia="zh-CN"/>
              </w:rPr>
            </w:pPr>
            <w:r w:rsidRPr="00B84158">
              <w:rPr>
                <w:rFonts w:eastAsia="MS Mincho" w:cs="Arial"/>
                <w:sz w:val="16"/>
                <w:szCs w:val="16"/>
                <w:lang w:eastAsia="zh-CN"/>
              </w:rPr>
              <w:t>CITRU_CRE</w:t>
            </w:r>
          </w:p>
        </w:tc>
        <w:tc>
          <w:tcPr>
            <w:tcW w:w="1350" w:type="dxa"/>
          </w:tcPr>
          <w:p w14:paraId="11DCF46B" w14:textId="77777777" w:rsidR="007E597F" w:rsidRPr="00B84158" w:rsidRDefault="007E597F" w:rsidP="007E597F">
            <w:pPr>
              <w:keepNext/>
              <w:keepLines/>
              <w:jc w:val="left"/>
              <w:rPr>
                <w:rFonts w:eastAsia="MS Mincho" w:cs="Arial"/>
                <w:sz w:val="16"/>
                <w:szCs w:val="16"/>
                <w:lang w:eastAsia="zh-CN"/>
              </w:rPr>
            </w:pPr>
            <w:r w:rsidRPr="00B84158">
              <w:rPr>
                <w:rFonts w:eastAsia="MS Mincho" w:cs="Arial"/>
                <w:i/>
                <w:iCs/>
                <w:sz w:val="16"/>
                <w:szCs w:val="16"/>
                <w:lang w:eastAsia="zh-CN"/>
              </w:rPr>
              <w:t xml:space="preserve">Citrus crenatifolia </w:t>
            </w:r>
            <w:r w:rsidRPr="00B84158">
              <w:rPr>
                <w:rFonts w:eastAsia="MS Mincho" w:cs="Arial"/>
                <w:sz w:val="16"/>
                <w:szCs w:val="16"/>
                <w:lang w:eastAsia="zh-CN"/>
              </w:rPr>
              <w:t>Lush.</w:t>
            </w:r>
          </w:p>
        </w:tc>
        <w:tc>
          <w:tcPr>
            <w:tcW w:w="940" w:type="dxa"/>
          </w:tcPr>
          <w:p w14:paraId="649968BD" w14:textId="77777777" w:rsidR="007E597F" w:rsidRPr="00B84158" w:rsidRDefault="007E597F" w:rsidP="007E597F">
            <w:pPr>
              <w:keepNext/>
              <w:keepLines/>
              <w:jc w:val="left"/>
              <w:rPr>
                <w:rFonts w:eastAsia="MS Mincho" w:cs="Arial"/>
                <w:sz w:val="16"/>
                <w:szCs w:val="16"/>
                <w:lang w:eastAsia="zh-CN"/>
              </w:rPr>
            </w:pPr>
            <w:r w:rsidRPr="00B84158">
              <w:rPr>
                <w:rFonts w:eastAsia="MS Mincho" w:cs="Arial"/>
                <w:sz w:val="16"/>
                <w:szCs w:val="16"/>
                <w:lang w:eastAsia="zh-CN"/>
              </w:rPr>
              <w:t>n.a.</w:t>
            </w:r>
          </w:p>
        </w:tc>
        <w:tc>
          <w:tcPr>
            <w:tcW w:w="1542" w:type="dxa"/>
            <w:vMerge/>
            <w:vAlign w:val="center"/>
          </w:tcPr>
          <w:p w14:paraId="6C53F984" w14:textId="77777777" w:rsidR="007E597F" w:rsidRPr="00B84158" w:rsidRDefault="007E597F" w:rsidP="007E597F">
            <w:pPr>
              <w:keepNext/>
              <w:keepLines/>
              <w:jc w:val="left"/>
              <w:rPr>
                <w:rFonts w:eastAsia="MS Mincho" w:cs="Arial"/>
                <w:sz w:val="16"/>
                <w:szCs w:val="16"/>
                <w:lang w:eastAsia="zh-CN"/>
              </w:rPr>
            </w:pPr>
          </w:p>
        </w:tc>
        <w:tc>
          <w:tcPr>
            <w:tcW w:w="1010" w:type="dxa"/>
            <w:vMerge/>
            <w:vAlign w:val="center"/>
          </w:tcPr>
          <w:p w14:paraId="6C983B81" w14:textId="77777777" w:rsidR="007E597F" w:rsidRPr="00B84158" w:rsidRDefault="007E597F" w:rsidP="007E597F">
            <w:pPr>
              <w:keepNext/>
              <w:keepLines/>
              <w:jc w:val="left"/>
              <w:rPr>
                <w:rFonts w:eastAsia="MS Mincho" w:cs="Arial"/>
                <w:sz w:val="16"/>
                <w:szCs w:val="16"/>
                <w:lang w:eastAsia="zh-CN"/>
              </w:rPr>
            </w:pPr>
          </w:p>
        </w:tc>
        <w:tc>
          <w:tcPr>
            <w:tcW w:w="2551" w:type="dxa"/>
            <w:vMerge/>
            <w:vAlign w:val="center"/>
          </w:tcPr>
          <w:p w14:paraId="272FBC20" w14:textId="77777777" w:rsidR="007E597F" w:rsidRPr="00B84158" w:rsidRDefault="007E597F" w:rsidP="007E597F">
            <w:pPr>
              <w:keepNext/>
              <w:keepLines/>
              <w:jc w:val="left"/>
              <w:rPr>
                <w:rFonts w:eastAsia="MS Mincho" w:cs="Arial"/>
                <w:sz w:val="16"/>
                <w:szCs w:val="16"/>
                <w:lang w:eastAsia="zh-CN"/>
              </w:rPr>
            </w:pPr>
          </w:p>
        </w:tc>
      </w:tr>
      <w:tr w:rsidR="007E597F" w:rsidRPr="00B84158" w14:paraId="400D8A60" w14:textId="77777777" w:rsidTr="00F62304">
        <w:trPr>
          <w:cantSplit/>
          <w:trHeight w:val="175"/>
          <w:jc w:val="center"/>
        </w:trPr>
        <w:tc>
          <w:tcPr>
            <w:tcW w:w="725" w:type="dxa"/>
            <w:noWrap/>
          </w:tcPr>
          <w:p w14:paraId="52A012AE" w14:textId="77777777" w:rsidR="007E597F" w:rsidRPr="00B84158" w:rsidRDefault="007E597F" w:rsidP="007E597F">
            <w:pPr>
              <w:tabs>
                <w:tab w:val="right" w:pos="397"/>
              </w:tabs>
              <w:jc w:val="left"/>
              <w:rPr>
                <w:rFonts w:eastAsia="MS Mincho" w:cs="Arial"/>
                <w:color w:val="000000"/>
                <w:sz w:val="16"/>
                <w:szCs w:val="16"/>
                <w:lang w:eastAsia="zh-CN"/>
              </w:rPr>
            </w:pPr>
            <w:r w:rsidRPr="00B84158">
              <w:rPr>
                <w:rFonts w:eastAsia="MS Mincho" w:cs="Arial"/>
                <w:color w:val="000000"/>
                <w:sz w:val="16"/>
                <w:szCs w:val="16"/>
                <w:lang w:eastAsia="zh-CN"/>
              </w:rPr>
              <w:tab/>
              <w:t>0</w:t>
            </w:r>
          </w:p>
        </w:tc>
        <w:tc>
          <w:tcPr>
            <w:tcW w:w="684" w:type="dxa"/>
            <w:noWrap/>
          </w:tcPr>
          <w:p w14:paraId="61F98C54" w14:textId="77777777" w:rsidR="007E597F" w:rsidRPr="00B84158" w:rsidRDefault="007E597F" w:rsidP="007E597F">
            <w:pPr>
              <w:jc w:val="left"/>
              <w:rPr>
                <w:rFonts w:eastAsia="MS Mincho" w:cs="Arial"/>
                <w:color w:val="000000"/>
                <w:sz w:val="16"/>
                <w:szCs w:val="16"/>
                <w:lang w:eastAsia="zh-CN"/>
              </w:rPr>
            </w:pPr>
            <w:r w:rsidRPr="00B84158">
              <w:rPr>
                <w:rFonts w:eastAsia="MS Mincho" w:cs="Arial"/>
                <w:color w:val="000000"/>
                <w:sz w:val="16"/>
                <w:szCs w:val="16"/>
                <w:lang w:eastAsia="zh-CN"/>
              </w:rPr>
              <w:t>TG/204</w:t>
            </w:r>
          </w:p>
        </w:tc>
        <w:tc>
          <w:tcPr>
            <w:tcW w:w="1116" w:type="dxa"/>
          </w:tcPr>
          <w:p w14:paraId="3D895AAB" w14:textId="77777777" w:rsidR="007E597F" w:rsidRPr="00B84158" w:rsidRDefault="007E597F" w:rsidP="007E597F">
            <w:pPr>
              <w:jc w:val="left"/>
              <w:rPr>
                <w:rFonts w:eastAsia="MS Mincho" w:cs="Arial"/>
                <w:sz w:val="16"/>
                <w:szCs w:val="16"/>
                <w:lang w:eastAsia="zh-CN"/>
              </w:rPr>
            </w:pPr>
            <w:r w:rsidRPr="00B84158">
              <w:rPr>
                <w:rFonts w:eastAsia="MS Mincho" w:cs="Arial"/>
                <w:sz w:val="16"/>
                <w:szCs w:val="16"/>
                <w:lang w:eastAsia="zh-CN"/>
              </w:rPr>
              <w:t>CITRU_INT</w:t>
            </w:r>
          </w:p>
        </w:tc>
        <w:tc>
          <w:tcPr>
            <w:tcW w:w="1350" w:type="dxa"/>
          </w:tcPr>
          <w:p w14:paraId="59681807" w14:textId="77777777" w:rsidR="007E597F" w:rsidRPr="00B84158" w:rsidRDefault="007E597F" w:rsidP="007E597F">
            <w:pPr>
              <w:jc w:val="left"/>
              <w:rPr>
                <w:rFonts w:eastAsia="MS Mincho" w:cs="Arial"/>
                <w:sz w:val="16"/>
                <w:szCs w:val="16"/>
                <w:lang w:eastAsia="zh-CN"/>
              </w:rPr>
            </w:pPr>
            <w:r w:rsidRPr="00B84158">
              <w:rPr>
                <w:rFonts w:eastAsia="MS Mincho" w:cs="Arial"/>
                <w:i/>
                <w:iCs/>
                <w:sz w:val="16"/>
                <w:szCs w:val="16"/>
                <w:lang w:eastAsia="zh-CN"/>
              </w:rPr>
              <w:t xml:space="preserve">Citrus intermedia </w:t>
            </w:r>
            <w:r w:rsidRPr="00B84158">
              <w:rPr>
                <w:rFonts w:eastAsia="MS Mincho" w:cs="Arial"/>
                <w:sz w:val="16"/>
                <w:szCs w:val="16"/>
                <w:lang w:eastAsia="zh-CN"/>
              </w:rPr>
              <w:t>hort. ex Tanaka</w:t>
            </w:r>
          </w:p>
        </w:tc>
        <w:tc>
          <w:tcPr>
            <w:tcW w:w="940" w:type="dxa"/>
          </w:tcPr>
          <w:p w14:paraId="096EB072" w14:textId="77777777" w:rsidR="007E597F" w:rsidRPr="00B84158" w:rsidRDefault="007E597F" w:rsidP="007E597F">
            <w:pPr>
              <w:jc w:val="left"/>
              <w:rPr>
                <w:rFonts w:eastAsia="MS Mincho" w:cs="Arial"/>
                <w:sz w:val="16"/>
                <w:szCs w:val="16"/>
                <w:lang w:eastAsia="zh-CN"/>
              </w:rPr>
            </w:pPr>
            <w:r w:rsidRPr="00B84158">
              <w:rPr>
                <w:rFonts w:eastAsia="MS Mincho" w:cs="Arial"/>
                <w:sz w:val="16"/>
                <w:szCs w:val="16"/>
                <w:lang w:eastAsia="zh-CN"/>
              </w:rPr>
              <w:t>n.a.</w:t>
            </w:r>
          </w:p>
        </w:tc>
        <w:tc>
          <w:tcPr>
            <w:tcW w:w="1542" w:type="dxa"/>
            <w:vMerge/>
            <w:vAlign w:val="center"/>
          </w:tcPr>
          <w:p w14:paraId="7673A81A" w14:textId="77777777" w:rsidR="007E597F" w:rsidRPr="00B84158" w:rsidRDefault="007E597F" w:rsidP="007E597F">
            <w:pPr>
              <w:jc w:val="left"/>
              <w:rPr>
                <w:rFonts w:eastAsia="MS Mincho" w:cs="Arial"/>
                <w:sz w:val="16"/>
                <w:szCs w:val="16"/>
                <w:lang w:eastAsia="zh-CN"/>
              </w:rPr>
            </w:pPr>
          </w:p>
        </w:tc>
        <w:tc>
          <w:tcPr>
            <w:tcW w:w="1010" w:type="dxa"/>
            <w:vMerge/>
            <w:vAlign w:val="center"/>
          </w:tcPr>
          <w:p w14:paraId="4E04F178" w14:textId="77777777" w:rsidR="007E597F" w:rsidRPr="00B84158" w:rsidRDefault="007E597F" w:rsidP="007E597F">
            <w:pPr>
              <w:jc w:val="left"/>
              <w:rPr>
                <w:rFonts w:eastAsia="MS Mincho" w:cs="Arial"/>
                <w:sz w:val="16"/>
                <w:szCs w:val="16"/>
                <w:lang w:eastAsia="zh-CN"/>
              </w:rPr>
            </w:pPr>
          </w:p>
        </w:tc>
        <w:tc>
          <w:tcPr>
            <w:tcW w:w="2551" w:type="dxa"/>
            <w:vMerge/>
            <w:vAlign w:val="center"/>
          </w:tcPr>
          <w:p w14:paraId="2EB06488" w14:textId="77777777" w:rsidR="007E597F" w:rsidRPr="00B84158" w:rsidRDefault="007E597F" w:rsidP="007E597F">
            <w:pPr>
              <w:jc w:val="left"/>
              <w:rPr>
                <w:rFonts w:eastAsia="MS Mincho" w:cs="Arial"/>
                <w:sz w:val="16"/>
                <w:szCs w:val="16"/>
                <w:lang w:eastAsia="zh-CN"/>
              </w:rPr>
            </w:pPr>
          </w:p>
        </w:tc>
      </w:tr>
      <w:bookmarkEnd w:id="17"/>
    </w:tbl>
    <w:p w14:paraId="62825DF7" w14:textId="77777777" w:rsidR="007E597F" w:rsidRPr="00B84158" w:rsidRDefault="007E597F" w:rsidP="007E597F">
      <w:pPr>
        <w:rPr>
          <w:rFonts w:eastAsia="MS Mincho" w:cs="Arial"/>
          <w:snapToGrid w:val="0"/>
        </w:rPr>
      </w:pPr>
    </w:p>
    <w:p w14:paraId="3E5BA572" w14:textId="6F18C1B2" w:rsidR="007E597F" w:rsidRPr="00B84158" w:rsidRDefault="007E597F" w:rsidP="00B265A9">
      <w:pPr>
        <w:keepLines/>
      </w:pPr>
      <w:r w:rsidRPr="00B84158">
        <w:rPr>
          <w:rFonts w:eastAsia="MS Mincho"/>
        </w:rPr>
        <w:lastRenderedPageBreak/>
        <w:fldChar w:fldCharType="begin"/>
      </w:r>
      <w:r w:rsidRPr="00B84158">
        <w:rPr>
          <w:rFonts w:eastAsia="MS Mincho"/>
        </w:rPr>
        <w:instrText xml:space="preserve"> AUTONUM  </w:instrText>
      </w:r>
      <w:r w:rsidRPr="00B84158">
        <w:rPr>
          <w:rFonts w:eastAsia="MS Mincho"/>
        </w:rPr>
        <w:fldChar w:fldCharType="end"/>
      </w:r>
      <w:r w:rsidRPr="00B84158">
        <w:rPr>
          <w:rFonts w:eastAsia="MS Mincho"/>
        </w:rPr>
        <w:tab/>
        <w:t xml:space="preserve">Als Folge davon kam der TC überein, dass </w:t>
      </w:r>
      <w:r w:rsidRPr="00B84158">
        <w:rPr>
          <w:rFonts w:eastAsia="MS Mincho" w:cs="Arial"/>
          <w:snapToGrid w:val="0"/>
        </w:rPr>
        <w:t>die UPOV-Codes CITRU_CLE, CITRU_MRE, CITRU_CRE, CITRU_INT, CITRU_AUR, CITRU_DAV, CITRU_EXC, CITRU_KER, CITRU_BAL</w:t>
      </w:r>
      <w:r w:rsidR="00E54B78" w:rsidRPr="00B84158">
        <w:rPr>
          <w:rFonts w:eastAsia="MS Mincho" w:cs="Arial"/>
          <w:snapToGrid w:val="0"/>
        </w:rPr>
        <w:t xml:space="preserve">, </w:t>
      </w:r>
      <w:r w:rsidRPr="00B84158">
        <w:rPr>
          <w:rFonts w:eastAsia="MS Mincho" w:cs="Arial"/>
          <w:snapToGrid w:val="0"/>
        </w:rPr>
        <w:t xml:space="preserve">CITRU_KAR und CITRU_BEN gestrichen werden sollten.  </w:t>
      </w:r>
      <w:bookmarkEnd w:id="15"/>
      <w:r w:rsidRPr="00B84158">
        <w:t xml:space="preserve">Der TC stimmte dem Vorschlag der TWF zur teilweisen Überarbeitung der Prüfungsrichtlinien für </w:t>
      </w:r>
      <w:r w:rsidRPr="00B84158">
        <w:rPr>
          <w:i/>
        </w:rPr>
        <w:t>Citrus</w:t>
      </w:r>
      <w:r w:rsidRPr="00B84158">
        <w:t xml:space="preserve"> zu, veraltete Arten aus dem Feld „grundlegende botanische Namen</w:t>
      </w:r>
      <w:r w:rsidR="00160361">
        <w:t>”</w:t>
      </w:r>
      <w:r w:rsidRPr="00B84158">
        <w:t xml:space="preserve"> in das </w:t>
      </w:r>
      <w:r w:rsidR="00E54B78" w:rsidRPr="00B84158">
        <w:t>Feld</w:t>
      </w:r>
      <w:r w:rsidRPr="00B84158">
        <w:t xml:space="preserve"> „alternative botanische Namen</w:t>
      </w:r>
      <w:r w:rsidR="00160361">
        <w:t>”</w:t>
      </w:r>
      <w:r w:rsidRPr="00B84158">
        <w:t xml:space="preserve"> zu verschieben</w:t>
      </w:r>
      <w:r w:rsidR="00E54B78" w:rsidRPr="00B84158">
        <w:t>.</w:t>
      </w:r>
    </w:p>
    <w:p w14:paraId="2180FAFF" w14:textId="77777777" w:rsidR="007E597F" w:rsidRPr="00B84158" w:rsidRDefault="007E597F" w:rsidP="007E597F">
      <w:pPr>
        <w:rPr>
          <w:u w:val="single"/>
        </w:rPr>
      </w:pPr>
    </w:p>
    <w:p w14:paraId="50FF6B5C" w14:textId="72751EF3" w:rsidR="007E597F" w:rsidRPr="00B84158" w:rsidRDefault="007E597F" w:rsidP="007E597F">
      <w:r w:rsidRPr="00B84158">
        <w:fldChar w:fldCharType="begin"/>
      </w:r>
      <w:r w:rsidRPr="00B84158">
        <w:instrText xml:space="preserve"> AUTONUM  </w:instrText>
      </w:r>
      <w:r w:rsidRPr="00B84158">
        <w:fldChar w:fldCharType="end"/>
      </w:r>
      <w:r w:rsidRPr="00B84158">
        <w:tab/>
        <w:t>Der TC nahm auf seiner sechzigsten Tagung</w:t>
      </w:r>
      <w:r w:rsidRPr="00B84158">
        <w:rPr>
          <w:vertAlign w:val="superscript"/>
        </w:rPr>
        <w:footnoteReference w:id="8"/>
      </w:r>
      <w:r w:rsidRPr="00B84158">
        <w:t xml:space="preserve"> die Neuklassifizierung von Gattungen und Arten des Citrus-Komplexes zur Kenntnis, die nicht mehr als gültige botanische Namen anerkannt sind</w:t>
      </w:r>
      <w:r w:rsidR="00ED6F70" w:rsidRPr="00B84158">
        <w:t xml:space="preserve">, darunter </w:t>
      </w:r>
      <w:r w:rsidRPr="00B84158">
        <w:t xml:space="preserve">die Gattungen </w:t>
      </w:r>
      <w:r w:rsidRPr="00B84158">
        <w:rPr>
          <w:i/>
        </w:rPr>
        <w:t>×Citroncirus</w:t>
      </w:r>
      <w:r w:rsidRPr="00B84158">
        <w:t xml:space="preserve">, </w:t>
      </w:r>
      <w:r w:rsidRPr="00B84158">
        <w:rPr>
          <w:i/>
        </w:rPr>
        <w:t xml:space="preserve">Fortunella </w:t>
      </w:r>
      <w:r w:rsidRPr="00B84158">
        <w:t xml:space="preserve">und </w:t>
      </w:r>
      <w:r w:rsidRPr="00B84158">
        <w:rPr>
          <w:i/>
        </w:rPr>
        <w:t>Poncirus</w:t>
      </w:r>
      <w:r w:rsidRPr="00B84158">
        <w:t xml:space="preserve">. Der TC kam überein, der TWF einen Vorschlag zur Änderung der UPOV-Codes für </w:t>
      </w:r>
      <w:r w:rsidRPr="00B84158">
        <w:rPr>
          <w:i/>
        </w:rPr>
        <w:t xml:space="preserve">Citrus </w:t>
      </w:r>
      <w:r w:rsidRPr="00B84158">
        <w:t>und verwandte Gattungen und Arten gemäß Anhang I dieses Dokuments vorzulegen.</w:t>
      </w:r>
    </w:p>
    <w:p w14:paraId="4B283ACE" w14:textId="77777777" w:rsidR="007E597F" w:rsidRPr="00B84158" w:rsidRDefault="007E597F" w:rsidP="007E597F"/>
    <w:p w14:paraId="12FEEA01" w14:textId="500E222A" w:rsidR="00BB09A3" w:rsidRPr="00B84158" w:rsidRDefault="007C31BC" w:rsidP="007005B6">
      <w:pPr>
        <w:pStyle w:val="Heading2"/>
        <w:rPr>
          <w:lang w:val="de-DE" w:eastAsia="ja-JP"/>
        </w:rPr>
      </w:pPr>
      <w:bookmarkStart w:id="18" w:name="_Toc210656252"/>
      <w:r w:rsidRPr="00B84158">
        <w:rPr>
          <w:lang w:val="de-DE" w:eastAsia="ja-JP"/>
        </w:rPr>
        <w:t xml:space="preserve">Vorschläge zur Änderung der UPOV-Codes für </w:t>
      </w:r>
      <w:r w:rsidRPr="00B84158">
        <w:rPr>
          <w:i/>
          <w:iCs/>
          <w:lang w:val="de-DE" w:eastAsia="ja-JP"/>
        </w:rPr>
        <w:t>Citrus</w:t>
      </w:r>
      <w:bookmarkEnd w:id="18"/>
    </w:p>
    <w:p w14:paraId="6002EE0C" w14:textId="77777777" w:rsidR="006B4C87" w:rsidRPr="00B84158" w:rsidRDefault="006B4C87" w:rsidP="00E05951">
      <w:pPr>
        <w:keepNext/>
        <w:rPr>
          <w:u w:val="single"/>
          <w:lang w:eastAsia="ja-JP"/>
        </w:rPr>
      </w:pPr>
    </w:p>
    <w:p w14:paraId="1129C2A2" w14:textId="6C36E441" w:rsidR="00317162" w:rsidRPr="00B84158" w:rsidRDefault="007E597F" w:rsidP="00317162">
      <w:r w:rsidRPr="00B84158">
        <w:fldChar w:fldCharType="begin"/>
      </w:r>
      <w:r w:rsidRPr="00B84158">
        <w:instrText xml:space="preserve"> AUTONUM  </w:instrText>
      </w:r>
      <w:r w:rsidRPr="00B84158">
        <w:fldChar w:fldCharType="end"/>
      </w:r>
      <w:r w:rsidRPr="00B84158">
        <w:tab/>
        <w:t xml:space="preserve">Die TWF </w:t>
      </w:r>
      <w:r w:rsidR="00317162" w:rsidRPr="00B84158">
        <w:t xml:space="preserve">prüfte </w:t>
      </w:r>
      <w:r w:rsidR="00432B9F" w:rsidRPr="00B84158">
        <w:rPr>
          <w:lang w:eastAsia="ja-JP"/>
        </w:rPr>
        <w:t xml:space="preserve">auf </w:t>
      </w:r>
      <w:r w:rsidR="00993E67" w:rsidRPr="00B84158">
        <w:rPr>
          <w:lang w:eastAsia="ja-JP"/>
        </w:rPr>
        <w:t>ihrer sechsundfünfzigsten Tagung</w:t>
      </w:r>
      <w:r w:rsidR="008076BE" w:rsidRPr="00B84158">
        <w:rPr>
          <w:rStyle w:val="FootnoteReference"/>
        </w:rPr>
        <w:footnoteReference w:id="9"/>
      </w:r>
      <w:r w:rsidRPr="00B84158">
        <w:t xml:space="preserve"> die Vorschläge zur Änderung der UPOV-Codes für </w:t>
      </w:r>
      <w:r w:rsidRPr="00B84158">
        <w:rPr>
          <w:i/>
        </w:rPr>
        <w:t xml:space="preserve">Citrus </w:t>
      </w:r>
      <w:r w:rsidRPr="00B84158">
        <w:t>und verwandte Gattungen und Arten, wie in Anlage I dieses Dokuments dargelegt.</w:t>
      </w:r>
    </w:p>
    <w:p w14:paraId="6B671C8F" w14:textId="77777777" w:rsidR="006B4C87" w:rsidRPr="00B84158" w:rsidRDefault="006B4C87" w:rsidP="006B4C87"/>
    <w:p w14:paraId="6DBF7B47" w14:textId="78FB32CB" w:rsidR="006B4C87" w:rsidRPr="00B84158" w:rsidRDefault="006B4C87" w:rsidP="00B33F71">
      <w:r w:rsidRPr="00B84158">
        <w:fldChar w:fldCharType="begin"/>
      </w:r>
      <w:r w:rsidRPr="00B84158">
        <w:instrText xml:space="preserve"> AUTONUM  </w:instrText>
      </w:r>
      <w:r w:rsidRPr="00B84158">
        <w:fldChar w:fldCharType="end"/>
      </w:r>
      <w:r w:rsidRPr="00B84158">
        <w:tab/>
        <w:t xml:space="preserve">Die TWF vereinbarte, Sachverständige zu ersuchen, Stellungnahmen zu den vorgeschlagenen Änderungen abzugeben, die bis zum 24. Juli 2025 beim Verbandsbüro einzureichen sind. Die TWF vereinbarte, dass </w:t>
      </w:r>
      <w:r w:rsidR="004B0326" w:rsidRPr="00B84158">
        <w:t>die UPOV-Codes</w:t>
      </w:r>
      <w:r w:rsidRPr="00B84158">
        <w:t xml:space="preserve">, zu denen Stellungnahmen eingehen, von der TWF auf ihrer Tagung </w:t>
      </w:r>
      <w:r w:rsidR="004B0326" w:rsidRPr="00B84158">
        <w:t xml:space="preserve">im Jahr 2026 </w:t>
      </w:r>
      <w:r w:rsidRPr="00B84158">
        <w:t xml:space="preserve">geprüft werden und </w:t>
      </w:r>
      <w:r w:rsidR="00B62168" w:rsidRPr="00B84158">
        <w:t xml:space="preserve">die übrigen </w:t>
      </w:r>
      <w:r w:rsidRPr="00B84158">
        <w:t>UPOV-Codes dem Technischen Ausschuss zur Änderung vorgeschlagen werden.</w:t>
      </w:r>
    </w:p>
    <w:p w14:paraId="65E95132" w14:textId="77777777" w:rsidR="006B4C87" w:rsidRPr="00B84158" w:rsidRDefault="006B4C87" w:rsidP="006B4C87"/>
    <w:p w14:paraId="42DCD57D" w14:textId="03BC9B3A" w:rsidR="006B4C87" w:rsidRPr="00B84158" w:rsidRDefault="006B4C87" w:rsidP="006B4C87">
      <w:pPr>
        <w:rPr>
          <w:lang w:eastAsia="ja-JP"/>
        </w:rPr>
      </w:pPr>
      <w:r w:rsidRPr="00B84158">
        <w:fldChar w:fldCharType="begin"/>
      </w:r>
      <w:r w:rsidRPr="00B84158">
        <w:instrText xml:space="preserve"> AUTONUM  </w:instrText>
      </w:r>
      <w:r w:rsidRPr="00B84158">
        <w:fldChar w:fldCharType="end"/>
      </w:r>
      <w:r w:rsidRPr="00B84158">
        <w:tab/>
      </w:r>
      <w:r w:rsidRPr="00B84158">
        <w:rPr>
          <w:lang w:eastAsia="ja-JP"/>
        </w:rPr>
        <w:t>Im Anschluss an die</w:t>
      </w:r>
      <w:r w:rsidR="004B0326" w:rsidRPr="00B84158">
        <w:rPr>
          <w:lang w:eastAsia="ja-JP"/>
        </w:rPr>
        <w:t xml:space="preserve"> 56. Tagung der </w:t>
      </w:r>
      <w:r w:rsidRPr="00B84158">
        <w:rPr>
          <w:lang w:eastAsia="ja-JP"/>
        </w:rPr>
        <w:t xml:space="preserve">TWF gingen beim UPOV-Büro Kommentare zu einer Reihe von </w:t>
      </w:r>
      <w:r w:rsidR="00F14E54" w:rsidRPr="00B84158">
        <w:rPr>
          <w:lang w:eastAsia="ja-JP"/>
        </w:rPr>
        <w:t>UPOV-Codes</w:t>
      </w:r>
      <w:r w:rsidRPr="00B84158">
        <w:rPr>
          <w:lang w:eastAsia="ja-JP"/>
        </w:rPr>
        <w:t xml:space="preserve"> ein, </w:t>
      </w:r>
      <w:r w:rsidR="00F14E54" w:rsidRPr="00B84158">
        <w:rPr>
          <w:lang w:eastAsia="ja-JP"/>
        </w:rPr>
        <w:t xml:space="preserve">die </w:t>
      </w:r>
      <w:r w:rsidR="00FA49C9" w:rsidRPr="00B84158">
        <w:rPr>
          <w:lang w:eastAsia="ja-JP"/>
        </w:rPr>
        <w:t xml:space="preserve">eine weitere Erörterung auf </w:t>
      </w:r>
      <w:r w:rsidRPr="00B84158">
        <w:rPr>
          <w:lang w:eastAsia="ja-JP"/>
        </w:rPr>
        <w:t xml:space="preserve">der Grundlage der neuesten taxonomischen Informationen  erfordern würden.  </w:t>
      </w:r>
    </w:p>
    <w:p w14:paraId="4C199956" w14:textId="77777777" w:rsidR="00127D45" w:rsidRPr="00B84158" w:rsidRDefault="00127D45" w:rsidP="006B4C87">
      <w:pPr>
        <w:rPr>
          <w:lang w:eastAsia="ja-JP"/>
        </w:rPr>
      </w:pPr>
    </w:p>
    <w:p w14:paraId="13ADD3FC" w14:textId="6582AFD4" w:rsidR="00127D45" w:rsidRPr="00B84158" w:rsidRDefault="00127D45" w:rsidP="006B4C87">
      <w:pPr>
        <w:rPr>
          <w:lang w:eastAsia="ja-JP"/>
        </w:rPr>
      </w:pPr>
      <w:r w:rsidRPr="00B84158">
        <w:rPr>
          <w:lang w:eastAsia="ja-JP"/>
        </w:rPr>
        <w:fldChar w:fldCharType="begin"/>
      </w:r>
      <w:r w:rsidRPr="00B84158">
        <w:rPr>
          <w:lang w:eastAsia="ja-JP"/>
        </w:rPr>
        <w:instrText xml:space="preserve"> AUTONUM  </w:instrText>
      </w:r>
      <w:r w:rsidRPr="00B84158">
        <w:rPr>
          <w:lang w:eastAsia="ja-JP"/>
        </w:rPr>
        <w:fldChar w:fldCharType="end"/>
      </w:r>
      <w:r w:rsidRPr="00B84158">
        <w:rPr>
          <w:lang w:eastAsia="ja-JP"/>
        </w:rPr>
        <w:tab/>
      </w:r>
      <w:r w:rsidR="00B634A3" w:rsidRPr="00B84158">
        <w:rPr>
          <w:lang w:eastAsia="ja-JP"/>
        </w:rPr>
        <w:t xml:space="preserve">Als Ergebnis des von der TWF vereinbarten Verfahrens </w:t>
      </w:r>
      <w:r w:rsidRPr="00B84158">
        <w:rPr>
          <w:lang w:eastAsia="ja-JP"/>
        </w:rPr>
        <w:t xml:space="preserve">enthält Anhang I dieses Dokuments einen Vorschlag zur Änderung der UPOV-Codes für </w:t>
      </w:r>
      <w:r w:rsidRPr="00B84158">
        <w:t xml:space="preserve">die Gattungen </w:t>
      </w:r>
      <w:r w:rsidRPr="00B84158">
        <w:rPr>
          <w:i/>
        </w:rPr>
        <w:t>×Citroncirus</w:t>
      </w:r>
      <w:r w:rsidRPr="00B84158">
        <w:t xml:space="preserve">, </w:t>
      </w:r>
      <w:r w:rsidRPr="00B84158">
        <w:rPr>
          <w:i/>
        </w:rPr>
        <w:t xml:space="preserve">Fortunella </w:t>
      </w:r>
      <w:r w:rsidRPr="00B84158">
        <w:t xml:space="preserve">und </w:t>
      </w:r>
      <w:r w:rsidRPr="00B84158">
        <w:rPr>
          <w:i/>
        </w:rPr>
        <w:t>Poncirus</w:t>
      </w:r>
      <w:r w:rsidRPr="00B84158">
        <w:t xml:space="preserve">. </w:t>
      </w:r>
      <w:r w:rsidR="00694BDA" w:rsidRPr="00B84158">
        <w:t xml:space="preserve">Die Verbandsmitglieder und die Datenlieferanten der PLUTO-Datenbank würden </w:t>
      </w:r>
      <w:r w:rsidR="004B0326" w:rsidRPr="00B84158">
        <w:t xml:space="preserve">im Voraus </w:t>
      </w:r>
      <w:r w:rsidR="00694BDA" w:rsidRPr="00B84158">
        <w:t xml:space="preserve">durch ein </w:t>
      </w:r>
      <w:r w:rsidR="004B0326" w:rsidRPr="00B84158">
        <w:t xml:space="preserve">Rundschreiben </w:t>
      </w:r>
      <w:r w:rsidR="00694BDA" w:rsidRPr="00B84158">
        <w:t>über etwaige Streichungen und den Zeitpunkt ihrer Umsetzung im Jahr 2026 informiert.  Die Datenlieferanten der PLUTO-Datenbank würden gebeten, bei der Übermittlung ihrer Pflanzensorten-Daten an das Verbandsbüro die aktualisierten UPOV-Codes zu verwenden.</w:t>
      </w:r>
    </w:p>
    <w:p w14:paraId="2CF6EC96" w14:textId="77777777" w:rsidR="006B4C87" w:rsidRPr="00B84158" w:rsidRDefault="006B4C87" w:rsidP="006B4C87"/>
    <w:p w14:paraId="5753998F" w14:textId="7A006F91" w:rsidR="000D6E4F" w:rsidRPr="00B84158" w:rsidRDefault="000D6E4F" w:rsidP="00B33F71">
      <w:pPr>
        <w:pStyle w:val="DecisionParagraphs"/>
        <w:rPr>
          <w:rFonts w:eastAsia="MS Mincho"/>
          <w:snapToGrid w:val="0"/>
        </w:rPr>
      </w:pPr>
      <w:r w:rsidRPr="00B84158">
        <w:fldChar w:fldCharType="begin"/>
      </w:r>
      <w:r w:rsidRPr="00B84158">
        <w:instrText xml:space="preserve"> AUTONUM  </w:instrText>
      </w:r>
      <w:r w:rsidRPr="00B84158">
        <w:fldChar w:fldCharType="end"/>
      </w:r>
      <w:r w:rsidRPr="00B84158">
        <w:tab/>
      </w:r>
      <w:r w:rsidRPr="00B84158">
        <w:rPr>
          <w:rFonts w:eastAsia="MS Mincho"/>
          <w:snapToGrid w:val="0"/>
        </w:rPr>
        <w:t xml:space="preserve">Der </w:t>
      </w:r>
      <w:r w:rsidRPr="00B84158">
        <w:rPr>
          <w:rFonts w:eastAsia="MS Mincho"/>
          <w:snapToGrid w:val="0"/>
          <w:lang w:eastAsia="ja-JP"/>
        </w:rPr>
        <w:t xml:space="preserve">TC </w:t>
      </w:r>
      <w:r w:rsidRPr="00B84158">
        <w:rPr>
          <w:rFonts w:eastAsia="MS Mincho"/>
          <w:snapToGrid w:val="0"/>
        </w:rPr>
        <w:t xml:space="preserve">wird gebeten, </w:t>
      </w:r>
      <w:r w:rsidR="001551CB" w:rsidRPr="00B84158">
        <w:rPr>
          <w:rFonts w:eastAsia="MS Mincho"/>
          <w:snapToGrid w:val="0"/>
        </w:rPr>
        <w:t xml:space="preserve">einen Vorschlag zur Änderung </w:t>
      </w:r>
      <w:r w:rsidR="00934AC3" w:rsidRPr="00B84158">
        <w:rPr>
          <w:rFonts w:eastAsia="MS Mincho"/>
          <w:snapToGrid w:val="0"/>
        </w:rPr>
        <w:t xml:space="preserve">der UPOV-Codes für </w:t>
      </w:r>
      <w:r w:rsidR="001551CB" w:rsidRPr="00B84158">
        <w:t xml:space="preserve">die Gattungen ×Citroncirus, Fortunella und Poncirus </w:t>
      </w:r>
      <w:r w:rsidR="001551CB" w:rsidRPr="00B84158">
        <w:rPr>
          <w:rFonts w:eastAsia="MS Mincho"/>
          <w:snapToGrid w:val="0"/>
        </w:rPr>
        <w:t>zu prüfen</w:t>
      </w:r>
      <w:r w:rsidR="00934AC3" w:rsidRPr="00B84158">
        <w:t xml:space="preserve">, wie in Anhang I </w:t>
      </w:r>
      <w:r w:rsidRPr="00B84158">
        <w:rPr>
          <w:rFonts w:eastAsia="MS Mincho"/>
          <w:snapToGrid w:val="0"/>
        </w:rPr>
        <w:t xml:space="preserve">dieses Dokuments </w:t>
      </w:r>
      <w:r w:rsidR="00934AC3" w:rsidRPr="00B84158">
        <w:t>dargelegt</w:t>
      </w:r>
      <w:r w:rsidRPr="00B84158">
        <w:rPr>
          <w:rFonts w:eastAsia="MS Mincho"/>
          <w:snapToGrid w:val="0"/>
        </w:rPr>
        <w:t xml:space="preserve">. </w:t>
      </w:r>
    </w:p>
    <w:p w14:paraId="2D69EE49" w14:textId="77777777" w:rsidR="000D6E4F" w:rsidRPr="00B84158" w:rsidRDefault="000D6E4F" w:rsidP="006B4C87"/>
    <w:p w14:paraId="0288A834" w14:textId="53B8AC3B" w:rsidR="00F7352B" w:rsidRPr="00B84158" w:rsidRDefault="00F379EC" w:rsidP="00F379EC">
      <w:pPr>
        <w:pStyle w:val="Heading3"/>
        <w:rPr>
          <w:lang w:val="de-DE"/>
        </w:rPr>
      </w:pPr>
      <w:bookmarkStart w:id="19" w:name="_Toc210656253"/>
      <w:r w:rsidRPr="00B84158">
        <w:rPr>
          <w:lang w:val="de-DE"/>
        </w:rPr>
        <w:t>Überarbeitung der gebräuchlichen Namen im Zusammenhang mit den UPOV-Codes für Citrus</w:t>
      </w:r>
      <w:bookmarkEnd w:id="19"/>
    </w:p>
    <w:p w14:paraId="128CD8D8" w14:textId="77777777" w:rsidR="00F379EC" w:rsidRPr="00B84158" w:rsidRDefault="00F379EC" w:rsidP="00F379EC"/>
    <w:p w14:paraId="5CC1EF15" w14:textId="57D95763" w:rsidR="00317162" w:rsidRPr="00B84158" w:rsidRDefault="00F7352B" w:rsidP="00317162">
      <w:r w:rsidRPr="00B84158">
        <w:fldChar w:fldCharType="begin"/>
      </w:r>
      <w:r w:rsidRPr="00B84158">
        <w:instrText xml:space="preserve"> AUTONUM  </w:instrText>
      </w:r>
      <w:r w:rsidRPr="00B84158">
        <w:fldChar w:fldCharType="end"/>
      </w:r>
      <w:r w:rsidRPr="00B84158">
        <w:tab/>
        <w:t xml:space="preserve">Die TWF kam überein, dass die gebräuchlichen Namen für einige </w:t>
      </w:r>
      <w:r w:rsidR="004B0326" w:rsidRPr="00B84158">
        <w:t xml:space="preserve">UPOV-Codes </w:t>
      </w:r>
      <w:r w:rsidRPr="00B84158">
        <w:t xml:space="preserve">für </w:t>
      </w:r>
      <w:r w:rsidRPr="00B84158">
        <w:rPr>
          <w:i/>
          <w:iCs/>
        </w:rPr>
        <w:t xml:space="preserve">Citrus </w:t>
      </w:r>
      <w:r w:rsidRPr="00B84158">
        <w:t>revidiert werden sollten.</w:t>
      </w:r>
      <w:r w:rsidR="00CE44C4" w:rsidRPr="00B84158">
        <w:t xml:space="preserve"> </w:t>
      </w:r>
      <w:r w:rsidR="00317162" w:rsidRPr="00B84158">
        <w:t xml:space="preserve"> Die TWF kam überein, Spanien zu ersuchen, die Revision der gebräuchlichen Namen im Zusammenhang mit den </w:t>
      </w:r>
      <w:r w:rsidR="004B0326" w:rsidRPr="00B84158">
        <w:t xml:space="preserve">UPOV-Codes </w:t>
      </w:r>
      <w:r w:rsidR="00317162" w:rsidRPr="00B84158">
        <w:t xml:space="preserve">für </w:t>
      </w:r>
      <w:r w:rsidR="00317162" w:rsidRPr="00B84158">
        <w:rPr>
          <w:i/>
          <w:iCs/>
        </w:rPr>
        <w:t xml:space="preserve">Citrus </w:t>
      </w:r>
      <w:r w:rsidR="00317162" w:rsidRPr="00B84158">
        <w:t>in Zusammenarbeit mit Australien, Kanada, China, der Europäischen Union, Japan, Marokko, Neuseeland, Republik Korea und CIOPORA zu leiten.</w:t>
      </w:r>
    </w:p>
    <w:p w14:paraId="51D482F3" w14:textId="77777777" w:rsidR="001748B7" w:rsidRPr="00B84158" w:rsidRDefault="001748B7" w:rsidP="001748B7"/>
    <w:p w14:paraId="60EFC5E4" w14:textId="6BB2E09F" w:rsidR="00F379EC" w:rsidRPr="00B84158" w:rsidRDefault="00F379EC" w:rsidP="008D772A">
      <w:pPr>
        <w:pStyle w:val="Heading3"/>
        <w:rPr>
          <w:lang w:val="de-DE"/>
        </w:rPr>
      </w:pPr>
      <w:bookmarkStart w:id="20" w:name="_Toc210656254"/>
      <w:r w:rsidRPr="00B84158">
        <w:rPr>
          <w:lang w:val="de-DE"/>
        </w:rPr>
        <w:t xml:space="preserve">Überarbeitung des Anwendungsbereichs </w:t>
      </w:r>
      <w:r w:rsidR="008D772A" w:rsidRPr="00B84158">
        <w:rPr>
          <w:lang w:val="de-DE"/>
        </w:rPr>
        <w:t>der fünf Prüfungsrichtlinien für Zitrusfruchtgruppen</w:t>
      </w:r>
      <w:bookmarkEnd w:id="20"/>
    </w:p>
    <w:p w14:paraId="16201DC6" w14:textId="77777777" w:rsidR="00F379EC" w:rsidRPr="00B84158" w:rsidRDefault="00F379EC" w:rsidP="001748B7"/>
    <w:p w14:paraId="5FCDC93A" w14:textId="2E13BB18" w:rsidR="006B4C87" w:rsidRPr="00B84158" w:rsidRDefault="001748B7" w:rsidP="007E597F">
      <w:r w:rsidRPr="00B84158">
        <w:fldChar w:fldCharType="begin"/>
      </w:r>
      <w:r w:rsidRPr="00B84158">
        <w:instrText xml:space="preserve"> AUTONUM  </w:instrText>
      </w:r>
      <w:r w:rsidRPr="00B84158">
        <w:fldChar w:fldCharType="end"/>
      </w:r>
      <w:r w:rsidRPr="00B84158">
        <w:tab/>
        <w:t xml:space="preserve">Die TWF kam überein, dass die Überarbeitung der </w:t>
      </w:r>
      <w:r w:rsidR="004B0326" w:rsidRPr="00B84158">
        <w:t xml:space="preserve">UPOV-Codes </w:t>
      </w:r>
      <w:r w:rsidRPr="00B84158">
        <w:t xml:space="preserve">die Gelegenheit bot, den Anwendungsbereich der fünf Prüfungsrichtlinien für Zitrusfruchtgruppen (Dokumente TG/83, TG/201, TG/202, TG/203 und TG/204)  neu zu definieren.  </w:t>
      </w:r>
    </w:p>
    <w:p w14:paraId="4DDA1346" w14:textId="77777777" w:rsidR="006B4C87" w:rsidRPr="00B84158" w:rsidRDefault="006B4C87" w:rsidP="006B4C87"/>
    <w:p w14:paraId="4222489C" w14:textId="77777777" w:rsidR="006B4C87" w:rsidRPr="00B84158" w:rsidRDefault="006B4C87" w:rsidP="006B4C87">
      <w:r w:rsidRPr="00B84158">
        <w:fldChar w:fldCharType="begin"/>
      </w:r>
      <w:r w:rsidRPr="00B84158">
        <w:instrText xml:space="preserve"> AUTONUM  </w:instrText>
      </w:r>
      <w:r w:rsidRPr="00B84158">
        <w:fldChar w:fldCharType="end"/>
      </w:r>
      <w:r w:rsidRPr="00B84158">
        <w:tab/>
        <w:t>Die TWF nahm den Vorschlag Spaniens zur Kenntnis, „eine strukturierte Klassifizierung von Zitrusfrüchte-Sorten vorzunehmen, die für die amtliche Eintragung [Sortenschutz/nationale Liste] geeignet ist und den aktuellsten und wissenschaftlich strengsten Klassifizierungsvorschlag mit praktischer und kommerzieller Nutzung verbindet“.</w:t>
      </w:r>
    </w:p>
    <w:p w14:paraId="43FA9259" w14:textId="77777777" w:rsidR="006B4C87" w:rsidRPr="00B84158" w:rsidRDefault="006B4C87" w:rsidP="007E597F"/>
    <w:p w14:paraId="5970E059" w14:textId="45A87873" w:rsidR="00031C56" w:rsidRPr="00B84158" w:rsidRDefault="006B4C87" w:rsidP="007E597F">
      <w:r w:rsidRPr="00B84158">
        <w:fldChar w:fldCharType="begin"/>
      </w:r>
      <w:r w:rsidRPr="00B84158">
        <w:instrText xml:space="preserve"> AUTONUM  </w:instrText>
      </w:r>
      <w:r w:rsidRPr="00B84158">
        <w:fldChar w:fldCharType="end"/>
      </w:r>
      <w:r w:rsidRPr="00B84158">
        <w:tab/>
      </w:r>
      <w:r w:rsidR="00317162" w:rsidRPr="00B84158">
        <w:t xml:space="preserve">Die TWF kam überein, dass die Ergebnisse der von Spanien geleiteten Arbeiten die Grundlage für die Überarbeitung des Anwendungsbereichs der fünf Prüfungsrichtlinien für </w:t>
      </w:r>
      <w:r w:rsidR="00317162" w:rsidRPr="00B84158">
        <w:rPr>
          <w:i/>
          <w:iCs/>
        </w:rPr>
        <w:t xml:space="preserve">Zitrusfrüchte </w:t>
      </w:r>
      <w:r w:rsidR="00317162" w:rsidRPr="00B84158">
        <w:t xml:space="preserve">und die Bestätigung der mit den jeweiligen </w:t>
      </w:r>
      <w:r w:rsidR="004B0326" w:rsidRPr="00B84158">
        <w:t>UPOV-Codes</w:t>
      </w:r>
      <w:r w:rsidR="00317162" w:rsidRPr="00B84158">
        <w:t xml:space="preserve"> verbundenen gebräuchlichen Namen bilden würden, die von der TWF auf ihrer Tagung im Jahr 2026 geprüft werden sollen.</w:t>
      </w:r>
    </w:p>
    <w:p w14:paraId="5863EB87" w14:textId="77777777" w:rsidR="008D772A" w:rsidRPr="00B84158" w:rsidRDefault="008D772A" w:rsidP="007E597F"/>
    <w:p w14:paraId="65BFAA2F" w14:textId="04189B5F" w:rsidR="007E597F" w:rsidRPr="00B84158" w:rsidRDefault="007E597F" w:rsidP="00E05951">
      <w:pPr>
        <w:pStyle w:val="DecisionParagraphs"/>
        <w:rPr>
          <w:rFonts w:eastAsia="MS Mincho"/>
          <w:snapToGrid w:val="0"/>
        </w:rPr>
      </w:pPr>
      <w:r w:rsidRPr="00B84158">
        <w:fldChar w:fldCharType="begin"/>
      </w:r>
      <w:r w:rsidRPr="00B84158">
        <w:instrText xml:space="preserve"> AUTONUM  </w:instrText>
      </w:r>
      <w:r w:rsidRPr="00B84158">
        <w:fldChar w:fldCharType="end"/>
      </w:r>
      <w:r w:rsidRPr="00B84158">
        <w:tab/>
      </w:r>
      <w:bookmarkStart w:id="21" w:name="_Hlk207799357"/>
      <w:r w:rsidRPr="00B84158">
        <w:rPr>
          <w:rFonts w:eastAsia="MS Mincho"/>
          <w:snapToGrid w:val="0"/>
        </w:rPr>
        <w:t xml:space="preserve">Der </w:t>
      </w:r>
      <w:r w:rsidR="00F64B74" w:rsidRPr="00B84158">
        <w:rPr>
          <w:rFonts w:eastAsia="MS Mincho"/>
          <w:snapToGrid w:val="0"/>
          <w:lang w:eastAsia="ja-JP"/>
        </w:rPr>
        <w:t xml:space="preserve">TC </w:t>
      </w:r>
      <w:r w:rsidRPr="00B84158">
        <w:rPr>
          <w:rFonts w:eastAsia="MS Mincho"/>
          <w:snapToGrid w:val="0"/>
        </w:rPr>
        <w:t xml:space="preserve">wird gebeten, </w:t>
      </w:r>
      <w:r w:rsidR="00A478E3" w:rsidRPr="00B84158">
        <w:rPr>
          <w:rFonts w:eastAsia="MS Mincho"/>
          <w:snapToGrid w:val="0"/>
        </w:rPr>
        <w:t xml:space="preserve">die Entwicklungen </w:t>
      </w:r>
      <w:r w:rsidR="00C20663" w:rsidRPr="00B84158">
        <w:rPr>
          <w:rFonts w:eastAsia="MS Mincho"/>
          <w:snapToGrid w:val="0"/>
          <w:lang w:eastAsia="ja-JP"/>
        </w:rPr>
        <w:t>in Bezug auf</w:t>
      </w:r>
      <w:bookmarkEnd w:id="21"/>
      <w:r w:rsidR="007809EC" w:rsidRPr="00B84158">
        <w:rPr>
          <w:rFonts w:eastAsia="MS Mincho"/>
          <w:snapToGrid w:val="0"/>
        </w:rPr>
        <w:t xml:space="preserve"> , die Überarbeitung der mit den UPOV-Codes für Zitrusfrüchte verbundenen gebräuchlichen Namen und </w:t>
      </w:r>
      <w:r w:rsidR="000F3419" w:rsidRPr="00B84158">
        <w:rPr>
          <w:rFonts w:eastAsia="MS Mincho"/>
          <w:snapToGrid w:val="0"/>
        </w:rPr>
        <w:t xml:space="preserve">die </w:t>
      </w:r>
      <w:r w:rsidR="007809EC" w:rsidRPr="00B84158">
        <w:rPr>
          <w:rFonts w:eastAsia="MS Mincho"/>
          <w:snapToGrid w:val="0"/>
        </w:rPr>
        <w:t>Überarbeitung des Anwendungsbereichs der fünf Prüfungsrichtlinien für Zitrusfruchtgruppen</w:t>
      </w:r>
      <w:r w:rsidRPr="00B84158">
        <w:rPr>
          <w:rFonts w:eastAsia="MS Mincho"/>
          <w:snapToGrid w:val="0"/>
        </w:rPr>
        <w:t xml:space="preserve">, </w:t>
      </w:r>
      <w:r w:rsidR="007809EC" w:rsidRPr="00B84158">
        <w:rPr>
          <w:rFonts w:eastAsia="MS Mincho"/>
          <w:snapToGrid w:val="0"/>
        </w:rPr>
        <w:t>wie in den Absätzen</w:t>
      </w:r>
      <w:r w:rsidR="000F3419" w:rsidRPr="00B84158">
        <w:rPr>
          <w:rFonts w:eastAsia="MS Mincho"/>
          <w:snapToGrid w:val="0"/>
        </w:rPr>
        <w:t xml:space="preserve"> 41 </w:t>
      </w:r>
      <w:r w:rsidR="007809EC" w:rsidRPr="00B84158">
        <w:rPr>
          <w:rFonts w:eastAsia="MS Mincho"/>
          <w:snapToGrid w:val="0"/>
        </w:rPr>
        <w:t>bis</w:t>
      </w:r>
      <w:r w:rsidR="000F3419" w:rsidRPr="00B84158">
        <w:rPr>
          <w:rFonts w:eastAsia="MS Mincho"/>
          <w:snapToGrid w:val="0"/>
        </w:rPr>
        <w:t xml:space="preserve"> 44 </w:t>
      </w:r>
      <w:r w:rsidRPr="00B84158">
        <w:rPr>
          <w:rFonts w:eastAsia="MS Mincho"/>
          <w:snapToGrid w:val="0"/>
        </w:rPr>
        <w:t xml:space="preserve">dieses Dokuments </w:t>
      </w:r>
      <w:r w:rsidR="007809EC" w:rsidRPr="00B84158">
        <w:rPr>
          <w:rFonts w:eastAsia="MS Mincho"/>
          <w:snapToGrid w:val="0"/>
        </w:rPr>
        <w:t>dargelegt</w:t>
      </w:r>
      <w:r w:rsidRPr="00B84158">
        <w:rPr>
          <w:rFonts w:eastAsia="MS Mincho"/>
          <w:snapToGrid w:val="0"/>
        </w:rPr>
        <w:t xml:space="preserve">, </w:t>
      </w:r>
      <w:r w:rsidR="00A478E3" w:rsidRPr="00B84158">
        <w:rPr>
          <w:rFonts w:eastAsia="MS Mincho"/>
          <w:snapToGrid w:val="0"/>
        </w:rPr>
        <w:t>zur Kenntnis zu nehmen</w:t>
      </w:r>
      <w:r w:rsidRPr="00B84158">
        <w:rPr>
          <w:rFonts w:eastAsia="MS Mincho"/>
          <w:snapToGrid w:val="0"/>
        </w:rPr>
        <w:t xml:space="preserve">. </w:t>
      </w:r>
    </w:p>
    <w:p w14:paraId="238FFF05" w14:textId="77777777" w:rsidR="007E597F" w:rsidRPr="00B84158" w:rsidRDefault="007E597F" w:rsidP="007E597F">
      <w:pPr>
        <w:rPr>
          <w:rFonts w:eastAsia="MS Mincho"/>
        </w:rPr>
      </w:pPr>
    </w:p>
    <w:p w14:paraId="613995FB" w14:textId="77777777" w:rsidR="0047559B" w:rsidRPr="00B84158" w:rsidRDefault="0047559B" w:rsidP="007E597F">
      <w:pPr>
        <w:rPr>
          <w:rFonts w:eastAsia="MS Mincho"/>
        </w:rPr>
      </w:pPr>
    </w:p>
    <w:p w14:paraId="6E9D9C08" w14:textId="77777777" w:rsidR="007E597F" w:rsidRPr="00B84158" w:rsidRDefault="007E597F" w:rsidP="003B20E1"/>
    <w:p w14:paraId="2F77C76F" w14:textId="11CCA202" w:rsidR="007E597F" w:rsidRPr="00B84158" w:rsidRDefault="007E597F" w:rsidP="00E1494D">
      <w:pPr>
        <w:pStyle w:val="Heading1"/>
        <w:rPr>
          <w:lang w:val="de-DE"/>
        </w:rPr>
      </w:pPr>
      <w:bookmarkStart w:id="22" w:name="_Toc522275168"/>
      <w:bookmarkStart w:id="23" w:name="_Toc13263937"/>
      <w:bookmarkStart w:id="24" w:name="_Toc210656255"/>
      <w:r w:rsidRPr="00B84158">
        <w:rPr>
          <w:lang w:val="de-DE"/>
        </w:rPr>
        <w:t>PLUTO-Datenbank</w:t>
      </w:r>
      <w:bookmarkEnd w:id="22"/>
      <w:bookmarkEnd w:id="23"/>
      <w:bookmarkEnd w:id="24"/>
    </w:p>
    <w:p w14:paraId="61CD6B80" w14:textId="77777777" w:rsidR="00A04DFB" w:rsidRPr="00B84158" w:rsidRDefault="00A04DFB" w:rsidP="00C679A5">
      <w:pPr>
        <w:pStyle w:val="BodyText"/>
      </w:pPr>
    </w:p>
    <w:p w14:paraId="212AAFCA" w14:textId="4BA5ED6D" w:rsidR="007E597F" w:rsidRPr="00B84158" w:rsidRDefault="00A04DFB" w:rsidP="007005B6">
      <w:pPr>
        <w:pStyle w:val="Heading2"/>
        <w:rPr>
          <w:lang w:val="de-DE"/>
        </w:rPr>
      </w:pPr>
      <w:bookmarkStart w:id="25" w:name="_Toc210656256"/>
      <w:r w:rsidRPr="00B84158">
        <w:rPr>
          <w:lang w:val="de-DE"/>
        </w:rPr>
        <w:t>Aktuelle Nutzung und Zugang</w:t>
      </w:r>
      <w:bookmarkEnd w:id="25"/>
    </w:p>
    <w:p w14:paraId="1FFA3C52" w14:textId="77777777" w:rsidR="00A04DFB" w:rsidRPr="00B84158" w:rsidRDefault="00A04DFB" w:rsidP="007E597F">
      <w:pPr>
        <w:keepNext/>
      </w:pPr>
    </w:p>
    <w:p w14:paraId="7DA69047" w14:textId="23223E60" w:rsidR="007E597F" w:rsidRPr="00B84158" w:rsidRDefault="007E597F" w:rsidP="007E597F">
      <w:pPr>
        <w:rPr>
          <w:rFonts w:cs="Arial"/>
        </w:rPr>
      </w:pPr>
      <w:r w:rsidRPr="00B84158">
        <w:rPr>
          <w:rFonts w:cs="Arial"/>
        </w:rPr>
        <w:fldChar w:fldCharType="begin"/>
      </w:r>
      <w:r w:rsidRPr="00B84158">
        <w:rPr>
          <w:rFonts w:cs="Arial"/>
        </w:rPr>
        <w:instrText xml:space="preserve"> AUTONUM  </w:instrText>
      </w:r>
      <w:r w:rsidRPr="00B84158">
        <w:rPr>
          <w:rFonts w:cs="Arial"/>
        </w:rPr>
        <w:fldChar w:fldCharType="end"/>
      </w:r>
      <w:r w:rsidRPr="00B84158">
        <w:tab/>
      </w:r>
      <w:r w:rsidRPr="00B84158">
        <w:rPr>
          <w:rFonts w:cs="Arial"/>
        </w:rPr>
        <w:t xml:space="preserve">Die Anzahl und die verschiedenen Arten von </w:t>
      </w:r>
      <w:r w:rsidR="00F2087E" w:rsidRPr="00B84158">
        <w:rPr>
          <w:rFonts w:cs="Arial"/>
        </w:rPr>
        <w:t xml:space="preserve">Nutzern </w:t>
      </w:r>
      <w:r w:rsidRPr="00B84158">
        <w:rPr>
          <w:rFonts w:cs="Arial"/>
        </w:rPr>
        <w:t xml:space="preserve">der </w:t>
      </w:r>
      <w:r w:rsidR="00F2087E" w:rsidRPr="00B84158">
        <w:rPr>
          <w:rFonts w:cs="Arial"/>
        </w:rPr>
        <w:t xml:space="preserve">PLUTO-Datenbank </w:t>
      </w:r>
      <w:r w:rsidRPr="00B84158">
        <w:rPr>
          <w:rFonts w:cs="Arial"/>
        </w:rPr>
        <w:t>von 2021 bis</w:t>
      </w:r>
      <w:r w:rsidR="00E61637" w:rsidRPr="00B84158">
        <w:rPr>
          <w:rFonts w:cs="Arial"/>
        </w:rPr>
        <w:t xml:space="preserve"> 2025 </w:t>
      </w:r>
      <w:r w:rsidRPr="00B84158">
        <w:rPr>
          <w:rFonts w:cs="Arial"/>
        </w:rPr>
        <w:t>sind in der folgenden Tabelle aufgeführt</w:t>
      </w:r>
      <w:r w:rsidR="00523996" w:rsidRPr="00B84158">
        <w:rPr>
          <w:rFonts w:cs="Arial"/>
        </w:rPr>
        <w:t>:</w:t>
      </w:r>
    </w:p>
    <w:p w14:paraId="79F9E0F6" w14:textId="77777777" w:rsidR="007E597F" w:rsidRPr="00B84158" w:rsidRDefault="007E597F" w:rsidP="00117203"/>
    <w:tbl>
      <w:tblPr>
        <w:tblStyle w:val="TableGrid"/>
        <w:tblW w:w="8222" w:type="dxa"/>
        <w:tblInd w:w="562" w:type="dxa"/>
        <w:tblLayout w:type="fixed"/>
        <w:tblCellMar>
          <w:top w:w="28" w:type="dxa"/>
          <w:left w:w="57" w:type="dxa"/>
          <w:bottom w:w="28" w:type="dxa"/>
          <w:right w:w="28" w:type="dxa"/>
        </w:tblCellMar>
        <w:tblLook w:val="04A0" w:firstRow="1" w:lastRow="0" w:firstColumn="1" w:lastColumn="0" w:noHBand="0" w:noVBand="1"/>
      </w:tblPr>
      <w:tblGrid>
        <w:gridCol w:w="2881"/>
        <w:gridCol w:w="1068"/>
        <w:gridCol w:w="1068"/>
        <w:gridCol w:w="1068"/>
        <w:gridCol w:w="1068"/>
        <w:gridCol w:w="1069"/>
      </w:tblGrid>
      <w:tr w:rsidR="009C2FFD" w:rsidRPr="00B84158" w14:paraId="11D77BA1" w14:textId="558FF42A" w:rsidTr="003B2259">
        <w:trPr>
          <w:cantSplit/>
          <w:trHeight w:val="300"/>
          <w:tblHeader/>
        </w:trPr>
        <w:tc>
          <w:tcPr>
            <w:tcW w:w="2881" w:type="dxa"/>
            <w:shd w:val="clear" w:color="auto" w:fill="F2F2F2" w:themeFill="background1" w:themeFillShade="F2"/>
          </w:tcPr>
          <w:p w14:paraId="0238303D" w14:textId="7D3EEE5E" w:rsidR="009C2FFD" w:rsidRPr="00B84158" w:rsidRDefault="00512325" w:rsidP="003B20E1">
            <w:pPr>
              <w:keepNext/>
              <w:rPr>
                <w:sz w:val="18"/>
                <w:szCs w:val="18"/>
              </w:rPr>
            </w:pPr>
            <w:r w:rsidRPr="00B84158">
              <w:rPr>
                <w:sz w:val="18"/>
                <w:szCs w:val="18"/>
              </w:rPr>
              <w:t xml:space="preserve">Art </w:t>
            </w:r>
            <w:r w:rsidR="00523996" w:rsidRPr="00B84158">
              <w:rPr>
                <w:sz w:val="18"/>
                <w:szCs w:val="18"/>
              </w:rPr>
              <w:t>der Nutzer</w:t>
            </w:r>
          </w:p>
        </w:tc>
        <w:tc>
          <w:tcPr>
            <w:tcW w:w="1068" w:type="dxa"/>
            <w:shd w:val="clear" w:color="auto" w:fill="F2F2F2" w:themeFill="background1" w:themeFillShade="F2"/>
          </w:tcPr>
          <w:p w14:paraId="409F32CE" w14:textId="77777777" w:rsidR="009C2FFD" w:rsidRPr="00B84158" w:rsidRDefault="009C2FFD" w:rsidP="003B20E1">
            <w:pPr>
              <w:keepNext/>
              <w:jc w:val="center"/>
              <w:rPr>
                <w:sz w:val="18"/>
                <w:szCs w:val="18"/>
              </w:rPr>
            </w:pPr>
            <w:r w:rsidRPr="00B84158">
              <w:rPr>
                <w:sz w:val="18"/>
                <w:szCs w:val="18"/>
              </w:rPr>
              <w:t>2021</w:t>
            </w:r>
          </w:p>
        </w:tc>
        <w:tc>
          <w:tcPr>
            <w:tcW w:w="1068" w:type="dxa"/>
            <w:shd w:val="clear" w:color="auto" w:fill="F2F2F2" w:themeFill="background1" w:themeFillShade="F2"/>
          </w:tcPr>
          <w:p w14:paraId="366CEDD8" w14:textId="77777777" w:rsidR="009C2FFD" w:rsidRPr="00B84158" w:rsidRDefault="009C2FFD" w:rsidP="003B20E1">
            <w:pPr>
              <w:keepNext/>
              <w:jc w:val="center"/>
              <w:rPr>
                <w:sz w:val="18"/>
                <w:szCs w:val="18"/>
              </w:rPr>
            </w:pPr>
            <w:r w:rsidRPr="00B84158">
              <w:rPr>
                <w:sz w:val="18"/>
                <w:szCs w:val="18"/>
              </w:rPr>
              <w:t>2022</w:t>
            </w:r>
          </w:p>
        </w:tc>
        <w:tc>
          <w:tcPr>
            <w:tcW w:w="1068" w:type="dxa"/>
            <w:shd w:val="clear" w:color="auto" w:fill="F2F2F2" w:themeFill="background1" w:themeFillShade="F2"/>
          </w:tcPr>
          <w:p w14:paraId="0BED3C42" w14:textId="77777777" w:rsidR="009C2FFD" w:rsidRPr="00B84158" w:rsidRDefault="009C2FFD" w:rsidP="003B20E1">
            <w:pPr>
              <w:keepNext/>
              <w:jc w:val="center"/>
              <w:rPr>
                <w:sz w:val="18"/>
                <w:szCs w:val="18"/>
              </w:rPr>
            </w:pPr>
            <w:r w:rsidRPr="00B84158">
              <w:rPr>
                <w:sz w:val="18"/>
                <w:szCs w:val="18"/>
              </w:rPr>
              <w:t>2023</w:t>
            </w:r>
          </w:p>
        </w:tc>
        <w:tc>
          <w:tcPr>
            <w:tcW w:w="1068" w:type="dxa"/>
            <w:shd w:val="clear" w:color="auto" w:fill="F2F2F2" w:themeFill="background1" w:themeFillShade="F2"/>
          </w:tcPr>
          <w:p w14:paraId="272D59B7" w14:textId="77777777" w:rsidR="009C2FFD" w:rsidRPr="00B84158" w:rsidRDefault="009C2FFD" w:rsidP="003B20E1">
            <w:pPr>
              <w:keepNext/>
              <w:jc w:val="center"/>
              <w:rPr>
                <w:sz w:val="18"/>
                <w:szCs w:val="18"/>
              </w:rPr>
            </w:pPr>
            <w:r w:rsidRPr="00B84158">
              <w:rPr>
                <w:sz w:val="18"/>
                <w:szCs w:val="18"/>
              </w:rPr>
              <w:t>2024</w:t>
            </w:r>
          </w:p>
        </w:tc>
        <w:tc>
          <w:tcPr>
            <w:tcW w:w="1069" w:type="dxa"/>
            <w:shd w:val="clear" w:color="auto" w:fill="F2F2F2" w:themeFill="background1" w:themeFillShade="F2"/>
          </w:tcPr>
          <w:p w14:paraId="0E96E460" w14:textId="09EBD062" w:rsidR="009C2FFD" w:rsidRPr="00B84158" w:rsidRDefault="00E04CBB" w:rsidP="003B20E1">
            <w:pPr>
              <w:keepNext/>
              <w:jc w:val="center"/>
              <w:rPr>
                <w:sz w:val="18"/>
                <w:szCs w:val="18"/>
              </w:rPr>
            </w:pPr>
            <w:r w:rsidRPr="00B84158">
              <w:rPr>
                <w:sz w:val="18"/>
                <w:szCs w:val="18"/>
              </w:rPr>
              <w:t>2025</w:t>
            </w:r>
          </w:p>
        </w:tc>
      </w:tr>
      <w:tr w:rsidR="009C2FFD" w:rsidRPr="00B84158" w14:paraId="426451EB" w14:textId="4DC3E6AE" w:rsidTr="003B2259">
        <w:trPr>
          <w:cantSplit/>
          <w:trHeight w:val="300"/>
        </w:trPr>
        <w:tc>
          <w:tcPr>
            <w:tcW w:w="2881" w:type="dxa"/>
          </w:tcPr>
          <w:p w14:paraId="12AE812B" w14:textId="27CD9E4F" w:rsidR="009C2FFD" w:rsidRPr="00B84158" w:rsidRDefault="009C2FFD" w:rsidP="003B20E1">
            <w:pPr>
              <w:keepNext/>
              <w:jc w:val="left"/>
              <w:rPr>
                <w:rFonts w:cs="Arial"/>
                <w:sz w:val="18"/>
                <w:szCs w:val="18"/>
                <w:shd w:val="clear" w:color="auto" w:fill="FFFFFF"/>
              </w:rPr>
            </w:pPr>
            <w:r w:rsidRPr="00B84158">
              <w:rPr>
                <w:rFonts w:cs="Arial"/>
                <w:sz w:val="18"/>
                <w:szCs w:val="18"/>
                <w:shd w:val="clear" w:color="auto" w:fill="FFFFFF"/>
              </w:rPr>
              <w:t xml:space="preserve">Zahlende </w:t>
            </w:r>
            <w:r w:rsidR="00523996" w:rsidRPr="00B84158">
              <w:rPr>
                <w:rFonts w:cs="Arial"/>
                <w:i/>
                <w:iCs/>
                <w:sz w:val="18"/>
                <w:szCs w:val="18"/>
                <w:shd w:val="clear" w:color="auto" w:fill="FFFFFF"/>
              </w:rPr>
              <w:t>Premium</w:t>
            </w:r>
            <w:r w:rsidR="00523996" w:rsidRPr="00B84158">
              <w:rPr>
                <w:rFonts w:cs="Arial"/>
                <w:sz w:val="18"/>
                <w:szCs w:val="18"/>
                <w:shd w:val="clear" w:color="auto" w:fill="FFFFFF"/>
              </w:rPr>
              <w:t>-Nutzer</w:t>
            </w:r>
          </w:p>
        </w:tc>
        <w:tc>
          <w:tcPr>
            <w:tcW w:w="1068" w:type="dxa"/>
          </w:tcPr>
          <w:p w14:paraId="4B9E1281" w14:textId="77777777" w:rsidR="009C2FFD" w:rsidRPr="00B84158" w:rsidRDefault="009C2FFD" w:rsidP="003B20E1">
            <w:pPr>
              <w:keepNext/>
              <w:ind w:right="284"/>
              <w:jc w:val="right"/>
              <w:rPr>
                <w:rFonts w:cs="Arial"/>
                <w:sz w:val="18"/>
                <w:szCs w:val="18"/>
                <w:shd w:val="clear" w:color="auto" w:fill="FFFFFF"/>
              </w:rPr>
            </w:pPr>
            <w:r w:rsidRPr="00B84158">
              <w:rPr>
                <w:rFonts w:cs="Arial"/>
                <w:sz w:val="18"/>
                <w:szCs w:val="18"/>
                <w:shd w:val="clear" w:color="auto" w:fill="FFFFFF"/>
              </w:rPr>
              <w:t>9</w:t>
            </w:r>
          </w:p>
        </w:tc>
        <w:tc>
          <w:tcPr>
            <w:tcW w:w="1068" w:type="dxa"/>
          </w:tcPr>
          <w:p w14:paraId="0A38CE6F" w14:textId="77777777" w:rsidR="009C2FFD" w:rsidRPr="00B84158" w:rsidRDefault="009C2FFD" w:rsidP="003B20E1">
            <w:pPr>
              <w:keepNext/>
              <w:ind w:right="284"/>
              <w:jc w:val="right"/>
              <w:rPr>
                <w:rFonts w:cs="Arial"/>
                <w:sz w:val="18"/>
                <w:szCs w:val="18"/>
                <w:shd w:val="clear" w:color="auto" w:fill="FFFFFF"/>
              </w:rPr>
            </w:pPr>
            <w:r w:rsidRPr="00B84158">
              <w:rPr>
                <w:rFonts w:cs="Arial"/>
                <w:sz w:val="18"/>
                <w:szCs w:val="18"/>
                <w:shd w:val="clear" w:color="auto" w:fill="FFFFFF"/>
              </w:rPr>
              <w:t>21</w:t>
            </w:r>
          </w:p>
        </w:tc>
        <w:tc>
          <w:tcPr>
            <w:tcW w:w="1068" w:type="dxa"/>
          </w:tcPr>
          <w:p w14:paraId="40543D8F" w14:textId="77777777" w:rsidR="009C2FFD" w:rsidRPr="00B84158" w:rsidRDefault="009C2FFD" w:rsidP="003B20E1">
            <w:pPr>
              <w:keepNext/>
              <w:ind w:right="284"/>
              <w:jc w:val="right"/>
              <w:rPr>
                <w:rFonts w:cs="Arial"/>
                <w:sz w:val="18"/>
                <w:szCs w:val="18"/>
                <w:shd w:val="clear" w:color="auto" w:fill="FFFFFF"/>
              </w:rPr>
            </w:pPr>
            <w:r w:rsidRPr="00B84158">
              <w:rPr>
                <w:rFonts w:cs="Arial"/>
                <w:sz w:val="18"/>
                <w:szCs w:val="18"/>
                <w:shd w:val="clear" w:color="auto" w:fill="FFFFFF"/>
              </w:rPr>
              <w:t>52</w:t>
            </w:r>
          </w:p>
        </w:tc>
        <w:tc>
          <w:tcPr>
            <w:tcW w:w="1068" w:type="dxa"/>
          </w:tcPr>
          <w:p w14:paraId="7ACA6A7E" w14:textId="77777777" w:rsidR="009C2FFD" w:rsidRPr="00B84158" w:rsidRDefault="009C2FFD" w:rsidP="003B20E1">
            <w:pPr>
              <w:keepNext/>
              <w:ind w:right="284"/>
              <w:jc w:val="right"/>
              <w:rPr>
                <w:rFonts w:cs="Arial"/>
                <w:sz w:val="18"/>
                <w:szCs w:val="18"/>
                <w:shd w:val="clear" w:color="auto" w:fill="FFFFFF"/>
              </w:rPr>
            </w:pPr>
            <w:r w:rsidRPr="00B84158">
              <w:rPr>
                <w:rFonts w:cs="Arial"/>
                <w:sz w:val="18"/>
                <w:szCs w:val="18"/>
                <w:shd w:val="clear" w:color="auto" w:fill="FFFFFF"/>
              </w:rPr>
              <w:t>8</w:t>
            </w:r>
          </w:p>
        </w:tc>
        <w:tc>
          <w:tcPr>
            <w:tcW w:w="1069" w:type="dxa"/>
          </w:tcPr>
          <w:p w14:paraId="6F7576B4" w14:textId="16B94A42" w:rsidR="009C2FFD" w:rsidRPr="00B84158" w:rsidRDefault="003D64CA" w:rsidP="003B20E1">
            <w:pPr>
              <w:keepNext/>
              <w:ind w:right="284"/>
              <w:jc w:val="right"/>
              <w:rPr>
                <w:rFonts w:cs="Arial"/>
                <w:sz w:val="18"/>
                <w:szCs w:val="18"/>
                <w:shd w:val="clear" w:color="auto" w:fill="FFFFFF"/>
              </w:rPr>
            </w:pPr>
            <w:r w:rsidRPr="00B84158">
              <w:rPr>
                <w:rFonts w:cs="Arial"/>
                <w:sz w:val="18"/>
                <w:szCs w:val="18"/>
                <w:shd w:val="clear" w:color="auto" w:fill="FFFFFF"/>
              </w:rPr>
              <w:t>15</w:t>
            </w:r>
          </w:p>
        </w:tc>
      </w:tr>
      <w:tr w:rsidR="009C2FFD" w:rsidRPr="00B84158" w14:paraId="14018C54" w14:textId="0857BAE6" w:rsidTr="003B2259">
        <w:trPr>
          <w:cantSplit/>
          <w:trHeight w:val="300"/>
        </w:trPr>
        <w:tc>
          <w:tcPr>
            <w:tcW w:w="2881" w:type="dxa"/>
          </w:tcPr>
          <w:p w14:paraId="1DA77ED0" w14:textId="26774300" w:rsidR="009C2FFD" w:rsidRPr="00B84158" w:rsidRDefault="009C2FFD" w:rsidP="007E597F">
            <w:pPr>
              <w:jc w:val="left"/>
              <w:rPr>
                <w:rFonts w:cs="Arial"/>
                <w:sz w:val="18"/>
                <w:szCs w:val="18"/>
                <w:shd w:val="clear" w:color="auto" w:fill="FFFFFF"/>
              </w:rPr>
            </w:pPr>
            <w:r w:rsidRPr="00B84158">
              <w:rPr>
                <w:rFonts w:cs="Arial"/>
                <w:sz w:val="18"/>
                <w:szCs w:val="18"/>
                <w:shd w:val="clear" w:color="auto" w:fill="FFFFFF"/>
              </w:rPr>
              <w:t xml:space="preserve">Nicht zahlende </w:t>
            </w:r>
            <w:r w:rsidRPr="00B84158">
              <w:rPr>
                <w:rFonts w:cs="Arial"/>
                <w:i/>
                <w:iCs/>
                <w:sz w:val="18"/>
                <w:szCs w:val="18"/>
                <w:shd w:val="clear" w:color="auto" w:fill="FFFFFF"/>
              </w:rPr>
              <w:t>Premium</w:t>
            </w:r>
            <w:r w:rsidR="00523996" w:rsidRPr="00B84158">
              <w:rPr>
                <w:rFonts w:cs="Arial"/>
                <w:sz w:val="18"/>
                <w:szCs w:val="18"/>
                <w:shd w:val="clear" w:color="auto" w:fill="FFFFFF"/>
              </w:rPr>
              <w:t xml:space="preserve">-Nutzer </w:t>
            </w:r>
            <w:r w:rsidRPr="00B84158">
              <w:rPr>
                <w:rFonts w:cs="Arial"/>
                <w:sz w:val="18"/>
                <w:szCs w:val="18"/>
                <w:shd w:val="clear" w:color="auto" w:fill="FFFFFF"/>
              </w:rPr>
              <w:t>(berechtigte Beamte)</w:t>
            </w:r>
          </w:p>
        </w:tc>
        <w:tc>
          <w:tcPr>
            <w:tcW w:w="1068" w:type="dxa"/>
          </w:tcPr>
          <w:p w14:paraId="3DB8AE41" w14:textId="77777777" w:rsidR="009C2FFD" w:rsidRPr="00B84158" w:rsidRDefault="009C2FFD" w:rsidP="00523996">
            <w:pPr>
              <w:ind w:right="284"/>
              <w:jc w:val="right"/>
              <w:rPr>
                <w:rFonts w:cs="Arial"/>
                <w:sz w:val="18"/>
                <w:szCs w:val="18"/>
                <w:shd w:val="clear" w:color="auto" w:fill="FFFFFF"/>
              </w:rPr>
            </w:pPr>
            <w:r w:rsidRPr="00B84158">
              <w:rPr>
                <w:rFonts w:cs="Arial"/>
                <w:sz w:val="18"/>
                <w:szCs w:val="18"/>
                <w:shd w:val="clear" w:color="auto" w:fill="FFFFFF"/>
              </w:rPr>
              <w:t>97</w:t>
            </w:r>
          </w:p>
        </w:tc>
        <w:tc>
          <w:tcPr>
            <w:tcW w:w="1068" w:type="dxa"/>
          </w:tcPr>
          <w:p w14:paraId="7101D265" w14:textId="77777777" w:rsidR="009C2FFD" w:rsidRPr="00B84158" w:rsidRDefault="009C2FFD" w:rsidP="00523996">
            <w:pPr>
              <w:ind w:right="284"/>
              <w:jc w:val="right"/>
              <w:rPr>
                <w:rFonts w:cs="Arial"/>
                <w:sz w:val="18"/>
                <w:szCs w:val="18"/>
                <w:shd w:val="clear" w:color="auto" w:fill="FFFFFF"/>
              </w:rPr>
            </w:pPr>
            <w:r w:rsidRPr="00B84158">
              <w:rPr>
                <w:rFonts w:cs="Arial"/>
                <w:sz w:val="18"/>
                <w:szCs w:val="18"/>
                <w:shd w:val="clear" w:color="auto" w:fill="FFFFFF"/>
              </w:rPr>
              <w:t>136</w:t>
            </w:r>
          </w:p>
        </w:tc>
        <w:tc>
          <w:tcPr>
            <w:tcW w:w="1068" w:type="dxa"/>
          </w:tcPr>
          <w:p w14:paraId="6DF16446" w14:textId="77777777" w:rsidR="009C2FFD" w:rsidRPr="00B84158" w:rsidRDefault="009C2FFD" w:rsidP="00523996">
            <w:pPr>
              <w:ind w:right="284"/>
              <w:jc w:val="right"/>
              <w:rPr>
                <w:rFonts w:cs="Arial"/>
                <w:sz w:val="18"/>
                <w:szCs w:val="18"/>
                <w:shd w:val="clear" w:color="auto" w:fill="FFFFFF"/>
              </w:rPr>
            </w:pPr>
            <w:r w:rsidRPr="00B84158">
              <w:rPr>
                <w:rFonts w:cs="Arial"/>
                <w:sz w:val="18"/>
                <w:szCs w:val="18"/>
                <w:shd w:val="clear" w:color="auto" w:fill="FFFFFF"/>
              </w:rPr>
              <w:t>149</w:t>
            </w:r>
          </w:p>
        </w:tc>
        <w:tc>
          <w:tcPr>
            <w:tcW w:w="1068" w:type="dxa"/>
          </w:tcPr>
          <w:p w14:paraId="60A0CDBC" w14:textId="77777777" w:rsidR="009C2FFD" w:rsidRPr="00B84158" w:rsidRDefault="009C2FFD" w:rsidP="00523996">
            <w:pPr>
              <w:ind w:right="284"/>
              <w:jc w:val="right"/>
              <w:rPr>
                <w:rFonts w:cs="Arial"/>
                <w:sz w:val="18"/>
                <w:szCs w:val="18"/>
                <w:shd w:val="clear" w:color="auto" w:fill="FFFFFF"/>
              </w:rPr>
            </w:pPr>
            <w:r w:rsidRPr="00B84158">
              <w:rPr>
                <w:rFonts w:cs="Arial"/>
                <w:sz w:val="18"/>
                <w:szCs w:val="18"/>
                <w:shd w:val="clear" w:color="auto" w:fill="FFFFFF"/>
              </w:rPr>
              <w:t>151</w:t>
            </w:r>
          </w:p>
        </w:tc>
        <w:tc>
          <w:tcPr>
            <w:tcW w:w="1069" w:type="dxa"/>
          </w:tcPr>
          <w:p w14:paraId="28A9C56D" w14:textId="678DB7F7" w:rsidR="009C2FFD" w:rsidRPr="00B84158" w:rsidRDefault="002B6927" w:rsidP="00523996">
            <w:pPr>
              <w:ind w:right="284"/>
              <w:jc w:val="right"/>
              <w:rPr>
                <w:rFonts w:cs="Arial"/>
                <w:sz w:val="18"/>
                <w:szCs w:val="18"/>
                <w:shd w:val="clear" w:color="auto" w:fill="FFFFFF"/>
              </w:rPr>
            </w:pPr>
            <w:r w:rsidRPr="00B84158">
              <w:rPr>
                <w:rFonts w:cs="Arial"/>
                <w:sz w:val="18"/>
                <w:szCs w:val="18"/>
                <w:shd w:val="clear" w:color="auto" w:fill="FFFFFF"/>
              </w:rPr>
              <w:t>158</w:t>
            </w:r>
          </w:p>
        </w:tc>
      </w:tr>
      <w:tr w:rsidR="009C2FFD" w:rsidRPr="00B84158" w14:paraId="68DF2D11" w14:textId="14079F19" w:rsidTr="003B2259">
        <w:trPr>
          <w:cantSplit/>
          <w:trHeight w:val="300"/>
        </w:trPr>
        <w:tc>
          <w:tcPr>
            <w:tcW w:w="2881" w:type="dxa"/>
          </w:tcPr>
          <w:p w14:paraId="1A711CA1" w14:textId="4CFD31DC" w:rsidR="009C2FFD" w:rsidRPr="00B84158" w:rsidRDefault="009C2FFD" w:rsidP="007E597F">
            <w:pPr>
              <w:jc w:val="left"/>
              <w:rPr>
                <w:rFonts w:cs="Arial"/>
                <w:sz w:val="18"/>
                <w:szCs w:val="18"/>
                <w:shd w:val="clear" w:color="auto" w:fill="FFFFFF"/>
              </w:rPr>
            </w:pPr>
            <w:r w:rsidRPr="00B84158">
              <w:rPr>
                <w:rFonts w:cs="Arial"/>
                <w:sz w:val="18"/>
                <w:szCs w:val="18"/>
                <w:shd w:val="clear" w:color="auto" w:fill="FFFFFF"/>
              </w:rPr>
              <w:t>PVP</w:t>
            </w:r>
            <w:r w:rsidR="00523996" w:rsidRPr="00B84158">
              <w:rPr>
                <w:rFonts w:cs="Arial"/>
                <w:sz w:val="18"/>
                <w:szCs w:val="18"/>
                <w:shd w:val="clear" w:color="auto" w:fill="FFFFFF"/>
              </w:rPr>
              <w:t>-Mitwirkende</w:t>
            </w:r>
          </w:p>
        </w:tc>
        <w:tc>
          <w:tcPr>
            <w:tcW w:w="1068" w:type="dxa"/>
          </w:tcPr>
          <w:p w14:paraId="0064031D" w14:textId="77777777" w:rsidR="009C2FFD" w:rsidRPr="00B84158" w:rsidRDefault="009C2FFD" w:rsidP="00523996">
            <w:pPr>
              <w:ind w:right="284"/>
              <w:jc w:val="right"/>
              <w:rPr>
                <w:rFonts w:cs="Arial"/>
                <w:sz w:val="18"/>
                <w:szCs w:val="18"/>
                <w:shd w:val="clear" w:color="auto" w:fill="FFFFFF"/>
              </w:rPr>
            </w:pPr>
            <w:r w:rsidRPr="00B84158">
              <w:rPr>
                <w:rFonts w:cs="Arial"/>
                <w:sz w:val="18"/>
                <w:szCs w:val="18"/>
                <w:shd w:val="clear" w:color="auto" w:fill="FFFFFF"/>
              </w:rPr>
              <w:t>28</w:t>
            </w:r>
          </w:p>
        </w:tc>
        <w:tc>
          <w:tcPr>
            <w:tcW w:w="1068" w:type="dxa"/>
          </w:tcPr>
          <w:p w14:paraId="17D832F9" w14:textId="77777777" w:rsidR="009C2FFD" w:rsidRPr="00B84158" w:rsidRDefault="009C2FFD" w:rsidP="00523996">
            <w:pPr>
              <w:ind w:right="284"/>
              <w:jc w:val="right"/>
              <w:rPr>
                <w:rFonts w:cs="Arial"/>
                <w:sz w:val="18"/>
                <w:szCs w:val="18"/>
                <w:shd w:val="clear" w:color="auto" w:fill="FFFFFF"/>
              </w:rPr>
            </w:pPr>
            <w:r w:rsidRPr="00B84158">
              <w:rPr>
                <w:rFonts w:cs="Arial"/>
                <w:sz w:val="18"/>
                <w:szCs w:val="18"/>
                <w:shd w:val="clear" w:color="auto" w:fill="FFFFFF"/>
              </w:rPr>
              <w:t>43</w:t>
            </w:r>
          </w:p>
        </w:tc>
        <w:tc>
          <w:tcPr>
            <w:tcW w:w="1068" w:type="dxa"/>
          </w:tcPr>
          <w:p w14:paraId="5C284037" w14:textId="77777777" w:rsidR="009C2FFD" w:rsidRPr="00B84158" w:rsidRDefault="009C2FFD" w:rsidP="00523996">
            <w:pPr>
              <w:ind w:right="284"/>
              <w:jc w:val="right"/>
              <w:rPr>
                <w:rFonts w:cs="Arial"/>
                <w:sz w:val="18"/>
                <w:szCs w:val="18"/>
                <w:shd w:val="clear" w:color="auto" w:fill="FFFFFF"/>
              </w:rPr>
            </w:pPr>
            <w:r w:rsidRPr="00B84158">
              <w:rPr>
                <w:rFonts w:cs="Arial"/>
                <w:sz w:val="18"/>
                <w:szCs w:val="18"/>
                <w:shd w:val="clear" w:color="auto" w:fill="FFFFFF"/>
              </w:rPr>
              <w:t>59</w:t>
            </w:r>
          </w:p>
        </w:tc>
        <w:tc>
          <w:tcPr>
            <w:tcW w:w="1068" w:type="dxa"/>
          </w:tcPr>
          <w:p w14:paraId="0F346A50" w14:textId="77777777" w:rsidR="009C2FFD" w:rsidRPr="00B84158" w:rsidRDefault="009C2FFD" w:rsidP="00523996">
            <w:pPr>
              <w:ind w:right="284"/>
              <w:jc w:val="right"/>
              <w:rPr>
                <w:rFonts w:cs="Arial"/>
                <w:sz w:val="18"/>
                <w:szCs w:val="18"/>
                <w:shd w:val="clear" w:color="auto" w:fill="FFFFFF"/>
              </w:rPr>
            </w:pPr>
            <w:r w:rsidRPr="00B84158">
              <w:rPr>
                <w:rFonts w:cs="Arial"/>
                <w:sz w:val="18"/>
                <w:szCs w:val="18"/>
                <w:shd w:val="clear" w:color="auto" w:fill="FFFFFF"/>
              </w:rPr>
              <w:t>61</w:t>
            </w:r>
          </w:p>
        </w:tc>
        <w:tc>
          <w:tcPr>
            <w:tcW w:w="1069" w:type="dxa"/>
          </w:tcPr>
          <w:p w14:paraId="036F33EA" w14:textId="13E4A7FA" w:rsidR="009C2FFD" w:rsidRPr="00B84158" w:rsidRDefault="002B6927" w:rsidP="00523996">
            <w:pPr>
              <w:ind w:right="284"/>
              <w:jc w:val="right"/>
              <w:rPr>
                <w:rFonts w:cs="Arial"/>
                <w:sz w:val="18"/>
                <w:szCs w:val="18"/>
                <w:shd w:val="clear" w:color="auto" w:fill="FFFFFF"/>
              </w:rPr>
            </w:pPr>
            <w:r w:rsidRPr="00B84158">
              <w:rPr>
                <w:rFonts w:cs="Arial"/>
                <w:sz w:val="18"/>
                <w:szCs w:val="18"/>
                <w:shd w:val="clear" w:color="auto" w:fill="FFFFFF"/>
              </w:rPr>
              <w:t>62</w:t>
            </w:r>
          </w:p>
        </w:tc>
      </w:tr>
      <w:tr w:rsidR="009C2FFD" w:rsidRPr="00B84158" w14:paraId="637C0C30" w14:textId="5C274377" w:rsidTr="003B2259">
        <w:trPr>
          <w:cantSplit/>
          <w:trHeight w:val="300"/>
        </w:trPr>
        <w:tc>
          <w:tcPr>
            <w:tcW w:w="2881" w:type="dxa"/>
          </w:tcPr>
          <w:p w14:paraId="54D0D33F" w14:textId="0C4EBFAF" w:rsidR="009C2FFD" w:rsidRPr="00B84158" w:rsidRDefault="009C2FFD" w:rsidP="007E597F">
            <w:pPr>
              <w:jc w:val="left"/>
              <w:rPr>
                <w:rFonts w:cs="Arial"/>
                <w:sz w:val="18"/>
                <w:szCs w:val="18"/>
                <w:shd w:val="clear" w:color="auto" w:fill="FFFFFF"/>
              </w:rPr>
            </w:pPr>
            <w:r w:rsidRPr="00B84158">
              <w:rPr>
                <w:rFonts w:cs="Arial"/>
                <w:sz w:val="18"/>
                <w:szCs w:val="18"/>
                <w:shd w:val="clear" w:color="auto" w:fill="FFFFFF"/>
              </w:rPr>
              <w:t xml:space="preserve">Andere </w:t>
            </w:r>
            <w:r w:rsidR="00523996" w:rsidRPr="00B84158">
              <w:rPr>
                <w:rFonts w:cs="Arial"/>
                <w:sz w:val="18"/>
                <w:szCs w:val="18"/>
                <w:shd w:val="clear" w:color="auto" w:fill="FFFFFF"/>
              </w:rPr>
              <w:t xml:space="preserve">Benutzer </w:t>
            </w:r>
            <w:r w:rsidRPr="00B84158">
              <w:rPr>
                <w:rFonts w:cs="Arial"/>
                <w:sz w:val="18"/>
                <w:szCs w:val="18"/>
                <w:shd w:val="clear" w:color="auto" w:fill="FFFFFF"/>
              </w:rPr>
              <w:t>(</w:t>
            </w:r>
            <w:r w:rsidR="00523996" w:rsidRPr="00B84158">
              <w:rPr>
                <w:rFonts w:cs="Arial"/>
                <w:sz w:val="18"/>
                <w:szCs w:val="18"/>
                <w:shd w:val="clear" w:color="auto" w:fill="FFFFFF"/>
              </w:rPr>
              <w:t>Standarddienst</w:t>
            </w:r>
            <w:r w:rsidRPr="00B84158">
              <w:rPr>
                <w:rFonts w:cs="Arial"/>
                <w:sz w:val="18"/>
                <w:szCs w:val="18"/>
                <w:shd w:val="clear" w:color="auto" w:fill="FFFFFF"/>
              </w:rPr>
              <w:t>)</w:t>
            </w:r>
          </w:p>
        </w:tc>
        <w:tc>
          <w:tcPr>
            <w:tcW w:w="1068" w:type="dxa"/>
          </w:tcPr>
          <w:p w14:paraId="6A44EB34" w14:textId="77777777" w:rsidR="009C2FFD" w:rsidRPr="00B84158" w:rsidRDefault="009C2FFD" w:rsidP="00523996">
            <w:pPr>
              <w:ind w:right="284"/>
              <w:jc w:val="right"/>
              <w:rPr>
                <w:rFonts w:cs="Arial"/>
                <w:sz w:val="18"/>
                <w:szCs w:val="18"/>
                <w:shd w:val="clear" w:color="auto" w:fill="FFFFFF"/>
              </w:rPr>
            </w:pPr>
            <w:r w:rsidRPr="00B84158">
              <w:rPr>
                <w:rFonts w:cs="Arial"/>
                <w:sz w:val="18"/>
                <w:szCs w:val="18"/>
                <w:shd w:val="clear" w:color="auto" w:fill="FFFFFF"/>
              </w:rPr>
              <w:t>1.131</w:t>
            </w:r>
          </w:p>
        </w:tc>
        <w:tc>
          <w:tcPr>
            <w:tcW w:w="1068" w:type="dxa"/>
          </w:tcPr>
          <w:p w14:paraId="7100297E" w14:textId="77777777" w:rsidR="009C2FFD" w:rsidRPr="00B84158" w:rsidRDefault="009C2FFD" w:rsidP="00523996">
            <w:pPr>
              <w:ind w:right="284"/>
              <w:jc w:val="right"/>
              <w:rPr>
                <w:rFonts w:cs="Arial"/>
                <w:sz w:val="18"/>
                <w:szCs w:val="18"/>
                <w:shd w:val="clear" w:color="auto" w:fill="FFFFFF"/>
              </w:rPr>
            </w:pPr>
            <w:r w:rsidRPr="00B84158">
              <w:rPr>
                <w:rFonts w:cs="Arial"/>
                <w:sz w:val="18"/>
                <w:szCs w:val="18"/>
                <w:shd w:val="clear" w:color="auto" w:fill="FFFFFF"/>
              </w:rPr>
              <w:t>2.704</w:t>
            </w:r>
          </w:p>
        </w:tc>
        <w:tc>
          <w:tcPr>
            <w:tcW w:w="1068" w:type="dxa"/>
          </w:tcPr>
          <w:p w14:paraId="2E44AD6D" w14:textId="77777777" w:rsidR="009C2FFD" w:rsidRPr="00B84158" w:rsidRDefault="009C2FFD" w:rsidP="00523996">
            <w:pPr>
              <w:ind w:right="284"/>
              <w:jc w:val="right"/>
              <w:rPr>
                <w:rFonts w:cs="Arial"/>
                <w:sz w:val="18"/>
                <w:szCs w:val="18"/>
                <w:shd w:val="clear" w:color="auto" w:fill="FFFFFF"/>
              </w:rPr>
            </w:pPr>
            <w:r w:rsidRPr="00B84158">
              <w:rPr>
                <w:rFonts w:cs="Arial"/>
                <w:sz w:val="18"/>
                <w:szCs w:val="18"/>
                <w:shd w:val="clear" w:color="auto" w:fill="FFFFFF"/>
              </w:rPr>
              <w:t>4.370</w:t>
            </w:r>
          </w:p>
        </w:tc>
        <w:tc>
          <w:tcPr>
            <w:tcW w:w="1068" w:type="dxa"/>
          </w:tcPr>
          <w:p w14:paraId="1BBE02BF" w14:textId="77777777" w:rsidR="009C2FFD" w:rsidRPr="00B84158" w:rsidRDefault="009C2FFD" w:rsidP="00523996">
            <w:pPr>
              <w:ind w:right="284"/>
              <w:jc w:val="right"/>
              <w:rPr>
                <w:rFonts w:cs="Arial"/>
                <w:sz w:val="18"/>
                <w:szCs w:val="18"/>
                <w:shd w:val="clear" w:color="auto" w:fill="FFFFFF"/>
              </w:rPr>
            </w:pPr>
            <w:r w:rsidRPr="00B84158">
              <w:rPr>
                <w:rFonts w:cs="Arial"/>
                <w:sz w:val="18"/>
                <w:szCs w:val="18"/>
                <w:shd w:val="clear" w:color="auto" w:fill="FFFFFF"/>
              </w:rPr>
              <w:t>4.855</w:t>
            </w:r>
          </w:p>
        </w:tc>
        <w:tc>
          <w:tcPr>
            <w:tcW w:w="1069" w:type="dxa"/>
          </w:tcPr>
          <w:p w14:paraId="6954138E" w14:textId="6F44CF7C" w:rsidR="009C2FFD" w:rsidRPr="00B84158" w:rsidRDefault="002B6927" w:rsidP="00523996">
            <w:pPr>
              <w:ind w:right="284"/>
              <w:jc w:val="right"/>
              <w:rPr>
                <w:rFonts w:cs="Arial"/>
                <w:sz w:val="18"/>
                <w:szCs w:val="18"/>
                <w:shd w:val="clear" w:color="auto" w:fill="FFFFFF"/>
              </w:rPr>
            </w:pPr>
            <w:r w:rsidRPr="00B84158">
              <w:rPr>
                <w:rFonts w:cs="Arial"/>
                <w:sz w:val="18"/>
                <w:szCs w:val="18"/>
                <w:shd w:val="clear" w:color="auto" w:fill="FFFFFF"/>
              </w:rPr>
              <w:t>6</w:t>
            </w:r>
            <w:r w:rsidR="003D64CA" w:rsidRPr="00B84158">
              <w:rPr>
                <w:rFonts w:cs="Arial"/>
                <w:sz w:val="18"/>
                <w:szCs w:val="18"/>
                <w:shd w:val="clear" w:color="auto" w:fill="FFFFFF"/>
              </w:rPr>
              <w:t>.486</w:t>
            </w:r>
          </w:p>
        </w:tc>
      </w:tr>
    </w:tbl>
    <w:p w14:paraId="28EC6D1F" w14:textId="10A4CF6B" w:rsidR="007E597F" w:rsidRPr="00B84158" w:rsidRDefault="00E04CBB" w:rsidP="00523996">
      <w:pPr>
        <w:spacing w:before="60"/>
        <w:ind w:left="567"/>
        <w:rPr>
          <w:sz w:val="16"/>
          <w:szCs w:val="16"/>
        </w:rPr>
      </w:pPr>
      <w:r w:rsidRPr="00B84158">
        <w:rPr>
          <w:sz w:val="16"/>
          <w:szCs w:val="16"/>
        </w:rPr>
        <w:t>*Stand: August 2025</w:t>
      </w:r>
      <w:r w:rsidR="00523996" w:rsidRPr="00B84158">
        <w:rPr>
          <w:sz w:val="16"/>
          <w:szCs w:val="16"/>
        </w:rPr>
        <w:t>.</w:t>
      </w:r>
    </w:p>
    <w:p w14:paraId="4FC8727A" w14:textId="77777777" w:rsidR="00E04CBB" w:rsidRPr="00B84158" w:rsidRDefault="00E04CBB" w:rsidP="007E597F"/>
    <w:p w14:paraId="4ADB51F3" w14:textId="77777777" w:rsidR="00C679A5" w:rsidRPr="00B84158" w:rsidRDefault="00C679A5" w:rsidP="00142A75">
      <w:pPr>
        <w:rPr>
          <w:sz w:val="18"/>
          <w:szCs w:val="18"/>
        </w:rPr>
      </w:pPr>
    </w:p>
    <w:p w14:paraId="317C3BC6" w14:textId="1B492822" w:rsidR="007E597F" w:rsidRPr="00B84158" w:rsidRDefault="007E597F" w:rsidP="007E597F">
      <w:r w:rsidRPr="00B84158">
        <w:fldChar w:fldCharType="begin"/>
      </w:r>
      <w:r w:rsidRPr="00B84158">
        <w:instrText xml:space="preserve"> AUTONUM  </w:instrText>
      </w:r>
      <w:r w:rsidRPr="00B84158">
        <w:fldChar w:fldCharType="end"/>
      </w:r>
      <w:r w:rsidRPr="00B84158">
        <w:tab/>
        <w:t xml:space="preserve">Ein Bericht über die Daten, die von Mitgliedern der Union und anderen Mitwirkenden zu PLUTO beigetragen wurden, ist in Anhang </w:t>
      </w:r>
      <w:r w:rsidR="00C679A5" w:rsidRPr="00B84158">
        <w:t xml:space="preserve">II </w:t>
      </w:r>
      <w:r w:rsidRPr="00B84158">
        <w:t xml:space="preserve">dieses Dokuments enthalten. </w:t>
      </w:r>
    </w:p>
    <w:p w14:paraId="060DEF4E" w14:textId="77777777" w:rsidR="007E597F" w:rsidRPr="00B84158" w:rsidRDefault="007E597F" w:rsidP="007E597F"/>
    <w:p w14:paraId="5FA224AD" w14:textId="322F8DB8" w:rsidR="007E597F" w:rsidRPr="00B84158" w:rsidRDefault="007E597F" w:rsidP="007E597F">
      <w:r w:rsidRPr="00B84158">
        <w:fldChar w:fldCharType="begin"/>
      </w:r>
      <w:r w:rsidRPr="00B84158">
        <w:instrText xml:space="preserve"> AUTONUM  </w:instrText>
      </w:r>
      <w:r w:rsidRPr="00B84158">
        <w:fldChar w:fldCharType="end"/>
      </w:r>
      <w:r w:rsidRPr="00B84158">
        <w:tab/>
      </w:r>
      <w:r w:rsidR="00586D59" w:rsidRPr="00B84158">
        <w:t xml:space="preserve">Seit den </w:t>
      </w:r>
      <w:r w:rsidR="003B2259" w:rsidRPr="00B84158">
        <w:t xml:space="preserve">Sitzungen des </w:t>
      </w:r>
      <w:r w:rsidR="00586D59" w:rsidRPr="00B84158">
        <w:t xml:space="preserve">TC und des CAJ </w:t>
      </w:r>
      <w:r w:rsidR="003B2259" w:rsidRPr="00B84158">
        <w:t xml:space="preserve">im Jahr 2024 </w:t>
      </w:r>
      <w:r w:rsidR="002359BC" w:rsidRPr="00B84158">
        <w:t xml:space="preserve">hat </w:t>
      </w:r>
      <w:r w:rsidRPr="00B84158">
        <w:t xml:space="preserve">das Büro der </w:t>
      </w:r>
      <w:r w:rsidR="002359BC" w:rsidRPr="00B84158">
        <w:t xml:space="preserve">Union </w:t>
      </w:r>
      <w:r w:rsidRPr="00B84158">
        <w:t xml:space="preserve">erste Online-Sitzungen mit </w:t>
      </w:r>
      <w:r w:rsidR="003B2259" w:rsidRPr="00B84158">
        <w:t xml:space="preserve">den folgenden </w:t>
      </w:r>
      <w:r w:rsidRPr="00B84158">
        <w:t xml:space="preserve">neuen Mitwirkenden </w:t>
      </w:r>
      <w:r w:rsidR="002359BC" w:rsidRPr="00B84158">
        <w:t>organisiert</w:t>
      </w:r>
      <w:r w:rsidR="00586D59" w:rsidRPr="00B84158">
        <w:t xml:space="preserve">, </w:t>
      </w:r>
      <w:r w:rsidRPr="00B84158">
        <w:t>um ihnen den Mitwirkungsprozess zu erläutern und sie mit der PLUTO-Datenbankoberfläche für Mitwirkende vertraut zu machen</w:t>
      </w:r>
      <w:r w:rsidR="003B2259" w:rsidRPr="00B84158">
        <w:t>:</w:t>
      </w:r>
    </w:p>
    <w:p w14:paraId="35CFC4F5" w14:textId="77777777" w:rsidR="003B2259" w:rsidRPr="00B84158" w:rsidRDefault="003B2259" w:rsidP="007E597F"/>
    <w:p w14:paraId="7E0176A8" w14:textId="77777777" w:rsidR="00591293" w:rsidRPr="00B84158" w:rsidRDefault="00591293" w:rsidP="00591293">
      <w:pPr>
        <w:pStyle w:val="ListParagraph"/>
        <w:numPr>
          <w:ilvl w:val="0"/>
          <w:numId w:val="17"/>
        </w:numPr>
        <w:rPr>
          <w:rFonts w:eastAsiaTheme="minorEastAsia"/>
        </w:rPr>
      </w:pPr>
      <w:r w:rsidRPr="00B84158">
        <w:rPr>
          <w:rFonts w:eastAsiaTheme="minorEastAsia"/>
        </w:rPr>
        <w:t>Brasilien (nationale Liste)</w:t>
      </w:r>
    </w:p>
    <w:p w14:paraId="6853C4F2" w14:textId="74668F8C" w:rsidR="008E1125" w:rsidRPr="00B84158" w:rsidRDefault="008E1125" w:rsidP="0065341F">
      <w:pPr>
        <w:pStyle w:val="ListParagraph"/>
        <w:numPr>
          <w:ilvl w:val="0"/>
          <w:numId w:val="17"/>
        </w:numPr>
        <w:rPr>
          <w:rFonts w:eastAsiaTheme="minorEastAsia"/>
        </w:rPr>
      </w:pPr>
      <w:r w:rsidRPr="00B84158">
        <w:rPr>
          <w:rFonts w:eastAsiaTheme="minorEastAsia"/>
        </w:rPr>
        <w:t>Oman</w:t>
      </w:r>
    </w:p>
    <w:p w14:paraId="5A06A867" w14:textId="0DDF4E46" w:rsidR="008E1125" w:rsidRPr="00B84158" w:rsidRDefault="2B05199B" w:rsidP="0065341F">
      <w:pPr>
        <w:pStyle w:val="ListParagraph"/>
        <w:numPr>
          <w:ilvl w:val="0"/>
          <w:numId w:val="17"/>
        </w:numPr>
        <w:rPr>
          <w:rFonts w:eastAsiaTheme="minorEastAsia"/>
        </w:rPr>
      </w:pPr>
      <w:r w:rsidRPr="00B84158">
        <w:rPr>
          <w:rFonts w:eastAsiaTheme="minorEastAsia"/>
        </w:rPr>
        <w:t xml:space="preserve">Türkiye </w:t>
      </w:r>
    </w:p>
    <w:p w14:paraId="4F9B250D" w14:textId="77777777" w:rsidR="00C119CF" w:rsidRPr="00B84158" w:rsidRDefault="00C119CF" w:rsidP="00117203">
      <w:pPr>
        <w:rPr>
          <w:rFonts w:eastAsiaTheme="minorEastAsia"/>
        </w:rPr>
      </w:pPr>
    </w:p>
    <w:p w14:paraId="7F9018BA" w14:textId="064F282D" w:rsidR="00107BCC" w:rsidRPr="00B84158" w:rsidRDefault="00107BCC" w:rsidP="00107BCC">
      <w:pPr>
        <w:rPr>
          <w:rFonts w:eastAsiaTheme="minorEastAsia"/>
          <w:lang w:eastAsia="ja-JP"/>
        </w:rPr>
      </w:pPr>
      <w:r w:rsidRPr="00B84158">
        <w:fldChar w:fldCharType="begin"/>
      </w:r>
      <w:r w:rsidRPr="00B84158">
        <w:instrText xml:space="preserve"> AUTONUM  </w:instrText>
      </w:r>
      <w:r w:rsidRPr="00B84158">
        <w:fldChar w:fldCharType="end"/>
      </w:r>
      <w:r w:rsidRPr="00B84158">
        <w:tab/>
      </w:r>
      <w:r w:rsidR="003B2259" w:rsidRPr="00B84158">
        <w:t xml:space="preserve">Während der Tagungen im Oktober 2024 </w:t>
      </w:r>
      <w:r w:rsidR="00437AF3" w:rsidRPr="00B84158">
        <w:t xml:space="preserve">bot </w:t>
      </w:r>
      <w:r w:rsidR="003B2259" w:rsidRPr="00B84158">
        <w:t xml:space="preserve">das </w:t>
      </w:r>
      <w:r w:rsidR="00D97B3A" w:rsidRPr="00B84158">
        <w:t xml:space="preserve">Verbandsbüro </w:t>
      </w:r>
      <w:r w:rsidRPr="00B84158">
        <w:t xml:space="preserve">Service-Helpdesk-Sitzungen </w:t>
      </w:r>
      <w:r w:rsidR="00437AF3" w:rsidRPr="00B84158">
        <w:t>an</w:t>
      </w:r>
      <w:r w:rsidR="003B2259" w:rsidRPr="00B84158">
        <w:t xml:space="preserve">, </w:t>
      </w:r>
      <w:r w:rsidR="00757EF3" w:rsidRPr="00B84158">
        <w:t xml:space="preserve">um </w:t>
      </w:r>
      <w:r w:rsidR="003B2259" w:rsidRPr="00B84158">
        <w:t xml:space="preserve">bei der </w:t>
      </w:r>
      <w:r w:rsidR="00437AF3" w:rsidRPr="00B84158">
        <w:t xml:space="preserve">Bereitstellung von </w:t>
      </w:r>
      <w:r w:rsidR="006B6897" w:rsidRPr="00B84158">
        <w:t xml:space="preserve">Daten </w:t>
      </w:r>
      <w:r w:rsidR="00437AF3" w:rsidRPr="00B84158">
        <w:t xml:space="preserve">für die PLUTO-Datenbank </w:t>
      </w:r>
      <w:r w:rsidR="00457ADF" w:rsidRPr="00B84158">
        <w:t>zu helfen</w:t>
      </w:r>
      <w:r w:rsidRPr="00B84158">
        <w:t xml:space="preserve">. </w:t>
      </w:r>
      <w:r w:rsidR="003B2259" w:rsidRPr="00B84158">
        <w:t xml:space="preserve">Unterstützung erhielten Delegierte </w:t>
      </w:r>
      <w:r w:rsidR="00757EF3" w:rsidRPr="00B84158">
        <w:t xml:space="preserve">aus Albanien, China, Republik Korea </w:t>
      </w:r>
      <w:r w:rsidR="00D91643" w:rsidRPr="00B84158">
        <w:t xml:space="preserve">und Uruguay. </w:t>
      </w:r>
      <w:r w:rsidR="00B6038B" w:rsidRPr="00B84158">
        <w:t>Die gleiche Art von Service-Helpdesk-Unterstützung wird am Rande der UPOV-Tagungen im Oktober 2025 angeboten werden.</w:t>
      </w:r>
    </w:p>
    <w:p w14:paraId="71E86812" w14:textId="77777777" w:rsidR="0047559B" w:rsidRPr="00B84158" w:rsidRDefault="0047559B" w:rsidP="00107BCC">
      <w:pPr>
        <w:rPr>
          <w:rFonts w:eastAsiaTheme="minorEastAsia"/>
          <w:lang w:eastAsia="ja-JP"/>
        </w:rPr>
      </w:pPr>
    </w:p>
    <w:p w14:paraId="3E8CCD00" w14:textId="77777777" w:rsidR="0047559B" w:rsidRPr="00B84158" w:rsidRDefault="0047559B" w:rsidP="00107BCC">
      <w:pPr>
        <w:rPr>
          <w:rFonts w:eastAsiaTheme="minorEastAsia"/>
          <w:lang w:eastAsia="ja-JP"/>
        </w:rPr>
      </w:pPr>
    </w:p>
    <w:p w14:paraId="260F0B34" w14:textId="5E8BAA01" w:rsidR="00A04DFB" w:rsidRPr="00B84158" w:rsidRDefault="002C7282" w:rsidP="00C76AC3">
      <w:pPr>
        <w:pStyle w:val="Heading2"/>
        <w:rPr>
          <w:caps/>
          <w:lang w:val="de-DE"/>
        </w:rPr>
      </w:pPr>
      <w:bookmarkStart w:id="26" w:name="_Toc204674559"/>
      <w:bookmarkStart w:id="27" w:name="_Toc210656257"/>
      <w:r w:rsidRPr="00B84158">
        <w:rPr>
          <w:lang w:val="de-DE"/>
        </w:rPr>
        <w:t>Daten</w:t>
      </w:r>
      <w:bookmarkEnd w:id="26"/>
      <w:r w:rsidRPr="00B84158">
        <w:rPr>
          <w:lang w:val="de-DE"/>
        </w:rPr>
        <w:t>-Beitrag</w:t>
      </w:r>
      <w:bookmarkEnd w:id="27"/>
    </w:p>
    <w:p w14:paraId="496BA9BA" w14:textId="77777777" w:rsidR="00C679A5" w:rsidRPr="00B84158" w:rsidRDefault="00C679A5" w:rsidP="097E09C3"/>
    <w:p w14:paraId="4E270ED5" w14:textId="6B590CDF" w:rsidR="002C7282" w:rsidRPr="00B84158" w:rsidRDefault="002C7282" w:rsidP="097E09C3">
      <w:pPr>
        <w:rPr>
          <w:color w:val="000000" w:themeColor="text1"/>
        </w:rPr>
      </w:pPr>
      <w:r w:rsidRPr="00B84158">
        <w:fldChar w:fldCharType="begin"/>
      </w:r>
      <w:r w:rsidRPr="00B84158">
        <w:instrText xml:space="preserve"> AUTONUM  </w:instrText>
      </w:r>
      <w:r w:rsidRPr="00B84158">
        <w:fldChar w:fldCharType="end"/>
      </w:r>
      <w:r w:rsidRPr="00B84158">
        <w:tab/>
      </w:r>
      <w:r w:rsidR="009D5EBB" w:rsidRPr="00B84158">
        <w:rPr>
          <w:rFonts w:eastAsia="MS Mincho"/>
        </w:rPr>
        <w:t xml:space="preserve">Die PLUTO-Beitragenden sollten sich bemühen, Daten so häufig wie möglich, idealerweise unmittelbar nach ihrer Veröffentlichung, zu übermitteln. </w:t>
      </w:r>
      <w:r w:rsidR="00C91381" w:rsidRPr="00B84158">
        <w:rPr>
          <w:rStyle w:val="BodyTextChar"/>
        </w:rPr>
        <w:t xml:space="preserve">Der Prozentsatz der PVP-Anmeldungen von UPOV-Mitgliedern, die innerhalb </w:t>
      </w:r>
      <w:r w:rsidR="003B2259" w:rsidRPr="00B84158">
        <w:rPr>
          <w:rStyle w:val="BodyTextChar"/>
        </w:rPr>
        <w:t xml:space="preserve">eines </w:t>
      </w:r>
      <w:r w:rsidR="00C91381" w:rsidRPr="00B84158">
        <w:rPr>
          <w:rStyle w:val="BodyTextChar"/>
        </w:rPr>
        <w:t xml:space="preserve">Jahres in </w:t>
      </w:r>
      <w:r w:rsidR="00207BDD" w:rsidRPr="00B84158">
        <w:rPr>
          <w:rStyle w:val="BodyTextChar"/>
        </w:rPr>
        <w:t xml:space="preserve">die </w:t>
      </w:r>
      <w:r w:rsidR="00C91381" w:rsidRPr="00B84158">
        <w:rPr>
          <w:rStyle w:val="BodyTextChar"/>
        </w:rPr>
        <w:t xml:space="preserve">PLUTO-Datenbank aufgenommen wurden, </w:t>
      </w:r>
      <w:r w:rsidR="00207BDD" w:rsidRPr="00B84158">
        <w:rPr>
          <w:rStyle w:val="BodyTextChar"/>
        </w:rPr>
        <w:t>betrug 2024</w:t>
      </w:r>
      <w:r w:rsidR="00C91381" w:rsidRPr="00B84158">
        <w:rPr>
          <w:rStyle w:val="BodyTextChar"/>
        </w:rPr>
        <w:t xml:space="preserve"> 40 </w:t>
      </w:r>
      <w:r w:rsidRPr="00B84158">
        <w:rPr>
          <w:rStyle w:val="BodyTextChar"/>
        </w:rPr>
        <w:t xml:space="preserve">%.  </w:t>
      </w:r>
      <w:r w:rsidR="00A7146E" w:rsidRPr="00B84158">
        <w:rPr>
          <w:rStyle w:val="BodyTextChar"/>
        </w:rPr>
        <w:t>Es wird erwartet</w:t>
      </w:r>
      <w:r w:rsidR="00A43F2F" w:rsidRPr="00B84158">
        <w:rPr>
          <w:rStyle w:val="BodyTextChar"/>
        </w:rPr>
        <w:t xml:space="preserve">, dass </w:t>
      </w:r>
      <w:r w:rsidR="00A7146E" w:rsidRPr="00B84158">
        <w:rPr>
          <w:rStyle w:val="BodyTextChar"/>
        </w:rPr>
        <w:t xml:space="preserve">die Zahlen für 2024 aufgrund der </w:t>
      </w:r>
      <w:r w:rsidR="00A43F2F" w:rsidRPr="00B84158">
        <w:rPr>
          <w:rStyle w:val="BodyTextChar"/>
        </w:rPr>
        <w:t xml:space="preserve">für 2025 erwarteten </w:t>
      </w:r>
      <w:r w:rsidR="00A7146E" w:rsidRPr="00B84158">
        <w:rPr>
          <w:rStyle w:val="BodyTextChar"/>
        </w:rPr>
        <w:t>Beiträge steigen</w:t>
      </w:r>
      <w:r w:rsidR="00A43F2F" w:rsidRPr="00B84158">
        <w:rPr>
          <w:rStyle w:val="BodyTextChar"/>
        </w:rPr>
        <w:t xml:space="preserve"> werden. </w:t>
      </w:r>
      <w:r w:rsidR="003F44A4" w:rsidRPr="00B84158">
        <w:t xml:space="preserve">Die Häufigkeit der Beiträge der UPOV-Mitglieder variiert weiterhin, was sich auf die Aktualität der Daten auswirkt. </w:t>
      </w:r>
      <w:r w:rsidR="006749E7" w:rsidRPr="00B84158">
        <w:rPr>
          <w:rStyle w:val="BodyTextChar"/>
        </w:rPr>
        <w:t xml:space="preserve">Dies hat </w:t>
      </w:r>
      <w:r w:rsidR="003B2259" w:rsidRPr="00B84158">
        <w:t xml:space="preserve">wiederum </w:t>
      </w:r>
      <w:r w:rsidR="006749E7" w:rsidRPr="00B84158">
        <w:rPr>
          <w:rStyle w:val="BodyTextChar"/>
        </w:rPr>
        <w:t xml:space="preserve">Auswirkungen auf </w:t>
      </w:r>
      <w:r w:rsidR="004A39D1" w:rsidRPr="00B84158">
        <w:rPr>
          <w:rStyle w:val="BodyTextChar"/>
        </w:rPr>
        <w:t>die Vollständigkeit der Daten</w:t>
      </w:r>
      <w:r w:rsidR="00F14E54" w:rsidRPr="00B84158">
        <w:rPr>
          <w:rStyle w:val="BodyTextChar"/>
        </w:rPr>
        <w:t>,</w:t>
      </w:r>
      <w:r w:rsidR="004A39D1" w:rsidRPr="00B84158">
        <w:rPr>
          <w:rStyle w:val="BodyTextChar"/>
        </w:rPr>
        <w:t xml:space="preserve"> die </w:t>
      </w:r>
      <w:r w:rsidR="00F14E54" w:rsidRPr="00B84158">
        <w:rPr>
          <w:rStyle w:val="BodyTextChar"/>
        </w:rPr>
        <w:t xml:space="preserve">den Nutzern </w:t>
      </w:r>
      <w:r w:rsidR="004A39D1" w:rsidRPr="00B84158">
        <w:rPr>
          <w:rStyle w:val="BodyTextChar"/>
        </w:rPr>
        <w:t xml:space="preserve">für </w:t>
      </w:r>
      <w:r w:rsidR="00F14E54" w:rsidRPr="00B84158">
        <w:rPr>
          <w:rStyle w:val="BodyTextChar"/>
        </w:rPr>
        <w:t xml:space="preserve">die Suche </w:t>
      </w:r>
      <w:r w:rsidR="004A39D1" w:rsidRPr="00B84158">
        <w:rPr>
          <w:rStyle w:val="BodyTextChar"/>
        </w:rPr>
        <w:t>zur Verfügung gestellt werden</w:t>
      </w:r>
      <w:r w:rsidR="00F14E54" w:rsidRPr="00B84158">
        <w:rPr>
          <w:rStyle w:val="BodyTextChar"/>
        </w:rPr>
        <w:t xml:space="preserve">, und </w:t>
      </w:r>
      <w:r w:rsidR="00AC74D3" w:rsidRPr="00B84158">
        <w:rPr>
          <w:rStyle w:val="BodyTextChar"/>
        </w:rPr>
        <w:t xml:space="preserve">verringert die </w:t>
      </w:r>
      <w:r w:rsidR="00F77310" w:rsidRPr="00B84158">
        <w:rPr>
          <w:rStyle w:val="BodyTextChar"/>
        </w:rPr>
        <w:t xml:space="preserve">Effizienz </w:t>
      </w:r>
      <w:r w:rsidR="00AC74D3" w:rsidRPr="00B84158">
        <w:rPr>
          <w:rStyle w:val="BodyTextChar"/>
        </w:rPr>
        <w:t>des Tools</w:t>
      </w:r>
      <w:r w:rsidR="4B3F5137" w:rsidRPr="00B84158">
        <w:rPr>
          <w:rStyle w:val="BodyTextChar"/>
        </w:rPr>
        <w:t xml:space="preserve">, da die Suchergebnisse </w:t>
      </w:r>
      <w:r w:rsidR="097E09C3" w:rsidRPr="00B84158">
        <w:rPr>
          <w:color w:val="000000" w:themeColor="text1"/>
        </w:rPr>
        <w:t>möglicherweise Datensätze von Behörden, die keine Beiträge leisten, ausschließen.</w:t>
      </w:r>
    </w:p>
    <w:p w14:paraId="04B02388" w14:textId="77777777" w:rsidR="00A04DFB" w:rsidRPr="00B84158" w:rsidRDefault="00A04DFB" w:rsidP="007E597F"/>
    <w:p w14:paraId="42668D00" w14:textId="7B06DE48" w:rsidR="002C7282" w:rsidRPr="00B84158" w:rsidRDefault="002C7282" w:rsidP="00162C37">
      <w:pPr>
        <w:pStyle w:val="Heading3"/>
        <w:rPr>
          <w:lang w:val="de-DE"/>
        </w:rPr>
      </w:pPr>
      <w:bookmarkStart w:id="28" w:name="_Toc210656258"/>
      <w:bookmarkStart w:id="29" w:name="_Toc204674561"/>
      <w:r w:rsidRPr="00B84158">
        <w:rPr>
          <w:lang w:val="de-DE"/>
        </w:rPr>
        <w:t xml:space="preserve">Herausforderungen für </w:t>
      </w:r>
      <w:r w:rsidR="00F14E54" w:rsidRPr="00B84158">
        <w:rPr>
          <w:lang w:val="de-DE"/>
        </w:rPr>
        <w:t xml:space="preserve">die Datenlieferanten </w:t>
      </w:r>
      <w:r w:rsidRPr="00B84158">
        <w:rPr>
          <w:lang w:val="de-DE"/>
        </w:rPr>
        <w:t>von</w:t>
      </w:r>
      <w:bookmarkEnd w:id="28"/>
      <w:r w:rsidRPr="00B84158">
        <w:rPr>
          <w:lang w:val="de-DE"/>
        </w:rPr>
        <w:t xml:space="preserve"> </w:t>
      </w:r>
      <w:bookmarkEnd w:id="29"/>
    </w:p>
    <w:p w14:paraId="3A7BD394" w14:textId="77777777" w:rsidR="006817D0" w:rsidRPr="00B84158" w:rsidRDefault="006817D0" w:rsidP="00C679A5"/>
    <w:p w14:paraId="5E2AFB9A" w14:textId="52859A06" w:rsidR="006817D0" w:rsidRPr="00B84158" w:rsidRDefault="006817D0" w:rsidP="006817D0">
      <w:r w:rsidRPr="00B84158">
        <w:fldChar w:fldCharType="begin"/>
      </w:r>
      <w:r w:rsidRPr="00B84158">
        <w:instrText xml:space="preserve"> AUTONUM  </w:instrText>
      </w:r>
      <w:r w:rsidRPr="00B84158">
        <w:fldChar w:fldCharType="end"/>
      </w:r>
      <w:r w:rsidRPr="00B84158">
        <w:tab/>
        <w:t xml:space="preserve">Um die Vollständigkeit und Aktualität </w:t>
      </w:r>
      <w:r w:rsidR="000B5C3D" w:rsidRPr="00B84158">
        <w:t xml:space="preserve">der Beiträge zur </w:t>
      </w:r>
      <w:r w:rsidRPr="00B84158">
        <w:t>PLUTO-Datenbank zu verbessern, ist es unerlässlich, die Gründe für die begrenzten Beiträge zu verstehen.</w:t>
      </w:r>
    </w:p>
    <w:p w14:paraId="7CEB8BD5" w14:textId="2A47D9AA" w:rsidR="002C7282" w:rsidRPr="00B84158" w:rsidRDefault="002C7282" w:rsidP="002C7282">
      <w:pPr>
        <w:rPr>
          <w:color w:val="000000" w:themeColor="text1"/>
        </w:rPr>
      </w:pPr>
    </w:p>
    <w:p w14:paraId="73605E84" w14:textId="124E33F5" w:rsidR="002C7282" w:rsidRPr="00B84158" w:rsidRDefault="002C7282" w:rsidP="002C7282">
      <w:pPr>
        <w:rPr>
          <w:rFonts w:cs="Arial"/>
        </w:rPr>
      </w:pPr>
      <w:r w:rsidRPr="00B84158">
        <w:rPr>
          <w:rFonts w:cs="Arial"/>
        </w:rPr>
        <w:lastRenderedPageBreak/>
        <w:fldChar w:fldCharType="begin"/>
      </w:r>
      <w:r w:rsidRPr="00B84158">
        <w:rPr>
          <w:rFonts w:cs="Arial"/>
        </w:rPr>
        <w:instrText xml:space="preserve"> AUTONUM  </w:instrText>
      </w:r>
      <w:r w:rsidRPr="00B84158">
        <w:rPr>
          <w:rFonts w:cs="Arial"/>
        </w:rPr>
        <w:fldChar w:fldCharType="end"/>
      </w:r>
      <w:r w:rsidRPr="00B84158">
        <w:rPr>
          <w:rFonts w:cs="Arial"/>
        </w:rPr>
        <w:tab/>
        <w:t xml:space="preserve">Durch direkte Kontaktaufnahme und Rückmeldungen </w:t>
      </w:r>
      <w:r w:rsidR="00457300" w:rsidRPr="00B84158">
        <w:rPr>
          <w:rFonts w:cs="Arial"/>
        </w:rPr>
        <w:t xml:space="preserve">hat das Amt der Union die </w:t>
      </w:r>
      <w:r w:rsidR="00D12B15" w:rsidRPr="00B84158">
        <w:rPr>
          <w:rFonts w:cs="Arial"/>
        </w:rPr>
        <w:t xml:space="preserve">folgenden Herausforderungen als Schlüsselfaktoren </w:t>
      </w:r>
      <w:r w:rsidR="00457300" w:rsidRPr="00B84158">
        <w:rPr>
          <w:rFonts w:cs="Arial"/>
        </w:rPr>
        <w:t>identifiziert</w:t>
      </w:r>
      <w:r w:rsidR="00D3521E" w:rsidRPr="00B84158">
        <w:rPr>
          <w:rFonts w:cs="Arial"/>
        </w:rPr>
        <w:t xml:space="preserve">, </w:t>
      </w:r>
      <w:r w:rsidR="00D12B15" w:rsidRPr="00B84158">
        <w:rPr>
          <w:rFonts w:cs="Arial"/>
        </w:rPr>
        <w:t>die die Datenbereitstellung erschweren</w:t>
      </w:r>
      <w:r w:rsidR="00D3521E" w:rsidRPr="00B84158">
        <w:rPr>
          <w:rFonts w:cs="Arial"/>
        </w:rPr>
        <w:t xml:space="preserve">, </w:t>
      </w:r>
      <w:r w:rsidR="00D12B15" w:rsidRPr="00B84158">
        <w:rPr>
          <w:rFonts w:cs="Arial"/>
        </w:rPr>
        <w:t>insbesondere für neue Datenlieferanten</w:t>
      </w:r>
      <w:r w:rsidRPr="00B84158">
        <w:rPr>
          <w:rFonts w:cs="Arial"/>
        </w:rPr>
        <w:t>:</w:t>
      </w:r>
    </w:p>
    <w:p w14:paraId="38635EE1" w14:textId="77777777" w:rsidR="00D44B9D" w:rsidRPr="00B84158" w:rsidRDefault="00D44B9D" w:rsidP="002C7282">
      <w:pPr>
        <w:rPr>
          <w:rFonts w:cs="Arial"/>
        </w:rPr>
      </w:pPr>
    </w:p>
    <w:p w14:paraId="184F0022" w14:textId="47BA5450" w:rsidR="00A76F37" w:rsidRPr="00B84158" w:rsidRDefault="00FF7A16" w:rsidP="00FF7A16">
      <w:pPr>
        <w:spacing w:after="120"/>
        <w:ind w:left="1134" w:hanging="567"/>
        <w:rPr>
          <w:rFonts w:eastAsiaTheme="minorEastAsia"/>
        </w:rPr>
      </w:pPr>
      <w:r w:rsidRPr="00B84158">
        <w:rPr>
          <w:rFonts w:eastAsiaTheme="minorEastAsia"/>
        </w:rPr>
        <w:t>(a)</w:t>
      </w:r>
      <w:r w:rsidRPr="00B84158">
        <w:rPr>
          <w:rFonts w:eastAsiaTheme="minorEastAsia"/>
        </w:rPr>
        <w:tab/>
      </w:r>
      <w:r w:rsidR="00D44B9D" w:rsidRPr="00B84158">
        <w:rPr>
          <w:rFonts w:eastAsiaTheme="minorEastAsia"/>
        </w:rPr>
        <w:t xml:space="preserve">Die Vorlage für die Datenübermittlung </w:t>
      </w:r>
      <w:r w:rsidR="00C10AF9" w:rsidRPr="00B84158">
        <w:rPr>
          <w:rFonts w:eastAsiaTheme="minorEastAsia"/>
        </w:rPr>
        <w:t xml:space="preserve">ist </w:t>
      </w:r>
      <w:r w:rsidR="00D44B9D" w:rsidRPr="00B84158">
        <w:rPr>
          <w:rFonts w:eastAsiaTheme="minorEastAsia"/>
        </w:rPr>
        <w:t>komplex</w:t>
      </w:r>
      <w:r w:rsidR="00F7545A" w:rsidRPr="00B84158">
        <w:rPr>
          <w:rFonts w:eastAsiaTheme="minorEastAsia"/>
        </w:rPr>
        <w:t>.</w:t>
      </w:r>
    </w:p>
    <w:p w14:paraId="265616A2" w14:textId="5084CCD3" w:rsidR="00F7545A" w:rsidRPr="00B84158" w:rsidRDefault="00FF7A16" w:rsidP="00FF7A16">
      <w:pPr>
        <w:spacing w:after="120"/>
        <w:ind w:left="1134" w:hanging="567"/>
        <w:rPr>
          <w:rFonts w:eastAsiaTheme="minorEastAsia"/>
        </w:rPr>
      </w:pPr>
      <w:r w:rsidRPr="00B84158">
        <w:rPr>
          <w:rFonts w:eastAsiaTheme="minorEastAsia"/>
        </w:rPr>
        <w:t>(b)</w:t>
      </w:r>
      <w:r w:rsidRPr="00B84158">
        <w:rPr>
          <w:rFonts w:eastAsiaTheme="minorEastAsia"/>
        </w:rPr>
        <w:tab/>
      </w:r>
      <w:r w:rsidR="00A76F37" w:rsidRPr="00B84158">
        <w:rPr>
          <w:rFonts w:eastAsiaTheme="minorEastAsia"/>
        </w:rPr>
        <w:t xml:space="preserve">Eine </w:t>
      </w:r>
      <w:r w:rsidR="00336C58" w:rsidRPr="00B84158">
        <w:rPr>
          <w:rFonts w:eastAsiaTheme="minorEastAsia"/>
        </w:rPr>
        <w:t>uns</w:t>
      </w:r>
      <w:r w:rsidRPr="00B84158">
        <w:rPr>
          <w:rFonts w:eastAsiaTheme="minorEastAsia"/>
        </w:rPr>
        <w:t xml:space="preserve">achgemäße </w:t>
      </w:r>
      <w:r w:rsidR="00A76F37" w:rsidRPr="00B84158">
        <w:rPr>
          <w:rFonts w:eastAsiaTheme="minorEastAsia"/>
        </w:rPr>
        <w:t xml:space="preserve">Zuordnung </w:t>
      </w:r>
      <w:r w:rsidR="000A7985" w:rsidRPr="00B84158">
        <w:rPr>
          <w:rFonts w:eastAsiaTheme="minorEastAsia"/>
        </w:rPr>
        <w:t xml:space="preserve">der Datenfelder </w:t>
      </w:r>
      <w:r w:rsidR="00A76F37" w:rsidRPr="00B84158">
        <w:rPr>
          <w:rFonts w:eastAsiaTheme="minorEastAsia"/>
        </w:rPr>
        <w:t>kann dazu führen, dass ungenaue Daten in das System geladen werden</w:t>
      </w:r>
      <w:r w:rsidR="00D3521E" w:rsidRPr="00B84158">
        <w:rPr>
          <w:rFonts w:eastAsiaTheme="minorEastAsia"/>
        </w:rPr>
        <w:t>.</w:t>
      </w:r>
    </w:p>
    <w:p w14:paraId="0CE92BF0" w14:textId="16A92DEE" w:rsidR="0078322D" w:rsidRPr="00B84158" w:rsidRDefault="00FF7A16" w:rsidP="00FF7A16">
      <w:pPr>
        <w:ind w:left="1134" w:hanging="567"/>
        <w:rPr>
          <w:rFonts w:eastAsiaTheme="minorEastAsia"/>
        </w:rPr>
      </w:pPr>
      <w:r w:rsidRPr="00B84158">
        <w:rPr>
          <w:rFonts w:eastAsiaTheme="minorEastAsia"/>
        </w:rPr>
        <w:t>(c)</w:t>
      </w:r>
      <w:r w:rsidRPr="00B84158">
        <w:rPr>
          <w:rFonts w:eastAsiaTheme="minorEastAsia"/>
        </w:rPr>
        <w:tab/>
      </w:r>
      <w:r w:rsidR="00D44B9D" w:rsidRPr="00B84158">
        <w:rPr>
          <w:rFonts w:eastAsiaTheme="minorEastAsia"/>
        </w:rPr>
        <w:t xml:space="preserve">Der </w:t>
      </w:r>
      <w:r w:rsidR="00001DA0" w:rsidRPr="00B84158">
        <w:rPr>
          <w:rFonts w:eastAsiaTheme="minorEastAsia"/>
        </w:rPr>
        <w:t>nach der Datenübermittlung erstellte</w:t>
      </w:r>
      <w:r w:rsidR="00D44B9D" w:rsidRPr="00B84158">
        <w:rPr>
          <w:rFonts w:eastAsiaTheme="minorEastAsia"/>
        </w:rPr>
        <w:t xml:space="preserve"> Konformitätsbericht enthält nicht genügend Informationen, um die erforderlichen Korrekturen vorzunehmen.</w:t>
      </w:r>
    </w:p>
    <w:p w14:paraId="7D01A120" w14:textId="77777777" w:rsidR="00E658B3" w:rsidRPr="00B84158" w:rsidRDefault="00E658B3" w:rsidP="00E658B3">
      <w:pPr>
        <w:pStyle w:val="ListParagraph"/>
        <w:rPr>
          <w:rFonts w:eastAsiaTheme="minorEastAsia" w:cs="Arial"/>
        </w:rPr>
      </w:pPr>
    </w:p>
    <w:p w14:paraId="7E7E8BE0" w14:textId="53FC9E14" w:rsidR="00D12B15" w:rsidRPr="00B84158" w:rsidRDefault="00117203" w:rsidP="0078322D">
      <w:pPr>
        <w:rPr>
          <w:rFonts w:cs="Arial"/>
        </w:rPr>
      </w:pPr>
      <w:r w:rsidRPr="00B84158">
        <w:rPr>
          <w:rFonts w:cs="Arial"/>
        </w:rPr>
        <w:fldChar w:fldCharType="begin"/>
      </w:r>
      <w:r w:rsidRPr="00B84158">
        <w:rPr>
          <w:rFonts w:cs="Arial"/>
        </w:rPr>
        <w:instrText xml:space="preserve"> AUTONUM  </w:instrText>
      </w:r>
      <w:r w:rsidRPr="00B84158">
        <w:rPr>
          <w:rFonts w:cs="Arial"/>
        </w:rPr>
        <w:fldChar w:fldCharType="end"/>
      </w:r>
      <w:r w:rsidR="008C419B" w:rsidRPr="00B84158">
        <w:rPr>
          <w:rFonts w:cs="Arial"/>
        </w:rPr>
        <w:tab/>
      </w:r>
      <w:r w:rsidR="0078322D" w:rsidRPr="00B84158">
        <w:rPr>
          <w:rFonts w:cs="Arial"/>
        </w:rPr>
        <w:t xml:space="preserve">Darüber hinaus </w:t>
      </w:r>
      <w:r w:rsidR="00266883" w:rsidRPr="00B84158">
        <w:rPr>
          <w:rFonts w:cs="Arial"/>
        </w:rPr>
        <w:t xml:space="preserve">erfolgt </w:t>
      </w:r>
      <w:r w:rsidR="008C419B" w:rsidRPr="00B84158">
        <w:rPr>
          <w:rFonts w:cs="Arial"/>
        </w:rPr>
        <w:t xml:space="preserve">die Aktualisierung der UPOV-Codes (einschließlich </w:t>
      </w:r>
      <w:r w:rsidR="003D67EA" w:rsidRPr="00B84158">
        <w:rPr>
          <w:rFonts w:cs="Arial"/>
        </w:rPr>
        <w:t xml:space="preserve">Löschungen </w:t>
      </w:r>
      <w:r w:rsidR="008C419B" w:rsidRPr="00B84158">
        <w:rPr>
          <w:rFonts w:cs="Arial"/>
        </w:rPr>
        <w:t xml:space="preserve">und </w:t>
      </w:r>
      <w:r w:rsidR="003D67EA" w:rsidRPr="00B84158">
        <w:rPr>
          <w:rFonts w:cs="Arial"/>
        </w:rPr>
        <w:t>Ersetzungen</w:t>
      </w:r>
      <w:r w:rsidR="008C419B" w:rsidRPr="00B84158">
        <w:rPr>
          <w:rFonts w:cs="Arial"/>
        </w:rPr>
        <w:t xml:space="preserve">) </w:t>
      </w:r>
      <w:r w:rsidR="00266883" w:rsidRPr="00B84158">
        <w:rPr>
          <w:rFonts w:cs="Arial"/>
        </w:rPr>
        <w:t xml:space="preserve">für die alten Daten </w:t>
      </w:r>
      <w:r w:rsidR="008C419B" w:rsidRPr="00B84158">
        <w:rPr>
          <w:rFonts w:cs="Arial"/>
        </w:rPr>
        <w:t xml:space="preserve">nicht </w:t>
      </w:r>
      <w:r w:rsidR="00266883" w:rsidRPr="00B84158">
        <w:rPr>
          <w:rFonts w:cs="Arial"/>
        </w:rPr>
        <w:t>automatisch</w:t>
      </w:r>
      <w:r w:rsidR="00B6038B" w:rsidRPr="00B84158">
        <w:rPr>
          <w:rFonts w:cs="Arial"/>
        </w:rPr>
        <w:t>.</w:t>
      </w:r>
    </w:p>
    <w:p w14:paraId="73CB106B" w14:textId="77777777" w:rsidR="0047559B" w:rsidRPr="00B84158" w:rsidRDefault="0047559B" w:rsidP="00D44B9D">
      <w:pPr>
        <w:rPr>
          <w:rFonts w:eastAsiaTheme="minorEastAsia"/>
          <w:lang w:eastAsia="ja-JP"/>
        </w:rPr>
      </w:pPr>
    </w:p>
    <w:p w14:paraId="219A80DA" w14:textId="795A9A1C" w:rsidR="002C7282" w:rsidRPr="00B84158" w:rsidRDefault="00E36BB1" w:rsidP="00162C37">
      <w:pPr>
        <w:pStyle w:val="Heading3"/>
        <w:rPr>
          <w:lang w:val="de-DE"/>
        </w:rPr>
      </w:pPr>
      <w:bookmarkStart w:id="30" w:name="_Toc210656259"/>
      <w:r w:rsidRPr="00B84158">
        <w:rPr>
          <w:lang w:val="de-DE"/>
        </w:rPr>
        <w:t>Zukünftige Pläne</w:t>
      </w:r>
      <w:bookmarkEnd w:id="30"/>
    </w:p>
    <w:p w14:paraId="26AAABCD" w14:textId="77777777" w:rsidR="003A69B6" w:rsidRPr="00B84158" w:rsidRDefault="003A69B6" w:rsidP="00162C37">
      <w:pPr>
        <w:keepNext/>
        <w:rPr>
          <w:rFonts w:cs="Arial"/>
        </w:rPr>
      </w:pPr>
    </w:p>
    <w:p w14:paraId="7C8D92E3" w14:textId="5C180773" w:rsidR="003A69B6" w:rsidRPr="00B84158" w:rsidRDefault="00117203" w:rsidP="003A69B6">
      <w:pPr>
        <w:rPr>
          <w:rFonts w:cs="Arial"/>
        </w:rPr>
      </w:pPr>
      <w:r w:rsidRPr="00B84158">
        <w:rPr>
          <w:rFonts w:cs="Arial"/>
        </w:rPr>
        <w:fldChar w:fldCharType="begin"/>
      </w:r>
      <w:r w:rsidRPr="00B84158">
        <w:rPr>
          <w:rFonts w:cs="Arial"/>
        </w:rPr>
        <w:instrText xml:space="preserve"> AUTONUM  </w:instrText>
      </w:r>
      <w:r w:rsidRPr="00B84158">
        <w:rPr>
          <w:rFonts w:cs="Arial"/>
        </w:rPr>
        <w:fldChar w:fldCharType="end"/>
      </w:r>
      <w:r w:rsidR="003A69B6" w:rsidRPr="00B84158">
        <w:rPr>
          <w:rFonts w:cs="Arial"/>
        </w:rPr>
        <w:tab/>
      </w:r>
      <w:r w:rsidR="003A69B6" w:rsidRPr="00B84158">
        <w:t>Um weitere Faktoren zu ermitteln, die sich auf die Vollständigkeit und Aktualität der Datenbeiträge auswirken, wird im Jahr 2025 eine Umfrage unter den UPOV-Mitgliedern durchgeführt.</w:t>
      </w:r>
    </w:p>
    <w:p w14:paraId="6189E380" w14:textId="77777777" w:rsidR="002C7282" w:rsidRPr="00B84158" w:rsidRDefault="002C7282" w:rsidP="001C36E0">
      <w:pPr>
        <w:pStyle w:val="BodyText"/>
      </w:pPr>
    </w:p>
    <w:p w14:paraId="3F4DDE99" w14:textId="69A153FD" w:rsidR="002C7282" w:rsidRPr="00B84158" w:rsidRDefault="002C7282" w:rsidP="00815F20">
      <w:pPr>
        <w:keepNext/>
        <w:rPr>
          <w:rFonts w:cs="Arial"/>
        </w:rPr>
      </w:pPr>
      <w:r w:rsidRPr="00B84158">
        <w:rPr>
          <w:rFonts w:cs="Arial"/>
        </w:rPr>
        <w:fldChar w:fldCharType="begin"/>
      </w:r>
      <w:r w:rsidRPr="00B84158">
        <w:rPr>
          <w:rFonts w:cs="Arial"/>
        </w:rPr>
        <w:instrText xml:space="preserve"> AUTONUM  </w:instrText>
      </w:r>
      <w:r w:rsidRPr="00B84158">
        <w:rPr>
          <w:rFonts w:cs="Arial"/>
        </w:rPr>
        <w:fldChar w:fldCharType="end"/>
      </w:r>
      <w:r w:rsidRPr="00B84158">
        <w:rPr>
          <w:rFonts w:cs="Arial"/>
        </w:rPr>
        <w:tab/>
        <w:t xml:space="preserve">Um die </w:t>
      </w:r>
      <w:r w:rsidR="001C36E0" w:rsidRPr="00B84158">
        <w:rPr>
          <w:rFonts w:cs="Arial"/>
        </w:rPr>
        <w:t xml:space="preserve">identifizierten </w:t>
      </w:r>
      <w:r w:rsidRPr="00B84158">
        <w:rPr>
          <w:rFonts w:cs="Arial"/>
        </w:rPr>
        <w:t>Herausforderungen bei der Datenübermittlung anzugehen, werden folgende Ziele vorgeschlagen:</w:t>
      </w:r>
    </w:p>
    <w:p w14:paraId="0F08FA6B" w14:textId="77777777" w:rsidR="00D3521E" w:rsidRPr="00B84158" w:rsidRDefault="00D3521E" w:rsidP="00815F20">
      <w:pPr>
        <w:keepNext/>
        <w:rPr>
          <w:rFonts w:cs="Arial"/>
        </w:rPr>
      </w:pPr>
    </w:p>
    <w:p w14:paraId="35420771" w14:textId="305AB3B9" w:rsidR="00D3521E" w:rsidRPr="00B84158" w:rsidRDefault="00D3521E" w:rsidP="00D3521E">
      <w:pPr>
        <w:ind w:left="1134" w:hanging="567"/>
        <w:rPr>
          <w:rStyle w:val="BodyTextChar"/>
        </w:rPr>
      </w:pPr>
      <w:r w:rsidRPr="00B84158">
        <w:rPr>
          <w:rFonts w:cs="Arial"/>
        </w:rPr>
        <w:t>(a)</w:t>
      </w:r>
      <w:r w:rsidRPr="00B84158">
        <w:rPr>
          <w:rFonts w:cs="Arial"/>
        </w:rPr>
        <w:tab/>
      </w:r>
      <w:r w:rsidR="0000481D" w:rsidRPr="00B84158">
        <w:rPr>
          <w:rFonts w:cs="Arial"/>
        </w:rPr>
        <w:t xml:space="preserve">Förderung </w:t>
      </w:r>
      <w:r w:rsidR="002C7282" w:rsidRPr="00B84158">
        <w:rPr>
          <w:rFonts w:cs="Arial"/>
        </w:rPr>
        <w:t xml:space="preserve">einer stärkeren Beteiligung: Ziel ist es, </w:t>
      </w:r>
      <w:r w:rsidR="00F1120D" w:rsidRPr="00B84158">
        <w:rPr>
          <w:rStyle w:val="BodyTextChar"/>
        </w:rPr>
        <w:t xml:space="preserve">den Anteil der PVP-Anmeldungen von UPOV-Mitgliedern, die innerhalb </w:t>
      </w:r>
      <w:r w:rsidRPr="00B84158">
        <w:rPr>
          <w:rStyle w:val="BodyTextChar"/>
        </w:rPr>
        <w:t xml:space="preserve">eines </w:t>
      </w:r>
      <w:r w:rsidR="00F1120D" w:rsidRPr="00B84158">
        <w:rPr>
          <w:rStyle w:val="BodyTextChar"/>
        </w:rPr>
        <w:t xml:space="preserve">Jahres in die PLUTO-Datenbank aufgenommen werden, bis 2027 auf 60 % </w:t>
      </w:r>
      <w:r w:rsidR="002C7282" w:rsidRPr="00B84158">
        <w:rPr>
          <w:rFonts w:cs="Arial"/>
        </w:rPr>
        <w:t xml:space="preserve">zu erhöhen </w:t>
      </w:r>
      <w:r w:rsidR="00F1120D" w:rsidRPr="00B84158">
        <w:rPr>
          <w:rStyle w:val="BodyTextChar"/>
        </w:rPr>
        <w:t>(</w:t>
      </w:r>
      <w:r w:rsidR="00CA61DA" w:rsidRPr="00B84158">
        <w:rPr>
          <w:rStyle w:val="BodyTextChar"/>
        </w:rPr>
        <w:t xml:space="preserve">siehe </w:t>
      </w:r>
      <w:r w:rsidRPr="00B84158">
        <w:rPr>
          <w:rStyle w:val="BodyTextChar"/>
        </w:rPr>
        <w:t xml:space="preserve">Dokument </w:t>
      </w:r>
      <w:r w:rsidR="00CA61DA" w:rsidRPr="00B84158">
        <w:rPr>
          <w:rStyle w:val="BodyTextChar"/>
        </w:rPr>
        <w:t xml:space="preserve">C/59/4 </w:t>
      </w:r>
      <w:r w:rsidR="001C395A" w:rsidRPr="00B84158">
        <w:rPr>
          <w:rStyle w:val="BodyTextChar"/>
        </w:rPr>
        <w:t xml:space="preserve">„Entwurf des Programms und Haushaltsplans für </w:t>
      </w:r>
      <w:r w:rsidR="002C7282" w:rsidRPr="00B84158">
        <w:rPr>
          <w:rStyle w:val="BodyTextChar"/>
        </w:rPr>
        <w:t xml:space="preserve">die </w:t>
      </w:r>
      <w:r w:rsidR="001C395A" w:rsidRPr="00B84158">
        <w:rPr>
          <w:rStyle w:val="BodyTextChar"/>
        </w:rPr>
        <w:t>Zweijahresperiode</w:t>
      </w:r>
      <w:r w:rsidRPr="00B84158">
        <w:rPr>
          <w:rStyle w:val="BodyTextChar"/>
        </w:rPr>
        <w:t xml:space="preserve"> 2026-2027“</w:t>
      </w:r>
      <w:r w:rsidR="00F1120D" w:rsidRPr="00B84158">
        <w:rPr>
          <w:rStyle w:val="BodyTextChar"/>
        </w:rPr>
        <w:t>)</w:t>
      </w:r>
      <w:r w:rsidRPr="00B84158">
        <w:rPr>
          <w:rStyle w:val="BodyTextChar"/>
        </w:rPr>
        <w:t>;</w:t>
      </w:r>
    </w:p>
    <w:p w14:paraId="7C2D982B" w14:textId="04EFD6C1" w:rsidR="002C7282" w:rsidRPr="00B84158" w:rsidRDefault="002C7282" w:rsidP="00D3521E">
      <w:pPr>
        <w:ind w:left="1134" w:hanging="567"/>
        <w:rPr>
          <w:rFonts w:cs="Arial"/>
        </w:rPr>
      </w:pPr>
    </w:p>
    <w:p w14:paraId="380F4238" w14:textId="69280A3E" w:rsidR="005318B1" w:rsidRPr="00B84158" w:rsidRDefault="00D3521E" w:rsidP="00D3521E">
      <w:pPr>
        <w:ind w:left="1134" w:hanging="567"/>
        <w:rPr>
          <w:rFonts w:cs="Arial"/>
        </w:rPr>
      </w:pPr>
      <w:r w:rsidRPr="00B84158">
        <w:rPr>
          <w:rFonts w:cs="Arial"/>
        </w:rPr>
        <w:t>(b)</w:t>
      </w:r>
      <w:r w:rsidRPr="00B84158">
        <w:rPr>
          <w:rFonts w:cs="Arial"/>
        </w:rPr>
        <w:tab/>
      </w:r>
      <w:r w:rsidR="0000481D" w:rsidRPr="00B84158">
        <w:rPr>
          <w:rFonts w:cs="Arial"/>
        </w:rPr>
        <w:t xml:space="preserve">Verbesserung </w:t>
      </w:r>
      <w:r w:rsidR="002C7282" w:rsidRPr="00B84158">
        <w:rPr>
          <w:rFonts w:cs="Arial"/>
        </w:rPr>
        <w:t>der Datenübermittlung</w:t>
      </w:r>
      <w:r w:rsidR="000928AD" w:rsidRPr="00B84158">
        <w:rPr>
          <w:rFonts w:cs="Arial"/>
        </w:rPr>
        <w:t xml:space="preserve">:  </w:t>
      </w:r>
    </w:p>
    <w:p w14:paraId="33896F16" w14:textId="77777777" w:rsidR="00D3521E" w:rsidRPr="00B84158" w:rsidRDefault="00D3521E" w:rsidP="00D3521E">
      <w:pPr>
        <w:ind w:left="1134" w:hanging="567"/>
        <w:rPr>
          <w:rFonts w:cs="Arial"/>
          <w:sz w:val="24"/>
          <w:szCs w:val="24"/>
        </w:rPr>
      </w:pPr>
    </w:p>
    <w:p w14:paraId="12289B8F" w14:textId="7B140411" w:rsidR="00D201EF" w:rsidRPr="00B84158" w:rsidRDefault="00D3521E" w:rsidP="00D3521E">
      <w:pPr>
        <w:ind w:left="1701" w:hanging="567"/>
        <w:rPr>
          <w:rFonts w:eastAsiaTheme="minorEastAsia"/>
        </w:rPr>
      </w:pPr>
      <w:r w:rsidRPr="00B84158">
        <w:rPr>
          <w:rFonts w:eastAsiaTheme="minorEastAsia"/>
        </w:rPr>
        <w:t>(i)</w:t>
      </w:r>
      <w:r w:rsidRPr="00B84158">
        <w:rPr>
          <w:rFonts w:eastAsiaTheme="minorEastAsia"/>
        </w:rPr>
        <w:tab/>
      </w:r>
      <w:r w:rsidR="00C817C0" w:rsidRPr="00B84158">
        <w:rPr>
          <w:rFonts w:eastAsiaTheme="minorEastAsia"/>
          <w:u w:val="single"/>
        </w:rPr>
        <w:t>Datenaufbereitung</w:t>
      </w:r>
      <w:r w:rsidR="00804C08" w:rsidRPr="00B84158">
        <w:rPr>
          <w:rFonts w:eastAsiaTheme="minorEastAsia"/>
        </w:rPr>
        <w:t xml:space="preserve">: </w:t>
      </w:r>
      <w:r w:rsidRPr="00B84158">
        <w:rPr>
          <w:rFonts w:eastAsiaTheme="minorEastAsia"/>
        </w:rPr>
        <w:t xml:space="preserve">In </w:t>
      </w:r>
      <w:r w:rsidR="097E09C3" w:rsidRPr="00B84158">
        <w:rPr>
          <w:rFonts w:eastAsiaTheme="minorEastAsia"/>
        </w:rPr>
        <w:t xml:space="preserve">Absprache mit jedem neuen beitragenden </w:t>
      </w:r>
      <w:r w:rsidR="00B6038B" w:rsidRPr="00B84158">
        <w:rPr>
          <w:rFonts w:eastAsiaTheme="minorEastAsia"/>
        </w:rPr>
        <w:t xml:space="preserve">UPOV-Mitglied </w:t>
      </w:r>
      <w:r w:rsidR="097E09C3" w:rsidRPr="00B84158">
        <w:rPr>
          <w:rFonts w:eastAsiaTheme="minorEastAsia"/>
        </w:rPr>
        <w:t xml:space="preserve">erstellt das UPOV-Büro </w:t>
      </w:r>
      <w:r w:rsidR="00217E13" w:rsidRPr="00B84158">
        <w:rPr>
          <w:rFonts w:eastAsiaTheme="minorEastAsia"/>
        </w:rPr>
        <w:t xml:space="preserve">einen </w:t>
      </w:r>
      <w:r w:rsidR="00E10249" w:rsidRPr="00B84158">
        <w:rPr>
          <w:rFonts w:eastAsiaTheme="minorEastAsia"/>
        </w:rPr>
        <w:t xml:space="preserve">maßgeschneiderten </w:t>
      </w:r>
      <w:r w:rsidR="000A69E3" w:rsidRPr="00B84158">
        <w:rPr>
          <w:rFonts w:eastAsiaTheme="minorEastAsia"/>
        </w:rPr>
        <w:t>Leitfaden</w:t>
      </w:r>
      <w:r w:rsidR="097E09C3" w:rsidRPr="00B84158">
        <w:rPr>
          <w:rFonts w:eastAsiaTheme="minorEastAsia"/>
        </w:rPr>
        <w:t>,</w:t>
      </w:r>
      <w:r w:rsidR="000A69E3" w:rsidRPr="00B84158">
        <w:rPr>
          <w:rFonts w:eastAsiaTheme="minorEastAsia"/>
        </w:rPr>
        <w:t xml:space="preserve"> </w:t>
      </w:r>
      <w:r w:rsidR="097E09C3" w:rsidRPr="00B84158">
        <w:rPr>
          <w:rFonts w:eastAsiaTheme="minorEastAsia"/>
        </w:rPr>
        <w:t xml:space="preserve">in dem die Bedeutung und die Datenbeschränkungen jedes PLUTO-Datenfeldes für dieses </w:t>
      </w:r>
      <w:r w:rsidR="00B6038B" w:rsidRPr="00B84158">
        <w:rPr>
          <w:rFonts w:eastAsiaTheme="minorEastAsia"/>
        </w:rPr>
        <w:t>UPOV-Mitglied</w:t>
      </w:r>
      <w:r w:rsidR="097E09C3" w:rsidRPr="00B84158">
        <w:rPr>
          <w:rFonts w:eastAsiaTheme="minorEastAsia"/>
        </w:rPr>
        <w:t xml:space="preserve"> definiert sind. Dieser Prozess umfasst die Überprüfung </w:t>
      </w:r>
      <w:r w:rsidR="001B354F" w:rsidRPr="00B84158">
        <w:rPr>
          <w:rFonts w:eastAsiaTheme="minorEastAsia"/>
        </w:rPr>
        <w:t>der Datenstruktur</w:t>
      </w:r>
      <w:r w:rsidR="00B6038B" w:rsidRPr="00B84158">
        <w:rPr>
          <w:rFonts w:eastAsiaTheme="minorEastAsia"/>
        </w:rPr>
        <w:t xml:space="preserve"> des UPOV-Mitglieds, </w:t>
      </w:r>
      <w:r w:rsidR="00D201EF" w:rsidRPr="00B84158">
        <w:rPr>
          <w:rFonts w:eastAsiaTheme="minorEastAsia"/>
        </w:rPr>
        <w:t>um die Konsistenz und Verwendbarkeit der PLUTO-Daten zu gewährleisten</w:t>
      </w:r>
      <w:r w:rsidR="0000481D" w:rsidRPr="00B84158">
        <w:rPr>
          <w:rFonts w:eastAsiaTheme="minorEastAsia"/>
        </w:rPr>
        <w:t>;</w:t>
      </w:r>
    </w:p>
    <w:p w14:paraId="23129F21" w14:textId="77777777" w:rsidR="00D3521E" w:rsidRPr="00B84158" w:rsidRDefault="00D3521E" w:rsidP="00D3521E">
      <w:pPr>
        <w:ind w:left="1701" w:hanging="567"/>
        <w:rPr>
          <w:rFonts w:eastAsiaTheme="minorEastAsia"/>
          <w:bCs/>
        </w:rPr>
      </w:pPr>
    </w:p>
    <w:p w14:paraId="79D67FC0" w14:textId="40A8EBF5" w:rsidR="00C817C0" w:rsidRPr="00B84158" w:rsidRDefault="00D3521E" w:rsidP="00D3521E">
      <w:pPr>
        <w:ind w:left="1701" w:hanging="567"/>
      </w:pPr>
      <w:r w:rsidRPr="00B84158">
        <w:t>(ii)</w:t>
      </w:r>
      <w:r w:rsidRPr="00B84158">
        <w:tab/>
      </w:r>
      <w:r w:rsidR="02FB00DB" w:rsidRPr="00B84158">
        <w:rPr>
          <w:u w:val="single"/>
        </w:rPr>
        <w:t>Datenvalidierung</w:t>
      </w:r>
      <w:r w:rsidR="02FB00DB" w:rsidRPr="00B84158">
        <w:t xml:space="preserve">: </w:t>
      </w:r>
      <w:r w:rsidRPr="00B84158">
        <w:t xml:space="preserve">Entwicklung </w:t>
      </w:r>
      <w:r w:rsidR="02FB00DB" w:rsidRPr="00B84158">
        <w:t xml:space="preserve">und Bereitstellung eines Tools </w:t>
      </w:r>
      <w:r w:rsidR="1A135B8B" w:rsidRPr="00B84158">
        <w:t>zur Überprüfung</w:t>
      </w:r>
      <w:r w:rsidR="02FB00DB" w:rsidRPr="00B84158">
        <w:t xml:space="preserve"> der Datenqualität, mit dem Probleme bei der Datenqualität identifiziert und korrigiert werden können, einschließlich der Überprüfung der Pflichtfelder für jeden Datensatzstatus, der Sicherstellung, dass die Bezeichnungsstatus mit den entsprechenden Daten abgeglichen sind, und der Standardisierung der Datumsformate</w:t>
      </w:r>
      <w:r w:rsidR="0000481D" w:rsidRPr="00B84158">
        <w:t xml:space="preserve">; </w:t>
      </w:r>
    </w:p>
    <w:p w14:paraId="64606CE7" w14:textId="77777777" w:rsidR="00D3521E" w:rsidRPr="00B84158" w:rsidRDefault="00D3521E" w:rsidP="00D3521E">
      <w:pPr>
        <w:ind w:left="1701" w:hanging="567"/>
        <w:rPr>
          <w:sz w:val="24"/>
          <w:szCs w:val="24"/>
        </w:rPr>
      </w:pPr>
    </w:p>
    <w:p w14:paraId="4BA7D833" w14:textId="6729E6CF" w:rsidR="000C48AC" w:rsidRPr="00B84158" w:rsidRDefault="00D3521E" w:rsidP="00D3521E">
      <w:pPr>
        <w:spacing w:after="120"/>
        <w:ind w:left="1701" w:hanging="567"/>
        <w:rPr>
          <w:sz w:val="24"/>
          <w:szCs w:val="24"/>
        </w:rPr>
      </w:pPr>
      <w:r w:rsidRPr="00B84158">
        <w:t>(iii)</w:t>
      </w:r>
      <w:r w:rsidRPr="00B84158">
        <w:tab/>
      </w:r>
      <w:r w:rsidR="00C817C0" w:rsidRPr="00B84158">
        <w:rPr>
          <w:u w:val="single"/>
        </w:rPr>
        <w:t>Datenübermittlung</w:t>
      </w:r>
      <w:r w:rsidR="007B137A" w:rsidRPr="00B84158">
        <w:t xml:space="preserve">: </w:t>
      </w:r>
      <w:r w:rsidR="00D01B21" w:rsidRPr="00B84158">
        <w:t xml:space="preserve">Beibehaltung des </w:t>
      </w:r>
      <w:r w:rsidR="009B1BCC" w:rsidRPr="00B84158">
        <w:t>Textformats (</w:t>
      </w:r>
      <w:r w:rsidR="76FE3CFD" w:rsidRPr="00B84158">
        <w:t>SGML – Standard Generalized Markup Language</w:t>
      </w:r>
      <w:r w:rsidR="537BCEBA" w:rsidRPr="00B84158">
        <w:t xml:space="preserve">) </w:t>
      </w:r>
      <w:r w:rsidR="00D01B21" w:rsidRPr="00B84158">
        <w:t xml:space="preserve">für bestehende </w:t>
      </w:r>
      <w:r w:rsidR="000C48AC" w:rsidRPr="00B84158">
        <w:t xml:space="preserve">Datenlieferanten </w:t>
      </w:r>
      <w:r w:rsidR="009B1BCC" w:rsidRPr="00B84158">
        <w:t xml:space="preserve">und </w:t>
      </w:r>
      <w:r w:rsidRPr="00B84158">
        <w:t>Bereitstellung</w:t>
      </w:r>
      <w:r w:rsidR="000C48AC" w:rsidRPr="00B84158">
        <w:t xml:space="preserve"> weiterer Möglichkeiten zur Datenübermittlung:</w:t>
      </w:r>
    </w:p>
    <w:p w14:paraId="5216F9A8" w14:textId="0B30FA9F" w:rsidR="00853776" w:rsidRPr="00B84158" w:rsidRDefault="0000481D" w:rsidP="00D3521E">
      <w:pPr>
        <w:numPr>
          <w:ilvl w:val="2"/>
          <w:numId w:val="47"/>
        </w:numPr>
        <w:autoSpaceDE w:val="0"/>
        <w:autoSpaceDN w:val="0"/>
        <w:adjustRightInd w:val="0"/>
        <w:ind w:right="103"/>
        <w:rPr>
          <w:rFonts w:cs="Arial"/>
          <w:sz w:val="24"/>
          <w:szCs w:val="24"/>
        </w:rPr>
      </w:pPr>
      <w:r w:rsidRPr="00B84158">
        <w:rPr>
          <w:rFonts w:cs="Arial"/>
        </w:rPr>
        <w:t>Maschine-zu-Maschine</w:t>
      </w:r>
      <w:r w:rsidR="00853776" w:rsidRPr="00B84158">
        <w:rPr>
          <w:rFonts w:cs="Arial"/>
        </w:rPr>
        <w:t>: API</w:t>
      </w:r>
      <w:r w:rsidRPr="00B84158">
        <w:rPr>
          <w:rFonts w:cs="Arial"/>
        </w:rPr>
        <w:t xml:space="preserve">; </w:t>
      </w:r>
    </w:p>
    <w:p w14:paraId="6BEA2DBA" w14:textId="6367A233" w:rsidR="00C817C0" w:rsidRPr="00B84158" w:rsidRDefault="00B6038B" w:rsidP="00D3521E">
      <w:pPr>
        <w:numPr>
          <w:ilvl w:val="2"/>
          <w:numId w:val="47"/>
        </w:numPr>
        <w:autoSpaceDE w:val="0"/>
        <w:autoSpaceDN w:val="0"/>
        <w:adjustRightInd w:val="0"/>
        <w:ind w:right="103"/>
        <w:rPr>
          <w:rFonts w:cs="Arial"/>
          <w:sz w:val="24"/>
          <w:szCs w:val="24"/>
        </w:rPr>
      </w:pPr>
      <w:r w:rsidRPr="00B84158">
        <w:rPr>
          <w:rFonts w:cs="Arial"/>
        </w:rPr>
        <w:t xml:space="preserve">Verbesserung </w:t>
      </w:r>
      <w:r w:rsidR="002C7282" w:rsidRPr="00B84158">
        <w:rPr>
          <w:rFonts w:cs="Arial"/>
        </w:rPr>
        <w:t>der</w:t>
      </w:r>
      <w:r w:rsidR="00853776" w:rsidRPr="00B84158">
        <w:rPr>
          <w:rFonts w:cs="Arial"/>
        </w:rPr>
        <w:t xml:space="preserve"> Excel</w:t>
      </w:r>
      <w:r w:rsidR="002C7282" w:rsidRPr="00B84158">
        <w:rPr>
          <w:rFonts w:cs="Arial"/>
        </w:rPr>
        <w:t>-Vorlagen</w:t>
      </w:r>
      <w:r w:rsidR="0000481D" w:rsidRPr="00B84158">
        <w:rPr>
          <w:rFonts w:cs="Arial"/>
        </w:rPr>
        <w:t>;</w:t>
      </w:r>
    </w:p>
    <w:p w14:paraId="531D41B4" w14:textId="54E46DEB" w:rsidR="00C817C0" w:rsidRPr="00B84158" w:rsidRDefault="00B6038B" w:rsidP="00D3521E">
      <w:pPr>
        <w:numPr>
          <w:ilvl w:val="2"/>
          <w:numId w:val="47"/>
        </w:numPr>
        <w:autoSpaceDE w:val="0"/>
        <w:autoSpaceDN w:val="0"/>
        <w:adjustRightInd w:val="0"/>
        <w:ind w:right="103"/>
        <w:rPr>
          <w:rFonts w:cs="Arial"/>
          <w:sz w:val="24"/>
          <w:szCs w:val="24"/>
        </w:rPr>
      </w:pPr>
      <w:r w:rsidRPr="00B84158">
        <w:rPr>
          <w:rFonts w:cs="Arial"/>
        </w:rPr>
        <w:t xml:space="preserve">Verwendung </w:t>
      </w:r>
      <w:r w:rsidR="0000481D" w:rsidRPr="00B84158">
        <w:rPr>
          <w:rFonts w:cs="Arial"/>
        </w:rPr>
        <w:t xml:space="preserve">des </w:t>
      </w:r>
      <w:r w:rsidR="002C1678" w:rsidRPr="00B84158">
        <w:rPr>
          <w:rFonts w:cs="Arial"/>
        </w:rPr>
        <w:t>UPOV e PVP</w:t>
      </w:r>
      <w:r w:rsidR="00C0529E" w:rsidRPr="00B84158">
        <w:rPr>
          <w:rFonts w:cs="Arial"/>
        </w:rPr>
        <w:t>-</w:t>
      </w:r>
      <w:r w:rsidR="0000481D" w:rsidRPr="00B84158">
        <w:rPr>
          <w:rFonts w:cs="Arial"/>
        </w:rPr>
        <w:t>Verwaltungsmoduls.</w:t>
      </w:r>
    </w:p>
    <w:p w14:paraId="5B77C246" w14:textId="41FDE830" w:rsidR="577DB858" w:rsidRPr="00B84158" w:rsidRDefault="577DB858" w:rsidP="577DB858"/>
    <w:p w14:paraId="107E0543" w14:textId="33C62CBF" w:rsidR="2CE55F96" w:rsidRPr="00B84158" w:rsidRDefault="2CE55F96" w:rsidP="19FDD42F">
      <w:pPr>
        <w:rPr>
          <w:rFonts w:cs="Arial"/>
        </w:rPr>
      </w:pPr>
      <w:r w:rsidRPr="00B84158">
        <w:rPr>
          <w:rFonts w:cs="Arial"/>
        </w:rPr>
        <w:fldChar w:fldCharType="begin"/>
      </w:r>
      <w:r w:rsidRPr="00B84158">
        <w:rPr>
          <w:rFonts w:cs="Arial"/>
        </w:rPr>
        <w:instrText xml:space="preserve"> AUTONUM  </w:instrText>
      </w:r>
      <w:r w:rsidRPr="00B84158">
        <w:rPr>
          <w:rFonts w:cs="Arial"/>
        </w:rPr>
        <w:fldChar w:fldCharType="end"/>
      </w:r>
      <w:r w:rsidRPr="00B84158">
        <w:tab/>
      </w:r>
      <w:r w:rsidR="19FDD42F" w:rsidRPr="00B84158">
        <w:rPr>
          <w:rFonts w:cs="Arial"/>
        </w:rPr>
        <w:t xml:space="preserve">Das UPOV-Büro wird </w:t>
      </w:r>
      <w:r w:rsidR="00B6038B" w:rsidRPr="00B84158">
        <w:rPr>
          <w:rFonts w:cs="Arial"/>
        </w:rPr>
        <w:t xml:space="preserve">Möglichkeiten </w:t>
      </w:r>
      <w:r w:rsidR="19FDD42F" w:rsidRPr="00B84158">
        <w:rPr>
          <w:rFonts w:cs="Arial"/>
        </w:rPr>
        <w:t xml:space="preserve">zur Entwicklung eines Tools zur Überprüfung der Datenqualität in Zusammenarbeit mit dem Gemeinschaftlichen Sortenamt </w:t>
      </w:r>
      <w:r w:rsidR="00B21942" w:rsidRPr="00B84158">
        <w:rPr>
          <w:rFonts w:cs="Arial"/>
        </w:rPr>
        <w:t xml:space="preserve">der Europäischen Union </w:t>
      </w:r>
      <w:r w:rsidR="19FDD42F" w:rsidRPr="00B84158">
        <w:rPr>
          <w:rFonts w:cs="Arial"/>
        </w:rPr>
        <w:t>(CPVO) prüfen, um die Effizienz der Datenbereitstellung für die PLUTO-Datenbank zu verbessern</w:t>
      </w:r>
      <w:r w:rsidR="00B94A23" w:rsidRPr="00B84158">
        <w:rPr>
          <w:rFonts w:cs="Arial"/>
        </w:rPr>
        <w:t>.</w:t>
      </w:r>
    </w:p>
    <w:p w14:paraId="30B93D97" w14:textId="20B17C87" w:rsidR="577DB858" w:rsidRPr="00B84158" w:rsidRDefault="577DB858" w:rsidP="577DB858">
      <w:pPr>
        <w:rPr>
          <w:rFonts w:eastAsiaTheme="minorEastAsia" w:cs="Arial"/>
          <w:lang w:eastAsia="ja-JP"/>
        </w:rPr>
      </w:pPr>
    </w:p>
    <w:p w14:paraId="0D5661B9" w14:textId="77777777" w:rsidR="0047559B" w:rsidRPr="00B84158" w:rsidRDefault="0047559B" w:rsidP="577DB858">
      <w:pPr>
        <w:rPr>
          <w:rFonts w:eastAsiaTheme="minorEastAsia" w:cs="Arial"/>
          <w:lang w:eastAsia="ja-JP"/>
        </w:rPr>
      </w:pPr>
    </w:p>
    <w:p w14:paraId="06B6DE86" w14:textId="3FED54B2" w:rsidR="0E22DD72" w:rsidRPr="00B84158" w:rsidRDefault="25599AE1" w:rsidP="00C76AC3">
      <w:pPr>
        <w:pStyle w:val="Heading2"/>
        <w:rPr>
          <w:lang w:val="de-DE"/>
        </w:rPr>
      </w:pPr>
      <w:bookmarkStart w:id="31" w:name="_Toc210656260"/>
      <w:r w:rsidRPr="00B84158">
        <w:rPr>
          <w:lang w:val="de-DE"/>
        </w:rPr>
        <w:t>PLUTO-Such</w:t>
      </w:r>
      <w:bookmarkEnd w:id="31"/>
      <w:r w:rsidR="00B265A9">
        <w:rPr>
          <w:lang w:val="de-DE"/>
        </w:rPr>
        <w:t>e</w:t>
      </w:r>
    </w:p>
    <w:p w14:paraId="2EF1F732" w14:textId="77777777" w:rsidR="0047559B" w:rsidRPr="00B84158" w:rsidRDefault="0047559B" w:rsidP="007E597F">
      <w:pPr>
        <w:rPr>
          <w:rFonts w:eastAsiaTheme="minorEastAsia"/>
          <w:lang w:eastAsia="ja-JP"/>
        </w:rPr>
      </w:pPr>
    </w:p>
    <w:p w14:paraId="6B554245" w14:textId="0B8B9A5F" w:rsidR="00E36BB1" w:rsidRPr="00B84158" w:rsidRDefault="00E36BB1" w:rsidP="00162C37">
      <w:pPr>
        <w:pStyle w:val="Heading3"/>
        <w:rPr>
          <w:caps/>
          <w:lang w:val="de-DE"/>
        </w:rPr>
      </w:pPr>
      <w:bookmarkStart w:id="32" w:name="_Toc210656261"/>
      <w:bookmarkStart w:id="33" w:name="_Toc204674563"/>
      <w:r w:rsidRPr="00B84158">
        <w:rPr>
          <w:lang w:val="de-DE"/>
        </w:rPr>
        <w:t>Herausforderungen für die Nutzer</w:t>
      </w:r>
      <w:bookmarkEnd w:id="32"/>
    </w:p>
    <w:p w14:paraId="20E21E34" w14:textId="6F192830" w:rsidR="002C7282" w:rsidRPr="00B84158" w:rsidRDefault="002C7282" w:rsidP="00C45865">
      <w:pPr>
        <w:pStyle w:val="BodyText"/>
      </w:pPr>
    </w:p>
    <w:bookmarkEnd w:id="33"/>
    <w:p w14:paraId="2F9E2274" w14:textId="58219209" w:rsidR="00111C65" w:rsidRPr="00B84158" w:rsidRDefault="00111C65" w:rsidP="00111C65">
      <w:pPr>
        <w:rPr>
          <w:rFonts w:cs="Arial"/>
        </w:rPr>
      </w:pPr>
      <w:r w:rsidRPr="00B84158">
        <w:rPr>
          <w:rFonts w:cs="Arial"/>
        </w:rPr>
        <w:fldChar w:fldCharType="begin"/>
      </w:r>
      <w:r w:rsidRPr="00B84158">
        <w:rPr>
          <w:rFonts w:cs="Arial"/>
        </w:rPr>
        <w:instrText xml:space="preserve"> AUTONUM  </w:instrText>
      </w:r>
      <w:r w:rsidRPr="00B84158">
        <w:rPr>
          <w:rFonts w:cs="Arial"/>
        </w:rPr>
        <w:fldChar w:fldCharType="end"/>
      </w:r>
      <w:r w:rsidRPr="00B84158">
        <w:rPr>
          <w:rFonts w:cs="Arial"/>
        </w:rPr>
        <w:tab/>
        <w:t xml:space="preserve">Aus den Rückmeldungen geht hervor, dass </w:t>
      </w:r>
      <w:r w:rsidR="00D5775F" w:rsidRPr="00B84158">
        <w:rPr>
          <w:rFonts w:cs="Arial"/>
        </w:rPr>
        <w:t>die Nutzer der PLUTO-Suche neue Suchfunktionen benötigen</w:t>
      </w:r>
      <w:r w:rsidRPr="00B84158">
        <w:rPr>
          <w:rFonts w:cs="Arial"/>
        </w:rPr>
        <w:t>:</w:t>
      </w:r>
    </w:p>
    <w:p w14:paraId="6F09DA85" w14:textId="77777777" w:rsidR="00B21942" w:rsidRPr="00B84158" w:rsidRDefault="00B21942" w:rsidP="00111C65">
      <w:pPr>
        <w:rPr>
          <w:rFonts w:cs="Arial"/>
        </w:rPr>
      </w:pPr>
    </w:p>
    <w:p w14:paraId="52797479" w14:textId="1121025B" w:rsidR="00002CAC" w:rsidRPr="00B84158" w:rsidRDefault="00B21942" w:rsidP="00B21942">
      <w:pPr>
        <w:spacing w:after="120"/>
        <w:ind w:left="1134" w:hanging="567"/>
        <w:rPr>
          <w:rFonts w:eastAsiaTheme="minorEastAsia"/>
        </w:rPr>
      </w:pPr>
      <w:r w:rsidRPr="00B84158">
        <w:rPr>
          <w:rFonts w:eastAsiaTheme="minorEastAsia"/>
        </w:rPr>
        <w:t>(a)</w:t>
      </w:r>
      <w:r w:rsidRPr="00B84158">
        <w:rPr>
          <w:rFonts w:eastAsiaTheme="minorEastAsia"/>
        </w:rPr>
        <w:tab/>
      </w:r>
      <w:r w:rsidR="00111C65" w:rsidRPr="00B84158">
        <w:rPr>
          <w:rFonts w:eastAsiaTheme="minorEastAsia"/>
        </w:rPr>
        <w:t>Suche nach mehreren UPOV-Codes oder Pflanzengruppen</w:t>
      </w:r>
      <w:r w:rsidRPr="00B84158">
        <w:rPr>
          <w:rFonts w:eastAsiaTheme="minorEastAsia"/>
        </w:rPr>
        <w:t>;</w:t>
      </w:r>
    </w:p>
    <w:p w14:paraId="156D668B" w14:textId="078D16FA" w:rsidR="00B274C6" w:rsidRPr="00B84158" w:rsidRDefault="00B21942" w:rsidP="00B21942">
      <w:pPr>
        <w:spacing w:after="120"/>
        <w:ind w:left="1134" w:hanging="567"/>
        <w:rPr>
          <w:rFonts w:eastAsiaTheme="minorEastAsia"/>
        </w:rPr>
      </w:pPr>
      <w:r w:rsidRPr="00B84158">
        <w:rPr>
          <w:rFonts w:eastAsiaTheme="minorEastAsia"/>
        </w:rPr>
        <w:t>(b)</w:t>
      </w:r>
      <w:r w:rsidRPr="00B84158">
        <w:rPr>
          <w:rFonts w:eastAsiaTheme="minorEastAsia"/>
        </w:rPr>
        <w:tab/>
      </w:r>
      <w:r w:rsidR="007721E4" w:rsidRPr="00B84158">
        <w:rPr>
          <w:rFonts w:eastAsiaTheme="minorEastAsia"/>
        </w:rPr>
        <w:t xml:space="preserve">gleichzeitige Suche nach verschiedenen Parteien:  Beispielsweise ist es nicht möglich, nach allen Sorten zu suchen, deren Züchter </w:t>
      </w:r>
      <w:r w:rsidR="38FE860F" w:rsidRPr="00B84158">
        <w:rPr>
          <w:rFonts w:eastAsiaTheme="minorEastAsia"/>
        </w:rPr>
        <w:t xml:space="preserve">ZÜCHTER </w:t>
      </w:r>
      <w:r w:rsidR="00002CAC" w:rsidRPr="00B84158">
        <w:rPr>
          <w:rFonts w:eastAsiaTheme="minorEastAsia"/>
        </w:rPr>
        <w:t>X und deren Vertreter VERTRETER Y ist</w:t>
      </w:r>
      <w:r w:rsidRPr="00B84158">
        <w:rPr>
          <w:rFonts w:eastAsiaTheme="minorEastAsia"/>
        </w:rPr>
        <w:t>;</w:t>
      </w:r>
    </w:p>
    <w:p w14:paraId="5C0F2164" w14:textId="7FF7467F" w:rsidR="00367C41" w:rsidRPr="00B84158" w:rsidRDefault="00B21942" w:rsidP="00B21942">
      <w:pPr>
        <w:spacing w:after="120"/>
        <w:ind w:left="1134" w:hanging="567"/>
        <w:rPr>
          <w:rFonts w:eastAsiaTheme="minorEastAsia"/>
        </w:rPr>
      </w:pPr>
      <w:r w:rsidRPr="00B84158">
        <w:rPr>
          <w:rFonts w:eastAsiaTheme="minorEastAsia"/>
        </w:rPr>
        <w:lastRenderedPageBreak/>
        <w:t>(c)</w:t>
      </w:r>
      <w:r w:rsidRPr="00B84158">
        <w:rPr>
          <w:rFonts w:eastAsiaTheme="minorEastAsia"/>
        </w:rPr>
        <w:tab/>
      </w:r>
      <w:r w:rsidR="00367C41" w:rsidRPr="00B84158">
        <w:rPr>
          <w:rFonts w:eastAsiaTheme="minorEastAsia"/>
        </w:rPr>
        <w:t>die Groß-/Kleinschreibung der Suchkriterien ignorieren</w:t>
      </w:r>
      <w:r w:rsidRPr="00B84158">
        <w:rPr>
          <w:rFonts w:eastAsiaTheme="minorEastAsia"/>
        </w:rPr>
        <w:t>;</w:t>
      </w:r>
    </w:p>
    <w:p w14:paraId="0238F32D" w14:textId="7D805287" w:rsidR="00D821C0" w:rsidRPr="00B84158" w:rsidRDefault="00B21942" w:rsidP="00B21942">
      <w:pPr>
        <w:spacing w:after="120"/>
        <w:ind w:left="1134" w:hanging="567"/>
        <w:rPr>
          <w:rFonts w:eastAsiaTheme="minorEastAsia"/>
        </w:rPr>
      </w:pPr>
      <w:r w:rsidRPr="00B84158">
        <w:rPr>
          <w:rFonts w:eastAsiaTheme="minorEastAsia"/>
        </w:rPr>
        <w:t>(d)</w:t>
      </w:r>
      <w:r w:rsidRPr="00B84158">
        <w:rPr>
          <w:rFonts w:eastAsiaTheme="minorEastAsia"/>
        </w:rPr>
        <w:tab/>
      </w:r>
      <w:r w:rsidR="00D821C0" w:rsidRPr="00B84158">
        <w:rPr>
          <w:rFonts w:eastAsiaTheme="minorEastAsia"/>
        </w:rPr>
        <w:t>Filtern nach allen Feldern</w:t>
      </w:r>
      <w:r w:rsidRPr="00B84158">
        <w:rPr>
          <w:rFonts w:eastAsiaTheme="minorEastAsia"/>
        </w:rPr>
        <w:t>;</w:t>
      </w:r>
    </w:p>
    <w:p w14:paraId="63B96F52" w14:textId="7AE8322F" w:rsidR="00D821C0" w:rsidRPr="00B84158" w:rsidRDefault="00B21942" w:rsidP="00B21942">
      <w:pPr>
        <w:ind w:left="1134" w:hanging="567"/>
        <w:rPr>
          <w:rFonts w:eastAsiaTheme="minorEastAsia"/>
        </w:rPr>
      </w:pPr>
      <w:r w:rsidRPr="00B84158">
        <w:rPr>
          <w:rFonts w:eastAsiaTheme="minorEastAsia"/>
        </w:rPr>
        <w:t>(e)</w:t>
      </w:r>
      <w:r w:rsidRPr="00B84158">
        <w:rPr>
          <w:rFonts w:eastAsiaTheme="minorEastAsia"/>
        </w:rPr>
        <w:tab/>
      </w:r>
      <w:r w:rsidR="00D821C0" w:rsidRPr="00B84158">
        <w:rPr>
          <w:rFonts w:eastAsiaTheme="minorEastAsia"/>
        </w:rPr>
        <w:t xml:space="preserve">eine aggregierte Ansicht der Ergebnisse nach Behörde, Pflanzengruppe </w:t>
      </w:r>
      <w:r w:rsidR="005B7DB6" w:rsidRPr="00B84158">
        <w:rPr>
          <w:rFonts w:eastAsiaTheme="minorEastAsia"/>
        </w:rPr>
        <w:t xml:space="preserve">und Jahr </w:t>
      </w:r>
      <w:r w:rsidR="00D821C0" w:rsidRPr="00B84158">
        <w:rPr>
          <w:rFonts w:eastAsiaTheme="minorEastAsia"/>
        </w:rPr>
        <w:t>anzeigen</w:t>
      </w:r>
      <w:r w:rsidRPr="00B84158">
        <w:rPr>
          <w:rFonts w:eastAsiaTheme="minorEastAsia"/>
        </w:rPr>
        <w:t>.</w:t>
      </w:r>
    </w:p>
    <w:p w14:paraId="2372EBDC" w14:textId="77777777" w:rsidR="003B0866" w:rsidRPr="00B84158" w:rsidRDefault="003B0866" w:rsidP="00B274C6">
      <w:pPr>
        <w:pStyle w:val="ListParagraph"/>
        <w:ind w:left="360"/>
        <w:rPr>
          <w:rFonts w:eastAsiaTheme="minorEastAsia"/>
        </w:rPr>
      </w:pPr>
    </w:p>
    <w:p w14:paraId="171332CD" w14:textId="6BB1F108" w:rsidR="006125DD" w:rsidRPr="00B84158" w:rsidRDefault="00117203" w:rsidP="004F4521">
      <w:pPr>
        <w:ind w:right="103"/>
      </w:pPr>
      <w:r w:rsidRPr="00B84158">
        <w:rPr>
          <w:rFonts w:cs="Arial"/>
        </w:rPr>
        <w:fldChar w:fldCharType="begin"/>
      </w:r>
      <w:r w:rsidRPr="00B84158">
        <w:rPr>
          <w:rFonts w:cs="Arial"/>
        </w:rPr>
        <w:instrText xml:space="preserve"> AUTONUM  </w:instrText>
      </w:r>
      <w:r w:rsidRPr="00B84158">
        <w:rPr>
          <w:rFonts w:cs="Arial"/>
        </w:rPr>
        <w:fldChar w:fldCharType="end"/>
      </w:r>
      <w:r w:rsidR="003B0866" w:rsidRPr="00B84158">
        <w:rPr>
          <w:rFonts w:cs="Arial"/>
        </w:rPr>
        <w:tab/>
      </w:r>
      <w:r w:rsidR="004F4521" w:rsidRPr="00B84158">
        <w:t xml:space="preserve">Um weitere Erkenntnisse über die </w:t>
      </w:r>
      <w:r w:rsidR="00AF0299" w:rsidRPr="00B84158">
        <w:t xml:space="preserve">Effizienz </w:t>
      </w:r>
      <w:r w:rsidR="004F4521" w:rsidRPr="00B84158">
        <w:t>und Benutzerfreundlichkeit der Suchfunktion zu gewinnen, wird eine Umfrage unter allen PLUTO-Nutzern sowie anderen potenziellen Nutzergruppen, wie UPOV-PRISMA-Nutzern, Fernstudierenden und Züchterverbänden, durchgeführt.</w:t>
      </w:r>
    </w:p>
    <w:p w14:paraId="7A23D9DB" w14:textId="77777777" w:rsidR="00EB58EE" w:rsidRPr="00B84158" w:rsidRDefault="00EB58EE" w:rsidP="004F4521">
      <w:pPr>
        <w:ind w:right="103"/>
      </w:pPr>
    </w:p>
    <w:p w14:paraId="64E7A63A" w14:textId="48CD3A13" w:rsidR="00EB58EE" w:rsidRPr="00B84158" w:rsidRDefault="00EB58EE" w:rsidP="00EB58EE">
      <w:pPr>
        <w:ind w:right="103"/>
        <w:rPr>
          <w:rFonts w:cs="Arial"/>
          <w:sz w:val="24"/>
          <w:szCs w:val="24"/>
        </w:rPr>
      </w:pPr>
      <w:r w:rsidRPr="00B84158">
        <w:rPr>
          <w:rFonts w:cs="Arial"/>
        </w:rPr>
        <w:fldChar w:fldCharType="begin"/>
      </w:r>
      <w:r w:rsidRPr="00B84158">
        <w:rPr>
          <w:rFonts w:cs="Arial"/>
        </w:rPr>
        <w:instrText xml:space="preserve"> AUTONUM  </w:instrText>
      </w:r>
      <w:r w:rsidRPr="00B84158">
        <w:rPr>
          <w:rFonts w:cs="Arial"/>
        </w:rPr>
        <w:fldChar w:fldCharType="end"/>
      </w:r>
      <w:r w:rsidRPr="00B84158">
        <w:rPr>
          <w:rFonts w:cs="Arial"/>
        </w:rPr>
        <w:fldChar w:fldCharType="begin"/>
      </w:r>
      <w:r w:rsidRPr="00B84158">
        <w:rPr>
          <w:rFonts w:cs="Arial"/>
        </w:rPr>
        <w:fldChar w:fldCharType="end"/>
      </w:r>
      <w:r w:rsidRPr="00B84158">
        <w:tab/>
      </w:r>
      <w:r w:rsidRPr="00B84158">
        <w:rPr>
          <w:rFonts w:cs="Arial"/>
        </w:rPr>
        <w:t xml:space="preserve">Im Jahr 2024 gab es acht (8) zahlende Premium-Nutzer.  Um mehr zahlende </w:t>
      </w:r>
      <w:r w:rsidRPr="00B84158">
        <w:rPr>
          <w:rFonts w:cs="Arial"/>
          <w:i/>
          <w:iCs/>
        </w:rPr>
        <w:t>Premium</w:t>
      </w:r>
      <w:r w:rsidRPr="00B84158">
        <w:rPr>
          <w:rFonts w:cs="Arial"/>
        </w:rPr>
        <w:t xml:space="preserve">-Nutzer zu gewinnen, müssen die Herausforderungen identifiziert und angegangen werden, um das Tool attraktiver zu machen. </w:t>
      </w:r>
    </w:p>
    <w:p w14:paraId="0258774D" w14:textId="77777777" w:rsidR="00002CAC" w:rsidRPr="00B84158" w:rsidRDefault="00002CAC" w:rsidP="00002CAC"/>
    <w:p w14:paraId="3BD66F15" w14:textId="2041C9AD" w:rsidR="002C7282" w:rsidRPr="00B84158" w:rsidRDefault="00E36BB1" w:rsidP="002C1678">
      <w:pPr>
        <w:pStyle w:val="Heading3"/>
        <w:rPr>
          <w:lang w:val="de-DE"/>
        </w:rPr>
      </w:pPr>
      <w:bookmarkStart w:id="34" w:name="_Toc210656262"/>
      <w:r w:rsidRPr="00B84158">
        <w:rPr>
          <w:lang w:val="de-DE"/>
        </w:rPr>
        <w:t>Zukünftige Pläne</w:t>
      </w:r>
      <w:bookmarkEnd w:id="34"/>
    </w:p>
    <w:p w14:paraId="2C703F23" w14:textId="77777777" w:rsidR="002C7282" w:rsidRPr="00B84158" w:rsidRDefault="002C7282" w:rsidP="002C1678">
      <w:pPr>
        <w:keepNext/>
        <w:rPr>
          <w:rFonts w:cs="Arial"/>
        </w:rPr>
      </w:pPr>
    </w:p>
    <w:p w14:paraId="6932F8A1" w14:textId="42F941F5" w:rsidR="002C7282" w:rsidRPr="00B84158" w:rsidRDefault="00E73840" w:rsidP="002C7282">
      <w:pPr>
        <w:rPr>
          <w:rFonts w:cs="Arial"/>
        </w:rPr>
      </w:pPr>
      <w:r w:rsidRPr="00B84158">
        <w:rPr>
          <w:rFonts w:cs="Arial"/>
        </w:rPr>
        <w:fldChar w:fldCharType="begin"/>
      </w:r>
      <w:r w:rsidRPr="00B84158">
        <w:rPr>
          <w:rFonts w:cs="Arial"/>
          <w:highlight w:val="yellow"/>
        </w:rPr>
        <w:instrText xml:space="preserve"> AUTONUM  </w:instrText>
      </w:r>
      <w:r w:rsidRPr="00B84158">
        <w:rPr>
          <w:rFonts w:cs="Arial"/>
        </w:rPr>
        <w:fldChar w:fldCharType="end"/>
      </w:r>
      <w:r w:rsidR="004F4521" w:rsidRPr="00B84158">
        <w:rPr>
          <w:rFonts w:cs="Arial"/>
        </w:rPr>
        <w:tab/>
      </w:r>
      <w:r w:rsidR="000946A3" w:rsidRPr="00B84158">
        <w:rPr>
          <w:rFonts w:cs="Arial"/>
        </w:rPr>
        <w:t xml:space="preserve">Um die Benutzerfreundlichkeit zu verbessern, </w:t>
      </w:r>
      <w:r w:rsidR="00B21942" w:rsidRPr="00B84158">
        <w:rPr>
          <w:rFonts w:cs="Arial"/>
        </w:rPr>
        <w:t xml:space="preserve">werden folgende Maßnahmen </w:t>
      </w:r>
      <w:r w:rsidR="000946A3" w:rsidRPr="00B84158">
        <w:rPr>
          <w:rFonts w:cs="Arial"/>
        </w:rPr>
        <w:t>vorgeschlagen</w:t>
      </w:r>
      <w:r w:rsidR="00F14E54" w:rsidRPr="00B84158">
        <w:rPr>
          <w:rFonts w:cs="Arial"/>
        </w:rPr>
        <w:t>:</w:t>
      </w:r>
    </w:p>
    <w:p w14:paraId="0CEC3360" w14:textId="77777777" w:rsidR="00B21942" w:rsidRPr="00B84158" w:rsidRDefault="00B21942" w:rsidP="002C7282">
      <w:pPr>
        <w:rPr>
          <w:rFonts w:cs="Arial"/>
        </w:rPr>
      </w:pPr>
    </w:p>
    <w:p w14:paraId="7C6996E1" w14:textId="581F359D" w:rsidR="000946A3" w:rsidRPr="00B84158" w:rsidRDefault="00B21942" w:rsidP="00B21942">
      <w:pPr>
        <w:spacing w:after="120"/>
        <w:ind w:left="1134" w:hanging="567"/>
        <w:rPr>
          <w:rFonts w:eastAsiaTheme="minorEastAsia"/>
        </w:rPr>
      </w:pPr>
      <w:r w:rsidRPr="00B84158">
        <w:rPr>
          <w:rFonts w:eastAsiaTheme="minorEastAsia"/>
        </w:rPr>
        <w:t>(a)</w:t>
      </w:r>
      <w:r w:rsidRPr="00B84158">
        <w:rPr>
          <w:rFonts w:eastAsiaTheme="minorEastAsia"/>
        </w:rPr>
        <w:tab/>
        <w:t xml:space="preserve">Behebung </w:t>
      </w:r>
      <w:r w:rsidR="000946A3" w:rsidRPr="00B84158">
        <w:rPr>
          <w:rFonts w:eastAsiaTheme="minorEastAsia"/>
        </w:rPr>
        <w:t>der in Absatz</w:t>
      </w:r>
      <w:r w:rsidR="003B20E1" w:rsidRPr="00B84158">
        <w:rPr>
          <w:rFonts w:eastAsiaTheme="minorEastAsia"/>
        </w:rPr>
        <w:t xml:space="preserve"> 57</w:t>
      </w:r>
      <w:r w:rsidR="000946A3" w:rsidRPr="00B84158">
        <w:rPr>
          <w:rFonts w:eastAsiaTheme="minorEastAsia"/>
        </w:rPr>
        <w:t xml:space="preserve"> genannten Einschränkungen</w:t>
      </w:r>
      <w:r w:rsidR="00712D72" w:rsidRPr="00B84158">
        <w:rPr>
          <w:rFonts w:eastAsiaTheme="minorEastAsia"/>
        </w:rPr>
        <w:t>;</w:t>
      </w:r>
    </w:p>
    <w:p w14:paraId="63792D4D" w14:textId="79CD2EA3" w:rsidR="002C7282" w:rsidRPr="00B84158" w:rsidRDefault="00B21942" w:rsidP="00B21942">
      <w:pPr>
        <w:spacing w:after="120"/>
        <w:ind w:left="1134" w:hanging="567"/>
        <w:rPr>
          <w:rFonts w:eastAsiaTheme="minorEastAsia"/>
        </w:rPr>
      </w:pPr>
      <w:r w:rsidRPr="00B84158">
        <w:rPr>
          <w:rFonts w:eastAsiaTheme="minorEastAsia"/>
        </w:rPr>
        <w:t>(b)</w:t>
      </w:r>
      <w:r w:rsidRPr="00B84158">
        <w:rPr>
          <w:rFonts w:eastAsiaTheme="minorEastAsia"/>
        </w:rPr>
        <w:tab/>
        <w:t xml:space="preserve">Verbesserung </w:t>
      </w:r>
      <w:r w:rsidR="002C7282" w:rsidRPr="00B84158">
        <w:rPr>
          <w:rFonts w:eastAsiaTheme="minorEastAsia"/>
        </w:rPr>
        <w:t>der Synonymerkennung für Arten und Bezeichnungen</w:t>
      </w:r>
      <w:r w:rsidR="00712D72" w:rsidRPr="00B84158">
        <w:rPr>
          <w:rFonts w:eastAsiaTheme="minorEastAsia"/>
        </w:rPr>
        <w:t>;</w:t>
      </w:r>
    </w:p>
    <w:p w14:paraId="3ACBC3A1" w14:textId="52EAA8BA" w:rsidR="002C7282" w:rsidRPr="00B84158" w:rsidRDefault="00B21942" w:rsidP="00B21942">
      <w:pPr>
        <w:spacing w:after="120"/>
        <w:ind w:left="1134" w:hanging="567"/>
        <w:rPr>
          <w:rFonts w:eastAsiaTheme="minorEastAsia"/>
        </w:rPr>
      </w:pPr>
      <w:r w:rsidRPr="00B84158">
        <w:rPr>
          <w:rFonts w:eastAsiaTheme="minorEastAsia"/>
        </w:rPr>
        <w:t>(c)</w:t>
      </w:r>
      <w:r w:rsidRPr="00B84158">
        <w:rPr>
          <w:rFonts w:eastAsiaTheme="minorEastAsia"/>
        </w:rPr>
        <w:tab/>
        <w:t xml:space="preserve">bessere </w:t>
      </w:r>
      <w:r w:rsidR="002C7282" w:rsidRPr="00B84158">
        <w:rPr>
          <w:rFonts w:eastAsiaTheme="minorEastAsia"/>
        </w:rPr>
        <w:t>Verarbeitung nicht-lateinischer Zeichen und mehrsprachiger Daten</w:t>
      </w:r>
      <w:r w:rsidR="00712D72" w:rsidRPr="00B84158">
        <w:rPr>
          <w:rFonts w:eastAsiaTheme="minorEastAsia"/>
        </w:rPr>
        <w:t>; und</w:t>
      </w:r>
    </w:p>
    <w:p w14:paraId="361CDD77" w14:textId="2DB4951E" w:rsidR="002C7282" w:rsidRPr="00B84158" w:rsidRDefault="00B21942" w:rsidP="00B21942">
      <w:pPr>
        <w:ind w:left="1134" w:hanging="567"/>
        <w:rPr>
          <w:rFonts w:eastAsiaTheme="minorEastAsia"/>
        </w:rPr>
      </w:pPr>
      <w:r w:rsidRPr="00B84158">
        <w:rPr>
          <w:rFonts w:eastAsiaTheme="minorEastAsia"/>
        </w:rPr>
        <w:t>(d)</w:t>
      </w:r>
      <w:r w:rsidRPr="00B84158">
        <w:rPr>
          <w:rFonts w:eastAsiaTheme="minorEastAsia"/>
        </w:rPr>
        <w:tab/>
        <w:t xml:space="preserve">klarere </w:t>
      </w:r>
      <w:r w:rsidR="002C7282" w:rsidRPr="00B84158">
        <w:rPr>
          <w:rFonts w:eastAsiaTheme="minorEastAsia"/>
        </w:rPr>
        <w:t>Erläuterungen für Benutzer dazu, welche Felder durchsucht werden</w:t>
      </w:r>
      <w:r w:rsidR="00712D72" w:rsidRPr="00B84158">
        <w:rPr>
          <w:rFonts w:eastAsiaTheme="minorEastAsia"/>
        </w:rPr>
        <w:t>.</w:t>
      </w:r>
    </w:p>
    <w:p w14:paraId="131E20CE" w14:textId="77777777" w:rsidR="00540121" w:rsidRPr="00B84158" w:rsidRDefault="00540121" w:rsidP="00540121">
      <w:pPr>
        <w:rPr>
          <w:rFonts w:cs="Arial"/>
        </w:rPr>
      </w:pPr>
    </w:p>
    <w:p w14:paraId="05DD2979" w14:textId="165064ED" w:rsidR="00540121" w:rsidRPr="00B84158" w:rsidRDefault="00540121" w:rsidP="00540121">
      <w:pPr>
        <w:rPr>
          <w:rFonts w:cs="Arial"/>
        </w:rPr>
      </w:pPr>
      <w:r w:rsidRPr="00B84158">
        <w:rPr>
          <w:rFonts w:cs="Arial"/>
        </w:rPr>
        <w:fldChar w:fldCharType="begin"/>
      </w:r>
      <w:r w:rsidRPr="00B84158">
        <w:rPr>
          <w:rFonts w:cs="Arial"/>
        </w:rPr>
        <w:instrText xml:space="preserve"> AUTONUM  </w:instrText>
      </w:r>
      <w:r w:rsidRPr="00B84158">
        <w:rPr>
          <w:rFonts w:cs="Arial"/>
        </w:rPr>
        <w:fldChar w:fldCharType="end"/>
      </w:r>
      <w:r w:rsidRPr="00B84158">
        <w:tab/>
      </w:r>
      <w:r w:rsidRPr="00B84158">
        <w:rPr>
          <w:rFonts w:cs="Arial"/>
        </w:rPr>
        <w:t xml:space="preserve">Die derzeitige Funktionsweise der Sortenbezeichnungssuche in der PLUTO-Datenbank </w:t>
      </w:r>
      <w:r w:rsidR="07F2F9FD" w:rsidRPr="00B84158">
        <w:rPr>
          <w:rFonts w:cs="Arial"/>
        </w:rPr>
        <w:t>könnte verbessert werden</w:t>
      </w:r>
      <w:r w:rsidRPr="00B84158">
        <w:rPr>
          <w:rFonts w:cs="Arial"/>
        </w:rPr>
        <w:t xml:space="preserve">, um ähnliche oder verwirrende Sortenbezeichnungen besser zu identifizieren. KI-basierte Tools für natürliche Sprache und Mustererkennung könnten diese Funktionen erheblich verbessern. </w:t>
      </w:r>
      <w:r w:rsidR="71DF02FA" w:rsidRPr="00B84158">
        <w:rPr>
          <w:rFonts w:cs="Arial"/>
        </w:rPr>
        <w:t xml:space="preserve">Je nach Verfügbarkeit der Ressourcen </w:t>
      </w:r>
      <w:r w:rsidR="6373E87D" w:rsidRPr="00B84158">
        <w:rPr>
          <w:rFonts w:cs="Arial"/>
        </w:rPr>
        <w:t>könnte</w:t>
      </w:r>
      <w:r w:rsidR="71DF02FA" w:rsidRPr="00B84158">
        <w:rPr>
          <w:rFonts w:cs="Arial"/>
        </w:rPr>
        <w:t xml:space="preserve"> der Einsatz solcher KI-Tools geprüft werden. </w:t>
      </w:r>
    </w:p>
    <w:p w14:paraId="333AEE1E" w14:textId="77777777" w:rsidR="002C7282" w:rsidRPr="00B84158" w:rsidRDefault="002C7282" w:rsidP="002C7282">
      <w:pPr>
        <w:rPr>
          <w:rFonts w:cs="Arial"/>
        </w:rPr>
      </w:pPr>
    </w:p>
    <w:p w14:paraId="02B49328" w14:textId="77777777" w:rsidR="00B21942" w:rsidRPr="00B84158" w:rsidRDefault="00B21942" w:rsidP="002C7282">
      <w:pPr>
        <w:rPr>
          <w:rFonts w:cs="Arial"/>
        </w:rPr>
      </w:pPr>
    </w:p>
    <w:p w14:paraId="76CDB316" w14:textId="7BA9BF8A" w:rsidR="002C7282" w:rsidRPr="00B84158" w:rsidRDefault="002C7282" w:rsidP="00C76AC3">
      <w:pPr>
        <w:pStyle w:val="Heading2"/>
        <w:rPr>
          <w:lang w:val="de-DE"/>
        </w:rPr>
      </w:pPr>
      <w:bookmarkStart w:id="35" w:name="_Toc210656263"/>
      <w:bookmarkStart w:id="36" w:name="_Toc204674567"/>
      <w:r w:rsidRPr="00B84158">
        <w:rPr>
          <w:lang w:val="de-DE"/>
        </w:rPr>
        <w:t>Fahrplan</w:t>
      </w:r>
      <w:bookmarkEnd w:id="35"/>
      <w:r w:rsidRPr="00B84158">
        <w:rPr>
          <w:lang w:val="de-DE"/>
        </w:rPr>
        <w:t xml:space="preserve"> </w:t>
      </w:r>
      <w:bookmarkEnd w:id="36"/>
    </w:p>
    <w:p w14:paraId="4C5C4A0E" w14:textId="77777777" w:rsidR="002C7282" w:rsidRPr="00B84158" w:rsidRDefault="002C7282" w:rsidP="002C1678">
      <w:pPr>
        <w:keepNext/>
        <w:rPr>
          <w:rFonts w:cs="Arial"/>
        </w:rPr>
      </w:pPr>
    </w:p>
    <w:p w14:paraId="5456C3BA" w14:textId="57605132" w:rsidR="004E6F23" w:rsidRPr="00B84158" w:rsidRDefault="002C7282" w:rsidP="00C679A5">
      <w:pPr>
        <w:spacing w:line="259" w:lineRule="auto"/>
      </w:pPr>
      <w:r w:rsidRPr="00B84158">
        <w:rPr>
          <w:rFonts w:cs="Arial"/>
        </w:rPr>
        <w:fldChar w:fldCharType="begin"/>
      </w:r>
      <w:r w:rsidRPr="00B84158">
        <w:rPr>
          <w:rFonts w:cs="Arial"/>
        </w:rPr>
        <w:instrText xml:space="preserve"> AUTONUM  </w:instrText>
      </w:r>
      <w:r w:rsidRPr="00B84158">
        <w:rPr>
          <w:rFonts w:cs="Arial"/>
        </w:rPr>
        <w:fldChar w:fldCharType="end"/>
      </w:r>
      <w:r w:rsidRPr="00B84158">
        <w:rPr>
          <w:rFonts w:cs="Arial"/>
        </w:rPr>
        <w:tab/>
      </w:r>
      <w:r w:rsidR="004E6F23" w:rsidRPr="00B84158">
        <w:t>Auf seiner sechsundsiebzigsten Tagung</w:t>
      </w:r>
      <w:r w:rsidR="00B21942" w:rsidRPr="00B84158">
        <w:rPr>
          <w:rStyle w:val="FootnoteReference"/>
        </w:rPr>
        <w:footnoteReference w:id="10"/>
      </w:r>
      <w:r w:rsidR="004E6F23" w:rsidRPr="00B84158">
        <w:t xml:space="preserve"> einigte sich der CAJ </w:t>
      </w:r>
      <w:r w:rsidR="307053B0" w:rsidRPr="00B84158">
        <w:t xml:space="preserve">auf </w:t>
      </w:r>
      <w:r w:rsidR="004E6F23" w:rsidRPr="00B84158">
        <w:t xml:space="preserve">das Programm zur Verbesserung der PLUTO-Datenbank, wie es in Dokument CAJ/76/7 </w:t>
      </w:r>
      <w:r w:rsidR="00053DF3" w:rsidRPr="00B84158">
        <w:t>„UPOV-Informationsdatenbanken</w:t>
      </w:r>
      <w:r w:rsidR="00160361">
        <w:t>”</w:t>
      </w:r>
      <w:r w:rsidR="00053DF3" w:rsidRPr="00B84158">
        <w:t xml:space="preserve"> </w:t>
      </w:r>
      <w:r w:rsidR="004E6F23" w:rsidRPr="00B84158">
        <w:t xml:space="preserve">vorgesehen ist, einschließlich der Bereitstellung von Unterstützung für die Mitglieder, des Datenformats und der Häufigkeit der Datenübermittlung.  Es wird vorgeschlagen, </w:t>
      </w:r>
      <w:r w:rsidR="44B3941A" w:rsidRPr="00B84158">
        <w:t xml:space="preserve">auf </w:t>
      </w:r>
      <w:r w:rsidR="62E69ABE" w:rsidRPr="00B84158">
        <w:t xml:space="preserve">der dreiundachtzigsten </w:t>
      </w:r>
      <w:r w:rsidR="003B13D8" w:rsidRPr="00B84158">
        <w:rPr>
          <w:rFonts w:eastAsiaTheme="minorEastAsia"/>
          <w:lang w:eastAsia="ja-JP"/>
        </w:rPr>
        <w:t xml:space="preserve">Tagung des CAJ </w:t>
      </w:r>
      <w:r w:rsidR="004E6F23" w:rsidRPr="00B84158">
        <w:t>im Jahr</w:t>
      </w:r>
      <w:r w:rsidR="62E69ABE" w:rsidRPr="00B84158">
        <w:t xml:space="preserve"> 2026 </w:t>
      </w:r>
      <w:r w:rsidR="25FFBD69" w:rsidRPr="00B84158">
        <w:t xml:space="preserve">über die erzielten Ergebnisse zu berichten </w:t>
      </w:r>
      <w:r w:rsidR="4D47300C" w:rsidRPr="00B84158">
        <w:t xml:space="preserve">und </w:t>
      </w:r>
      <w:r w:rsidR="004E6F23" w:rsidRPr="00B84158">
        <w:t xml:space="preserve">dieses </w:t>
      </w:r>
      <w:r w:rsidR="00674D3C" w:rsidRPr="00B84158">
        <w:t xml:space="preserve">Programm, </w:t>
      </w:r>
      <w:r w:rsidR="44B3941A" w:rsidRPr="00B84158">
        <w:t>insbesondere die Abschnitte</w:t>
      </w:r>
      <w:r w:rsidR="003B13D8" w:rsidRPr="00B84158">
        <w:rPr>
          <w:rFonts w:eastAsiaTheme="minorEastAsia"/>
          <w:lang w:eastAsia="ja-JP"/>
        </w:rPr>
        <w:t xml:space="preserve"> 3 </w:t>
      </w:r>
      <w:r w:rsidR="44B3941A" w:rsidRPr="00B84158">
        <w:t xml:space="preserve">und 6, </w:t>
      </w:r>
      <w:r w:rsidR="004E6F23" w:rsidRPr="00B84158">
        <w:t>zu überarbeiten</w:t>
      </w:r>
      <w:r w:rsidR="44B3941A" w:rsidRPr="00B84158">
        <w:t xml:space="preserve">, </w:t>
      </w:r>
      <w:r w:rsidR="62E69ABE" w:rsidRPr="00B84158">
        <w:t xml:space="preserve">um </w:t>
      </w:r>
      <w:r w:rsidR="00674D3C" w:rsidRPr="00B84158">
        <w:t xml:space="preserve">den </w:t>
      </w:r>
      <w:r w:rsidR="00207853" w:rsidRPr="00B84158">
        <w:t>Zukunftsplänen</w:t>
      </w:r>
      <w:r w:rsidR="00674D3C" w:rsidRPr="00B84158">
        <w:t xml:space="preserve"> Rechnung zu tragen</w:t>
      </w:r>
      <w:r w:rsidR="00207853" w:rsidRPr="00B84158">
        <w:t>.</w:t>
      </w:r>
    </w:p>
    <w:p w14:paraId="24BBA322" w14:textId="77777777" w:rsidR="004E6F23" w:rsidRPr="00B84158" w:rsidRDefault="004E6F23" w:rsidP="004E6F23"/>
    <w:p w14:paraId="0B91C6B1" w14:textId="4F0D5B06" w:rsidR="002C7282" w:rsidRPr="00B84158" w:rsidRDefault="004E6F23" w:rsidP="002C7282">
      <w:pPr>
        <w:rPr>
          <w:rFonts w:cs="Arial"/>
        </w:rPr>
      </w:pPr>
      <w:r w:rsidRPr="00B84158">
        <w:fldChar w:fldCharType="begin"/>
      </w:r>
      <w:r w:rsidRPr="00B84158">
        <w:instrText xml:space="preserve"> AUTONUM  </w:instrText>
      </w:r>
      <w:r w:rsidRPr="00B84158">
        <w:fldChar w:fldCharType="end"/>
      </w:r>
      <w:r w:rsidRPr="00B84158">
        <w:tab/>
      </w:r>
      <w:r w:rsidR="002C7282" w:rsidRPr="00B84158">
        <w:rPr>
          <w:rFonts w:cs="Arial"/>
        </w:rPr>
        <w:t xml:space="preserve">Der folgende Fahrplan enthält die </w:t>
      </w:r>
      <w:r w:rsidR="00FB56C0" w:rsidRPr="00B84158">
        <w:rPr>
          <w:rFonts w:cs="Arial"/>
        </w:rPr>
        <w:t xml:space="preserve">für 2026-2027 </w:t>
      </w:r>
      <w:r w:rsidR="002C7282" w:rsidRPr="00B84158">
        <w:rPr>
          <w:rFonts w:cs="Arial"/>
        </w:rPr>
        <w:t>vorgeschlagenen Maßnahmen:</w:t>
      </w:r>
    </w:p>
    <w:p w14:paraId="72803257" w14:textId="77777777" w:rsidR="002C7282" w:rsidRPr="00B84158" w:rsidRDefault="002C7282" w:rsidP="002C7282">
      <w:pPr>
        <w:rPr>
          <w:rFonts w:cs="Arial"/>
        </w:rPr>
      </w:pPr>
    </w:p>
    <w:tbl>
      <w:tblPr>
        <w:tblStyle w:val="TableGrid1"/>
        <w:tblW w:w="0" w:type="auto"/>
        <w:tblCellMar>
          <w:top w:w="28" w:type="dxa"/>
          <w:left w:w="28" w:type="dxa"/>
          <w:bottom w:w="28" w:type="dxa"/>
          <w:right w:w="28" w:type="dxa"/>
        </w:tblCellMar>
        <w:tblLook w:val="0420" w:firstRow="1" w:lastRow="0" w:firstColumn="0" w:lastColumn="0" w:noHBand="0" w:noVBand="1"/>
      </w:tblPr>
      <w:tblGrid>
        <w:gridCol w:w="2263"/>
        <w:gridCol w:w="7366"/>
      </w:tblGrid>
      <w:tr w:rsidR="0019424D" w:rsidRPr="00B84158" w14:paraId="2734BB40" w14:textId="77777777" w:rsidTr="00EF1F16">
        <w:tc>
          <w:tcPr>
            <w:tcW w:w="2263" w:type="dxa"/>
            <w:shd w:val="clear" w:color="auto" w:fill="F2F2F2" w:themeFill="background1" w:themeFillShade="F2"/>
          </w:tcPr>
          <w:p w14:paraId="445AAAC3" w14:textId="2D004305" w:rsidR="0019424D" w:rsidRPr="00B84158" w:rsidRDefault="0019424D" w:rsidP="0019424D">
            <w:pPr>
              <w:jc w:val="left"/>
            </w:pPr>
            <w:r w:rsidRPr="00B84158">
              <w:t>Zeitrahmen</w:t>
            </w:r>
          </w:p>
        </w:tc>
        <w:tc>
          <w:tcPr>
            <w:tcW w:w="7366" w:type="dxa"/>
            <w:shd w:val="clear" w:color="auto" w:fill="F2F2F2" w:themeFill="background1" w:themeFillShade="F2"/>
          </w:tcPr>
          <w:p w14:paraId="6555CA09" w14:textId="7E17D634" w:rsidR="0019424D" w:rsidRPr="00B84158" w:rsidRDefault="0019424D" w:rsidP="0019424D">
            <w:pPr>
              <w:jc w:val="left"/>
            </w:pPr>
            <w:r w:rsidRPr="00B84158">
              <w:t>Maßnahme</w:t>
            </w:r>
          </w:p>
        </w:tc>
      </w:tr>
      <w:tr w:rsidR="0019424D" w:rsidRPr="00B84158" w14:paraId="6FBA926B" w14:textId="77777777" w:rsidTr="00EF1F16">
        <w:tc>
          <w:tcPr>
            <w:tcW w:w="2263" w:type="dxa"/>
          </w:tcPr>
          <w:p w14:paraId="7EF0FF0A" w14:textId="11669214" w:rsidR="0019424D" w:rsidRPr="00B84158" w:rsidRDefault="0019424D" w:rsidP="0019424D">
            <w:pPr>
              <w:jc w:val="left"/>
            </w:pPr>
            <w:r w:rsidRPr="00B84158">
              <w:t>4. Quartal 2025</w:t>
            </w:r>
          </w:p>
        </w:tc>
        <w:tc>
          <w:tcPr>
            <w:tcW w:w="7366" w:type="dxa"/>
          </w:tcPr>
          <w:p w14:paraId="7E752933" w14:textId="73F59A57" w:rsidR="0019424D" w:rsidRPr="00B84158" w:rsidRDefault="0019424D" w:rsidP="0019424D">
            <w:pPr>
              <w:jc w:val="left"/>
            </w:pPr>
            <w:r w:rsidRPr="00B84158">
              <w:t>Start der Umfrage unter den Mitwirkenden</w:t>
            </w:r>
          </w:p>
        </w:tc>
      </w:tr>
      <w:tr w:rsidR="00A43F2F" w:rsidRPr="00B84158" w14:paraId="315EBD67" w14:textId="77777777" w:rsidTr="00EF1F16">
        <w:tc>
          <w:tcPr>
            <w:tcW w:w="2263" w:type="dxa"/>
          </w:tcPr>
          <w:p w14:paraId="50EE0C31" w14:textId="7615A99D" w:rsidR="00A43F2F" w:rsidRPr="00B84158" w:rsidRDefault="00A43F2F" w:rsidP="0019424D">
            <w:pPr>
              <w:jc w:val="left"/>
            </w:pPr>
            <w:r w:rsidRPr="00B84158">
              <w:t>1. Quartal 2026</w:t>
            </w:r>
          </w:p>
        </w:tc>
        <w:tc>
          <w:tcPr>
            <w:tcW w:w="7366" w:type="dxa"/>
          </w:tcPr>
          <w:p w14:paraId="5756A0AC" w14:textId="1B9ECDAA" w:rsidR="00A43F2F" w:rsidRPr="00B84158" w:rsidRDefault="00A43F2F" w:rsidP="0019424D">
            <w:pPr>
              <w:jc w:val="left"/>
            </w:pPr>
            <w:r w:rsidRPr="00B84158">
              <w:t>Start der Nutzerumfrage</w:t>
            </w:r>
          </w:p>
        </w:tc>
      </w:tr>
      <w:tr w:rsidR="0019424D" w:rsidRPr="00B84158" w14:paraId="34561750" w14:textId="77777777" w:rsidTr="00EF1F16">
        <w:tc>
          <w:tcPr>
            <w:tcW w:w="2263" w:type="dxa"/>
          </w:tcPr>
          <w:p w14:paraId="1CD68148" w14:textId="69D46056" w:rsidR="0019424D" w:rsidRPr="00B84158" w:rsidRDefault="0019424D" w:rsidP="0019424D">
            <w:pPr>
              <w:jc w:val="left"/>
            </w:pPr>
            <w:r w:rsidRPr="00B84158">
              <w:t>Quartale 1 bis 3, 2026</w:t>
            </w:r>
          </w:p>
        </w:tc>
        <w:tc>
          <w:tcPr>
            <w:tcW w:w="7366" w:type="dxa"/>
          </w:tcPr>
          <w:p w14:paraId="6C2A784D" w14:textId="6F6760CC" w:rsidR="0019424D" w:rsidRPr="00B84158" w:rsidRDefault="0019424D" w:rsidP="0019424D">
            <w:pPr>
              <w:jc w:val="left"/>
            </w:pPr>
            <w:r w:rsidRPr="00B84158">
              <w:t>Ermittlung der Anforderungen und Vorschlag eines Plans für Verbesserungen</w:t>
            </w:r>
          </w:p>
        </w:tc>
      </w:tr>
      <w:tr w:rsidR="0019424D" w:rsidRPr="00B84158" w14:paraId="41879724" w14:textId="77777777" w:rsidTr="00EF1F16">
        <w:tc>
          <w:tcPr>
            <w:tcW w:w="2263" w:type="dxa"/>
          </w:tcPr>
          <w:p w14:paraId="15A827A4" w14:textId="256E0948" w:rsidR="0019424D" w:rsidRPr="00B84158" w:rsidRDefault="0019424D" w:rsidP="0019424D">
            <w:pPr>
              <w:jc w:val="left"/>
            </w:pPr>
            <w:r w:rsidRPr="00B84158">
              <w:t>Oktober 2026</w:t>
            </w:r>
          </w:p>
        </w:tc>
        <w:tc>
          <w:tcPr>
            <w:tcW w:w="7366" w:type="dxa"/>
          </w:tcPr>
          <w:p w14:paraId="6F058336" w14:textId="17F10655" w:rsidR="0019424D" w:rsidRPr="00B84158" w:rsidRDefault="0019424D" w:rsidP="0019424D">
            <w:pPr>
              <w:jc w:val="left"/>
            </w:pPr>
            <w:r w:rsidRPr="00B84158">
              <w:t>Berichterstattung über den Fortschritt an CAJ und TC</w:t>
            </w:r>
            <w:r w:rsidR="00EF1F16" w:rsidRPr="00B84158">
              <w:t xml:space="preserve">; </w:t>
            </w:r>
            <w:r w:rsidRPr="00B84158">
              <w:t xml:space="preserve">Vorschlag einer neuen Version </w:t>
            </w:r>
            <w:r w:rsidR="00EF1F16" w:rsidRPr="00B84158">
              <w:t xml:space="preserve">des </w:t>
            </w:r>
            <w:r w:rsidRPr="00B84158">
              <w:t xml:space="preserve">Programms zur Verbesserung der PLUTO-Datenbank zur Annahme durch CAJ </w:t>
            </w:r>
            <w:r w:rsidR="00EF1F16" w:rsidRPr="00B84158">
              <w:t>auf seiner dreiundachtzigsten Sitzung im Jahr 2026</w:t>
            </w:r>
          </w:p>
        </w:tc>
      </w:tr>
      <w:tr w:rsidR="0019424D" w:rsidRPr="00B84158" w14:paraId="52F5DF9E" w14:textId="77777777" w:rsidTr="00EF1F16">
        <w:tc>
          <w:tcPr>
            <w:tcW w:w="2263" w:type="dxa"/>
          </w:tcPr>
          <w:p w14:paraId="4D447090" w14:textId="03A3E094" w:rsidR="0019424D" w:rsidRPr="00B84158" w:rsidRDefault="0019424D" w:rsidP="0019424D">
            <w:pPr>
              <w:jc w:val="left"/>
            </w:pPr>
            <w:r w:rsidRPr="00B84158">
              <w:t>4. Quartal 2026 bis 3.</w:t>
            </w:r>
            <w:r w:rsidR="00B60CC6">
              <w:t> </w:t>
            </w:r>
            <w:r w:rsidRPr="00B84158">
              <w:t>Quartal 2027</w:t>
            </w:r>
          </w:p>
        </w:tc>
        <w:tc>
          <w:tcPr>
            <w:tcW w:w="7366" w:type="dxa"/>
          </w:tcPr>
          <w:p w14:paraId="559F1502" w14:textId="6D9E119F" w:rsidR="0019424D" w:rsidRPr="00B84158" w:rsidRDefault="0019424D" w:rsidP="0019424D">
            <w:pPr>
              <w:jc w:val="left"/>
            </w:pPr>
            <w:r w:rsidRPr="00B84158">
              <w:t>Umsetzung der vereinbarten Verbesserungen</w:t>
            </w:r>
          </w:p>
        </w:tc>
      </w:tr>
      <w:tr w:rsidR="0019424D" w:rsidRPr="00B84158" w14:paraId="524C474E" w14:textId="77777777" w:rsidTr="00EF1F16">
        <w:tc>
          <w:tcPr>
            <w:tcW w:w="2263" w:type="dxa"/>
          </w:tcPr>
          <w:p w14:paraId="27F4FBC8" w14:textId="121B7386" w:rsidR="0019424D" w:rsidRPr="00B84158" w:rsidRDefault="0019424D" w:rsidP="0019424D">
            <w:pPr>
              <w:jc w:val="left"/>
            </w:pPr>
            <w:r w:rsidRPr="00B84158">
              <w:t>4. Quartal 2027</w:t>
            </w:r>
          </w:p>
        </w:tc>
        <w:tc>
          <w:tcPr>
            <w:tcW w:w="7366" w:type="dxa"/>
          </w:tcPr>
          <w:p w14:paraId="7C6BE565" w14:textId="38AB04B9" w:rsidR="0019424D" w:rsidRPr="00B84158" w:rsidRDefault="0019424D" w:rsidP="0019424D">
            <w:pPr>
              <w:jc w:val="left"/>
            </w:pPr>
            <w:r w:rsidRPr="00B84158">
              <w:t xml:space="preserve">Anstreben eines Anteils von 60 % der PVP-Anmeldungen von UPOV-Mitgliedern, die innerhalb </w:t>
            </w:r>
            <w:r w:rsidR="00EF1F16" w:rsidRPr="00B84158">
              <w:t xml:space="preserve">eines </w:t>
            </w:r>
            <w:r w:rsidRPr="00B84158">
              <w:t>Jahres in die PLUTO-Datenbank aufgenommen werden, sowie messbare Verbesserungen der Datenqualität</w:t>
            </w:r>
          </w:p>
        </w:tc>
      </w:tr>
    </w:tbl>
    <w:p w14:paraId="1C97C090" w14:textId="77777777" w:rsidR="0019424D" w:rsidRPr="00B84158" w:rsidRDefault="0019424D" w:rsidP="0019424D"/>
    <w:p w14:paraId="69E27874" w14:textId="77777777" w:rsidR="0076558B" w:rsidRPr="00B84158" w:rsidRDefault="0076558B" w:rsidP="002C1678"/>
    <w:p w14:paraId="1BD3DD77" w14:textId="77777777" w:rsidR="00B60CC6" w:rsidRDefault="00B60CC6">
      <w:pPr>
        <w:jc w:val="left"/>
        <w:rPr>
          <w:i/>
        </w:rPr>
      </w:pPr>
      <w:r>
        <w:br w:type="page"/>
      </w:r>
    </w:p>
    <w:p w14:paraId="40E14D9C" w14:textId="7C06437D" w:rsidR="0047559B" w:rsidRPr="00B84158" w:rsidRDefault="0047559B" w:rsidP="41EF43F3">
      <w:pPr>
        <w:pStyle w:val="DecisionParagraphs"/>
        <w:keepNext/>
        <w:keepLines/>
        <w:rPr>
          <w:rFonts w:eastAsiaTheme="minorEastAsia"/>
          <w:lang w:eastAsia="ja-JP"/>
        </w:rPr>
      </w:pPr>
      <w:r w:rsidRPr="00B84158">
        <w:lastRenderedPageBreak/>
        <w:fldChar w:fldCharType="begin"/>
      </w:r>
      <w:r w:rsidRPr="00B84158">
        <w:instrText xml:space="preserve"> AUTONUM  </w:instrText>
      </w:r>
      <w:r w:rsidRPr="00B84158">
        <w:fldChar w:fldCharType="end"/>
      </w:r>
      <w:r w:rsidRPr="00B84158">
        <w:tab/>
      </w:r>
      <w:r w:rsidR="7648760C" w:rsidRPr="00B84158">
        <w:t>D</w:t>
      </w:r>
      <w:r w:rsidR="00B60CC6">
        <w:t>er</w:t>
      </w:r>
      <w:r w:rsidR="7C266C9E" w:rsidRPr="00B84158">
        <w:t xml:space="preserve"> </w:t>
      </w:r>
      <w:r w:rsidR="0004296F" w:rsidRPr="00B84158">
        <w:t xml:space="preserve">CAJ </w:t>
      </w:r>
      <w:r w:rsidR="7C266C9E" w:rsidRPr="00B84158">
        <w:t>wird gebeten</w:t>
      </w:r>
    </w:p>
    <w:p w14:paraId="6B2B00EA" w14:textId="30467924" w:rsidR="02FB00DB" w:rsidRPr="00B84158" w:rsidRDefault="02FB00DB" w:rsidP="41EF43F3">
      <w:pPr>
        <w:pStyle w:val="DecisionParagraphs"/>
        <w:keepNext/>
        <w:keepLines/>
        <w:rPr>
          <w:rFonts w:eastAsia="MS Mincho"/>
          <w:iCs/>
        </w:rPr>
      </w:pPr>
    </w:p>
    <w:p w14:paraId="5FD5FC15" w14:textId="3B188431" w:rsidR="02FB00DB" w:rsidRPr="00B84158" w:rsidRDefault="0047559B" w:rsidP="00A47F40">
      <w:pPr>
        <w:pStyle w:val="DecisionParagraphs"/>
        <w:rPr>
          <w:rFonts w:eastAsiaTheme="minorEastAsia"/>
          <w:lang w:eastAsia="ja-JP"/>
        </w:rPr>
      </w:pPr>
      <w:r w:rsidRPr="00B84158">
        <w:rPr>
          <w:rFonts w:eastAsiaTheme="minorEastAsia"/>
          <w:lang w:eastAsia="ja-JP"/>
        </w:rPr>
        <w:tab/>
        <w:t>(a)</w:t>
      </w:r>
      <w:r w:rsidRPr="00B84158">
        <w:rPr>
          <w:rFonts w:eastAsiaTheme="minorEastAsia"/>
          <w:lang w:eastAsia="ja-JP"/>
        </w:rPr>
        <w:tab/>
      </w:r>
      <w:r w:rsidR="7C266C9E" w:rsidRPr="00B84158">
        <w:t xml:space="preserve">die </w:t>
      </w:r>
      <w:r w:rsidR="5A6B3BE2" w:rsidRPr="00B84158">
        <w:t xml:space="preserve">derzeitige Nutzung von PLUTO </w:t>
      </w:r>
      <w:r w:rsidR="2E3615C1" w:rsidRPr="00B84158">
        <w:t xml:space="preserve">und die Herausforderungen, denen sich Datenlieferanten und andere Nutzer gegenübersehen, </w:t>
      </w:r>
      <w:r w:rsidR="67411F36" w:rsidRPr="00B84158">
        <w:t>zur Kenntnis zu nehmen</w:t>
      </w:r>
      <w:r w:rsidRPr="00B84158">
        <w:rPr>
          <w:rFonts w:eastAsiaTheme="minorEastAsia"/>
          <w:lang w:eastAsia="ja-JP"/>
        </w:rPr>
        <w:t>;</w:t>
      </w:r>
    </w:p>
    <w:p w14:paraId="30EA3B59" w14:textId="77777777" w:rsidR="0047559B" w:rsidRPr="00B84158" w:rsidRDefault="0047559B" w:rsidP="00A47F40">
      <w:pPr>
        <w:pStyle w:val="DecisionParagraphs"/>
        <w:keepNext/>
        <w:keepLines/>
        <w:ind w:left="4896"/>
        <w:rPr>
          <w:rFonts w:eastAsiaTheme="minorEastAsia"/>
          <w:iCs/>
          <w:lang w:eastAsia="ja-JP"/>
        </w:rPr>
      </w:pPr>
    </w:p>
    <w:p w14:paraId="00B38DD8" w14:textId="36942438" w:rsidR="02FB00DB" w:rsidRPr="00B84158" w:rsidRDefault="0047559B" w:rsidP="0047559B">
      <w:pPr>
        <w:pStyle w:val="DecisionParagraphs"/>
        <w:keepNext/>
        <w:keepLines/>
        <w:ind w:left="4896"/>
        <w:rPr>
          <w:rFonts w:eastAsiaTheme="minorEastAsia"/>
          <w:lang w:eastAsia="ja-JP"/>
        </w:rPr>
      </w:pPr>
      <w:r w:rsidRPr="00B84158">
        <w:rPr>
          <w:rFonts w:eastAsiaTheme="minorEastAsia"/>
          <w:lang w:eastAsia="ja-JP"/>
        </w:rPr>
        <w:tab/>
        <w:t>(b)</w:t>
      </w:r>
      <w:r w:rsidRPr="00B84158">
        <w:rPr>
          <w:rFonts w:eastAsiaTheme="minorEastAsia"/>
          <w:lang w:eastAsia="ja-JP"/>
        </w:rPr>
        <w:tab/>
      </w:r>
      <w:r w:rsidR="2747630D" w:rsidRPr="00B84158">
        <w:t xml:space="preserve">die Durchführung von </w:t>
      </w:r>
      <w:r w:rsidR="6BB164E3" w:rsidRPr="00B84158">
        <w:t xml:space="preserve">zwei Umfragen </w:t>
      </w:r>
      <w:r w:rsidR="2E3615C1" w:rsidRPr="00B84158">
        <w:t>in Betracht zu ziehen</w:t>
      </w:r>
      <w:r w:rsidR="6BB164E3" w:rsidRPr="00B84158">
        <w:t xml:space="preserve">: </w:t>
      </w:r>
    </w:p>
    <w:p w14:paraId="37F64F6C" w14:textId="77777777" w:rsidR="0047559B" w:rsidRPr="00B84158" w:rsidRDefault="0047559B" w:rsidP="00A47F40">
      <w:pPr>
        <w:pStyle w:val="DecisionParagraphs"/>
        <w:keepNext/>
        <w:keepLines/>
        <w:ind w:left="4896"/>
        <w:rPr>
          <w:rFonts w:eastAsiaTheme="minorEastAsia"/>
          <w:iCs/>
          <w:lang w:eastAsia="ja-JP"/>
        </w:rPr>
      </w:pPr>
    </w:p>
    <w:p w14:paraId="49A60F6E" w14:textId="06F6F393" w:rsidR="02FB00DB" w:rsidRPr="00B84158" w:rsidRDefault="003B13D8" w:rsidP="0047559B">
      <w:pPr>
        <w:pStyle w:val="DecisionParagraphs"/>
        <w:tabs>
          <w:tab w:val="left" w:pos="6521"/>
        </w:tabs>
        <w:ind w:left="5387"/>
        <w:rPr>
          <w:rFonts w:eastAsiaTheme="minorEastAsia"/>
          <w:lang w:eastAsia="ja-JP"/>
        </w:rPr>
      </w:pPr>
      <w:r w:rsidRPr="00B84158">
        <w:rPr>
          <w:rFonts w:eastAsiaTheme="minorEastAsia"/>
          <w:lang w:eastAsia="ja-JP"/>
        </w:rPr>
        <w:tab/>
      </w:r>
      <w:r w:rsidR="0047559B" w:rsidRPr="00B84158">
        <w:rPr>
          <w:rFonts w:eastAsiaTheme="minorEastAsia"/>
          <w:lang w:eastAsia="ja-JP"/>
        </w:rPr>
        <w:t>(i)</w:t>
      </w:r>
      <w:r w:rsidR="0047559B" w:rsidRPr="00B84158">
        <w:rPr>
          <w:rFonts w:eastAsiaTheme="minorEastAsia"/>
          <w:lang w:eastAsia="ja-JP"/>
        </w:rPr>
        <w:tab/>
      </w:r>
      <w:r w:rsidR="310D59AA" w:rsidRPr="00B84158">
        <w:t xml:space="preserve">eine </w:t>
      </w:r>
      <w:r w:rsidR="6BB164E3" w:rsidRPr="00B84158">
        <w:t xml:space="preserve">Umfrage unter den </w:t>
      </w:r>
      <w:r w:rsidR="49EC76B1" w:rsidRPr="00B84158">
        <w:t>UPOV</w:t>
      </w:r>
      <w:r w:rsidR="6BB164E3" w:rsidRPr="00B84158">
        <w:t>-Mitgliedern, um zusätzliche Faktoren zu ermitteln, die die Vollständigkeit und Aktualität der Datenbeiträge beeinflussen</w:t>
      </w:r>
      <w:r w:rsidR="0047559B" w:rsidRPr="00B84158">
        <w:rPr>
          <w:rFonts w:eastAsiaTheme="minorEastAsia"/>
          <w:lang w:eastAsia="ja-JP"/>
        </w:rPr>
        <w:t>;</w:t>
      </w:r>
    </w:p>
    <w:p w14:paraId="7EB56DF7" w14:textId="77777777" w:rsidR="0047559B" w:rsidRPr="00B84158" w:rsidRDefault="0047559B" w:rsidP="0047559B">
      <w:pPr>
        <w:pStyle w:val="DecisionParagraphs"/>
        <w:tabs>
          <w:tab w:val="left" w:pos="6521"/>
        </w:tabs>
        <w:ind w:left="5387"/>
        <w:rPr>
          <w:rFonts w:eastAsiaTheme="minorEastAsia"/>
          <w:lang w:eastAsia="ja-JP"/>
        </w:rPr>
      </w:pPr>
    </w:p>
    <w:p w14:paraId="0AD8A48D" w14:textId="2C33E62D" w:rsidR="02FB00DB" w:rsidRPr="00B84158" w:rsidRDefault="003B13D8" w:rsidP="0047559B">
      <w:pPr>
        <w:pStyle w:val="DecisionParagraphs"/>
        <w:tabs>
          <w:tab w:val="left" w:pos="6521"/>
        </w:tabs>
        <w:ind w:left="5387"/>
        <w:rPr>
          <w:rFonts w:eastAsiaTheme="minorEastAsia"/>
          <w:lang w:eastAsia="ja-JP"/>
        </w:rPr>
      </w:pPr>
      <w:r w:rsidRPr="00B84158">
        <w:rPr>
          <w:rFonts w:eastAsiaTheme="minorEastAsia" w:cs="Arial"/>
          <w:lang w:eastAsia="ja-JP"/>
        </w:rPr>
        <w:tab/>
      </w:r>
      <w:r w:rsidR="0047559B" w:rsidRPr="00B84158">
        <w:rPr>
          <w:rFonts w:eastAsiaTheme="minorEastAsia" w:cs="Arial"/>
          <w:lang w:eastAsia="ja-JP"/>
        </w:rPr>
        <w:t>(ii)</w:t>
      </w:r>
      <w:r w:rsidR="0047559B" w:rsidRPr="00B84158">
        <w:rPr>
          <w:rFonts w:eastAsiaTheme="minorEastAsia" w:cs="Arial"/>
          <w:lang w:eastAsia="ja-JP"/>
        </w:rPr>
        <w:tab/>
      </w:r>
      <w:r w:rsidR="2E3615C1" w:rsidRPr="00B84158">
        <w:t xml:space="preserve">eine Umfrage unter allen Nutzern und zukünftigen Nutzern, um Einblicke </w:t>
      </w:r>
      <w:r w:rsidR="6DFE3C8F" w:rsidRPr="00B84158">
        <w:t xml:space="preserve">in die </w:t>
      </w:r>
      <w:r w:rsidR="0076558B" w:rsidRPr="00B84158">
        <w:t xml:space="preserve">Daten, </w:t>
      </w:r>
      <w:r w:rsidR="6DFE3C8F" w:rsidRPr="00B84158">
        <w:t xml:space="preserve">die Effizienz und die Benutzerfreundlichkeit der Suchfunktion </w:t>
      </w:r>
      <w:r w:rsidR="2E3615C1" w:rsidRPr="00B84158">
        <w:t>zu gewinnen</w:t>
      </w:r>
      <w:r w:rsidR="00D94C1B" w:rsidRPr="00B84158">
        <w:t>; und</w:t>
      </w:r>
    </w:p>
    <w:p w14:paraId="6E2E2292" w14:textId="77777777" w:rsidR="00D95441" w:rsidRPr="00B84158" w:rsidRDefault="00D95441" w:rsidP="00A47F40">
      <w:pPr>
        <w:pStyle w:val="DecisionParagraphs"/>
        <w:rPr>
          <w:rFonts w:eastAsiaTheme="minorEastAsia"/>
        </w:rPr>
      </w:pPr>
    </w:p>
    <w:p w14:paraId="2255E982" w14:textId="767AFFB3" w:rsidR="02FB00DB" w:rsidRPr="00B84158" w:rsidRDefault="00B54CBB" w:rsidP="00A47F40">
      <w:pPr>
        <w:pStyle w:val="DecisionParagraphs"/>
        <w:rPr>
          <w:rFonts w:eastAsiaTheme="minorEastAsia"/>
          <w:iCs/>
          <w:lang w:eastAsia="ja-JP"/>
        </w:rPr>
      </w:pPr>
      <w:r w:rsidRPr="00B84158">
        <w:rPr>
          <w:rFonts w:eastAsiaTheme="minorEastAsia"/>
          <w:lang w:eastAsia="ja-JP"/>
        </w:rPr>
        <w:tab/>
      </w:r>
      <w:r w:rsidR="00D95441" w:rsidRPr="00B84158">
        <w:rPr>
          <w:rFonts w:eastAsiaTheme="minorEastAsia"/>
          <w:lang w:eastAsia="ja-JP"/>
        </w:rPr>
        <w:t>(c)</w:t>
      </w:r>
      <w:r w:rsidR="00D95441" w:rsidRPr="00B84158">
        <w:rPr>
          <w:rFonts w:eastAsiaTheme="minorEastAsia"/>
          <w:lang w:eastAsia="ja-JP"/>
        </w:rPr>
        <w:tab/>
      </w:r>
      <w:r w:rsidR="4E027AF7" w:rsidRPr="00B84158">
        <w:t>die in Absatz</w:t>
      </w:r>
      <w:r w:rsidRPr="00B84158">
        <w:rPr>
          <w:rFonts w:eastAsiaTheme="minorEastAsia"/>
          <w:lang w:eastAsia="ja-JP"/>
        </w:rPr>
        <w:t xml:space="preserve"> 63 </w:t>
      </w:r>
      <w:r w:rsidR="00D94C1B" w:rsidRPr="00B84158">
        <w:t>vorgestellte</w:t>
      </w:r>
      <w:r w:rsidR="4E027AF7" w:rsidRPr="00B84158">
        <w:t xml:space="preserve"> Roadmap </w:t>
      </w:r>
      <w:r w:rsidR="00D95441" w:rsidRPr="00B84158">
        <w:t>zu prüfen</w:t>
      </w:r>
      <w:r w:rsidR="00D95441" w:rsidRPr="00B84158">
        <w:rPr>
          <w:rFonts w:eastAsiaTheme="minorEastAsia"/>
          <w:lang w:eastAsia="ja-JP"/>
        </w:rPr>
        <w:t>.</w:t>
      </w:r>
    </w:p>
    <w:p w14:paraId="31640626" w14:textId="25BBD661" w:rsidR="007E597F" w:rsidRPr="00B84158" w:rsidRDefault="007E597F" w:rsidP="007E597F">
      <w:pPr>
        <w:jc w:val="right"/>
      </w:pPr>
    </w:p>
    <w:p w14:paraId="34652E28" w14:textId="77777777" w:rsidR="00F7563C" w:rsidRPr="00B84158" w:rsidRDefault="00F7563C" w:rsidP="007E597F">
      <w:pPr>
        <w:jc w:val="right"/>
      </w:pPr>
    </w:p>
    <w:p w14:paraId="3D68DBFA" w14:textId="77777777" w:rsidR="003662FD" w:rsidRPr="00B84158" w:rsidRDefault="003662FD" w:rsidP="007E597F">
      <w:pPr>
        <w:jc w:val="right"/>
      </w:pPr>
    </w:p>
    <w:p w14:paraId="0827BD89" w14:textId="2EFF3920" w:rsidR="007E597F" w:rsidRPr="00B84158" w:rsidRDefault="007E597F" w:rsidP="00A47F40">
      <w:pPr>
        <w:jc w:val="right"/>
      </w:pPr>
      <w:r w:rsidRPr="00B84158">
        <w:t>[</w:t>
      </w:r>
      <w:r w:rsidR="00B60CC6">
        <w:t>Anlagen</w:t>
      </w:r>
      <w:r w:rsidRPr="00B84158">
        <w:t xml:space="preserve"> folgen]</w:t>
      </w:r>
    </w:p>
    <w:p w14:paraId="779EF8B3" w14:textId="77777777" w:rsidR="007E597F" w:rsidRPr="00B84158" w:rsidRDefault="007E597F" w:rsidP="007E597F">
      <w:pPr>
        <w:jc w:val="left"/>
        <w:sectPr w:rsidR="007E597F" w:rsidRPr="00B84158" w:rsidSect="00160361">
          <w:headerReference w:type="default" r:id="rId13"/>
          <w:pgSz w:w="11907" w:h="16840" w:code="9"/>
          <w:pgMar w:top="510" w:right="1134" w:bottom="568" w:left="1134" w:header="510" w:footer="680" w:gutter="0"/>
          <w:pgNumType w:start="1"/>
          <w:cols w:space="720"/>
          <w:titlePg/>
        </w:sectPr>
      </w:pPr>
    </w:p>
    <w:p w14:paraId="28B7D341" w14:textId="4A7BEFF9" w:rsidR="007E597F" w:rsidRPr="00B84158" w:rsidRDefault="00B60CC6" w:rsidP="00BF4C79">
      <w:pPr>
        <w:jc w:val="center"/>
      </w:pPr>
      <w:r>
        <w:lastRenderedPageBreak/>
        <w:t>ANLAGE</w:t>
      </w:r>
      <w:r w:rsidR="00BF4C79" w:rsidRPr="00B84158">
        <w:t xml:space="preserve"> I</w:t>
      </w:r>
      <w:r w:rsidR="00BF4C79" w:rsidRPr="00B84158">
        <w:rPr>
          <w:rFonts w:eastAsiaTheme="minorEastAsia"/>
          <w:lang w:eastAsia="ja-JP"/>
        </w:rPr>
        <w:br/>
      </w:r>
      <w:r w:rsidR="00BF4C79" w:rsidRPr="00B84158">
        <w:rPr>
          <w:rFonts w:eastAsiaTheme="minorEastAsia"/>
          <w:lang w:eastAsia="ja-JP"/>
        </w:rPr>
        <w:br/>
      </w:r>
      <w:r w:rsidR="007E597F" w:rsidRPr="00B84158">
        <w:rPr>
          <w:rFonts w:eastAsia="MS Mincho"/>
          <w:snapToGrid w:val="0"/>
        </w:rPr>
        <w:t>VORSCHLAG ZUR ÄNDERUNG DER UPOV-CODES FÜR ZITRUSFRÜCHTE UND VERWANDTE GATTUNGEN UND ARTEN</w:t>
      </w:r>
    </w:p>
    <w:p w14:paraId="2F303191" w14:textId="77777777" w:rsidR="007E597F" w:rsidRPr="00B84158" w:rsidRDefault="007E597F" w:rsidP="007E597F">
      <w:pPr>
        <w:jc w:val="center"/>
        <w:rPr>
          <w:sz w:val="18"/>
          <w:szCs w:val="18"/>
        </w:rPr>
      </w:pPr>
    </w:p>
    <w:tbl>
      <w:tblPr>
        <w:tblW w:w="495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9"/>
        <w:gridCol w:w="718"/>
        <w:gridCol w:w="1279"/>
        <w:gridCol w:w="265"/>
        <w:gridCol w:w="1687"/>
        <w:gridCol w:w="2480"/>
        <w:gridCol w:w="2359"/>
        <w:gridCol w:w="1516"/>
        <w:gridCol w:w="1516"/>
        <w:gridCol w:w="1516"/>
        <w:gridCol w:w="1516"/>
      </w:tblGrid>
      <w:tr w:rsidR="0068503A" w:rsidRPr="00B84158" w14:paraId="24358919" w14:textId="77777777" w:rsidTr="00E70270">
        <w:trPr>
          <w:trHeight w:val="300"/>
          <w:tblHeader/>
        </w:trPr>
        <w:tc>
          <w:tcPr>
            <w:tcW w:w="228" w:type="pct"/>
            <w:vMerge w:val="restart"/>
            <w:shd w:val="clear" w:color="auto" w:fill="D9D9D9" w:themeFill="background1" w:themeFillShade="D9"/>
            <w:vAlign w:val="center"/>
            <w:hideMark/>
          </w:tcPr>
          <w:p w14:paraId="44E801CA" w14:textId="77777777" w:rsidR="0068503A" w:rsidRPr="00B84158" w:rsidRDefault="0068503A" w:rsidP="00E70270">
            <w:pPr>
              <w:jc w:val="center"/>
              <w:rPr>
                <w:rFonts w:ascii="Arial Narrow" w:hAnsi="Arial Narrow" w:cs="Arial"/>
              </w:rPr>
            </w:pPr>
            <w:r w:rsidRPr="00B84158">
              <w:rPr>
                <w:rFonts w:ascii="Arial Narrow" w:hAnsi="Arial Narrow" w:cs="Arial"/>
              </w:rPr>
              <w:t>Einträge in PLUTO</w:t>
            </w:r>
          </w:p>
        </w:tc>
        <w:tc>
          <w:tcPr>
            <w:tcW w:w="231" w:type="pct"/>
            <w:vMerge w:val="restart"/>
            <w:shd w:val="clear" w:color="auto" w:fill="D9D9D9" w:themeFill="background1" w:themeFillShade="D9"/>
            <w:vAlign w:val="center"/>
            <w:hideMark/>
          </w:tcPr>
          <w:p w14:paraId="139972A2" w14:textId="77777777" w:rsidR="0068503A" w:rsidRPr="00B84158" w:rsidRDefault="0068503A" w:rsidP="00E70270">
            <w:pPr>
              <w:jc w:val="center"/>
              <w:rPr>
                <w:rFonts w:ascii="Arial Narrow" w:hAnsi="Arial Narrow" w:cs="Arial"/>
              </w:rPr>
            </w:pPr>
            <w:r w:rsidRPr="00B84158">
              <w:rPr>
                <w:rFonts w:ascii="Arial Narrow" w:hAnsi="Arial Narrow" w:cs="Arial"/>
              </w:rPr>
              <w:t>UPOV TG</w:t>
            </w:r>
          </w:p>
        </w:tc>
        <w:tc>
          <w:tcPr>
            <w:tcW w:w="411" w:type="pct"/>
            <w:shd w:val="clear" w:color="auto" w:fill="D9D9D9" w:themeFill="background1" w:themeFillShade="D9"/>
            <w:hideMark/>
          </w:tcPr>
          <w:p w14:paraId="00CF78F0" w14:textId="77777777" w:rsidR="0068503A" w:rsidRPr="00B84158" w:rsidRDefault="0068503A" w:rsidP="00E70270">
            <w:pPr>
              <w:jc w:val="center"/>
              <w:rPr>
                <w:rFonts w:ascii="Arial Narrow" w:hAnsi="Arial Narrow" w:cs="Arial"/>
              </w:rPr>
            </w:pPr>
            <w:r w:rsidRPr="00B84158">
              <w:rPr>
                <w:rFonts w:ascii="Arial Narrow" w:hAnsi="Arial Narrow" w:cs="Arial"/>
              </w:rPr>
              <w:t>Aktuell</w:t>
            </w:r>
          </w:p>
        </w:tc>
        <w:tc>
          <w:tcPr>
            <w:tcW w:w="85" w:type="pct"/>
            <w:hideMark/>
          </w:tcPr>
          <w:p w14:paraId="325F38A0" w14:textId="77777777" w:rsidR="0068503A" w:rsidRPr="00B84158" w:rsidRDefault="0068503A" w:rsidP="007E597F">
            <w:pPr>
              <w:jc w:val="center"/>
              <w:rPr>
                <w:rFonts w:ascii="Arial Narrow" w:hAnsi="Arial Narrow" w:cs="Arial"/>
              </w:rPr>
            </w:pPr>
          </w:p>
        </w:tc>
        <w:tc>
          <w:tcPr>
            <w:tcW w:w="2097" w:type="pct"/>
            <w:gridSpan w:val="3"/>
            <w:shd w:val="clear" w:color="auto" w:fill="D9D9D9" w:themeFill="background1" w:themeFillShade="D9"/>
            <w:hideMark/>
          </w:tcPr>
          <w:p w14:paraId="0A0C16C4" w14:textId="77777777" w:rsidR="0068503A" w:rsidRPr="00B84158" w:rsidRDefault="0068503A" w:rsidP="007E597F">
            <w:pPr>
              <w:jc w:val="center"/>
              <w:rPr>
                <w:rFonts w:ascii="Arial Narrow" w:hAnsi="Arial Narrow" w:cs="Arial"/>
              </w:rPr>
            </w:pPr>
            <w:r w:rsidRPr="00B84158">
              <w:rPr>
                <w:rFonts w:ascii="Arial Narrow" w:hAnsi="Arial Narrow" w:cs="Arial"/>
              </w:rPr>
              <w:t>Änderungsvorschlag</w:t>
            </w:r>
          </w:p>
        </w:tc>
        <w:tc>
          <w:tcPr>
            <w:tcW w:w="487" w:type="pct"/>
            <w:vMerge w:val="restart"/>
            <w:shd w:val="clear" w:color="auto" w:fill="D9D9D9" w:themeFill="background1" w:themeFillShade="D9"/>
            <w:noWrap/>
            <w:hideMark/>
          </w:tcPr>
          <w:p w14:paraId="0CD20482" w14:textId="631C19DE" w:rsidR="0068503A" w:rsidRPr="00B84158" w:rsidRDefault="000B64CC" w:rsidP="0068503A">
            <w:pPr>
              <w:jc w:val="center"/>
              <w:rPr>
                <w:rFonts w:ascii="Arial Narrow" w:hAnsi="Arial Narrow" w:cs="Arial"/>
              </w:rPr>
            </w:pPr>
            <w:r>
              <w:rPr>
                <w:rFonts w:ascii="Arial Narrow" w:hAnsi="Arial Narrow" w:cs="Arial"/>
                <w:color w:val="000000"/>
              </w:rPr>
              <w:t>Landesüblicher</w:t>
            </w:r>
            <w:r>
              <w:rPr>
                <w:rFonts w:ascii="Arial Narrow" w:hAnsi="Arial Narrow" w:cs="Arial"/>
                <w:color w:val="000000"/>
              </w:rPr>
              <w:br/>
              <w:t>Name</w:t>
            </w:r>
            <w:r w:rsidR="0068503A" w:rsidRPr="00B84158">
              <w:rPr>
                <w:rFonts w:ascii="Arial Narrow" w:hAnsi="Arial Narrow" w:cs="Arial"/>
                <w:color w:val="000000"/>
              </w:rPr>
              <w:t xml:space="preserve"> </w:t>
            </w:r>
            <w:r w:rsidR="00E70270" w:rsidRPr="00B84158">
              <w:rPr>
                <w:rFonts w:ascii="Arial Narrow" w:hAnsi="Arial Narrow" w:cs="Arial"/>
                <w:color w:val="000000"/>
              </w:rPr>
              <w:br/>
            </w:r>
            <w:r w:rsidR="0068503A" w:rsidRPr="00B84158">
              <w:rPr>
                <w:rFonts w:ascii="Arial Narrow" w:hAnsi="Arial Narrow" w:cs="Arial"/>
                <w:color w:val="000000"/>
              </w:rPr>
              <w:t>EN</w:t>
            </w:r>
          </w:p>
        </w:tc>
        <w:tc>
          <w:tcPr>
            <w:tcW w:w="487" w:type="pct"/>
            <w:vMerge w:val="restart"/>
            <w:shd w:val="clear" w:color="auto" w:fill="D9D9D9" w:themeFill="background1" w:themeFillShade="D9"/>
            <w:noWrap/>
            <w:hideMark/>
          </w:tcPr>
          <w:p w14:paraId="700399E5" w14:textId="1F1DBAF1" w:rsidR="0068503A" w:rsidRPr="00B84158" w:rsidRDefault="000B64CC" w:rsidP="0068503A">
            <w:pPr>
              <w:jc w:val="center"/>
              <w:rPr>
                <w:rFonts w:ascii="Arial Narrow" w:hAnsi="Arial Narrow"/>
              </w:rPr>
            </w:pPr>
            <w:r>
              <w:rPr>
                <w:rFonts w:ascii="Arial Narrow" w:hAnsi="Arial Narrow" w:cs="Arial"/>
                <w:color w:val="000000"/>
              </w:rPr>
              <w:t>Landesüblicher</w:t>
            </w:r>
            <w:r>
              <w:rPr>
                <w:rFonts w:ascii="Arial Narrow" w:hAnsi="Arial Narrow" w:cs="Arial"/>
                <w:color w:val="000000"/>
              </w:rPr>
              <w:br/>
              <w:t>Name</w:t>
            </w:r>
            <w:r w:rsidR="0068503A" w:rsidRPr="00B84158">
              <w:rPr>
                <w:rFonts w:ascii="Arial Narrow" w:hAnsi="Arial Narrow" w:cs="Arial"/>
                <w:color w:val="000000"/>
              </w:rPr>
              <w:t xml:space="preserve"> </w:t>
            </w:r>
            <w:r w:rsidR="00E70270" w:rsidRPr="00B84158">
              <w:rPr>
                <w:rFonts w:ascii="Arial Narrow" w:hAnsi="Arial Narrow" w:cs="Arial"/>
                <w:color w:val="000000"/>
              </w:rPr>
              <w:br/>
            </w:r>
            <w:r w:rsidR="0068503A" w:rsidRPr="00B84158">
              <w:rPr>
                <w:rFonts w:ascii="Arial Narrow" w:hAnsi="Arial Narrow" w:cs="Arial"/>
                <w:color w:val="000000"/>
              </w:rPr>
              <w:t>FR</w:t>
            </w:r>
          </w:p>
        </w:tc>
        <w:tc>
          <w:tcPr>
            <w:tcW w:w="487" w:type="pct"/>
            <w:vMerge w:val="restart"/>
            <w:shd w:val="clear" w:color="auto" w:fill="D9D9D9" w:themeFill="background1" w:themeFillShade="D9"/>
            <w:noWrap/>
            <w:hideMark/>
          </w:tcPr>
          <w:p w14:paraId="5533E442" w14:textId="659AA59F" w:rsidR="0068503A" w:rsidRPr="00B84158" w:rsidRDefault="000B64CC" w:rsidP="0068503A">
            <w:pPr>
              <w:jc w:val="center"/>
              <w:rPr>
                <w:rFonts w:ascii="Arial Narrow" w:hAnsi="Arial Narrow"/>
              </w:rPr>
            </w:pPr>
            <w:r>
              <w:rPr>
                <w:rFonts w:ascii="Arial Narrow" w:hAnsi="Arial Narrow" w:cs="Arial"/>
                <w:color w:val="000000"/>
              </w:rPr>
              <w:t>Landesüblicher</w:t>
            </w:r>
            <w:r>
              <w:rPr>
                <w:rFonts w:ascii="Arial Narrow" w:hAnsi="Arial Narrow" w:cs="Arial"/>
                <w:color w:val="000000"/>
              </w:rPr>
              <w:br/>
              <w:t>Name</w:t>
            </w:r>
            <w:r w:rsidR="00E70270" w:rsidRPr="00B84158">
              <w:rPr>
                <w:rFonts w:ascii="Arial Narrow" w:hAnsi="Arial Narrow" w:cs="Arial"/>
                <w:color w:val="000000"/>
              </w:rPr>
              <w:br/>
            </w:r>
            <w:r w:rsidR="0068503A" w:rsidRPr="00B84158">
              <w:rPr>
                <w:rFonts w:ascii="Arial Narrow" w:hAnsi="Arial Narrow" w:cs="Arial"/>
                <w:color w:val="000000"/>
              </w:rPr>
              <w:t>DE</w:t>
            </w:r>
          </w:p>
        </w:tc>
        <w:tc>
          <w:tcPr>
            <w:tcW w:w="487" w:type="pct"/>
            <w:vMerge w:val="restart"/>
            <w:shd w:val="clear" w:color="auto" w:fill="D9D9D9" w:themeFill="background1" w:themeFillShade="D9"/>
            <w:noWrap/>
            <w:hideMark/>
          </w:tcPr>
          <w:p w14:paraId="42C89629" w14:textId="7901ED5A" w:rsidR="0068503A" w:rsidRPr="00B84158" w:rsidRDefault="000B64CC" w:rsidP="0068503A">
            <w:pPr>
              <w:jc w:val="center"/>
              <w:rPr>
                <w:rFonts w:ascii="Arial Narrow" w:hAnsi="Arial Narrow"/>
              </w:rPr>
            </w:pPr>
            <w:r>
              <w:rPr>
                <w:rFonts w:ascii="Arial Narrow" w:hAnsi="Arial Narrow" w:cs="Arial"/>
                <w:color w:val="000000"/>
              </w:rPr>
              <w:t>Landesüblicher</w:t>
            </w:r>
            <w:r>
              <w:rPr>
                <w:rFonts w:ascii="Arial Narrow" w:hAnsi="Arial Narrow" w:cs="Arial"/>
                <w:color w:val="000000"/>
              </w:rPr>
              <w:br/>
              <w:t>Name</w:t>
            </w:r>
            <w:r w:rsidR="0068503A" w:rsidRPr="00B84158">
              <w:rPr>
                <w:rFonts w:ascii="Arial Narrow" w:hAnsi="Arial Narrow" w:cs="Arial"/>
                <w:color w:val="000000"/>
              </w:rPr>
              <w:t xml:space="preserve"> </w:t>
            </w:r>
            <w:r w:rsidR="00E70270" w:rsidRPr="00B84158">
              <w:rPr>
                <w:rFonts w:ascii="Arial Narrow" w:hAnsi="Arial Narrow" w:cs="Arial"/>
                <w:color w:val="000000"/>
              </w:rPr>
              <w:br/>
            </w:r>
            <w:r w:rsidR="0068503A" w:rsidRPr="00B84158">
              <w:rPr>
                <w:rFonts w:ascii="Arial Narrow" w:hAnsi="Arial Narrow" w:cs="Arial"/>
                <w:color w:val="000000"/>
              </w:rPr>
              <w:t>ES</w:t>
            </w:r>
          </w:p>
        </w:tc>
      </w:tr>
      <w:tr w:rsidR="0068503A" w:rsidRPr="00B84158" w14:paraId="09C4D4C2" w14:textId="77777777" w:rsidTr="00E70270">
        <w:trPr>
          <w:trHeight w:val="620"/>
        </w:trPr>
        <w:tc>
          <w:tcPr>
            <w:tcW w:w="228" w:type="pct"/>
            <w:vMerge/>
            <w:vAlign w:val="center"/>
            <w:hideMark/>
          </w:tcPr>
          <w:p w14:paraId="34D954A2" w14:textId="77777777" w:rsidR="0068503A" w:rsidRPr="00B84158" w:rsidRDefault="0068503A" w:rsidP="007E597F">
            <w:pPr>
              <w:jc w:val="left"/>
              <w:rPr>
                <w:rFonts w:ascii="Arial Narrow" w:hAnsi="Arial Narrow" w:cs="Arial"/>
              </w:rPr>
            </w:pPr>
          </w:p>
        </w:tc>
        <w:tc>
          <w:tcPr>
            <w:tcW w:w="231" w:type="pct"/>
            <w:vMerge/>
            <w:vAlign w:val="center"/>
            <w:hideMark/>
          </w:tcPr>
          <w:p w14:paraId="10908872" w14:textId="77777777" w:rsidR="0068503A" w:rsidRPr="00B84158" w:rsidRDefault="0068503A" w:rsidP="007E597F">
            <w:pPr>
              <w:jc w:val="left"/>
              <w:rPr>
                <w:rFonts w:ascii="Arial Narrow" w:hAnsi="Arial Narrow" w:cs="Arial"/>
              </w:rPr>
            </w:pPr>
          </w:p>
        </w:tc>
        <w:tc>
          <w:tcPr>
            <w:tcW w:w="411" w:type="pct"/>
            <w:shd w:val="clear" w:color="auto" w:fill="D9D9D9" w:themeFill="background1" w:themeFillShade="D9"/>
            <w:vAlign w:val="center"/>
            <w:hideMark/>
          </w:tcPr>
          <w:p w14:paraId="13CF3CBB" w14:textId="77777777" w:rsidR="0068503A" w:rsidRPr="00B84158" w:rsidRDefault="0068503A" w:rsidP="00E70270">
            <w:pPr>
              <w:jc w:val="left"/>
              <w:rPr>
                <w:rFonts w:ascii="Arial Narrow" w:hAnsi="Arial Narrow" w:cs="Arial"/>
              </w:rPr>
            </w:pPr>
            <w:r w:rsidRPr="00B84158">
              <w:rPr>
                <w:rFonts w:ascii="Arial Narrow" w:hAnsi="Arial Narrow" w:cs="Arial"/>
              </w:rPr>
              <w:t>UPOV-Code</w:t>
            </w:r>
          </w:p>
        </w:tc>
        <w:tc>
          <w:tcPr>
            <w:tcW w:w="85" w:type="pct"/>
            <w:vAlign w:val="center"/>
            <w:hideMark/>
          </w:tcPr>
          <w:p w14:paraId="10599812" w14:textId="77777777" w:rsidR="0068503A" w:rsidRPr="00B84158" w:rsidRDefault="0068503A" w:rsidP="007E597F">
            <w:pPr>
              <w:jc w:val="left"/>
              <w:rPr>
                <w:rFonts w:ascii="Arial Narrow" w:hAnsi="Arial Narrow" w:cs="Arial"/>
              </w:rPr>
            </w:pPr>
          </w:p>
        </w:tc>
        <w:tc>
          <w:tcPr>
            <w:tcW w:w="542" w:type="pct"/>
            <w:shd w:val="clear" w:color="auto" w:fill="D9D9D9" w:themeFill="background1" w:themeFillShade="D9"/>
            <w:vAlign w:val="center"/>
            <w:hideMark/>
          </w:tcPr>
          <w:p w14:paraId="582B9E9D" w14:textId="77777777" w:rsidR="0068503A" w:rsidRPr="00B84158" w:rsidRDefault="0068503A" w:rsidP="007E597F">
            <w:pPr>
              <w:jc w:val="left"/>
              <w:rPr>
                <w:rFonts w:ascii="Arial Narrow" w:hAnsi="Arial Narrow" w:cs="Arial"/>
              </w:rPr>
            </w:pPr>
            <w:r w:rsidRPr="00B84158">
              <w:rPr>
                <w:rFonts w:ascii="Arial Narrow" w:hAnsi="Arial Narrow" w:cs="Arial"/>
              </w:rPr>
              <w:t>Neu oder integriert</w:t>
            </w:r>
            <w:r w:rsidRPr="00B84158">
              <w:rPr>
                <w:rFonts w:ascii="Arial Narrow" w:hAnsi="Arial Narrow" w:cs="Arial"/>
              </w:rPr>
              <w:br/>
              <w:t>UPOV-Code</w:t>
            </w:r>
          </w:p>
        </w:tc>
        <w:tc>
          <w:tcPr>
            <w:tcW w:w="797" w:type="pct"/>
            <w:shd w:val="clear" w:color="auto" w:fill="D9D9D9" w:themeFill="background1" w:themeFillShade="D9"/>
            <w:vAlign w:val="center"/>
            <w:hideMark/>
          </w:tcPr>
          <w:p w14:paraId="1C70D018" w14:textId="77777777" w:rsidR="0068503A" w:rsidRPr="00B84158" w:rsidRDefault="0068503A" w:rsidP="007E597F">
            <w:pPr>
              <w:jc w:val="left"/>
              <w:rPr>
                <w:rFonts w:ascii="Arial Narrow" w:hAnsi="Arial Narrow" w:cs="Arial"/>
              </w:rPr>
            </w:pPr>
            <w:r w:rsidRPr="00B84158">
              <w:rPr>
                <w:rFonts w:ascii="Arial Narrow" w:hAnsi="Arial Narrow" w:cs="Arial"/>
              </w:rPr>
              <w:t>Gültiger botanischer Name</w:t>
            </w:r>
          </w:p>
        </w:tc>
        <w:tc>
          <w:tcPr>
            <w:tcW w:w="758" w:type="pct"/>
            <w:shd w:val="clear" w:color="auto" w:fill="D9D9D9" w:themeFill="background1" w:themeFillShade="D9"/>
            <w:vAlign w:val="center"/>
            <w:hideMark/>
          </w:tcPr>
          <w:p w14:paraId="2EEBE124" w14:textId="77777777" w:rsidR="0068503A" w:rsidRPr="00B84158" w:rsidRDefault="0068503A" w:rsidP="007E597F">
            <w:pPr>
              <w:jc w:val="left"/>
              <w:rPr>
                <w:rFonts w:ascii="Arial Narrow" w:hAnsi="Arial Narrow" w:cs="Arial"/>
              </w:rPr>
            </w:pPr>
            <w:r w:rsidRPr="00B84158">
              <w:rPr>
                <w:rFonts w:ascii="Arial Narrow" w:hAnsi="Arial Narrow" w:cs="Arial"/>
              </w:rPr>
              <w:t>Andere botanische Namen</w:t>
            </w:r>
          </w:p>
        </w:tc>
        <w:tc>
          <w:tcPr>
            <w:tcW w:w="487" w:type="pct"/>
            <w:vMerge/>
            <w:shd w:val="clear" w:color="auto" w:fill="D9D9D9" w:themeFill="background1" w:themeFillShade="D9"/>
            <w:vAlign w:val="center"/>
            <w:hideMark/>
          </w:tcPr>
          <w:p w14:paraId="2A28F34D" w14:textId="17429352" w:rsidR="0068503A" w:rsidRPr="00B84158" w:rsidRDefault="0068503A" w:rsidP="007E597F">
            <w:pPr>
              <w:jc w:val="left"/>
              <w:rPr>
                <w:rFonts w:ascii="Arial Narrow" w:hAnsi="Arial Narrow" w:cs="Arial"/>
                <w:color w:val="000000"/>
              </w:rPr>
            </w:pPr>
          </w:p>
        </w:tc>
        <w:tc>
          <w:tcPr>
            <w:tcW w:w="487" w:type="pct"/>
            <w:vMerge/>
            <w:shd w:val="clear" w:color="auto" w:fill="D9D9D9" w:themeFill="background1" w:themeFillShade="D9"/>
            <w:vAlign w:val="center"/>
            <w:hideMark/>
          </w:tcPr>
          <w:p w14:paraId="000AA6EB" w14:textId="42313FEF" w:rsidR="0068503A" w:rsidRPr="00B84158" w:rsidRDefault="0068503A" w:rsidP="007E597F">
            <w:pPr>
              <w:jc w:val="left"/>
              <w:rPr>
                <w:rFonts w:ascii="Arial Narrow" w:hAnsi="Arial Narrow" w:cs="Arial"/>
                <w:color w:val="000000"/>
              </w:rPr>
            </w:pPr>
          </w:p>
        </w:tc>
        <w:tc>
          <w:tcPr>
            <w:tcW w:w="487" w:type="pct"/>
            <w:vMerge/>
            <w:shd w:val="clear" w:color="auto" w:fill="D9D9D9" w:themeFill="background1" w:themeFillShade="D9"/>
            <w:vAlign w:val="center"/>
            <w:hideMark/>
          </w:tcPr>
          <w:p w14:paraId="33B245F6" w14:textId="1D807007" w:rsidR="0068503A" w:rsidRPr="00B84158" w:rsidRDefault="0068503A" w:rsidP="007E597F">
            <w:pPr>
              <w:jc w:val="left"/>
              <w:rPr>
                <w:rFonts w:ascii="Arial Narrow" w:hAnsi="Arial Narrow" w:cs="Arial"/>
                <w:color w:val="000000"/>
              </w:rPr>
            </w:pPr>
          </w:p>
        </w:tc>
        <w:tc>
          <w:tcPr>
            <w:tcW w:w="487" w:type="pct"/>
            <w:vMerge/>
            <w:shd w:val="clear" w:color="auto" w:fill="D9D9D9" w:themeFill="background1" w:themeFillShade="D9"/>
            <w:vAlign w:val="center"/>
            <w:hideMark/>
          </w:tcPr>
          <w:p w14:paraId="5932B7DF" w14:textId="0882B1F4" w:rsidR="0068503A" w:rsidRPr="00B84158" w:rsidRDefault="0068503A" w:rsidP="007E597F">
            <w:pPr>
              <w:jc w:val="left"/>
              <w:rPr>
                <w:rFonts w:ascii="Arial Narrow" w:hAnsi="Arial Narrow" w:cs="Arial"/>
                <w:color w:val="000000"/>
              </w:rPr>
            </w:pPr>
          </w:p>
        </w:tc>
      </w:tr>
      <w:tr w:rsidR="007042F0" w:rsidRPr="00E70270" w14:paraId="11DF668C" w14:textId="77777777" w:rsidTr="004A093D">
        <w:trPr>
          <w:trHeight w:val="780"/>
        </w:trPr>
        <w:tc>
          <w:tcPr>
            <w:tcW w:w="228" w:type="pct"/>
            <w:shd w:val="clear" w:color="000000" w:fill="FFFFFF"/>
            <w:hideMark/>
          </w:tcPr>
          <w:p w14:paraId="0EEA9079" w14:textId="77777777" w:rsidR="007042F0" w:rsidRPr="00E70270" w:rsidRDefault="007042F0" w:rsidP="004A093D">
            <w:pPr>
              <w:jc w:val="center"/>
              <w:rPr>
                <w:rFonts w:ascii="Arial Narrow" w:hAnsi="Arial Narrow" w:cs="Arial"/>
              </w:rPr>
            </w:pPr>
            <w:r w:rsidRPr="00E70270">
              <w:rPr>
                <w:rFonts w:ascii="Arial Narrow" w:hAnsi="Arial Narrow"/>
                <w:color w:val="000000"/>
              </w:rPr>
              <w:t>1</w:t>
            </w:r>
          </w:p>
        </w:tc>
        <w:tc>
          <w:tcPr>
            <w:tcW w:w="231" w:type="pct"/>
            <w:shd w:val="clear" w:color="000000" w:fill="FFFFFF"/>
            <w:hideMark/>
          </w:tcPr>
          <w:p w14:paraId="57B518C5"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411" w:type="pct"/>
            <w:shd w:val="clear" w:color="000000" w:fill="FFFFFF"/>
            <w:hideMark/>
          </w:tcPr>
          <w:p w14:paraId="59841ADA" w14:textId="77777777" w:rsidR="007042F0" w:rsidRPr="00E70270" w:rsidRDefault="007042F0" w:rsidP="004A093D">
            <w:pPr>
              <w:jc w:val="left"/>
              <w:rPr>
                <w:rFonts w:ascii="Arial Narrow" w:hAnsi="Arial Narrow" w:cs="Arial"/>
              </w:rPr>
            </w:pPr>
            <w:hyperlink r:id="rId14" w:history="1">
              <w:r w:rsidRPr="00E70270">
                <w:rPr>
                  <w:rStyle w:val="Hyperlink"/>
                  <w:rFonts w:ascii="Arial Narrow" w:hAnsi="Arial Narrow"/>
                </w:rPr>
                <w:t>CITFO</w:t>
              </w:r>
            </w:hyperlink>
          </w:p>
        </w:tc>
        <w:tc>
          <w:tcPr>
            <w:tcW w:w="85" w:type="pct"/>
            <w:hideMark/>
          </w:tcPr>
          <w:p w14:paraId="3C06FC81"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542" w:type="pct"/>
            <w:vMerge w:val="restart"/>
            <w:hideMark/>
          </w:tcPr>
          <w:p w14:paraId="7311BC7F" w14:textId="77777777" w:rsidR="007042F0" w:rsidRPr="00E70270" w:rsidRDefault="007042F0" w:rsidP="004A093D">
            <w:pPr>
              <w:jc w:val="left"/>
              <w:rPr>
                <w:rFonts w:ascii="Arial Narrow" w:hAnsi="Arial Narrow" w:cs="Arial"/>
              </w:rPr>
            </w:pPr>
            <w:r w:rsidRPr="00E70270">
              <w:rPr>
                <w:rFonts w:ascii="Arial Narrow" w:hAnsi="Arial Narrow"/>
                <w:color w:val="000000"/>
              </w:rPr>
              <w:t>CITRU</w:t>
            </w:r>
          </w:p>
        </w:tc>
        <w:tc>
          <w:tcPr>
            <w:tcW w:w="797" w:type="pct"/>
            <w:vMerge w:val="restart"/>
            <w:hideMark/>
          </w:tcPr>
          <w:p w14:paraId="0A7959F6" w14:textId="77777777" w:rsidR="007042F0" w:rsidRPr="00E70270" w:rsidRDefault="007042F0" w:rsidP="004A093D">
            <w:pPr>
              <w:jc w:val="left"/>
              <w:rPr>
                <w:rFonts w:ascii="Arial Narrow" w:hAnsi="Arial Narrow" w:cs="Arial"/>
              </w:rPr>
            </w:pPr>
            <w:r w:rsidRPr="00E70270">
              <w:rPr>
                <w:rFonts w:ascii="Arial Narrow" w:hAnsi="Arial Narrow"/>
                <w:i/>
                <w:iCs/>
                <w:color w:val="000000"/>
              </w:rPr>
              <w:t>Citrus</w:t>
            </w:r>
            <w:r w:rsidRPr="00E70270">
              <w:rPr>
                <w:rFonts w:ascii="Arial Narrow" w:hAnsi="Arial Narrow"/>
                <w:color w:val="000000"/>
              </w:rPr>
              <w:t xml:space="preserve"> L.</w:t>
            </w:r>
          </w:p>
        </w:tc>
        <w:tc>
          <w:tcPr>
            <w:tcW w:w="758" w:type="pct"/>
            <w:vMerge w:val="restart"/>
            <w:shd w:val="clear" w:color="000000" w:fill="FFFFFF"/>
            <w:hideMark/>
          </w:tcPr>
          <w:p w14:paraId="6C7CF5BA" w14:textId="77777777" w:rsidR="007042F0" w:rsidRPr="00E70270" w:rsidRDefault="007042F0" w:rsidP="004A093D">
            <w:pPr>
              <w:jc w:val="left"/>
              <w:rPr>
                <w:rFonts w:ascii="Arial Narrow" w:hAnsi="Arial Narrow" w:cs="Arial"/>
              </w:rPr>
            </w:pPr>
            <w:r w:rsidRPr="00E70270">
              <w:rPr>
                <w:rFonts w:ascii="Arial Narrow" w:hAnsi="Arial Narrow"/>
                <w:color w:val="000000"/>
              </w:rPr>
              <w:t>×</w:t>
            </w:r>
            <w:r w:rsidRPr="00E70270">
              <w:rPr>
                <w:rFonts w:ascii="Arial Narrow" w:hAnsi="Arial Narrow"/>
                <w:i/>
                <w:iCs/>
                <w:color w:val="000000"/>
              </w:rPr>
              <w:t>Citrofortunella</w:t>
            </w:r>
            <w:r w:rsidRPr="00E70270">
              <w:rPr>
                <w:rFonts w:ascii="Arial Narrow" w:hAnsi="Arial Narrow"/>
                <w:color w:val="000000"/>
              </w:rPr>
              <w:t xml:space="preserve"> J. W. Ingram &amp; H. E. Moore; </w:t>
            </w:r>
            <w:r w:rsidRPr="00E70270">
              <w:rPr>
                <w:rFonts w:ascii="Arial Narrow" w:hAnsi="Arial Narrow"/>
                <w:i/>
                <w:iCs/>
                <w:color w:val="000000"/>
              </w:rPr>
              <w:t>Citrus</w:t>
            </w:r>
            <w:r w:rsidRPr="00E70270">
              <w:rPr>
                <w:rFonts w:ascii="Arial Narrow" w:hAnsi="Arial Narrow"/>
                <w:color w:val="000000"/>
              </w:rPr>
              <w:t xml:space="preserve"> L. × </w:t>
            </w:r>
            <w:r w:rsidRPr="00E70270">
              <w:rPr>
                <w:rFonts w:ascii="Arial Narrow" w:hAnsi="Arial Narrow"/>
                <w:i/>
                <w:iCs/>
                <w:color w:val="000000"/>
              </w:rPr>
              <w:t>Fortunella</w:t>
            </w:r>
            <w:r w:rsidRPr="00E70270">
              <w:rPr>
                <w:rFonts w:ascii="Arial Narrow" w:hAnsi="Arial Narrow"/>
                <w:color w:val="000000"/>
              </w:rPr>
              <w:t xml:space="preserve"> Swingle</w:t>
            </w:r>
          </w:p>
        </w:tc>
        <w:tc>
          <w:tcPr>
            <w:tcW w:w="487" w:type="pct"/>
            <w:shd w:val="clear" w:color="000000" w:fill="FFFFFF"/>
            <w:noWrap/>
            <w:hideMark/>
          </w:tcPr>
          <w:p w14:paraId="10EBC5BA" w14:textId="77777777" w:rsidR="007042F0" w:rsidRPr="00E70270" w:rsidRDefault="007042F0" w:rsidP="004A093D">
            <w:pPr>
              <w:jc w:val="left"/>
              <w:rPr>
                <w:rFonts w:ascii="Arial Narrow" w:hAnsi="Arial Narrow" w:cs="Arial"/>
              </w:rPr>
            </w:pPr>
            <w:r w:rsidRPr="00E70270">
              <w:rPr>
                <w:rFonts w:ascii="Arial Narrow" w:hAnsi="Arial Narrow"/>
                <w:color w:val="000000"/>
              </w:rPr>
              <w:t>orange, mandarin, lemon, pummelo, grapefruit, non-kumquat citrus × kumquat</w:t>
            </w:r>
          </w:p>
        </w:tc>
        <w:tc>
          <w:tcPr>
            <w:tcW w:w="487" w:type="pct"/>
            <w:shd w:val="clear" w:color="000000" w:fill="FFFFFF"/>
            <w:noWrap/>
            <w:hideMark/>
          </w:tcPr>
          <w:p w14:paraId="400D2C70" w14:textId="77777777" w:rsidR="007042F0" w:rsidRPr="00E70270" w:rsidRDefault="007042F0" w:rsidP="004A093D">
            <w:pPr>
              <w:jc w:val="left"/>
              <w:rPr>
                <w:rFonts w:ascii="Arial Narrow" w:hAnsi="Arial Narrow" w:cs="Arial"/>
                <w:lang w:val="fr-FR"/>
              </w:rPr>
            </w:pPr>
            <w:r w:rsidRPr="00E70270">
              <w:rPr>
                <w:rFonts w:ascii="Arial Narrow" w:hAnsi="Arial Narrow"/>
                <w:i/>
                <w:iCs/>
                <w:color w:val="000000"/>
                <w:lang w:val="fr-FR"/>
              </w:rPr>
              <w:t> </w:t>
            </w:r>
          </w:p>
        </w:tc>
        <w:tc>
          <w:tcPr>
            <w:tcW w:w="487" w:type="pct"/>
            <w:shd w:val="clear" w:color="000000" w:fill="FFFFFF"/>
            <w:noWrap/>
            <w:hideMark/>
          </w:tcPr>
          <w:p w14:paraId="546EA38C" w14:textId="77777777" w:rsidR="007042F0" w:rsidRPr="00E70270" w:rsidRDefault="007042F0" w:rsidP="004A093D">
            <w:pPr>
              <w:jc w:val="left"/>
              <w:rPr>
                <w:rFonts w:ascii="Arial Narrow" w:hAnsi="Arial Narrow" w:cs="Arial"/>
              </w:rPr>
            </w:pPr>
            <w:r w:rsidRPr="00E70270">
              <w:rPr>
                <w:rFonts w:ascii="Arial Narrow" w:hAnsi="Arial Narrow"/>
                <w:i/>
                <w:iCs/>
                <w:color w:val="000000"/>
              </w:rPr>
              <w:t> </w:t>
            </w:r>
          </w:p>
        </w:tc>
        <w:tc>
          <w:tcPr>
            <w:tcW w:w="487" w:type="pct"/>
            <w:shd w:val="clear" w:color="000000" w:fill="FFFFFF"/>
            <w:noWrap/>
            <w:hideMark/>
          </w:tcPr>
          <w:p w14:paraId="33850A0D" w14:textId="77777777" w:rsidR="007042F0" w:rsidRPr="00393966" w:rsidRDefault="007042F0" w:rsidP="004A093D">
            <w:pPr>
              <w:jc w:val="left"/>
              <w:rPr>
                <w:rFonts w:ascii="Arial Narrow" w:hAnsi="Arial Narrow" w:cs="Arial"/>
              </w:rPr>
            </w:pPr>
            <w:r w:rsidRPr="00393966">
              <w:rPr>
                <w:rFonts w:ascii="Arial Narrow" w:hAnsi="Arial Narrow"/>
                <w:i/>
                <w:iCs/>
                <w:color w:val="000000"/>
              </w:rPr>
              <w:t> </w:t>
            </w:r>
          </w:p>
        </w:tc>
      </w:tr>
      <w:tr w:rsidR="007042F0" w:rsidRPr="000B5C3D" w14:paraId="299D3DF4" w14:textId="77777777" w:rsidTr="004A093D">
        <w:trPr>
          <w:trHeight w:val="582"/>
        </w:trPr>
        <w:tc>
          <w:tcPr>
            <w:tcW w:w="228" w:type="pct"/>
            <w:shd w:val="clear" w:color="000000" w:fill="FFFFFF"/>
            <w:hideMark/>
          </w:tcPr>
          <w:p w14:paraId="426DC9D3" w14:textId="77777777" w:rsidR="007042F0" w:rsidRPr="00E70270" w:rsidRDefault="007042F0" w:rsidP="004A093D">
            <w:pPr>
              <w:jc w:val="center"/>
              <w:rPr>
                <w:rFonts w:ascii="Arial Narrow" w:hAnsi="Arial Narrow" w:cs="Arial"/>
              </w:rPr>
            </w:pPr>
            <w:r w:rsidRPr="00E70270">
              <w:rPr>
                <w:rFonts w:ascii="Arial Narrow" w:hAnsi="Arial Narrow"/>
                <w:color w:val="000000"/>
              </w:rPr>
              <w:t>16</w:t>
            </w:r>
          </w:p>
        </w:tc>
        <w:tc>
          <w:tcPr>
            <w:tcW w:w="231" w:type="pct"/>
            <w:shd w:val="clear" w:color="000000" w:fill="FFFFFF"/>
            <w:hideMark/>
          </w:tcPr>
          <w:p w14:paraId="08E469A4"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411" w:type="pct"/>
            <w:shd w:val="clear" w:color="000000" w:fill="FFFFFF"/>
            <w:hideMark/>
          </w:tcPr>
          <w:p w14:paraId="3DB55EB8" w14:textId="77777777" w:rsidR="007042F0" w:rsidRPr="00E70270" w:rsidRDefault="007042F0" w:rsidP="004A093D">
            <w:pPr>
              <w:jc w:val="left"/>
              <w:rPr>
                <w:rFonts w:ascii="Arial Narrow" w:hAnsi="Arial Narrow" w:cs="Arial"/>
              </w:rPr>
            </w:pPr>
            <w:r w:rsidRPr="00E70270">
              <w:rPr>
                <w:rFonts w:ascii="Arial Narrow" w:hAnsi="Arial Narrow"/>
                <w:color w:val="000000"/>
              </w:rPr>
              <w:t>FORTU</w:t>
            </w:r>
          </w:p>
        </w:tc>
        <w:tc>
          <w:tcPr>
            <w:tcW w:w="85" w:type="pct"/>
            <w:hideMark/>
          </w:tcPr>
          <w:p w14:paraId="71FF7DC6"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542" w:type="pct"/>
            <w:vMerge/>
            <w:vAlign w:val="center"/>
            <w:hideMark/>
          </w:tcPr>
          <w:p w14:paraId="71891953" w14:textId="77777777" w:rsidR="007042F0" w:rsidRPr="00E70270" w:rsidRDefault="007042F0" w:rsidP="004A093D">
            <w:pPr>
              <w:jc w:val="left"/>
              <w:rPr>
                <w:rFonts w:ascii="Arial Narrow" w:hAnsi="Arial Narrow" w:cs="Arial"/>
              </w:rPr>
            </w:pPr>
          </w:p>
        </w:tc>
        <w:tc>
          <w:tcPr>
            <w:tcW w:w="797" w:type="pct"/>
            <w:vMerge/>
            <w:vAlign w:val="center"/>
            <w:hideMark/>
          </w:tcPr>
          <w:p w14:paraId="339D83DB" w14:textId="77777777" w:rsidR="007042F0" w:rsidRPr="00E70270" w:rsidRDefault="007042F0" w:rsidP="004A093D">
            <w:pPr>
              <w:jc w:val="left"/>
              <w:rPr>
                <w:rFonts w:ascii="Arial Narrow" w:hAnsi="Arial Narrow" w:cs="Arial"/>
                <w:i/>
              </w:rPr>
            </w:pPr>
          </w:p>
        </w:tc>
        <w:tc>
          <w:tcPr>
            <w:tcW w:w="758" w:type="pct"/>
            <w:vMerge/>
            <w:vAlign w:val="center"/>
            <w:hideMark/>
          </w:tcPr>
          <w:p w14:paraId="3CD84864" w14:textId="77777777" w:rsidR="007042F0" w:rsidRPr="00E70270" w:rsidRDefault="007042F0" w:rsidP="004A093D">
            <w:pPr>
              <w:jc w:val="left"/>
              <w:rPr>
                <w:rFonts w:ascii="Arial Narrow" w:hAnsi="Arial Narrow" w:cs="Arial"/>
              </w:rPr>
            </w:pPr>
          </w:p>
        </w:tc>
        <w:tc>
          <w:tcPr>
            <w:tcW w:w="487" w:type="pct"/>
            <w:shd w:val="clear" w:color="000000" w:fill="FFFFFF"/>
            <w:noWrap/>
            <w:hideMark/>
          </w:tcPr>
          <w:p w14:paraId="505E0A61" w14:textId="77777777" w:rsidR="007042F0" w:rsidRPr="00E70270" w:rsidRDefault="007042F0" w:rsidP="004A093D">
            <w:pPr>
              <w:jc w:val="left"/>
              <w:rPr>
                <w:rFonts w:ascii="Arial Narrow" w:hAnsi="Arial Narrow" w:cs="Arial"/>
              </w:rPr>
            </w:pPr>
            <w:r w:rsidRPr="00E70270">
              <w:rPr>
                <w:rFonts w:ascii="Arial Narrow" w:hAnsi="Arial Narrow"/>
                <w:color w:val="000000"/>
              </w:rPr>
              <w:t>kumquat</w:t>
            </w:r>
          </w:p>
        </w:tc>
        <w:tc>
          <w:tcPr>
            <w:tcW w:w="487" w:type="pct"/>
            <w:shd w:val="clear" w:color="000000" w:fill="FFFFFF"/>
            <w:noWrap/>
            <w:hideMark/>
          </w:tcPr>
          <w:p w14:paraId="42C11437" w14:textId="77777777" w:rsidR="007042F0" w:rsidRPr="00E70270" w:rsidRDefault="007042F0" w:rsidP="004A093D">
            <w:pPr>
              <w:jc w:val="left"/>
              <w:rPr>
                <w:rFonts w:ascii="Arial Narrow" w:hAnsi="Arial Narrow" w:cs="Arial"/>
                <w:lang w:val="fr-FR"/>
              </w:rPr>
            </w:pPr>
            <w:r w:rsidRPr="00E70270">
              <w:rPr>
                <w:rFonts w:ascii="Arial Narrow" w:hAnsi="Arial Narrow"/>
                <w:color w:val="000000"/>
                <w:lang w:val="fr-FR"/>
              </w:rPr>
              <w:t>kumquat</w:t>
            </w:r>
          </w:p>
        </w:tc>
        <w:tc>
          <w:tcPr>
            <w:tcW w:w="487" w:type="pct"/>
            <w:shd w:val="clear" w:color="000000" w:fill="FFFFFF"/>
            <w:noWrap/>
            <w:hideMark/>
          </w:tcPr>
          <w:p w14:paraId="043147D1" w14:textId="77777777" w:rsidR="007042F0" w:rsidRPr="00E70270" w:rsidRDefault="007042F0" w:rsidP="004A093D">
            <w:pPr>
              <w:jc w:val="left"/>
              <w:rPr>
                <w:rFonts w:ascii="Arial Narrow" w:hAnsi="Arial Narrow" w:cs="Arial"/>
              </w:rPr>
            </w:pPr>
            <w:r w:rsidRPr="00E70270">
              <w:rPr>
                <w:rFonts w:ascii="Arial Narrow" w:hAnsi="Arial Narrow"/>
                <w:color w:val="000000"/>
              </w:rPr>
              <w:t>Kumquat; Zwergorangen; Zwergpomeranzen</w:t>
            </w:r>
          </w:p>
        </w:tc>
        <w:tc>
          <w:tcPr>
            <w:tcW w:w="487" w:type="pct"/>
            <w:shd w:val="clear" w:color="000000" w:fill="FFFFFF"/>
            <w:noWrap/>
            <w:hideMark/>
          </w:tcPr>
          <w:p w14:paraId="719CDB7D" w14:textId="77777777" w:rsidR="007042F0" w:rsidRPr="00F7563C" w:rsidRDefault="007042F0" w:rsidP="004A093D">
            <w:pPr>
              <w:jc w:val="left"/>
              <w:rPr>
                <w:rFonts w:ascii="Arial Narrow" w:hAnsi="Arial Narrow" w:cs="Arial"/>
                <w:lang w:val="es-ES_tradnl"/>
              </w:rPr>
            </w:pPr>
            <w:r w:rsidRPr="00F7563C">
              <w:rPr>
                <w:rFonts w:ascii="Arial Narrow" w:hAnsi="Arial Narrow"/>
                <w:color w:val="000000"/>
                <w:lang w:val="es-ES_tradnl"/>
              </w:rPr>
              <w:t>kumquat; naranjo enano; naranjo chino</w:t>
            </w:r>
          </w:p>
        </w:tc>
      </w:tr>
      <w:tr w:rsidR="007042F0" w:rsidRPr="000B5C3D" w14:paraId="34CF31EB" w14:textId="77777777" w:rsidTr="004A093D">
        <w:trPr>
          <w:trHeight w:val="315"/>
        </w:trPr>
        <w:tc>
          <w:tcPr>
            <w:tcW w:w="228" w:type="pct"/>
            <w:shd w:val="clear" w:color="000000" w:fill="FFFFFF"/>
            <w:hideMark/>
          </w:tcPr>
          <w:p w14:paraId="105E70B7" w14:textId="77777777" w:rsidR="007042F0" w:rsidRPr="00E70270" w:rsidRDefault="007042F0" w:rsidP="004A093D">
            <w:pPr>
              <w:jc w:val="center"/>
              <w:rPr>
                <w:rFonts w:ascii="Arial Narrow" w:hAnsi="Arial Narrow" w:cs="Arial"/>
              </w:rPr>
            </w:pPr>
            <w:r w:rsidRPr="00E70270">
              <w:rPr>
                <w:rFonts w:ascii="Arial Narrow" w:hAnsi="Arial Narrow"/>
                <w:color w:val="000000"/>
              </w:rPr>
              <w:t>1</w:t>
            </w:r>
          </w:p>
        </w:tc>
        <w:tc>
          <w:tcPr>
            <w:tcW w:w="231" w:type="pct"/>
            <w:shd w:val="clear" w:color="000000" w:fill="FFFFFF"/>
            <w:hideMark/>
          </w:tcPr>
          <w:p w14:paraId="1216E35E"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411" w:type="pct"/>
            <w:shd w:val="clear" w:color="000000" w:fill="FFFFFF"/>
            <w:hideMark/>
          </w:tcPr>
          <w:p w14:paraId="131D3A2F" w14:textId="77777777" w:rsidR="007042F0" w:rsidRPr="00E70270" w:rsidRDefault="007042F0" w:rsidP="004A093D">
            <w:pPr>
              <w:jc w:val="left"/>
              <w:rPr>
                <w:rFonts w:ascii="Arial Narrow" w:hAnsi="Arial Narrow" w:cs="Arial"/>
              </w:rPr>
            </w:pPr>
            <w:r w:rsidRPr="00E70270">
              <w:rPr>
                <w:rFonts w:ascii="Arial Narrow" w:hAnsi="Arial Narrow"/>
                <w:color w:val="000000"/>
              </w:rPr>
              <w:t>PONCI</w:t>
            </w:r>
          </w:p>
        </w:tc>
        <w:tc>
          <w:tcPr>
            <w:tcW w:w="85" w:type="pct"/>
            <w:hideMark/>
          </w:tcPr>
          <w:p w14:paraId="634DD6EB"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542" w:type="pct"/>
            <w:vMerge/>
            <w:vAlign w:val="center"/>
            <w:hideMark/>
          </w:tcPr>
          <w:p w14:paraId="3C3AD7E7" w14:textId="77777777" w:rsidR="007042F0" w:rsidRPr="00E70270" w:rsidRDefault="007042F0" w:rsidP="004A093D">
            <w:pPr>
              <w:jc w:val="left"/>
              <w:rPr>
                <w:rFonts w:ascii="Arial Narrow" w:hAnsi="Arial Narrow" w:cs="Arial"/>
              </w:rPr>
            </w:pPr>
          </w:p>
        </w:tc>
        <w:tc>
          <w:tcPr>
            <w:tcW w:w="797" w:type="pct"/>
            <w:vMerge/>
            <w:vAlign w:val="center"/>
            <w:hideMark/>
          </w:tcPr>
          <w:p w14:paraId="38798D4A" w14:textId="77777777" w:rsidR="007042F0" w:rsidRPr="00E70270" w:rsidRDefault="007042F0" w:rsidP="004A093D">
            <w:pPr>
              <w:jc w:val="left"/>
              <w:rPr>
                <w:rFonts w:ascii="Arial Narrow" w:hAnsi="Arial Narrow" w:cs="Arial"/>
              </w:rPr>
            </w:pPr>
          </w:p>
        </w:tc>
        <w:tc>
          <w:tcPr>
            <w:tcW w:w="758" w:type="pct"/>
            <w:vMerge/>
            <w:vAlign w:val="center"/>
            <w:hideMark/>
          </w:tcPr>
          <w:p w14:paraId="2A2E1797" w14:textId="77777777" w:rsidR="007042F0" w:rsidRPr="00E70270" w:rsidRDefault="007042F0" w:rsidP="004A093D">
            <w:pPr>
              <w:jc w:val="left"/>
              <w:rPr>
                <w:rFonts w:ascii="Arial Narrow" w:hAnsi="Arial Narrow" w:cs="Arial"/>
                <w:lang w:val="es-ES"/>
              </w:rPr>
            </w:pPr>
          </w:p>
        </w:tc>
        <w:tc>
          <w:tcPr>
            <w:tcW w:w="487" w:type="pct"/>
            <w:shd w:val="clear" w:color="000000" w:fill="FFFFFF"/>
            <w:noWrap/>
            <w:hideMark/>
          </w:tcPr>
          <w:p w14:paraId="454BCF2D" w14:textId="77777777" w:rsidR="007042F0" w:rsidRPr="00E70270" w:rsidRDefault="007042F0" w:rsidP="004A093D">
            <w:pPr>
              <w:jc w:val="left"/>
              <w:rPr>
                <w:rFonts w:ascii="Arial Narrow" w:hAnsi="Arial Narrow" w:cs="Arial"/>
              </w:rPr>
            </w:pPr>
            <w:r w:rsidRPr="00E70270">
              <w:rPr>
                <w:rFonts w:ascii="Arial Narrow" w:hAnsi="Arial Narrow"/>
                <w:color w:val="000000"/>
              </w:rPr>
              <w:t>trifoliate orange; Japanese bitter orange; Chinese bitter orange; hardy orange</w:t>
            </w:r>
          </w:p>
        </w:tc>
        <w:tc>
          <w:tcPr>
            <w:tcW w:w="487" w:type="pct"/>
            <w:shd w:val="clear" w:color="000000" w:fill="FFFFFF"/>
            <w:noWrap/>
            <w:hideMark/>
          </w:tcPr>
          <w:p w14:paraId="0857CA97" w14:textId="77777777" w:rsidR="007042F0" w:rsidRPr="00E70270" w:rsidRDefault="007042F0" w:rsidP="004A093D">
            <w:pPr>
              <w:jc w:val="left"/>
              <w:rPr>
                <w:rFonts w:ascii="Arial Narrow" w:hAnsi="Arial Narrow" w:cs="Arial"/>
                <w:lang w:val="fr-FR"/>
              </w:rPr>
            </w:pPr>
            <w:r w:rsidRPr="00E70270">
              <w:rPr>
                <w:rFonts w:ascii="Arial Narrow" w:hAnsi="Arial Narrow"/>
                <w:color w:val="000000"/>
                <w:lang w:val="fr-FR"/>
              </w:rPr>
              <w:t>oranger trifolié; citronnier épineux</w:t>
            </w:r>
          </w:p>
        </w:tc>
        <w:tc>
          <w:tcPr>
            <w:tcW w:w="487" w:type="pct"/>
            <w:shd w:val="clear" w:color="000000" w:fill="FFFFFF"/>
            <w:noWrap/>
            <w:hideMark/>
          </w:tcPr>
          <w:p w14:paraId="2B03C325" w14:textId="77777777" w:rsidR="007042F0" w:rsidRPr="00E70270" w:rsidRDefault="007042F0" w:rsidP="004A093D">
            <w:pPr>
              <w:jc w:val="left"/>
              <w:rPr>
                <w:rFonts w:ascii="Arial Narrow" w:hAnsi="Arial Narrow" w:cs="Arial"/>
              </w:rPr>
            </w:pPr>
            <w:r w:rsidRPr="00E70270">
              <w:rPr>
                <w:rFonts w:ascii="Arial Narrow" w:hAnsi="Arial Narrow"/>
                <w:color w:val="000000"/>
              </w:rPr>
              <w:t>Dreiblättrige Orange; Dreiblättrige Bitterorange; Bitterorange; Bitterzitrone</w:t>
            </w:r>
          </w:p>
        </w:tc>
        <w:tc>
          <w:tcPr>
            <w:tcW w:w="487" w:type="pct"/>
            <w:shd w:val="clear" w:color="000000" w:fill="FFFFFF"/>
            <w:noWrap/>
            <w:hideMark/>
          </w:tcPr>
          <w:p w14:paraId="4A623670" w14:textId="77777777" w:rsidR="007042F0" w:rsidRPr="00F7563C" w:rsidRDefault="007042F0" w:rsidP="004A093D">
            <w:pPr>
              <w:jc w:val="left"/>
              <w:rPr>
                <w:rFonts w:ascii="Arial Narrow" w:hAnsi="Arial Narrow" w:cs="Arial"/>
                <w:lang w:val="es-ES_tradnl"/>
              </w:rPr>
            </w:pPr>
            <w:r w:rsidRPr="00F7563C">
              <w:rPr>
                <w:rFonts w:ascii="Arial Narrow" w:hAnsi="Arial Narrow"/>
                <w:color w:val="000000"/>
                <w:lang w:val="es-ES_tradnl"/>
              </w:rPr>
              <w:t>naranjo trifoliado; naranjo espinoso; naranjo trébol</w:t>
            </w:r>
          </w:p>
        </w:tc>
      </w:tr>
      <w:tr w:rsidR="007042F0" w:rsidRPr="000B5C3D" w14:paraId="70042E2C" w14:textId="77777777" w:rsidTr="004A093D">
        <w:trPr>
          <w:trHeight w:val="221"/>
        </w:trPr>
        <w:tc>
          <w:tcPr>
            <w:tcW w:w="228" w:type="pct"/>
            <w:shd w:val="clear" w:color="000000" w:fill="FFFFFF"/>
            <w:hideMark/>
          </w:tcPr>
          <w:p w14:paraId="0BBAC5F0" w14:textId="77777777" w:rsidR="007042F0" w:rsidRPr="00E70270" w:rsidRDefault="007042F0" w:rsidP="004A093D">
            <w:pPr>
              <w:jc w:val="center"/>
              <w:rPr>
                <w:rFonts w:ascii="Arial Narrow" w:hAnsi="Arial Narrow" w:cs="Arial"/>
                <w:lang w:val="pt-BR"/>
              </w:rPr>
            </w:pPr>
            <w:r w:rsidRPr="00E70270">
              <w:rPr>
                <w:rFonts w:ascii="Arial Narrow" w:hAnsi="Arial Narrow"/>
                <w:color w:val="000000"/>
                <w:lang w:val="pt-BR"/>
              </w:rPr>
              <w:t> </w:t>
            </w:r>
          </w:p>
        </w:tc>
        <w:tc>
          <w:tcPr>
            <w:tcW w:w="231" w:type="pct"/>
            <w:shd w:val="clear" w:color="000000" w:fill="FFFFFF"/>
            <w:hideMark/>
          </w:tcPr>
          <w:p w14:paraId="17483932" w14:textId="77777777" w:rsidR="007042F0" w:rsidRPr="00E70270" w:rsidRDefault="007042F0" w:rsidP="004A093D">
            <w:pPr>
              <w:jc w:val="left"/>
              <w:rPr>
                <w:rFonts w:ascii="Arial Narrow" w:hAnsi="Arial Narrow" w:cs="Arial"/>
                <w:lang w:val="pt-BR"/>
              </w:rPr>
            </w:pPr>
            <w:r w:rsidRPr="00E70270">
              <w:rPr>
                <w:rFonts w:ascii="Arial Narrow" w:hAnsi="Arial Narrow"/>
                <w:color w:val="000000"/>
                <w:lang w:val="pt-BR"/>
              </w:rPr>
              <w:t> </w:t>
            </w:r>
          </w:p>
        </w:tc>
        <w:tc>
          <w:tcPr>
            <w:tcW w:w="411" w:type="pct"/>
            <w:shd w:val="clear" w:color="000000" w:fill="FFFFFF"/>
            <w:hideMark/>
          </w:tcPr>
          <w:p w14:paraId="48C6DEB2" w14:textId="77777777" w:rsidR="007042F0" w:rsidRPr="00E70270" w:rsidRDefault="007042F0" w:rsidP="004A093D">
            <w:pPr>
              <w:jc w:val="left"/>
              <w:rPr>
                <w:rFonts w:ascii="Arial Narrow" w:hAnsi="Arial Narrow" w:cs="Arial"/>
                <w:lang w:val="pt-BR"/>
              </w:rPr>
            </w:pPr>
            <w:r w:rsidRPr="00E70270">
              <w:rPr>
                <w:rFonts w:ascii="Arial Narrow" w:hAnsi="Arial Narrow"/>
                <w:color w:val="000000"/>
                <w:lang w:val="pt-BR"/>
              </w:rPr>
              <w:t> </w:t>
            </w:r>
          </w:p>
        </w:tc>
        <w:tc>
          <w:tcPr>
            <w:tcW w:w="85" w:type="pct"/>
            <w:hideMark/>
          </w:tcPr>
          <w:p w14:paraId="105A40F6" w14:textId="77777777" w:rsidR="007042F0" w:rsidRPr="00E70270" w:rsidRDefault="007042F0" w:rsidP="004A093D">
            <w:pPr>
              <w:jc w:val="left"/>
              <w:rPr>
                <w:rFonts w:ascii="Arial Narrow" w:hAnsi="Arial Narrow" w:cs="Arial"/>
                <w:lang w:val="pt-BR"/>
              </w:rPr>
            </w:pPr>
            <w:r w:rsidRPr="00E70270">
              <w:rPr>
                <w:rFonts w:ascii="Arial Narrow" w:hAnsi="Arial Narrow"/>
                <w:color w:val="000000"/>
                <w:lang w:val="pt-BR"/>
              </w:rPr>
              <w:t> </w:t>
            </w:r>
          </w:p>
        </w:tc>
        <w:tc>
          <w:tcPr>
            <w:tcW w:w="542" w:type="pct"/>
            <w:shd w:val="clear" w:color="000000" w:fill="FFFFFF"/>
            <w:hideMark/>
          </w:tcPr>
          <w:p w14:paraId="717ADF3A" w14:textId="77777777" w:rsidR="007042F0" w:rsidRPr="00E70270" w:rsidRDefault="007042F0" w:rsidP="004A093D">
            <w:pPr>
              <w:jc w:val="left"/>
              <w:rPr>
                <w:rFonts w:ascii="Arial Narrow" w:hAnsi="Arial Narrow" w:cs="Arial"/>
                <w:lang w:val="pt-BR"/>
              </w:rPr>
            </w:pPr>
            <w:r w:rsidRPr="00E70270">
              <w:rPr>
                <w:rFonts w:ascii="Arial Narrow" w:hAnsi="Arial Narrow"/>
                <w:color w:val="000000"/>
                <w:lang w:val="pt-BR"/>
              </w:rPr>
              <w:t> </w:t>
            </w:r>
          </w:p>
        </w:tc>
        <w:tc>
          <w:tcPr>
            <w:tcW w:w="797" w:type="pct"/>
            <w:shd w:val="clear" w:color="000000" w:fill="FFFFFF"/>
            <w:hideMark/>
          </w:tcPr>
          <w:p w14:paraId="11D2A750" w14:textId="77777777" w:rsidR="007042F0" w:rsidRPr="00E70270" w:rsidRDefault="007042F0" w:rsidP="004A093D">
            <w:pPr>
              <w:jc w:val="left"/>
              <w:rPr>
                <w:rFonts w:ascii="Arial Narrow" w:hAnsi="Arial Narrow" w:cs="Arial"/>
                <w:lang w:val="pt-BR"/>
              </w:rPr>
            </w:pPr>
            <w:r w:rsidRPr="00E70270">
              <w:rPr>
                <w:rFonts w:ascii="Arial Narrow" w:hAnsi="Arial Narrow"/>
                <w:color w:val="000000"/>
                <w:lang w:val="pt-BR"/>
              </w:rPr>
              <w:t> </w:t>
            </w:r>
          </w:p>
        </w:tc>
        <w:tc>
          <w:tcPr>
            <w:tcW w:w="758" w:type="pct"/>
            <w:shd w:val="clear" w:color="000000" w:fill="FFFFFF"/>
            <w:hideMark/>
          </w:tcPr>
          <w:p w14:paraId="596969A0" w14:textId="77777777" w:rsidR="007042F0" w:rsidRPr="00E70270" w:rsidRDefault="007042F0" w:rsidP="004A093D">
            <w:pPr>
              <w:jc w:val="left"/>
              <w:rPr>
                <w:rFonts w:ascii="Arial Narrow" w:hAnsi="Arial Narrow" w:cs="Arial"/>
                <w:lang w:val="pt-BR"/>
              </w:rPr>
            </w:pPr>
            <w:r w:rsidRPr="00E70270">
              <w:rPr>
                <w:rFonts w:ascii="Arial Narrow" w:hAnsi="Arial Narrow"/>
                <w:color w:val="000000"/>
                <w:lang w:val="pt-BR"/>
              </w:rPr>
              <w:t> </w:t>
            </w:r>
          </w:p>
        </w:tc>
        <w:tc>
          <w:tcPr>
            <w:tcW w:w="487" w:type="pct"/>
            <w:shd w:val="clear" w:color="000000" w:fill="FFFFFF"/>
            <w:hideMark/>
          </w:tcPr>
          <w:p w14:paraId="3C05F67E" w14:textId="77777777" w:rsidR="007042F0" w:rsidRPr="00E70270" w:rsidRDefault="007042F0" w:rsidP="004A093D">
            <w:pPr>
              <w:jc w:val="left"/>
              <w:rPr>
                <w:rFonts w:ascii="Arial Narrow" w:hAnsi="Arial Narrow" w:cs="Arial"/>
                <w:lang w:val="pt-BR"/>
              </w:rPr>
            </w:pPr>
            <w:r w:rsidRPr="00E70270">
              <w:rPr>
                <w:rFonts w:ascii="Arial Narrow" w:hAnsi="Arial Narrow"/>
                <w:color w:val="000000"/>
                <w:lang w:val="pt-BR"/>
              </w:rPr>
              <w:t> </w:t>
            </w:r>
          </w:p>
        </w:tc>
        <w:tc>
          <w:tcPr>
            <w:tcW w:w="487" w:type="pct"/>
            <w:shd w:val="clear" w:color="000000" w:fill="FFFFFF"/>
            <w:noWrap/>
            <w:hideMark/>
          </w:tcPr>
          <w:p w14:paraId="4BCE11AB" w14:textId="77777777" w:rsidR="007042F0" w:rsidRPr="00F7563C" w:rsidRDefault="007042F0" w:rsidP="004A093D">
            <w:pPr>
              <w:jc w:val="left"/>
              <w:rPr>
                <w:rFonts w:ascii="Arial Narrow" w:hAnsi="Arial Narrow" w:cs="Arial"/>
                <w:lang w:val="es-ES_tradnl"/>
              </w:rPr>
            </w:pPr>
            <w:r w:rsidRPr="00F7563C">
              <w:rPr>
                <w:rFonts w:ascii="Arial Narrow" w:hAnsi="Arial Narrow"/>
                <w:color w:val="000000"/>
                <w:lang w:val="es-ES_tradnl"/>
              </w:rPr>
              <w:t> </w:t>
            </w:r>
          </w:p>
        </w:tc>
        <w:tc>
          <w:tcPr>
            <w:tcW w:w="487" w:type="pct"/>
            <w:shd w:val="clear" w:color="000000" w:fill="FFFFFF"/>
            <w:noWrap/>
            <w:hideMark/>
          </w:tcPr>
          <w:p w14:paraId="3B88BB6B"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487" w:type="pct"/>
            <w:shd w:val="clear" w:color="000000" w:fill="FFFFFF"/>
            <w:hideMark/>
          </w:tcPr>
          <w:p w14:paraId="078AB9BD" w14:textId="77777777" w:rsidR="007042F0" w:rsidRPr="00F7563C" w:rsidRDefault="007042F0" w:rsidP="004A093D">
            <w:pPr>
              <w:jc w:val="left"/>
              <w:rPr>
                <w:rFonts w:ascii="Arial Narrow" w:hAnsi="Arial Narrow" w:cs="Arial"/>
                <w:lang w:val="es-ES_tradnl"/>
              </w:rPr>
            </w:pPr>
            <w:r w:rsidRPr="00F7563C">
              <w:rPr>
                <w:rFonts w:ascii="Arial Narrow" w:hAnsi="Arial Narrow"/>
                <w:color w:val="000000"/>
                <w:lang w:val="es-ES_tradnl"/>
              </w:rPr>
              <w:t> </w:t>
            </w:r>
          </w:p>
        </w:tc>
      </w:tr>
      <w:tr w:rsidR="007042F0" w:rsidRPr="000B5C3D" w14:paraId="4C69887F" w14:textId="77777777" w:rsidTr="004A093D">
        <w:trPr>
          <w:trHeight w:val="349"/>
        </w:trPr>
        <w:tc>
          <w:tcPr>
            <w:tcW w:w="228" w:type="pct"/>
            <w:shd w:val="clear" w:color="000000" w:fill="FFFFFF"/>
            <w:hideMark/>
          </w:tcPr>
          <w:p w14:paraId="6B6C35C2" w14:textId="77777777" w:rsidR="007042F0" w:rsidRPr="00E70270" w:rsidRDefault="007042F0" w:rsidP="004A093D">
            <w:pPr>
              <w:keepNext/>
              <w:jc w:val="center"/>
              <w:rPr>
                <w:rFonts w:ascii="Arial Narrow" w:hAnsi="Arial Narrow" w:cs="Arial"/>
              </w:rPr>
            </w:pPr>
            <w:r w:rsidRPr="00E70270">
              <w:rPr>
                <w:rFonts w:ascii="Arial Narrow" w:hAnsi="Arial Narrow"/>
                <w:color w:val="000000"/>
              </w:rPr>
              <w:lastRenderedPageBreak/>
              <w:t>0 </w:t>
            </w:r>
          </w:p>
        </w:tc>
        <w:tc>
          <w:tcPr>
            <w:tcW w:w="231" w:type="pct"/>
            <w:shd w:val="clear" w:color="000000" w:fill="FFFFFF"/>
            <w:hideMark/>
          </w:tcPr>
          <w:p w14:paraId="31574359" w14:textId="77777777" w:rsidR="007042F0" w:rsidRPr="00E70270" w:rsidRDefault="007042F0" w:rsidP="004A093D">
            <w:pPr>
              <w:keepNext/>
              <w:jc w:val="left"/>
              <w:rPr>
                <w:rFonts w:ascii="Arial Narrow" w:hAnsi="Arial Narrow" w:cs="Arial"/>
              </w:rPr>
            </w:pPr>
            <w:hyperlink r:id="rId15" w:history="1">
              <w:r w:rsidRPr="00E70270">
                <w:rPr>
                  <w:rStyle w:val="Hyperlink"/>
                  <w:rFonts w:ascii="Arial Narrow" w:hAnsi="Arial Narrow"/>
                </w:rPr>
                <w:t>TG/83</w:t>
              </w:r>
            </w:hyperlink>
          </w:p>
        </w:tc>
        <w:tc>
          <w:tcPr>
            <w:tcW w:w="411" w:type="pct"/>
            <w:shd w:val="clear" w:color="000000" w:fill="FFFFFF"/>
            <w:hideMark/>
          </w:tcPr>
          <w:p w14:paraId="7BBF6826" w14:textId="77777777" w:rsidR="007042F0" w:rsidRPr="00E70270" w:rsidRDefault="007042F0" w:rsidP="004A093D">
            <w:pPr>
              <w:keepNext/>
              <w:jc w:val="left"/>
              <w:rPr>
                <w:rFonts w:ascii="Arial Narrow" w:hAnsi="Arial Narrow" w:cs="Arial"/>
              </w:rPr>
            </w:pPr>
            <w:hyperlink r:id="rId16" w:history="1">
              <w:r w:rsidRPr="00E70270">
                <w:rPr>
                  <w:rStyle w:val="Hyperlink"/>
                  <w:rFonts w:ascii="Arial Narrow" w:hAnsi="Arial Narrow"/>
                </w:rPr>
                <w:t>CITRO_NTR </w:t>
              </w:r>
            </w:hyperlink>
          </w:p>
        </w:tc>
        <w:tc>
          <w:tcPr>
            <w:tcW w:w="85" w:type="pct"/>
            <w:hideMark/>
          </w:tcPr>
          <w:p w14:paraId="790B6A32" w14:textId="77777777" w:rsidR="007042F0" w:rsidRPr="00E70270" w:rsidRDefault="007042F0" w:rsidP="004A093D">
            <w:pPr>
              <w:keepNext/>
              <w:jc w:val="left"/>
              <w:rPr>
                <w:rFonts w:ascii="Arial Narrow" w:hAnsi="Arial Narrow" w:cs="Arial"/>
              </w:rPr>
            </w:pPr>
            <w:r w:rsidRPr="00E70270">
              <w:rPr>
                <w:rFonts w:ascii="Arial Narrow" w:hAnsi="Arial Narrow"/>
                <w:color w:val="467886"/>
                <w:u w:val="single"/>
              </w:rPr>
              <w:t> </w:t>
            </w:r>
          </w:p>
        </w:tc>
        <w:tc>
          <w:tcPr>
            <w:tcW w:w="542" w:type="pct"/>
            <w:vMerge w:val="restart"/>
            <w:shd w:val="clear" w:color="000000" w:fill="FFFFFF"/>
            <w:hideMark/>
          </w:tcPr>
          <w:p w14:paraId="45F5EBB0" w14:textId="77777777" w:rsidR="007042F0" w:rsidRPr="00E70270" w:rsidRDefault="007042F0" w:rsidP="004A093D">
            <w:pPr>
              <w:keepNext/>
              <w:jc w:val="left"/>
              <w:rPr>
                <w:rFonts w:ascii="Arial Narrow" w:hAnsi="Arial Narrow" w:cs="Arial"/>
              </w:rPr>
            </w:pPr>
            <w:r w:rsidRPr="00E70270">
              <w:rPr>
                <w:rFonts w:ascii="Arial Narrow" w:hAnsi="Arial Narrow"/>
                <w:color w:val="000000"/>
              </w:rPr>
              <w:t>CITRU_ATR </w:t>
            </w:r>
          </w:p>
        </w:tc>
        <w:tc>
          <w:tcPr>
            <w:tcW w:w="797" w:type="pct"/>
            <w:vMerge w:val="restart"/>
            <w:shd w:val="clear" w:color="000000" w:fill="FFFFFF"/>
            <w:hideMark/>
          </w:tcPr>
          <w:p w14:paraId="065F8B98" w14:textId="77777777" w:rsidR="007042F0" w:rsidRPr="00E70270" w:rsidRDefault="007042F0" w:rsidP="004A093D">
            <w:pPr>
              <w:keepNext/>
              <w:jc w:val="left"/>
              <w:rPr>
                <w:rFonts w:ascii="Arial Narrow" w:hAnsi="Arial Narrow" w:cs="Arial"/>
              </w:rPr>
            </w:pPr>
            <w:r w:rsidRPr="00E70270">
              <w:rPr>
                <w:rFonts w:ascii="Arial Narrow" w:hAnsi="Arial Narrow"/>
              </w:rPr>
              <w:t xml:space="preserve">Hybrids between </w:t>
            </w:r>
            <w:r w:rsidRPr="00E70270">
              <w:rPr>
                <w:rFonts w:ascii="Arial Narrow" w:hAnsi="Arial Narrow"/>
                <w:i/>
                <w:iCs/>
              </w:rPr>
              <w:t>Citrus</w:t>
            </w:r>
            <w:r w:rsidRPr="00E70270">
              <w:rPr>
                <w:rFonts w:ascii="Arial Narrow" w:hAnsi="Arial Narrow"/>
              </w:rPr>
              <w:t xml:space="preserve"> ×</w:t>
            </w:r>
            <w:r w:rsidRPr="00E70270">
              <w:rPr>
                <w:rFonts w:ascii="Arial Narrow" w:hAnsi="Arial Narrow"/>
                <w:i/>
                <w:iCs/>
              </w:rPr>
              <w:t>aurantium</w:t>
            </w:r>
            <w:r w:rsidRPr="00E70270">
              <w:rPr>
                <w:rFonts w:ascii="Arial Narrow" w:hAnsi="Arial Narrow"/>
              </w:rPr>
              <w:t xml:space="preserve"> L. × </w:t>
            </w:r>
            <w:r w:rsidRPr="00E70270">
              <w:rPr>
                <w:rFonts w:ascii="Arial Narrow" w:hAnsi="Arial Narrow"/>
                <w:i/>
                <w:iCs/>
              </w:rPr>
              <w:t>Citrus trifoliata</w:t>
            </w:r>
            <w:r w:rsidRPr="00E70270">
              <w:rPr>
                <w:rFonts w:ascii="Arial Narrow" w:hAnsi="Arial Narrow"/>
              </w:rPr>
              <w:t xml:space="preserve"> L.</w:t>
            </w:r>
          </w:p>
        </w:tc>
        <w:tc>
          <w:tcPr>
            <w:tcW w:w="758" w:type="pct"/>
            <w:vMerge w:val="restart"/>
            <w:shd w:val="clear" w:color="000000" w:fill="FFFFFF"/>
            <w:hideMark/>
          </w:tcPr>
          <w:p w14:paraId="1A7AF2BB" w14:textId="77777777" w:rsidR="007042F0" w:rsidRPr="00E70270" w:rsidRDefault="007042F0" w:rsidP="004A093D">
            <w:pPr>
              <w:keepNext/>
              <w:jc w:val="left"/>
              <w:rPr>
                <w:rFonts w:ascii="Arial Narrow" w:hAnsi="Arial Narrow" w:cs="Arial"/>
              </w:rPr>
            </w:pPr>
            <w:r w:rsidRPr="00E70270">
              <w:rPr>
                <w:rFonts w:ascii="Arial Narrow" w:hAnsi="Arial Narrow"/>
              </w:rPr>
              <w:t xml:space="preserve">Hybrids between </w:t>
            </w:r>
            <w:r w:rsidRPr="00E70270">
              <w:rPr>
                <w:rFonts w:ascii="Arial Narrow" w:hAnsi="Arial Narrow"/>
                <w:i/>
                <w:iCs/>
              </w:rPr>
              <w:t>Citrus nobilis</w:t>
            </w:r>
            <w:r w:rsidRPr="00E70270">
              <w:rPr>
                <w:rFonts w:ascii="Arial Narrow" w:hAnsi="Arial Narrow"/>
              </w:rPr>
              <w:t xml:space="preserve"> Lour. × </w:t>
            </w:r>
            <w:r w:rsidRPr="00E70270">
              <w:rPr>
                <w:rFonts w:ascii="Arial Narrow" w:hAnsi="Arial Narrow"/>
                <w:i/>
                <w:iCs/>
              </w:rPr>
              <w:t>Poncirus trifoliata</w:t>
            </w:r>
            <w:r w:rsidRPr="00E70270">
              <w:rPr>
                <w:rFonts w:ascii="Arial Narrow" w:hAnsi="Arial Narrow"/>
              </w:rPr>
              <w:t xml:space="preserve"> (L.) Raf.; Hybrids between </w:t>
            </w:r>
            <w:r w:rsidRPr="00E70270">
              <w:rPr>
                <w:rFonts w:ascii="Arial Narrow" w:hAnsi="Arial Narrow"/>
                <w:i/>
                <w:iCs/>
              </w:rPr>
              <w:t>Citrus ×aurantium</w:t>
            </w:r>
            <w:r w:rsidRPr="00E70270">
              <w:rPr>
                <w:rFonts w:ascii="Arial Narrow" w:hAnsi="Arial Narrow"/>
              </w:rPr>
              <w:t xml:space="preserve"> L. var. </w:t>
            </w:r>
            <w:r w:rsidRPr="00E70270">
              <w:rPr>
                <w:rFonts w:ascii="Arial Narrow" w:hAnsi="Arial Narrow"/>
                <w:i/>
                <w:iCs/>
              </w:rPr>
              <w:t>chrysocarpa</w:t>
            </w:r>
            <w:r w:rsidRPr="00E70270">
              <w:rPr>
                <w:rFonts w:ascii="Arial Narrow" w:hAnsi="Arial Narrow"/>
              </w:rPr>
              <w:t xml:space="preserve"> (Hassk.) ined. × </w:t>
            </w:r>
            <w:r w:rsidRPr="00E70270">
              <w:rPr>
                <w:rFonts w:ascii="Arial Narrow" w:hAnsi="Arial Narrow"/>
                <w:i/>
                <w:iCs/>
              </w:rPr>
              <w:t>Citrus trifoliata</w:t>
            </w:r>
            <w:r w:rsidRPr="00E70270">
              <w:rPr>
                <w:rFonts w:ascii="Arial Narrow" w:hAnsi="Arial Narrow"/>
              </w:rPr>
              <w:t xml:space="preserve"> L.; </w:t>
            </w:r>
            <w:r w:rsidRPr="00E70270">
              <w:rPr>
                <w:rFonts w:ascii="Arial Narrow" w:hAnsi="Arial Narrow"/>
                <w:i/>
                <w:iCs/>
              </w:rPr>
              <w:t>Citrus aurantium</w:t>
            </w:r>
            <w:r w:rsidRPr="00E70270">
              <w:rPr>
                <w:rFonts w:ascii="Arial Narrow" w:hAnsi="Arial Narrow"/>
              </w:rPr>
              <w:t xml:space="preserve"> L. × </w:t>
            </w:r>
            <w:r w:rsidRPr="00E70270">
              <w:rPr>
                <w:rFonts w:ascii="Arial Narrow" w:hAnsi="Arial Narrow"/>
                <w:i/>
                <w:iCs/>
              </w:rPr>
              <w:t>Poncirus trifoliata</w:t>
            </w:r>
            <w:r w:rsidRPr="00E70270">
              <w:rPr>
                <w:rFonts w:ascii="Arial Narrow" w:hAnsi="Arial Narrow"/>
              </w:rPr>
              <w:t xml:space="preserve"> (L.) Raf; Hybrids between </w:t>
            </w:r>
            <w:r w:rsidRPr="00E70270">
              <w:rPr>
                <w:rFonts w:ascii="Arial Narrow" w:hAnsi="Arial Narrow"/>
                <w:i/>
                <w:iCs/>
              </w:rPr>
              <w:t>Citrus ×aurantium</w:t>
            </w:r>
            <w:r w:rsidRPr="00E70270">
              <w:rPr>
                <w:rFonts w:ascii="Arial Narrow" w:hAnsi="Arial Narrow"/>
              </w:rPr>
              <w:t> L. var. </w:t>
            </w:r>
            <w:r w:rsidRPr="00E70270">
              <w:rPr>
                <w:rFonts w:ascii="Arial Narrow" w:hAnsi="Arial Narrow"/>
                <w:i/>
                <w:iCs/>
              </w:rPr>
              <w:t>racemosa</w:t>
            </w:r>
            <w:r w:rsidRPr="00E70270">
              <w:rPr>
                <w:rFonts w:ascii="Arial Narrow" w:hAnsi="Arial Narrow"/>
              </w:rPr>
              <w:t xml:space="preserve"> (Risso) ined. and </w:t>
            </w:r>
            <w:r w:rsidRPr="00E70270">
              <w:rPr>
                <w:rFonts w:ascii="Arial Narrow" w:hAnsi="Arial Narrow"/>
                <w:i/>
                <w:iCs/>
              </w:rPr>
              <w:t>Citrus trifoliata</w:t>
            </w:r>
            <w:r w:rsidRPr="00E70270">
              <w:rPr>
                <w:rFonts w:ascii="Arial Narrow" w:hAnsi="Arial Narrow"/>
              </w:rPr>
              <w:t xml:space="preserve"> L.;  </w:t>
            </w:r>
            <w:r w:rsidRPr="00E70270">
              <w:rPr>
                <w:rFonts w:ascii="Arial Narrow" w:hAnsi="Arial Narrow"/>
                <w:i/>
                <w:iCs/>
              </w:rPr>
              <w:t>Citrus reshni</w:t>
            </w:r>
            <w:r w:rsidRPr="00E70270">
              <w:rPr>
                <w:rFonts w:ascii="Arial Narrow" w:hAnsi="Arial Narrow"/>
              </w:rPr>
              <w:t xml:space="preserve"> hort. ex Tanaka × </w:t>
            </w:r>
            <w:r w:rsidRPr="00E70270">
              <w:rPr>
                <w:rFonts w:ascii="Arial Narrow" w:hAnsi="Arial Narrow"/>
                <w:i/>
                <w:iCs/>
              </w:rPr>
              <w:t>Poncirus trifoliata</w:t>
            </w:r>
            <w:r w:rsidRPr="00E70270">
              <w:rPr>
                <w:rFonts w:ascii="Arial Narrow" w:hAnsi="Arial Narrow"/>
              </w:rPr>
              <w:t xml:space="preserve"> (L.) Raf.; </w:t>
            </w:r>
            <w:r w:rsidRPr="00E70270">
              <w:rPr>
                <w:rFonts w:ascii="Arial Narrow" w:hAnsi="Arial Narrow"/>
                <w:i/>
                <w:iCs/>
              </w:rPr>
              <w:t>Citrus sunki</w:t>
            </w:r>
            <w:r w:rsidRPr="00E70270">
              <w:rPr>
                <w:rFonts w:ascii="Arial Narrow" w:hAnsi="Arial Narrow"/>
              </w:rPr>
              <w:t xml:space="preserve"> (Hayata) hort. ex Tanaka × </w:t>
            </w:r>
            <w:r w:rsidRPr="00E70270">
              <w:rPr>
                <w:rFonts w:ascii="Arial Narrow" w:hAnsi="Arial Narrow"/>
                <w:i/>
                <w:iCs/>
              </w:rPr>
              <w:t>Poncirus trifoliata</w:t>
            </w:r>
            <w:r w:rsidRPr="00E70270">
              <w:rPr>
                <w:rFonts w:ascii="Arial Narrow" w:hAnsi="Arial Narrow"/>
              </w:rPr>
              <w:t xml:space="preserve"> (L.) Raf.; </w:t>
            </w:r>
            <w:r w:rsidRPr="00E70270">
              <w:rPr>
                <w:rFonts w:ascii="Arial Narrow" w:hAnsi="Arial Narrow"/>
                <w:i/>
                <w:iCs/>
              </w:rPr>
              <w:t>Citrus reticulata</w:t>
            </w:r>
            <w:r w:rsidRPr="00E70270">
              <w:rPr>
                <w:rFonts w:ascii="Arial Narrow" w:hAnsi="Arial Narrow"/>
              </w:rPr>
              <w:t xml:space="preserve"> Blanco var. </w:t>
            </w:r>
            <w:r w:rsidRPr="00E70270">
              <w:rPr>
                <w:rFonts w:ascii="Arial Narrow" w:hAnsi="Arial Narrow"/>
                <w:i/>
                <w:iCs/>
              </w:rPr>
              <w:t>austera</w:t>
            </w:r>
            <w:r w:rsidRPr="00E70270">
              <w:rPr>
                <w:rFonts w:ascii="Arial Narrow" w:hAnsi="Arial Narrow"/>
              </w:rPr>
              <w:t xml:space="preserve"> Swingle × </w:t>
            </w:r>
            <w:r w:rsidRPr="00E70270">
              <w:rPr>
                <w:rFonts w:ascii="Arial Narrow" w:hAnsi="Arial Narrow"/>
                <w:i/>
                <w:iCs/>
              </w:rPr>
              <w:t>Poncirus trifoliata</w:t>
            </w:r>
            <w:r w:rsidRPr="00E70270">
              <w:rPr>
                <w:rFonts w:ascii="Arial Narrow" w:hAnsi="Arial Narrow"/>
              </w:rPr>
              <w:t xml:space="preserve"> (L.) Raf.; </w:t>
            </w:r>
            <w:r w:rsidRPr="00E70270">
              <w:rPr>
                <w:rFonts w:ascii="Arial Narrow" w:hAnsi="Arial Narrow"/>
                <w:i/>
                <w:iCs/>
              </w:rPr>
              <w:t>Citrus nobilis</w:t>
            </w:r>
            <w:r w:rsidRPr="00E70270">
              <w:rPr>
                <w:rFonts w:ascii="Arial Narrow" w:hAnsi="Arial Narrow"/>
              </w:rPr>
              <w:t xml:space="preserve"> Lour. var. </w:t>
            </w:r>
            <w:r w:rsidRPr="00E70270">
              <w:rPr>
                <w:rFonts w:ascii="Arial Narrow" w:hAnsi="Arial Narrow"/>
                <w:i/>
                <w:iCs/>
              </w:rPr>
              <w:t>sunki</w:t>
            </w:r>
            <w:r w:rsidRPr="00E70270">
              <w:rPr>
                <w:rFonts w:ascii="Arial Narrow" w:hAnsi="Arial Narrow"/>
              </w:rPr>
              <w:t xml:space="preserve"> Hayata × </w:t>
            </w:r>
            <w:r w:rsidRPr="00E70270">
              <w:rPr>
                <w:rFonts w:ascii="Arial Narrow" w:hAnsi="Arial Narrow"/>
                <w:i/>
                <w:iCs/>
              </w:rPr>
              <w:t>Poncirus trifoliata</w:t>
            </w:r>
            <w:r w:rsidRPr="00E70270">
              <w:rPr>
                <w:rFonts w:ascii="Arial Narrow" w:hAnsi="Arial Narrow"/>
              </w:rPr>
              <w:t xml:space="preserve"> (L.) Raf.; </w:t>
            </w:r>
            <w:r w:rsidRPr="00E70270">
              <w:rPr>
                <w:rFonts w:ascii="Arial Narrow" w:hAnsi="Arial Narrow"/>
                <w:i/>
                <w:iCs/>
              </w:rPr>
              <w:t>Citrus ×paradisi</w:t>
            </w:r>
            <w:r w:rsidRPr="00E70270">
              <w:rPr>
                <w:rFonts w:ascii="Arial Narrow" w:hAnsi="Arial Narrow"/>
              </w:rPr>
              <w:t xml:space="preserve"> Macfad. × </w:t>
            </w:r>
            <w:r w:rsidRPr="00E70270">
              <w:rPr>
                <w:rFonts w:ascii="Arial Narrow" w:hAnsi="Arial Narrow"/>
                <w:i/>
                <w:iCs/>
              </w:rPr>
              <w:t>Poncirus trifoliata</w:t>
            </w:r>
            <w:r w:rsidRPr="00E70270">
              <w:rPr>
                <w:rFonts w:ascii="Arial Narrow" w:hAnsi="Arial Narrow"/>
              </w:rPr>
              <w:t xml:space="preserve"> (L.) Raf.; </w:t>
            </w:r>
            <w:r w:rsidRPr="00E70270">
              <w:rPr>
                <w:rFonts w:ascii="Arial Narrow" w:hAnsi="Arial Narrow"/>
                <w:i/>
                <w:iCs/>
              </w:rPr>
              <w:t>Citrus ×clementina</w:t>
            </w:r>
            <w:r w:rsidRPr="00E70270">
              <w:rPr>
                <w:rFonts w:ascii="Arial Narrow" w:hAnsi="Arial Narrow"/>
              </w:rPr>
              <w:t xml:space="preserve"> hort. ex Tanaka × </w:t>
            </w:r>
            <w:r w:rsidRPr="00E70270">
              <w:rPr>
                <w:rFonts w:ascii="Arial Narrow" w:hAnsi="Arial Narrow"/>
                <w:i/>
                <w:iCs/>
              </w:rPr>
              <w:t>Poncirus trifoliata</w:t>
            </w:r>
            <w:r w:rsidRPr="00E70270">
              <w:rPr>
                <w:rFonts w:ascii="Arial Narrow" w:hAnsi="Arial Narrow"/>
              </w:rPr>
              <w:t xml:space="preserve"> (L.) Raf.; </w:t>
            </w:r>
            <w:r w:rsidRPr="00E70270">
              <w:rPr>
                <w:rFonts w:ascii="Arial Narrow" w:hAnsi="Arial Narrow"/>
                <w:i/>
                <w:iCs/>
              </w:rPr>
              <w:t>Citrus sunki</w:t>
            </w:r>
            <w:r w:rsidRPr="00E70270">
              <w:rPr>
                <w:rFonts w:ascii="Arial Narrow" w:hAnsi="Arial Narrow"/>
              </w:rPr>
              <w:t xml:space="preserve"> (Hayata) hort. ex Tanaka ×</w:t>
            </w:r>
            <w:r w:rsidRPr="00E70270">
              <w:rPr>
                <w:rFonts w:ascii="Arial Narrow" w:hAnsi="Arial Narrow"/>
                <w:i/>
                <w:iCs/>
              </w:rPr>
              <w:t xml:space="preserve"> Poncirus trifoliata</w:t>
            </w:r>
            <w:r w:rsidRPr="00E70270">
              <w:rPr>
                <w:rFonts w:ascii="Arial Narrow" w:hAnsi="Arial Narrow"/>
              </w:rPr>
              <w:t xml:space="preserve"> (L.) Raf.; </w:t>
            </w:r>
            <w:r w:rsidRPr="00E70270">
              <w:rPr>
                <w:rFonts w:ascii="Arial Narrow" w:hAnsi="Arial Narrow"/>
                <w:i/>
                <w:iCs/>
              </w:rPr>
              <w:t>Citrus reticulata</w:t>
            </w:r>
            <w:r w:rsidRPr="00E70270">
              <w:rPr>
                <w:rFonts w:ascii="Arial Narrow" w:hAnsi="Arial Narrow"/>
              </w:rPr>
              <w:t xml:space="preserve"> Blanco var. </w:t>
            </w:r>
            <w:r w:rsidRPr="00E70270">
              <w:rPr>
                <w:rFonts w:ascii="Arial Narrow" w:hAnsi="Arial Narrow"/>
                <w:i/>
                <w:iCs/>
              </w:rPr>
              <w:t>austera</w:t>
            </w:r>
            <w:r w:rsidRPr="00E70270">
              <w:rPr>
                <w:rFonts w:ascii="Arial Narrow" w:hAnsi="Arial Narrow"/>
              </w:rPr>
              <w:t xml:space="preserve"> Swingle × </w:t>
            </w:r>
            <w:r w:rsidRPr="00E70270">
              <w:rPr>
                <w:rFonts w:ascii="Arial Narrow" w:hAnsi="Arial Narrow"/>
                <w:i/>
                <w:iCs/>
              </w:rPr>
              <w:t>Poncirus trifoliata</w:t>
            </w:r>
            <w:r w:rsidRPr="00E70270">
              <w:rPr>
                <w:rFonts w:ascii="Arial Narrow" w:hAnsi="Arial Narrow"/>
              </w:rPr>
              <w:t xml:space="preserve"> (L.) Raf.; </w:t>
            </w:r>
            <w:r w:rsidRPr="00E70270">
              <w:rPr>
                <w:rFonts w:ascii="Arial Narrow" w:hAnsi="Arial Narrow"/>
                <w:i/>
                <w:iCs/>
              </w:rPr>
              <w:t>Citrus nobilis</w:t>
            </w:r>
            <w:r w:rsidRPr="00E70270">
              <w:rPr>
                <w:rFonts w:ascii="Arial Narrow" w:hAnsi="Arial Narrow"/>
              </w:rPr>
              <w:t xml:space="preserve"> Lour. var. </w:t>
            </w:r>
            <w:r w:rsidRPr="00E70270">
              <w:rPr>
                <w:rFonts w:ascii="Arial Narrow" w:hAnsi="Arial Narrow"/>
                <w:i/>
                <w:iCs/>
              </w:rPr>
              <w:t>sunki</w:t>
            </w:r>
            <w:r w:rsidRPr="00E70270">
              <w:rPr>
                <w:rFonts w:ascii="Arial Narrow" w:hAnsi="Arial Narrow"/>
              </w:rPr>
              <w:t xml:space="preserve"> Hayata × </w:t>
            </w:r>
            <w:r w:rsidRPr="00E70270">
              <w:rPr>
                <w:rFonts w:ascii="Arial Narrow" w:hAnsi="Arial Narrow"/>
                <w:i/>
                <w:iCs/>
              </w:rPr>
              <w:t>Poncirus trifoliata</w:t>
            </w:r>
            <w:r w:rsidRPr="00E70270">
              <w:rPr>
                <w:rFonts w:ascii="Arial Narrow" w:hAnsi="Arial Narrow"/>
              </w:rPr>
              <w:t xml:space="preserve"> (L.) Raf.</w:t>
            </w:r>
          </w:p>
        </w:tc>
        <w:tc>
          <w:tcPr>
            <w:tcW w:w="487" w:type="pct"/>
            <w:shd w:val="clear" w:color="000000" w:fill="FFFFFF"/>
            <w:hideMark/>
          </w:tcPr>
          <w:p w14:paraId="79BE9F5C" w14:textId="77777777" w:rsidR="007042F0" w:rsidRPr="00E70270" w:rsidRDefault="007042F0" w:rsidP="004A093D">
            <w:pPr>
              <w:keepNext/>
              <w:jc w:val="left"/>
              <w:rPr>
                <w:rFonts w:ascii="Arial Narrow" w:hAnsi="Arial Narrow" w:cs="Arial"/>
              </w:rPr>
            </w:pPr>
            <w:r w:rsidRPr="00E70270">
              <w:rPr>
                <w:rFonts w:ascii="Arial Narrow" w:hAnsi="Arial Narrow"/>
                <w:color w:val="000000"/>
              </w:rPr>
              <w:t>'King' mandarin × trifoliate orange; citrandarin</w:t>
            </w:r>
          </w:p>
        </w:tc>
        <w:tc>
          <w:tcPr>
            <w:tcW w:w="487" w:type="pct"/>
            <w:shd w:val="clear" w:color="000000" w:fill="FFFFFF"/>
            <w:noWrap/>
            <w:hideMark/>
          </w:tcPr>
          <w:p w14:paraId="20F48BCD" w14:textId="77777777" w:rsidR="007042F0" w:rsidRPr="00E70270" w:rsidRDefault="007042F0" w:rsidP="004A093D">
            <w:pPr>
              <w:keepNext/>
              <w:jc w:val="left"/>
              <w:rPr>
                <w:rFonts w:ascii="Arial Narrow" w:hAnsi="Arial Narrow" w:cs="Arial"/>
                <w:lang w:val="fr-FR"/>
              </w:rPr>
            </w:pPr>
            <w:r w:rsidRPr="00E70270">
              <w:rPr>
                <w:rFonts w:ascii="Arial Narrow" w:hAnsi="Arial Narrow"/>
                <w:color w:val="000000"/>
                <w:lang w:val="fr-FR"/>
              </w:rPr>
              <w:t xml:space="preserve">mandarinier King × oranger trifolié; </w:t>
            </w:r>
            <w:proofErr w:type="spellStart"/>
            <w:r w:rsidRPr="00E70270">
              <w:rPr>
                <w:rFonts w:ascii="Arial Narrow" w:hAnsi="Arial Narrow"/>
                <w:color w:val="000000"/>
                <w:lang w:val="fr-FR"/>
              </w:rPr>
              <w:t>citrandarin</w:t>
            </w:r>
            <w:proofErr w:type="spellEnd"/>
          </w:p>
        </w:tc>
        <w:tc>
          <w:tcPr>
            <w:tcW w:w="487" w:type="pct"/>
            <w:shd w:val="clear" w:color="000000" w:fill="FFFFFF"/>
            <w:noWrap/>
            <w:hideMark/>
          </w:tcPr>
          <w:p w14:paraId="60A40938" w14:textId="77777777" w:rsidR="007042F0" w:rsidRPr="00E70270" w:rsidRDefault="007042F0" w:rsidP="004A093D">
            <w:pPr>
              <w:keepNext/>
              <w:jc w:val="left"/>
              <w:rPr>
                <w:rFonts w:ascii="Arial Narrow" w:hAnsi="Arial Narrow" w:cs="Arial"/>
              </w:rPr>
            </w:pPr>
            <w:r w:rsidRPr="00E70270">
              <w:rPr>
                <w:rFonts w:ascii="Arial Narrow" w:hAnsi="Arial Narrow"/>
                <w:color w:val="000000"/>
              </w:rPr>
              <w:t>Mandarine 'King' × Dreiblättrige Orange; Citrandarin</w:t>
            </w:r>
          </w:p>
        </w:tc>
        <w:tc>
          <w:tcPr>
            <w:tcW w:w="487" w:type="pct"/>
            <w:shd w:val="clear" w:color="000000" w:fill="FFFFFF"/>
            <w:hideMark/>
          </w:tcPr>
          <w:p w14:paraId="100289B4" w14:textId="77777777" w:rsidR="007042F0" w:rsidRPr="00E70270" w:rsidRDefault="007042F0" w:rsidP="004A093D">
            <w:pPr>
              <w:keepNext/>
              <w:jc w:val="left"/>
              <w:rPr>
                <w:rFonts w:ascii="Arial Narrow" w:hAnsi="Arial Narrow" w:cs="Arial"/>
                <w:lang w:val="es-ES_tradnl"/>
              </w:rPr>
            </w:pPr>
            <w:r w:rsidRPr="00E70270">
              <w:rPr>
                <w:rFonts w:ascii="Arial Narrow" w:hAnsi="Arial Narrow"/>
                <w:color w:val="000000"/>
                <w:lang w:val="es-ES_tradnl"/>
              </w:rPr>
              <w:t xml:space="preserve">mandarino 'King' × naranjo trifoliado; </w:t>
            </w:r>
            <w:proofErr w:type="spellStart"/>
            <w:r w:rsidRPr="00E70270">
              <w:rPr>
                <w:rFonts w:ascii="Arial Narrow" w:hAnsi="Arial Narrow"/>
                <w:color w:val="000000"/>
                <w:lang w:val="es-ES_tradnl"/>
              </w:rPr>
              <w:t>citrandarin</w:t>
            </w:r>
            <w:proofErr w:type="spellEnd"/>
          </w:p>
        </w:tc>
      </w:tr>
      <w:tr w:rsidR="007042F0" w:rsidRPr="00E70270" w14:paraId="36D2916D" w14:textId="77777777" w:rsidTr="004A093D">
        <w:trPr>
          <w:trHeight w:val="582"/>
        </w:trPr>
        <w:tc>
          <w:tcPr>
            <w:tcW w:w="228" w:type="pct"/>
            <w:shd w:val="clear" w:color="000000" w:fill="FFFFFF"/>
            <w:hideMark/>
          </w:tcPr>
          <w:p w14:paraId="07A63C45" w14:textId="77777777" w:rsidR="007042F0" w:rsidRPr="00E70270" w:rsidRDefault="007042F0" w:rsidP="004A093D">
            <w:pPr>
              <w:keepNext/>
              <w:jc w:val="center"/>
              <w:rPr>
                <w:rFonts w:ascii="Arial Narrow" w:hAnsi="Arial Narrow" w:cs="Arial"/>
              </w:rPr>
            </w:pPr>
            <w:r w:rsidRPr="00E70270">
              <w:rPr>
                <w:rFonts w:ascii="Arial Narrow" w:hAnsi="Arial Narrow"/>
                <w:color w:val="000000"/>
              </w:rPr>
              <w:t>0</w:t>
            </w:r>
          </w:p>
        </w:tc>
        <w:tc>
          <w:tcPr>
            <w:tcW w:w="231" w:type="pct"/>
            <w:shd w:val="clear" w:color="000000" w:fill="FFFFFF"/>
            <w:hideMark/>
          </w:tcPr>
          <w:p w14:paraId="0F62C529" w14:textId="77777777" w:rsidR="007042F0" w:rsidRPr="00E70270" w:rsidRDefault="007042F0" w:rsidP="004A093D">
            <w:pPr>
              <w:keepNext/>
              <w:jc w:val="left"/>
              <w:rPr>
                <w:rFonts w:ascii="Arial Narrow" w:hAnsi="Arial Narrow" w:cs="Arial"/>
              </w:rPr>
            </w:pPr>
            <w:r w:rsidRPr="00E70270">
              <w:rPr>
                <w:rFonts w:ascii="Arial Narrow" w:hAnsi="Arial Narrow"/>
                <w:color w:val="000000"/>
              </w:rPr>
              <w:t> </w:t>
            </w:r>
          </w:p>
        </w:tc>
        <w:tc>
          <w:tcPr>
            <w:tcW w:w="411" w:type="pct"/>
            <w:shd w:val="clear" w:color="000000" w:fill="FFFFFF"/>
            <w:hideMark/>
          </w:tcPr>
          <w:p w14:paraId="5B32822C" w14:textId="77777777" w:rsidR="007042F0" w:rsidRPr="00E70270" w:rsidRDefault="007042F0" w:rsidP="004A093D">
            <w:pPr>
              <w:keepNext/>
              <w:jc w:val="left"/>
              <w:rPr>
                <w:rFonts w:ascii="Arial Narrow" w:hAnsi="Arial Narrow" w:cs="Arial"/>
              </w:rPr>
            </w:pPr>
            <w:hyperlink r:id="rId17" w:history="1">
              <w:r w:rsidRPr="00E70270">
                <w:rPr>
                  <w:rStyle w:val="Hyperlink"/>
                  <w:rFonts w:ascii="Arial Narrow" w:hAnsi="Arial Narrow"/>
                </w:rPr>
                <w:t>CITRO_ATR</w:t>
              </w:r>
            </w:hyperlink>
          </w:p>
        </w:tc>
        <w:tc>
          <w:tcPr>
            <w:tcW w:w="85" w:type="pct"/>
            <w:hideMark/>
          </w:tcPr>
          <w:p w14:paraId="3BB8A861" w14:textId="77777777" w:rsidR="007042F0" w:rsidRPr="00E70270" w:rsidRDefault="007042F0" w:rsidP="004A093D">
            <w:pPr>
              <w:keepNext/>
              <w:jc w:val="left"/>
              <w:rPr>
                <w:rFonts w:ascii="Arial Narrow" w:hAnsi="Arial Narrow" w:cs="Arial"/>
              </w:rPr>
            </w:pPr>
            <w:r w:rsidRPr="00E70270">
              <w:rPr>
                <w:rFonts w:ascii="Arial Narrow" w:hAnsi="Arial Narrow"/>
                <w:color w:val="000000"/>
              </w:rPr>
              <w:t> </w:t>
            </w:r>
          </w:p>
        </w:tc>
        <w:tc>
          <w:tcPr>
            <w:tcW w:w="542" w:type="pct"/>
            <w:vMerge/>
            <w:vAlign w:val="center"/>
            <w:hideMark/>
          </w:tcPr>
          <w:p w14:paraId="36205546" w14:textId="77777777" w:rsidR="007042F0" w:rsidRPr="00E70270" w:rsidRDefault="007042F0" w:rsidP="004A093D">
            <w:pPr>
              <w:keepNext/>
              <w:jc w:val="left"/>
              <w:rPr>
                <w:rFonts w:ascii="Arial Narrow" w:hAnsi="Arial Narrow" w:cs="Arial"/>
              </w:rPr>
            </w:pPr>
          </w:p>
        </w:tc>
        <w:tc>
          <w:tcPr>
            <w:tcW w:w="797" w:type="pct"/>
            <w:vMerge/>
            <w:vAlign w:val="center"/>
            <w:hideMark/>
          </w:tcPr>
          <w:p w14:paraId="11743593" w14:textId="77777777" w:rsidR="007042F0" w:rsidRPr="00E70270" w:rsidRDefault="007042F0" w:rsidP="004A093D">
            <w:pPr>
              <w:keepNext/>
              <w:jc w:val="left"/>
              <w:rPr>
                <w:rFonts w:ascii="Arial Narrow" w:hAnsi="Arial Narrow" w:cs="Arial"/>
              </w:rPr>
            </w:pPr>
          </w:p>
        </w:tc>
        <w:tc>
          <w:tcPr>
            <w:tcW w:w="758" w:type="pct"/>
            <w:vMerge/>
            <w:vAlign w:val="center"/>
            <w:hideMark/>
          </w:tcPr>
          <w:p w14:paraId="32380565" w14:textId="77777777" w:rsidR="007042F0" w:rsidRPr="00E70270" w:rsidRDefault="007042F0" w:rsidP="004A093D">
            <w:pPr>
              <w:keepNext/>
              <w:jc w:val="left"/>
              <w:rPr>
                <w:rFonts w:ascii="Arial Narrow" w:hAnsi="Arial Narrow" w:cs="Arial"/>
                <w:lang w:val="es-ES"/>
              </w:rPr>
            </w:pPr>
          </w:p>
        </w:tc>
        <w:tc>
          <w:tcPr>
            <w:tcW w:w="487" w:type="pct"/>
            <w:shd w:val="clear" w:color="000000" w:fill="FFFFFF"/>
            <w:hideMark/>
          </w:tcPr>
          <w:p w14:paraId="2A33C7FD" w14:textId="77777777" w:rsidR="007042F0" w:rsidRPr="00E70270" w:rsidRDefault="007042F0" w:rsidP="004A093D">
            <w:pPr>
              <w:keepNext/>
              <w:jc w:val="left"/>
              <w:rPr>
                <w:rFonts w:ascii="Arial Narrow" w:hAnsi="Arial Narrow" w:cs="Arial"/>
              </w:rPr>
            </w:pPr>
            <w:r w:rsidRPr="00E70270">
              <w:rPr>
                <w:rFonts w:ascii="Arial Narrow" w:hAnsi="Arial Narrow"/>
              </w:rPr>
              <w:t>citradia</w:t>
            </w:r>
          </w:p>
        </w:tc>
        <w:tc>
          <w:tcPr>
            <w:tcW w:w="487" w:type="pct"/>
            <w:shd w:val="clear" w:color="000000" w:fill="FFFFFF"/>
            <w:noWrap/>
            <w:hideMark/>
          </w:tcPr>
          <w:p w14:paraId="1F8BF5A7" w14:textId="77777777" w:rsidR="007042F0" w:rsidRPr="00E70270" w:rsidRDefault="007042F0" w:rsidP="004A093D">
            <w:pPr>
              <w:keepNext/>
              <w:jc w:val="left"/>
              <w:rPr>
                <w:rFonts w:ascii="Arial Narrow" w:hAnsi="Arial Narrow" w:cs="Arial"/>
                <w:lang w:val="fr-FR"/>
              </w:rPr>
            </w:pPr>
            <w:proofErr w:type="spellStart"/>
            <w:r w:rsidRPr="00E70270">
              <w:rPr>
                <w:rFonts w:ascii="Arial Narrow" w:hAnsi="Arial Narrow"/>
                <w:lang w:val="fr-FR"/>
              </w:rPr>
              <w:t>citradia</w:t>
            </w:r>
            <w:proofErr w:type="spellEnd"/>
          </w:p>
        </w:tc>
        <w:tc>
          <w:tcPr>
            <w:tcW w:w="487" w:type="pct"/>
            <w:shd w:val="clear" w:color="000000" w:fill="FFFFFF"/>
            <w:noWrap/>
            <w:hideMark/>
          </w:tcPr>
          <w:p w14:paraId="575BB8BF" w14:textId="77777777" w:rsidR="007042F0" w:rsidRPr="00E70270" w:rsidRDefault="007042F0" w:rsidP="004A093D">
            <w:pPr>
              <w:keepNext/>
              <w:jc w:val="left"/>
              <w:rPr>
                <w:rFonts w:ascii="Arial Narrow" w:hAnsi="Arial Narrow" w:cs="Arial"/>
              </w:rPr>
            </w:pPr>
            <w:r w:rsidRPr="00E70270">
              <w:rPr>
                <w:rFonts w:ascii="Arial Narrow" w:hAnsi="Arial Narrow"/>
              </w:rPr>
              <w:t>Citradia</w:t>
            </w:r>
          </w:p>
        </w:tc>
        <w:tc>
          <w:tcPr>
            <w:tcW w:w="487" w:type="pct"/>
            <w:shd w:val="clear" w:color="000000" w:fill="FFFFFF"/>
            <w:hideMark/>
          </w:tcPr>
          <w:p w14:paraId="74CB5040" w14:textId="77777777" w:rsidR="007042F0" w:rsidRPr="00E70270" w:rsidRDefault="007042F0" w:rsidP="004A093D">
            <w:pPr>
              <w:keepNext/>
              <w:jc w:val="left"/>
              <w:rPr>
                <w:rFonts w:ascii="Arial Narrow" w:hAnsi="Arial Narrow" w:cs="Arial"/>
                <w:lang w:val="es-ES_tradnl"/>
              </w:rPr>
            </w:pPr>
            <w:proofErr w:type="spellStart"/>
            <w:r w:rsidRPr="00E70270">
              <w:rPr>
                <w:rFonts w:ascii="Arial Narrow" w:hAnsi="Arial Narrow"/>
                <w:lang w:val="es-ES_tradnl"/>
              </w:rPr>
              <w:t>citradia</w:t>
            </w:r>
            <w:proofErr w:type="spellEnd"/>
          </w:p>
        </w:tc>
      </w:tr>
      <w:tr w:rsidR="007042F0" w:rsidRPr="00E70270" w14:paraId="15C11232" w14:textId="77777777" w:rsidTr="004A093D">
        <w:trPr>
          <w:trHeight w:val="525"/>
        </w:trPr>
        <w:tc>
          <w:tcPr>
            <w:tcW w:w="228" w:type="pct"/>
            <w:shd w:val="clear" w:color="000000" w:fill="FFFFFF"/>
            <w:hideMark/>
          </w:tcPr>
          <w:p w14:paraId="4721C4E9" w14:textId="77777777" w:rsidR="007042F0" w:rsidRPr="00E70270" w:rsidRDefault="007042F0" w:rsidP="004A093D">
            <w:pPr>
              <w:keepNext/>
              <w:jc w:val="center"/>
              <w:rPr>
                <w:rFonts w:ascii="Arial Narrow" w:hAnsi="Arial Narrow" w:cs="Arial"/>
              </w:rPr>
            </w:pPr>
            <w:r w:rsidRPr="00E70270">
              <w:rPr>
                <w:rFonts w:ascii="Arial Narrow" w:hAnsi="Arial Narrow"/>
              </w:rPr>
              <w:t>8</w:t>
            </w:r>
          </w:p>
        </w:tc>
        <w:tc>
          <w:tcPr>
            <w:tcW w:w="231" w:type="pct"/>
            <w:shd w:val="clear" w:color="000000" w:fill="FFFFFF"/>
            <w:hideMark/>
          </w:tcPr>
          <w:p w14:paraId="758BEEF7" w14:textId="77777777" w:rsidR="007042F0" w:rsidRPr="00E70270" w:rsidRDefault="007042F0" w:rsidP="004A093D">
            <w:pPr>
              <w:keepNext/>
              <w:jc w:val="left"/>
              <w:rPr>
                <w:rFonts w:ascii="Arial Narrow" w:hAnsi="Arial Narrow" w:cs="Arial"/>
              </w:rPr>
            </w:pPr>
            <w:r w:rsidRPr="00E70270">
              <w:rPr>
                <w:rFonts w:ascii="Arial Narrow" w:hAnsi="Arial Narrow"/>
                <w:color w:val="000000"/>
              </w:rPr>
              <w:t> </w:t>
            </w:r>
          </w:p>
        </w:tc>
        <w:tc>
          <w:tcPr>
            <w:tcW w:w="411" w:type="pct"/>
            <w:shd w:val="clear" w:color="000000" w:fill="FFFFFF"/>
            <w:hideMark/>
          </w:tcPr>
          <w:p w14:paraId="145B6F25" w14:textId="77777777" w:rsidR="007042F0" w:rsidRPr="00E70270" w:rsidRDefault="007042F0" w:rsidP="004A093D">
            <w:pPr>
              <w:keepNext/>
              <w:jc w:val="left"/>
              <w:rPr>
                <w:rFonts w:ascii="Arial Narrow" w:hAnsi="Arial Narrow" w:cs="Arial"/>
              </w:rPr>
            </w:pPr>
            <w:hyperlink r:id="rId18" w:history="1">
              <w:r w:rsidRPr="00E70270">
                <w:rPr>
                  <w:rStyle w:val="Hyperlink"/>
                  <w:rFonts w:ascii="Arial Narrow" w:hAnsi="Arial Narrow"/>
                </w:rPr>
                <w:t>CITRO_PTR</w:t>
              </w:r>
            </w:hyperlink>
          </w:p>
        </w:tc>
        <w:tc>
          <w:tcPr>
            <w:tcW w:w="85" w:type="pct"/>
            <w:hideMark/>
          </w:tcPr>
          <w:p w14:paraId="12C3AA32" w14:textId="77777777" w:rsidR="007042F0" w:rsidRPr="00E70270" w:rsidRDefault="007042F0" w:rsidP="004A093D">
            <w:pPr>
              <w:keepNext/>
              <w:jc w:val="left"/>
              <w:rPr>
                <w:rFonts w:ascii="Arial Narrow" w:hAnsi="Arial Narrow" w:cs="Arial"/>
              </w:rPr>
            </w:pPr>
            <w:r w:rsidRPr="00E70270">
              <w:rPr>
                <w:rFonts w:ascii="Arial Narrow" w:hAnsi="Arial Narrow"/>
                <w:color w:val="000000"/>
              </w:rPr>
              <w:t> </w:t>
            </w:r>
          </w:p>
        </w:tc>
        <w:tc>
          <w:tcPr>
            <w:tcW w:w="542" w:type="pct"/>
            <w:vMerge/>
            <w:vAlign w:val="center"/>
            <w:hideMark/>
          </w:tcPr>
          <w:p w14:paraId="77650C23" w14:textId="77777777" w:rsidR="007042F0" w:rsidRPr="00E70270" w:rsidRDefault="007042F0" w:rsidP="004A093D">
            <w:pPr>
              <w:keepNext/>
              <w:jc w:val="left"/>
              <w:rPr>
                <w:rFonts w:ascii="Arial Narrow" w:hAnsi="Arial Narrow" w:cs="Arial"/>
              </w:rPr>
            </w:pPr>
          </w:p>
        </w:tc>
        <w:tc>
          <w:tcPr>
            <w:tcW w:w="797" w:type="pct"/>
            <w:vMerge/>
            <w:vAlign w:val="center"/>
            <w:hideMark/>
          </w:tcPr>
          <w:p w14:paraId="7A8FA1F5" w14:textId="77777777" w:rsidR="007042F0" w:rsidRPr="00E70270" w:rsidRDefault="007042F0" w:rsidP="004A093D">
            <w:pPr>
              <w:keepNext/>
              <w:jc w:val="left"/>
              <w:rPr>
                <w:rFonts w:ascii="Arial Narrow" w:hAnsi="Arial Narrow" w:cs="Arial"/>
              </w:rPr>
            </w:pPr>
          </w:p>
        </w:tc>
        <w:tc>
          <w:tcPr>
            <w:tcW w:w="758" w:type="pct"/>
            <w:vMerge/>
            <w:vAlign w:val="center"/>
            <w:hideMark/>
          </w:tcPr>
          <w:p w14:paraId="73452EF5" w14:textId="77777777" w:rsidR="007042F0" w:rsidRPr="00E70270" w:rsidRDefault="007042F0" w:rsidP="004A093D">
            <w:pPr>
              <w:keepNext/>
              <w:jc w:val="left"/>
              <w:rPr>
                <w:rFonts w:ascii="Arial Narrow" w:hAnsi="Arial Narrow" w:cs="Arial"/>
              </w:rPr>
            </w:pPr>
          </w:p>
        </w:tc>
        <w:tc>
          <w:tcPr>
            <w:tcW w:w="487" w:type="pct"/>
            <w:shd w:val="clear" w:color="000000" w:fill="FFFFFF"/>
            <w:noWrap/>
            <w:hideMark/>
          </w:tcPr>
          <w:p w14:paraId="4027700E" w14:textId="77777777" w:rsidR="007042F0" w:rsidRPr="00E70270" w:rsidRDefault="007042F0" w:rsidP="004A093D">
            <w:pPr>
              <w:keepNext/>
              <w:jc w:val="left"/>
              <w:rPr>
                <w:rFonts w:ascii="Arial Narrow" w:hAnsi="Arial Narrow" w:cs="Arial"/>
              </w:rPr>
            </w:pPr>
            <w:r w:rsidRPr="00E70270">
              <w:rPr>
                <w:rFonts w:ascii="Arial Narrow" w:hAnsi="Arial Narrow"/>
                <w:color w:val="000000"/>
              </w:rPr>
              <w:t>citrumelo</w:t>
            </w:r>
          </w:p>
        </w:tc>
        <w:tc>
          <w:tcPr>
            <w:tcW w:w="487" w:type="pct"/>
            <w:shd w:val="clear" w:color="000000" w:fill="FFFFFF"/>
            <w:noWrap/>
            <w:hideMark/>
          </w:tcPr>
          <w:p w14:paraId="44029716" w14:textId="77777777" w:rsidR="007042F0" w:rsidRPr="00E70270" w:rsidRDefault="007042F0" w:rsidP="004A093D">
            <w:pPr>
              <w:keepNext/>
              <w:jc w:val="left"/>
              <w:rPr>
                <w:rFonts w:ascii="Arial Narrow" w:hAnsi="Arial Narrow" w:cs="Arial"/>
                <w:lang w:val="fr-FR"/>
              </w:rPr>
            </w:pPr>
            <w:proofErr w:type="spellStart"/>
            <w:r w:rsidRPr="00E70270">
              <w:rPr>
                <w:rFonts w:ascii="Arial Narrow" w:hAnsi="Arial Narrow"/>
                <w:color w:val="000000"/>
                <w:lang w:val="fr-FR"/>
              </w:rPr>
              <w:t>citrumelo</w:t>
            </w:r>
            <w:proofErr w:type="spellEnd"/>
          </w:p>
        </w:tc>
        <w:tc>
          <w:tcPr>
            <w:tcW w:w="487" w:type="pct"/>
            <w:shd w:val="clear" w:color="000000" w:fill="FFFFFF"/>
            <w:noWrap/>
            <w:hideMark/>
          </w:tcPr>
          <w:p w14:paraId="326B0434" w14:textId="77777777" w:rsidR="007042F0" w:rsidRPr="00E70270" w:rsidRDefault="007042F0" w:rsidP="004A093D">
            <w:pPr>
              <w:keepNext/>
              <w:jc w:val="left"/>
              <w:rPr>
                <w:rFonts w:ascii="Arial Narrow" w:hAnsi="Arial Narrow" w:cs="Arial"/>
              </w:rPr>
            </w:pPr>
            <w:r w:rsidRPr="00E70270">
              <w:rPr>
                <w:rFonts w:ascii="Arial Narrow" w:hAnsi="Arial Narrow"/>
              </w:rPr>
              <w:t>Citrumelo</w:t>
            </w:r>
          </w:p>
        </w:tc>
        <w:tc>
          <w:tcPr>
            <w:tcW w:w="487" w:type="pct"/>
            <w:shd w:val="clear" w:color="000000" w:fill="FFFFFF"/>
            <w:noWrap/>
            <w:hideMark/>
          </w:tcPr>
          <w:p w14:paraId="4E8D173B" w14:textId="77777777" w:rsidR="007042F0" w:rsidRPr="00E70270" w:rsidRDefault="007042F0" w:rsidP="004A093D">
            <w:pPr>
              <w:keepNext/>
              <w:jc w:val="left"/>
              <w:rPr>
                <w:rFonts w:ascii="Arial Narrow" w:hAnsi="Arial Narrow" w:cs="Arial"/>
                <w:lang w:val="es-ES_tradnl"/>
              </w:rPr>
            </w:pPr>
            <w:proofErr w:type="spellStart"/>
            <w:r w:rsidRPr="00E70270">
              <w:rPr>
                <w:rFonts w:ascii="Arial Narrow" w:hAnsi="Arial Narrow"/>
                <w:lang w:val="es-ES_tradnl"/>
              </w:rPr>
              <w:t>citrumelo</w:t>
            </w:r>
            <w:proofErr w:type="spellEnd"/>
          </w:p>
        </w:tc>
      </w:tr>
      <w:tr w:rsidR="007042F0" w:rsidRPr="00E70270" w14:paraId="69A490FE" w14:textId="77777777" w:rsidTr="004A093D">
        <w:trPr>
          <w:trHeight w:val="469"/>
        </w:trPr>
        <w:tc>
          <w:tcPr>
            <w:tcW w:w="228" w:type="pct"/>
            <w:shd w:val="clear" w:color="000000" w:fill="FFFFFF"/>
          </w:tcPr>
          <w:p w14:paraId="2AE3C0E3" w14:textId="77777777" w:rsidR="007042F0" w:rsidRPr="00E70270" w:rsidRDefault="007042F0" w:rsidP="004A093D">
            <w:pPr>
              <w:keepNext/>
              <w:jc w:val="center"/>
              <w:rPr>
                <w:rFonts w:ascii="Arial Narrow" w:hAnsi="Arial Narrow" w:cs="Arial"/>
              </w:rPr>
            </w:pPr>
            <w:r w:rsidRPr="00E70270">
              <w:rPr>
                <w:rFonts w:ascii="Arial Narrow" w:hAnsi="Arial Narrow"/>
              </w:rPr>
              <w:t>32</w:t>
            </w:r>
          </w:p>
        </w:tc>
        <w:tc>
          <w:tcPr>
            <w:tcW w:w="231" w:type="pct"/>
            <w:shd w:val="clear" w:color="000000" w:fill="FFFFFF"/>
          </w:tcPr>
          <w:p w14:paraId="7E6B8B32" w14:textId="77777777" w:rsidR="007042F0" w:rsidRPr="00E70270" w:rsidRDefault="007042F0" w:rsidP="004A093D">
            <w:pPr>
              <w:keepNext/>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7EC7E8FB" w14:textId="77777777" w:rsidR="007042F0" w:rsidRPr="00E70270" w:rsidRDefault="007042F0" w:rsidP="004A093D">
            <w:pPr>
              <w:keepNext/>
              <w:jc w:val="left"/>
              <w:rPr>
                <w:rFonts w:ascii="Arial Narrow" w:hAnsi="Arial Narrow" w:cs="Arial"/>
              </w:rPr>
            </w:pPr>
            <w:hyperlink r:id="rId19" w:history="1">
              <w:r w:rsidRPr="00E70270">
                <w:rPr>
                  <w:rStyle w:val="Hyperlink"/>
                  <w:rFonts w:ascii="Arial Narrow" w:hAnsi="Arial Narrow"/>
                </w:rPr>
                <w:t>CITRO_CTR</w:t>
              </w:r>
            </w:hyperlink>
          </w:p>
        </w:tc>
        <w:tc>
          <w:tcPr>
            <w:tcW w:w="85" w:type="pct"/>
          </w:tcPr>
          <w:p w14:paraId="5641F412" w14:textId="77777777" w:rsidR="007042F0" w:rsidRPr="00E70270" w:rsidRDefault="007042F0" w:rsidP="004A093D">
            <w:pPr>
              <w:keepNext/>
              <w:jc w:val="left"/>
              <w:rPr>
                <w:rFonts w:ascii="Arial Narrow" w:hAnsi="Arial Narrow" w:cs="Arial"/>
              </w:rPr>
            </w:pPr>
            <w:r w:rsidRPr="00E70270">
              <w:rPr>
                <w:rFonts w:ascii="Arial Narrow" w:hAnsi="Arial Narrow"/>
                <w:color w:val="000000"/>
              </w:rPr>
              <w:t> </w:t>
            </w:r>
          </w:p>
        </w:tc>
        <w:tc>
          <w:tcPr>
            <w:tcW w:w="542" w:type="pct"/>
            <w:vMerge/>
            <w:vAlign w:val="center"/>
          </w:tcPr>
          <w:p w14:paraId="3B3D3F5D" w14:textId="77777777" w:rsidR="007042F0" w:rsidRPr="00E70270" w:rsidRDefault="007042F0" w:rsidP="004A093D">
            <w:pPr>
              <w:keepNext/>
              <w:jc w:val="left"/>
              <w:rPr>
                <w:rFonts w:ascii="Arial Narrow" w:hAnsi="Arial Narrow" w:cs="Arial"/>
              </w:rPr>
            </w:pPr>
          </w:p>
        </w:tc>
        <w:tc>
          <w:tcPr>
            <w:tcW w:w="797" w:type="pct"/>
            <w:vMerge/>
            <w:vAlign w:val="center"/>
          </w:tcPr>
          <w:p w14:paraId="37B4B10C" w14:textId="77777777" w:rsidR="007042F0" w:rsidRPr="00E70270" w:rsidRDefault="007042F0" w:rsidP="004A093D">
            <w:pPr>
              <w:keepNext/>
              <w:jc w:val="left"/>
              <w:rPr>
                <w:rFonts w:ascii="Arial Narrow" w:hAnsi="Arial Narrow" w:cs="Arial"/>
                <w:i/>
                <w:iCs/>
                <w:lang w:val="es-ES"/>
              </w:rPr>
            </w:pPr>
          </w:p>
        </w:tc>
        <w:tc>
          <w:tcPr>
            <w:tcW w:w="758" w:type="pct"/>
            <w:vMerge/>
            <w:vAlign w:val="center"/>
          </w:tcPr>
          <w:p w14:paraId="29F8E02B" w14:textId="77777777" w:rsidR="007042F0" w:rsidRPr="00E70270" w:rsidRDefault="007042F0" w:rsidP="004A093D">
            <w:pPr>
              <w:keepNext/>
              <w:jc w:val="left"/>
              <w:rPr>
                <w:rFonts w:ascii="Arial Narrow" w:hAnsi="Arial Narrow" w:cs="Arial"/>
                <w:lang w:val="es-ES"/>
              </w:rPr>
            </w:pPr>
          </w:p>
        </w:tc>
        <w:tc>
          <w:tcPr>
            <w:tcW w:w="487" w:type="pct"/>
            <w:vMerge w:val="restart"/>
            <w:shd w:val="clear" w:color="000000" w:fill="FFFFFF"/>
          </w:tcPr>
          <w:p w14:paraId="4BBC9E0C" w14:textId="77777777" w:rsidR="007042F0" w:rsidRPr="00E70270" w:rsidRDefault="007042F0" w:rsidP="004A093D">
            <w:pPr>
              <w:keepNext/>
              <w:jc w:val="left"/>
              <w:rPr>
                <w:rFonts w:ascii="Arial Narrow" w:hAnsi="Arial Narrow" w:cs="Arial"/>
                <w:lang w:val="fr-FR"/>
              </w:rPr>
            </w:pPr>
            <w:proofErr w:type="spellStart"/>
            <w:r w:rsidRPr="00E70270">
              <w:rPr>
                <w:rFonts w:ascii="Arial Narrow" w:hAnsi="Arial Narrow"/>
                <w:lang w:val="fr-FR"/>
              </w:rPr>
              <w:t>citrentin</w:t>
            </w:r>
            <w:proofErr w:type="spellEnd"/>
          </w:p>
          <w:p w14:paraId="1E0816B1" w14:textId="77777777" w:rsidR="007042F0" w:rsidRPr="00E70270" w:rsidRDefault="007042F0" w:rsidP="004A093D">
            <w:pPr>
              <w:keepNext/>
              <w:jc w:val="left"/>
              <w:rPr>
                <w:rFonts w:ascii="Arial Narrow" w:hAnsi="Arial Narrow" w:cs="Arial"/>
                <w:lang w:val="fr-FR"/>
              </w:rPr>
            </w:pPr>
            <w:r w:rsidRPr="00E70270">
              <w:rPr>
                <w:rFonts w:ascii="Arial Narrow" w:hAnsi="Arial Narrow"/>
                <w:lang w:val="fr-FR"/>
              </w:rPr>
              <w:t>'</w:t>
            </w:r>
            <w:proofErr w:type="spellStart"/>
            <w:r w:rsidRPr="00E70270">
              <w:rPr>
                <w:rFonts w:ascii="Arial Narrow" w:hAnsi="Arial Narrow"/>
                <w:lang w:val="fr-FR"/>
              </w:rPr>
              <w:t>Sunki</w:t>
            </w:r>
            <w:proofErr w:type="spellEnd"/>
            <w:r w:rsidRPr="00E70270">
              <w:rPr>
                <w:rFonts w:ascii="Arial Narrow" w:hAnsi="Arial Narrow"/>
                <w:lang w:val="fr-FR"/>
              </w:rPr>
              <w:t xml:space="preserve">' </w:t>
            </w:r>
            <w:proofErr w:type="spellStart"/>
            <w:r w:rsidRPr="00E70270">
              <w:rPr>
                <w:rFonts w:ascii="Arial Narrow" w:hAnsi="Arial Narrow"/>
                <w:lang w:val="fr-FR"/>
              </w:rPr>
              <w:t>sour</w:t>
            </w:r>
            <w:proofErr w:type="spellEnd"/>
            <w:r w:rsidRPr="00E70270">
              <w:rPr>
                <w:rFonts w:ascii="Arial Narrow" w:hAnsi="Arial Narrow"/>
                <w:lang w:val="fr-FR"/>
              </w:rPr>
              <w:t xml:space="preserve"> mandarin × </w:t>
            </w:r>
            <w:proofErr w:type="spellStart"/>
            <w:r w:rsidRPr="00E70270">
              <w:rPr>
                <w:rFonts w:ascii="Arial Narrow" w:hAnsi="Arial Narrow"/>
                <w:lang w:val="fr-FR"/>
              </w:rPr>
              <w:t>trifoliate</w:t>
            </w:r>
            <w:proofErr w:type="spellEnd"/>
            <w:r w:rsidRPr="00E70270">
              <w:rPr>
                <w:rFonts w:ascii="Arial Narrow" w:hAnsi="Arial Narrow"/>
                <w:lang w:val="fr-FR"/>
              </w:rPr>
              <w:t xml:space="preserve"> orange; '</w:t>
            </w:r>
            <w:proofErr w:type="spellStart"/>
            <w:r w:rsidRPr="00E70270">
              <w:rPr>
                <w:rFonts w:ascii="Arial Narrow" w:hAnsi="Arial Narrow"/>
                <w:lang w:val="fr-FR"/>
              </w:rPr>
              <w:t>Sunkat</w:t>
            </w:r>
            <w:proofErr w:type="spellEnd"/>
            <w:r w:rsidRPr="00E70270">
              <w:rPr>
                <w:rFonts w:ascii="Arial Narrow" w:hAnsi="Arial Narrow"/>
                <w:lang w:val="fr-FR"/>
              </w:rPr>
              <w:t xml:space="preserve">' </w:t>
            </w:r>
            <w:proofErr w:type="spellStart"/>
            <w:r w:rsidRPr="00E70270">
              <w:rPr>
                <w:rFonts w:ascii="Arial Narrow" w:hAnsi="Arial Narrow"/>
                <w:lang w:val="fr-FR"/>
              </w:rPr>
              <w:t>sour</w:t>
            </w:r>
            <w:proofErr w:type="spellEnd"/>
            <w:r w:rsidRPr="00E70270">
              <w:rPr>
                <w:rFonts w:ascii="Arial Narrow" w:hAnsi="Arial Narrow"/>
                <w:lang w:val="fr-FR"/>
              </w:rPr>
              <w:t xml:space="preserve"> mandarin × </w:t>
            </w:r>
            <w:proofErr w:type="spellStart"/>
            <w:r w:rsidRPr="00E70270">
              <w:rPr>
                <w:rFonts w:ascii="Arial Narrow" w:hAnsi="Arial Narrow"/>
                <w:lang w:val="fr-FR"/>
              </w:rPr>
              <w:t>trifoliate</w:t>
            </w:r>
            <w:proofErr w:type="spellEnd"/>
            <w:r w:rsidRPr="00E70270">
              <w:rPr>
                <w:rFonts w:ascii="Arial Narrow" w:hAnsi="Arial Narrow"/>
                <w:lang w:val="fr-FR"/>
              </w:rPr>
              <w:t xml:space="preserve"> orange</w:t>
            </w:r>
          </w:p>
        </w:tc>
        <w:tc>
          <w:tcPr>
            <w:tcW w:w="487" w:type="pct"/>
            <w:shd w:val="clear" w:color="000000" w:fill="FFFFFF"/>
            <w:noWrap/>
          </w:tcPr>
          <w:p w14:paraId="375B4018" w14:textId="77777777" w:rsidR="007042F0" w:rsidRPr="00E70270" w:rsidRDefault="007042F0" w:rsidP="004A093D">
            <w:pPr>
              <w:keepNext/>
              <w:jc w:val="left"/>
              <w:rPr>
                <w:rFonts w:ascii="Arial Narrow" w:hAnsi="Arial Narrow" w:cs="Arial"/>
                <w:lang w:val="fr-FR"/>
              </w:rPr>
            </w:pPr>
            <w:proofErr w:type="spellStart"/>
            <w:r w:rsidRPr="00E70270">
              <w:rPr>
                <w:rFonts w:ascii="Arial Narrow" w:hAnsi="Arial Narrow"/>
                <w:lang w:val="fr-FR"/>
              </w:rPr>
              <w:t>citrentin</w:t>
            </w:r>
            <w:proofErr w:type="spellEnd"/>
          </w:p>
        </w:tc>
        <w:tc>
          <w:tcPr>
            <w:tcW w:w="487" w:type="pct"/>
            <w:shd w:val="clear" w:color="000000" w:fill="FFFFFF"/>
            <w:noWrap/>
          </w:tcPr>
          <w:p w14:paraId="42B6B09C" w14:textId="77777777" w:rsidR="007042F0" w:rsidRPr="00E70270" w:rsidRDefault="007042F0" w:rsidP="004A093D">
            <w:pPr>
              <w:keepNext/>
              <w:jc w:val="left"/>
              <w:rPr>
                <w:rFonts w:ascii="Arial Narrow" w:hAnsi="Arial Narrow" w:cs="Arial"/>
              </w:rPr>
            </w:pPr>
            <w:r w:rsidRPr="00E70270">
              <w:rPr>
                <w:rFonts w:ascii="Arial Narrow" w:hAnsi="Arial Narrow"/>
              </w:rPr>
              <w:t>Citrentin</w:t>
            </w:r>
          </w:p>
        </w:tc>
        <w:tc>
          <w:tcPr>
            <w:tcW w:w="487" w:type="pct"/>
            <w:shd w:val="clear" w:color="000000" w:fill="FFFFFF"/>
          </w:tcPr>
          <w:p w14:paraId="75A22CFB" w14:textId="77777777" w:rsidR="007042F0" w:rsidRPr="00E70270" w:rsidRDefault="007042F0" w:rsidP="004A093D">
            <w:pPr>
              <w:keepNext/>
              <w:jc w:val="left"/>
              <w:rPr>
                <w:rFonts w:ascii="Arial Narrow" w:hAnsi="Arial Narrow" w:cs="Arial"/>
                <w:lang w:val="es-ES_tradnl"/>
              </w:rPr>
            </w:pPr>
            <w:proofErr w:type="spellStart"/>
            <w:r w:rsidRPr="00E70270">
              <w:rPr>
                <w:rFonts w:ascii="Arial Narrow" w:hAnsi="Arial Narrow"/>
                <w:lang w:val="es-ES_tradnl"/>
              </w:rPr>
              <w:t>citrentin</w:t>
            </w:r>
            <w:proofErr w:type="spellEnd"/>
          </w:p>
        </w:tc>
      </w:tr>
      <w:tr w:rsidR="007042F0" w:rsidRPr="00E70270" w14:paraId="0F34E2AE" w14:textId="77777777" w:rsidTr="004A093D">
        <w:trPr>
          <w:trHeight w:val="780"/>
        </w:trPr>
        <w:tc>
          <w:tcPr>
            <w:tcW w:w="228" w:type="pct"/>
            <w:shd w:val="clear" w:color="000000" w:fill="FFFFFF"/>
          </w:tcPr>
          <w:p w14:paraId="695B4B32" w14:textId="77777777" w:rsidR="007042F0" w:rsidRPr="00E70270" w:rsidRDefault="007042F0" w:rsidP="004A093D">
            <w:pPr>
              <w:keepNext/>
              <w:jc w:val="center"/>
              <w:rPr>
                <w:rFonts w:ascii="Arial Narrow" w:hAnsi="Arial Narrow" w:cs="Arial"/>
              </w:rPr>
            </w:pPr>
            <w:r w:rsidRPr="00E70270">
              <w:rPr>
                <w:rFonts w:ascii="Arial Narrow" w:hAnsi="Arial Narrow"/>
              </w:rPr>
              <w:t>0</w:t>
            </w:r>
          </w:p>
        </w:tc>
        <w:tc>
          <w:tcPr>
            <w:tcW w:w="231" w:type="pct"/>
            <w:shd w:val="clear" w:color="000000" w:fill="FFFFFF"/>
          </w:tcPr>
          <w:p w14:paraId="6E609EB8" w14:textId="77777777" w:rsidR="007042F0" w:rsidRPr="00E70270" w:rsidRDefault="007042F0" w:rsidP="004A093D">
            <w:pPr>
              <w:keepNext/>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0BB5E5B8" w14:textId="77777777" w:rsidR="007042F0" w:rsidRPr="00E70270" w:rsidRDefault="007042F0" w:rsidP="004A093D">
            <w:pPr>
              <w:keepNext/>
              <w:jc w:val="left"/>
              <w:rPr>
                <w:rFonts w:ascii="Arial Narrow" w:hAnsi="Arial Narrow" w:cs="Arial"/>
              </w:rPr>
            </w:pPr>
            <w:hyperlink r:id="rId20" w:history="1">
              <w:r w:rsidRPr="00E70270">
                <w:rPr>
                  <w:rStyle w:val="Hyperlink"/>
                  <w:rFonts w:ascii="Arial Narrow" w:hAnsi="Arial Narrow"/>
                </w:rPr>
                <w:t>CITRO_STR </w:t>
              </w:r>
            </w:hyperlink>
          </w:p>
        </w:tc>
        <w:tc>
          <w:tcPr>
            <w:tcW w:w="85" w:type="pct"/>
          </w:tcPr>
          <w:p w14:paraId="5C3A7479" w14:textId="77777777" w:rsidR="007042F0" w:rsidRPr="00E70270" w:rsidRDefault="007042F0" w:rsidP="004A093D">
            <w:pPr>
              <w:keepNext/>
              <w:jc w:val="left"/>
              <w:rPr>
                <w:rFonts w:ascii="Arial Narrow" w:hAnsi="Arial Narrow" w:cs="Arial"/>
              </w:rPr>
            </w:pPr>
            <w:r w:rsidRPr="00E70270">
              <w:rPr>
                <w:rFonts w:ascii="Arial Narrow" w:hAnsi="Arial Narrow"/>
                <w:color w:val="000000"/>
              </w:rPr>
              <w:t> </w:t>
            </w:r>
          </w:p>
        </w:tc>
        <w:tc>
          <w:tcPr>
            <w:tcW w:w="542" w:type="pct"/>
            <w:vMerge/>
            <w:vAlign w:val="center"/>
          </w:tcPr>
          <w:p w14:paraId="49931B60" w14:textId="77777777" w:rsidR="007042F0" w:rsidRPr="00E70270" w:rsidRDefault="007042F0" w:rsidP="004A093D">
            <w:pPr>
              <w:keepNext/>
              <w:jc w:val="left"/>
              <w:rPr>
                <w:rFonts w:ascii="Arial Narrow" w:hAnsi="Arial Narrow" w:cs="Arial"/>
              </w:rPr>
            </w:pPr>
          </w:p>
        </w:tc>
        <w:tc>
          <w:tcPr>
            <w:tcW w:w="797" w:type="pct"/>
            <w:vMerge/>
            <w:vAlign w:val="center"/>
          </w:tcPr>
          <w:p w14:paraId="2B8E0E6A" w14:textId="77777777" w:rsidR="007042F0" w:rsidRPr="00E70270" w:rsidRDefault="007042F0" w:rsidP="004A093D">
            <w:pPr>
              <w:keepNext/>
              <w:jc w:val="left"/>
              <w:rPr>
                <w:rFonts w:ascii="Arial Narrow" w:hAnsi="Arial Narrow" w:cs="Arial"/>
                <w:i/>
                <w:iCs/>
                <w:lang w:val="es-ES"/>
              </w:rPr>
            </w:pPr>
          </w:p>
        </w:tc>
        <w:tc>
          <w:tcPr>
            <w:tcW w:w="758" w:type="pct"/>
            <w:vMerge/>
            <w:vAlign w:val="center"/>
          </w:tcPr>
          <w:p w14:paraId="03CBB880" w14:textId="77777777" w:rsidR="007042F0" w:rsidRPr="00E70270" w:rsidRDefault="007042F0" w:rsidP="004A093D">
            <w:pPr>
              <w:keepNext/>
              <w:jc w:val="left"/>
              <w:rPr>
                <w:rFonts w:ascii="Arial Narrow" w:hAnsi="Arial Narrow" w:cs="Arial"/>
                <w:lang w:val="es-ES"/>
              </w:rPr>
            </w:pPr>
          </w:p>
        </w:tc>
        <w:tc>
          <w:tcPr>
            <w:tcW w:w="487" w:type="pct"/>
            <w:vMerge/>
            <w:shd w:val="clear" w:color="000000" w:fill="FFFFFF"/>
          </w:tcPr>
          <w:p w14:paraId="3971BE9F" w14:textId="77777777" w:rsidR="007042F0" w:rsidRPr="00E70270" w:rsidRDefault="007042F0" w:rsidP="004A093D">
            <w:pPr>
              <w:keepNext/>
              <w:jc w:val="left"/>
              <w:rPr>
                <w:rFonts w:ascii="Arial Narrow" w:hAnsi="Arial Narrow" w:cs="Arial"/>
              </w:rPr>
            </w:pPr>
          </w:p>
        </w:tc>
        <w:tc>
          <w:tcPr>
            <w:tcW w:w="487" w:type="pct"/>
            <w:shd w:val="clear" w:color="000000" w:fill="FFFFFF"/>
            <w:noWrap/>
          </w:tcPr>
          <w:p w14:paraId="5BAAB579" w14:textId="77777777" w:rsidR="007042F0" w:rsidRPr="00E70270" w:rsidRDefault="007042F0" w:rsidP="004A093D">
            <w:pPr>
              <w:keepNext/>
              <w:jc w:val="left"/>
              <w:rPr>
                <w:rFonts w:ascii="Arial Narrow" w:hAnsi="Arial Narrow" w:cs="Arial"/>
                <w:lang w:val="fr-FR"/>
              </w:rPr>
            </w:pPr>
            <w:r w:rsidRPr="00E70270">
              <w:rPr>
                <w:rFonts w:ascii="Arial Narrow" w:hAnsi="Arial Narrow"/>
                <w:lang w:val="fr-FR"/>
              </w:rPr>
              <w:t xml:space="preserve">mandarinier </w:t>
            </w:r>
            <w:proofErr w:type="spellStart"/>
            <w:r w:rsidRPr="00E70270">
              <w:rPr>
                <w:rFonts w:ascii="Arial Narrow" w:hAnsi="Arial Narrow"/>
                <w:lang w:val="fr-FR"/>
              </w:rPr>
              <w:t>Sunki</w:t>
            </w:r>
            <w:proofErr w:type="spellEnd"/>
            <w:r w:rsidRPr="00E70270">
              <w:rPr>
                <w:rFonts w:ascii="Arial Narrow" w:hAnsi="Arial Narrow"/>
                <w:lang w:val="fr-FR"/>
              </w:rPr>
              <w:t xml:space="preserve"> × oranger trifolié</w:t>
            </w:r>
          </w:p>
        </w:tc>
        <w:tc>
          <w:tcPr>
            <w:tcW w:w="487" w:type="pct"/>
            <w:shd w:val="clear" w:color="000000" w:fill="FFFFFF"/>
            <w:noWrap/>
          </w:tcPr>
          <w:p w14:paraId="3F00C962" w14:textId="77777777" w:rsidR="007042F0" w:rsidRPr="00E70270" w:rsidRDefault="007042F0" w:rsidP="004A093D">
            <w:pPr>
              <w:keepNext/>
              <w:jc w:val="left"/>
              <w:rPr>
                <w:rFonts w:ascii="Arial Narrow" w:hAnsi="Arial Narrow" w:cs="Arial"/>
              </w:rPr>
            </w:pPr>
            <w:r w:rsidRPr="00E70270">
              <w:rPr>
                <w:rFonts w:ascii="Arial Narrow" w:hAnsi="Arial Narrow"/>
              </w:rPr>
              <w:t>Mandarine 'Sunki' × Dreiblättrige Orange</w:t>
            </w:r>
          </w:p>
        </w:tc>
        <w:tc>
          <w:tcPr>
            <w:tcW w:w="487" w:type="pct"/>
            <w:shd w:val="clear" w:color="000000" w:fill="FFFFFF"/>
          </w:tcPr>
          <w:p w14:paraId="1C3A9A0F" w14:textId="77777777" w:rsidR="007042F0" w:rsidRPr="00E70270" w:rsidRDefault="007042F0" w:rsidP="004A093D">
            <w:pPr>
              <w:keepNext/>
              <w:jc w:val="left"/>
              <w:rPr>
                <w:rFonts w:ascii="Arial Narrow" w:hAnsi="Arial Narrow" w:cs="Arial"/>
                <w:lang w:val="es-ES_tradnl"/>
              </w:rPr>
            </w:pPr>
            <w:r w:rsidRPr="00E70270">
              <w:rPr>
                <w:rFonts w:ascii="Arial Narrow" w:hAnsi="Arial Narrow"/>
                <w:lang w:val="es-ES_tradnl"/>
              </w:rPr>
              <w:t>mandarino '</w:t>
            </w:r>
            <w:proofErr w:type="spellStart"/>
            <w:r w:rsidRPr="00E70270">
              <w:rPr>
                <w:rFonts w:ascii="Arial Narrow" w:hAnsi="Arial Narrow"/>
                <w:lang w:val="es-ES_tradnl"/>
              </w:rPr>
              <w:t>Sunki</w:t>
            </w:r>
            <w:proofErr w:type="spellEnd"/>
            <w:r w:rsidRPr="00E70270">
              <w:rPr>
                <w:rFonts w:ascii="Arial Narrow" w:hAnsi="Arial Narrow"/>
                <w:lang w:val="es-ES_tradnl"/>
              </w:rPr>
              <w:t>' × naranjo trifoliado</w:t>
            </w:r>
          </w:p>
        </w:tc>
      </w:tr>
      <w:tr w:rsidR="007042F0" w:rsidRPr="000B5C3D" w14:paraId="5757477B" w14:textId="77777777" w:rsidTr="004A093D">
        <w:trPr>
          <w:trHeight w:val="780"/>
        </w:trPr>
        <w:tc>
          <w:tcPr>
            <w:tcW w:w="228" w:type="pct"/>
            <w:shd w:val="clear" w:color="000000" w:fill="FFFFFF"/>
          </w:tcPr>
          <w:p w14:paraId="7AE8EDA5" w14:textId="77777777" w:rsidR="007042F0" w:rsidRPr="00E70270" w:rsidRDefault="007042F0" w:rsidP="004A093D">
            <w:pPr>
              <w:keepNext/>
              <w:jc w:val="center"/>
              <w:rPr>
                <w:rFonts w:ascii="Arial Narrow" w:hAnsi="Arial Narrow" w:cs="Arial"/>
              </w:rPr>
            </w:pPr>
            <w:r w:rsidRPr="00E70270">
              <w:rPr>
                <w:rFonts w:ascii="Arial Narrow" w:hAnsi="Arial Narrow"/>
              </w:rPr>
              <w:t> </w:t>
            </w:r>
          </w:p>
        </w:tc>
        <w:tc>
          <w:tcPr>
            <w:tcW w:w="231" w:type="pct"/>
            <w:shd w:val="clear" w:color="000000" w:fill="FFFFFF"/>
          </w:tcPr>
          <w:p w14:paraId="54F1DB3C" w14:textId="77777777" w:rsidR="007042F0" w:rsidRPr="00E70270" w:rsidRDefault="007042F0" w:rsidP="004A093D">
            <w:pPr>
              <w:keepNext/>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5D747638" w14:textId="77777777" w:rsidR="007042F0" w:rsidRPr="00E70270" w:rsidRDefault="007042F0" w:rsidP="004A093D">
            <w:pPr>
              <w:keepNext/>
              <w:jc w:val="left"/>
              <w:rPr>
                <w:rFonts w:ascii="Arial Narrow" w:hAnsi="Arial Narrow" w:cs="Arial"/>
              </w:rPr>
            </w:pPr>
            <w:hyperlink r:id="rId21" w:history="1">
              <w:r w:rsidRPr="00E70270">
                <w:rPr>
                  <w:rStyle w:val="Hyperlink"/>
                  <w:rFonts w:ascii="Arial Narrow" w:hAnsi="Arial Narrow"/>
                </w:rPr>
                <w:t>CITRO_HTR </w:t>
              </w:r>
            </w:hyperlink>
          </w:p>
        </w:tc>
        <w:tc>
          <w:tcPr>
            <w:tcW w:w="85" w:type="pct"/>
          </w:tcPr>
          <w:p w14:paraId="57E831FC" w14:textId="77777777" w:rsidR="007042F0" w:rsidRPr="00E70270" w:rsidRDefault="007042F0" w:rsidP="004A093D">
            <w:pPr>
              <w:keepNext/>
              <w:jc w:val="left"/>
              <w:rPr>
                <w:rFonts w:ascii="Arial Narrow" w:hAnsi="Arial Narrow" w:cs="Arial"/>
              </w:rPr>
            </w:pPr>
            <w:r w:rsidRPr="00E70270">
              <w:rPr>
                <w:rFonts w:ascii="Arial Narrow" w:hAnsi="Arial Narrow"/>
                <w:color w:val="000000"/>
              </w:rPr>
              <w:t> </w:t>
            </w:r>
          </w:p>
        </w:tc>
        <w:tc>
          <w:tcPr>
            <w:tcW w:w="542" w:type="pct"/>
            <w:vMerge/>
            <w:vAlign w:val="center"/>
          </w:tcPr>
          <w:p w14:paraId="01D2831E" w14:textId="77777777" w:rsidR="007042F0" w:rsidRPr="00E70270" w:rsidRDefault="007042F0" w:rsidP="004A093D">
            <w:pPr>
              <w:keepNext/>
              <w:jc w:val="left"/>
              <w:rPr>
                <w:rFonts w:ascii="Arial Narrow" w:hAnsi="Arial Narrow" w:cs="Arial"/>
              </w:rPr>
            </w:pPr>
          </w:p>
        </w:tc>
        <w:tc>
          <w:tcPr>
            <w:tcW w:w="797" w:type="pct"/>
            <w:vMerge/>
            <w:vAlign w:val="center"/>
          </w:tcPr>
          <w:p w14:paraId="03FCBEF7" w14:textId="77777777" w:rsidR="007042F0" w:rsidRPr="00E70270" w:rsidRDefault="007042F0" w:rsidP="004A093D">
            <w:pPr>
              <w:keepNext/>
              <w:jc w:val="left"/>
              <w:rPr>
                <w:rFonts w:ascii="Arial Narrow" w:hAnsi="Arial Narrow" w:cs="Arial"/>
                <w:i/>
                <w:iCs/>
                <w:lang w:val="es-ES"/>
              </w:rPr>
            </w:pPr>
          </w:p>
        </w:tc>
        <w:tc>
          <w:tcPr>
            <w:tcW w:w="758" w:type="pct"/>
            <w:vMerge/>
            <w:vAlign w:val="center"/>
          </w:tcPr>
          <w:p w14:paraId="1236AB87" w14:textId="77777777" w:rsidR="007042F0" w:rsidRPr="00E70270" w:rsidRDefault="007042F0" w:rsidP="004A093D">
            <w:pPr>
              <w:keepNext/>
              <w:jc w:val="left"/>
              <w:rPr>
                <w:rFonts w:ascii="Arial Narrow" w:hAnsi="Arial Narrow" w:cs="Arial"/>
                <w:lang w:val="es-ES"/>
              </w:rPr>
            </w:pPr>
          </w:p>
        </w:tc>
        <w:tc>
          <w:tcPr>
            <w:tcW w:w="487" w:type="pct"/>
          </w:tcPr>
          <w:p w14:paraId="565F2170" w14:textId="77777777" w:rsidR="007042F0" w:rsidRPr="00E70270" w:rsidRDefault="007042F0" w:rsidP="004A093D">
            <w:pPr>
              <w:keepNext/>
              <w:jc w:val="left"/>
              <w:rPr>
                <w:rFonts w:ascii="Arial Narrow" w:hAnsi="Arial Narrow" w:cs="Arial"/>
                <w:lang w:val="fr-FR"/>
              </w:rPr>
            </w:pPr>
            <w:r w:rsidRPr="00E70270">
              <w:rPr>
                <w:rFonts w:ascii="Arial Narrow" w:hAnsi="Arial Narrow"/>
                <w:lang w:val="fr-FR"/>
              </w:rPr>
              <w:t xml:space="preserve"> '</w:t>
            </w:r>
            <w:proofErr w:type="spellStart"/>
            <w:r w:rsidRPr="00E70270">
              <w:rPr>
                <w:rFonts w:ascii="Arial Narrow" w:hAnsi="Arial Narrow"/>
                <w:lang w:val="fr-FR"/>
              </w:rPr>
              <w:t>Cleopatra</w:t>
            </w:r>
            <w:proofErr w:type="spellEnd"/>
            <w:r w:rsidRPr="00E70270">
              <w:rPr>
                <w:rFonts w:ascii="Arial Narrow" w:hAnsi="Arial Narrow"/>
                <w:lang w:val="fr-FR"/>
              </w:rPr>
              <w:t xml:space="preserve">' </w:t>
            </w:r>
            <w:proofErr w:type="spellStart"/>
            <w:r w:rsidRPr="00E70270">
              <w:rPr>
                <w:rFonts w:ascii="Arial Narrow" w:hAnsi="Arial Narrow"/>
                <w:lang w:val="fr-FR"/>
              </w:rPr>
              <w:t>sour</w:t>
            </w:r>
            <w:proofErr w:type="spellEnd"/>
            <w:r w:rsidRPr="00E70270">
              <w:rPr>
                <w:rFonts w:ascii="Arial Narrow" w:hAnsi="Arial Narrow"/>
                <w:lang w:val="fr-FR"/>
              </w:rPr>
              <w:t xml:space="preserve"> mandarin × </w:t>
            </w:r>
            <w:proofErr w:type="spellStart"/>
            <w:r w:rsidRPr="00E70270">
              <w:rPr>
                <w:rFonts w:ascii="Arial Narrow" w:hAnsi="Arial Narrow"/>
                <w:lang w:val="fr-FR"/>
              </w:rPr>
              <w:t>trifoliate</w:t>
            </w:r>
            <w:proofErr w:type="spellEnd"/>
            <w:r w:rsidRPr="00E70270">
              <w:rPr>
                <w:rFonts w:ascii="Arial Narrow" w:hAnsi="Arial Narrow"/>
                <w:lang w:val="fr-FR"/>
              </w:rPr>
              <w:t xml:space="preserve"> orange; '</w:t>
            </w:r>
            <w:proofErr w:type="spellStart"/>
            <w:r w:rsidRPr="00E70270">
              <w:rPr>
                <w:rFonts w:ascii="Arial Narrow" w:hAnsi="Arial Narrow"/>
                <w:lang w:val="fr-FR"/>
              </w:rPr>
              <w:t>Sunki</w:t>
            </w:r>
            <w:proofErr w:type="spellEnd"/>
            <w:r w:rsidRPr="00E70270">
              <w:rPr>
                <w:rFonts w:ascii="Arial Narrow" w:hAnsi="Arial Narrow"/>
                <w:lang w:val="fr-FR"/>
              </w:rPr>
              <w:t xml:space="preserve">' </w:t>
            </w:r>
            <w:proofErr w:type="spellStart"/>
            <w:r w:rsidRPr="00E70270">
              <w:rPr>
                <w:rFonts w:ascii="Arial Narrow" w:hAnsi="Arial Narrow"/>
                <w:lang w:val="fr-FR"/>
              </w:rPr>
              <w:t>sour</w:t>
            </w:r>
            <w:proofErr w:type="spellEnd"/>
            <w:r w:rsidRPr="00E70270">
              <w:rPr>
                <w:rFonts w:ascii="Arial Narrow" w:hAnsi="Arial Narrow"/>
                <w:lang w:val="fr-FR"/>
              </w:rPr>
              <w:t xml:space="preserve"> mandarin × </w:t>
            </w:r>
            <w:proofErr w:type="spellStart"/>
            <w:r w:rsidRPr="00E70270">
              <w:rPr>
                <w:rFonts w:ascii="Arial Narrow" w:hAnsi="Arial Narrow"/>
                <w:lang w:val="fr-FR"/>
              </w:rPr>
              <w:t>trifoliate</w:t>
            </w:r>
            <w:proofErr w:type="spellEnd"/>
            <w:r w:rsidRPr="00E70270">
              <w:rPr>
                <w:rFonts w:ascii="Arial Narrow" w:hAnsi="Arial Narrow"/>
                <w:lang w:val="fr-FR"/>
              </w:rPr>
              <w:t xml:space="preserve"> orange; '</w:t>
            </w:r>
            <w:proofErr w:type="spellStart"/>
            <w:r w:rsidRPr="00E70270">
              <w:rPr>
                <w:rFonts w:ascii="Arial Narrow" w:hAnsi="Arial Narrow"/>
                <w:lang w:val="fr-FR"/>
              </w:rPr>
              <w:t>Billi</w:t>
            </w:r>
            <w:proofErr w:type="spellEnd"/>
            <w:r w:rsidRPr="00E70270">
              <w:rPr>
                <w:rFonts w:ascii="Arial Narrow" w:hAnsi="Arial Narrow"/>
                <w:lang w:val="fr-FR"/>
              </w:rPr>
              <w:t xml:space="preserve"> </w:t>
            </w:r>
            <w:proofErr w:type="spellStart"/>
            <w:r w:rsidRPr="00E70270">
              <w:rPr>
                <w:rFonts w:ascii="Arial Narrow" w:hAnsi="Arial Narrow"/>
                <w:lang w:val="fr-FR"/>
              </w:rPr>
              <w:t>Kichili</w:t>
            </w:r>
            <w:proofErr w:type="spellEnd"/>
            <w:r w:rsidRPr="00E70270">
              <w:rPr>
                <w:rFonts w:ascii="Arial Narrow" w:hAnsi="Arial Narrow"/>
                <w:lang w:val="fr-FR"/>
              </w:rPr>
              <w:t xml:space="preserve">' </w:t>
            </w:r>
            <w:proofErr w:type="spellStart"/>
            <w:r w:rsidRPr="00E70270">
              <w:rPr>
                <w:rFonts w:ascii="Arial Narrow" w:hAnsi="Arial Narrow"/>
                <w:lang w:val="fr-FR"/>
              </w:rPr>
              <w:t>sour</w:t>
            </w:r>
            <w:proofErr w:type="spellEnd"/>
            <w:r w:rsidRPr="00E70270">
              <w:rPr>
                <w:rFonts w:ascii="Arial Narrow" w:hAnsi="Arial Narrow"/>
                <w:lang w:val="fr-FR"/>
              </w:rPr>
              <w:t xml:space="preserve"> mandarin × </w:t>
            </w:r>
            <w:proofErr w:type="spellStart"/>
            <w:r w:rsidRPr="00E70270">
              <w:rPr>
                <w:rFonts w:ascii="Arial Narrow" w:hAnsi="Arial Narrow"/>
                <w:lang w:val="fr-FR"/>
              </w:rPr>
              <w:t>trifoliate</w:t>
            </w:r>
            <w:proofErr w:type="spellEnd"/>
            <w:r w:rsidRPr="00E70270">
              <w:rPr>
                <w:rFonts w:ascii="Arial Narrow" w:hAnsi="Arial Narrow"/>
                <w:lang w:val="fr-FR"/>
              </w:rPr>
              <w:t xml:space="preserve"> orange; '</w:t>
            </w:r>
            <w:proofErr w:type="spellStart"/>
            <w:r w:rsidRPr="00E70270">
              <w:rPr>
                <w:rFonts w:ascii="Arial Narrow" w:hAnsi="Arial Narrow"/>
                <w:lang w:val="fr-FR"/>
              </w:rPr>
              <w:t>Sunkat</w:t>
            </w:r>
            <w:proofErr w:type="spellEnd"/>
            <w:r w:rsidRPr="00E70270">
              <w:rPr>
                <w:rFonts w:ascii="Arial Narrow" w:hAnsi="Arial Narrow"/>
                <w:lang w:val="fr-FR"/>
              </w:rPr>
              <w:t xml:space="preserve">' </w:t>
            </w:r>
            <w:proofErr w:type="spellStart"/>
            <w:r w:rsidRPr="00E70270">
              <w:rPr>
                <w:rFonts w:ascii="Arial Narrow" w:hAnsi="Arial Narrow"/>
                <w:lang w:val="fr-FR"/>
              </w:rPr>
              <w:t>sour</w:t>
            </w:r>
            <w:proofErr w:type="spellEnd"/>
            <w:r w:rsidRPr="00E70270">
              <w:rPr>
                <w:rFonts w:ascii="Arial Narrow" w:hAnsi="Arial Narrow"/>
                <w:lang w:val="fr-FR"/>
              </w:rPr>
              <w:t xml:space="preserve"> mandarin × </w:t>
            </w:r>
            <w:proofErr w:type="spellStart"/>
            <w:r w:rsidRPr="00E70270">
              <w:rPr>
                <w:rFonts w:ascii="Arial Narrow" w:hAnsi="Arial Narrow"/>
                <w:lang w:val="fr-FR"/>
              </w:rPr>
              <w:t>trifoliate</w:t>
            </w:r>
            <w:proofErr w:type="spellEnd"/>
            <w:r w:rsidRPr="00E70270">
              <w:rPr>
                <w:rFonts w:ascii="Arial Narrow" w:hAnsi="Arial Narrow"/>
                <w:lang w:val="fr-FR"/>
              </w:rPr>
              <w:t xml:space="preserve"> orange</w:t>
            </w:r>
          </w:p>
        </w:tc>
        <w:tc>
          <w:tcPr>
            <w:tcW w:w="487" w:type="pct"/>
            <w:noWrap/>
          </w:tcPr>
          <w:p w14:paraId="1A92BA9E" w14:textId="77777777" w:rsidR="007042F0" w:rsidRPr="00E70270" w:rsidRDefault="007042F0" w:rsidP="004A093D">
            <w:pPr>
              <w:keepNext/>
              <w:jc w:val="left"/>
              <w:rPr>
                <w:rFonts w:ascii="Arial Narrow" w:hAnsi="Arial Narrow" w:cs="Arial"/>
                <w:lang w:val="fr-FR"/>
              </w:rPr>
            </w:pPr>
            <w:r w:rsidRPr="00E70270">
              <w:rPr>
                <w:rFonts w:ascii="Arial Narrow" w:hAnsi="Arial Narrow"/>
                <w:lang w:val="fr-FR"/>
              </w:rPr>
              <w:t xml:space="preserve">mandarinier </w:t>
            </w:r>
            <w:proofErr w:type="spellStart"/>
            <w:r w:rsidRPr="00E70270">
              <w:rPr>
                <w:rFonts w:ascii="Arial Narrow" w:hAnsi="Arial Narrow"/>
                <w:lang w:val="fr-FR"/>
              </w:rPr>
              <w:t>Cleopatra</w:t>
            </w:r>
            <w:proofErr w:type="spellEnd"/>
            <w:r w:rsidRPr="00E70270">
              <w:rPr>
                <w:rFonts w:ascii="Arial Narrow" w:hAnsi="Arial Narrow"/>
                <w:lang w:val="fr-FR"/>
              </w:rPr>
              <w:t xml:space="preserve"> × oranger trifolié; mandarinier </w:t>
            </w:r>
            <w:proofErr w:type="spellStart"/>
            <w:r w:rsidRPr="00E70270">
              <w:rPr>
                <w:rFonts w:ascii="Arial Narrow" w:hAnsi="Arial Narrow"/>
                <w:lang w:val="fr-FR"/>
              </w:rPr>
              <w:t>Sunki</w:t>
            </w:r>
            <w:proofErr w:type="spellEnd"/>
            <w:r w:rsidRPr="00E70270">
              <w:rPr>
                <w:rFonts w:ascii="Arial Narrow" w:hAnsi="Arial Narrow"/>
                <w:lang w:val="fr-FR"/>
              </w:rPr>
              <w:t xml:space="preserve"> × oranger trifolié</w:t>
            </w:r>
          </w:p>
        </w:tc>
        <w:tc>
          <w:tcPr>
            <w:tcW w:w="487" w:type="pct"/>
            <w:noWrap/>
          </w:tcPr>
          <w:p w14:paraId="0A0DF101" w14:textId="77777777" w:rsidR="007042F0" w:rsidRPr="00E70270" w:rsidRDefault="007042F0" w:rsidP="004A093D">
            <w:pPr>
              <w:keepNext/>
              <w:jc w:val="left"/>
              <w:rPr>
                <w:rFonts w:ascii="Arial Narrow" w:hAnsi="Arial Narrow" w:cs="Arial"/>
              </w:rPr>
            </w:pPr>
            <w:r w:rsidRPr="00E70270">
              <w:rPr>
                <w:rFonts w:ascii="Arial Narrow" w:hAnsi="Arial Narrow"/>
              </w:rPr>
              <w:t>Mandarine 'Cleopatra' × Dreiblättrige Orange; Mandarine 'Sunki' × Dreiblättrige Orange</w:t>
            </w:r>
          </w:p>
        </w:tc>
        <w:tc>
          <w:tcPr>
            <w:tcW w:w="487" w:type="pct"/>
          </w:tcPr>
          <w:p w14:paraId="53E37047" w14:textId="77777777" w:rsidR="007042F0" w:rsidRPr="00F7563C" w:rsidRDefault="007042F0" w:rsidP="004A093D">
            <w:pPr>
              <w:keepNext/>
              <w:jc w:val="left"/>
              <w:rPr>
                <w:rFonts w:ascii="Arial Narrow" w:hAnsi="Arial Narrow" w:cs="Arial"/>
                <w:lang w:val="es-ES_tradnl"/>
              </w:rPr>
            </w:pPr>
            <w:r w:rsidRPr="00F7563C">
              <w:rPr>
                <w:rFonts w:ascii="Arial Narrow" w:hAnsi="Arial Narrow"/>
                <w:lang w:val="es-ES_tradnl"/>
              </w:rPr>
              <w:t>mandarino 'Cleopatra' × naranjo trifoliado; mandarino '</w:t>
            </w:r>
            <w:proofErr w:type="spellStart"/>
            <w:r w:rsidRPr="00F7563C">
              <w:rPr>
                <w:rFonts w:ascii="Arial Narrow" w:hAnsi="Arial Narrow"/>
                <w:lang w:val="es-ES_tradnl"/>
              </w:rPr>
              <w:t>Sunki</w:t>
            </w:r>
            <w:proofErr w:type="spellEnd"/>
            <w:r w:rsidRPr="00F7563C">
              <w:rPr>
                <w:rFonts w:ascii="Arial Narrow" w:hAnsi="Arial Narrow"/>
                <w:lang w:val="es-ES_tradnl"/>
              </w:rPr>
              <w:t>' × naranjo trifoliado</w:t>
            </w:r>
          </w:p>
        </w:tc>
      </w:tr>
      <w:tr w:rsidR="007042F0" w:rsidRPr="00E70270" w14:paraId="0A126F24" w14:textId="77777777" w:rsidTr="004A093D">
        <w:trPr>
          <w:trHeight w:val="780"/>
        </w:trPr>
        <w:tc>
          <w:tcPr>
            <w:tcW w:w="228" w:type="pct"/>
            <w:shd w:val="clear" w:color="000000" w:fill="FFFFFF"/>
          </w:tcPr>
          <w:p w14:paraId="4A5E24E8" w14:textId="77777777" w:rsidR="007042F0" w:rsidRPr="00E70270" w:rsidRDefault="007042F0" w:rsidP="004A093D">
            <w:pPr>
              <w:jc w:val="center"/>
              <w:rPr>
                <w:rFonts w:ascii="Arial Narrow" w:hAnsi="Arial Narrow" w:cs="Arial"/>
              </w:rPr>
            </w:pPr>
            <w:r w:rsidRPr="00E70270">
              <w:rPr>
                <w:rFonts w:ascii="Arial Narrow" w:hAnsi="Arial Narrow"/>
                <w:color w:val="000000"/>
              </w:rPr>
              <w:t>0 </w:t>
            </w:r>
          </w:p>
        </w:tc>
        <w:tc>
          <w:tcPr>
            <w:tcW w:w="231" w:type="pct"/>
            <w:shd w:val="clear" w:color="000000" w:fill="FFFFFF"/>
          </w:tcPr>
          <w:p w14:paraId="18BAAF5A" w14:textId="77777777" w:rsidR="007042F0" w:rsidRPr="00E70270" w:rsidRDefault="007042F0" w:rsidP="004A093D">
            <w:pPr>
              <w:jc w:val="left"/>
              <w:rPr>
                <w:rFonts w:ascii="Arial Narrow" w:hAnsi="Arial Narrow" w:cs="Arial"/>
              </w:rPr>
            </w:pPr>
            <w:hyperlink r:id="rId22" w:history="1">
              <w:r w:rsidRPr="00E70270">
                <w:rPr>
                  <w:rStyle w:val="Hyperlink"/>
                  <w:rFonts w:ascii="Arial Narrow" w:hAnsi="Arial Narrow"/>
                </w:rPr>
                <w:t>TG/201 </w:t>
              </w:r>
            </w:hyperlink>
          </w:p>
        </w:tc>
        <w:tc>
          <w:tcPr>
            <w:tcW w:w="411" w:type="pct"/>
            <w:shd w:val="clear" w:color="000000" w:fill="FFFFFF"/>
          </w:tcPr>
          <w:p w14:paraId="4CE5C5B8" w14:textId="77777777" w:rsidR="007042F0" w:rsidRPr="00E70270" w:rsidRDefault="007042F0" w:rsidP="004A093D">
            <w:pPr>
              <w:jc w:val="left"/>
              <w:rPr>
                <w:rFonts w:ascii="Arial Narrow" w:hAnsi="Arial Narrow" w:cs="Arial"/>
              </w:rPr>
            </w:pPr>
            <w:hyperlink r:id="rId23" w:history="1">
              <w:r w:rsidRPr="00E70270">
                <w:rPr>
                  <w:rStyle w:val="Hyperlink"/>
                  <w:rFonts w:ascii="Arial Narrow" w:hAnsi="Arial Narrow"/>
                </w:rPr>
                <w:t>FORTU_HIN </w:t>
              </w:r>
            </w:hyperlink>
          </w:p>
        </w:tc>
        <w:tc>
          <w:tcPr>
            <w:tcW w:w="85" w:type="pct"/>
          </w:tcPr>
          <w:p w14:paraId="25DEFC43"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542" w:type="pct"/>
            <w:shd w:val="clear" w:color="000000" w:fill="FFFFFF"/>
          </w:tcPr>
          <w:p w14:paraId="768056B3" w14:textId="77777777" w:rsidR="007042F0" w:rsidRPr="00E70270" w:rsidRDefault="007042F0" w:rsidP="004A093D">
            <w:pPr>
              <w:jc w:val="left"/>
              <w:rPr>
                <w:rFonts w:ascii="Arial Narrow" w:hAnsi="Arial Narrow" w:cs="Arial"/>
              </w:rPr>
            </w:pPr>
            <w:r w:rsidRPr="00E70270">
              <w:rPr>
                <w:rFonts w:ascii="Arial Narrow" w:hAnsi="Arial Narrow"/>
                <w:color w:val="000000"/>
              </w:rPr>
              <w:t>CITRU_HIN</w:t>
            </w:r>
          </w:p>
        </w:tc>
        <w:tc>
          <w:tcPr>
            <w:tcW w:w="797" w:type="pct"/>
          </w:tcPr>
          <w:p w14:paraId="348B125B" w14:textId="77777777" w:rsidR="007042F0" w:rsidRPr="00E70270" w:rsidRDefault="007042F0" w:rsidP="004A093D">
            <w:pPr>
              <w:jc w:val="left"/>
              <w:rPr>
                <w:rFonts w:ascii="Arial Narrow" w:hAnsi="Arial Narrow" w:cs="Arial"/>
                <w:i/>
                <w:iCs/>
                <w:lang w:val="es-ES"/>
              </w:rPr>
            </w:pPr>
            <w:r w:rsidRPr="00E70270">
              <w:rPr>
                <w:rFonts w:ascii="Arial Narrow" w:hAnsi="Arial Narrow"/>
                <w:i/>
                <w:iCs/>
                <w:color w:val="000000"/>
              </w:rPr>
              <w:t xml:space="preserve">Citrus hindsii </w:t>
            </w:r>
            <w:r w:rsidRPr="00E70270">
              <w:rPr>
                <w:rFonts w:ascii="Arial Narrow" w:hAnsi="Arial Narrow"/>
                <w:color w:val="000000"/>
              </w:rPr>
              <w:t>(Champ. ex Benth.) Govaerts</w:t>
            </w:r>
          </w:p>
        </w:tc>
        <w:tc>
          <w:tcPr>
            <w:tcW w:w="758" w:type="pct"/>
          </w:tcPr>
          <w:p w14:paraId="564BF450" w14:textId="77777777" w:rsidR="007042F0" w:rsidRPr="00E70270" w:rsidRDefault="007042F0" w:rsidP="004A093D">
            <w:pPr>
              <w:jc w:val="left"/>
              <w:rPr>
                <w:rFonts w:ascii="Arial Narrow" w:hAnsi="Arial Narrow" w:cs="Arial"/>
              </w:rPr>
            </w:pPr>
            <w:r w:rsidRPr="00E70270">
              <w:rPr>
                <w:rFonts w:ascii="Arial Narrow" w:hAnsi="Arial Narrow"/>
                <w:i/>
                <w:iCs/>
                <w:color w:val="000000"/>
              </w:rPr>
              <w:t>Fortunella hindsii</w:t>
            </w:r>
            <w:r w:rsidRPr="00E70270">
              <w:rPr>
                <w:rFonts w:ascii="Arial Narrow" w:hAnsi="Arial Narrow"/>
                <w:color w:val="000000"/>
              </w:rPr>
              <w:t xml:space="preserve"> (Champ. ex Benth.) Swingle</w:t>
            </w:r>
          </w:p>
        </w:tc>
        <w:tc>
          <w:tcPr>
            <w:tcW w:w="487" w:type="pct"/>
            <w:shd w:val="clear" w:color="000000" w:fill="FFFFFF"/>
          </w:tcPr>
          <w:p w14:paraId="3AE8974D" w14:textId="77777777" w:rsidR="007042F0" w:rsidRPr="00E70270" w:rsidRDefault="007042F0" w:rsidP="004A093D">
            <w:pPr>
              <w:jc w:val="left"/>
              <w:rPr>
                <w:rFonts w:ascii="Arial Narrow" w:hAnsi="Arial Narrow" w:cs="Arial"/>
              </w:rPr>
            </w:pPr>
            <w:r w:rsidRPr="00E70270">
              <w:rPr>
                <w:rFonts w:ascii="Arial Narrow" w:hAnsi="Arial Narrow"/>
                <w:color w:val="000000"/>
              </w:rPr>
              <w:t>Hong Kong kumquat; 'Jindou' kumquat; Hongkong kumquat; golden bean kumquat</w:t>
            </w:r>
          </w:p>
        </w:tc>
        <w:tc>
          <w:tcPr>
            <w:tcW w:w="487" w:type="pct"/>
            <w:shd w:val="clear" w:color="000000" w:fill="FFFFFF"/>
            <w:noWrap/>
          </w:tcPr>
          <w:p w14:paraId="08013094" w14:textId="77777777" w:rsidR="007042F0" w:rsidRPr="00E70270" w:rsidRDefault="007042F0" w:rsidP="004A093D">
            <w:pPr>
              <w:jc w:val="left"/>
              <w:rPr>
                <w:rFonts w:ascii="Arial Narrow" w:hAnsi="Arial Narrow" w:cs="Arial"/>
                <w:lang w:val="fr-FR"/>
              </w:rPr>
            </w:pPr>
            <w:r w:rsidRPr="00E70270">
              <w:rPr>
                <w:rFonts w:ascii="Arial Narrow" w:hAnsi="Arial Narrow"/>
                <w:color w:val="000000"/>
                <w:lang w:val="fr-FR"/>
              </w:rPr>
              <w:t>kumquat de Hong Kong; kumquat sauvage</w:t>
            </w:r>
          </w:p>
        </w:tc>
        <w:tc>
          <w:tcPr>
            <w:tcW w:w="487" w:type="pct"/>
            <w:shd w:val="clear" w:color="000000" w:fill="FFFFFF"/>
            <w:noWrap/>
          </w:tcPr>
          <w:p w14:paraId="30B15BCF" w14:textId="77777777" w:rsidR="007042F0" w:rsidRPr="00E70270" w:rsidRDefault="007042F0" w:rsidP="004A093D">
            <w:pPr>
              <w:jc w:val="left"/>
              <w:rPr>
                <w:rFonts w:ascii="Arial Narrow" w:hAnsi="Arial Narrow" w:cs="Arial"/>
              </w:rPr>
            </w:pPr>
            <w:r w:rsidRPr="00E70270">
              <w:rPr>
                <w:rFonts w:ascii="Arial Narrow" w:hAnsi="Arial Narrow"/>
                <w:color w:val="000000"/>
              </w:rPr>
              <w:t>Hongkong-Kumquat; Chinesische Kumquat; Wilder Kumquat</w:t>
            </w:r>
          </w:p>
        </w:tc>
        <w:tc>
          <w:tcPr>
            <w:tcW w:w="487" w:type="pct"/>
            <w:shd w:val="clear" w:color="000000" w:fill="FFFFFF"/>
          </w:tcPr>
          <w:p w14:paraId="1F1BD6F6" w14:textId="77777777" w:rsidR="007042F0" w:rsidRPr="00E70270" w:rsidRDefault="007042F0" w:rsidP="004A093D">
            <w:pPr>
              <w:jc w:val="left"/>
              <w:rPr>
                <w:rFonts w:ascii="Arial Narrow" w:hAnsi="Arial Narrow" w:cs="Arial"/>
                <w:lang w:val="es-ES_tradnl"/>
              </w:rPr>
            </w:pPr>
            <w:r w:rsidRPr="00E70270">
              <w:rPr>
                <w:rFonts w:ascii="Arial Narrow" w:hAnsi="Arial Narrow"/>
                <w:color w:val="000000"/>
                <w:lang w:val="es-ES_tradnl"/>
              </w:rPr>
              <w:t>kumquat de Hong Kong</w:t>
            </w:r>
          </w:p>
        </w:tc>
      </w:tr>
      <w:tr w:rsidR="007042F0" w:rsidRPr="00E70270" w14:paraId="29EBC3E3" w14:textId="77777777" w:rsidTr="004A093D">
        <w:trPr>
          <w:trHeight w:val="291"/>
        </w:trPr>
        <w:tc>
          <w:tcPr>
            <w:tcW w:w="228" w:type="pct"/>
            <w:shd w:val="clear" w:color="000000" w:fill="FFFFFF"/>
          </w:tcPr>
          <w:p w14:paraId="003E6E68" w14:textId="77777777" w:rsidR="007042F0" w:rsidRPr="00E70270" w:rsidRDefault="007042F0" w:rsidP="004A093D">
            <w:pPr>
              <w:jc w:val="center"/>
              <w:rPr>
                <w:rFonts w:ascii="Arial Narrow" w:hAnsi="Arial Narrow" w:cs="Arial"/>
              </w:rPr>
            </w:pPr>
            <w:r w:rsidRPr="00E70270">
              <w:rPr>
                <w:rFonts w:ascii="Arial Narrow" w:hAnsi="Arial Narrow"/>
                <w:color w:val="000000"/>
              </w:rPr>
              <w:t> </w:t>
            </w:r>
          </w:p>
        </w:tc>
        <w:tc>
          <w:tcPr>
            <w:tcW w:w="231" w:type="pct"/>
            <w:shd w:val="clear" w:color="000000" w:fill="FFFFFF"/>
          </w:tcPr>
          <w:p w14:paraId="761E3357"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7FA48D36"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85" w:type="pct"/>
          </w:tcPr>
          <w:p w14:paraId="66CA3B8A"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542" w:type="pct"/>
            <w:shd w:val="clear" w:color="000000" w:fill="FFFFFF"/>
          </w:tcPr>
          <w:p w14:paraId="775AFEC3"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797" w:type="pct"/>
            <w:shd w:val="clear" w:color="000000" w:fill="FFFFFF"/>
          </w:tcPr>
          <w:p w14:paraId="78EC72AD" w14:textId="77777777" w:rsidR="007042F0" w:rsidRPr="00E70270" w:rsidRDefault="007042F0" w:rsidP="004A093D">
            <w:pPr>
              <w:jc w:val="left"/>
              <w:rPr>
                <w:rFonts w:ascii="Arial Narrow" w:hAnsi="Arial Narrow" w:cs="Arial"/>
                <w:i/>
                <w:iCs/>
                <w:lang w:val="es-ES"/>
              </w:rPr>
            </w:pPr>
            <w:r w:rsidRPr="00E70270">
              <w:rPr>
                <w:rFonts w:ascii="Arial Narrow" w:hAnsi="Arial Narrow"/>
                <w:color w:val="000000"/>
              </w:rPr>
              <w:t> </w:t>
            </w:r>
          </w:p>
        </w:tc>
        <w:tc>
          <w:tcPr>
            <w:tcW w:w="758" w:type="pct"/>
            <w:shd w:val="clear" w:color="000000" w:fill="FFFFFF"/>
          </w:tcPr>
          <w:p w14:paraId="21F85029" w14:textId="77777777" w:rsidR="007042F0" w:rsidRPr="00E70270" w:rsidRDefault="007042F0" w:rsidP="004A093D">
            <w:pPr>
              <w:jc w:val="left"/>
              <w:rPr>
                <w:rFonts w:ascii="Arial Narrow" w:hAnsi="Arial Narrow" w:cs="Arial"/>
                <w:lang w:val="es-ES"/>
              </w:rPr>
            </w:pPr>
            <w:r w:rsidRPr="00E70270">
              <w:rPr>
                <w:rFonts w:ascii="Arial Narrow" w:hAnsi="Arial Narrow"/>
                <w:color w:val="000000"/>
              </w:rPr>
              <w:t> </w:t>
            </w:r>
          </w:p>
        </w:tc>
        <w:tc>
          <w:tcPr>
            <w:tcW w:w="487" w:type="pct"/>
            <w:shd w:val="clear" w:color="000000" w:fill="FFFFFF"/>
          </w:tcPr>
          <w:p w14:paraId="4E27EB5E"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487" w:type="pct"/>
            <w:shd w:val="clear" w:color="000000" w:fill="FFFFFF"/>
            <w:noWrap/>
          </w:tcPr>
          <w:p w14:paraId="6C7D5102" w14:textId="77777777" w:rsidR="007042F0" w:rsidRPr="00E70270" w:rsidRDefault="007042F0" w:rsidP="004A093D">
            <w:pPr>
              <w:jc w:val="left"/>
              <w:rPr>
                <w:rFonts w:ascii="Arial Narrow" w:hAnsi="Arial Narrow" w:cs="Arial"/>
                <w:lang w:val="fr-FR"/>
              </w:rPr>
            </w:pPr>
            <w:r w:rsidRPr="00E70270">
              <w:rPr>
                <w:rFonts w:ascii="Arial Narrow" w:hAnsi="Arial Narrow"/>
                <w:color w:val="000000"/>
                <w:lang w:val="fr-FR"/>
              </w:rPr>
              <w:t> </w:t>
            </w:r>
          </w:p>
        </w:tc>
        <w:tc>
          <w:tcPr>
            <w:tcW w:w="487" w:type="pct"/>
            <w:shd w:val="clear" w:color="000000" w:fill="FFFFFF"/>
            <w:noWrap/>
          </w:tcPr>
          <w:p w14:paraId="1E99AE18"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487" w:type="pct"/>
            <w:shd w:val="clear" w:color="000000" w:fill="FFFFFF"/>
          </w:tcPr>
          <w:p w14:paraId="08B885A5" w14:textId="77777777" w:rsidR="007042F0" w:rsidRPr="00E70270" w:rsidRDefault="007042F0" w:rsidP="004A093D">
            <w:pPr>
              <w:jc w:val="left"/>
              <w:rPr>
                <w:rFonts w:ascii="Arial Narrow" w:hAnsi="Arial Narrow" w:cs="Arial"/>
                <w:lang w:val="es-ES_tradnl"/>
              </w:rPr>
            </w:pPr>
            <w:r w:rsidRPr="00E70270">
              <w:rPr>
                <w:rFonts w:ascii="Arial Narrow" w:hAnsi="Arial Narrow"/>
                <w:color w:val="000000"/>
                <w:lang w:val="es-ES_tradnl"/>
              </w:rPr>
              <w:t> </w:t>
            </w:r>
          </w:p>
        </w:tc>
      </w:tr>
      <w:tr w:rsidR="007042F0" w:rsidRPr="000B5C3D" w14:paraId="6D54913C" w14:textId="77777777" w:rsidTr="004A093D">
        <w:trPr>
          <w:trHeight w:val="780"/>
        </w:trPr>
        <w:tc>
          <w:tcPr>
            <w:tcW w:w="228" w:type="pct"/>
            <w:shd w:val="clear" w:color="000000" w:fill="FFFFFF"/>
          </w:tcPr>
          <w:p w14:paraId="54C6B71A" w14:textId="77777777" w:rsidR="007042F0" w:rsidRPr="00E70270" w:rsidRDefault="007042F0" w:rsidP="004A093D">
            <w:pPr>
              <w:jc w:val="center"/>
              <w:rPr>
                <w:rFonts w:ascii="Arial Narrow" w:hAnsi="Arial Narrow" w:cs="Arial"/>
              </w:rPr>
            </w:pPr>
            <w:r w:rsidRPr="00E70270">
              <w:rPr>
                <w:rFonts w:ascii="Arial Narrow" w:hAnsi="Arial Narrow"/>
              </w:rPr>
              <w:lastRenderedPageBreak/>
              <w:t>0</w:t>
            </w:r>
          </w:p>
        </w:tc>
        <w:tc>
          <w:tcPr>
            <w:tcW w:w="231" w:type="pct"/>
            <w:shd w:val="clear" w:color="000000" w:fill="FFFFFF"/>
          </w:tcPr>
          <w:p w14:paraId="666B3FE7"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3B7F6A7E" w14:textId="77777777" w:rsidR="007042F0" w:rsidRPr="00E70270" w:rsidRDefault="007042F0" w:rsidP="004A093D">
            <w:pPr>
              <w:jc w:val="left"/>
              <w:rPr>
                <w:rFonts w:ascii="Arial Narrow" w:hAnsi="Arial Narrow" w:cs="Arial"/>
              </w:rPr>
            </w:pPr>
            <w:hyperlink r:id="rId24" w:history="1">
              <w:r w:rsidRPr="00E70270">
                <w:rPr>
                  <w:rStyle w:val="Hyperlink"/>
                  <w:rFonts w:ascii="Arial Narrow" w:hAnsi="Arial Narrow"/>
                </w:rPr>
                <w:t>CITRO_HTS</w:t>
              </w:r>
            </w:hyperlink>
          </w:p>
        </w:tc>
        <w:tc>
          <w:tcPr>
            <w:tcW w:w="85" w:type="pct"/>
          </w:tcPr>
          <w:p w14:paraId="22253AFE"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542" w:type="pct"/>
            <w:shd w:val="clear" w:color="000000" w:fill="FFFFFF"/>
          </w:tcPr>
          <w:p w14:paraId="0954E63D" w14:textId="77777777" w:rsidR="007042F0" w:rsidRPr="00E70270" w:rsidRDefault="007042F0" w:rsidP="004A093D">
            <w:pPr>
              <w:jc w:val="left"/>
              <w:rPr>
                <w:rFonts w:ascii="Arial Narrow" w:hAnsi="Arial Narrow" w:cs="Arial"/>
              </w:rPr>
            </w:pPr>
            <w:r w:rsidRPr="00E70270">
              <w:rPr>
                <w:rFonts w:ascii="Arial Narrow" w:hAnsi="Arial Narrow"/>
              </w:rPr>
              <w:t>CITRU_HTS</w:t>
            </w:r>
          </w:p>
        </w:tc>
        <w:tc>
          <w:tcPr>
            <w:tcW w:w="797" w:type="pct"/>
            <w:shd w:val="clear" w:color="000000" w:fill="FFFFFF"/>
          </w:tcPr>
          <w:p w14:paraId="19115BF9" w14:textId="77777777" w:rsidR="007042F0" w:rsidRPr="00E70270" w:rsidRDefault="007042F0" w:rsidP="004A093D">
            <w:pPr>
              <w:jc w:val="left"/>
              <w:rPr>
                <w:rFonts w:ascii="Arial Narrow" w:hAnsi="Arial Narrow" w:cs="Arial"/>
                <w:i/>
                <w:iCs/>
                <w:lang w:val="pt-BR"/>
              </w:rPr>
            </w:pPr>
            <w:r w:rsidRPr="00E70270">
              <w:rPr>
                <w:rFonts w:ascii="Arial Narrow" w:hAnsi="Arial Narrow"/>
              </w:rPr>
              <w:t>(</w:t>
            </w:r>
            <w:r w:rsidRPr="00E70270">
              <w:rPr>
                <w:rFonts w:ascii="Arial Narrow" w:hAnsi="Arial Narrow"/>
                <w:i/>
                <w:iCs/>
              </w:rPr>
              <w:t>Citrus ×aurantium</w:t>
            </w:r>
            <w:r w:rsidRPr="00E70270">
              <w:rPr>
                <w:rFonts w:ascii="Arial Narrow" w:hAnsi="Arial Narrow"/>
              </w:rPr>
              <w:t> L. var. </w:t>
            </w:r>
            <w:r w:rsidRPr="00E70270">
              <w:rPr>
                <w:rFonts w:ascii="Arial Narrow" w:hAnsi="Arial Narrow"/>
                <w:i/>
                <w:iCs/>
              </w:rPr>
              <w:t>chrysocarpa </w:t>
            </w:r>
            <w:r w:rsidRPr="00E70270">
              <w:rPr>
                <w:rFonts w:ascii="Arial Narrow" w:hAnsi="Arial Narrow"/>
              </w:rPr>
              <w:t xml:space="preserve">(Hassk.) ined. </w:t>
            </w:r>
            <w:r w:rsidRPr="00E70270">
              <w:rPr>
                <w:rFonts w:ascii="Arial Narrow" w:hAnsi="Arial Narrow"/>
                <w:lang w:val="pt-BR"/>
              </w:rPr>
              <w:t xml:space="preserve">× </w:t>
            </w:r>
            <w:r w:rsidRPr="00E70270">
              <w:rPr>
                <w:rFonts w:ascii="Arial Narrow" w:hAnsi="Arial Narrow"/>
                <w:i/>
                <w:iCs/>
                <w:lang w:val="pt-BR"/>
              </w:rPr>
              <w:t>Citrus trifoliata</w:t>
            </w:r>
            <w:r w:rsidRPr="00E70270">
              <w:rPr>
                <w:rFonts w:ascii="Arial Narrow" w:hAnsi="Arial Narrow"/>
                <w:lang w:val="pt-BR"/>
              </w:rPr>
              <w:t xml:space="preserve"> L.) × </w:t>
            </w:r>
            <w:r w:rsidRPr="00E70270">
              <w:rPr>
                <w:rFonts w:ascii="Arial Narrow" w:hAnsi="Arial Narrow"/>
                <w:i/>
                <w:iCs/>
                <w:lang w:val="pt-BR"/>
              </w:rPr>
              <w:t>Citrus ×aurantium</w:t>
            </w:r>
            <w:r w:rsidRPr="00E70270">
              <w:rPr>
                <w:rFonts w:ascii="Arial Narrow" w:hAnsi="Arial Narrow"/>
                <w:lang w:val="pt-BR"/>
              </w:rPr>
              <w:t> L. var. </w:t>
            </w:r>
            <w:r w:rsidRPr="00E70270">
              <w:rPr>
                <w:rFonts w:ascii="Arial Narrow" w:hAnsi="Arial Narrow"/>
                <w:i/>
                <w:iCs/>
                <w:lang w:val="pt-BR"/>
              </w:rPr>
              <w:t>sinensis </w:t>
            </w:r>
            <w:r w:rsidRPr="00E70270">
              <w:rPr>
                <w:rFonts w:ascii="Arial Narrow" w:hAnsi="Arial Narrow"/>
                <w:lang w:val="pt-BR"/>
              </w:rPr>
              <w:t>L.</w:t>
            </w:r>
          </w:p>
        </w:tc>
        <w:tc>
          <w:tcPr>
            <w:tcW w:w="758" w:type="pct"/>
            <w:shd w:val="clear" w:color="000000" w:fill="FFFFFF"/>
          </w:tcPr>
          <w:p w14:paraId="4A022092" w14:textId="77777777" w:rsidR="007042F0" w:rsidRPr="00E70270" w:rsidRDefault="007042F0" w:rsidP="004A093D">
            <w:pPr>
              <w:jc w:val="left"/>
              <w:rPr>
                <w:rFonts w:ascii="Arial Narrow" w:hAnsi="Arial Narrow" w:cs="Arial"/>
                <w:lang w:val="es-ES"/>
              </w:rPr>
            </w:pPr>
            <w:r w:rsidRPr="00393966">
              <w:rPr>
                <w:rFonts w:ascii="Arial Narrow" w:hAnsi="Arial Narrow"/>
                <w:i/>
                <w:iCs/>
                <w:lang w:val="es-ES"/>
              </w:rPr>
              <w:t xml:space="preserve">(Citrus </w:t>
            </w:r>
            <w:proofErr w:type="spellStart"/>
            <w:r w:rsidRPr="00393966">
              <w:rPr>
                <w:rFonts w:ascii="Arial Narrow" w:hAnsi="Arial Narrow"/>
                <w:i/>
                <w:iCs/>
                <w:lang w:val="es-ES"/>
              </w:rPr>
              <w:t>reshni</w:t>
            </w:r>
            <w:proofErr w:type="spellEnd"/>
            <w:r w:rsidRPr="00393966">
              <w:rPr>
                <w:rFonts w:ascii="Arial Narrow" w:hAnsi="Arial Narrow"/>
                <w:lang w:val="es-ES"/>
              </w:rPr>
              <w:t xml:space="preserve"> </w:t>
            </w:r>
            <w:proofErr w:type="spellStart"/>
            <w:r w:rsidRPr="00393966">
              <w:rPr>
                <w:rFonts w:ascii="Arial Narrow" w:hAnsi="Arial Narrow"/>
                <w:lang w:val="es-ES"/>
              </w:rPr>
              <w:t>hort</w:t>
            </w:r>
            <w:proofErr w:type="spellEnd"/>
            <w:r w:rsidRPr="00393966">
              <w:rPr>
                <w:rFonts w:ascii="Arial Narrow" w:hAnsi="Arial Narrow"/>
                <w:lang w:val="es-ES"/>
              </w:rPr>
              <w:t xml:space="preserve">. ex Tanaka × </w:t>
            </w:r>
            <w:proofErr w:type="spellStart"/>
            <w:r w:rsidRPr="00393966">
              <w:rPr>
                <w:rFonts w:ascii="Arial Narrow" w:hAnsi="Arial Narrow"/>
                <w:i/>
                <w:iCs/>
                <w:lang w:val="es-ES"/>
              </w:rPr>
              <w:t>Poncirus</w:t>
            </w:r>
            <w:proofErr w:type="spellEnd"/>
            <w:r w:rsidRPr="00393966">
              <w:rPr>
                <w:rFonts w:ascii="Arial Narrow" w:hAnsi="Arial Narrow"/>
                <w:i/>
                <w:iCs/>
                <w:lang w:val="es-ES"/>
              </w:rPr>
              <w:t xml:space="preserve"> </w:t>
            </w:r>
            <w:proofErr w:type="spellStart"/>
            <w:r w:rsidRPr="00393966">
              <w:rPr>
                <w:rFonts w:ascii="Arial Narrow" w:hAnsi="Arial Narrow"/>
                <w:i/>
                <w:iCs/>
                <w:lang w:val="es-ES"/>
              </w:rPr>
              <w:t>trifoliata</w:t>
            </w:r>
            <w:proofErr w:type="spellEnd"/>
            <w:r w:rsidRPr="00393966">
              <w:rPr>
                <w:rFonts w:ascii="Arial Narrow" w:hAnsi="Arial Narrow"/>
                <w:lang w:val="es-ES"/>
              </w:rPr>
              <w:t xml:space="preserve"> (L.) </w:t>
            </w:r>
            <w:proofErr w:type="spellStart"/>
            <w:r w:rsidRPr="00393966">
              <w:rPr>
                <w:rFonts w:ascii="Arial Narrow" w:hAnsi="Arial Narrow"/>
                <w:lang w:val="es-ES"/>
              </w:rPr>
              <w:t>Raf</w:t>
            </w:r>
            <w:proofErr w:type="spellEnd"/>
            <w:r w:rsidRPr="00393966">
              <w:rPr>
                <w:rFonts w:ascii="Arial Narrow" w:hAnsi="Arial Narrow"/>
                <w:lang w:val="es-ES"/>
              </w:rPr>
              <w:t xml:space="preserve">.) </w:t>
            </w:r>
            <w:r w:rsidRPr="00E70270">
              <w:rPr>
                <w:rFonts w:ascii="Arial Narrow" w:hAnsi="Arial Narrow"/>
                <w:i/>
                <w:iCs/>
              </w:rPr>
              <w:t xml:space="preserve">× Citrus sinensis </w:t>
            </w:r>
            <w:r w:rsidRPr="00E70270">
              <w:rPr>
                <w:rFonts w:ascii="Arial Narrow" w:hAnsi="Arial Narrow"/>
              </w:rPr>
              <w:t>(L.) Osbeck</w:t>
            </w:r>
          </w:p>
        </w:tc>
        <w:tc>
          <w:tcPr>
            <w:tcW w:w="487" w:type="pct"/>
            <w:shd w:val="clear" w:color="000000" w:fill="FFFFFF"/>
          </w:tcPr>
          <w:p w14:paraId="4EA854F5" w14:textId="77777777" w:rsidR="007042F0" w:rsidRPr="00E70270" w:rsidRDefault="007042F0" w:rsidP="004A093D">
            <w:pPr>
              <w:jc w:val="left"/>
              <w:rPr>
                <w:rFonts w:ascii="Arial Narrow" w:hAnsi="Arial Narrow" w:cs="Arial"/>
              </w:rPr>
            </w:pPr>
            <w:r w:rsidRPr="00E70270">
              <w:rPr>
                <w:rFonts w:ascii="Arial Narrow" w:hAnsi="Arial Narrow"/>
              </w:rPr>
              <w:t>('Cleopatra' sour mandarin × trifoliate orange) × sweet orange</w:t>
            </w:r>
          </w:p>
        </w:tc>
        <w:tc>
          <w:tcPr>
            <w:tcW w:w="487" w:type="pct"/>
            <w:shd w:val="clear" w:color="000000" w:fill="FFFFFF"/>
            <w:noWrap/>
          </w:tcPr>
          <w:p w14:paraId="2AD025A1" w14:textId="77777777" w:rsidR="007042F0" w:rsidRPr="00E70270" w:rsidRDefault="007042F0" w:rsidP="004A093D">
            <w:pPr>
              <w:jc w:val="left"/>
              <w:rPr>
                <w:rFonts w:ascii="Arial Narrow" w:hAnsi="Arial Narrow" w:cs="Arial"/>
                <w:lang w:val="fr-FR"/>
              </w:rPr>
            </w:pPr>
            <w:r w:rsidRPr="00E70270">
              <w:rPr>
                <w:rFonts w:ascii="Arial Narrow" w:hAnsi="Arial Narrow"/>
                <w:lang w:val="fr-FR"/>
              </w:rPr>
              <w:t xml:space="preserve">(mandarinier </w:t>
            </w:r>
            <w:proofErr w:type="spellStart"/>
            <w:r w:rsidRPr="00E70270">
              <w:rPr>
                <w:rFonts w:ascii="Arial Narrow" w:hAnsi="Arial Narrow"/>
                <w:lang w:val="fr-FR"/>
              </w:rPr>
              <w:t>Cleopatra</w:t>
            </w:r>
            <w:proofErr w:type="spellEnd"/>
            <w:r w:rsidRPr="00E70270">
              <w:rPr>
                <w:rFonts w:ascii="Arial Narrow" w:hAnsi="Arial Narrow"/>
                <w:lang w:val="fr-FR"/>
              </w:rPr>
              <w:t xml:space="preserve"> × oranger trifolié) × oranger douce</w:t>
            </w:r>
          </w:p>
        </w:tc>
        <w:tc>
          <w:tcPr>
            <w:tcW w:w="487" w:type="pct"/>
            <w:shd w:val="clear" w:color="000000" w:fill="FFFFFF"/>
            <w:noWrap/>
          </w:tcPr>
          <w:p w14:paraId="0E40572D" w14:textId="77777777" w:rsidR="007042F0" w:rsidRPr="00E70270" w:rsidRDefault="007042F0" w:rsidP="004A093D">
            <w:pPr>
              <w:jc w:val="left"/>
              <w:rPr>
                <w:rFonts w:ascii="Arial Narrow" w:hAnsi="Arial Narrow" w:cs="Arial"/>
              </w:rPr>
            </w:pPr>
            <w:r w:rsidRPr="00E70270">
              <w:rPr>
                <w:rFonts w:ascii="Arial Narrow" w:hAnsi="Arial Narrow"/>
              </w:rPr>
              <w:t>(Mandarine 'Cleopatra' × Dreiblättrige Orange)' × Süße Orange</w:t>
            </w:r>
          </w:p>
        </w:tc>
        <w:tc>
          <w:tcPr>
            <w:tcW w:w="487" w:type="pct"/>
            <w:shd w:val="clear" w:color="000000" w:fill="FFFFFF"/>
          </w:tcPr>
          <w:p w14:paraId="555D09FA" w14:textId="77777777" w:rsidR="007042F0" w:rsidRPr="00F7563C" w:rsidRDefault="007042F0" w:rsidP="004A093D">
            <w:pPr>
              <w:jc w:val="left"/>
              <w:rPr>
                <w:rFonts w:ascii="Arial Narrow" w:hAnsi="Arial Narrow" w:cs="Arial"/>
                <w:lang w:val="es-ES_tradnl"/>
              </w:rPr>
            </w:pPr>
            <w:r w:rsidRPr="00F7563C">
              <w:rPr>
                <w:rFonts w:ascii="Arial Narrow" w:hAnsi="Arial Narrow"/>
                <w:lang w:val="es-ES_tradnl"/>
              </w:rPr>
              <w:t>(mandarino 'Cleopatra' × naranjo trifoliado) × naranjo dulce</w:t>
            </w:r>
          </w:p>
        </w:tc>
      </w:tr>
      <w:tr w:rsidR="007042F0" w:rsidRPr="000B5C3D" w14:paraId="061452C8" w14:textId="77777777" w:rsidTr="004A093D">
        <w:trPr>
          <w:trHeight w:val="181"/>
        </w:trPr>
        <w:tc>
          <w:tcPr>
            <w:tcW w:w="228" w:type="pct"/>
            <w:shd w:val="clear" w:color="000000" w:fill="FFFFFF"/>
          </w:tcPr>
          <w:p w14:paraId="6054ADB2" w14:textId="77777777" w:rsidR="007042F0" w:rsidRPr="00E70270" w:rsidRDefault="007042F0" w:rsidP="004A093D">
            <w:pPr>
              <w:jc w:val="center"/>
              <w:rPr>
                <w:rFonts w:ascii="Arial Narrow" w:hAnsi="Arial Narrow" w:cs="Arial"/>
                <w:lang w:val="pt-BR"/>
              </w:rPr>
            </w:pPr>
            <w:r w:rsidRPr="00E70270">
              <w:rPr>
                <w:rFonts w:ascii="Arial Narrow" w:hAnsi="Arial Narrow"/>
                <w:color w:val="000000"/>
                <w:lang w:val="pt-BR"/>
              </w:rPr>
              <w:t> </w:t>
            </w:r>
          </w:p>
        </w:tc>
        <w:tc>
          <w:tcPr>
            <w:tcW w:w="231" w:type="pct"/>
            <w:shd w:val="clear" w:color="000000" w:fill="FFFFFF"/>
          </w:tcPr>
          <w:p w14:paraId="2B986C18" w14:textId="77777777" w:rsidR="007042F0" w:rsidRPr="00E70270" w:rsidRDefault="007042F0" w:rsidP="004A093D">
            <w:pPr>
              <w:jc w:val="left"/>
              <w:rPr>
                <w:rFonts w:ascii="Arial Narrow" w:hAnsi="Arial Narrow" w:cs="Arial"/>
                <w:lang w:val="pt-BR"/>
              </w:rPr>
            </w:pPr>
            <w:r w:rsidRPr="00E70270">
              <w:rPr>
                <w:rFonts w:ascii="Arial Narrow" w:hAnsi="Arial Narrow"/>
                <w:color w:val="000000"/>
                <w:lang w:val="pt-BR"/>
              </w:rPr>
              <w:t> </w:t>
            </w:r>
          </w:p>
        </w:tc>
        <w:tc>
          <w:tcPr>
            <w:tcW w:w="411" w:type="pct"/>
            <w:shd w:val="clear" w:color="000000" w:fill="FFFFFF"/>
          </w:tcPr>
          <w:p w14:paraId="117793D0" w14:textId="77777777" w:rsidR="007042F0" w:rsidRPr="00E70270" w:rsidRDefault="007042F0" w:rsidP="004A093D">
            <w:pPr>
              <w:jc w:val="left"/>
              <w:rPr>
                <w:rFonts w:ascii="Arial Narrow" w:hAnsi="Arial Narrow" w:cs="Arial"/>
                <w:lang w:val="pt-BR"/>
              </w:rPr>
            </w:pPr>
            <w:r w:rsidRPr="00E70270">
              <w:rPr>
                <w:rFonts w:ascii="Arial Narrow" w:hAnsi="Arial Narrow"/>
                <w:color w:val="000000"/>
                <w:lang w:val="pt-BR"/>
              </w:rPr>
              <w:t> </w:t>
            </w:r>
          </w:p>
        </w:tc>
        <w:tc>
          <w:tcPr>
            <w:tcW w:w="85" w:type="pct"/>
          </w:tcPr>
          <w:p w14:paraId="336E43CB" w14:textId="77777777" w:rsidR="007042F0" w:rsidRPr="00E70270" w:rsidRDefault="007042F0" w:rsidP="004A093D">
            <w:pPr>
              <w:jc w:val="left"/>
              <w:rPr>
                <w:rFonts w:ascii="Arial Narrow" w:hAnsi="Arial Narrow" w:cs="Arial"/>
                <w:lang w:val="pt-BR"/>
              </w:rPr>
            </w:pPr>
            <w:r w:rsidRPr="00E70270">
              <w:rPr>
                <w:rFonts w:ascii="Arial Narrow" w:hAnsi="Arial Narrow"/>
                <w:color w:val="000000"/>
                <w:lang w:val="pt-BR"/>
              </w:rPr>
              <w:t> </w:t>
            </w:r>
          </w:p>
        </w:tc>
        <w:tc>
          <w:tcPr>
            <w:tcW w:w="542" w:type="pct"/>
            <w:shd w:val="clear" w:color="000000" w:fill="FFFFFF"/>
          </w:tcPr>
          <w:p w14:paraId="282B8330" w14:textId="77777777" w:rsidR="007042F0" w:rsidRPr="00E70270" w:rsidRDefault="007042F0" w:rsidP="004A093D">
            <w:pPr>
              <w:jc w:val="left"/>
              <w:rPr>
                <w:rFonts w:ascii="Arial Narrow" w:hAnsi="Arial Narrow" w:cs="Arial"/>
                <w:lang w:val="pt-BR"/>
              </w:rPr>
            </w:pPr>
            <w:r w:rsidRPr="00E70270">
              <w:rPr>
                <w:rFonts w:ascii="Arial Narrow" w:hAnsi="Arial Narrow"/>
                <w:color w:val="000000"/>
                <w:lang w:val="pt-BR"/>
              </w:rPr>
              <w:t> </w:t>
            </w:r>
          </w:p>
        </w:tc>
        <w:tc>
          <w:tcPr>
            <w:tcW w:w="797" w:type="pct"/>
            <w:shd w:val="clear" w:color="000000" w:fill="FFFFFF"/>
          </w:tcPr>
          <w:p w14:paraId="28548402" w14:textId="77777777" w:rsidR="007042F0" w:rsidRPr="00E70270" w:rsidRDefault="007042F0" w:rsidP="004A093D">
            <w:pPr>
              <w:jc w:val="left"/>
              <w:rPr>
                <w:rFonts w:ascii="Arial Narrow" w:hAnsi="Arial Narrow" w:cs="Arial"/>
                <w:i/>
                <w:iCs/>
                <w:lang w:val="pt-BR"/>
              </w:rPr>
            </w:pPr>
            <w:r w:rsidRPr="00E70270">
              <w:rPr>
                <w:rFonts w:ascii="Arial Narrow" w:hAnsi="Arial Narrow"/>
                <w:color w:val="000000"/>
                <w:lang w:val="pt-BR"/>
              </w:rPr>
              <w:t> </w:t>
            </w:r>
          </w:p>
        </w:tc>
        <w:tc>
          <w:tcPr>
            <w:tcW w:w="758" w:type="pct"/>
            <w:shd w:val="clear" w:color="000000" w:fill="FFFFFF"/>
          </w:tcPr>
          <w:p w14:paraId="4D5903B6" w14:textId="77777777" w:rsidR="007042F0" w:rsidRPr="00E70270" w:rsidRDefault="007042F0" w:rsidP="004A093D">
            <w:pPr>
              <w:jc w:val="left"/>
              <w:rPr>
                <w:rFonts w:ascii="Arial Narrow" w:hAnsi="Arial Narrow" w:cs="Arial"/>
                <w:lang w:val="pt-BR"/>
              </w:rPr>
            </w:pPr>
            <w:r w:rsidRPr="00E70270">
              <w:rPr>
                <w:rFonts w:ascii="Arial Narrow" w:hAnsi="Arial Narrow"/>
                <w:color w:val="000000"/>
                <w:lang w:val="pt-BR"/>
              </w:rPr>
              <w:t> </w:t>
            </w:r>
          </w:p>
        </w:tc>
        <w:tc>
          <w:tcPr>
            <w:tcW w:w="487" w:type="pct"/>
            <w:shd w:val="clear" w:color="000000" w:fill="FFFFFF"/>
          </w:tcPr>
          <w:p w14:paraId="6AF045CA" w14:textId="77777777" w:rsidR="007042F0" w:rsidRPr="00E70270" w:rsidRDefault="007042F0" w:rsidP="004A093D">
            <w:pPr>
              <w:jc w:val="left"/>
              <w:rPr>
                <w:rFonts w:ascii="Arial Narrow" w:hAnsi="Arial Narrow" w:cs="Arial"/>
                <w:lang w:val="pt-BR"/>
              </w:rPr>
            </w:pPr>
            <w:r w:rsidRPr="00E70270">
              <w:rPr>
                <w:rFonts w:ascii="Arial Narrow" w:hAnsi="Arial Narrow"/>
                <w:color w:val="000000"/>
                <w:lang w:val="pt-BR"/>
              </w:rPr>
              <w:t> </w:t>
            </w:r>
          </w:p>
        </w:tc>
        <w:tc>
          <w:tcPr>
            <w:tcW w:w="487" w:type="pct"/>
            <w:shd w:val="clear" w:color="000000" w:fill="FFFFFF"/>
            <w:noWrap/>
          </w:tcPr>
          <w:p w14:paraId="1EB24D12" w14:textId="77777777" w:rsidR="007042F0" w:rsidRPr="00C1239F" w:rsidRDefault="007042F0" w:rsidP="004A093D">
            <w:pPr>
              <w:jc w:val="left"/>
              <w:rPr>
                <w:rFonts w:ascii="Arial Narrow" w:hAnsi="Arial Narrow" w:cs="Arial"/>
                <w:lang w:val="es-ES_tradnl"/>
              </w:rPr>
            </w:pPr>
            <w:r w:rsidRPr="00C1239F">
              <w:rPr>
                <w:rFonts w:ascii="Arial Narrow" w:hAnsi="Arial Narrow"/>
                <w:color w:val="000000"/>
                <w:lang w:val="es-ES_tradnl"/>
              </w:rPr>
              <w:t> </w:t>
            </w:r>
          </w:p>
        </w:tc>
        <w:tc>
          <w:tcPr>
            <w:tcW w:w="487" w:type="pct"/>
            <w:shd w:val="clear" w:color="000000" w:fill="FFFFFF"/>
            <w:noWrap/>
          </w:tcPr>
          <w:p w14:paraId="39437A97"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487" w:type="pct"/>
            <w:shd w:val="clear" w:color="000000" w:fill="FFFFFF"/>
          </w:tcPr>
          <w:p w14:paraId="6CC2BE88" w14:textId="77777777" w:rsidR="007042F0" w:rsidRPr="00C1239F" w:rsidRDefault="007042F0" w:rsidP="004A093D">
            <w:pPr>
              <w:jc w:val="left"/>
              <w:rPr>
                <w:rFonts w:ascii="Arial Narrow" w:hAnsi="Arial Narrow" w:cs="Arial"/>
                <w:lang w:val="es-ES_tradnl"/>
              </w:rPr>
            </w:pPr>
            <w:r w:rsidRPr="00C1239F">
              <w:rPr>
                <w:rFonts w:ascii="Arial Narrow" w:hAnsi="Arial Narrow"/>
                <w:color w:val="000000"/>
                <w:lang w:val="es-ES_tradnl"/>
              </w:rPr>
              <w:t> </w:t>
            </w:r>
          </w:p>
        </w:tc>
      </w:tr>
      <w:tr w:rsidR="007042F0" w:rsidRPr="00E70270" w14:paraId="12318C02" w14:textId="77777777" w:rsidTr="004A093D">
        <w:trPr>
          <w:trHeight w:val="780"/>
        </w:trPr>
        <w:tc>
          <w:tcPr>
            <w:tcW w:w="228" w:type="pct"/>
            <w:shd w:val="clear" w:color="000000" w:fill="FFFFFF"/>
          </w:tcPr>
          <w:p w14:paraId="54B8815F" w14:textId="77777777" w:rsidR="007042F0" w:rsidRPr="00E70270" w:rsidRDefault="007042F0" w:rsidP="004A093D">
            <w:pPr>
              <w:jc w:val="center"/>
              <w:rPr>
                <w:rFonts w:ascii="Arial Narrow" w:hAnsi="Arial Narrow" w:cs="Arial"/>
              </w:rPr>
            </w:pPr>
            <w:r w:rsidRPr="00E70270">
              <w:rPr>
                <w:rFonts w:ascii="Arial Narrow" w:hAnsi="Arial Narrow"/>
                <w:color w:val="000000"/>
              </w:rPr>
              <w:t>0 </w:t>
            </w:r>
          </w:p>
        </w:tc>
        <w:tc>
          <w:tcPr>
            <w:tcW w:w="231" w:type="pct"/>
            <w:shd w:val="clear" w:color="000000" w:fill="FFFFFF"/>
          </w:tcPr>
          <w:p w14:paraId="4547F4A0"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7480732A" w14:textId="77777777" w:rsidR="007042F0" w:rsidRPr="00E70270" w:rsidRDefault="007042F0" w:rsidP="004A093D">
            <w:pPr>
              <w:jc w:val="left"/>
              <w:rPr>
                <w:rFonts w:ascii="Arial Narrow" w:hAnsi="Arial Narrow" w:cs="Arial"/>
              </w:rPr>
            </w:pPr>
            <w:hyperlink r:id="rId25" w:history="1">
              <w:r w:rsidRPr="00E70270">
                <w:rPr>
                  <w:rStyle w:val="Hyperlink"/>
                  <w:rFonts w:ascii="Arial Narrow" w:hAnsi="Arial Narrow"/>
                </w:rPr>
                <w:t>FOPON </w:t>
              </w:r>
            </w:hyperlink>
          </w:p>
        </w:tc>
        <w:tc>
          <w:tcPr>
            <w:tcW w:w="85" w:type="pct"/>
          </w:tcPr>
          <w:p w14:paraId="7ECF18AD" w14:textId="77777777" w:rsidR="007042F0" w:rsidRPr="00E70270" w:rsidRDefault="007042F0" w:rsidP="004A093D">
            <w:pPr>
              <w:jc w:val="left"/>
              <w:rPr>
                <w:rFonts w:ascii="Arial Narrow" w:hAnsi="Arial Narrow" w:cs="Arial"/>
              </w:rPr>
            </w:pPr>
            <w:r w:rsidRPr="00E70270">
              <w:rPr>
                <w:rFonts w:ascii="Arial Narrow" w:hAnsi="Arial Narrow"/>
                <w:color w:val="467886"/>
                <w:u w:val="single"/>
              </w:rPr>
              <w:t> </w:t>
            </w:r>
          </w:p>
        </w:tc>
        <w:tc>
          <w:tcPr>
            <w:tcW w:w="542" w:type="pct"/>
            <w:vMerge w:val="restart"/>
          </w:tcPr>
          <w:p w14:paraId="69F29FF4" w14:textId="77777777" w:rsidR="007042F0" w:rsidRPr="00E70270" w:rsidRDefault="007042F0" w:rsidP="004A093D">
            <w:pPr>
              <w:jc w:val="left"/>
              <w:rPr>
                <w:rFonts w:ascii="Arial Narrow" w:hAnsi="Arial Narrow" w:cs="Arial"/>
              </w:rPr>
            </w:pPr>
            <w:r w:rsidRPr="00E70270">
              <w:rPr>
                <w:rFonts w:ascii="Arial Narrow" w:hAnsi="Arial Narrow"/>
                <w:color w:val="000000"/>
              </w:rPr>
              <w:t>CITRU_HYB </w:t>
            </w:r>
          </w:p>
        </w:tc>
        <w:tc>
          <w:tcPr>
            <w:tcW w:w="797" w:type="pct"/>
            <w:vMerge w:val="restart"/>
          </w:tcPr>
          <w:p w14:paraId="1BEF3E44" w14:textId="77777777" w:rsidR="007042F0" w:rsidRPr="00E70270" w:rsidRDefault="007042F0" w:rsidP="004A093D">
            <w:pPr>
              <w:jc w:val="left"/>
              <w:rPr>
                <w:rFonts w:ascii="Arial Narrow" w:hAnsi="Arial Narrow" w:cs="Arial"/>
                <w:i/>
                <w:iCs/>
                <w:lang w:val="es-ES"/>
              </w:rPr>
            </w:pPr>
            <w:r w:rsidRPr="00E70270">
              <w:rPr>
                <w:rFonts w:ascii="Arial Narrow" w:hAnsi="Arial Narrow"/>
                <w:i/>
                <w:iCs/>
                <w:color w:val="000000"/>
              </w:rPr>
              <w:t>Citrus</w:t>
            </w:r>
            <w:r w:rsidRPr="00E70270">
              <w:rPr>
                <w:rFonts w:ascii="Arial Narrow" w:hAnsi="Arial Narrow"/>
                <w:color w:val="000000"/>
              </w:rPr>
              <w:t xml:space="preserve"> hybr.</w:t>
            </w:r>
          </w:p>
        </w:tc>
        <w:tc>
          <w:tcPr>
            <w:tcW w:w="758" w:type="pct"/>
            <w:vMerge w:val="restart"/>
            <w:shd w:val="clear" w:color="000000" w:fill="FFFFFF"/>
          </w:tcPr>
          <w:p w14:paraId="44347C63" w14:textId="77777777" w:rsidR="007042F0" w:rsidRPr="00E70270" w:rsidRDefault="007042F0" w:rsidP="004A093D">
            <w:pPr>
              <w:jc w:val="left"/>
              <w:rPr>
                <w:rFonts w:ascii="Arial Narrow" w:hAnsi="Arial Narrow" w:cs="Arial"/>
                <w:lang w:val="es-ES"/>
              </w:rPr>
            </w:pPr>
            <w:proofErr w:type="spellStart"/>
            <w:r w:rsidRPr="00D17B3A">
              <w:rPr>
                <w:rFonts w:ascii="Arial Narrow" w:hAnsi="Arial Narrow"/>
                <w:i/>
                <w:iCs/>
                <w:lang w:val="fr-FR"/>
              </w:rPr>
              <w:t>Fortunella</w:t>
            </w:r>
            <w:proofErr w:type="spellEnd"/>
            <w:r w:rsidRPr="00D17B3A">
              <w:rPr>
                <w:rFonts w:ascii="Arial Narrow" w:hAnsi="Arial Narrow"/>
                <w:lang w:val="fr-FR"/>
              </w:rPr>
              <w:t xml:space="preserve"> </w:t>
            </w:r>
            <w:proofErr w:type="spellStart"/>
            <w:r w:rsidRPr="00D17B3A">
              <w:rPr>
                <w:rFonts w:ascii="Arial Narrow" w:hAnsi="Arial Narrow"/>
                <w:lang w:val="fr-FR"/>
              </w:rPr>
              <w:t>sp</w:t>
            </w:r>
            <w:proofErr w:type="spellEnd"/>
            <w:r w:rsidRPr="00D17B3A">
              <w:rPr>
                <w:rFonts w:ascii="Arial Narrow" w:hAnsi="Arial Narrow"/>
                <w:lang w:val="fr-FR"/>
              </w:rPr>
              <w:t xml:space="preserve">. × </w:t>
            </w:r>
            <w:proofErr w:type="spellStart"/>
            <w:r w:rsidRPr="00D17B3A">
              <w:rPr>
                <w:rFonts w:ascii="Arial Narrow" w:hAnsi="Arial Narrow"/>
                <w:i/>
                <w:iCs/>
                <w:lang w:val="fr-FR"/>
              </w:rPr>
              <w:t>Poncirus</w:t>
            </w:r>
            <w:proofErr w:type="spellEnd"/>
            <w:r w:rsidRPr="00D17B3A">
              <w:rPr>
                <w:rFonts w:ascii="Arial Narrow" w:hAnsi="Arial Narrow"/>
                <w:lang w:val="fr-FR"/>
              </w:rPr>
              <w:t xml:space="preserve"> </w:t>
            </w:r>
            <w:proofErr w:type="spellStart"/>
            <w:r w:rsidRPr="00D17B3A">
              <w:rPr>
                <w:rFonts w:ascii="Arial Narrow" w:hAnsi="Arial Narrow"/>
                <w:lang w:val="fr-FR"/>
              </w:rPr>
              <w:t>sp</w:t>
            </w:r>
            <w:proofErr w:type="spellEnd"/>
            <w:r w:rsidRPr="00D17B3A">
              <w:rPr>
                <w:rFonts w:ascii="Arial Narrow" w:hAnsi="Arial Narrow"/>
                <w:lang w:val="fr-FR"/>
              </w:rPr>
              <w:t xml:space="preserve">.; </w:t>
            </w:r>
            <w:proofErr w:type="spellStart"/>
            <w:r w:rsidRPr="00D17B3A">
              <w:rPr>
                <w:rFonts w:ascii="Arial Narrow" w:hAnsi="Arial Narrow"/>
                <w:i/>
                <w:iCs/>
                <w:lang w:val="fr-FR"/>
              </w:rPr>
              <w:t>Fortunella</w:t>
            </w:r>
            <w:proofErr w:type="spellEnd"/>
            <w:r w:rsidRPr="00D17B3A">
              <w:rPr>
                <w:rFonts w:ascii="Arial Narrow" w:hAnsi="Arial Narrow"/>
                <w:i/>
                <w:iCs/>
                <w:lang w:val="fr-FR"/>
              </w:rPr>
              <w:t xml:space="preserve"> × </w:t>
            </w:r>
            <w:proofErr w:type="spellStart"/>
            <w:r w:rsidRPr="00D17B3A">
              <w:rPr>
                <w:rFonts w:ascii="Arial Narrow" w:hAnsi="Arial Narrow"/>
                <w:i/>
                <w:iCs/>
                <w:lang w:val="fr-FR"/>
              </w:rPr>
              <w:t>obovata</w:t>
            </w:r>
            <w:proofErr w:type="spellEnd"/>
            <w:r w:rsidRPr="00D17B3A">
              <w:rPr>
                <w:rFonts w:ascii="Arial Narrow" w:hAnsi="Arial Narrow"/>
                <w:lang w:val="fr-FR"/>
              </w:rPr>
              <w:t xml:space="preserve"> </w:t>
            </w:r>
            <w:proofErr w:type="spellStart"/>
            <w:r w:rsidRPr="00D17B3A">
              <w:rPr>
                <w:rFonts w:ascii="Arial Narrow" w:hAnsi="Arial Narrow"/>
                <w:lang w:val="fr-FR"/>
              </w:rPr>
              <w:t>hort</w:t>
            </w:r>
            <w:proofErr w:type="spellEnd"/>
            <w:r w:rsidRPr="00D17B3A">
              <w:rPr>
                <w:rFonts w:ascii="Arial Narrow" w:hAnsi="Arial Narrow"/>
                <w:lang w:val="fr-FR"/>
              </w:rPr>
              <w:t>. ex Tanaka; ×</w:t>
            </w:r>
            <w:proofErr w:type="spellStart"/>
            <w:r w:rsidRPr="00D17B3A">
              <w:rPr>
                <w:rFonts w:ascii="Arial Narrow" w:hAnsi="Arial Narrow"/>
                <w:i/>
                <w:iCs/>
                <w:lang w:val="fr-FR"/>
              </w:rPr>
              <w:t>Citroncirus</w:t>
            </w:r>
            <w:proofErr w:type="spellEnd"/>
            <w:r w:rsidRPr="00D17B3A">
              <w:rPr>
                <w:rFonts w:ascii="Arial Narrow" w:hAnsi="Arial Narrow"/>
                <w:lang w:val="fr-FR"/>
              </w:rPr>
              <w:t xml:space="preserve"> </w:t>
            </w:r>
            <w:proofErr w:type="spellStart"/>
            <w:r w:rsidRPr="00D17B3A">
              <w:rPr>
                <w:rFonts w:ascii="Arial Narrow" w:hAnsi="Arial Narrow"/>
                <w:lang w:val="fr-FR"/>
              </w:rPr>
              <w:t>hybr</w:t>
            </w:r>
            <w:proofErr w:type="spellEnd"/>
            <w:r w:rsidRPr="00D17B3A">
              <w:rPr>
                <w:rFonts w:ascii="Arial Narrow" w:hAnsi="Arial Narrow"/>
                <w:lang w:val="fr-FR"/>
              </w:rPr>
              <w:t xml:space="preserve">. ; </w:t>
            </w:r>
            <w:proofErr w:type="spellStart"/>
            <w:r w:rsidRPr="00D17B3A">
              <w:rPr>
                <w:rFonts w:ascii="Arial Narrow" w:hAnsi="Arial Narrow"/>
                <w:i/>
                <w:iCs/>
                <w:lang w:val="fr-FR"/>
              </w:rPr>
              <w:t>Fortunella</w:t>
            </w:r>
            <w:proofErr w:type="spellEnd"/>
            <w:r w:rsidRPr="00D17B3A">
              <w:rPr>
                <w:rFonts w:ascii="Arial Narrow" w:hAnsi="Arial Narrow"/>
                <w:lang w:val="fr-FR"/>
              </w:rPr>
              <w:t xml:space="preserve"> </w:t>
            </w:r>
            <w:proofErr w:type="spellStart"/>
            <w:r w:rsidRPr="00D17B3A">
              <w:rPr>
                <w:rFonts w:ascii="Arial Narrow" w:hAnsi="Arial Narrow"/>
                <w:lang w:val="fr-FR"/>
              </w:rPr>
              <w:t>sp</w:t>
            </w:r>
            <w:proofErr w:type="spellEnd"/>
            <w:r w:rsidRPr="00D17B3A">
              <w:rPr>
                <w:rFonts w:ascii="Arial Narrow" w:hAnsi="Arial Narrow"/>
                <w:lang w:val="fr-FR"/>
              </w:rPr>
              <w:t xml:space="preserve">. </w:t>
            </w:r>
            <w:r w:rsidRPr="00E70270">
              <w:rPr>
                <w:rFonts w:ascii="Arial Narrow" w:hAnsi="Arial Narrow"/>
              </w:rPr>
              <w:t xml:space="preserve">× </w:t>
            </w:r>
            <w:r w:rsidRPr="00E70270">
              <w:rPr>
                <w:rFonts w:ascii="Arial Narrow" w:hAnsi="Arial Narrow"/>
                <w:i/>
                <w:iCs/>
              </w:rPr>
              <w:t>Poncirus</w:t>
            </w:r>
            <w:r w:rsidRPr="00E70270">
              <w:rPr>
                <w:rFonts w:ascii="Arial Narrow" w:hAnsi="Arial Narrow"/>
              </w:rPr>
              <w:t xml:space="preserve"> sp.; </w:t>
            </w:r>
            <w:r w:rsidRPr="00E70270">
              <w:rPr>
                <w:rFonts w:ascii="Arial Narrow" w:hAnsi="Arial Narrow"/>
                <w:i/>
                <w:iCs/>
              </w:rPr>
              <w:t>Citrus × Citrus trifoliata</w:t>
            </w:r>
            <w:r w:rsidRPr="00E70270">
              <w:rPr>
                <w:rFonts w:ascii="Arial Narrow" w:hAnsi="Arial Narrow"/>
              </w:rPr>
              <w:t xml:space="preserve"> L.</w:t>
            </w:r>
          </w:p>
        </w:tc>
        <w:tc>
          <w:tcPr>
            <w:tcW w:w="487" w:type="pct"/>
            <w:shd w:val="clear" w:color="000000" w:fill="FFFFFF"/>
          </w:tcPr>
          <w:p w14:paraId="2C94B8F5" w14:textId="77777777" w:rsidR="007042F0" w:rsidRPr="00E70270" w:rsidRDefault="007042F0" w:rsidP="004A093D">
            <w:pPr>
              <w:jc w:val="left"/>
              <w:rPr>
                <w:rFonts w:ascii="Arial Narrow" w:hAnsi="Arial Narrow" w:cs="Arial"/>
              </w:rPr>
            </w:pPr>
            <w:r w:rsidRPr="00E70270">
              <w:rPr>
                <w:rFonts w:ascii="Arial Narrow" w:hAnsi="Arial Narrow"/>
                <w:color w:val="000000"/>
              </w:rPr>
              <w:t>citrumquat</w:t>
            </w:r>
          </w:p>
        </w:tc>
        <w:tc>
          <w:tcPr>
            <w:tcW w:w="487" w:type="pct"/>
            <w:shd w:val="clear" w:color="000000" w:fill="FFFFFF"/>
            <w:noWrap/>
          </w:tcPr>
          <w:p w14:paraId="6088646C" w14:textId="77777777" w:rsidR="007042F0" w:rsidRPr="00E70270" w:rsidRDefault="007042F0" w:rsidP="004A093D">
            <w:pPr>
              <w:jc w:val="left"/>
              <w:rPr>
                <w:rFonts w:ascii="Arial Narrow" w:hAnsi="Arial Narrow" w:cs="Arial"/>
                <w:lang w:val="fr-FR"/>
              </w:rPr>
            </w:pPr>
            <w:proofErr w:type="spellStart"/>
            <w:r w:rsidRPr="00E70270">
              <w:rPr>
                <w:rFonts w:ascii="Arial Narrow" w:hAnsi="Arial Narrow"/>
                <w:color w:val="000000"/>
                <w:lang w:val="fr-FR"/>
              </w:rPr>
              <w:t>citrumquat</w:t>
            </w:r>
            <w:proofErr w:type="spellEnd"/>
          </w:p>
        </w:tc>
        <w:tc>
          <w:tcPr>
            <w:tcW w:w="487" w:type="pct"/>
            <w:shd w:val="clear" w:color="000000" w:fill="FFFFFF"/>
            <w:noWrap/>
          </w:tcPr>
          <w:p w14:paraId="6B815FC5" w14:textId="77777777" w:rsidR="007042F0" w:rsidRPr="00E70270" w:rsidRDefault="007042F0" w:rsidP="004A093D">
            <w:pPr>
              <w:jc w:val="left"/>
              <w:rPr>
                <w:rFonts w:ascii="Arial Narrow" w:hAnsi="Arial Narrow" w:cs="Arial"/>
              </w:rPr>
            </w:pPr>
            <w:r w:rsidRPr="00E70270">
              <w:rPr>
                <w:rFonts w:ascii="Arial Narrow" w:hAnsi="Arial Narrow"/>
                <w:color w:val="000000"/>
              </w:rPr>
              <w:t>none </w:t>
            </w:r>
          </w:p>
        </w:tc>
        <w:tc>
          <w:tcPr>
            <w:tcW w:w="487" w:type="pct"/>
            <w:shd w:val="clear" w:color="000000" w:fill="FFFFFF"/>
          </w:tcPr>
          <w:p w14:paraId="5D43EEEB" w14:textId="77777777" w:rsidR="007042F0" w:rsidRPr="00E70270" w:rsidRDefault="007042F0" w:rsidP="004A093D">
            <w:pPr>
              <w:jc w:val="left"/>
              <w:rPr>
                <w:rFonts w:ascii="Arial Narrow" w:hAnsi="Arial Narrow" w:cs="Arial"/>
                <w:lang w:val="es-ES_tradnl"/>
              </w:rPr>
            </w:pPr>
            <w:proofErr w:type="spellStart"/>
            <w:r w:rsidRPr="00E70270">
              <w:rPr>
                <w:rFonts w:ascii="Arial Narrow" w:hAnsi="Arial Narrow"/>
                <w:color w:val="000000"/>
                <w:lang w:val="es-ES_tradnl"/>
              </w:rPr>
              <w:t>none</w:t>
            </w:r>
            <w:proofErr w:type="spellEnd"/>
            <w:r w:rsidRPr="00E70270">
              <w:rPr>
                <w:rFonts w:ascii="Arial Narrow" w:hAnsi="Arial Narrow"/>
                <w:color w:val="000000"/>
                <w:lang w:val="es-ES_tradnl"/>
              </w:rPr>
              <w:t> </w:t>
            </w:r>
          </w:p>
        </w:tc>
      </w:tr>
      <w:tr w:rsidR="007042F0" w:rsidRPr="00E70270" w14:paraId="709A08CF" w14:textId="77777777" w:rsidTr="004A093D">
        <w:trPr>
          <w:trHeight w:val="780"/>
        </w:trPr>
        <w:tc>
          <w:tcPr>
            <w:tcW w:w="228" w:type="pct"/>
            <w:shd w:val="clear" w:color="000000" w:fill="FFFFFF"/>
          </w:tcPr>
          <w:p w14:paraId="11D4EC04" w14:textId="77777777" w:rsidR="007042F0" w:rsidRPr="00E70270" w:rsidRDefault="007042F0" w:rsidP="004A093D">
            <w:pPr>
              <w:jc w:val="center"/>
              <w:rPr>
                <w:rFonts w:ascii="Arial Narrow" w:hAnsi="Arial Narrow" w:cs="Arial"/>
              </w:rPr>
            </w:pPr>
            <w:r w:rsidRPr="00E70270">
              <w:rPr>
                <w:rFonts w:ascii="Arial Narrow" w:hAnsi="Arial Narrow"/>
                <w:color w:val="000000"/>
              </w:rPr>
              <w:t>0 </w:t>
            </w:r>
          </w:p>
        </w:tc>
        <w:tc>
          <w:tcPr>
            <w:tcW w:w="231" w:type="pct"/>
            <w:shd w:val="clear" w:color="000000" w:fill="FFFFFF"/>
          </w:tcPr>
          <w:p w14:paraId="306F0D47"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2F5D1CA2" w14:textId="77777777" w:rsidR="007042F0" w:rsidRPr="00E70270" w:rsidRDefault="007042F0" w:rsidP="004A093D">
            <w:pPr>
              <w:jc w:val="left"/>
              <w:rPr>
                <w:rFonts w:ascii="Arial Narrow" w:hAnsi="Arial Narrow" w:cs="Arial"/>
              </w:rPr>
            </w:pPr>
            <w:hyperlink r:id="rId26" w:history="1">
              <w:r w:rsidRPr="00E70270">
                <w:rPr>
                  <w:rStyle w:val="Hyperlink"/>
                  <w:rFonts w:ascii="Arial Narrow" w:hAnsi="Arial Narrow"/>
                </w:rPr>
                <w:t>FORTU_OBO </w:t>
              </w:r>
            </w:hyperlink>
          </w:p>
        </w:tc>
        <w:tc>
          <w:tcPr>
            <w:tcW w:w="85" w:type="pct"/>
          </w:tcPr>
          <w:p w14:paraId="22204367" w14:textId="77777777" w:rsidR="007042F0" w:rsidRPr="00E70270" w:rsidRDefault="007042F0" w:rsidP="004A093D">
            <w:pPr>
              <w:jc w:val="left"/>
              <w:rPr>
                <w:rFonts w:ascii="Arial Narrow" w:hAnsi="Arial Narrow" w:cs="Arial"/>
              </w:rPr>
            </w:pPr>
            <w:r w:rsidRPr="00E70270">
              <w:rPr>
                <w:rFonts w:ascii="Arial Narrow" w:hAnsi="Arial Narrow"/>
                <w:color w:val="467886"/>
                <w:u w:val="single"/>
              </w:rPr>
              <w:t> </w:t>
            </w:r>
          </w:p>
        </w:tc>
        <w:tc>
          <w:tcPr>
            <w:tcW w:w="542" w:type="pct"/>
            <w:vMerge/>
            <w:vAlign w:val="center"/>
          </w:tcPr>
          <w:p w14:paraId="4AC68402" w14:textId="77777777" w:rsidR="007042F0" w:rsidRPr="00E70270" w:rsidRDefault="007042F0" w:rsidP="004A093D">
            <w:pPr>
              <w:jc w:val="left"/>
              <w:rPr>
                <w:rFonts w:ascii="Arial Narrow" w:hAnsi="Arial Narrow" w:cs="Arial"/>
              </w:rPr>
            </w:pPr>
          </w:p>
        </w:tc>
        <w:tc>
          <w:tcPr>
            <w:tcW w:w="797" w:type="pct"/>
            <w:vMerge/>
            <w:vAlign w:val="center"/>
          </w:tcPr>
          <w:p w14:paraId="3CC32668" w14:textId="77777777" w:rsidR="007042F0" w:rsidRPr="00E70270" w:rsidRDefault="007042F0" w:rsidP="004A093D">
            <w:pPr>
              <w:jc w:val="left"/>
              <w:rPr>
                <w:rFonts w:ascii="Arial Narrow" w:hAnsi="Arial Narrow" w:cs="Arial"/>
                <w:i/>
                <w:iCs/>
                <w:lang w:val="es-ES"/>
              </w:rPr>
            </w:pPr>
          </w:p>
        </w:tc>
        <w:tc>
          <w:tcPr>
            <w:tcW w:w="758" w:type="pct"/>
            <w:vMerge/>
            <w:vAlign w:val="center"/>
          </w:tcPr>
          <w:p w14:paraId="25A529EB" w14:textId="77777777" w:rsidR="007042F0" w:rsidRPr="00E70270" w:rsidRDefault="007042F0" w:rsidP="004A093D">
            <w:pPr>
              <w:jc w:val="left"/>
              <w:rPr>
                <w:rFonts w:ascii="Arial Narrow" w:hAnsi="Arial Narrow" w:cs="Arial"/>
                <w:lang w:val="es-ES"/>
              </w:rPr>
            </w:pPr>
          </w:p>
        </w:tc>
        <w:tc>
          <w:tcPr>
            <w:tcW w:w="487" w:type="pct"/>
            <w:shd w:val="clear" w:color="000000" w:fill="FFFFFF"/>
          </w:tcPr>
          <w:p w14:paraId="4C45D072" w14:textId="77777777" w:rsidR="007042F0" w:rsidRPr="00FB0F01" w:rsidRDefault="007042F0" w:rsidP="004A093D">
            <w:pPr>
              <w:jc w:val="left"/>
              <w:rPr>
                <w:rFonts w:ascii="Arial Narrow" w:hAnsi="Arial Narrow" w:cs="Arial"/>
                <w:lang w:val="es-ES"/>
              </w:rPr>
            </w:pPr>
            <w:r w:rsidRPr="00FB0F01">
              <w:rPr>
                <w:rFonts w:ascii="Arial Narrow" w:hAnsi="Arial Narrow"/>
                <w:color w:val="000000"/>
                <w:lang w:val="es-ES"/>
              </w:rPr>
              <w:t xml:space="preserve"> '</w:t>
            </w:r>
            <w:proofErr w:type="spellStart"/>
            <w:r w:rsidRPr="00FB0F01">
              <w:rPr>
                <w:rFonts w:ascii="Arial Narrow" w:hAnsi="Arial Narrow"/>
                <w:color w:val="000000"/>
                <w:lang w:val="es-ES"/>
              </w:rPr>
              <w:t>Changshou</w:t>
            </w:r>
            <w:proofErr w:type="spellEnd"/>
            <w:r w:rsidRPr="00FB0F01">
              <w:rPr>
                <w:rFonts w:ascii="Arial Narrow" w:hAnsi="Arial Narrow"/>
                <w:color w:val="000000"/>
                <w:lang w:val="es-ES"/>
              </w:rPr>
              <w:t>' kumquat; '</w:t>
            </w:r>
            <w:proofErr w:type="spellStart"/>
            <w:r w:rsidRPr="00FB0F01">
              <w:rPr>
                <w:rFonts w:ascii="Arial Narrow" w:hAnsi="Arial Narrow"/>
                <w:color w:val="000000"/>
                <w:lang w:val="es-ES"/>
              </w:rPr>
              <w:t>Fukushu</w:t>
            </w:r>
            <w:proofErr w:type="spellEnd"/>
            <w:r w:rsidRPr="00FB0F01">
              <w:rPr>
                <w:rFonts w:ascii="Arial Narrow" w:hAnsi="Arial Narrow"/>
                <w:color w:val="000000"/>
                <w:lang w:val="es-ES"/>
              </w:rPr>
              <w:t>' kumquat; 'Jiangsu' kumquat</w:t>
            </w:r>
          </w:p>
        </w:tc>
        <w:tc>
          <w:tcPr>
            <w:tcW w:w="487" w:type="pct"/>
            <w:shd w:val="clear" w:color="000000" w:fill="FFFFFF"/>
            <w:noWrap/>
          </w:tcPr>
          <w:p w14:paraId="2D5A8879" w14:textId="77777777" w:rsidR="007042F0" w:rsidRPr="00E70270" w:rsidRDefault="007042F0" w:rsidP="004A093D">
            <w:pPr>
              <w:jc w:val="left"/>
              <w:rPr>
                <w:rFonts w:ascii="Arial Narrow" w:hAnsi="Arial Narrow" w:cs="Arial"/>
                <w:lang w:val="fr-FR"/>
              </w:rPr>
            </w:pPr>
            <w:r w:rsidRPr="00E70270">
              <w:rPr>
                <w:rFonts w:ascii="Arial Narrow" w:hAnsi="Arial Narrow"/>
                <w:color w:val="000000"/>
                <w:lang w:val="fr-FR"/>
              </w:rPr>
              <w:t xml:space="preserve">kumquat du </w:t>
            </w:r>
            <w:proofErr w:type="spellStart"/>
            <w:r w:rsidRPr="00E70270">
              <w:rPr>
                <w:rFonts w:ascii="Arial Narrow" w:hAnsi="Arial Narrow"/>
                <w:color w:val="000000"/>
                <w:lang w:val="fr-FR"/>
              </w:rPr>
              <w:t>Changshou</w:t>
            </w:r>
            <w:proofErr w:type="spellEnd"/>
            <w:r w:rsidRPr="00E70270">
              <w:rPr>
                <w:rFonts w:ascii="Arial Narrow" w:hAnsi="Arial Narrow"/>
                <w:color w:val="000000"/>
                <w:lang w:val="fr-FR"/>
              </w:rPr>
              <w:t xml:space="preserve">; kumquat de </w:t>
            </w:r>
            <w:proofErr w:type="spellStart"/>
            <w:r w:rsidRPr="00E70270">
              <w:rPr>
                <w:rFonts w:ascii="Arial Narrow" w:hAnsi="Arial Narrow"/>
                <w:color w:val="000000"/>
                <w:lang w:val="fr-FR"/>
              </w:rPr>
              <w:t>Fukushu</w:t>
            </w:r>
            <w:proofErr w:type="spellEnd"/>
            <w:r w:rsidRPr="00E70270">
              <w:rPr>
                <w:rFonts w:ascii="Arial Narrow" w:hAnsi="Arial Narrow"/>
                <w:color w:val="000000"/>
                <w:lang w:val="fr-FR"/>
              </w:rPr>
              <w:t xml:space="preserve"> </w:t>
            </w:r>
          </w:p>
        </w:tc>
        <w:tc>
          <w:tcPr>
            <w:tcW w:w="487" w:type="pct"/>
            <w:shd w:val="clear" w:color="000000" w:fill="FFFFFF"/>
            <w:noWrap/>
          </w:tcPr>
          <w:p w14:paraId="05324262" w14:textId="77777777" w:rsidR="007042F0" w:rsidRPr="00E70270" w:rsidRDefault="007042F0" w:rsidP="004A093D">
            <w:pPr>
              <w:jc w:val="left"/>
              <w:rPr>
                <w:rFonts w:ascii="Arial Narrow" w:hAnsi="Arial Narrow" w:cs="Arial"/>
              </w:rPr>
            </w:pPr>
            <w:r w:rsidRPr="00E70270">
              <w:rPr>
                <w:rFonts w:ascii="Arial Narrow" w:hAnsi="Arial Narrow"/>
                <w:color w:val="000000"/>
              </w:rPr>
              <w:t xml:space="preserve">'Changshou'-Kumquat </w:t>
            </w:r>
          </w:p>
        </w:tc>
        <w:tc>
          <w:tcPr>
            <w:tcW w:w="487" w:type="pct"/>
            <w:shd w:val="clear" w:color="000000" w:fill="FFFFFF"/>
          </w:tcPr>
          <w:p w14:paraId="74295475" w14:textId="77777777" w:rsidR="007042F0" w:rsidRPr="00E70270" w:rsidRDefault="007042F0" w:rsidP="004A093D">
            <w:pPr>
              <w:jc w:val="left"/>
              <w:rPr>
                <w:rFonts w:ascii="Arial Narrow" w:hAnsi="Arial Narrow" w:cs="Arial"/>
                <w:lang w:val="es-ES_tradnl"/>
              </w:rPr>
            </w:pPr>
            <w:r w:rsidRPr="00E70270">
              <w:rPr>
                <w:rFonts w:ascii="Arial Narrow" w:hAnsi="Arial Narrow"/>
                <w:color w:val="000000"/>
                <w:lang w:val="es-ES_tradnl"/>
              </w:rPr>
              <w:t>kumquat '</w:t>
            </w:r>
            <w:proofErr w:type="spellStart"/>
            <w:r w:rsidRPr="00E70270">
              <w:rPr>
                <w:rFonts w:ascii="Arial Narrow" w:hAnsi="Arial Narrow"/>
                <w:color w:val="000000"/>
                <w:lang w:val="es-ES_tradnl"/>
              </w:rPr>
              <w:t>Changshou</w:t>
            </w:r>
            <w:proofErr w:type="spellEnd"/>
            <w:r w:rsidRPr="00E70270">
              <w:rPr>
                <w:rFonts w:ascii="Arial Narrow" w:hAnsi="Arial Narrow"/>
                <w:color w:val="000000"/>
                <w:lang w:val="es-ES_tradnl"/>
              </w:rPr>
              <w:t>'</w:t>
            </w:r>
          </w:p>
        </w:tc>
      </w:tr>
      <w:tr w:rsidR="007042F0" w:rsidRPr="00E70270" w14:paraId="4E85F595" w14:textId="77777777" w:rsidTr="004A093D">
        <w:trPr>
          <w:trHeight w:val="780"/>
        </w:trPr>
        <w:tc>
          <w:tcPr>
            <w:tcW w:w="228" w:type="pct"/>
            <w:shd w:val="clear" w:color="000000" w:fill="FFFFFF"/>
          </w:tcPr>
          <w:p w14:paraId="6050D439" w14:textId="77777777" w:rsidR="007042F0" w:rsidRPr="00E70270" w:rsidRDefault="007042F0" w:rsidP="004A093D">
            <w:pPr>
              <w:jc w:val="center"/>
              <w:rPr>
                <w:rFonts w:ascii="Arial Narrow" w:hAnsi="Arial Narrow" w:cs="Arial"/>
              </w:rPr>
            </w:pPr>
            <w:r w:rsidRPr="00E70270">
              <w:rPr>
                <w:rFonts w:ascii="Arial Narrow" w:hAnsi="Arial Narrow"/>
              </w:rPr>
              <w:t>2</w:t>
            </w:r>
          </w:p>
        </w:tc>
        <w:tc>
          <w:tcPr>
            <w:tcW w:w="231" w:type="pct"/>
            <w:shd w:val="clear" w:color="000000" w:fill="FFFFFF"/>
          </w:tcPr>
          <w:p w14:paraId="17EA859F" w14:textId="77777777" w:rsidR="007042F0" w:rsidRPr="00E70270" w:rsidRDefault="007042F0" w:rsidP="004A093D">
            <w:pPr>
              <w:jc w:val="left"/>
              <w:rPr>
                <w:rFonts w:ascii="Arial Narrow" w:hAnsi="Arial Narrow" w:cs="Arial"/>
              </w:rPr>
            </w:pPr>
            <w:r w:rsidRPr="00E70270">
              <w:rPr>
                <w:rFonts w:ascii="Arial Narrow" w:hAnsi="Arial Narrow"/>
              </w:rPr>
              <w:t> </w:t>
            </w:r>
          </w:p>
        </w:tc>
        <w:tc>
          <w:tcPr>
            <w:tcW w:w="411" w:type="pct"/>
            <w:shd w:val="clear" w:color="000000" w:fill="FFFFFF"/>
          </w:tcPr>
          <w:p w14:paraId="1B14E25B" w14:textId="77777777" w:rsidR="007042F0" w:rsidRPr="00E70270" w:rsidRDefault="007042F0" w:rsidP="004A093D">
            <w:pPr>
              <w:jc w:val="left"/>
              <w:rPr>
                <w:rFonts w:ascii="Arial Narrow" w:hAnsi="Arial Narrow" w:cs="Arial"/>
              </w:rPr>
            </w:pPr>
            <w:hyperlink r:id="rId27" w:history="1">
              <w:r w:rsidRPr="00E70270">
                <w:rPr>
                  <w:rStyle w:val="Hyperlink"/>
                  <w:rFonts w:ascii="Arial Narrow" w:hAnsi="Arial Narrow"/>
                </w:rPr>
                <w:t>CITRO_HYB </w:t>
              </w:r>
            </w:hyperlink>
          </w:p>
        </w:tc>
        <w:tc>
          <w:tcPr>
            <w:tcW w:w="85" w:type="pct"/>
          </w:tcPr>
          <w:p w14:paraId="0B3C7C60"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542" w:type="pct"/>
            <w:vMerge/>
            <w:vAlign w:val="center"/>
          </w:tcPr>
          <w:p w14:paraId="2A7C3502" w14:textId="77777777" w:rsidR="007042F0" w:rsidRPr="00E70270" w:rsidRDefault="007042F0" w:rsidP="004A093D">
            <w:pPr>
              <w:jc w:val="left"/>
              <w:rPr>
                <w:rFonts w:ascii="Arial Narrow" w:hAnsi="Arial Narrow" w:cs="Arial"/>
              </w:rPr>
            </w:pPr>
          </w:p>
        </w:tc>
        <w:tc>
          <w:tcPr>
            <w:tcW w:w="797" w:type="pct"/>
            <w:vMerge/>
            <w:vAlign w:val="center"/>
          </w:tcPr>
          <w:p w14:paraId="7A0A6829" w14:textId="77777777" w:rsidR="007042F0" w:rsidRPr="00E70270" w:rsidRDefault="007042F0" w:rsidP="004A093D">
            <w:pPr>
              <w:jc w:val="left"/>
              <w:rPr>
                <w:rFonts w:ascii="Arial Narrow" w:hAnsi="Arial Narrow" w:cs="Arial"/>
                <w:i/>
                <w:iCs/>
                <w:lang w:val="es-ES"/>
              </w:rPr>
            </w:pPr>
          </w:p>
        </w:tc>
        <w:tc>
          <w:tcPr>
            <w:tcW w:w="758" w:type="pct"/>
            <w:vMerge/>
            <w:vAlign w:val="center"/>
          </w:tcPr>
          <w:p w14:paraId="7C4AF64F" w14:textId="77777777" w:rsidR="007042F0" w:rsidRPr="00E70270" w:rsidRDefault="007042F0" w:rsidP="004A093D">
            <w:pPr>
              <w:jc w:val="left"/>
              <w:rPr>
                <w:rFonts w:ascii="Arial Narrow" w:hAnsi="Arial Narrow" w:cs="Arial"/>
                <w:lang w:val="es-ES"/>
              </w:rPr>
            </w:pPr>
          </w:p>
        </w:tc>
        <w:tc>
          <w:tcPr>
            <w:tcW w:w="487" w:type="pct"/>
            <w:shd w:val="clear" w:color="000000" w:fill="FFFFFF"/>
          </w:tcPr>
          <w:p w14:paraId="62D839FF" w14:textId="77777777" w:rsidR="007042F0" w:rsidRPr="00E70270" w:rsidRDefault="007042F0" w:rsidP="004A093D">
            <w:pPr>
              <w:jc w:val="left"/>
              <w:rPr>
                <w:rFonts w:ascii="Arial Narrow" w:hAnsi="Arial Narrow" w:cs="Arial"/>
              </w:rPr>
            </w:pPr>
            <w:r w:rsidRPr="00E70270">
              <w:rPr>
                <w:rFonts w:ascii="Arial Narrow" w:hAnsi="Arial Narrow"/>
              </w:rPr>
              <w:t>citrus hybrid</w:t>
            </w:r>
          </w:p>
        </w:tc>
        <w:tc>
          <w:tcPr>
            <w:tcW w:w="487" w:type="pct"/>
            <w:shd w:val="clear" w:color="000000" w:fill="FFFFFF"/>
            <w:noWrap/>
          </w:tcPr>
          <w:p w14:paraId="1C35CAE0" w14:textId="77777777" w:rsidR="007042F0" w:rsidRPr="00E70270" w:rsidRDefault="007042F0" w:rsidP="004A093D">
            <w:pPr>
              <w:jc w:val="left"/>
              <w:rPr>
                <w:rFonts w:ascii="Arial Narrow" w:hAnsi="Arial Narrow" w:cs="Arial"/>
                <w:lang w:val="fr-FR"/>
              </w:rPr>
            </w:pPr>
            <w:r w:rsidRPr="00E70270">
              <w:rPr>
                <w:rFonts w:ascii="Arial Narrow" w:hAnsi="Arial Narrow"/>
                <w:lang w:val="fr-FR"/>
              </w:rPr>
              <w:t>none</w:t>
            </w:r>
          </w:p>
        </w:tc>
        <w:tc>
          <w:tcPr>
            <w:tcW w:w="487" w:type="pct"/>
            <w:shd w:val="clear" w:color="000000" w:fill="FFFFFF"/>
            <w:noWrap/>
          </w:tcPr>
          <w:p w14:paraId="56B4A1AE" w14:textId="77777777" w:rsidR="007042F0" w:rsidRPr="00E70270" w:rsidRDefault="007042F0" w:rsidP="004A093D">
            <w:pPr>
              <w:jc w:val="left"/>
              <w:rPr>
                <w:rFonts w:ascii="Arial Narrow" w:hAnsi="Arial Narrow" w:cs="Arial"/>
              </w:rPr>
            </w:pPr>
            <w:r w:rsidRPr="00E70270">
              <w:rPr>
                <w:rFonts w:ascii="Arial Narrow" w:hAnsi="Arial Narrow"/>
              </w:rPr>
              <w:t>none</w:t>
            </w:r>
          </w:p>
        </w:tc>
        <w:tc>
          <w:tcPr>
            <w:tcW w:w="487" w:type="pct"/>
            <w:shd w:val="clear" w:color="000000" w:fill="FFFFFF"/>
          </w:tcPr>
          <w:p w14:paraId="6AAB73CA" w14:textId="77777777" w:rsidR="007042F0" w:rsidRPr="00E70270" w:rsidRDefault="007042F0" w:rsidP="004A093D">
            <w:pPr>
              <w:jc w:val="left"/>
              <w:rPr>
                <w:rFonts w:ascii="Arial Narrow" w:hAnsi="Arial Narrow" w:cs="Arial"/>
                <w:lang w:val="es-ES_tradnl"/>
              </w:rPr>
            </w:pPr>
            <w:proofErr w:type="spellStart"/>
            <w:r w:rsidRPr="00E70270">
              <w:rPr>
                <w:rFonts w:ascii="Arial Narrow" w:hAnsi="Arial Narrow"/>
                <w:lang w:val="es-ES_tradnl"/>
              </w:rPr>
              <w:t>none</w:t>
            </w:r>
            <w:proofErr w:type="spellEnd"/>
          </w:p>
        </w:tc>
      </w:tr>
      <w:tr w:rsidR="007042F0" w:rsidRPr="00E70270" w14:paraId="6E1E14BE" w14:textId="77777777" w:rsidTr="004A093D">
        <w:trPr>
          <w:trHeight w:val="780"/>
        </w:trPr>
        <w:tc>
          <w:tcPr>
            <w:tcW w:w="228" w:type="pct"/>
            <w:shd w:val="clear" w:color="000000" w:fill="FFFFFF"/>
          </w:tcPr>
          <w:p w14:paraId="042B2FDF" w14:textId="77777777" w:rsidR="007042F0" w:rsidRPr="00E70270" w:rsidRDefault="007042F0" w:rsidP="004A093D">
            <w:pPr>
              <w:jc w:val="center"/>
              <w:rPr>
                <w:rFonts w:ascii="Arial Narrow" w:hAnsi="Arial Narrow" w:cs="Arial"/>
              </w:rPr>
            </w:pPr>
            <w:r w:rsidRPr="00E70270">
              <w:rPr>
                <w:rFonts w:ascii="Arial Narrow" w:hAnsi="Arial Narrow"/>
                <w:color w:val="000000"/>
              </w:rPr>
              <w:t>0</w:t>
            </w:r>
          </w:p>
        </w:tc>
        <w:tc>
          <w:tcPr>
            <w:tcW w:w="231" w:type="pct"/>
            <w:shd w:val="clear" w:color="000000" w:fill="FFFFFF"/>
          </w:tcPr>
          <w:p w14:paraId="07D83038"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0BBE7C49" w14:textId="77777777" w:rsidR="007042F0" w:rsidRPr="00E70270" w:rsidRDefault="007042F0" w:rsidP="004A093D">
            <w:pPr>
              <w:jc w:val="left"/>
              <w:rPr>
                <w:rFonts w:ascii="Arial Narrow" w:hAnsi="Arial Narrow" w:cs="Arial"/>
              </w:rPr>
            </w:pPr>
            <w:hyperlink r:id="rId28" w:history="1">
              <w:r w:rsidRPr="00E70270">
                <w:rPr>
                  <w:rStyle w:val="Hyperlink"/>
                  <w:rFonts w:ascii="Arial Narrow" w:hAnsi="Arial Narrow"/>
                </w:rPr>
                <w:t>FOPON_TRI </w:t>
              </w:r>
            </w:hyperlink>
          </w:p>
        </w:tc>
        <w:tc>
          <w:tcPr>
            <w:tcW w:w="85" w:type="pct"/>
          </w:tcPr>
          <w:p w14:paraId="25B2A8E1"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542" w:type="pct"/>
            <w:vMerge/>
            <w:vAlign w:val="center"/>
          </w:tcPr>
          <w:p w14:paraId="52058798" w14:textId="77777777" w:rsidR="007042F0" w:rsidRPr="00E70270" w:rsidRDefault="007042F0" w:rsidP="004A093D">
            <w:pPr>
              <w:jc w:val="left"/>
              <w:rPr>
                <w:rFonts w:ascii="Arial Narrow" w:hAnsi="Arial Narrow" w:cs="Arial"/>
              </w:rPr>
            </w:pPr>
          </w:p>
        </w:tc>
        <w:tc>
          <w:tcPr>
            <w:tcW w:w="797" w:type="pct"/>
            <w:vMerge/>
            <w:vAlign w:val="center"/>
          </w:tcPr>
          <w:p w14:paraId="392FB37A" w14:textId="77777777" w:rsidR="007042F0" w:rsidRPr="00E70270" w:rsidRDefault="007042F0" w:rsidP="004A093D">
            <w:pPr>
              <w:jc w:val="left"/>
              <w:rPr>
                <w:rFonts w:ascii="Arial Narrow" w:hAnsi="Arial Narrow" w:cs="Arial"/>
                <w:i/>
                <w:iCs/>
                <w:lang w:val="es-ES"/>
              </w:rPr>
            </w:pPr>
          </w:p>
        </w:tc>
        <w:tc>
          <w:tcPr>
            <w:tcW w:w="758" w:type="pct"/>
            <w:vMerge/>
            <w:vAlign w:val="center"/>
          </w:tcPr>
          <w:p w14:paraId="76052051" w14:textId="77777777" w:rsidR="007042F0" w:rsidRPr="00E70270" w:rsidRDefault="007042F0" w:rsidP="004A093D">
            <w:pPr>
              <w:jc w:val="left"/>
              <w:rPr>
                <w:rFonts w:ascii="Arial Narrow" w:hAnsi="Arial Narrow" w:cs="Arial"/>
                <w:lang w:val="es-ES"/>
              </w:rPr>
            </w:pPr>
          </w:p>
        </w:tc>
        <w:tc>
          <w:tcPr>
            <w:tcW w:w="487" w:type="pct"/>
            <w:shd w:val="clear" w:color="000000" w:fill="FFFFFF"/>
          </w:tcPr>
          <w:p w14:paraId="3DB5AAD4" w14:textId="77777777" w:rsidR="007042F0" w:rsidRPr="00E70270" w:rsidRDefault="007042F0" w:rsidP="004A093D">
            <w:pPr>
              <w:jc w:val="left"/>
              <w:rPr>
                <w:rFonts w:ascii="Arial Narrow" w:hAnsi="Arial Narrow" w:cs="Arial"/>
              </w:rPr>
            </w:pPr>
            <w:r w:rsidRPr="00E70270">
              <w:rPr>
                <w:rFonts w:ascii="Arial Narrow" w:hAnsi="Arial Narrow"/>
                <w:color w:val="000000"/>
              </w:rPr>
              <w:t>citrumquat</w:t>
            </w:r>
          </w:p>
        </w:tc>
        <w:tc>
          <w:tcPr>
            <w:tcW w:w="487" w:type="pct"/>
            <w:shd w:val="clear" w:color="000000" w:fill="FFFFFF"/>
            <w:noWrap/>
          </w:tcPr>
          <w:p w14:paraId="7D6753F7" w14:textId="77777777" w:rsidR="007042F0" w:rsidRPr="00E70270" w:rsidRDefault="007042F0" w:rsidP="004A093D">
            <w:pPr>
              <w:jc w:val="left"/>
              <w:rPr>
                <w:rFonts w:ascii="Arial Narrow" w:hAnsi="Arial Narrow" w:cs="Arial"/>
                <w:lang w:val="fr-FR"/>
              </w:rPr>
            </w:pPr>
            <w:proofErr w:type="spellStart"/>
            <w:r w:rsidRPr="00E70270">
              <w:rPr>
                <w:rFonts w:ascii="Arial Narrow" w:hAnsi="Arial Narrow"/>
                <w:color w:val="000000"/>
                <w:lang w:val="fr-FR"/>
              </w:rPr>
              <w:t>citrumquat</w:t>
            </w:r>
            <w:proofErr w:type="spellEnd"/>
          </w:p>
        </w:tc>
        <w:tc>
          <w:tcPr>
            <w:tcW w:w="487" w:type="pct"/>
            <w:shd w:val="clear" w:color="000000" w:fill="FFFFFF"/>
            <w:noWrap/>
          </w:tcPr>
          <w:p w14:paraId="000D197B" w14:textId="77777777" w:rsidR="007042F0" w:rsidRPr="00E70270" w:rsidRDefault="007042F0" w:rsidP="004A093D">
            <w:pPr>
              <w:jc w:val="left"/>
              <w:rPr>
                <w:rFonts w:ascii="Arial Narrow" w:hAnsi="Arial Narrow" w:cs="Arial"/>
              </w:rPr>
            </w:pPr>
            <w:r w:rsidRPr="00E70270">
              <w:rPr>
                <w:rFonts w:ascii="Arial Narrow" w:hAnsi="Arial Narrow"/>
                <w:color w:val="000000"/>
              </w:rPr>
              <w:t>none </w:t>
            </w:r>
          </w:p>
        </w:tc>
        <w:tc>
          <w:tcPr>
            <w:tcW w:w="487" w:type="pct"/>
            <w:shd w:val="clear" w:color="000000" w:fill="FFFFFF"/>
          </w:tcPr>
          <w:p w14:paraId="119722C8" w14:textId="77777777" w:rsidR="007042F0" w:rsidRPr="00E70270" w:rsidRDefault="007042F0" w:rsidP="004A093D">
            <w:pPr>
              <w:jc w:val="left"/>
              <w:rPr>
                <w:rFonts w:ascii="Arial Narrow" w:hAnsi="Arial Narrow" w:cs="Arial"/>
                <w:lang w:val="es-ES_tradnl"/>
              </w:rPr>
            </w:pPr>
            <w:proofErr w:type="spellStart"/>
            <w:r w:rsidRPr="00E70270">
              <w:rPr>
                <w:rFonts w:ascii="Arial Narrow" w:hAnsi="Arial Narrow"/>
                <w:color w:val="000000"/>
                <w:lang w:val="es-ES_tradnl"/>
              </w:rPr>
              <w:t>none</w:t>
            </w:r>
            <w:proofErr w:type="spellEnd"/>
            <w:r w:rsidRPr="00E70270">
              <w:rPr>
                <w:rFonts w:ascii="Arial Narrow" w:hAnsi="Arial Narrow"/>
                <w:color w:val="000000"/>
                <w:lang w:val="es-ES_tradnl"/>
              </w:rPr>
              <w:t> </w:t>
            </w:r>
          </w:p>
        </w:tc>
      </w:tr>
      <w:tr w:rsidR="007042F0" w:rsidRPr="00E70270" w14:paraId="7EE87645" w14:textId="77777777" w:rsidTr="004A093D">
        <w:trPr>
          <w:trHeight w:val="196"/>
        </w:trPr>
        <w:tc>
          <w:tcPr>
            <w:tcW w:w="228" w:type="pct"/>
            <w:shd w:val="clear" w:color="000000" w:fill="FFFFFF"/>
          </w:tcPr>
          <w:p w14:paraId="130EAC77" w14:textId="77777777" w:rsidR="007042F0" w:rsidRPr="00E70270" w:rsidRDefault="007042F0" w:rsidP="004A093D">
            <w:pPr>
              <w:jc w:val="center"/>
              <w:rPr>
                <w:rFonts w:ascii="Arial Narrow" w:hAnsi="Arial Narrow" w:cs="Arial"/>
              </w:rPr>
            </w:pPr>
            <w:r w:rsidRPr="00E70270">
              <w:rPr>
                <w:rFonts w:ascii="Arial Narrow" w:hAnsi="Arial Narrow"/>
                <w:color w:val="000000"/>
              </w:rPr>
              <w:t> </w:t>
            </w:r>
          </w:p>
        </w:tc>
        <w:tc>
          <w:tcPr>
            <w:tcW w:w="231" w:type="pct"/>
            <w:shd w:val="clear" w:color="000000" w:fill="FFFFFF"/>
          </w:tcPr>
          <w:p w14:paraId="34FB00D0"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1C5AEC27"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85" w:type="pct"/>
          </w:tcPr>
          <w:p w14:paraId="67225DAC"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542" w:type="pct"/>
            <w:shd w:val="clear" w:color="000000" w:fill="FFFFFF"/>
          </w:tcPr>
          <w:p w14:paraId="2C707098"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797" w:type="pct"/>
            <w:shd w:val="clear" w:color="000000" w:fill="FFFFFF"/>
          </w:tcPr>
          <w:p w14:paraId="709C3A47" w14:textId="77777777" w:rsidR="007042F0" w:rsidRPr="00E70270" w:rsidRDefault="007042F0" w:rsidP="004A093D">
            <w:pPr>
              <w:jc w:val="left"/>
              <w:rPr>
                <w:rFonts w:ascii="Arial Narrow" w:hAnsi="Arial Narrow" w:cs="Arial"/>
                <w:i/>
                <w:iCs/>
                <w:lang w:val="es-ES"/>
              </w:rPr>
            </w:pPr>
            <w:r w:rsidRPr="00E70270">
              <w:rPr>
                <w:rFonts w:ascii="Arial Narrow" w:hAnsi="Arial Narrow"/>
                <w:color w:val="000000"/>
              </w:rPr>
              <w:t> </w:t>
            </w:r>
          </w:p>
        </w:tc>
        <w:tc>
          <w:tcPr>
            <w:tcW w:w="758" w:type="pct"/>
            <w:shd w:val="clear" w:color="000000" w:fill="FFFFFF"/>
          </w:tcPr>
          <w:p w14:paraId="3474A570" w14:textId="77777777" w:rsidR="007042F0" w:rsidRPr="00E70270" w:rsidRDefault="007042F0" w:rsidP="004A093D">
            <w:pPr>
              <w:jc w:val="left"/>
              <w:rPr>
                <w:rFonts w:ascii="Arial Narrow" w:hAnsi="Arial Narrow" w:cs="Arial"/>
                <w:lang w:val="es-ES"/>
              </w:rPr>
            </w:pPr>
            <w:r w:rsidRPr="00E70270">
              <w:rPr>
                <w:rFonts w:ascii="Arial Narrow" w:hAnsi="Arial Narrow"/>
                <w:color w:val="000000"/>
              </w:rPr>
              <w:t> </w:t>
            </w:r>
          </w:p>
        </w:tc>
        <w:tc>
          <w:tcPr>
            <w:tcW w:w="487" w:type="pct"/>
            <w:shd w:val="clear" w:color="000000" w:fill="FFFFFF"/>
          </w:tcPr>
          <w:p w14:paraId="79FB8609"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487" w:type="pct"/>
            <w:shd w:val="clear" w:color="000000" w:fill="FFFFFF"/>
            <w:noWrap/>
          </w:tcPr>
          <w:p w14:paraId="41520AFE" w14:textId="77777777" w:rsidR="007042F0" w:rsidRPr="00E70270" w:rsidRDefault="007042F0" w:rsidP="004A093D">
            <w:pPr>
              <w:jc w:val="left"/>
              <w:rPr>
                <w:rFonts w:ascii="Arial Narrow" w:hAnsi="Arial Narrow" w:cs="Arial"/>
                <w:lang w:val="fr-FR"/>
              </w:rPr>
            </w:pPr>
            <w:r w:rsidRPr="00E70270">
              <w:rPr>
                <w:rFonts w:ascii="Arial Narrow" w:hAnsi="Arial Narrow"/>
                <w:color w:val="000000"/>
                <w:lang w:val="fr-FR"/>
              </w:rPr>
              <w:t> </w:t>
            </w:r>
          </w:p>
        </w:tc>
        <w:tc>
          <w:tcPr>
            <w:tcW w:w="487" w:type="pct"/>
            <w:shd w:val="clear" w:color="000000" w:fill="FFFFFF"/>
            <w:noWrap/>
          </w:tcPr>
          <w:p w14:paraId="037C98B4"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487" w:type="pct"/>
            <w:shd w:val="clear" w:color="000000" w:fill="FFFFFF"/>
          </w:tcPr>
          <w:p w14:paraId="5DFAF07B" w14:textId="77777777" w:rsidR="007042F0" w:rsidRPr="00E70270" w:rsidRDefault="007042F0" w:rsidP="004A093D">
            <w:pPr>
              <w:jc w:val="left"/>
              <w:rPr>
                <w:rFonts w:ascii="Arial Narrow" w:hAnsi="Arial Narrow" w:cs="Arial"/>
                <w:lang w:val="es-ES_tradnl"/>
              </w:rPr>
            </w:pPr>
            <w:r w:rsidRPr="00E70270">
              <w:rPr>
                <w:rFonts w:ascii="Arial Narrow" w:hAnsi="Arial Narrow"/>
                <w:color w:val="000000"/>
                <w:lang w:val="es-ES_tradnl"/>
              </w:rPr>
              <w:t> </w:t>
            </w:r>
          </w:p>
        </w:tc>
      </w:tr>
      <w:tr w:rsidR="007042F0" w:rsidRPr="00E70270" w14:paraId="796B8826" w14:textId="77777777" w:rsidTr="004A093D">
        <w:trPr>
          <w:trHeight w:val="780"/>
        </w:trPr>
        <w:tc>
          <w:tcPr>
            <w:tcW w:w="228" w:type="pct"/>
            <w:shd w:val="clear" w:color="000000" w:fill="FFFFFF"/>
          </w:tcPr>
          <w:p w14:paraId="370E423B" w14:textId="77777777" w:rsidR="007042F0" w:rsidRPr="00E70270" w:rsidRDefault="007042F0" w:rsidP="004A093D">
            <w:pPr>
              <w:jc w:val="center"/>
              <w:rPr>
                <w:rFonts w:ascii="Arial Narrow" w:hAnsi="Arial Narrow" w:cs="Arial"/>
              </w:rPr>
            </w:pPr>
            <w:r w:rsidRPr="00E70270">
              <w:rPr>
                <w:rFonts w:ascii="Arial Narrow" w:hAnsi="Arial Narrow"/>
                <w:color w:val="000000"/>
              </w:rPr>
              <w:t>8 </w:t>
            </w:r>
          </w:p>
        </w:tc>
        <w:tc>
          <w:tcPr>
            <w:tcW w:w="231" w:type="pct"/>
            <w:shd w:val="clear" w:color="000000" w:fill="FFFFFF"/>
          </w:tcPr>
          <w:p w14:paraId="390FB35E" w14:textId="77777777" w:rsidR="007042F0" w:rsidRPr="00E70270" w:rsidRDefault="007042F0" w:rsidP="004A093D">
            <w:pPr>
              <w:jc w:val="left"/>
              <w:rPr>
                <w:rFonts w:ascii="Arial Narrow" w:hAnsi="Arial Narrow" w:cs="Arial"/>
              </w:rPr>
            </w:pPr>
            <w:hyperlink r:id="rId29" w:history="1">
              <w:r w:rsidRPr="00E70270">
                <w:rPr>
                  <w:rStyle w:val="Hyperlink"/>
                  <w:rFonts w:ascii="Arial Narrow" w:hAnsi="Arial Narrow"/>
                </w:rPr>
                <w:t>TG/83</w:t>
              </w:r>
            </w:hyperlink>
          </w:p>
        </w:tc>
        <w:tc>
          <w:tcPr>
            <w:tcW w:w="411" w:type="pct"/>
            <w:shd w:val="clear" w:color="000000" w:fill="FFFFFF"/>
          </w:tcPr>
          <w:p w14:paraId="2A60E023" w14:textId="77777777" w:rsidR="007042F0" w:rsidRPr="00E70270" w:rsidRDefault="007042F0" w:rsidP="004A093D">
            <w:pPr>
              <w:jc w:val="left"/>
              <w:rPr>
                <w:rFonts w:ascii="Arial Narrow" w:hAnsi="Arial Narrow" w:cs="Arial"/>
              </w:rPr>
            </w:pPr>
            <w:hyperlink r:id="rId30" w:history="1">
              <w:r w:rsidRPr="00E70270">
                <w:rPr>
                  <w:rStyle w:val="Hyperlink"/>
                  <w:rFonts w:ascii="Arial Narrow" w:hAnsi="Arial Narrow"/>
                </w:rPr>
                <w:t>CITRO </w:t>
              </w:r>
            </w:hyperlink>
          </w:p>
        </w:tc>
        <w:tc>
          <w:tcPr>
            <w:tcW w:w="85" w:type="pct"/>
          </w:tcPr>
          <w:p w14:paraId="61836106"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542" w:type="pct"/>
            <w:vMerge w:val="restart"/>
            <w:shd w:val="clear" w:color="000000" w:fill="FFFFFF"/>
          </w:tcPr>
          <w:p w14:paraId="082E19DF" w14:textId="77777777" w:rsidR="007042F0" w:rsidRPr="00E70270" w:rsidRDefault="007042F0" w:rsidP="004A093D">
            <w:pPr>
              <w:jc w:val="left"/>
              <w:rPr>
                <w:rFonts w:ascii="Arial Narrow" w:hAnsi="Arial Narrow" w:cs="Arial"/>
              </w:rPr>
            </w:pPr>
            <w:r w:rsidRPr="00E70270">
              <w:rPr>
                <w:rFonts w:ascii="Arial Narrow" w:hAnsi="Arial Narrow"/>
                <w:color w:val="000000"/>
              </w:rPr>
              <w:t>CITRU_INS </w:t>
            </w:r>
          </w:p>
        </w:tc>
        <w:tc>
          <w:tcPr>
            <w:tcW w:w="797" w:type="pct"/>
            <w:vMerge w:val="restart"/>
          </w:tcPr>
          <w:p w14:paraId="6BA328B2" w14:textId="77777777" w:rsidR="007042F0" w:rsidRPr="00E70270" w:rsidRDefault="007042F0" w:rsidP="004A093D">
            <w:pPr>
              <w:jc w:val="left"/>
              <w:rPr>
                <w:rFonts w:ascii="Arial Narrow" w:hAnsi="Arial Narrow" w:cs="Arial"/>
                <w:i/>
                <w:iCs/>
                <w:lang w:val="es-ES"/>
              </w:rPr>
            </w:pPr>
            <w:r w:rsidRPr="00E70270">
              <w:rPr>
                <w:rFonts w:ascii="Arial Narrow" w:hAnsi="Arial Narrow"/>
                <w:i/>
                <w:iCs/>
                <w:color w:val="000000"/>
              </w:rPr>
              <w:t>Citrus</w:t>
            </w:r>
            <w:r w:rsidRPr="00E70270">
              <w:rPr>
                <w:rFonts w:ascii="Arial Narrow" w:hAnsi="Arial Narrow"/>
                <w:color w:val="000000"/>
              </w:rPr>
              <w:t xml:space="preserve"> ×</w:t>
            </w:r>
            <w:r w:rsidRPr="00E70270">
              <w:rPr>
                <w:rFonts w:ascii="Arial Narrow" w:hAnsi="Arial Narrow"/>
                <w:i/>
                <w:iCs/>
                <w:color w:val="000000"/>
              </w:rPr>
              <w:t>insitorum</w:t>
            </w:r>
            <w:r w:rsidRPr="00E70270">
              <w:rPr>
                <w:rFonts w:ascii="Arial Narrow" w:hAnsi="Arial Narrow"/>
                <w:color w:val="000000"/>
              </w:rPr>
              <w:t xml:space="preserve"> Mabb. </w:t>
            </w:r>
          </w:p>
        </w:tc>
        <w:tc>
          <w:tcPr>
            <w:tcW w:w="758" w:type="pct"/>
            <w:vMerge w:val="restart"/>
            <w:shd w:val="clear" w:color="000000" w:fill="FFFFFF"/>
          </w:tcPr>
          <w:p w14:paraId="6D5D26B4" w14:textId="77777777" w:rsidR="007042F0" w:rsidRPr="00E70270" w:rsidRDefault="007042F0" w:rsidP="004A093D">
            <w:pPr>
              <w:jc w:val="left"/>
              <w:rPr>
                <w:rFonts w:ascii="Arial Narrow" w:hAnsi="Arial Narrow" w:cs="Arial"/>
                <w:lang w:val="pt-BR"/>
              </w:rPr>
            </w:pPr>
            <w:r w:rsidRPr="00E70270">
              <w:rPr>
                <w:rFonts w:ascii="Arial Narrow" w:hAnsi="Arial Narrow"/>
                <w:i/>
                <w:iCs/>
                <w:color w:val="000000"/>
                <w:lang w:val="pt-BR"/>
              </w:rPr>
              <w:t xml:space="preserve">Citrus × Poncirus; </w:t>
            </w:r>
            <w:r w:rsidRPr="00E70270">
              <w:rPr>
                <w:rFonts w:ascii="Arial Narrow" w:hAnsi="Arial Narrow"/>
                <w:color w:val="000000"/>
                <w:lang w:val="pt-BR"/>
              </w:rPr>
              <w:t>×</w:t>
            </w:r>
            <w:r w:rsidRPr="00E70270">
              <w:rPr>
                <w:rFonts w:ascii="Arial Narrow" w:hAnsi="Arial Narrow"/>
                <w:i/>
                <w:iCs/>
                <w:color w:val="000000"/>
                <w:lang w:val="pt-BR"/>
              </w:rPr>
              <w:t>Citroncirus</w:t>
            </w:r>
            <w:r w:rsidRPr="00E70270">
              <w:rPr>
                <w:rFonts w:ascii="Arial Narrow" w:hAnsi="Arial Narrow"/>
                <w:color w:val="000000"/>
                <w:lang w:val="pt-BR"/>
              </w:rPr>
              <w:t xml:space="preserve"> J. W. Ingram &amp; H. E. Moore; ×</w:t>
            </w:r>
            <w:r w:rsidRPr="00E70270">
              <w:rPr>
                <w:rFonts w:ascii="Arial Narrow" w:hAnsi="Arial Narrow"/>
                <w:i/>
                <w:iCs/>
                <w:color w:val="000000"/>
                <w:lang w:val="pt-BR"/>
              </w:rPr>
              <w:t>Citroncirus webberi</w:t>
            </w:r>
            <w:r w:rsidRPr="00E70270">
              <w:rPr>
                <w:rFonts w:ascii="Arial Narrow" w:hAnsi="Arial Narrow"/>
                <w:color w:val="000000"/>
                <w:lang w:val="pt-BR"/>
              </w:rPr>
              <w:t xml:space="preserve"> J. W. Ingram &amp; H. E. Moore; </w:t>
            </w:r>
            <w:r w:rsidRPr="00E70270">
              <w:rPr>
                <w:rFonts w:ascii="Arial Narrow" w:hAnsi="Arial Narrow"/>
                <w:i/>
                <w:iCs/>
                <w:color w:val="000000"/>
                <w:lang w:val="pt-BR"/>
              </w:rPr>
              <w:t>Citrus sinensis</w:t>
            </w:r>
            <w:r w:rsidRPr="00E70270">
              <w:rPr>
                <w:rFonts w:ascii="Arial Narrow" w:hAnsi="Arial Narrow"/>
                <w:color w:val="000000"/>
                <w:lang w:val="pt-BR"/>
              </w:rPr>
              <w:t xml:space="preserve"> × </w:t>
            </w:r>
            <w:r w:rsidRPr="00E70270">
              <w:rPr>
                <w:rFonts w:ascii="Arial Narrow" w:hAnsi="Arial Narrow"/>
                <w:i/>
                <w:iCs/>
                <w:color w:val="000000"/>
                <w:lang w:val="pt-BR"/>
              </w:rPr>
              <w:t>Poncirus trifoliata</w:t>
            </w:r>
            <w:r w:rsidRPr="00E70270">
              <w:rPr>
                <w:rFonts w:ascii="Arial Narrow" w:hAnsi="Arial Narrow"/>
                <w:color w:val="000000"/>
                <w:lang w:val="pt-BR"/>
              </w:rPr>
              <w:t> </w:t>
            </w:r>
          </w:p>
        </w:tc>
        <w:tc>
          <w:tcPr>
            <w:tcW w:w="487" w:type="pct"/>
            <w:shd w:val="clear" w:color="000000" w:fill="FFFFFF"/>
          </w:tcPr>
          <w:p w14:paraId="29A2B2EA" w14:textId="77777777" w:rsidR="007042F0" w:rsidRPr="00E70270" w:rsidRDefault="007042F0" w:rsidP="004A093D">
            <w:pPr>
              <w:jc w:val="left"/>
              <w:rPr>
                <w:rFonts w:ascii="Arial Narrow" w:hAnsi="Arial Narrow" w:cs="Arial"/>
              </w:rPr>
            </w:pPr>
            <w:r w:rsidRPr="00E70270">
              <w:rPr>
                <w:rFonts w:ascii="Arial Narrow" w:hAnsi="Arial Narrow"/>
                <w:color w:val="000000"/>
              </w:rPr>
              <w:t>citrange</w:t>
            </w:r>
          </w:p>
        </w:tc>
        <w:tc>
          <w:tcPr>
            <w:tcW w:w="487" w:type="pct"/>
            <w:shd w:val="clear" w:color="000000" w:fill="FFFFFF"/>
            <w:noWrap/>
          </w:tcPr>
          <w:p w14:paraId="61B687A8" w14:textId="77777777" w:rsidR="007042F0" w:rsidRPr="00E70270" w:rsidRDefault="007042F0" w:rsidP="004A093D">
            <w:pPr>
              <w:jc w:val="left"/>
              <w:rPr>
                <w:rFonts w:ascii="Arial Narrow" w:hAnsi="Arial Narrow" w:cs="Arial"/>
                <w:lang w:val="fr-FR"/>
              </w:rPr>
            </w:pPr>
            <w:proofErr w:type="spellStart"/>
            <w:r w:rsidRPr="00E70270">
              <w:rPr>
                <w:rFonts w:ascii="Arial Narrow" w:hAnsi="Arial Narrow"/>
                <w:color w:val="000000"/>
                <w:lang w:val="fr-FR"/>
              </w:rPr>
              <w:t>citrange</w:t>
            </w:r>
            <w:proofErr w:type="spellEnd"/>
          </w:p>
        </w:tc>
        <w:tc>
          <w:tcPr>
            <w:tcW w:w="487" w:type="pct"/>
            <w:shd w:val="clear" w:color="000000" w:fill="FFFFFF"/>
            <w:noWrap/>
          </w:tcPr>
          <w:p w14:paraId="327F3144" w14:textId="77777777" w:rsidR="007042F0" w:rsidRPr="00E70270" w:rsidRDefault="007042F0" w:rsidP="004A093D">
            <w:pPr>
              <w:jc w:val="left"/>
              <w:rPr>
                <w:rFonts w:ascii="Arial Narrow" w:hAnsi="Arial Narrow" w:cs="Arial"/>
              </w:rPr>
            </w:pPr>
            <w:r w:rsidRPr="00E70270">
              <w:rPr>
                <w:rFonts w:ascii="Arial Narrow" w:hAnsi="Arial Narrow"/>
                <w:color w:val="000000"/>
              </w:rPr>
              <w:t>Citrange</w:t>
            </w:r>
          </w:p>
        </w:tc>
        <w:tc>
          <w:tcPr>
            <w:tcW w:w="487" w:type="pct"/>
            <w:shd w:val="clear" w:color="000000" w:fill="FFFFFF"/>
          </w:tcPr>
          <w:p w14:paraId="5491D37F" w14:textId="77777777" w:rsidR="007042F0" w:rsidRPr="00E70270" w:rsidRDefault="007042F0" w:rsidP="004A093D">
            <w:pPr>
              <w:jc w:val="left"/>
              <w:rPr>
                <w:rFonts w:ascii="Arial Narrow" w:hAnsi="Arial Narrow" w:cs="Arial"/>
                <w:lang w:val="es-ES_tradnl"/>
              </w:rPr>
            </w:pPr>
            <w:proofErr w:type="spellStart"/>
            <w:r w:rsidRPr="00E70270">
              <w:rPr>
                <w:rFonts w:ascii="Arial Narrow" w:hAnsi="Arial Narrow"/>
                <w:color w:val="000000"/>
                <w:lang w:val="es-ES_tradnl"/>
              </w:rPr>
              <w:t>citrange</w:t>
            </w:r>
            <w:proofErr w:type="spellEnd"/>
          </w:p>
        </w:tc>
      </w:tr>
      <w:tr w:rsidR="007042F0" w:rsidRPr="00E70270" w14:paraId="60E9A661" w14:textId="77777777" w:rsidTr="004A093D">
        <w:trPr>
          <w:trHeight w:val="780"/>
        </w:trPr>
        <w:tc>
          <w:tcPr>
            <w:tcW w:w="228" w:type="pct"/>
            <w:shd w:val="clear" w:color="000000" w:fill="FFFFFF"/>
          </w:tcPr>
          <w:p w14:paraId="2D5311EB" w14:textId="77777777" w:rsidR="007042F0" w:rsidRPr="00E70270" w:rsidRDefault="007042F0" w:rsidP="004A093D">
            <w:pPr>
              <w:jc w:val="center"/>
              <w:rPr>
                <w:rFonts w:ascii="Arial Narrow" w:hAnsi="Arial Narrow" w:cs="Arial"/>
              </w:rPr>
            </w:pPr>
            <w:r w:rsidRPr="00E70270">
              <w:rPr>
                <w:rFonts w:ascii="Arial Narrow" w:hAnsi="Arial Narrow"/>
                <w:color w:val="000000"/>
              </w:rPr>
              <w:t>21 </w:t>
            </w:r>
          </w:p>
        </w:tc>
        <w:tc>
          <w:tcPr>
            <w:tcW w:w="231" w:type="pct"/>
            <w:vAlign w:val="center"/>
          </w:tcPr>
          <w:p w14:paraId="66E31E70" w14:textId="77777777" w:rsidR="007042F0" w:rsidRPr="00E70270" w:rsidRDefault="007042F0" w:rsidP="004A093D">
            <w:pPr>
              <w:jc w:val="left"/>
              <w:rPr>
                <w:rFonts w:ascii="Arial Narrow" w:hAnsi="Arial Narrow" w:cs="Arial"/>
              </w:rPr>
            </w:pPr>
          </w:p>
        </w:tc>
        <w:tc>
          <w:tcPr>
            <w:tcW w:w="411" w:type="pct"/>
            <w:shd w:val="clear" w:color="000000" w:fill="FFFFFF"/>
          </w:tcPr>
          <w:p w14:paraId="3213A620" w14:textId="77777777" w:rsidR="007042F0" w:rsidRPr="00E70270" w:rsidRDefault="007042F0" w:rsidP="004A093D">
            <w:pPr>
              <w:jc w:val="left"/>
              <w:rPr>
                <w:rFonts w:ascii="Arial Narrow" w:hAnsi="Arial Narrow" w:cs="Arial"/>
              </w:rPr>
            </w:pPr>
            <w:hyperlink r:id="rId31" w:history="1">
              <w:r w:rsidRPr="00E70270">
                <w:rPr>
                  <w:rStyle w:val="Hyperlink"/>
                  <w:rFonts w:ascii="Arial Narrow" w:hAnsi="Arial Narrow"/>
                </w:rPr>
                <w:t>CITRO_WEB </w:t>
              </w:r>
            </w:hyperlink>
          </w:p>
        </w:tc>
        <w:tc>
          <w:tcPr>
            <w:tcW w:w="85" w:type="pct"/>
          </w:tcPr>
          <w:p w14:paraId="36D8E1A2"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542" w:type="pct"/>
            <w:vMerge/>
            <w:vAlign w:val="center"/>
          </w:tcPr>
          <w:p w14:paraId="3954CCAF" w14:textId="77777777" w:rsidR="007042F0" w:rsidRPr="00E70270" w:rsidRDefault="007042F0" w:rsidP="004A093D">
            <w:pPr>
              <w:jc w:val="left"/>
              <w:rPr>
                <w:rFonts w:ascii="Arial Narrow" w:hAnsi="Arial Narrow" w:cs="Arial"/>
              </w:rPr>
            </w:pPr>
          </w:p>
        </w:tc>
        <w:tc>
          <w:tcPr>
            <w:tcW w:w="797" w:type="pct"/>
            <w:vMerge/>
            <w:vAlign w:val="center"/>
          </w:tcPr>
          <w:p w14:paraId="053D1E55" w14:textId="77777777" w:rsidR="007042F0" w:rsidRPr="00E70270" w:rsidRDefault="007042F0" w:rsidP="004A093D">
            <w:pPr>
              <w:jc w:val="left"/>
              <w:rPr>
                <w:rFonts w:ascii="Arial Narrow" w:hAnsi="Arial Narrow" w:cs="Arial"/>
                <w:i/>
                <w:iCs/>
                <w:lang w:val="es-ES"/>
              </w:rPr>
            </w:pPr>
          </w:p>
        </w:tc>
        <w:tc>
          <w:tcPr>
            <w:tcW w:w="758" w:type="pct"/>
            <w:vMerge/>
            <w:vAlign w:val="center"/>
          </w:tcPr>
          <w:p w14:paraId="14C164AB" w14:textId="77777777" w:rsidR="007042F0" w:rsidRPr="00E70270" w:rsidRDefault="007042F0" w:rsidP="004A093D">
            <w:pPr>
              <w:jc w:val="left"/>
              <w:rPr>
                <w:rFonts w:ascii="Arial Narrow" w:hAnsi="Arial Narrow" w:cs="Arial"/>
                <w:lang w:val="es-ES"/>
              </w:rPr>
            </w:pPr>
          </w:p>
        </w:tc>
        <w:tc>
          <w:tcPr>
            <w:tcW w:w="487" w:type="pct"/>
            <w:shd w:val="clear" w:color="000000" w:fill="FFFFFF"/>
          </w:tcPr>
          <w:p w14:paraId="5A3FBA07" w14:textId="77777777" w:rsidR="007042F0" w:rsidRPr="00E70270" w:rsidRDefault="007042F0" w:rsidP="004A093D">
            <w:pPr>
              <w:jc w:val="left"/>
              <w:rPr>
                <w:rFonts w:ascii="Arial Narrow" w:hAnsi="Arial Narrow" w:cs="Arial"/>
              </w:rPr>
            </w:pPr>
            <w:r w:rsidRPr="00E70270">
              <w:rPr>
                <w:rFonts w:ascii="Arial Narrow" w:hAnsi="Arial Narrow"/>
                <w:color w:val="000000"/>
              </w:rPr>
              <w:t>citrange</w:t>
            </w:r>
          </w:p>
        </w:tc>
        <w:tc>
          <w:tcPr>
            <w:tcW w:w="487" w:type="pct"/>
            <w:shd w:val="clear" w:color="000000" w:fill="FFFFFF"/>
            <w:noWrap/>
          </w:tcPr>
          <w:p w14:paraId="59D08A70" w14:textId="77777777" w:rsidR="007042F0" w:rsidRPr="00E70270" w:rsidRDefault="007042F0" w:rsidP="004A093D">
            <w:pPr>
              <w:jc w:val="left"/>
              <w:rPr>
                <w:rFonts w:ascii="Arial Narrow" w:hAnsi="Arial Narrow" w:cs="Arial"/>
                <w:lang w:val="fr-FR"/>
              </w:rPr>
            </w:pPr>
            <w:proofErr w:type="spellStart"/>
            <w:r w:rsidRPr="00E70270">
              <w:rPr>
                <w:rFonts w:ascii="Arial Narrow" w:hAnsi="Arial Narrow"/>
                <w:color w:val="000000"/>
                <w:lang w:val="fr-FR"/>
              </w:rPr>
              <w:t>citrange</w:t>
            </w:r>
            <w:proofErr w:type="spellEnd"/>
          </w:p>
        </w:tc>
        <w:tc>
          <w:tcPr>
            <w:tcW w:w="487" w:type="pct"/>
            <w:shd w:val="clear" w:color="000000" w:fill="FFFFFF"/>
            <w:noWrap/>
          </w:tcPr>
          <w:p w14:paraId="305BDA1B" w14:textId="77777777" w:rsidR="007042F0" w:rsidRPr="00E70270" w:rsidRDefault="007042F0" w:rsidP="004A093D">
            <w:pPr>
              <w:jc w:val="left"/>
              <w:rPr>
                <w:rFonts w:ascii="Arial Narrow" w:hAnsi="Arial Narrow" w:cs="Arial"/>
              </w:rPr>
            </w:pPr>
            <w:r w:rsidRPr="00E70270">
              <w:rPr>
                <w:rFonts w:ascii="Arial Narrow" w:hAnsi="Arial Narrow"/>
                <w:color w:val="000000"/>
              </w:rPr>
              <w:t>Citrange</w:t>
            </w:r>
          </w:p>
        </w:tc>
        <w:tc>
          <w:tcPr>
            <w:tcW w:w="487" w:type="pct"/>
            <w:shd w:val="clear" w:color="000000" w:fill="FFFFFF"/>
          </w:tcPr>
          <w:p w14:paraId="4ECB1B78" w14:textId="77777777" w:rsidR="007042F0" w:rsidRPr="00E70270" w:rsidRDefault="007042F0" w:rsidP="004A093D">
            <w:pPr>
              <w:jc w:val="left"/>
              <w:rPr>
                <w:rFonts w:ascii="Arial Narrow" w:hAnsi="Arial Narrow" w:cs="Arial"/>
                <w:lang w:val="es-ES_tradnl"/>
              </w:rPr>
            </w:pPr>
            <w:proofErr w:type="spellStart"/>
            <w:r w:rsidRPr="00E70270">
              <w:rPr>
                <w:rFonts w:ascii="Arial Narrow" w:hAnsi="Arial Narrow"/>
                <w:color w:val="000000"/>
                <w:lang w:val="es-ES_tradnl"/>
              </w:rPr>
              <w:t>citrange</w:t>
            </w:r>
            <w:proofErr w:type="spellEnd"/>
          </w:p>
        </w:tc>
      </w:tr>
      <w:tr w:rsidR="007042F0" w:rsidRPr="00E70270" w14:paraId="30CD8153" w14:textId="77777777" w:rsidTr="004A093D">
        <w:trPr>
          <w:trHeight w:val="208"/>
        </w:trPr>
        <w:tc>
          <w:tcPr>
            <w:tcW w:w="228" w:type="pct"/>
            <w:shd w:val="clear" w:color="000000" w:fill="FFFFFF"/>
          </w:tcPr>
          <w:p w14:paraId="7EA0C4A1" w14:textId="77777777" w:rsidR="007042F0" w:rsidRPr="00E70270" w:rsidRDefault="007042F0" w:rsidP="004A093D">
            <w:pPr>
              <w:jc w:val="center"/>
              <w:rPr>
                <w:rFonts w:ascii="Arial Narrow" w:hAnsi="Arial Narrow" w:cs="Arial"/>
              </w:rPr>
            </w:pPr>
            <w:r w:rsidRPr="00E70270">
              <w:rPr>
                <w:rFonts w:ascii="Arial Narrow" w:hAnsi="Arial Narrow"/>
                <w:color w:val="000000"/>
              </w:rPr>
              <w:t> </w:t>
            </w:r>
          </w:p>
        </w:tc>
        <w:tc>
          <w:tcPr>
            <w:tcW w:w="231" w:type="pct"/>
            <w:shd w:val="clear" w:color="000000" w:fill="FFFFFF"/>
          </w:tcPr>
          <w:p w14:paraId="78A45C2E"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54714F1D"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85" w:type="pct"/>
          </w:tcPr>
          <w:p w14:paraId="19F4F5DC"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542" w:type="pct"/>
            <w:shd w:val="clear" w:color="000000" w:fill="FFFFFF"/>
          </w:tcPr>
          <w:p w14:paraId="6588C918"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797" w:type="pct"/>
            <w:shd w:val="clear" w:color="000000" w:fill="FFFFFF"/>
          </w:tcPr>
          <w:p w14:paraId="4B978532" w14:textId="77777777" w:rsidR="007042F0" w:rsidRPr="00E70270" w:rsidRDefault="007042F0" w:rsidP="004A093D">
            <w:pPr>
              <w:jc w:val="left"/>
              <w:rPr>
                <w:rFonts w:ascii="Arial Narrow" w:hAnsi="Arial Narrow" w:cs="Arial"/>
                <w:i/>
                <w:iCs/>
                <w:lang w:val="es-ES"/>
              </w:rPr>
            </w:pPr>
            <w:r w:rsidRPr="00E70270">
              <w:rPr>
                <w:rFonts w:ascii="Arial Narrow" w:hAnsi="Arial Narrow"/>
                <w:color w:val="000000"/>
              </w:rPr>
              <w:t> </w:t>
            </w:r>
          </w:p>
        </w:tc>
        <w:tc>
          <w:tcPr>
            <w:tcW w:w="758" w:type="pct"/>
            <w:shd w:val="clear" w:color="000000" w:fill="FFFFFF"/>
          </w:tcPr>
          <w:p w14:paraId="0EDDA316" w14:textId="77777777" w:rsidR="007042F0" w:rsidRPr="00E70270" w:rsidRDefault="007042F0" w:rsidP="004A093D">
            <w:pPr>
              <w:jc w:val="left"/>
              <w:rPr>
                <w:rFonts w:ascii="Arial Narrow" w:hAnsi="Arial Narrow" w:cs="Arial"/>
                <w:lang w:val="es-ES"/>
              </w:rPr>
            </w:pPr>
            <w:r w:rsidRPr="00E70270">
              <w:rPr>
                <w:rFonts w:ascii="Arial Narrow" w:hAnsi="Arial Narrow"/>
                <w:color w:val="000000"/>
              </w:rPr>
              <w:t> </w:t>
            </w:r>
          </w:p>
        </w:tc>
        <w:tc>
          <w:tcPr>
            <w:tcW w:w="487" w:type="pct"/>
            <w:shd w:val="clear" w:color="000000" w:fill="FFFFFF"/>
          </w:tcPr>
          <w:p w14:paraId="67C64740"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487" w:type="pct"/>
            <w:shd w:val="clear" w:color="000000" w:fill="FFFFFF"/>
            <w:noWrap/>
          </w:tcPr>
          <w:p w14:paraId="3CA84E4C" w14:textId="77777777" w:rsidR="007042F0" w:rsidRPr="00E70270" w:rsidRDefault="007042F0" w:rsidP="004A093D">
            <w:pPr>
              <w:jc w:val="left"/>
              <w:rPr>
                <w:rFonts w:ascii="Arial Narrow" w:hAnsi="Arial Narrow" w:cs="Arial"/>
                <w:lang w:val="fr-FR"/>
              </w:rPr>
            </w:pPr>
            <w:r w:rsidRPr="00E70270">
              <w:rPr>
                <w:rFonts w:ascii="Arial Narrow" w:hAnsi="Arial Narrow"/>
                <w:color w:val="000000"/>
                <w:lang w:val="fr-FR"/>
              </w:rPr>
              <w:t> </w:t>
            </w:r>
          </w:p>
        </w:tc>
        <w:tc>
          <w:tcPr>
            <w:tcW w:w="487" w:type="pct"/>
            <w:shd w:val="clear" w:color="000000" w:fill="FFFFFF"/>
            <w:noWrap/>
          </w:tcPr>
          <w:p w14:paraId="1FD0909A"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487" w:type="pct"/>
            <w:shd w:val="clear" w:color="000000" w:fill="FFFFFF"/>
          </w:tcPr>
          <w:p w14:paraId="1F48395E" w14:textId="77777777" w:rsidR="007042F0" w:rsidRPr="00E70270" w:rsidRDefault="007042F0" w:rsidP="004A093D">
            <w:pPr>
              <w:jc w:val="left"/>
              <w:rPr>
                <w:rFonts w:ascii="Arial Narrow" w:hAnsi="Arial Narrow" w:cs="Arial"/>
                <w:lang w:val="es-ES_tradnl"/>
              </w:rPr>
            </w:pPr>
            <w:r w:rsidRPr="00E70270">
              <w:rPr>
                <w:rFonts w:ascii="Arial Narrow" w:hAnsi="Arial Narrow"/>
                <w:color w:val="000000"/>
                <w:lang w:val="es-ES_tradnl"/>
              </w:rPr>
              <w:t> </w:t>
            </w:r>
          </w:p>
        </w:tc>
      </w:tr>
      <w:tr w:rsidR="007042F0" w:rsidRPr="00E70270" w14:paraId="6E5B999B" w14:textId="77777777" w:rsidTr="004A093D">
        <w:trPr>
          <w:trHeight w:val="780"/>
        </w:trPr>
        <w:tc>
          <w:tcPr>
            <w:tcW w:w="228" w:type="pct"/>
            <w:shd w:val="clear" w:color="000000" w:fill="FFFFFF"/>
          </w:tcPr>
          <w:p w14:paraId="56E70D24" w14:textId="77777777" w:rsidR="007042F0" w:rsidRPr="00E70270" w:rsidRDefault="007042F0" w:rsidP="004A093D">
            <w:pPr>
              <w:keepNext/>
              <w:keepLines/>
              <w:jc w:val="center"/>
              <w:rPr>
                <w:rFonts w:ascii="Arial Narrow" w:hAnsi="Arial Narrow" w:cs="Arial"/>
              </w:rPr>
            </w:pPr>
            <w:r w:rsidRPr="00E70270">
              <w:rPr>
                <w:rFonts w:ascii="Arial Narrow" w:hAnsi="Arial Narrow"/>
                <w:color w:val="000000"/>
              </w:rPr>
              <w:lastRenderedPageBreak/>
              <w:t>0</w:t>
            </w:r>
          </w:p>
        </w:tc>
        <w:tc>
          <w:tcPr>
            <w:tcW w:w="231" w:type="pct"/>
            <w:shd w:val="clear" w:color="000000" w:fill="FFFFFF"/>
          </w:tcPr>
          <w:p w14:paraId="78EFFC8F" w14:textId="77777777" w:rsidR="007042F0" w:rsidRPr="00E70270" w:rsidRDefault="007042F0" w:rsidP="004A093D">
            <w:pPr>
              <w:keepNext/>
              <w:keepLines/>
              <w:jc w:val="left"/>
              <w:rPr>
                <w:rFonts w:ascii="Arial Narrow" w:hAnsi="Arial Narrow" w:cs="Arial"/>
              </w:rPr>
            </w:pPr>
            <w:hyperlink r:id="rId32" w:history="1">
              <w:r w:rsidRPr="00E70270">
                <w:rPr>
                  <w:rStyle w:val="Hyperlink"/>
                  <w:rFonts w:ascii="Arial Narrow" w:hAnsi="Arial Narrow"/>
                </w:rPr>
                <w:t>TG/201 </w:t>
              </w:r>
            </w:hyperlink>
          </w:p>
        </w:tc>
        <w:tc>
          <w:tcPr>
            <w:tcW w:w="411" w:type="pct"/>
            <w:shd w:val="clear" w:color="000000" w:fill="FFFFFF"/>
          </w:tcPr>
          <w:p w14:paraId="29B8FC07" w14:textId="77777777" w:rsidR="007042F0" w:rsidRPr="00E70270" w:rsidRDefault="007042F0" w:rsidP="004A093D">
            <w:pPr>
              <w:keepNext/>
              <w:keepLines/>
              <w:jc w:val="left"/>
              <w:rPr>
                <w:rFonts w:ascii="Arial Narrow" w:hAnsi="Arial Narrow" w:cs="Arial"/>
              </w:rPr>
            </w:pPr>
            <w:hyperlink r:id="rId33" w:history="1">
              <w:r w:rsidRPr="00E70270">
                <w:rPr>
                  <w:rStyle w:val="Hyperlink"/>
                  <w:rFonts w:ascii="Arial Narrow" w:hAnsi="Arial Narrow"/>
                </w:rPr>
                <w:t>FORTU_CRA</w:t>
              </w:r>
            </w:hyperlink>
          </w:p>
        </w:tc>
        <w:tc>
          <w:tcPr>
            <w:tcW w:w="85" w:type="pct"/>
          </w:tcPr>
          <w:p w14:paraId="38A9589C" w14:textId="77777777" w:rsidR="007042F0" w:rsidRPr="00E70270" w:rsidRDefault="007042F0" w:rsidP="004A093D">
            <w:pPr>
              <w:keepNext/>
              <w:keepLines/>
              <w:jc w:val="left"/>
              <w:rPr>
                <w:rFonts w:ascii="Arial Narrow" w:hAnsi="Arial Narrow" w:cs="Arial"/>
              </w:rPr>
            </w:pPr>
            <w:r w:rsidRPr="00E70270">
              <w:rPr>
                <w:rFonts w:ascii="Arial Narrow" w:hAnsi="Arial Narrow"/>
                <w:color w:val="000000"/>
              </w:rPr>
              <w:t> </w:t>
            </w:r>
          </w:p>
        </w:tc>
        <w:tc>
          <w:tcPr>
            <w:tcW w:w="542" w:type="pct"/>
            <w:vMerge w:val="restart"/>
            <w:shd w:val="clear" w:color="000000" w:fill="FFFFFF"/>
          </w:tcPr>
          <w:p w14:paraId="53B917C3" w14:textId="77777777" w:rsidR="007042F0" w:rsidRPr="00E70270" w:rsidRDefault="007042F0" w:rsidP="004A093D">
            <w:pPr>
              <w:keepNext/>
              <w:keepLines/>
              <w:jc w:val="left"/>
              <w:rPr>
                <w:rFonts w:ascii="Arial Narrow" w:hAnsi="Arial Narrow" w:cs="Arial"/>
              </w:rPr>
            </w:pPr>
            <w:r w:rsidRPr="00E70270">
              <w:rPr>
                <w:rFonts w:ascii="Arial Narrow" w:hAnsi="Arial Narrow"/>
                <w:color w:val="000000"/>
              </w:rPr>
              <w:t>CITRU_JAP </w:t>
            </w:r>
          </w:p>
        </w:tc>
        <w:tc>
          <w:tcPr>
            <w:tcW w:w="797" w:type="pct"/>
            <w:vMerge w:val="restart"/>
          </w:tcPr>
          <w:p w14:paraId="7ED16B6D" w14:textId="77777777" w:rsidR="007042F0" w:rsidRPr="00E70270" w:rsidRDefault="007042F0" w:rsidP="004A093D">
            <w:pPr>
              <w:keepNext/>
              <w:keepLines/>
              <w:jc w:val="left"/>
              <w:rPr>
                <w:rFonts w:ascii="Arial Narrow" w:hAnsi="Arial Narrow" w:cs="Arial"/>
                <w:i/>
                <w:iCs/>
                <w:lang w:val="es-ES"/>
              </w:rPr>
            </w:pPr>
            <w:r w:rsidRPr="00E70270">
              <w:rPr>
                <w:rFonts w:ascii="Arial Narrow" w:hAnsi="Arial Narrow"/>
                <w:i/>
                <w:iCs/>
                <w:color w:val="000000"/>
              </w:rPr>
              <w:t>Citrus japonica</w:t>
            </w:r>
            <w:r w:rsidRPr="00E70270">
              <w:rPr>
                <w:rFonts w:ascii="Arial Narrow" w:hAnsi="Arial Narrow"/>
                <w:color w:val="000000"/>
              </w:rPr>
              <w:t xml:space="preserve"> Thunb.</w:t>
            </w:r>
          </w:p>
        </w:tc>
        <w:tc>
          <w:tcPr>
            <w:tcW w:w="758" w:type="pct"/>
            <w:vMerge w:val="restart"/>
          </w:tcPr>
          <w:p w14:paraId="431341C3" w14:textId="77777777" w:rsidR="007042F0" w:rsidRPr="00E70270" w:rsidRDefault="007042F0" w:rsidP="004A093D">
            <w:pPr>
              <w:keepNext/>
              <w:keepLines/>
              <w:jc w:val="left"/>
              <w:rPr>
                <w:rFonts w:ascii="Arial Narrow" w:hAnsi="Arial Narrow" w:cs="Arial"/>
                <w:lang w:val="es-ES"/>
              </w:rPr>
            </w:pPr>
            <w:r w:rsidRPr="00E70270">
              <w:rPr>
                <w:rFonts w:ascii="Arial Narrow" w:hAnsi="Arial Narrow"/>
                <w:i/>
                <w:iCs/>
              </w:rPr>
              <w:t>Fortunella japonica</w:t>
            </w:r>
            <w:r w:rsidRPr="00E70270">
              <w:rPr>
                <w:rFonts w:ascii="Arial Narrow" w:hAnsi="Arial Narrow"/>
              </w:rPr>
              <w:t xml:space="preserve"> (Thunb.) Swingle; </w:t>
            </w:r>
            <w:r w:rsidRPr="00E70270">
              <w:rPr>
                <w:rFonts w:ascii="Arial Narrow" w:hAnsi="Arial Narrow"/>
                <w:i/>
                <w:iCs/>
              </w:rPr>
              <w:t>Fortunella crassifolia</w:t>
            </w:r>
            <w:r w:rsidRPr="00E70270">
              <w:rPr>
                <w:rFonts w:ascii="Arial Narrow" w:hAnsi="Arial Narrow"/>
              </w:rPr>
              <w:t xml:space="preserve"> Swingle; Fortunella margarita (Lour.) Swingle</w:t>
            </w:r>
          </w:p>
        </w:tc>
        <w:tc>
          <w:tcPr>
            <w:tcW w:w="487" w:type="pct"/>
            <w:shd w:val="clear" w:color="000000" w:fill="FFFFFF"/>
          </w:tcPr>
          <w:p w14:paraId="54CEB7C5" w14:textId="77777777" w:rsidR="007042F0" w:rsidRPr="00D17B3A" w:rsidRDefault="007042F0" w:rsidP="004A093D">
            <w:pPr>
              <w:keepNext/>
              <w:keepLines/>
              <w:jc w:val="left"/>
              <w:rPr>
                <w:rFonts w:ascii="Arial Narrow" w:hAnsi="Arial Narrow" w:cs="Arial"/>
              </w:rPr>
            </w:pPr>
            <w:r w:rsidRPr="00D17B3A">
              <w:rPr>
                <w:rFonts w:ascii="Arial Narrow" w:hAnsi="Arial Narrow"/>
                <w:color w:val="000000"/>
              </w:rPr>
              <w:t>large round kumquat; ’Meiwa’ kumquat; 'Jindan' kumquat; 'Neiha' kumquat</w:t>
            </w:r>
          </w:p>
        </w:tc>
        <w:tc>
          <w:tcPr>
            <w:tcW w:w="487" w:type="pct"/>
            <w:shd w:val="clear" w:color="000000" w:fill="FFFFFF"/>
            <w:noWrap/>
          </w:tcPr>
          <w:p w14:paraId="196CE9EB" w14:textId="77777777" w:rsidR="007042F0" w:rsidRPr="00E70270" w:rsidRDefault="007042F0" w:rsidP="004A093D">
            <w:pPr>
              <w:keepNext/>
              <w:keepLines/>
              <w:jc w:val="left"/>
              <w:rPr>
                <w:rFonts w:ascii="Arial Narrow" w:hAnsi="Arial Narrow" w:cs="Arial"/>
                <w:lang w:val="fr-FR"/>
              </w:rPr>
            </w:pPr>
            <w:r w:rsidRPr="00E70270">
              <w:rPr>
                <w:rFonts w:ascii="Arial Narrow" w:hAnsi="Arial Narrow"/>
                <w:color w:val="000000"/>
                <w:lang w:val="fr-FR"/>
              </w:rPr>
              <w:t xml:space="preserve">kumquat </w:t>
            </w:r>
            <w:proofErr w:type="spellStart"/>
            <w:r w:rsidRPr="00E70270">
              <w:rPr>
                <w:rFonts w:ascii="Arial Narrow" w:hAnsi="Arial Narrow"/>
                <w:color w:val="000000"/>
                <w:lang w:val="fr-FR"/>
              </w:rPr>
              <w:t>Meiwa</w:t>
            </w:r>
            <w:proofErr w:type="spellEnd"/>
          </w:p>
        </w:tc>
        <w:tc>
          <w:tcPr>
            <w:tcW w:w="487" w:type="pct"/>
            <w:shd w:val="clear" w:color="000000" w:fill="FFFFFF"/>
            <w:noWrap/>
          </w:tcPr>
          <w:p w14:paraId="02569EB0" w14:textId="77777777" w:rsidR="007042F0" w:rsidRPr="00E70270" w:rsidRDefault="007042F0" w:rsidP="004A093D">
            <w:pPr>
              <w:keepNext/>
              <w:keepLines/>
              <w:jc w:val="left"/>
              <w:rPr>
                <w:rFonts w:ascii="Arial Narrow" w:hAnsi="Arial Narrow" w:cs="Arial"/>
              </w:rPr>
            </w:pPr>
            <w:r w:rsidRPr="00E70270">
              <w:rPr>
                <w:rFonts w:ascii="Arial Narrow" w:hAnsi="Arial Narrow"/>
                <w:color w:val="000000"/>
              </w:rPr>
              <w:t>Meiwa-Kumquat</w:t>
            </w:r>
          </w:p>
        </w:tc>
        <w:tc>
          <w:tcPr>
            <w:tcW w:w="487" w:type="pct"/>
            <w:shd w:val="clear" w:color="000000" w:fill="FFFFFF"/>
          </w:tcPr>
          <w:p w14:paraId="50126FE6" w14:textId="77777777" w:rsidR="007042F0" w:rsidRPr="00E70270" w:rsidRDefault="007042F0" w:rsidP="004A093D">
            <w:pPr>
              <w:keepNext/>
              <w:keepLines/>
              <w:jc w:val="left"/>
              <w:rPr>
                <w:rFonts w:ascii="Arial Narrow" w:hAnsi="Arial Narrow" w:cs="Arial"/>
                <w:lang w:val="es-ES_tradnl"/>
              </w:rPr>
            </w:pPr>
            <w:r w:rsidRPr="00E70270">
              <w:rPr>
                <w:rFonts w:ascii="Arial Narrow" w:hAnsi="Arial Narrow"/>
                <w:color w:val="000000"/>
                <w:lang w:val="es-ES_tradnl"/>
              </w:rPr>
              <w:t>kumquat ‘</w:t>
            </w:r>
            <w:proofErr w:type="spellStart"/>
            <w:r w:rsidRPr="00E70270">
              <w:rPr>
                <w:rFonts w:ascii="Arial Narrow" w:hAnsi="Arial Narrow"/>
                <w:color w:val="000000"/>
                <w:lang w:val="es-ES_tradnl"/>
              </w:rPr>
              <w:t>Meiwa</w:t>
            </w:r>
            <w:proofErr w:type="spellEnd"/>
            <w:r w:rsidRPr="00E70270">
              <w:rPr>
                <w:rFonts w:ascii="Arial Narrow" w:hAnsi="Arial Narrow"/>
                <w:color w:val="000000"/>
                <w:lang w:val="es-ES_tradnl"/>
              </w:rPr>
              <w:t>’</w:t>
            </w:r>
          </w:p>
        </w:tc>
      </w:tr>
      <w:tr w:rsidR="007042F0" w:rsidRPr="00E70270" w14:paraId="317ECF81" w14:textId="77777777" w:rsidTr="004A093D">
        <w:trPr>
          <w:trHeight w:val="780"/>
        </w:trPr>
        <w:tc>
          <w:tcPr>
            <w:tcW w:w="228" w:type="pct"/>
            <w:shd w:val="clear" w:color="000000" w:fill="FFFFFF"/>
          </w:tcPr>
          <w:p w14:paraId="4B20B1FD" w14:textId="77777777" w:rsidR="007042F0" w:rsidRPr="00E70270" w:rsidRDefault="007042F0" w:rsidP="004A093D">
            <w:pPr>
              <w:keepNext/>
              <w:keepLines/>
              <w:jc w:val="center"/>
              <w:rPr>
                <w:rFonts w:ascii="Arial Narrow" w:hAnsi="Arial Narrow" w:cs="Arial"/>
              </w:rPr>
            </w:pPr>
            <w:r w:rsidRPr="00E70270">
              <w:rPr>
                <w:rFonts w:ascii="Arial Narrow" w:hAnsi="Arial Narrow" w:cs="Arial"/>
                <w:color w:val="000000"/>
              </w:rPr>
              <w:t>0 </w:t>
            </w:r>
          </w:p>
        </w:tc>
        <w:tc>
          <w:tcPr>
            <w:tcW w:w="231" w:type="pct"/>
            <w:shd w:val="clear" w:color="000000" w:fill="FFFFFF"/>
          </w:tcPr>
          <w:p w14:paraId="4059194B" w14:textId="77777777" w:rsidR="007042F0" w:rsidRPr="00E70270" w:rsidRDefault="007042F0" w:rsidP="004A093D">
            <w:pPr>
              <w:keepNext/>
              <w:keepLines/>
              <w:jc w:val="left"/>
              <w:rPr>
                <w:rFonts w:ascii="Arial Narrow" w:hAnsi="Arial Narrow" w:cs="Arial"/>
              </w:rPr>
            </w:pPr>
            <w:hyperlink r:id="rId34" w:history="1">
              <w:r w:rsidRPr="00E70270">
                <w:rPr>
                  <w:rStyle w:val="Hyperlink"/>
                  <w:rFonts w:ascii="Arial Narrow" w:hAnsi="Arial Narrow"/>
                </w:rPr>
                <w:t>TG/201 </w:t>
              </w:r>
            </w:hyperlink>
          </w:p>
        </w:tc>
        <w:tc>
          <w:tcPr>
            <w:tcW w:w="411" w:type="pct"/>
            <w:shd w:val="clear" w:color="000000" w:fill="FFFFFF"/>
          </w:tcPr>
          <w:p w14:paraId="352C18AE" w14:textId="77777777" w:rsidR="007042F0" w:rsidRPr="00E70270" w:rsidRDefault="007042F0" w:rsidP="004A093D">
            <w:pPr>
              <w:keepNext/>
              <w:keepLines/>
              <w:jc w:val="left"/>
              <w:rPr>
                <w:rFonts w:ascii="Arial Narrow" w:hAnsi="Arial Narrow" w:cs="Arial"/>
              </w:rPr>
            </w:pPr>
            <w:hyperlink r:id="rId35" w:history="1">
              <w:r w:rsidRPr="00E70270">
                <w:rPr>
                  <w:rStyle w:val="Hyperlink"/>
                  <w:rFonts w:ascii="Arial Narrow" w:hAnsi="Arial Narrow"/>
                </w:rPr>
                <w:t>FORTU_JAP </w:t>
              </w:r>
            </w:hyperlink>
          </w:p>
        </w:tc>
        <w:tc>
          <w:tcPr>
            <w:tcW w:w="85" w:type="pct"/>
          </w:tcPr>
          <w:p w14:paraId="77BB9B28" w14:textId="77777777" w:rsidR="007042F0" w:rsidRPr="00E70270" w:rsidRDefault="007042F0" w:rsidP="004A093D">
            <w:pPr>
              <w:keepNext/>
              <w:keepLines/>
              <w:jc w:val="left"/>
              <w:rPr>
                <w:rFonts w:ascii="Arial Narrow" w:hAnsi="Arial Narrow" w:cs="Arial"/>
              </w:rPr>
            </w:pPr>
            <w:r w:rsidRPr="00E70270">
              <w:rPr>
                <w:rFonts w:ascii="Arial Narrow" w:hAnsi="Arial Narrow"/>
                <w:color w:val="000000"/>
              </w:rPr>
              <w:t> </w:t>
            </w:r>
          </w:p>
        </w:tc>
        <w:tc>
          <w:tcPr>
            <w:tcW w:w="542" w:type="pct"/>
            <w:vMerge/>
            <w:vAlign w:val="center"/>
          </w:tcPr>
          <w:p w14:paraId="733C4676" w14:textId="77777777" w:rsidR="007042F0" w:rsidRPr="00E70270" w:rsidRDefault="007042F0" w:rsidP="004A093D">
            <w:pPr>
              <w:keepNext/>
              <w:keepLines/>
              <w:jc w:val="left"/>
              <w:rPr>
                <w:rFonts w:ascii="Arial Narrow" w:hAnsi="Arial Narrow" w:cs="Arial"/>
              </w:rPr>
            </w:pPr>
          </w:p>
        </w:tc>
        <w:tc>
          <w:tcPr>
            <w:tcW w:w="797" w:type="pct"/>
            <w:vMerge/>
            <w:vAlign w:val="center"/>
          </w:tcPr>
          <w:p w14:paraId="6A6823A9" w14:textId="77777777" w:rsidR="007042F0" w:rsidRPr="00E70270" w:rsidRDefault="007042F0" w:rsidP="004A093D">
            <w:pPr>
              <w:keepNext/>
              <w:keepLines/>
              <w:jc w:val="left"/>
              <w:rPr>
                <w:rFonts w:ascii="Arial Narrow" w:hAnsi="Arial Narrow" w:cs="Arial"/>
                <w:i/>
                <w:iCs/>
                <w:lang w:val="es-ES"/>
              </w:rPr>
            </w:pPr>
          </w:p>
        </w:tc>
        <w:tc>
          <w:tcPr>
            <w:tcW w:w="758" w:type="pct"/>
            <w:vMerge/>
            <w:vAlign w:val="center"/>
          </w:tcPr>
          <w:p w14:paraId="382D01E8" w14:textId="77777777" w:rsidR="007042F0" w:rsidRPr="00E70270" w:rsidRDefault="007042F0" w:rsidP="004A093D">
            <w:pPr>
              <w:keepNext/>
              <w:keepLines/>
              <w:jc w:val="left"/>
              <w:rPr>
                <w:rFonts w:ascii="Arial Narrow" w:hAnsi="Arial Narrow" w:cs="Arial"/>
                <w:lang w:val="es-ES"/>
              </w:rPr>
            </w:pPr>
          </w:p>
        </w:tc>
        <w:tc>
          <w:tcPr>
            <w:tcW w:w="487" w:type="pct"/>
            <w:shd w:val="clear" w:color="000000" w:fill="FFFFFF"/>
          </w:tcPr>
          <w:p w14:paraId="31AEF042" w14:textId="77777777" w:rsidR="007042F0" w:rsidRPr="00E70270" w:rsidRDefault="007042F0" w:rsidP="004A093D">
            <w:pPr>
              <w:keepNext/>
              <w:keepLines/>
              <w:jc w:val="left"/>
              <w:rPr>
                <w:rFonts w:ascii="Arial Narrow" w:hAnsi="Arial Narrow" w:cs="Arial"/>
              </w:rPr>
            </w:pPr>
            <w:r w:rsidRPr="00E70270">
              <w:rPr>
                <w:rFonts w:ascii="Arial Narrow" w:hAnsi="Arial Narrow"/>
                <w:color w:val="000000"/>
              </w:rPr>
              <w:t xml:space="preserve"> ‘Marumi’ kumquat; round kumquat; 'Luowen' kumquat; round cumquat</w:t>
            </w:r>
          </w:p>
        </w:tc>
        <w:tc>
          <w:tcPr>
            <w:tcW w:w="487" w:type="pct"/>
            <w:shd w:val="clear" w:color="000000" w:fill="FFFFFF"/>
            <w:noWrap/>
          </w:tcPr>
          <w:p w14:paraId="1F43D8B0" w14:textId="77777777" w:rsidR="007042F0" w:rsidRPr="00E70270" w:rsidRDefault="007042F0" w:rsidP="004A093D">
            <w:pPr>
              <w:keepNext/>
              <w:keepLines/>
              <w:jc w:val="left"/>
              <w:rPr>
                <w:rFonts w:ascii="Arial Narrow" w:hAnsi="Arial Narrow" w:cs="Arial"/>
                <w:lang w:val="fr-FR"/>
              </w:rPr>
            </w:pPr>
            <w:r w:rsidRPr="00E70270">
              <w:rPr>
                <w:rFonts w:ascii="Arial Narrow" w:hAnsi="Arial Narrow"/>
                <w:color w:val="000000"/>
                <w:lang w:val="fr-FR"/>
              </w:rPr>
              <w:t xml:space="preserve">kumquat </w:t>
            </w:r>
            <w:proofErr w:type="spellStart"/>
            <w:r w:rsidRPr="00E70270">
              <w:rPr>
                <w:rFonts w:ascii="Arial Narrow" w:hAnsi="Arial Narrow"/>
                <w:color w:val="000000"/>
                <w:lang w:val="fr-FR"/>
              </w:rPr>
              <w:t>Marumi</w:t>
            </w:r>
            <w:proofErr w:type="spellEnd"/>
            <w:r w:rsidRPr="00E70270">
              <w:rPr>
                <w:rFonts w:ascii="Arial Narrow" w:hAnsi="Arial Narrow"/>
                <w:color w:val="000000"/>
                <w:lang w:val="fr-FR"/>
              </w:rPr>
              <w:t>; kumquat rond; kumquat du Japon</w:t>
            </w:r>
          </w:p>
        </w:tc>
        <w:tc>
          <w:tcPr>
            <w:tcW w:w="487" w:type="pct"/>
            <w:shd w:val="clear" w:color="000000" w:fill="FFFFFF"/>
            <w:noWrap/>
          </w:tcPr>
          <w:p w14:paraId="08DCA112" w14:textId="77777777" w:rsidR="007042F0" w:rsidRPr="00E70270" w:rsidRDefault="007042F0" w:rsidP="004A093D">
            <w:pPr>
              <w:keepNext/>
              <w:keepLines/>
              <w:jc w:val="left"/>
              <w:rPr>
                <w:rFonts w:ascii="Arial Narrow" w:hAnsi="Arial Narrow" w:cs="Arial"/>
              </w:rPr>
            </w:pPr>
            <w:r w:rsidRPr="00E70270">
              <w:rPr>
                <w:rFonts w:ascii="Arial Narrow" w:hAnsi="Arial Narrow"/>
                <w:color w:val="000000"/>
              </w:rPr>
              <w:t>Marumi-Kumquat; Runde Kumquat; Marumikumquat</w:t>
            </w:r>
          </w:p>
        </w:tc>
        <w:tc>
          <w:tcPr>
            <w:tcW w:w="487" w:type="pct"/>
            <w:shd w:val="clear" w:color="000000" w:fill="FFFFFF"/>
          </w:tcPr>
          <w:p w14:paraId="131BEDCF" w14:textId="77777777" w:rsidR="007042F0" w:rsidRPr="00E70270" w:rsidRDefault="007042F0" w:rsidP="004A093D">
            <w:pPr>
              <w:keepNext/>
              <w:keepLines/>
              <w:jc w:val="left"/>
              <w:rPr>
                <w:rFonts w:ascii="Arial Narrow" w:hAnsi="Arial Narrow" w:cs="Arial"/>
                <w:lang w:val="es-ES_tradnl"/>
              </w:rPr>
            </w:pPr>
            <w:r w:rsidRPr="00E70270">
              <w:rPr>
                <w:rFonts w:ascii="Arial Narrow" w:hAnsi="Arial Narrow"/>
                <w:color w:val="000000"/>
                <w:lang w:val="es-ES_tradnl"/>
              </w:rPr>
              <w:t>kumquat redondo; naranjita japonesa</w:t>
            </w:r>
          </w:p>
        </w:tc>
      </w:tr>
      <w:tr w:rsidR="007042F0" w:rsidRPr="00E70270" w14:paraId="6C0883E7" w14:textId="77777777" w:rsidTr="004A093D">
        <w:trPr>
          <w:trHeight w:val="780"/>
        </w:trPr>
        <w:tc>
          <w:tcPr>
            <w:tcW w:w="228" w:type="pct"/>
            <w:shd w:val="clear" w:color="000000" w:fill="FFFFFF"/>
          </w:tcPr>
          <w:p w14:paraId="68EB4F45" w14:textId="77777777" w:rsidR="007042F0" w:rsidRPr="00E70270" w:rsidRDefault="007042F0" w:rsidP="004A093D">
            <w:pPr>
              <w:keepNext/>
              <w:keepLines/>
              <w:jc w:val="center"/>
              <w:rPr>
                <w:rFonts w:ascii="Arial Narrow" w:hAnsi="Arial Narrow" w:cs="Arial"/>
              </w:rPr>
            </w:pPr>
            <w:r w:rsidRPr="00E70270">
              <w:rPr>
                <w:rFonts w:ascii="Arial Narrow" w:hAnsi="Arial Narrow"/>
                <w:color w:val="000000"/>
              </w:rPr>
              <w:t>2 </w:t>
            </w:r>
          </w:p>
        </w:tc>
        <w:tc>
          <w:tcPr>
            <w:tcW w:w="231" w:type="pct"/>
            <w:shd w:val="clear" w:color="000000" w:fill="FFFFFF"/>
          </w:tcPr>
          <w:p w14:paraId="264CE7E1" w14:textId="77777777" w:rsidR="007042F0" w:rsidRPr="00E70270" w:rsidRDefault="007042F0" w:rsidP="004A093D">
            <w:pPr>
              <w:keepNext/>
              <w:keepLines/>
              <w:jc w:val="left"/>
              <w:rPr>
                <w:rFonts w:ascii="Arial Narrow" w:hAnsi="Arial Narrow" w:cs="Arial"/>
              </w:rPr>
            </w:pPr>
            <w:hyperlink r:id="rId36" w:history="1">
              <w:r w:rsidRPr="00E70270">
                <w:rPr>
                  <w:rStyle w:val="Hyperlink"/>
                  <w:rFonts w:ascii="Arial Narrow" w:hAnsi="Arial Narrow"/>
                </w:rPr>
                <w:t>TG/201 </w:t>
              </w:r>
            </w:hyperlink>
          </w:p>
        </w:tc>
        <w:tc>
          <w:tcPr>
            <w:tcW w:w="411" w:type="pct"/>
            <w:shd w:val="clear" w:color="000000" w:fill="FFFFFF"/>
          </w:tcPr>
          <w:p w14:paraId="6F686619" w14:textId="77777777" w:rsidR="007042F0" w:rsidRPr="00E70270" w:rsidRDefault="007042F0" w:rsidP="004A093D">
            <w:pPr>
              <w:keepNext/>
              <w:keepLines/>
              <w:jc w:val="left"/>
              <w:rPr>
                <w:rFonts w:ascii="Arial Narrow" w:hAnsi="Arial Narrow" w:cs="Arial"/>
              </w:rPr>
            </w:pPr>
            <w:hyperlink r:id="rId37" w:history="1">
              <w:r w:rsidRPr="00E70270">
                <w:rPr>
                  <w:rStyle w:val="Hyperlink"/>
                  <w:rFonts w:ascii="Arial Narrow" w:hAnsi="Arial Narrow"/>
                </w:rPr>
                <w:t>FORTU_MAR </w:t>
              </w:r>
            </w:hyperlink>
          </w:p>
        </w:tc>
        <w:tc>
          <w:tcPr>
            <w:tcW w:w="85" w:type="pct"/>
          </w:tcPr>
          <w:p w14:paraId="1321B23D" w14:textId="77777777" w:rsidR="007042F0" w:rsidRPr="00E70270" w:rsidRDefault="007042F0" w:rsidP="004A093D">
            <w:pPr>
              <w:keepNext/>
              <w:keepLines/>
              <w:jc w:val="left"/>
              <w:rPr>
                <w:rFonts w:ascii="Arial Narrow" w:hAnsi="Arial Narrow" w:cs="Arial"/>
              </w:rPr>
            </w:pPr>
            <w:r w:rsidRPr="00E70270">
              <w:rPr>
                <w:rFonts w:ascii="Arial Narrow" w:hAnsi="Arial Narrow"/>
                <w:color w:val="000000"/>
              </w:rPr>
              <w:t> </w:t>
            </w:r>
          </w:p>
        </w:tc>
        <w:tc>
          <w:tcPr>
            <w:tcW w:w="542" w:type="pct"/>
            <w:vMerge/>
            <w:vAlign w:val="center"/>
          </w:tcPr>
          <w:p w14:paraId="0EBF8A08" w14:textId="77777777" w:rsidR="007042F0" w:rsidRPr="00E70270" w:rsidRDefault="007042F0" w:rsidP="004A093D">
            <w:pPr>
              <w:keepNext/>
              <w:keepLines/>
              <w:jc w:val="left"/>
              <w:rPr>
                <w:rFonts w:ascii="Arial Narrow" w:hAnsi="Arial Narrow" w:cs="Arial"/>
              </w:rPr>
            </w:pPr>
          </w:p>
        </w:tc>
        <w:tc>
          <w:tcPr>
            <w:tcW w:w="797" w:type="pct"/>
            <w:vMerge/>
            <w:vAlign w:val="center"/>
          </w:tcPr>
          <w:p w14:paraId="651F0D66" w14:textId="77777777" w:rsidR="007042F0" w:rsidRPr="00E70270" w:rsidRDefault="007042F0" w:rsidP="004A093D">
            <w:pPr>
              <w:keepNext/>
              <w:keepLines/>
              <w:jc w:val="left"/>
              <w:rPr>
                <w:rFonts w:ascii="Arial Narrow" w:hAnsi="Arial Narrow" w:cs="Arial"/>
                <w:i/>
                <w:iCs/>
                <w:lang w:val="es-ES"/>
              </w:rPr>
            </w:pPr>
          </w:p>
        </w:tc>
        <w:tc>
          <w:tcPr>
            <w:tcW w:w="758" w:type="pct"/>
            <w:vMerge/>
            <w:vAlign w:val="center"/>
          </w:tcPr>
          <w:p w14:paraId="7352009B" w14:textId="77777777" w:rsidR="007042F0" w:rsidRPr="00E70270" w:rsidRDefault="007042F0" w:rsidP="004A093D">
            <w:pPr>
              <w:keepNext/>
              <w:keepLines/>
              <w:jc w:val="left"/>
              <w:rPr>
                <w:rFonts w:ascii="Arial Narrow" w:hAnsi="Arial Narrow" w:cs="Arial"/>
                <w:lang w:val="es-ES"/>
              </w:rPr>
            </w:pPr>
          </w:p>
        </w:tc>
        <w:tc>
          <w:tcPr>
            <w:tcW w:w="487" w:type="pct"/>
            <w:shd w:val="clear" w:color="000000" w:fill="FFFFFF"/>
          </w:tcPr>
          <w:p w14:paraId="2BEE327F" w14:textId="77777777" w:rsidR="007042F0" w:rsidRPr="00E70270" w:rsidRDefault="007042F0" w:rsidP="004A093D">
            <w:pPr>
              <w:keepNext/>
              <w:keepLines/>
              <w:jc w:val="left"/>
              <w:rPr>
                <w:rFonts w:ascii="Arial Narrow" w:hAnsi="Arial Narrow" w:cs="Arial"/>
                <w:lang w:val="es-ES"/>
              </w:rPr>
            </w:pPr>
            <w:r w:rsidRPr="00E70270">
              <w:rPr>
                <w:rFonts w:ascii="Arial Narrow" w:hAnsi="Arial Narrow"/>
                <w:color w:val="000000"/>
                <w:lang w:val="es-ES"/>
              </w:rPr>
              <w:t xml:space="preserve"> ‘</w:t>
            </w:r>
            <w:proofErr w:type="spellStart"/>
            <w:r w:rsidRPr="00E70270">
              <w:rPr>
                <w:rFonts w:ascii="Arial Narrow" w:hAnsi="Arial Narrow"/>
                <w:color w:val="000000"/>
                <w:lang w:val="es-ES"/>
              </w:rPr>
              <w:t>Nagami</w:t>
            </w:r>
            <w:proofErr w:type="spellEnd"/>
            <w:r w:rsidRPr="00E70270">
              <w:rPr>
                <w:rFonts w:ascii="Arial Narrow" w:hAnsi="Arial Narrow"/>
                <w:color w:val="000000"/>
                <w:lang w:val="es-ES"/>
              </w:rPr>
              <w:t>’ kumquat; oval kumquat; '</w:t>
            </w:r>
            <w:proofErr w:type="spellStart"/>
            <w:r w:rsidRPr="00E70270">
              <w:rPr>
                <w:rFonts w:ascii="Arial Narrow" w:hAnsi="Arial Narrow"/>
                <w:color w:val="000000"/>
                <w:lang w:val="es-ES"/>
              </w:rPr>
              <w:t>Luofu</w:t>
            </w:r>
            <w:proofErr w:type="spellEnd"/>
            <w:r w:rsidRPr="00E70270">
              <w:rPr>
                <w:rFonts w:ascii="Arial Narrow" w:hAnsi="Arial Narrow"/>
                <w:color w:val="000000"/>
                <w:lang w:val="es-ES"/>
              </w:rPr>
              <w:t xml:space="preserve">' kumquat; oval </w:t>
            </w:r>
            <w:proofErr w:type="spellStart"/>
            <w:r w:rsidRPr="00E70270">
              <w:rPr>
                <w:rFonts w:ascii="Arial Narrow" w:hAnsi="Arial Narrow"/>
                <w:color w:val="000000"/>
                <w:lang w:val="es-ES"/>
              </w:rPr>
              <w:t>cumquat</w:t>
            </w:r>
            <w:proofErr w:type="spellEnd"/>
          </w:p>
        </w:tc>
        <w:tc>
          <w:tcPr>
            <w:tcW w:w="487" w:type="pct"/>
            <w:shd w:val="clear" w:color="000000" w:fill="FFFFFF"/>
            <w:noWrap/>
          </w:tcPr>
          <w:p w14:paraId="6C13F319" w14:textId="77777777" w:rsidR="007042F0" w:rsidRPr="00E70270" w:rsidRDefault="007042F0" w:rsidP="004A093D">
            <w:pPr>
              <w:keepNext/>
              <w:keepLines/>
              <w:jc w:val="left"/>
              <w:rPr>
                <w:rFonts w:ascii="Arial Narrow" w:hAnsi="Arial Narrow" w:cs="Arial"/>
                <w:lang w:val="fr-FR"/>
              </w:rPr>
            </w:pPr>
            <w:r w:rsidRPr="00E70270">
              <w:rPr>
                <w:rFonts w:ascii="Arial Narrow" w:hAnsi="Arial Narrow"/>
                <w:color w:val="000000"/>
                <w:lang w:val="fr-FR"/>
              </w:rPr>
              <w:t xml:space="preserve">kumquat </w:t>
            </w:r>
            <w:proofErr w:type="spellStart"/>
            <w:r w:rsidRPr="00E70270">
              <w:rPr>
                <w:rFonts w:ascii="Arial Narrow" w:hAnsi="Arial Narrow"/>
                <w:color w:val="000000"/>
                <w:lang w:val="fr-FR"/>
              </w:rPr>
              <w:t>Nagami</w:t>
            </w:r>
            <w:proofErr w:type="spellEnd"/>
            <w:r w:rsidRPr="00E70270">
              <w:rPr>
                <w:rFonts w:ascii="Arial Narrow" w:hAnsi="Arial Narrow"/>
                <w:color w:val="000000"/>
                <w:lang w:val="fr-FR"/>
              </w:rPr>
              <w:t>; kumquat ovale; kumquat à fruits oblongs</w:t>
            </w:r>
          </w:p>
        </w:tc>
        <w:tc>
          <w:tcPr>
            <w:tcW w:w="487" w:type="pct"/>
            <w:shd w:val="clear" w:color="000000" w:fill="FFFFFF"/>
            <w:noWrap/>
          </w:tcPr>
          <w:p w14:paraId="5461F26D" w14:textId="77777777" w:rsidR="007042F0" w:rsidRPr="00E70270" w:rsidRDefault="007042F0" w:rsidP="004A093D">
            <w:pPr>
              <w:keepNext/>
              <w:keepLines/>
              <w:jc w:val="left"/>
              <w:rPr>
                <w:rFonts w:ascii="Arial Narrow" w:hAnsi="Arial Narrow" w:cs="Arial"/>
              </w:rPr>
            </w:pPr>
            <w:r w:rsidRPr="00E70270">
              <w:rPr>
                <w:rFonts w:ascii="Arial Narrow" w:hAnsi="Arial Narrow"/>
                <w:color w:val="000000"/>
              </w:rPr>
              <w:t>Ovale Kumquat; Ovalkumquat</w:t>
            </w:r>
          </w:p>
        </w:tc>
        <w:tc>
          <w:tcPr>
            <w:tcW w:w="487" w:type="pct"/>
            <w:shd w:val="clear" w:color="000000" w:fill="FFFFFF"/>
          </w:tcPr>
          <w:p w14:paraId="4C9E329D" w14:textId="77777777" w:rsidR="007042F0" w:rsidRPr="00E70270" w:rsidRDefault="007042F0" w:rsidP="004A093D">
            <w:pPr>
              <w:keepNext/>
              <w:keepLines/>
              <w:jc w:val="left"/>
              <w:rPr>
                <w:rFonts w:ascii="Arial Narrow" w:hAnsi="Arial Narrow" w:cs="Arial"/>
                <w:lang w:val="es-ES_tradnl"/>
              </w:rPr>
            </w:pPr>
            <w:r w:rsidRPr="00E70270">
              <w:rPr>
                <w:rFonts w:ascii="Arial Narrow" w:hAnsi="Arial Narrow"/>
                <w:color w:val="000000"/>
                <w:lang w:val="es-ES_tradnl"/>
              </w:rPr>
              <w:t>kumquat ‘</w:t>
            </w:r>
            <w:proofErr w:type="spellStart"/>
            <w:r w:rsidRPr="00E70270">
              <w:rPr>
                <w:rFonts w:ascii="Arial Narrow" w:hAnsi="Arial Narrow"/>
                <w:color w:val="000000"/>
                <w:lang w:val="es-ES_tradnl"/>
              </w:rPr>
              <w:t>Nagami</w:t>
            </w:r>
            <w:proofErr w:type="spellEnd"/>
            <w:r w:rsidRPr="00E70270">
              <w:rPr>
                <w:rFonts w:ascii="Arial Narrow" w:hAnsi="Arial Narrow"/>
                <w:color w:val="000000"/>
                <w:lang w:val="es-ES_tradnl"/>
              </w:rPr>
              <w:t>’</w:t>
            </w:r>
          </w:p>
        </w:tc>
      </w:tr>
      <w:tr w:rsidR="007042F0" w:rsidRPr="00E70270" w14:paraId="50E38FB4" w14:textId="77777777" w:rsidTr="004A093D">
        <w:trPr>
          <w:trHeight w:val="127"/>
        </w:trPr>
        <w:tc>
          <w:tcPr>
            <w:tcW w:w="228" w:type="pct"/>
            <w:shd w:val="clear" w:color="000000" w:fill="FFFFFF"/>
          </w:tcPr>
          <w:p w14:paraId="1DB93114" w14:textId="77777777" w:rsidR="007042F0" w:rsidRPr="00E70270" w:rsidRDefault="007042F0" w:rsidP="004A093D">
            <w:pPr>
              <w:jc w:val="center"/>
              <w:rPr>
                <w:rFonts w:ascii="Arial Narrow" w:hAnsi="Arial Narrow" w:cs="Arial"/>
              </w:rPr>
            </w:pPr>
            <w:r w:rsidRPr="00E70270">
              <w:rPr>
                <w:rFonts w:ascii="Arial Narrow" w:hAnsi="Arial Narrow"/>
                <w:color w:val="000000"/>
              </w:rPr>
              <w:t> </w:t>
            </w:r>
          </w:p>
        </w:tc>
        <w:tc>
          <w:tcPr>
            <w:tcW w:w="231" w:type="pct"/>
            <w:shd w:val="clear" w:color="000000" w:fill="FFFFFF"/>
          </w:tcPr>
          <w:p w14:paraId="649C7EFD"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62C0AEFD"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85" w:type="pct"/>
          </w:tcPr>
          <w:p w14:paraId="1505FC26"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542" w:type="pct"/>
            <w:shd w:val="clear" w:color="000000" w:fill="FFFFFF"/>
          </w:tcPr>
          <w:p w14:paraId="21A70849"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797" w:type="pct"/>
          </w:tcPr>
          <w:p w14:paraId="1FF5A121" w14:textId="77777777" w:rsidR="007042F0" w:rsidRPr="00E70270" w:rsidRDefault="007042F0" w:rsidP="004A093D">
            <w:pPr>
              <w:jc w:val="left"/>
              <w:rPr>
                <w:rFonts w:ascii="Arial Narrow" w:hAnsi="Arial Narrow" w:cs="Arial"/>
                <w:i/>
                <w:iCs/>
                <w:lang w:val="es-ES"/>
              </w:rPr>
            </w:pPr>
            <w:r w:rsidRPr="00E70270">
              <w:rPr>
                <w:rFonts w:ascii="Arial Narrow" w:hAnsi="Arial Narrow"/>
                <w:color w:val="000000"/>
              </w:rPr>
              <w:t> </w:t>
            </w:r>
          </w:p>
        </w:tc>
        <w:tc>
          <w:tcPr>
            <w:tcW w:w="758" w:type="pct"/>
            <w:shd w:val="clear" w:color="000000" w:fill="FFFFFF"/>
          </w:tcPr>
          <w:p w14:paraId="2D3322D7" w14:textId="77777777" w:rsidR="007042F0" w:rsidRPr="00E70270" w:rsidRDefault="007042F0" w:rsidP="004A093D">
            <w:pPr>
              <w:jc w:val="left"/>
              <w:rPr>
                <w:rFonts w:ascii="Arial Narrow" w:hAnsi="Arial Narrow" w:cs="Arial"/>
                <w:lang w:val="es-ES"/>
              </w:rPr>
            </w:pPr>
            <w:r w:rsidRPr="00E70270">
              <w:rPr>
                <w:rFonts w:ascii="Arial Narrow" w:hAnsi="Arial Narrow"/>
                <w:color w:val="000000"/>
              </w:rPr>
              <w:t> </w:t>
            </w:r>
          </w:p>
        </w:tc>
        <w:tc>
          <w:tcPr>
            <w:tcW w:w="487" w:type="pct"/>
            <w:shd w:val="clear" w:color="000000" w:fill="FFFFFF"/>
          </w:tcPr>
          <w:p w14:paraId="1DCC6042"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487" w:type="pct"/>
            <w:shd w:val="clear" w:color="000000" w:fill="FFFFFF"/>
            <w:noWrap/>
          </w:tcPr>
          <w:p w14:paraId="449588C3" w14:textId="77777777" w:rsidR="007042F0" w:rsidRPr="00E70270" w:rsidRDefault="007042F0" w:rsidP="004A093D">
            <w:pPr>
              <w:jc w:val="left"/>
              <w:rPr>
                <w:rFonts w:ascii="Arial Narrow" w:hAnsi="Arial Narrow" w:cs="Arial"/>
                <w:lang w:val="fr-FR"/>
              </w:rPr>
            </w:pPr>
            <w:r w:rsidRPr="00E70270">
              <w:rPr>
                <w:rFonts w:ascii="Arial Narrow" w:hAnsi="Arial Narrow"/>
                <w:color w:val="000000"/>
                <w:lang w:val="fr-FR"/>
              </w:rPr>
              <w:t> </w:t>
            </w:r>
          </w:p>
        </w:tc>
        <w:tc>
          <w:tcPr>
            <w:tcW w:w="487" w:type="pct"/>
            <w:shd w:val="clear" w:color="000000" w:fill="FFFFFF"/>
            <w:noWrap/>
          </w:tcPr>
          <w:p w14:paraId="37AC70F0"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487" w:type="pct"/>
            <w:shd w:val="clear" w:color="000000" w:fill="FFFFFF"/>
          </w:tcPr>
          <w:p w14:paraId="6D7587B1" w14:textId="77777777" w:rsidR="007042F0" w:rsidRPr="00E70270" w:rsidRDefault="007042F0" w:rsidP="004A093D">
            <w:pPr>
              <w:jc w:val="left"/>
              <w:rPr>
                <w:rFonts w:ascii="Arial Narrow" w:hAnsi="Arial Narrow" w:cs="Arial"/>
                <w:lang w:val="es-ES_tradnl"/>
              </w:rPr>
            </w:pPr>
            <w:r w:rsidRPr="00E70270">
              <w:rPr>
                <w:rFonts w:ascii="Arial Narrow" w:hAnsi="Arial Narrow"/>
                <w:color w:val="000000"/>
                <w:lang w:val="es-ES_tradnl"/>
              </w:rPr>
              <w:t> </w:t>
            </w:r>
          </w:p>
        </w:tc>
      </w:tr>
      <w:tr w:rsidR="007042F0" w:rsidRPr="00E70270" w14:paraId="46150CAD" w14:textId="77777777" w:rsidTr="004A093D">
        <w:trPr>
          <w:trHeight w:val="780"/>
        </w:trPr>
        <w:tc>
          <w:tcPr>
            <w:tcW w:w="228" w:type="pct"/>
            <w:shd w:val="clear" w:color="000000" w:fill="FFFFFF"/>
          </w:tcPr>
          <w:p w14:paraId="450CD6B7" w14:textId="77777777" w:rsidR="007042F0" w:rsidRPr="00E70270" w:rsidRDefault="007042F0" w:rsidP="004A093D">
            <w:pPr>
              <w:jc w:val="center"/>
              <w:rPr>
                <w:rFonts w:ascii="Arial Narrow" w:hAnsi="Arial Narrow" w:cs="Arial"/>
              </w:rPr>
            </w:pPr>
            <w:r w:rsidRPr="00E70270">
              <w:rPr>
                <w:rFonts w:ascii="Arial Narrow" w:hAnsi="Arial Narrow"/>
              </w:rPr>
              <w:t>0</w:t>
            </w:r>
          </w:p>
        </w:tc>
        <w:tc>
          <w:tcPr>
            <w:tcW w:w="231" w:type="pct"/>
            <w:shd w:val="clear" w:color="000000" w:fill="FFFFFF"/>
          </w:tcPr>
          <w:p w14:paraId="1895FAA8"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4CBDC025" w14:textId="77777777" w:rsidR="007042F0" w:rsidRPr="00E70270" w:rsidRDefault="007042F0" w:rsidP="004A093D">
            <w:pPr>
              <w:jc w:val="left"/>
              <w:rPr>
                <w:rFonts w:ascii="Arial Narrow" w:hAnsi="Arial Narrow" w:cs="Arial"/>
              </w:rPr>
            </w:pPr>
            <w:hyperlink r:id="rId38" w:history="1">
              <w:r w:rsidRPr="00E70270">
                <w:rPr>
                  <w:rStyle w:val="Hyperlink"/>
                  <w:rFonts w:ascii="Arial Narrow" w:hAnsi="Arial Narrow"/>
                </w:rPr>
                <w:t>CITRO_JTR </w:t>
              </w:r>
            </w:hyperlink>
          </w:p>
        </w:tc>
        <w:tc>
          <w:tcPr>
            <w:tcW w:w="85" w:type="pct"/>
          </w:tcPr>
          <w:p w14:paraId="26811F5D"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542" w:type="pct"/>
            <w:shd w:val="clear" w:color="000000" w:fill="FFFFFF"/>
          </w:tcPr>
          <w:p w14:paraId="429CF70C" w14:textId="77777777" w:rsidR="007042F0" w:rsidRPr="00E70270" w:rsidRDefault="007042F0" w:rsidP="004A093D">
            <w:pPr>
              <w:jc w:val="left"/>
              <w:rPr>
                <w:rFonts w:ascii="Arial Narrow" w:hAnsi="Arial Narrow" w:cs="Arial"/>
              </w:rPr>
            </w:pPr>
            <w:r w:rsidRPr="00E70270">
              <w:rPr>
                <w:rFonts w:ascii="Arial Narrow" w:hAnsi="Arial Narrow"/>
              </w:rPr>
              <w:t>CITRU_JTR</w:t>
            </w:r>
          </w:p>
        </w:tc>
        <w:tc>
          <w:tcPr>
            <w:tcW w:w="797" w:type="pct"/>
          </w:tcPr>
          <w:p w14:paraId="1ABE4D0C" w14:textId="77777777" w:rsidR="007042F0" w:rsidRPr="00E80936" w:rsidRDefault="007042F0" w:rsidP="004A093D">
            <w:pPr>
              <w:jc w:val="left"/>
              <w:rPr>
                <w:rFonts w:ascii="Arial Narrow" w:hAnsi="Arial Narrow" w:cs="Arial"/>
                <w:i/>
                <w:iCs/>
                <w:lang w:val="fr-FR"/>
              </w:rPr>
            </w:pPr>
            <w:r w:rsidRPr="00E80936">
              <w:rPr>
                <w:rFonts w:ascii="Arial Narrow" w:hAnsi="Arial Narrow"/>
                <w:i/>
                <w:iCs/>
                <w:lang w:val="fr-FR"/>
              </w:rPr>
              <w:t>Citrus ×</w:t>
            </w:r>
            <w:proofErr w:type="spellStart"/>
            <w:r w:rsidRPr="00E80936">
              <w:rPr>
                <w:rFonts w:ascii="Arial Narrow" w:hAnsi="Arial Narrow"/>
                <w:i/>
                <w:iCs/>
                <w:lang w:val="fr-FR"/>
              </w:rPr>
              <w:t>otaitensis</w:t>
            </w:r>
            <w:proofErr w:type="spellEnd"/>
            <w:r w:rsidRPr="00E80936">
              <w:rPr>
                <w:rFonts w:ascii="Arial Narrow" w:hAnsi="Arial Narrow"/>
                <w:i/>
                <w:iCs/>
                <w:lang w:val="fr-FR"/>
              </w:rPr>
              <w:t xml:space="preserve"> </w:t>
            </w:r>
            <w:r w:rsidRPr="00E80936">
              <w:rPr>
                <w:rFonts w:ascii="Arial Narrow" w:hAnsi="Arial Narrow"/>
                <w:lang w:val="fr-FR"/>
              </w:rPr>
              <w:t>(</w:t>
            </w:r>
            <w:proofErr w:type="spellStart"/>
            <w:r w:rsidRPr="00E80936">
              <w:rPr>
                <w:rFonts w:ascii="Arial Narrow" w:hAnsi="Arial Narrow"/>
                <w:lang w:val="fr-FR"/>
              </w:rPr>
              <w:t>Risso</w:t>
            </w:r>
            <w:proofErr w:type="spellEnd"/>
            <w:r w:rsidRPr="00E80936">
              <w:rPr>
                <w:rFonts w:ascii="Arial Narrow" w:hAnsi="Arial Narrow"/>
                <w:lang w:val="fr-FR"/>
              </w:rPr>
              <w:t xml:space="preserve"> &amp; </w:t>
            </w:r>
            <w:proofErr w:type="spellStart"/>
            <w:r w:rsidRPr="00E80936">
              <w:rPr>
                <w:rFonts w:ascii="Arial Narrow" w:hAnsi="Arial Narrow"/>
                <w:lang w:val="fr-FR"/>
              </w:rPr>
              <w:t>Poit</w:t>
            </w:r>
            <w:proofErr w:type="spellEnd"/>
            <w:r w:rsidRPr="00E80936">
              <w:rPr>
                <w:rFonts w:ascii="Arial Narrow" w:hAnsi="Arial Narrow"/>
                <w:lang w:val="fr-FR"/>
              </w:rPr>
              <w:t xml:space="preserve">.) </w:t>
            </w:r>
            <w:proofErr w:type="spellStart"/>
            <w:r w:rsidRPr="00E80936">
              <w:rPr>
                <w:rFonts w:ascii="Arial Narrow" w:hAnsi="Arial Narrow"/>
                <w:lang w:val="fr-FR"/>
              </w:rPr>
              <w:t>Risso</w:t>
            </w:r>
            <w:proofErr w:type="spellEnd"/>
            <w:r w:rsidRPr="00E80936">
              <w:rPr>
                <w:rFonts w:ascii="Arial Narrow" w:hAnsi="Arial Narrow"/>
                <w:lang w:val="fr-FR"/>
              </w:rPr>
              <w:t xml:space="preserve"> × </w:t>
            </w:r>
            <w:r w:rsidRPr="00E80936">
              <w:rPr>
                <w:rFonts w:ascii="Arial Narrow" w:hAnsi="Arial Narrow"/>
                <w:i/>
                <w:iCs/>
                <w:lang w:val="fr-FR"/>
              </w:rPr>
              <w:t xml:space="preserve">Citrus </w:t>
            </w:r>
            <w:proofErr w:type="spellStart"/>
            <w:r w:rsidRPr="00E80936">
              <w:rPr>
                <w:rFonts w:ascii="Arial Narrow" w:hAnsi="Arial Narrow"/>
                <w:i/>
                <w:iCs/>
                <w:lang w:val="fr-FR"/>
              </w:rPr>
              <w:t>trifoliata</w:t>
            </w:r>
            <w:proofErr w:type="spellEnd"/>
            <w:r w:rsidRPr="00E80936">
              <w:rPr>
                <w:rFonts w:ascii="Arial Narrow" w:hAnsi="Arial Narrow"/>
                <w:lang w:val="fr-FR"/>
              </w:rPr>
              <w:t> L.</w:t>
            </w:r>
          </w:p>
        </w:tc>
        <w:tc>
          <w:tcPr>
            <w:tcW w:w="758" w:type="pct"/>
            <w:shd w:val="clear" w:color="000000" w:fill="FFFFFF"/>
          </w:tcPr>
          <w:p w14:paraId="119E75FE" w14:textId="77777777" w:rsidR="007042F0" w:rsidRPr="00E70270" w:rsidRDefault="007042F0" w:rsidP="004A093D">
            <w:pPr>
              <w:jc w:val="left"/>
              <w:rPr>
                <w:rFonts w:ascii="Arial Narrow" w:hAnsi="Arial Narrow" w:cs="Arial"/>
                <w:lang w:val="es-ES"/>
              </w:rPr>
            </w:pPr>
            <w:r w:rsidRPr="00E70270">
              <w:rPr>
                <w:rFonts w:ascii="Arial Narrow" w:hAnsi="Arial Narrow"/>
                <w:i/>
                <w:iCs/>
              </w:rPr>
              <w:t>Citrus jambhiri</w:t>
            </w:r>
            <w:r w:rsidRPr="00E70270">
              <w:rPr>
                <w:rFonts w:ascii="Arial Narrow" w:hAnsi="Arial Narrow"/>
              </w:rPr>
              <w:t xml:space="preserve"> Lush. × </w:t>
            </w:r>
            <w:r w:rsidRPr="00E70270">
              <w:rPr>
                <w:rFonts w:ascii="Arial Narrow" w:hAnsi="Arial Narrow"/>
                <w:i/>
                <w:iCs/>
              </w:rPr>
              <w:t>Poncirus trifoliata</w:t>
            </w:r>
            <w:r w:rsidRPr="00E70270">
              <w:rPr>
                <w:rFonts w:ascii="Arial Narrow" w:hAnsi="Arial Narrow"/>
              </w:rPr>
              <w:t xml:space="preserve"> (L.) Raf.</w:t>
            </w:r>
          </w:p>
        </w:tc>
        <w:tc>
          <w:tcPr>
            <w:tcW w:w="487" w:type="pct"/>
            <w:shd w:val="clear" w:color="000000" w:fill="FFFFFF"/>
          </w:tcPr>
          <w:p w14:paraId="07214055" w14:textId="77777777" w:rsidR="007042F0" w:rsidRPr="00E70270" w:rsidRDefault="007042F0" w:rsidP="004A093D">
            <w:pPr>
              <w:jc w:val="left"/>
              <w:rPr>
                <w:rFonts w:ascii="Arial Narrow" w:hAnsi="Arial Narrow" w:cs="Arial"/>
              </w:rPr>
            </w:pPr>
            <w:r w:rsidRPr="00E70270">
              <w:rPr>
                <w:rFonts w:ascii="Arial Narrow" w:hAnsi="Arial Narrow"/>
              </w:rPr>
              <w:t>rough lemon × trifoliate orange</w:t>
            </w:r>
          </w:p>
        </w:tc>
        <w:tc>
          <w:tcPr>
            <w:tcW w:w="487" w:type="pct"/>
            <w:shd w:val="clear" w:color="000000" w:fill="FFFFFF"/>
            <w:noWrap/>
          </w:tcPr>
          <w:p w14:paraId="21ADB30E" w14:textId="77777777" w:rsidR="007042F0" w:rsidRPr="00E70270" w:rsidRDefault="007042F0" w:rsidP="004A093D">
            <w:pPr>
              <w:jc w:val="left"/>
              <w:rPr>
                <w:rFonts w:ascii="Arial Narrow" w:hAnsi="Arial Narrow" w:cs="Arial"/>
                <w:lang w:val="fr-FR"/>
              </w:rPr>
            </w:pPr>
            <w:r w:rsidRPr="00E70270">
              <w:rPr>
                <w:rFonts w:ascii="Arial Narrow" w:hAnsi="Arial Narrow"/>
                <w:lang w:val="fr-FR"/>
              </w:rPr>
              <w:t xml:space="preserve">rough </w:t>
            </w:r>
            <w:proofErr w:type="spellStart"/>
            <w:r w:rsidRPr="00E70270">
              <w:rPr>
                <w:rFonts w:ascii="Arial Narrow" w:hAnsi="Arial Narrow"/>
                <w:lang w:val="fr-FR"/>
              </w:rPr>
              <w:t>lemon</w:t>
            </w:r>
            <w:proofErr w:type="spellEnd"/>
            <w:r w:rsidRPr="00E70270">
              <w:rPr>
                <w:rFonts w:ascii="Arial Narrow" w:hAnsi="Arial Narrow"/>
                <w:lang w:val="fr-FR"/>
              </w:rPr>
              <w:t xml:space="preserve"> × oranger trifolié</w:t>
            </w:r>
          </w:p>
        </w:tc>
        <w:tc>
          <w:tcPr>
            <w:tcW w:w="487" w:type="pct"/>
            <w:shd w:val="clear" w:color="000000" w:fill="FFFFFF"/>
            <w:noWrap/>
          </w:tcPr>
          <w:p w14:paraId="1FBAE014" w14:textId="77777777" w:rsidR="007042F0" w:rsidRPr="00E70270" w:rsidRDefault="007042F0" w:rsidP="004A093D">
            <w:pPr>
              <w:jc w:val="left"/>
              <w:rPr>
                <w:rFonts w:ascii="Arial Narrow" w:hAnsi="Arial Narrow" w:cs="Arial"/>
              </w:rPr>
            </w:pPr>
            <w:r w:rsidRPr="00E70270">
              <w:rPr>
                <w:rFonts w:ascii="Arial Narrow" w:hAnsi="Arial Narrow"/>
              </w:rPr>
              <w:t>Jambhiri-Zitronen × Dreiblättrige Orange</w:t>
            </w:r>
          </w:p>
        </w:tc>
        <w:tc>
          <w:tcPr>
            <w:tcW w:w="487" w:type="pct"/>
            <w:shd w:val="clear" w:color="000000" w:fill="FFFFFF"/>
          </w:tcPr>
          <w:p w14:paraId="5F331763" w14:textId="77777777" w:rsidR="007042F0" w:rsidRPr="00E70270" w:rsidRDefault="007042F0" w:rsidP="004A093D">
            <w:pPr>
              <w:jc w:val="left"/>
              <w:rPr>
                <w:rFonts w:ascii="Arial Narrow" w:hAnsi="Arial Narrow" w:cs="Arial"/>
                <w:lang w:val="es-ES_tradnl"/>
              </w:rPr>
            </w:pPr>
            <w:r w:rsidRPr="00E70270">
              <w:rPr>
                <w:rFonts w:ascii="Arial Narrow" w:hAnsi="Arial Narrow"/>
                <w:lang w:val="es-ES_tradnl"/>
              </w:rPr>
              <w:t>limonero rugoso × naranjo trifoliado</w:t>
            </w:r>
          </w:p>
        </w:tc>
      </w:tr>
      <w:tr w:rsidR="007042F0" w:rsidRPr="00E70270" w14:paraId="01DFC9E8" w14:textId="77777777" w:rsidTr="004A093D">
        <w:trPr>
          <w:trHeight w:val="159"/>
        </w:trPr>
        <w:tc>
          <w:tcPr>
            <w:tcW w:w="228" w:type="pct"/>
            <w:shd w:val="clear" w:color="000000" w:fill="FFFFFF"/>
          </w:tcPr>
          <w:p w14:paraId="30942F47" w14:textId="77777777" w:rsidR="007042F0" w:rsidRPr="00E70270" w:rsidRDefault="007042F0" w:rsidP="004A093D">
            <w:pPr>
              <w:jc w:val="center"/>
              <w:rPr>
                <w:rFonts w:ascii="Arial Narrow" w:hAnsi="Arial Narrow" w:cs="Arial"/>
              </w:rPr>
            </w:pPr>
            <w:r w:rsidRPr="00E70270">
              <w:rPr>
                <w:rFonts w:ascii="Arial Narrow" w:hAnsi="Arial Narrow"/>
                <w:color w:val="000000"/>
              </w:rPr>
              <w:t> </w:t>
            </w:r>
          </w:p>
        </w:tc>
        <w:tc>
          <w:tcPr>
            <w:tcW w:w="231" w:type="pct"/>
            <w:shd w:val="clear" w:color="000000" w:fill="FFFFFF"/>
          </w:tcPr>
          <w:p w14:paraId="3FE675E2"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074536B2"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85" w:type="pct"/>
          </w:tcPr>
          <w:p w14:paraId="05500B1B"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542" w:type="pct"/>
            <w:shd w:val="clear" w:color="000000" w:fill="FFFFFF"/>
          </w:tcPr>
          <w:p w14:paraId="6AC6C660"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797" w:type="pct"/>
          </w:tcPr>
          <w:p w14:paraId="66B53A39" w14:textId="77777777" w:rsidR="007042F0" w:rsidRPr="00E70270" w:rsidRDefault="007042F0" w:rsidP="004A093D">
            <w:pPr>
              <w:jc w:val="left"/>
              <w:rPr>
                <w:rFonts w:ascii="Arial Narrow" w:hAnsi="Arial Narrow" w:cs="Arial"/>
                <w:i/>
                <w:iCs/>
                <w:lang w:val="es-ES"/>
              </w:rPr>
            </w:pPr>
            <w:r w:rsidRPr="00E70270">
              <w:rPr>
                <w:rFonts w:ascii="Arial Narrow" w:hAnsi="Arial Narrow"/>
                <w:color w:val="000000"/>
              </w:rPr>
              <w:t> </w:t>
            </w:r>
          </w:p>
        </w:tc>
        <w:tc>
          <w:tcPr>
            <w:tcW w:w="758" w:type="pct"/>
            <w:shd w:val="clear" w:color="000000" w:fill="FFFFFF"/>
          </w:tcPr>
          <w:p w14:paraId="51878588" w14:textId="77777777" w:rsidR="007042F0" w:rsidRPr="00E70270" w:rsidRDefault="007042F0" w:rsidP="004A093D">
            <w:pPr>
              <w:jc w:val="left"/>
              <w:rPr>
                <w:rFonts w:ascii="Arial Narrow" w:hAnsi="Arial Narrow" w:cs="Arial"/>
                <w:lang w:val="es-ES"/>
              </w:rPr>
            </w:pPr>
            <w:r w:rsidRPr="00E70270">
              <w:rPr>
                <w:rFonts w:ascii="Arial Narrow" w:hAnsi="Arial Narrow"/>
                <w:color w:val="000000"/>
              </w:rPr>
              <w:t> </w:t>
            </w:r>
          </w:p>
        </w:tc>
        <w:tc>
          <w:tcPr>
            <w:tcW w:w="487" w:type="pct"/>
            <w:shd w:val="clear" w:color="000000" w:fill="FFFFFF"/>
          </w:tcPr>
          <w:p w14:paraId="571A90AA"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487" w:type="pct"/>
            <w:shd w:val="clear" w:color="000000" w:fill="FFFFFF"/>
            <w:noWrap/>
          </w:tcPr>
          <w:p w14:paraId="312CB6EE" w14:textId="77777777" w:rsidR="007042F0" w:rsidRPr="00E70270" w:rsidRDefault="007042F0" w:rsidP="004A093D">
            <w:pPr>
              <w:jc w:val="left"/>
              <w:rPr>
                <w:rFonts w:ascii="Arial Narrow" w:hAnsi="Arial Narrow" w:cs="Arial"/>
                <w:lang w:val="fr-FR"/>
              </w:rPr>
            </w:pPr>
            <w:r w:rsidRPr="00E70270">
              <w:rPr>
                <w:rFonts w:ascii="Arial Narrow" w:hAnsi="Arial Narrow"/>
                <w:color w:val="000000"/>
                <w:lang w:val="fr-FR"/>
              </w:rPr>
              <w:t> </w:t>
            </w:r>
          </w:p>
        </w:tc>
        <w:tc>
          <w:tcPr>
            <w:tcW w:w="487" w:type="pct"/>
            <w:shd w:val="clear" w:color="000000" w:fill="FFFFFF"/>
            <w:noWrap/>
          </w:tcPr>
          <w:p w14:paraId="1B7294E4"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487" w:type="pct"/>
            <w:shd w:val="clear" w:color="000000" w:fill="FFFFFF"/>
          </w:tcPr>
          <w:p w14:paraId="15C6ACCC" w14:textId="77777777" w:rsidR="007042F0" w:rsidRPr="00E70270" w:rsidRDefault="007042F0" w:rsidP="004A093D">
            <w:pPr>
              <w:jc w:val="left"/>
              <w:rPr>
                <w:rFonts w:ascii="Arial Narrow" w:hAnsi="Arial Narrow" w:cs="Arial"/>
                <w:lang w:val="es-ES_tradnl"/>
              </w:rPr>
            </w:pPr>
            <w:r w:rsidRPr="00E70270">
              <w:rPr>
                <w:rFonts w:ascii="Arial Narrow" w:hAnsi="Arial Narrow"/>
                <w:color w:val="000000"/>
                <w:lang w:val="es-ES_tradnl"/>
              </w:rPr>
              <w:t> </w:t>
            </w:r>
          </w:p>
        </w:tc>
      </w:tr>
      <w:tr w:rsidR="007042F0" w:rsidRPr="000B5C3D" w14:paraId="4122C62F" w14:textId="77777777" w:rsidTr="004A093D">
        <w:trPr>
          <w:trHeight w:val="780"/>
        </w:trPr>
        <w:tc>
          <w:tcPr>
            <w:tcW w:w="228" w:type="pct"/>
            <w:shd w:val="clear" w:color="000000" w:fill="FFFFFF"/>
          </w:tcPr>
          <w:p w14:paraId="01517AD0" w14:textId="77777777" w:rsidR="007042F0" w:rsidRPr="00E70270" w:rsidRDefault="007042F0" w:rsidP="004A093D">
            <w:pPr>
              <w:jc w:val="center"/>
              <w:rPr>
                <w:rFonts w:ascii="Arial Narrow" w:hAnsi="Arial Narrow" w:cs="Arial"/>
              </w:rPr>
            </w:pPr>
            <w:r w:rsidRPr="00E70270">
              <w:rPr>
                <w:rFonts w:ascii="Arial Narrow" w:hAnsi="Arial Narrow"/>
                <w:color w:val="000000"/>
              </w:rPr>
              <w:t>2</w:t>
            </w:r>
          </w:p>
        </w:tc>
        <w:tc>
          <w:tcPr>
            <w:tcW w:w="231" w:type="pct"/>
            <w:shd w:val="clear" w:color="000000" w:fill="FFFFFF"/>
          </w:tcPr>
          <w:p w14:paraId="2DE13384"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33821109" w14:textId="77777777" w:rsidR="007042F0" w:rsidRPr="00E70270" w:rsidRDefault="007042F0" w:rsidP="004A093D">
            <w:pPr>
              <w:jc w:val="left"/>
              <w:rPr>
                <w:rFonts w:ascii="Arial Narrow" w:hAnsi="Arial Narrow" w:cs="Arial"/>
              </w:rPr>
            </w:pPr>
            <w:hyperlink r:id="rId39" w:history="1">
              <w:r w:rsidRPr="00E70270">
                <w:rPr>
                  <w:rStyle w:val="Hyperlink"/>
                  <w:rFonts w:ascii="Arial Narrow" w:hAnsi="Arial Narrow"/>
                </w:rPr>
                <w:t>CITRO_LTR</w:t>
              </w:r>
            </w:hyperlink>
          </w:p>
        </w:tc>
        <w:tc>
          <w:tcPr>
            <w:tcW w:w="85" w:type="pct"/>
          </w:tcPr>
          <w:p w14:paraId="1FD454E9"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542" w:type="pct"/>
            <w:shd w:val="clear" w:color="000000" w:fill="FFFFFF"/>
          </w:tcPr>
          <w:p w14:paraId="2FCA272E" w14:textId="77777777" w:rsidR="007042F0" w:rsidRPr="00E70270" w:rsidRDefault="007042F0" w:rsidP="004A093D">
            <w:pPr>
              <w:jc w:val="left"/>
              <w:rPr>
                <w:rFonts w:ascii="Arial Narrow" w:hAnsi="Arial Narrow" w:cs="Arial"/>
              </w:rPr>
            </w:pPr>
            <w:r w:rsidRPr="00E70270">
              <w:rPr>
                <w:rFonts w:ascii="Arial Narrow" w:hAnsi="Arial Narrow"/>
              </w:rPr>
              <w:t>CITRU_LTR</w:t>
            </w:r>
          </w:p>
        </w:tc>
        <w:tc>
          <w:tcPr>
            <w:tcW w:w="797" w:type="pct"/>
          </w:tcPr>
          <w:p w14:paraId="794DD833" w14:textId="77777777" w:rsidR="007042F0" w:rsidRPr="00E70270" w:rsidRDefault="007042F0" w:rsidP="004A093D">
            <w:pPr>
              <w:jc w:val="left"/>
              <w:rPr>
                <w:rFonts w:ascii="Arial Narrow" w:hAnsi="Arial Narrow" w:cs="Arial"/>
                <w:i/>
                <w:iCs/>
              </w:rPr>
            </w:pPr>
            <w:r w:rsidRPr="00E70270">
              <w:rPr>
                <w:rFonts w:ascii="Arial Narrow" w:hAnsi="Arial Narrow"/>
              </w:rPr>
              <w:t>Hybrids between</w:t>
            </w:r>
            <w:r w:rsidRPr="00E70270">
              <w:rPr>
                <w:rFonts w:ascii="Arial Narrow" w:hAnsi="Arial Narrow"/>
                <w:i/>
                <w:iCs/>
              </w:rPr>
              <w:t xml:space="preserve"> Citrus latipes </w:t>
            </w:r>
            <w:r w:rsidRPr="00E70270">
              <w:rPr>
                <w:rFonts w:ascii="Arial Narrow" w:hAnsi="Arial Narrow"/>
              </w:rPr>
              <w:t xml:space="preserve">(Swingle) Tanaka × </w:t>
            </w:r>
            <w:r w:rsidRPr="00E70270">
              <w:rPr>
                <w:rFonts w:ascii="Arial Narrow" w:hAnsi="Arial Narrow"/>
                <w:i/>
                <w:iCs/>
              </w:rPr>
              <w:t>Citrus trifoliata</w:t>
            </w:r>
            <w:r w:rsidRPr="00E70270">
              <w:rPr>
                <w:rFonts w:ascii="Arial Narrow" w:hAnsi="Arial Narrow"/>
              </w:rPr>
              <w:t> L.</w:t>
            </w:r>
          </w:p>
        </w:tc>
        <w:tc>
          <w:tcPr>
            <w:tcW w:w="758" w:type="pct"/>
            <w:shd w:val="clear" w:color="000000" w:fill="FFFFFF"/>
          </w:tcPr>
          <w:p w14:paraId="3A6C25D6" w14:textId="77777777" w:rsidR="007042F0" w:rsidRPr="00393966" w:rsidRDefault="007042F0" w:rsidP="004A093D">
            <w:pPr>
              <w:jc w:val="left"/>
              <w:rPr>
                <w:rFonts w:ascii="Arial Narrow" w:hAnsi="Arial Narrow" w:cs="Arial"/>
              </w:rPr>
            </w:pPr>
            <w:r w:rsidRPr="00E70270">
              <w:rPr>
                <w:rFonts w:ascii="Arial Narrow" w:hAnsi="Arial Narrow"/>
                <w:i/>
                <w:iCs/>
              </w:rPr>
              <w:t>Citrus latipes</w:t>
            </w:r>
            <w:r w:rsidRPr="00E70270">
              <w:rPr>
                <w:rFonts w:ascii="Arial Narrow" w:hAnsi="Arial Narrow"/>
              </w:rPr>
              <w:t xml:space="preserve"> (Swingle) Tanaka × </w:t>
            </w:r>
            <w:r w:rsidRPr="00E70270">
              <w:rPr>
                <w:rFonts w:ascii="Arial Narrow" w:hAnsi="Arial Narrow"/>
                <w:i/>
                <w:iCs/>
              </w:rPr>
              <w:t>Poncirus trifoliata</w:t>
            </w:r>
            <w:r w:rsidRPr="00E70270">
              <w:rPr>
                <w:rFonts w:ascii="Arial Narrow" w:hAnsi="Arial Narrow"/>
              </w:rPr>
              <w:t xml:space="preserve"> (L.) Raf.</w:t>
            </w:r>
          </w:p>
        </w:tc>
        <w:tc>
          <w:tcPr>
            <w:tcW w:w="487" w:type="pct"/>
            <w:shd w:val="clear" w:color="000000" w:fill="FFFFFF"/>
          </w:tcPr>
          <w:p w14:paraId="61F44401" w14:textId="77777777" w:rsidR="007042F0" w:rsidRPr="00E70270" w:rsidRDefault="007042F0" w:rsidP="004A093D">
            <w:pPr>
              <w:jc w:val="left"/>
              <w:rPr>
                <w:rFonts w:ascii="Arial Narrow" w:hAnsi="Arial Narrow" w:cs="Arial"/>
              </w:rPr>
            </w:pPr>
            <w:r w:rsidRPr="00E70270">
              <w:rPr>
                <w:rFonts w:ascii="Arial Narrow" w:hAnsi="Arial Narrow"/>
              </w:rPr>
              <w:t>Khasi papeda × trifoliate orange</w:t>
            </w:r>
          </w:p>
        </w:tc>
        <w:tc>
          <w:tcPr>
            <w:tcW w:w="487" w:type="pct"/>
            <w:shd w:val="clear" w:color="000000" w:fill="FFFFFF"/>
            <w:noWrap/>
          </w:tcPr>
          <w:p w14:paraId="72E1BC38" w14:textId="77777777" w:rsidR="007042F0" w:rsidRPr="00E70270" w:rsidRDefault="007042F0" w:rsidP="004A093D">
            <w:pPr>
              <w:jc w:val="left"/>
              <w:rPr>
                <w:rFonts w:ascii="Arial Narrow" w:hAnsi="Arial Narrow" w:cs="Arial"/>
                <w:lang w:val="fr-FR"/>
              </w:rPr>
            </w:pPr>
            <w:r w:rsidRPr="00E70270">
              <w:rPr>
                <w:rFonts w:ascii="Arial Narrow" w:hAnsi="Arial Narrow"/>
                <w:lang w:val="fr-FR"/>
              </w:rPr>
              <w:t xml:space="preserve">Khasi </w:t>
            </w:r>
            <w:proofErr w:type="spellStart"/>
            <w:r w:rsidRPr="00E70270">
              <w:rPr>
                <w:rFonts w:ascii="Arial Narrow" w:hAnsi="Arial Narrow"/>
                <w:lang w:val="fr-FR"/>
              </w:rPr>
              <w:t>papeda</w:t>
            </w:r>
            <w:proofErr w:type="spellEnd"/>
            <w:r w:rsidRPr="00E70270">
              <w:rPr>
                <w:rFonts w:ascii="Arial Narrow" w:hAnsi="Arial Narrow"/>
                <w:lang w:val="fr-FR"/>
              </w:rPr>
              <w:t xml:space="preserve"> × oranger trifolié</w:t>
            </w:r>
          </w:p>
        </w:tc>
        <w:tc>
          <w:tcPr>
            <w:tcW w:w="487" w:type="pct"/>
            <w:shd w:val="clear" w:color="000000" w:fill="FFFFFF"/>
            <w:noWrap/>
          </w:tcPr>
          <w:p w14:paraId="58FE92B9" w14:textId="77777777" w:rsidR="007042F0" w:rsidRPr="00E70270" w:rsidRDefault="007042F0" w:rsidP="004A093D">
            <w:pPr>
              <w:jc w:val="left"/>
              <w:rPr>
                <w:rFonts w:ascii="Arial Narrow" w:hAnsi="Arial Narrow" w:cs="Arial"/>
              </w:rPr>
            </w:pPr>
            <w:r w:rsidRPr="00E70270">
              <w:rPr>
                <w:rFonts w:ascii="Arial Narrow" w:hAnsi="Arial Narrow"/>
              </w:rPr>
              <w:t>Khasi-Papeda × Dreiblättrige Orange</w:t>
            </w:r>
          </w:p>
        </w:tc>
        <w:tc>
          <w:tcPr>
            <w:tcW w:w="487" w:type="pct"/>
            <w:shd w:val="clear" w:color="000000" w:fill="FFFFFF"/>
          </w:tcPr>
          <w:p w14:paraId="394FB014" w14:textId="77777777" w:rsidR="007042F0" w:rsidRPr="00E70270" w:rsidRDefault="007042F0" w:rsidP="004A093D">
            <w:pPr>
              <w:jc w:val="left"/>
              <w:rPr>
                <w:rFonts w:ascii="Arial Narrow" w:hAnsi="Arial Narrow" w:cs="Arial"/>
                <w:lang w:val="es-ES_tradnl"/>
              </w:rPr>
            </w:pPr>
            <w:proofErr w:type="spellStart"/>
            <w:r w:rsidRPr="00E70270">
              <w:rPr>
                <w:rFonts w:ascii="Arial Narrow" w:hAnsi="Arial Narrow"/>
                <w:lang w:val="es-ES_tradnl"/>
              </w:rPr>
              <w:t>papeda</w:t>
            </w:r>
            <w:proofErr w:type="spellEnd"/>
            <w:r w:rsidRPr="00E70270">
              <w:rPr>
                <w:rFonts w:ascii="Arial Narrow" w:hAnsi="Arial Narrow"/>
                <w:lang w:val="es-ES_tradnl"/>
              </w:rPr>
              <w:t xml:space="preserve"> de </w:t>
            </w:r>
            <w:proofErr w:type="spellStart"/>
            <w:r w:rsidRPr="00E70270">
              <w:rPr>
                <w:rFonts w:ascii="Arial Narrow" w:hAnsi="Arial Narrow"/>
                <w:lang w:val="es-ES_tradnl"/>
              </w:rPr>
              <w:t>Khasi</w:t>
            </w:r>
            <w:proofErr w:type="spellEnd"/>
            <w:r w:rsidRPr="00E70270">
              <w:rPr>
                <w:rFonts w:ascii="Arial Narrow" w:hAnsi="Arial Narrow"/>
                <w:lang w:val="es-ES_tradnl"/>
              </w:rPr>
              <w:t xml:space="preserve"> × naranjo trifoliado</w:t>
            </w:r>
          </w:p>
        </w:tc>
      </w:tr>
      <w:tr w:rsidR="007042F0" w:rsidRPr="000B5C3D" w14:paraId="3278A78C" w14:textId="77777777" w:rsidTr="004A093D">
        <w:trPr>
          <w:trHeight w:val="245"/>
        </w:trPr>
        <w:tc>
          <w:tcPr>
            <w:tcW w:w="228" w:type="pct"/>
            <w:shd w:val="clear" w:color="000000" w:fill="FFFFFF"/>
          </w:tcPr>
          <w:p w14:paraId="6E19C786" w14:textId="77777777" w:rsidR="007042F0" w:rsidRPr="00393966" w:rsidRDefault="007042F0" w:rsidP="004A093D">
            <w:pPr>
              <w:jc w:val="center"/>
              <w:rPr>
                <w:rFonts w:ascii="Arial Narrow" w:hAnsi="Arial Narrow" w:cs="Arial"/>
                <w:lang w:val="es-ES"/>
              </w:rPr>
            </w:pPr>
            <w:r w:rsidRPr="00393966">
              <w:rPr>
                <w:rFonts w:ascii="Arial Narrow" w:hAnsi="Arial Narrow"/>
                <w:color w:val="000000"/>
                <w:lang w:val="es-ES"/>
              </w:rPr>
              <w:t> </w:t>
            </w:r>
          </w:p>
        </w:tc>
        <w:tc>
          <w:tcPr>
            <w:tcW w:w="231" w:type="pct"/>
            <w:shd w:val="clear" w:color="000000" w:fill="FFFFFF"/>
          </w:tcPr>
          <w:p w14:paraId="6E084056" w14:textId="77777777" w:rsidR="007042F0" w:rsidRPr="00393966" w:rsidRDefault="007042F0" w:rsidP="004A093D">
            <w:pPr>
              <w:jc w:val="left"/>
              <w:rPr>
                <w:rFonts w:ascii="Arial Narrow" w:hAnsi="Arial Narrow" w:cs="Arial"/>
                <w:lang w:val="es-ES"/>
              </w:rPr>
            </w:pPr>
            <w:r w:rsidRPr="00393966">
              <w:rPr>
                <w:rFonts w:ascii="Arial Narrow" w:hAnsi="Arial Narrow"/>
                <w:color w:val="000000"/>
                <w:lang w:val="es-ES"/>
              </w:rPr>
              <w:t> </w:t>
            </w:r>
          </w:p>
        </w:tc>
        <w:tc>
          <w:tcPr>
            <w:tcW w:w="411" w:type="pct"/>
            <w:shd w:val="clear" w:color="000000" w:fill="FFFFFF"/>
          </w:tcPr>
          <w:p w14:paraId="4D99095E" w14:textId="77777777" w:rsidR="007042F0" w:rsidRPr="00393966" w:rsidRDefault="007042F0" w:rsidP="004A093D">
            <w:pPr>
              <w:jc w:val="left"/>
              <w:rPr>
                <w:rFonts w:ascii="Arial Narrow" w:hAnsi="Arial Narrow" w:cs="Arial"/>
                <w:lang w:val="es-ES"/>
              </w:rPr>
            </w:pPr>
            <w:r w:rsidRPr="00393966">
              <w:rPr>
                <w:rFonts w:ascii="Arial Narrow" w:hAnsi="Arial Narrow"/>
                <w:color w:val="000000"/>
                <w:lang w:val="es-ES"/>
              </w:rPr>
              <w:t> </w:t>
            </w:r>
          </w:p>
        </w:tc>
        <w:tc>
          <w:tcPr>
            <w:tcW w:w="85" w:type="pct"/>
          </w:tcPr>
          <w:p w14:paraId="03094B2C" w14:textId="77777777" w:rsidR="007042F0" w:rsidRPr="00393966" w:rsidRDefault="007042F0" w:rsidP="004A093D">
            <w:pPr>
              <w:jc w:val="left"/>
              <w:rPr>
                <w:rFonts w:ascii="Arial Narrow" w:hAnsi="Arial Narrow" w:cs="Arial"/>
                <w:lang w:val="es-ES"/>
              </w:rPr>
            </w:pPr>
            <w:r w:rsidRPr="00393966">
              <w:rPr>
                <w:rFonts w:ascii="Arial Narrow" w:hAnsi="Arial Narrow"/>
                <w:color w:val="000000"/>
                <w:lang w:val="es-ES"/>
              </w:rPr>
              <w:t> </w:t>
            </w:r>
          </w:p>
        </w:tc>
        <w:tc>
          <w:tcPr>
            <w:tcW w:w="542" w:type="pct"/>
            <w:shd w:val="clear" w:color="000000" w:fill="FFFFFF"/>
          </w:tcPr>
          <w:p w14:paraId="1695794E" w14:textId="77777777" w:rsidR="007042F0" w:rsidRPr="00393966" w:rsidRDefault="007042F0" w:rsidP="004A093D">
            <w:pPr>
              <w:jc w:val="left"/>
              <w:rPr>
                <w:rFonts w:ascii="Arial Narrow" w:hAnsi="Arial Narrow" w:cs="Arial"/>
                <w:lang w:val="es-ES"/>
              </w:rPr>
            </w:pPr>
            <w:r w:rsidRPr="00393966">
              <w:rPr>
                <w:rFonts w:ascii="Arial Narrow" w:hAnsi="Arial Narrow"/>
                <w:color w:val="000000"/>
                <w:lang w:val="es-ES"/>
              </w:rPr>
              <w:t> </w:t>
            </w:r>
          </w:p>
        </w:tc>
        <w:tc>
          <w:tcPr>
            <w:tcW w:w="797" w:type="pct"/>
          </w:tcPr>
          <w:p w14:paraId="7F5B6027" w14:textId="77777777" w:rsidR="007042F0" w:rsidRPr="00E70270" w:rsidRDefault="007042F0" w:rsidP="004A093D">
            <w:pPr>
              <w:jc w:val="left"/>
              <w:rPr>
                <w:rFonts w:ascii="Arial Narrow" w:hAnsi="Arial Narrow" w:cs="Arial"/>
                <w:i/>
                <w:iCs/>
                <w:lang w:val="es-ES"/>
              </w:rPr>
            </w:pPr>
            <w:r w:rsidRPr="00393966">
              <w:rPr>
                <w:rFonts w:ascii="Arial Narrow" w:hAnsi="Arial Narrow"/>
                <w:color w:val="000000"/>
                <w:lang w:val="es-ES"/>
              </w:rPr>
              <w:t> </w:t>
            </w:r>
          </w:p>
        </w:tc>
        <w:tc>
          <w:tcPr>
            <w:tcW w:w="758" w:type="pct"/>
            <w:shd w:val="clear" w:color="000000" w:fill="FFFFFF"/>
          </w:tcPr>
          <w:p w14:paraId="6F84BF90" w14:textId="77777777" w:rsidR="007042F0" w:rsidRPr="00E70270" w:rsidRDefault="007042F0" w:rsidP="004A093D">
            <w:pPr>
              <w:jc w:val="left"/>
              <w:rPr>
                <w:rFonts w:ascii="Arial Narrow" w:hAnsi="Arial Narrow" w:cs="Arial"/>
                <w:lang w:val="es-ES"/>
              </w:rPr>
            </w:pPr>
            <w:r w:rsidRPr="00393966">
              <w:rPr>
                <w:rFonts w:ascii="Arial Narrow" w:hAnsi="Arial Narrow"/>
                <w:color w:val="000000"/>
                <w:lang w:val="es-ES"/>
              </w:rPr>
              <w:t> </w:t>
            </w:r>
          </w:p>
        </w:tc>
        <w:tc>
          <w:tcPr>
            <w:tcW w:w="487" w:type="pct"/>
            <w:shd w:val="clear" w:color="000000" w:fill="FFFFFF"/>
          </w:tcPr>
          <w:p w14:paraId="52B5D9D8" w14:textId="77777777" w:rsidR="007042F0" w:rsidRPr="00393966" w:rsidRDefault="007042F0" w:rsidP="004A093D">
            <w:pPr>
              <w:jc w:val="left"/>
              <w:rPr>
                <w:rFonts w:ascii="Arial Narrow" w:hAnsi="Arial Narrow" w:cs="Arial"/>
                <w:lang w:val="es-ES"/>
              </w:rPr>
            </w:pPr>
            <w:r w:rsidRPr="00393966">
              <w:rPr>
                <w:rFonts w:ascii="Arial Narrow" w:hAnsi="Arial Narrow"/>
                <w:color w:val="000000"/>
                <w:lang w:val="es-ES"/>
              </w:rPr>
              <w:t> </w:t>
            </w:r>
          </w:p>
        </w:tc>
        <w:tc>
          <w:tcPr>
            <w:tcW w:w="487" w:type="pct"/>
            <w:shd w:val="clear" w:color="000000" w:fill="FFFFFF"/>
            <w:noWrap/>
          </w:tcPr>
          <w:p w14:paraId="257307EA" w14:textId="77777777" w:rsidR="007042F0" w:rsidRPr="00E80936" w:rsidRDefault="007042F0" w:rsidP="004A093D">
            <w:pPr>
              <w:jc w:val="left"/>
              <w:rPr>
                <w:rFonts w:ascii="Arial Narrow" w:hAnsi="Arial Narrow" w:cs="Arial"/>
                <w:lang w:val="es-ES_tradnl"/>
              </w:rPr>
            </w:pPr>
            <w:r w:rsidRPr="00E80936">
              <w:rPr>
                <w:rFonts w:ascii="Arial Narrow" w:hAnsi="Arial Narrow"/>
                <w:color w:val="000000"/>
                <w:lang w:val="es-ES_tradnl"/>
              </w:rPr>
              <w:t> </w:t>
            </w:r>
          </w:p>
        </w:tc>
        <w:tc>
          <w:tcPr>
            <w:tcW w:w="487" w:type="pct"/>
            <w:shd w:val="clear" w:color="000000" w:fill="FFFFFF"/>
            <w:noWrap/>
          </w:tcPr>
          <w:p w14:paraId="49036AAF"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487" w:type="pct"/>
            <w:shd w:val="clear" w:color="000000" w:fill="FFFFFF"/>
          </w:tcPr>
          <w:p w14:paraId="23208AC7" w14:textId="77777777" w:rsidR="007042F0" w:rsidRPr="00E70270" w:rsidRDefault="007042F0" w:rsidP="004A093D">
            <w:pPr>
              <w:jc w:val="left"/>
              <w:rPr>
                <w:rFonts w:ascii="Arial Narrow" w:hAnsi="Arial Narrow" w:cs="Arial"/>
                <w:lang w:val="es-ES_tradnl"/>
              </w:rPr>
            </w:pPr>
            <w:r w:rsidRPr="00E70270">
              <w:rPr>
                <w:rFonts w:ascii="Arial Narrow" w:hAnsi="Arial Narrow"/>
                <w:color w:val="000000"/>
                <w:lang w:val="es-ES_tradnl"/>
              </w:rPr>
              <w:t> </w:t>
            </w:r>
          </w:p>
        </w:tc>
      </w:tr>
      <w:tr w:rsidR="007042F0" w:rsidRPr="000B5C3D" w14:paraId="1677E1DE" w14:textId="77777777" w:rsidTr="004A093D">
        <w:trPr>
          <w:trHeight w:val="2969"/>
        </w:trPr>
        <w:tc>
          <w:tcPr>
            <w:tcW w:w="228" w:type="pct"/>
            <w:shd w:val="clear" w:color="000000" w:fill="FFFFFF"/>
          </w:tcPr>
          <w:p w14:paraId="59C062A0" w14:textId="77777777" w:rsidR="007042F0" w:rsidRPr="00E70270" w:rsidRDefault="007042F0" w:rsidP="004A093D">
            <w:pPr>
              <w:jc w:val="center"/>
              <w:rPr>
                <w:rFonts w:ascii="Arial Narrow" w:hAnsi="Arial Narrow" w:cs="Arial"/>
              </w:rPr>
            </w:pPr>
            <w:r w:rsidRPr="00E70270">
              <w:rPr>
                <w:rFonts w:ascii="Arial Narrow" w:hAnsi="Arial Narrow"/>
                <w:color w:val="000000"/>
              </w:rPr>
              <w:t>0 </w:t>
            </w:r>
          </w:p>
        </w:tc>
        <w:tc>
          <w:tcPr>
            <w:tcW w:w="231" w:type="pct"/>
            <w:shd w:val="clear" w:color="000000" w:fill="FFFFFF"/>
          </w:tcPr>
          <w:p w14:paraId="449479E1"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0F1479D8" w14:textId="77777777" w:rsidR="007042F0" w:rsidRPr="00E70270" w:rsidRDefault="007042F0" w:rsidP="004A093D">
            <w:pPr>
              <w:jc w:val="left"/>
              <w:rPr>
                <w:rFonts w:ascii="Arial Narrow" w:hAnsi="Arial Narrow" w:cs="Arial"/>
              </w:rPr>
            </w:pPr>
            <w:hyperlink r:id="rId40" w:history="1">
              <w:r w:rsidRPr="00E70270">
                <w:rPr>
                  <w:rStyle w:val="Hyperlink"/>
                  <w:rFonts w:ascii="Arial Narrow" w:hAnsi="Arial Narrow"/>
                </w:rPr>
                <w:t>CITFO_MIC </w:t>
              </w:r>
            </w:hyperlink>
          </w:p>
        </w:tc>
        <w:tc>
          <w:tcPr>
            <w:tcW w:w="85" w:type="pct"/>
          </w:tcPr>
          <w:p w14:paraId="1F93036D"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542" w:type="pct"/>
            <w:shd w:val="clear" w:color="000000" w:fill="FFFFFF"/>
          </w:tcPr>
          <w:p w14:paraId="65F729AA" w14:textId="77777777" w:rsidR="007042F0" w:rsidRPr="00E70270" w:rsidRDefault="007042F0" w:rsidP="004A093D">
            <w:pPr>
              <w:jc w:val="left"/>
              <w:rPr>
                <w:rFonts w:ascii="Arial Narrow" w:hAnsi="Arial Narrow" w:cs="Arial"/>
              </w:rPr>
            </w:pPr>
            <w:r w:rsidRPr="00E70270">
              <w:rPr>
                <w:rFonts w:ascii="Arial Narrow" w:hAnsi="Arial Narrow"/>
                <w:color w:val="000000"/>
              </w:rPr>
              <w:t>CITRU_MIC </w:t>
            </w:r>
          </w:p>
        </w:tc>
        <w:tc>
          <w:tcPr>
            <w:tcW w:w="797" w:type="pct"/>
          </w:tcPr>
          <w:p w14:paraId="56063A05" w14:textId="77777777" w:rsidR="007042F0" w:rsidRPr="00E70270" w:rsidRDefault="007042F0" w:rsidP="004A093D">
            <w:pPr>
              <w:jc w:val="left"/>
              <w:rPr>
                <w:rFonts w:ascii="Arial Narrow" w:hAnsi="Arial Narrow" w:cs="Arial"/>
                <w:i/>
                <w:iCs/>
                <w:lang w:val="es-ES"/>
              </w:rPr>
            </w:pPr>
            <w:r w:rsidRPr="00E70270">
              <w:rPr>
                <w:rFonts w:ascii="Arial Narrow" w:hAnsi="Arial Narrow"/>
                <w:i/>
                <w:iCs/>
                <w:color w:val="000000"/>
              </w:rPr>
              <w:t>Citrus</w:t>
            </w:r>
            <w:r w:rsidRPr="00E70270">
              <w:rPr>
                <w:rFonts w:ascii="Arial Narrow" w:hAnsi="Arial Narrow"/>
                <w:color w:val="000000"/>
              </w:rPr>
              <w:t xml:space="preserve"> ×</w:t>
            </w:r>
            <w:r w:rsidRPr="00E70270">
              <w:rPr>
                <w:rFonts w:ascii="Arial Narrow" w:hAnsi="Arial Narrow"/>
                <w:i/>
                <w:iCs/>
                <w:color w:val="000000"/>
              </w:rPr>
              <w:t>microcarpa</w:t>
            </w:r>
            <w:r w:rsidRPr="00E70270">
              <w:rPr>
                <w:rFonts w:ascii="Arial Narrow" w:hAnsi="Arial Narrow"/>
                <w:color w:val="000000"/>
              </w:rPr>
              <w:t xml:space="preserve"> Bunge </w:t>
            </w:r>
          </w:p>
        </w:tc>
        <w:tc>
          <w:tcPr>
            <w:tcW w:w="758" w:type="pct"/>
          </w:tcPr>
          <w:p w14:paraId="47ECB4CC" w14:textId="77777777" w:rsidR="007042F0" w:rsidRPr="00E70270" w:rsidRDefault="007042F0" w:rsidP="004A093D">
            <w:pPr>
              <w:jc w:val="left"/>
              <w:rPr>
                <w:rFonts w:ascii="Arial Narrow" w:hAnsi="Arial Narrow" w:cs="Arial"/>
                <w:lang w:val="es-ES"/>
              </w:rPr>
            </w:pPr>
            <w:r w:rsidRPr="00E70270">
              <w:rPr>
                <w:rFonts w:ascii="Arial Narrow" w:hAnsi="Arial Narrow"/>
                <w:i/>
                <w:iCs/>
                <w:color w:val="000000"/>
                <w:lang w:val="es-ES"/>
              </w:rPr>
              <w:t xml:space="preserve">Citrus </w:t>
            </w:r>
            <w:proofErr w:type="spellStart"/>
            <w:r w:rsidRPr="00E70270">
              <w:rPr>
                <w:rFonts w:ascii="Arial Narrow" w:hAnsi="Arial Narrow"/>
                <w:i/>
                <w:iCs/>
                <w:color w:val="000000"/>
                <w:lang w:val="es-ES"/>
              </w:rPr>
              <w:t>madurensis</w:t>
            </w:r>
            <w:proofErr w:type="spellEnd"/>
            <w:r w:rsidRPr="00E70270">
              <w:rPr>
                <w:rFonts w:ascii="Arial Narrow" w:hAnsi="Arial Narrow"/>
                <w:color w:val="000000"/>
                <w:lang w:val="es-ES"/>
              </w:rPr>
              <w:t xml:space="preserve"> </w:t>
            </w:r>
            <w:proofErr w:type="spellStart"/>
            <w:r w:rsidRPr="00E70270">
              <w:rPr>
                <w:rFonts w:ascii="Arial Narrow" w:hAnsi="Arial Narrow"/>
                <w:color w:val="000000"/>
                <w:lang w:val="es-ES"/>
              </w:rPr>
              <w:t>auct</w:t>
            </w:r>
            <w:proofErr w:type="spellEnd"/>
            <w:r w:rsidRPr="00E70270">
              <w:rPr>
                <w:rFonts w:ascii="Arial Narrow" w:hAnsi="Arial Narrow"/>
                <w:color w:val="000000"/>
                <w:lang w:val="es-ES"/>
              </w:rPr>
              <w:t xml:space="preserve">.; </w:t>
            </w:r>
            <w:r w:rsidRPr="00E70270">
              <w:rPr>
                <w:rFonts w:ascii="Arial Narrow" w:hAnsi="Arial Narrow"/>
                <w:i/>
                <w:iCs/>
                <w:color w:val="000000"/>
                <w:lang w:val="es-ES"/>
              </w:rPr>
              <w:t xml:space="preserve">Citrus </w:t>
            </w:r>
            <w:proofErr w:type="spellStart"/>
            <w:r w:rsidRPr="00E70270">
              <w:rPr>
                <w:rFonts w:ascii="Arial Narrow" w:hAnsi="Arial Narrow"/>
                <w:i/>
                <w:iCs/>
                <w:color w:val="000000"/>
                <w:lang w:val="es-ES"/>
              </w:rPr>
              <w:t>microcarpa</w:t>
            </w:r>
            <w:proofErr w:type="spellEnd"/>
            <w:r w:rsidRPr="00E70270">
              <w:rPr>
                <w:rFonts w:ascii="Arial Narrow" w:hAnsi="Arial Narrow"/>
                <w:color w:val="000000"/>
                <w:lang w:val="es-ES"/>
              </w:rPr>
              <w:t xml:space="preserve"> Bunge; </w:t>
            </w:r>
            <w:r w:rsidRPr="00E70270">
              <w:rPr>
                <w:rFonts w:ascii="Arial Narrow" w:hAnsi="Arial Narrow"/>
                <w:i/>
                <w:iCs/>
                <w:color w:val="000000"/>
                <w:lang w:val="es-ES"/>
              </w:rPr>
              <w:t xml:space="preserve">Citrus </w:t>
            </w:r>
            <w:proofErr w:type="spellStart"/>
            <w:r w:rsidRPr="00E70270">
              <w:rPr>
                <w:rFonts w:ascii="Arial Narrow" w:hAnsi="Arial Narrow"/>
                <w:i/>
                <w:iCs/>
                <w:color w:val="000000"/>
                <w:lang w:val="es-ES"/>
              </w:rPr>
              <w:t>mitis</w:t>
            </w:r>
            <w:proofErr w:type="spellEnd"/>
            <w:r w:rsidRPr="00E70270">
              <w:rPr>
                <w:rFonts w:ascii="Arial Narrow" w:hAnsi="Arial Narrow"/>
                <w:color w:val="000000"/>
                <w:lang w:val="es-ES"/>
              </w:rPr>
              <w:t xml:space="preserve"> Blanco; </w:t>
            </w:r>
            <w:r w:rsidRPr="00E70270">
              <w:rPr>
                <w:rFonts w:ascii="Arial Narrow" w:hAnsi="Arial Narrow"/>
                <w:i/>
                <w:iCs/>
                <w:color w:val="000000"/>
                <w:lang w:val="es-ES"/>
              </w:rPr>
              <w:t xml:space="preserve">Citrus </w:t>
            </w:r>
            <w:proofErr w:type="spellStart"/>
            <w:r w:rsidRPr="00E70270">
              <w:rPr>
                <w:rFonts w:ascii="Arial Narrow" w:hAnsi="Arial Narrow"/>
                <w:i/>
                <w:iCs/>
                <w:color w:val="000000"/>
                <w:lang w:val="es-ES"/>
              </w:rPr>
              <w:t>reticulata</w:t>
            </w:r>
            <w:proofErr w:type="spellEnd"/>
            <w:r w:rsidRPr="00E70270">
              <w:rPr>
                <w:rFonts w:ascii="Arial Narrow" w:hAnsi="Arial Narrow"/>
                <w:color w:val="000000"/>
                <w:lang w:val="es-ES"/>
              </w:rPr>
              <w:t xml:space="preserve"> × </w:t>
            </w:r>
            <w:proofErr w:type="spellStart"/>
            <w:r w:rsidRPr="00E70270">
              <w:rPr>
                <w:rFonts w:ascii="Arial Narrow" w:hAnsi="Arial Narrow"/>
                <w:i/>
                <w:iCs/>
                <w:color w:val="000000"/>
                <w:lang w:val="es-ES"/>
              </w:rPr>
              <w:t>Fortunella</w:t>
            </w:r>
            <w:proofErr w:type="spellEnd"/>
            <w:r w:rsidRPr="00E70270">
              <w:rPr>
                <w:rFonts w:ascii="Arial Narrow" w:hAnsi="Arial Narrow"/>
                <w:i/>
                <w:iCs/>
                <w:color w:val="000000"/>
                <w:lang w:val="es-ES"/>
              </w:rPr>
              <w:t xml:space="preserve"> </w:t>
            </w:r>
            <w:proofErr w:type="spellStart"/>
            <w:r w:rsidRPr="00E70270">
              <w:rPr>
                <w:rFonts w:ascii="Arial Narrow" w:hAnsi="Arial Narrow"/>
                <w:i/>
                <w:iCs/>
                <w:color w:val="000000"/>
                <w:lang w:val="es-ES"/>
              </w:rPr>
              <w:t>japonica</w:t>
            </w:r>
            <w:proofErr w:type="spellEnd"/>
            <w:r w:rsidRPr="00E70270">
              <w:rPr>
                <w:rFonts w:ascii="Arial Narrow" w:hAnsi="Arial Narrow"/>
                <w:color w:val="000000"/>
                <w:lang w:val="es-ES"/>
              </w:rPr>
              <w:t>; ×</w:t>
            </w:r>
            <w:proofErr w:type="spellStart"/>
            <w:r w:rsidRPr="00E70270">
              <w:rPr>
                <w:rFonts w:ascii="Arial Narrow" w:hAnsi="Arial Narrow"/>
                <w:i/>
                <w:iCs/>
                <w:color w:val="000000"/>
                <w:lang w:val="es-ES"/>
              </w:rPr>
              <w:t>Citrofortunella</w:t>
            </w:r>
            <w:proofErr w:type="spellEnd"/>
            <w:r w:rsidRPr="00E70270">
              <w:rPr>
                <w:rFonts w:ascii="Arial Narrow" w:hAnsi="Arial Narrow"/>
                <w:i/>
                <w:iCs/>
                <w:color w:val="000000"/>
                <w:lang w:val="es-ES"/>
              </w:rPr>
              <w:t xml:space="preserve"> </w:t>
            </w:r>
            <w:proofErr w:type="spellStart"/>
            <w:r w:rsidRPr="00E70270">
              <w:rPr>
                <w:rFonts w:ascii="Arial Narrow" w:hAnsi="Arial Narrow"/>
                <w:i/>
                <w:iCs/>
                <w:color w:val="000000"/>
                <w:lang w:val="es-ES"/>
              </w:rPr>
              <w:t>mitis</w:t>
            </w:r>
            <w:proofErr w:type="spellEnd"/>
            <w:r w:rsidRPr="00E70270">
              <w:rPr>
                <w:rFonts w:ascii="Arial Narrow" w:hAnsi="Arial Narrow"/>
                <w:color w:val="000000"/>
                <w:lang w:val="es-ES"/>
              </w:rPr>
              <w:t xml:space="preserve"> (Blanco) J. W. Ingram &amp; H. E. Moore; </w:t>
            </w:r>
            <w:r w:rsidRPr="00E70270">
              <w:rPr>
                <w:rFonts w:ascii="Arial Narrow" w:hAnsi="Arial Narrow"/>
                <w:i/>
                <w:iCs/>
                <w:color w:val="000000"/>
                <w:lang w:val="es-ES"/>
              </w:rPr>
              <w:t>×</w:t>
            </w:r>
            <w:proofErr w:type="spellStart"/>
            <w:r w:rsidRPr="00E70270">
              <w:rPr>
                <w:rFonts w:ascii="Arial Narrow" w:hAnsi="Arial Narrow"/>
                <w:i/>
                <w:iCs/>
                <w:color w:val="000000"/>
                <w:lang w:val="es-ES"/>
              </w:rPr>
              <w:t>Citrofortunella</w:t>
            </w:r>
            <w:proofErr w:type="spellEnd"/>
            <w:r w:rsidRPr="00E70270">
              <w:rPr>
                <w:rFonts w:ascii="Arial Narrow" w:hAnsi="Arial Narrow"/>
                <w:i/>
                <w:iCs/>
                <w:color w:val="000000"/>
                <w:lang w:val="es-ES"/>
              </w:rPr>
              <w:t xml:space="preserve"> </w:t>
            </w:r>
            <w:proofErr w:type="spellStart"/>
            <w:r w:rsidRPr="00E70270">
              <w:rPr>
                <w:rFonts w:ascii="Arial Narrow" w:hAnsi="Arial Narrow"/>
                <w:i/>
                <w:iCs/>
                <w:color w:val="000000"/>
                <w:lang w:val="es-ES"/>
              </w:rPr>
              <w:t>microcarpa</w:t>
            </w:r>
            <w:proofErr w:type="spellEnd"/>
            <w:r w:rsidRPr="00E70270">
              <w:rPr>
                <w:rFonts w:ascii="Arial Narrow" w:hAnsi="Arial Narrow"/>
                <w:color w:val="000000"/>
                <w:lang w:val="es-ES"/>
              </w:rPr>
              <w:t xml:space="preserve"> (Bunge) </w:t>
            </w:r>
            <w:proofErr w:type="spellStart"/>
            <w:r w:rsidRPr="00E70270">
              <w:rPr>
                <w:rFonts w:ascii="Arial Narrow" w:hAnsi="Arial Narrow"/>
                <w:color w:val="000000"/>
                <w:lang w:val="es-ES"/>
              </w:rPr>
              <w:t>Wijnands</w:t>
            </w:r>
            <w:proofErr w:type="spellEnd"/>
            <w:r w:rsidRPr="00E70270">
              <w:rPr>
                <w:rFonts w:ascii="Arial Narrow" w:hAnsi="Arial Narrow"/>
                <w:color w:val="000000"/>
                <w:lang w:val="es-ES"/>
              </w:rPr>
              <w:t> </w:t>
            </w:r>
          </w:p>
        </w:tc>
        <w:tc>
          <w:tcPr>
            <w:tcW w:w="487" w:type="pct"/>
            <w:shd w:val="clear" w:color="000000" w:fill="FFFFFF"/>
          </w:tcPr>
          <w:p w14:paraId="5EE0CDEC" w14:textId="77777777" w:rsidR="007042F0" w:rsidRPr="00E70270" w:rsidRDefault="007042F0" w:rsidP="004A093D">
            <w:pPr>
              <w:jc w:val="left"/>
              <w:rPr>
                <w:rFonts w:ascii="Arial Narrow" w:hAnsi="Arial Narrow" w:cs="Arial"/>
              </w:rPr>
            </w:pPr>
            <w:r w:rsidRPr="00E70270">
              <w:rPr>
                <w:rFonts w:ascii="Arial Narrow" w:hAnsi="Arial Narrow"/>
                <w:color w:val="000000"/>
              </w:rPr>
              <w:t>calamondin; calamansi; kalamansi; calamonding; China orange; Panama orange; Philippine lime; calamandarin; golden lime; musk lime</w:t>
            </w:r>
          </w:p>
        </w:tc>
        <w:tc>
          <w:tcPr>
            <w:tcW w:w="487" w:type="pct"/>
            <w:shd w:val="clear" w:color="000000" w:fill="FFFFFF"/>
            <w:noWrap/>
          </w:tcPr>
          <w:p w14:paraId="7148D270" w14:textId="77777777" w:rsidR="007042F0" w:rsidRPr="00E70270" w:rsidRDefault="007042F0" w:rsidP="004A093D">
            <w:pPr>
              <w:jc w:val="left"/>
              <w:rPr>
                <w:rFonts w:ascii="Arial Narrow" w:hAnsi="Arial Narrow" w:cs="Arial"/>
                <w:lang w:val="fr-FR"/>
              </w:rPr>
            </w:pPr>
            <w:r w:rsidRPr="00E70270">
              <w:rPr>
                <w:rFonts w:ascii="Arial Narrow" w:hAnsi="Arial Narrow"/>
                <w:color w:val="000000"/>
                <w:lang w:val="fr-FR"/>
              </w:rPr>
              <w:t>calamondin; calamansi; lime des Philippines; citron des Philippines; oranger d’appartement; oranger d'intérieur</w:t>
            </w:r>
          </w:p>
        </w:tc>
        <w:tc>
          <w:tcPr>
            <w:tcW w:w="487" w:type="pct"/>
            <w:shd w:val="clear" w:color="000000" w:fill="FFFFFF"/>
            <w:noWrap/>
          </w:tcPr>
          <w:p w14:paraId="11BE0E9F" w14:textId="77777777" w:rsidR="007042F0" w:rsidRPr="00E70270" w:rsidRDefault="007042F0" w:rsidP="004A093D">
            <w:pPr>
              <w:jc w:val="left"/>
              <w:rPr>
                <w:rFonts w:ascii="Arial Narrow" w:hAnsi="Arial Narrow" w:cs="Arial"/>
              </w:rPr>
            </w:pPr>
            <w:r w:rsidRPr="00E70270">
              <w:rPr>
                <w:rFonts w:ascii="Arial Narrow" w:hAnsi="Arial Narrow"/>
                <w:color w:val="000000"/>
              </w:rPr>
              <w:t>Calamondinorange; Kalamansi</w:t>
            </w:r>
          </w:p>
        </w:tc>
        <w:tc>
          <w:tcPr>
            <w:tcW w:w="487" w:type="pct"/>
            <w:shd w:val="clear" w:color="000000" w:fill="FFFFFF"/>
          </w:tcPr>
          <w:p w14:paraId="4343AE06" w14:textId="77777777" w:rsidR="007042F0" w:rsidRPr="00E70270" w:rsidRDefault="007042F0" w:rsidP="004A093D">
            <w:pPr>
              <w:jc w:val="left"/>
              <w:rPr>
                <w:rFonts w:ascii="Arial Narrow" w:hAnsi="Arial Narrow" w:cs="Arial"/>
                <w:lang w:val="es-ES_tradnl"/>
              </w:rPr>
            </w:pPr>
            <w:proofErr w:type="spellStart"/>
            <w:r w:rsidRPr="00E70270">
              <w:rPr>
                <w:rFonts w:ascii="Arial Narrow" w:hAnsi="Arial Narrow"/>
                <w:color w:val="000000"/>
                <w:lang w:val="es-ES_tradnl"/>
              </w:rPr>
              <w:t>calamondina</w:t>
            </w:r>
            <w:proofErr w:type="spellEnd"/>
            <w:r w:rsidRPr="00E70270">
              <w:rPr>
                <w:rFonts w:ascii="Arial Narrow" w:hAnsi="Arial Narrow"/>
                <w:color w:val="000000"/>
                <w:lang w:val="es-ES_tradnl"/>
              </w:rPr>
              <w:t xml:space="preserve">; </w:t>
            </w:r>
            <w:proofErr w:type="spellStart"/>
            <w:r w:rsidRPr="00E70270">
              <w:rPr>
                <w:rFonts w:ascii="Arial Narrow" w:hAnsi="Arial Narrow"/>
                <w:color w:val="000000"/>
                <w:lang w:val="es-ES_tradnl"/>
              </w:rPr>
              <w:t>calamansí</w:t>
            </w:r>
            <w:proofErr w:type="spellEnd"/>
            <w:r w:rsidRPr="00E70270">
              <w:rPr>
                <w:rFonts w:ascii="Arial Narrow" w:hAnsi="Arial Narrow"/>
                <w:color w:val="000000"/>
                <w:lang w:val="es-ES_tradnl"/>
              </w:rPr>
              <w:t>; naranjita de San José</w:t>
            </w:r>
          </w:p>
        </w:tc>
      </w:tr>
      <w:tr w:rsidR="007042F0" w:rsidRPr="000B5C3D" w14:paraId="6A62FCF4" w14:textId="77777777" w:rsidTr="004A093D">
        <w:trPr>
          <w:trHeight w:val="149"/>
        </w:trPr>
        <w:tc>
          <w:tcPr>
            <w:tcW w:w="228" w:type="pct"/>
            <w:shd w:val="clear" w:color="000000" w:fill="FFFFFF"/>
          </w:tcPr>
          <w:p w14:paraId="1020B248" w14:textId="77777777" w:rsidR="007042F0" w:rsidRPr="00393966" w:rsidRDefault="007042F0" w:rsidP="004A093D">
            <w:pPr>
              <w:jc w:val="center"/>
              <w:rPr>
                <w:rFonts w:ascii="Arial Narrow" w:hAnsi="Arial Narrow" w:cs="Arial"/>
                <w:lang w:val="es-ES"/>
              </w:rPr>
            </w:pPr>
            <w:r w:rsidRPr="00393966">
              <w:rPr>
                <w:rFonts w:ascii="Arial Narrow" w:hAnsi="Arial Narrow"/>
                <w:color w:val="000000"/>
                <w:lang w:val="es-ES"/>
              </w:rPr>
              <w:t> </w:t>
            </w:r>
          </w:p>
        </w:tc>
        <w:tc>
          <w:tcPr>
            <w:tcW w:w="231" w:type="pct"/>
            <w:shd w:val="clear" w:color="000000" w:fill="FFFFFF"/>
          </w:tcPr>
          <w:p w14:paraId="51642336" w14:textId="77777777" w:rsidR="007042F0" w:rsidRPr="00393966" w:rsidRDefault="007042F0" w:rsidP="004A093D">
            <w:pPr>
              <w:jc w:val="left"/>
              <w:rPr>
                <w:rFonts w:ascii="Arial Narrow" w:hAnsi="Arial Narrow" w:cs="Arial"/>
                <w:lang w:val="es-ES"/>
              </w:rPr>
            </w:pPr>
            <w:r w:rsidRPr="00393966">
              <w:rPr>
                <w:rFonts w:ascii="Arial Narrow" w:hAnsi="Arial Narrow"/>
                <w:color w:val="000000"/>
                <w:lang w:val="es-ES"/>
              </w:rPr>
              <w:t> </w:t>
            </w:r>
          </w:p>
        </w:tc>
        <w:tc>
          <w:tcPr>
            <w:tcW w:w="411" w:type="pct"/>
            <w:shd w:val="clear" w:color="000000" w:fill="FFFFFF"/>
          </w:tcPr>
          <w:p w14:paraId="09A7AB28" w14:textId="77777777" w:rsidR="007042F0" w:rsidRPr="00393966" w:rsidRDefault="007042F0" w:rsidP="004A093D">
            <w:pPr>
              <w:jc w:val="left"/>
              <w:rPr>
                <w:rFonts w:ascii="Arial Narrow" w:hAnsi="Arial Narrow" w:cs="Arial"/>
                <w:lang w:val="es-ES"/>
              </w:rPr>
            </w:pPr>
            <w:r w:rsidRPr="00393966">
              <w:rPr>
                <w:rFonts w:ascii="Arial Narrow" w:hAnsi="Arial Narrow"/>
                <w:color w:val="000000"/>
                <w:lang w:val="es-ES"/>
              </w:rPr>
              <w:t> </w:t>
            </w:r>
          </w:p>
        </w:tc>
        <w:tc>
          <w:tcPr>
            <w:tcW w:w="85" w:type="pct"/>
          </w:tcPr>
          <w:p w14:paraId="005DDD86" w14:textId="77777777" w:rsidR="007042F0" w:rsidRPr="00393966" w:rsidRDefault="007042F0" w:rsidP="004A093D">
            <w:pPr>
              <w:jc w:val="left"/>
              <w:rPr>
                <w:rFonts w:ascii="Arial Narrow" w:hAnsi="Arial Narrow" w:cs="Arial"/>
                <w:lang w:val="es-ES"/>
              </w:rPr>
            </w:pPr>
            <w:r w:rsidRPr="00393966">
              <w:rPr>
                <w:rFonts w:ascii="Arial Narrow" w:hAnsi="Arial Narrow"/>
                <w:color w:val="000000"/>
                <w:lang w:val="es-ES"/>
              </w:rPr>
              <w:t> </w:t>
            </w:r>
          </w:p>
        </w:tc>
        <w:tc>
          <w:tcPr>
            <w:tcW w:w="542" w:type="pct"/>
            <w:shd w:val="clear" w:color="000000" w:fill="FFFFFF"/>
          </w:tcPr>
          <w:p w14:paraId="2C0815CD" w14:textId="77777777" w:rsidR="007042F0" w:rsidRPr="00393966" w:rsidRDefault="007042F0" w:rsidP="004A093D">
            <w:pPr>
              <w:jc w:val="left"/>
              <w:rPr>
                <w:rFonts w:ascii="Arial Narrow" w:hAnsi="Arial Narrow" w:cs="Arial"/>
                <w:lang w:val="es-ES"/>
              </w:rPr>
            </w:pPr>
            <w:r w:rsidRPr="00393966">
              <w:rPr>
                <w:rFonts w:ascii="Arial Narrow" w:hAnsi="Arial Narrow"/>
                <w:color w:val="000000"/>
                <w:lang w:val="es-ES"/>
              </w:rPr>
              <w:t> </w:t>
            </w:r>
          </w:p>
        </w:tc>
        <w:tc>
          <w:tcPr>
            <w:tcW w:w="797" w:type="pct"/>
          </w:tcPr>
          <w:p w14:paraId="4D393530" w14:textId="77777777" w:rsidR="007042F0" w:rsidRPr="00E70270" w:rsidRDefault="007042F0" w:rsidP="004A093D">
            <w:pPr>
              <w:jc w:val="left"/>
              <w:rPr>
                <w:rFonts w:ascii="Arial Narrow" w:hAnsi="Arial Narrow" w:cs="Arial"/>
                <w:i/>
                <w:iCs/>
                <w:lang w:val="es-ES"/>
              </w:rPr>
            </w:pPr>
            <w:r w:rsidRPr="00393966">
              <w:rPr>
                <w:rFonts w:ascii="Arial Narrow" w:hAnsi="Arial Narrow"/>
                <w:color w:val="000000"/>
                <w:lang w:val="es-ES"/>
              </w:rPr>
              <w:t> </w:t>
            </w:r>
          </w:p>
        </w:tc>
        <w:tc>
          <w:tcPr>
            <w:tcW w:w="758" w:type="pct"/>
            <w:shd w:val="clear" w:color="000000" w:fill="FFFFFF"/>
          </w:tcPr>
          <w:p w14:paraId="26BA40E4" w14:textId="77777777" w:rsidR="007042F0" w:rsidRPr="00E70270" w:rsidRDefault="007042F0" w:rsidP="004A093D">
            <w:pPr>
              <w:jc w:val="left"/>
              <w:rPr>
                <w:rFonts w:ascii="Arial Narrow" w:hAnsi="Arial Narrow" w:cs="Arial"/>
                <w:lang w:val="es-ES"/>
              </w:rPr>
            </w:pPr>
            <w:r w:rsidRPr="00393966">
              <w:rPr>
                <w:rFonts w:ascii="Arial Narrow" w:hAnsi="Arial Narrow"/>
                <w:color w:val="000000"/>
                <w:lang w:val="es-ES"/>
              </w:rPr>
              <w:t> </w:t>
            </w:r>
          </w:p>
        </w:tc>
        <w:tc>
          <w:tcPr>
            <w:tcW w:w="487" w:type="pct"/>
            <w:shd w:val="clear" w:color="000000" w:fill="FFFFFF"/>
          </w:tcPr>
          <w:p w14:paraId="5258251F" w14:textId="77777777" w:rsidR="007042F0" w:rsidRPr="00393966" w:rsidRDefault="007042F0" w:rsidP="004A093D">
            <w:pPr>
              <w:jc w:val="left"/>
              <w:rPr>
                <w:rFonts w:ascii="Arial Narrow" w:hAnsi="Arial Narrow" w:cs="Arial"/>
                <w:lang w:val="es-ES"/>
              </w:rPr>
            </w:pPr>
            <w:r w:rsidRPr="00393966">
              <w:rPr>
                <w:rFonts w:ascii="Arial Narrow" w:hAnsi="Arial Narrow"/>
                <w:color w:val="000000"/>
                <w:lang w:val="es-ES"/>
              </w:rPr>
              <w:t> </w:t>
            </w:r>
          </w:p>
        </w:tc>
        <w:tc>
          <w:tcPr>
            <w:tcW w:w="487" w:type="pct"/>
            <w:shd w:val="clear" w:color="000000" w:fill="FFFFFF"/>
            <w:noWrap/>
          </w:tcPr>
          <w:p w14:paraId="1A94FC3E" w14:textId="77777777" w:rsidR="007042F0" w:rsidRPr="00E80936" w:rsidRDefault="007042F0" w:rsidP="004A093D">
            <w:pPr>
              <w:jc w:val="left"/>
              <w:rPr>
                <w:rFonts w:ascii="Arial Narrow" w:hAnsi="Arial Narrow" w:cs="Arial"/>
                <w:lang w:val="es-ES_tradnl"/>
              </w:rPr>
            </w:pPr>
            <w:r w:rsidRPr="00E80936">
              <w:rPr>
                <w:rFonts w:ascii="Arial Narrow" w:hAnsi="Arial Narrow"/>
                <w:color w:val="000000"/>
                <w:lang w:val="es-ES_tradnl"/>
              </w:rPr>
              <w:t> </w:t>
            </w:r>
          </w:p>
        </w:tc>
        <w:tc>
          <w:tcPr>
            <w:tcW w:w="487" w:type="pct"/>
            <w:shd w:val="clear" w:color="000000" w:fill="FFFFFF"/>
            <w:noWrap/>
          </w:tcPr>
          <w:p w14:paraId="609D922A"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487" w:type="pct"/>
            <w:shd w:val="clear" w:color="000000" w:fill="FFFFFF"/>
          </w:tcPr>
          <w:p w14:paraId="17FD4594" w14:textId="77777777" w:rsidR="007042F0" w:rsidRPr="00E70270" w:rsidRDefault="007042F0" w:rsidP="004A093D">
            <w:pPr>
              <w:jc w:val="left"/>
              <w:rPr>
                <w:rFonts w:ascii="Arial Narrow" w:hAnsi="Arial Narrow" w:cs="Arial"/>
                <w:lang w:val="es-ES_tradnl"/>
              </w:rPr>
            </w:pPr>
            <w:r w:rsidRPr="00E70270">
              <w:rPr>
                <w:rFonts w:ascii="Arial Narrow" w:hAnsi="Arial Narrow"/>
                <w:color w:val="000000"/>
                <w:lang w:val="es-ES_tradnl"/>
              </w:rPr>
              <w:t> </w:t>
            </w:r>
          </w:p>
        </w:tc>
      </w:tr>
      <w:tr w:rsidR="007042F0" w:rsidRPr="00E70270" w14:paraId="30762BA9" w14:textId="77777777" w:rsidTr="004A093D">
        <w:trPr>
          <w:trHeight w:val="780"/>
        </w:trPr>
        <w:tc>
          <w:tcPr>
            <w:tcW w:w="228" w:type="pct"/>
            <w:shd w:val="clear" w:color="000000" w:fill="FFFFFF"/>
          </w:tcPr>
          <w:p w14:paraId="728F13B3" w14:textId="77777777" w:rsidR="007042F0" w:rsidRPr="00E70270" w:rsidRDefault="007042F0" w:rsidP="004A093D">
            <w:pPr>
              <w:jc w:val="center"/>
              <w:rPr>
                <w:rFonts w:ascii="Arial Narrow" w:hAnsi="Arial Narrow" w:cs="Arial"/>
              </w:rPr>
            </w:pPr>
            <w:r w:rsidRPr="00E70270">
              <w:rPr>
                <w:rFonts w:ascii="Arial Narrow" w:hAnsi="Arial Narrow"/>
                <w:color w:val="000000"/>
              </w:rPr>
              <w:lastRenderedPageBreak/>
              <w:t>0 </w:t>
            </w:r>
          </w:p>
        </w:tc>
        <w:tc>
          <w:tcPr>
            <w:tcW w:w="231" w:type="pct"/>
            <w:shd w:val="clear" w:color="000000" w:fill="FFFFFF"/>
          </w:tcPr>
          <w:p w14:paraId="75F3ABEA" w14:textId="77777777" w:rsidR="007042F0" w:rsidRPr="00E70270" w:rsidRDefault="007042F0" w:rsidP="004A093D">
            <w:pPr>
              <w:jc w:val="left"/>
              <w:rPr>
                <w:rFonts w:ascii="Arial Narrow" w:hAnsi="Arial Narrow" w:cs="Arial"/>
              </w:rPr>
            </w:pPr>
            <w:hyperlink r:id="rId41" w:history="1">
              <w:r w:rsidRPr="00E70270">
                <w:rPr>
                  <w:rStyle w:val="Hyperlink"/>
                  <w:rFonts w:ascii="Arial Narrow" w:hAnsi="Arial Narrow"/>
                </w:rPr>
                <w:t>TG/83</w:t>
              </w:r>
            </w:hyperlink>
          </w:p>
        </w:tc>
        <w:tc>
          <w:tcPr>
            <w:tcW w:w="411" w:type="pct"/>
            <w:shd w:val="clear" w:color="000000" w:fill="FFFFFF"/>
          </w:tcPr>
          <w:p w14:paraId="201733CF" w14:textId="77777777" w:rsidR="007042F0" w:rsidRPr="00E70270" w:rsidRDefault="007042F0" w:rsidP="004A093D">
            <w:pPr>
              <w:jc w:val="left"/>
              <w:rPr>
                <w:rFonts w:ascii="Arial Narrow" w:hAnsi="Arial Narrow" w:cs="Arial"/>
              </w:rPr>
            </w:pPr>
            <w:hyperlink r:id="rId42" w:history="1">
              <w:r w:rsidRPr="00E70270">
                <w:rPr>
                  <w:rStyle w:val="Hyperlink"/>
                  <w:rFonts w:ascii="Arial Narrow" w:hAnsi="Arial Narrow"/>
                </w:rPr>
                <w:t>PONCI_POL </w:t>
              </w:r>
            </w:hyperlink>
          </w:p>
        </w:tc>
        <w:tc>
          <w:tcPr>
            <w:tcW w:w="85" w:type="pct"/>
          </w:tcPr>
          <w:p w14:paraId="352B5328"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542" w:type="pct"/>
            <w:shd w:val="clear" w:color="000000" w:fill="FFFFFF"/>
          </w:tcPr>
          <w:p w14:paraId="5A21FFE5" w14:textId="77777777" w:rsidR="007042F0" w:rsidRPr="00E70270" w:rsidRDefault="007042F0" w:rsidP="004A093D">
            <w:pPr>
              <w:jc w:val="left"/>
              <w:rPr>
                <w:rFonts w:ascii="Arial Narrow" w:hAnsi="Arial Narrow" w:cs="Arial"/>
              </w:rPr>
            </w:pPr>
            <w:r w:rsidRPr="00E70270">
              <w:rPr>
                <w:rFonts w:ascii="Arial Narrow" w:hAnsi="Arial Narrow"/>
                <w:color w:val="000000"/>
              </w:rPr>
              <w:t>CITRU_POL </w:t>
            </w:r>
          </w:p>
        </w:tc>
        <w:tc>
          <w:tcPr>
            <w:tcW w:w="797" w:type="pct"/>
          </w:tcPr>
          <w:p w14:paraId="6562D047" w14:textId="77777777" w:rsidR="007042F0" w:rsidRPr="00E70270" w:rsidRDefault="007042F0" w:rsidP="004A093D">
            <w:pPr>
              <w:jc w:val="left"/>
              <w:rPr>
                <w:rFonts w:ascii="Arial Narrow" w:hAnsi="Arial Narrow" w:cs="Arial"/>
                <w:i/>
                <w:iCs/>
                <w:lang w:val="es-ES"/>
              </w:rPr>
            </w:pPr>
            <w:r w:rsidRPr="00E70270">
              <w:rPr>
                <w:rFonts w:ascii="Arial Narrow" w:hAnsi="Arial Narrow"/>
                <w:i/>
                <w:iCs/>
                <w:color w:val="000000"/>
              </w:rPr>
              <w:t>Citrus polytrifolia </w:t>
            </w:r>
            <w:r w:rsidRPr="00E70270">
              <w:rPr>
                <w:rFonts w:ascii="Arial Narrow" w:hAnsi="Arial Narrow"/>
                <w:color w:val="000000"/>
              </w:rPr>
              <w:t>Govaerts</w:t>
            </w:r>
          </w:p>
        </w:tc>
        <w:tc>
          <w:tcPr>
            <w:tcW w:w="758" w:type="pct"/>
          </w:tcPr>
          <w:p w14:paraId="1ADD16B3" w14:textId="77777777" w:rsidR="007042F0" w:rsidRPr="00E70270" w:rsidRDefault="007042F0" w:rsidP="004A093D">
            <w:pPr>
              <w:jc w:val="left"/>
              <w:rPr>
                <w:rFonts w:ascii="Arial Narrow" w:hAnsi="Arial Narrow" w:cs="Arial"/>
                <w:lang w:val="fr-FR"/>
              </w:rPr>
            </w:pPr>
            <w:proofErr w:type="spellStart"/>
            <w:r w:rsidRPr="00E70270">
              <w:rPr>
                <w:rFonts w:ascii="Arial Narrow" w:hAnsi="Arial Narrow"/>
                <w:i/>
                <w:iCs/>
                <w:color w:val="000000"/>
                <w:lang w:val="fr-FR"/>
              </w:rPr>
              <w:t>Poncirus</w:t>
            </w:r>
            <w:proofErr w:type="spellEnd"/>
            <w:r w:rsidRPr="00E70270">
              <w:rPr>
                <w:rFonts w:ascii="Arial Narrow" w:hAnsi="Arial Narrow"/>
                <w:color w:val="000000"/>
                <w:lang w:val="fr-FR"/>
              </w:rPr>
              <w:t xml:space="preserve"> ×</w:t>
            </w:r>
            <w:proofErr w:type="spellStart"/>
            <w:r w:rsidRPr="00E70270">
              <w:rPr>
                <w:rFonts w:ascii="Arial Narrow" w:hAnsi="Arial Narrow"/>
                <w:i/>
                <w:iCs/>
                <w:color w:val="000000"/>
                <w:lang w:val="fr-FR"/>
              </w:rPr>
              <w:t>polyandra</w:t>
            </w:r>
            <w:proofErr w:type="spellEnd"/>
            <w:r w:rsidRPr="00E70270">
              <w:rPr>
                <w:rFonts w:ascii="Arial Narrow" w:hAnsi="Arial Narrow"/>
                <w:color w:val="000000"/>
                <w:lang w:val="fr-FR"/>
              </w:rPr>
              <w:t xml:space="preserve"> S. Q. Ding et al.; </w:t>
            </w:r>
            <w:proofErr w:type="spellStart"/>
            <w:r w:rsidRPr="00E70270">
              <w:rPr>
                <w:rFonts w:ascii="Arial Narrow" w:hAnsi="Arial Narrow"/>
                <w:i/>
                <w:iCs/>
                <w:color w:val="000000"/>
                <w:lang w:val="fr-FR"/>
              </w:rPr>
              <w:t>Poncirus</w:t>
            </w:r>
            <w:proofErr w:type="spellEnd"/>
            <w:r w:rsidRPr="00E70270">
              <w:rPr>
                <w:rFonts w:ascii="Arial Narrow" w:hAnsi="Arial Narrow"/>
                <w:i/>
                <w:iCs/>
                <w:color w:val="000000"/>
                <w:lang w:val="fr-FR"/>
              </w:rPr>
              <w:t xml:space="preserve"> </w:t>
            </w:r>
            <w:proofErr w:type="spellStart"/>
            <w:r w:rsidRPr="00E70270">
              <w:rPr>
                <w:rFonts w:ascii="Arial Narrow" w:hAnsi="Arial Narrow"/>
                <w:i/>
                <w:iCs/>
                <w:color w:val="000000"/>
                <w:lang w:val="fr-FR"/>
              </w:rPr>
              <w:t>polyandra</w:t>
            </w:r>
            <w:proofErr w:type="spellEnd"/>
            <w:r w:rsidRPr="00E70270">
              <w:rPr>
                <w:rFonts w:ascii="Arial Narrow" w:hAnsi="Arial Narrow"/>
                <w:color w:val="000000"/>
                <w:lang w:val="fr-FR"/>
              </w:rPr>
              <w:t xml:space="preserve"> S. Q. Ding et al.</w:t>
            </w:r>
          </w:p>
        </w:tc>
        <w:tc>
          <w:tcPr>
            <w:tcW w:w="487" w:type="pct"/>
            <w:shd w:val="clear" w:color="000000" w:fill="FFFFFF"/>
          </w:tcPr>
          <w:p w14:paraId="2EBCA1E0" w14:textId="77777777" w:rsidR="007042F0" w:rsidRPr="00E70270" w:rsidRDefault="007042F0" w:rsidP="004A093D">
            <w:pPr>
              <w:jc w:val="left"/>
              <w:rPr>
                <w:rFonts w:ascii="Arial Narrow" w:hAnsi="Arial Narrow" w:cs="Arial"/>
              </w:rPr>
            </w:pPr>
            <w:r w:rsidRPr="00E70270">
              <w:rPr>
                <w:rFonts w:ascii="Arial Narrow" w:hAnsi="Arial Narrow"/>
                <w:color w:val="000000"/>
              </w:rPr>
              <w:t>Fumin trifoliate orange; Fuming trifoliate orange; evergreen trifoliate orange; Fumin evergreen trifoliate orange</w:t>
            </w:r>
          </w:p>
        </w:tc>
        <w:tc>
          <w:tcPr>
            <w:tcW w:w="487" w:type="pct"/>
            <w:shd w:val="clear" w:color="000000" w:fill="FFFFFF"/>
            <w:noWrap/>
          </w:tcPr>
          <w:p w14:paraId="159AE7D8" w14:textId="77777777" w:rsidR="007042F0" w:rsidRPr="00E70270" w:rsidRDefault="007042F0" w:rsidP="004A093D">
            <w:pPr>
              <w:jc w:val="left"/>
              <w:rPr>
                <w:rFonts w:ascii="Arial Narrow" w:hAnsi="Arial Narrow" w:cs="Arial"/>
                <w:lang w:val="fr-FR"/>
              </w:rPr>
            </w:pPr>
            <w:proofErr w:type="spellStart"/>
            <w:r w:rsidRPr="00E70270">
              <w:rPr>
                <w:rFonts w:ascii="Arial Narrow" w:hAnsi="Arial Narrow"/>
                <w:color w:val="000000"/>
                <w:lang w:val="fr-FR"/>
              </w:rPr>
              <w:t>poncirus</w:t>
            </w:r>
            <w:proofErr w:type="spellEnd"/>
            <w:r w:rsidRPr="00E70270">
              <w:rPr>
                <w:rFonts w:ascii="Arial Narrow" w:hAnsi="Arial Narrow"/>
                <w:color w:val="000000"/>
                <w:lang w:val="fr-FR"/>
              </w:rPr>
              <w:t xml:space="preserve"> polyandre</w:t>
            </w:r>
          </w:p>
        </w:tc>
        <w:tc>
          <w:tcPr>
            <w:tcW w:w="487" w:type="pct"/>
            <w:shd w:val="clear" w:color="000000" w:fill="FFFFFF"/>
            <w:noWrap/>
          </w:tcPr>
          <w:p w14:paraId="72BCF84C"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487" w:type="pct"/>
            <w:shd w:val="clear" w:color="000000" w:fill="FFFFFF"/>
          </w:tcPr>
          <w:p w14:paraId="568E699A" w14:textId="77777777" w:rsidR="007042F0" w:rsidRPr="00E70270" w:rsidRDefault="007042F0" w:rsidP="004A093D">
            <w:pPr>
              <w:jc w:val="left"/>
              <w:rPr>
                <w:rFonts w:ascii="Arial Narrow" w:hAnsi="Arial Narrow" w:cs="Arial"/>
                <w:lang w:val="es-ES_tradnl"/>
              </w:rPr>
            </w:pPr>
            <w:r w:rsidRPr="00E70270">
              <w:rPr>
                <w:rFonts w:ascii="Arial Narrow" w:hAnsi="Arial Narrow"/>
                <w:color w:val="000000"/>
                <w:lang w:val="es-ES_tradnl"/>
              </w:rPr>
              <w:t> </w:t>
            </w:r>
          </w:p>
        </w:tc>
      </w:tr>
      <w:tr w:rsidR="007042F0" w:rsidRPr="00E70270" w14:paraId="20F723A0" w14:textId="77777777" w:rsidTr="004A093D">
        <w:trPr>
          <w:trHeight w:val="177"/>
        </w:trPr>
        <w:tc>
          <w:tcPr>
            <w:tcW w:w="228" w:type="pct"/>
            <w:shd w:val="clear" w:color="000000" w:fill="FFFFFF"/>
          </w:tcPr>
          <w:p w14:paraId="4075CFC1" w14:textId="77777777" w:rsidR="007042F0" w:rsidRPr="00E70270" w:rsidRDefault="007042F0" w:rsidP="004A093D">
            <w:pPr>
              <w:jc w:val="center"/>
              <w:rPr>
                <w:rFonts w:ascii="Arial Narrow" w:hAnsi="Arial Narrow" w:cs="Arial"/>
              </w:rPr>
            </w:pPr>
            <w:r w:rsidRPr="00E70270">
              <w:rPr>
                <w:rFonts w:ascii="Arial Narrow" w:hAnsi="Arial Narrow"/>
                <w:color w:val="000000"/>
              </w:rPr>
              <w:t> </w:t>
            </w:r>
          </w:p>
        </w:tc>
        <w:tc>
          <w:tcPr>
            <w:tcW w:w="231" w:type="pct"/>
            <w:shd w:val="clear" w:color="000000" w:fill="FFFFFF"/>
          </w:tcPr>
          <w:p w14:paraId="02B00565"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35CBA4D8"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85" w:type="pct"/>
          </w:tcPr>
          <w:p w14:paraId="607FD24D"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542" w:type="pct"/>
            <w:shd w:val="clear" w:color="000000" w:fill="FFFFFF"/>
          </w:tcPr>
          <w:p w14:paraId="22B3D108"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797" w:type="pct"/>
          </w:tcPr>
          <w:p w14:paraId="6766D973" w14:textId="77777777" w:rsidR="007042F0" w:rsidRPr="00E70270" w:rsidRDefault="007042F0" w:rsidP="004A093D">
            <w:pPr>
              <w:jc w:val="left"/>
              <w:rPr>
                <w:rFonts w:ascii="Arial Narrow" w:hAnsi="Arial Narrow" w:cs="Arial"/>
                <w:i/>
                <w:iCs/>
                <w:lang w:val="es-ES"/>
              </w:rPr>
            </w:pPr>
            <w:r w:rsidRPr="00E70270">
              <w:rPr>
                <w:rFonts w:ascii="Arial Narrow" w:hAnsi="Arial Narrow"/>
                <w:color w:val="000000"/>
              </w:rPr>
              <w:t> </w:t>
            </w:r>
          </w:p>
        </w:tc>
        <w:tc>
          <w:tcPr>
            <w:tcW w:w="758" w:type="pct"/>
            <w:shd w:val="clear" w:color="000000" w:fill="FFFFFF"/>
          </w:tcPr>
          <w:p w14:paraId="6FB0FDCC" w14:textId="77777777" w:rsidR="007042F0" w:rsidRPr="00E70270" w:rsidRDefault="007042F0" w:rsidP="004A093D">
            <w:pPr>
              <w:jc w:val="left"/>
              <w:rPr>
                <w:rFonts w:ascii="Arial Narrow" w:hAnsi="Arial Narrow" w:cs="Arial"/>
                <w:lang w:val="es-ES"/>
              </w:rPr>
            </w:pPr>
            <w:r w:rsidRPr="00E70270">
              <w:rPr>
                <w:rFonts w:ascii="Arial Narrow" w:hAnsi="Arial Narrow"/>
                <w:color w:val="000000"/>
              </w:rPr>
              <w:t> </w:t>
            </w:r>
          </w:p>
        </w:tc>
        <w:tc>
          <w:tcPr>
            <w:tcW w:w="487" w:type="pct"/>
            <w:shd w:val="clear" w:color="000000" w:fill="FFFFFF"/>
          </w:tcPr>
          <w:p w14:paraId="74055FF6"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487" w:type="pct"/>
            <w:shd w:val="clear" w:color="000000" w:fill="FFFFFF"/>
            <w:noWrap/>
          </w:tcPr>
          <w:p w14:paraId="0D3F4D17" w14:textId="77777777" w:rsidR="007042F0" w:rsidRPr="00E70270" w:rsidRDefault="007042F0" w:rsidP="004A093D">
            <w:pPr>
              <w:jc w:val="left"/>
              <w:rPr>
                <w:rFonts w:ascii="Arial Narrow" w:hAnsi="Arial Narrow" w:cs="Arial"/>
                <w:lang w:val="fr-FR"/>
              </w:rPr>
            </w:pPr>
            <w:r w:rsidRPr="00E70270">
              <w:rPr>
                <w:rFonts w:ascii="Arial Narrow" w:hAnsi="Arial Narrow"/>
                <w:color w:val="000000"/>
                <w:lang w:val="fr-FR"/>
              </w:rPr>
              <w:t> </w:t>
            </w:r>
          </w:p>
        </w:tc>
        <w:tc>
          <w:tcPr>
            <w:tcW w:w="487" w:type="pct"/>
            <w:shd w:val="clear" w:color="000000" w:fill="FFFFFF"/>
            <w:noWrap/>
          </w:tcPr>
          <w:p w14:paraId="507D3469"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487" w:type="pct"/>
            <w:shd w:val="clear" w:color="000000" w:fill="FFFFFF"/>
          </w:tcPr>
          <w:p w14:paraId="6E507DCD" w14:textId="77777777" w:rsidR="007042F0" w:rsidRPr="00E70270" w:rsidRDefault="007042F0" w:rsidP="004A093D">
            <w:pPr>
              <w:jc w:val="left"/>
              <w:rPr>
                <w:rFonts w:ascii="Arial Narrow" w:hAnsi="Arial Narrow" w:cs="Arial"/>
                <w:lang w:val="es-ES_tradnl"/>
              </w:rPr>
            </w:pPr>
            <w:r w:rsidRPr="00E70270">
              <w:rPr>
                <w:rFonts w:ascii="Arial Narrow" w:hAnsi="Arial Narrow"/>
                <w:color w:val="000000"/>
                <w:lang w:val="es-ES_tradnl"/>
              </w:rPr>
              <w:t> </w:t>
            </w:r>
          </w:p>
        </w:tc>
      </w:tr>
      <w:tr w:rsidR="007042F0" w:rsidRPr="00B468D8" w14:paraId="0B4AB4D6" w14:textId="77777777" w:rsidTr="004A093D">
        <w:trPr>
          <w:trHeight w:val="780"/>
        </w:trPr>
        <w:tc>
          <w:tcPr>
            <w:tcW w:w="228" w:type="pct"/>
          </w:tcPr>
          <w:p w14:paraId="441E783B" w14:textId="77777777" w:rsidR="007042F0" w:rsidRPr="00E70270" w:rsidRDefault="007042F0" w:rsidP="004A093D">
            <w:pPr>
              <w:jc w:val="center"/>
              <w:rPr>
                <w:rFonts w:ascii="Arial Narrow" w:hAnsi="Arial Narrow" w:cs="Arial"/>
              </w:rPr>
            </w:pPr>
            <w:r w:rsidRPr="00E70270">
              <w:rPr>
                <w:rFonts w:ascii="Arial Narrow" w:hAnsi="Arial Narrow"/>
              </w:rPr>
              <w:t>0</w:t>
            </w:r>
          </w:p>
        </w:tc>
        <w:tc>
          <w:tcPr>
            <w:tcW w:w="231" w:type="pct"/>
          </w:tcPr>
          <w:p w14:paraId="5FF757BB" w14:textId="77777777" w:rsidR="007042F0" w:rsidRPr="00E70270" w:rsidRDefault="007042F0" w:rsidP="004A093D">
            <w:pPr>
              <w:jc w:val="left"/>
              <w:rPr>
                <w:rFonts w:ascii="Arial Narrow" w:hAnsi="Arial Narrow" w:cs="Arial"/>
              </w:rPr>
            </w:pPr>
            <w:hyperlink r:id="rId43" w:history="1">
              <w:r w:rsidRPr="00E70270">
                <w:rPr>
                  <w:rStyle w:val="Hyperlink"/>
                  <w:rFonts w:ascii="Arial Narrow" w:hAnsi="Arial Narrow"/>
                </w:rPr>
                <w:t>TG/201 </w:t>
              </w:r>
            </w:hyperlink>
          </w:p>
        </w:tc>
        <w:tc>
          <w:tcPr>
            <w:tcW w:w="411" w:type="pct"/>
          </w:tcPr>
          <w:p w14:paraId="2EED9B25" w14:textId="77777777" w:rsidR="007042F0" w:rsidRPr="00E70270" w:rsidRDefault="007042F0" w:rsidP="004A093D">
            <w:pPr>
              <w:jc w:val="left"/>
              <w:rPr>
                <w:rFonts w:ascii="Arial Narrow" w:hAnsi="Arial Narrow" w:cs="Arial"/>
              </w:rPr>
            </w:pPr>
            <w:hyperlink r:id="rId44" w:history="1">
              <w:r w:rsidRPr="00E70270">
                <w:rPr>
                  <w:rStyle w:val="Hyperlink"/>
                  <w:rFonts w:ascii="Arial Narrow" w:hAnsi="Arial Narrow"/>
                </w:rPr>
                <w:t>CITFO_RHI</w:t>
              </w:r>
            </w:hyperlink>
          </w:p>
        </w:tc>
        <w:tc>
          <w:tcPr>
            <w:tcW w:w="85" w:type="pct"/>
          </w:tcPr>
          <w:p w14:paraId="6C6597BB"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542" w:type="pct"/>
          </w:tcPr>
          <w:p w14:paraId="107AD11B" w14:textId="77777777" w:rsidR="007042F0" w:rsidRPr="00E70270" w:rsidRDefault="007042F0" w:rsidP="004A093D">
            <w:pPr>
              <w:jc w:val="left"/>
              <w:rPr>
                <w:rFonts w:ascii="Arial Narrow" w:hAnsi="Arial Narrow" w:cs="Arial"/>
              </w:rPr>
            </w:pPr>
            <w:r w:rsidRPr="00E70270">
              <w:rPr>
                <w:rFonts w:ascii="Arial Narrow" w:hAnsi="Arial Narrow"/>
              </w:rPr>
              <w:t>CITRU_RJA</w:t>
            </w:r>
          </w:p>
        </w:tc>
        <w:tc>
          <w:tcPr>
            <w:tcW w:w="797" w:type="pct"/>
          </w:tcPr>
          <w:p w14:paraId="52B4A923" w14:textId="77777777" w:rsidR="007042F0" w:rsidRPr="00393966" w:rsidRDefault="007042F0" w:rsidP="004A093D">
            <w:pPr>
              <w:jc w:val="left"/>
              <w:rPr>
                <w:rFonts w:ascii="Arial Narrow" w:hAnsi="Arial Narrow" w:cs="Arial"/>
                <w:i/>
                <w:iCs/>
              </w:rPr>
            </w:pPr>
            <w:r w:rsidRPr="00E70270">
              <w:rPr>
                <w:rFonts w:ascii="Arial Narrow" w:hAnsi="Arial Narrow"/>
                <w:i/>
                <w:iCs/>
              </w:rPr>
              <w:t xml:space="preserve">Citrus reticulata </w:t>
            </w:r>
            <w:r w:rsidRPr="00E70270">
              <w:rPr>
                <w:rFonts w:ascii="Arial Narrow" w:hAnsi="Arial Narrow"/>
              </w:rPr>
              <w:t>Blanco</w:t>
            </w:r>
            <w:r w:rsidRPr="00E70270">
              <w:rPr>
                <w:rFonts w:ascii="Arial Narrow" w:hAnsi="Arial Narrow"/>
                <w:i/>
                <w:iCs/>
              </w:rPr>
              <w:t xml:space="preserve"> × Citrus hindsii </w:t>
            </w:r>
            <w:r w:rsidRPr="00E70270">
              <w:rPr>
                <w:rFonts w:ascii="Arial Narrow" w:hAnsi="Arial Narrow"/>
              </w:rPr>
              <w:t>(Champ. ex Benth.) Govaerts</w:t>
            </w:r>
          </w:p>
        </w:tc>
        <w:tc>
          <w:tcPr>
            <w:tcW w:w="758" w:type="pct"/>
          </w:tcPr>
          <w:p w14:paraId="77C9839F" w14:textId="77777777" w:rsidR="007042F0" w:rsidRPr="00E70270" w:rsidRDefault="007042F0" w:rsidP="004A093D">
            <w:pPr>
              <w:jc w:val="left"/>
              <w:rPr>
                <w:rFonts w:ascii="Arial Narrow" w:hAnsi="Arial Narrow" w:cs="Arial"/>
              </w:rPr>
            </w:pPr>
            <w:r w:rsidRPr="00E70270">
              <w:rPr>
                <w:rFonts w:ascii="Arial Narrow" w:hAnsi="Arial Narrow"/>
                <w:i/>
                <w:iCs/>
              </w:rPr>
              <w:t xml:space="preserve">Citrus </w:t>
            </w:r>
            <w:r w:rsidRPr="00E70270">
              <w:rPr>
                <w:rFonts w:ascii="Arial Narrow" w:hAnsi="Arial Narrow"/>
              </w:rPr>
              <w:t>×</w:t>
            </w:r>
            <w:r w:rsidRPr="00E70270">
              <w:rPr>
                <w:rFonts w:ascii="Arial Narrow" w:hAnsi="Arial Narrow"/>
                <w:i/>
                <w:iCs/>
              </w:rPr>
              <w:t>aurantium</w:t>
            </w:r>
            <w:r w:rsidRPr="00E70270">
              <w:rPr>
                <w:rFonts w:ascii="Arial Narrow" w:hAnsi="Arial Narrow"/>
              </w:rPr>
              <w:t xml:space="preserve"> L. var. </w:t>
            </w:r>
            <w:r w:rsidRPr="00E70270">
              <w:rPr>
                <w:rFonts w:ascii="Arial Narrow" w:hAnsi="Arial Narrow"/>
                <w:i/>
                <w:iCs/>
              </w:rPr>
              <w:t>chrysocarpa</w:t>
            </w:r>
            <w:r w:rsidRPr="00E70270">
              <w:rPr>
                <w:rFonts w:ascii="Arial Narrow" w:hAnsi="Arial Narrow"/>
              </w:rPr>
              <w:t xml:space="preserve"> (Hassk.) ined. × </w:t>
            </w:r>
            <w:r w:rsidRPr="00E70270">
              <w:rPr>
                <w:rFonts w:ascii="Arial Narrow" w:hAnsi="Arial Narrow"/>
                <w:i/>
                <w:iCs/>
              </w:rPr>
              <w:t>Citrus</w:t>
            </w:r>
            <w:r w:rsidRPr="00E70270">
              <w:rPr>
                <w:rFonts w:ascii="Arial Narrow" w:hAnsi="Arial Narrow"/>
              </w:rPr>
              <w:t xml:space="preserve"> </w:t>
            </w:r>
            <w:r w:rsidRPr="00E70270">
              <w:rPr>
                <w:rFonts w:ascii="Arial Narrow" w:hAnsi="Arial Narrow"/>
                <w:i/>
                <w:iCs/>
              </w:rPr>
              <w:t>hindsii</w:t>
            </w:r>
            <w:r w:rsidRPr="00E70270">
              <w:rPr>
                <w:rFonts w:ascii="Arial Narrow" w:hAnsi="Arial Narrow"/>
              </w:rPr>
              <w:t xml:space="preserve"> (Champ. ex Benth.) K. M. Liu, G. W. Hu, and X. Z. Cai, comb. nov.</w:t>
            </w:r>
          </w:p>
        </w:tc>
        <w:tc>
          <w:tcPr>
            <w:tcW w:w="487" w:type="pct"/>
          </w:tcPr>
          <w:p w14:paraId="08CB57C9" w14:textId="77777777" w:rsidR="007042F0" w:rsidRPr="00E70270" w:rsidRDefault="007042F0" w:rsidP="004A093D">
            <w:pPr>
              <w:jc w:val="left"/>
              <w:rPr>
                <w:rFonts w:ascii="Arial Narrow" w:hAnsi="Arial Narrow" w:cs="Arial"/>
                <w:lang w:val="fr-FR"/>
              </w:rPr>
            </w:pPr>
            <w:r w:rsidRPr="00E70270">
              <w:rPr>
                <w:rFonts w:ascii="Arial Narrow" w:hAnsi="Arial Narrow"/>
                <w:color w:val="000000"/>
                <w:lang w:val="fr-FR"/>
              </w:rPr>
              <w:t xml:space="preserve">mandarin × Hong Kong kumquat; </w:t>
            </w:r>
            <w:proofErr w:type="spellStart"/>
            <w:r w:rsidRPr="00E70270">
              <w:rPr>
                <w:rFonts w:ascii="Arial Narrow" w:hAnsi="Arial Narrow"/>
                <w:color w:val="000000"/>
                <w:lang w:val="fr-FR"/>
              </w:rPr>
              <w:t>mandarinquat</w:t>
            </w:r>
            <w:proofErr w:type="spellEnd"/>
            <w:r w:rsidRPr="00E70270">
              <w:rPr>
                <w:rFonts w:ascii="Arial Narrow" w:hAnsi="Arial Narrow"/>
                <w:color w:val="000000"/>
                <w:lang w:val="fr-FR"/>
              </w:rPr>
              <w:t>?</w:t>
            </w:r>
          </w:p>
        </w:tc>
        <w:tc>
          <w:tcPr>
            <w:tcW w:w="487" w:type="pct"/>
            <w:noWrap/>
          </w:tcPr>
          <w:p w14:paraId="7BF37895" w14:textId="77777777" w:rsidR="007042F0" w:rsidRPr="00E70270" w:rsidRDefault="007042F0" w:rsidP="004A093D">
            <w:pPr>
              <w:jc w:val="left"/>
              <w:rPr>
                <w:rFonts w:ascii="Arial Narrow" w:hAnsi="Arial Narrow" w:cs="Arial"/>
                <w:lang w:val="fr-FR"/>
              </w:rPr>
            </w:pPr>
            <w:r w:rsidRPr="00E70270">
              <w:rPr>
                <w:rFonts w:ascii="Arial Narrow" w:hAnsi="Arial Narrow"/>
                <w:color w:val="000000"/>
                <w:lang w:val="fr-FR"/>
              </w:rPr>
              <w:t>mandarinier × kumquat de Hong Kong</w:t>
            </w:r>
          </w:p>
        </w:tc>
        <w:tc>
          <w:tcPr>
            <w:tcW w:w="487" w:type="pct"/>
            <w:noWrap/>
          </w:tcPr>
          <w:p w14:paraId="4665DFAB" w14:textId="77777777" w:rsidR="007042F0" w:rsidRPr="00E70270" w:rsidRDefault="007042F0" w:rsidP="004A093D">
            <w:pPr>
              <w:jc w:val="left"/>
              <w:rPr>
                <w:rFonts w:ascii="Arial Narrow" w:hAnsi="Arial Narrow" w:cs="Arial"/>
              </w:rPr>
            </w:pPr>
            <w:r w:rsidRPr="00E70270">
              <w:rPr>
                <w:rFonts w:ascii="Arial Narrow" w:hAnsi="Arial Narrow"/>
                <w:color w:val="000000"/>
              </w:rPr>
              <w:t>none</w:t>
            </w:r>
          </w:p>
        </w:tc>
        <w:tc>
          <w:tcPr>
            <w:tcW w:w="487" w:type="pct"/>
          </w:tcPr>
          <w:p w14:paraId="4D42808E" w14:textId="77777777" w:rsidR="007042F0" w:rsidRPr="00E80936" w:rsidRDefault="007042F0" w:rsidP="004A093D">
            <w:pPr>
              <w:jc w:val="left"/>
              <w:rPr>
                <w:rFonts w:ascii="Arial Narrow" w:hAnsi="Arial Narrow" w:cs="Arial"/>
                <w:lang w:val="fr-FR"/>
              </w:rPr>
            </w:pPr>
            <w:proofErr w:type="spellStart"/>
            <w:r w:rsidRPr="00E80936">
              <w:rPr>
                <w:rFonts w:ascii="Arial Narrow" w:hAnsi="Arial Narrow"/>
                <w:color w:val="000000"/>
                <w:lang w:val="fr-FR"/>
              </w:rPr>
              <w:t>mandarino</w:t>
            </w:r>
            <w:proofErr w:type="spellEnd"/>
            <w:r w:rsidRPr="00E80936">
              <w:rPr>
                <w:rFonts w:ascii="Arial Narrow" w:hAnsi="Arial Narrow"/>
                <w:color w:val="000000"/>
                <w:lang w:val="fr-FR"/>
              </w:rPr>
              <w:t xml:space="preserve"> × kumquat de Hong Kong</w:t>
            </w:r>
          </w:p>
        </w:tc>
      </w:tr>
      <w:tr w:rsidR="007042F0" w:rsidRPr="00B468D8" w14:paraId="65953F0C" w14:textId="77777777" w:rsidTr="004A093D">
        <w:trPr>
          <w:trHeight w:val="255"/>
        </w:trPr>
        <w:tc>
          <w:tcPr>
            <w:tcW w:w="228" w:type="pct"/>
            <w:shd w:val="clear" w:color="000000" w:fill="FFFFFF"/>
          </w:tcPr>
          <w:p w14:paraId="4C0822C6" w14:textId="77777777" w:rsidR="007042F0" w:rsidRPr="00E70270" w:rsidRDefault="007042F0" w:rsidP="004A093D">
            <w:pPr>
              <w:jc w:val="center"/>
              <w:rPr>
                <w:rFonts w:ascii="Arial Narrow" w:hAnsi="Arial Narrow" w:cs="Arial"/>
                <w:lang w:val="fr-FR"/>
              </w:rPr>
            </w:pPr>
            <w:r w:rsidRPr="00E70270">
              <w:rPr>
                <w:rFonts w:ascii="Arial Narrow" w:hAnsi="Arial Narrow"/>
                <w:color w:val="000000"/>
                <w:lang w:val="fr-FR"/>
              </w:rPr>
              <w:t> </w:t>
            </w:r>
          </w:p>
        </w:tc>
        <w:tc>
          <w:tcPr>
            <w:tcW w:w="231" w:type="pct"/>
            <w:shd w:val="clear" w:color="000000" w:fill="FFFFFF"/>
          </w:tcPr>
          <w:p w14:paraId="6F2AE623" w14:textId="77777777" w:rsidR="007042F0" w:rsidRPr="00E70270" w:rsidRDefault="007042F0" w:rsidP="004A093D">
            <w:pPr>
              <w:jc w:val="left"/>
              <w:rPr>
                <w:rFonts w:ascii="Arial Narrow" w:hAnsi="Arial Narrow" w:cs="Arial"/>
                <w:lang w:val="fr-FR"/>
              </w:rPr>
            </w:pPr>
            <w:r w:rsidRPr="00E70270">
              <w:rPr>
                <w:rFonts w:ascii="Arial Narrow" w:hAnsi="Arial Narrow"/>
                <w:color w:val="000000"/>
                <w:lang w:val="fr-FR"/>
              </w:rPr>
              <w:t> </w:t>
            </w:r>
          </w:p>
        </w:tc>
        <w:tc>
          <w:tcPr>
            <w:tcW w:w="411" w:type="pct"/>
            <w:shd w:val="clear" w:color="000000" w:fill="FFFFFF"/>
          </w:tcPr>
          <w:p w14:paraId="5BCBAF3F" w14:textId="77777777" w:rsidR="007042F0" w:rsidRPr="00E70270" w:rsidRDefault="007042F0" w:rsidP="004A093D">
            <w:pPr>
              <w:jc w:val="left"/>
              <w:rPr>
                <w:rFonts w:ascii="Arial Narrow" w:hAnsi="Arial Narrow" w:cs="Arial"/>
                <w:lang w:val="fr-FR"/>
              </w:rPr>
            </w:pPr>
            <w:r w:rsidRPr="00E70270">
              <w:rPr>
                <w:rFonts w:ascii="Arial Narrow" w:hAnsi="Arial Narrow"/>
                <w:color w:val="000000"/>
                <w:lang w:val="fr-FR"/>
              </w:rPr>
              <w:t> </w:t>
            </w:r>
          </w:p>
        </w:tc>
        <w:tc>
          <w:tcPr>
            <w:tcW w:w="85" w:type="pct"/>
          </w:tcPr>
          <w:p w14:paraId="300ED855" w14:textId="77777777" w:rsidR="007042F0" w:rsidRPr="00E70270" w:rsidRDefault="007042F0" w:rsidP="004A093D">
            <w:pPr>
              <w:jc w:val="left"/>
              <w:rPr>
                <w:rFonts w:ascii="Arial Narrow" w:hAnsi="Arial Narrow" w:cs="Arial"/>
                <w:lang w:val="fr-FR"/>
              </w:rPr>
            </w:pPr>
            <w:r w:rsidRPr="00E70270">
              <w:rPr>
                <w:rFonts w:ascii="Arial Narrow" w:hAnsi="Arial Narrow"/>
                <w:color w:val="000000"/>
                <w:lang w:val="fr-FR"/>
              </w:rPr>
              <w:t> </w:t>
            </w:r>
          </w:p>
        </w:tc>
        <w:tc>
          <w:tcPr>
            <w:tcW w:w="542" w:type="pct"/>
            <w:shd w:val="clear" w:color="000000" w:fill="FFFFFF"/>
          </w:tcPr>
          <w:p w14:paraId="448E038E" w14:textId="77777777" w:rsidR="007042F0" w:rsidRPr="00E70270" w:rsidRDefault="007042F0" w:rsidP="004A093D">
            <w:pPr>
              <w:jc w:val="left"/>
              <w:rPr>
                <w:rFonts w:ascii="Arial Narrow" w:hAnsi="Arial Narrow" w:cs="Arial"/>
                <w:lang w:val="fr-FR"/>
              </w:rPr>
            </w:pPr>
            <w:r w:rsidRPr="00E70270">
              <w:rPr>
                <w:rFonts w:ascii="Arial Narrow" w:hAnsi="Arial Narrow"/>
                <w:color w:val="000000"/>
                <w:lang w:val="fr-FR"/>
              </w:rPr>
              <w:t> </w:t>
            </w:r>
          </w:p>
        </w:tc>
        <w:tc>
          <w:tcPr>
            <w:tcW w:w="797" w:type="pct"/>
          </w:tcPr>
          <w:p w14:paraId="172B2DCA" w14:textId="77777777" w:rsidR="007042F0" w:rsidRPr="00E70270" w:rsidRDefault="007042F0" w:rsidP="004A093D">
            <w:pPr>
              <w:jc w:val="left"/>
              <w:rPr>
                <w:rFonts w:ascii="Arial Narrow" w:hAnsi="Arial Narrow" w:cs="Arial"/>
                <w:i/>
                <w:iCs/>
                <w:lang w:val="fr-FR"/>
              </w:rPr>
            </w:pPr>
            <w:r w:rsidRPr="00E70270">
              <w:rPr>
                <w:rFonts w:ascii="Arial Narrow" w:hAnsi="Arial Narrow"/>
                <w:color w:val="000000"/>
                <w:lang w:val="fr-FR"/>
              </w:rPr>
              <w:t> </w:t>
            </w:r>
          </w:p>
        </w:tc>
        <w:tc>
          <w:tcPr>
            <w:tcW w:w="758" w:type="pct"/>
            <w:shd w:val="clear" w:color="000000" w:fill="FFFFFF"/>
          </w:tcPr>
          <w:p w14:paraId="6E8851A2" w14:textId="77777777" w:rsidR="007042F0" w:rsidRPr="00E70270" w:rsidRDefault="007042F0" w:rsidP="004A093D">
            <w:pPr>
              <w:jc w:val="left"/>
              <w:rPr>
                <w:rFonts w:ascii="Arial Narrow" w:hAnsi="Arial Narrow" w:cs="Arial"/>
                <w:lang w:val="fr-FR"/>
              </w:rPr>
            </w:pPr>
            <w:r w:rsidRPr="00E70270">
              <w:rPr>
                <w:rFonts w:ascii="Arial Narrow" w:hAnsi="Arial Narrow"/>
                <w:color w:val="000000"/>
                <w:lang w:val="fr-FR"/>
              </w:rPr>
              <w:t> </w:t>
            </w:r>
          </w:p>
        </w:tc>
        <w:tc>
          <w:tcPr>
            <w:tcW w:w="487" w:type="pct"/>
            <w:shd w:val="clear" w:color="000000" w:fill="FFFFFF"/>
          </w:tcPr>
          <w:p w14:paraId="7EB096FA" w14:textId="77777777" w:rsidR="007042F0" w:rsidRPr="00E70270" w:rsidRDefault="007042F0" w:rsidP="004A093D">
            <w:pPr>
              <w:jc w:val="left"/>
              <w:rPr>
                <w:rFonts w:ascii="Arial Narrow" w:hAnsi="Arial Narrow" w:cs="Arial"/>
                <w:lang w:val="fr-FR"/>
              </w:rPr>
            </w:pPr>
            <w:r w:rsidRPr="00E70270">
              <w:rPr>
                <w:rFonts w:ascii="Arial Narrow" w:hAnsi="Arial Narrow"/>
                <w:color w:val="000000"/>
                <w:lang w:val="fr-FR"/>
              </w:rPr>
              <w:t> </w:t>
            </w:r>
          </w:p>
        </w:tc>
        <w:tc>
          <w:tcPr>
            <w:tcW w:w="487" w:type="pct"/>
            <w:shd w:val="clear" w:color="000000" w:fill="FFFFFF"/>
            <w:noWrap/>
          </w:tcPr>
          <w:p w14:paraId="579D0103" w14:textId="77777777" w:rsidR="007042F0" w:rsidRPr="00E70270" w:rsidRDefault="007042F0" w:rsidP="004A093D">
            <w:pPr>
              <w:jc w:val="left"/>
              <w:rPr>
                <w:rFonts w:ascii="Arial Narrow" w:hAnsi="Arial Narrow" w:cs="Arial"/>
                <w:lang w:val="fr-FR"/>
              </w:rPr>
            </w:pPr>
            <w:r w:rsidRPr="00E70270">
              <w:rPr>
                <w:rFonts w:ascii="Arial Narrow" w:hAnsi="Arial Narrow"/>
                <w:color w:val="000000"/>
                <w:lang w:val="fr-FR"/>
              </w:rPr>
              <w:t> </w:t>
            </w:r>
          </w:p>
        </w:tc>
        <w:tc>
          <w:tcPr>
            <w:tcW w:w="487" w:type="pct"/>
            <w:shd w:val="clear" w:color="000000" w:fill="FFFFFF"/>
            <w:noWrap/>
          </w:tcPr>
          <w:p w14:paraId="3D3CA43C"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487" w:type="pct"/>
            <w:shd w:val="clear" w:color="000000" w:fill="FFFFFF"/>
          </w:tcPr>
          <w:p w14:paraId="5A756AF6" w14:textId="77777777" w:rsidR="007042F0" w:rsidRPr="00E80936" w:rsidRDefault="007042F0" w:rsidP="004A093D">
            <w:pPr>
              <w:jc w:val="left"/>
              <w:rPr>
                <w:rFonts w:ascii="Arial Narrow" w:hAnsi="Arial Narrow" w:cs="Arial"/>
                <w:lang w:val="fr-FR"/>
              </w:rPr>
            </w:pPr>
            <w:r w:rsidRPr="00E80936">
              <w:rPr>
                <w:rFonts w:ascii="Arial Narrow" w:hAnsi="Arial Narrow"/>
                <w:color w:val="000000"/>
                <w:lang w:val="fr-FR"/>
              </w:rPr>
              <w:t> </w:t>
            </w:r>
          </w:p>
        </w:tc>
      </w:tr>
      <w:tr w:rsidR="007042F0" w:rsidRPr="00E70270" w14:paraId="7FFDB4CF" w14:textId="77777777" w:rsidTr="004A093D">
        <w:trPr>
          <w:trHeight w:val="780"/>
        </w:trPr>
        <w:tc>
          <w:tcPr>
            <w:tcW w:w="228" w:type="pct"/>
            <w:shd w:val="clear" w:color="000000" w:fill="FFFFFF"/>
          </w:tcPr>
          <w:p w14:paraId="29A0ADD7" w14:textId="77777777" w:rsidR="007042F0" w:rsidRPr="00E70270" w:rsidRDefault="007042F0" w:rsidP="004A093D">
            <w:pPr>
              <w:jc w:val="center"/>
              <w:rPr>
                <w:rFonts w:ascii="Arial Narrow" w:hAnsi="Arial Narrow" w:cs="Arial"/>
              </w:rPr>
            </w:pPr>
            <w:r w:rsidRPr="00E70270">
              <w:rPr>
                <w:rFonts w:ascii="Arial Narrow" w:hAnsi="Arial Narrow"/>
              </w:rPr>
              <w:t>10</w:t>
            </w:r>
          </w:p>
        </w:tc>
        <w:tc>
          <w:tcPr>
            <w:tcW w:w="231" w:type="pct"/>
            <w:shd w:val="clear" w:color="000000" w:fill="FFFFFF"/>
          </w:tcPr>
          <w:p w14:paraId="1439DBF6"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0AB83174" w14:textId="77777777" w:rsidR="007042F0" w:rsidRPr="00E70270" w:rsidRDefault="007042F0" w:rsidP="004A093D">
            <w:pPr>
              <w:jc w:val="left"/>
              <w:rPr>
                <w:rFonts w:ascii="Arial Narrow" w:hAnsi="Arial Narrow" w:cs="Arial"/>
              </w:rPr>
            </w:pPr>
            <w:hyperlink r:id="rId45" w:history="1">
              <w:r w:rsidRPr="00E70270">
                <w:rPr>
                  <w:rStyle w:val="Hyperlink"/>
                  <w:rFonts w:ascii="Arial Narrow" w:hAnsi="Arial Narrow"/>
                </w:rPr>
                <w:t>CITRO_RTR</w:t>
              </w:r>
            </w:hyperlink>
          </w:p>
        </w:tc>
        <w:tc>
          <w:tcPr>
            <w:tcW w:w="85" w:type="pct"/>
          </w:tcPr>
          <w:p w14:paraId="574DF4BF"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542" w:type="pct"/>
            <w:shd w:val="clear" w:color="000000" w:fill="FFFFFF"/>
          </w:tcPr>
          <w:p w14:paraId="64B339C6" w14:textId="77777777" w:rsidR="007042F0" w:rsidRPr="00E70270" w:rsidRDefault="007042F0" w:rsidP="004A093D">
            <w:pPr>
              <w:jc w:val="left"/>
              <w:rPr>
                <w:rFonts w:ascii="Arial Narrow" w:hAnsi="Arial Narrow" w:cs="Arial"/>
              </w:rPr>
            </w:pPr>
            <w:r w:rsidRPr="00E70270">
              <w:rPr>
                <w:rFonts w:ascii="Arial Narrow" w:hAnsi="Arial Narrow"/>
              </w:rPr>
              <w:t>CITRU_RTR</w:t>
            </w:r>
          </w:p>
        </w:tc>
        <w:tc>
          <w:tcPr>
            <w:tcW w:w="797" w:type="pct"/>
          </w:tcPr>
          <w:p w14:paraId="4ABC3A78" w14:textId="77777777" w:rsidR="007042F0" w:rsidRPr="00E70270" w:rsidRDefault="007042F0" w:rsidP="004A093D">
            <w:pPr>
              <w:jc w:val="left"/>
              <w:rPr>
                <w:rFonts w:ascii="Arial Narrow" w:hAnsi="Arial Narrow" w:cs="Arial"/>
                <w:i/>
                <w:iCs/>
                <w:lang w:val="es-ES"/>
              </w:rPr>
            </w:pPr>
            <w:r w:rsidRPr="00E70270">
              <w:rPr>
                <w:rFonts w:ascii="Arial Narrow" w:hAnsi="Arial Narrow"/>
              </w:rPr>
              <w:t xml:space="preserve">Hybrids between </w:t>
            </w:r>
            <w:r w:rsidRPr="00E70270">
              <w:rPr>
                <w:rFonts w:ascii="Arial Narrow" w:hAnsi="Arial Narrow"/>
                <w:i/>
                <w:iCs/>
              </w:rPr>
              <w:t>Citrus reticulata</w:t>
            </w:r>
            <w:r w:rsidRPr="00E70270">
              <w:rPr>
                <w:rFonts w:ascii="Arial Narrow" w:hAnsi="Arial Narrow"/>
              </w:rPr>
              <w:t xml:space="preserve"> Blanco × </w:t>
            </w:r>
            <w:r w:rsidRPr="00E70270">
              <w:rPr>
                <w:rFonts w:ascii="Arial Narrow" w:hAnsi="Arial Narrow"/>
                <w:i/>
                <w:iCs/>
              </w:rPr>
              <w:t>Citrus trifoliata</w:t>
            </w:r>
            <w:r w:rsidRPr="00E70270">
              <w:rPr>
                <w:rFonts w:ascii="Arial Narrow" w:hAnsi="Arial Narrow"/>
              </w:rPr>
              <w:t> L.</w:t>
            </w:r>
          </w:p>
        </w:tc>
        <w:tc>
          <w:tcPr>
            <w:tcW w:w="758" w:type="pct"/>
            <w:shd w:val="clear" w:color="000000" w:fill="FFFFFF"/>
          </w:tcPr>
          <w:p w14:paraId="321BE9C2" w14:textId="77777777" w:rsidR="007042F0" w:rsidRPr="00E70270" w:rsidRDefault="007042F0" w:rsidP="004A093D">
            <w:pPr>
              <w:jc w:val="left"/>
              <w:rPr>
                <w:rFonts w:ascii="Arial Narrow" w:hAnsi="Arial Narrow" w:cs="Arial"/>
                <w:lang w:val="es-ES"/>
              </w:rPr>
            </w:pPr>
            <w:r w:rsidRPr="00393966">
              <w:rPr>
                <w:rFonts w:ascii="Arial Narrow" w:hAnsi="Arial Narrow"/>
                <w:i/>
                <w:iCs/>
                <w:lang w:val="es-ES"/>
              </w:rPr>
              <w:t xml:space="preserve">Citrus </w:t>
            </w:r>
            <w:proofErr w:type="spellStart"/>
            <w:r w:rsidRPr="00393966">
              <w:rPr>
                <w:rFonts w:ascii="Arial Narrow" w:hAnsi="Arial Narrow"/>
                <w:i/>
                <w:iCs/>
                <w:lang w:val="es-ES"/>
              </w:rPr>
              <w:t>reticulata</w:t>
            </w:r>
            <w:proofErr w:type="spellEnd"/>
            <w:r w:rsidRPr="00393966">
              <w:rPr>
                <w:rFonts w:ascii="Arial Narrow" w:hAnsi="Arial Narrow"/>
                <w:lang w:val="es-ES"/>
              </w:rPr>
              <w:t xml:space="preserve"> Blanco × </w:t>
            </w:r>
            <w:proofErr w:type="spellStart"/>
            <w:r w:rsidRPr="00393966">
              <w:rPr>
                <w:rFonts w:ascii="Arial Narrow" w:hAnsi="Arial Narrow"/>
                <w:i/>
                <w:iCs/>
                <w:lang w:val="es-ES"/>
              </w:rPr>
              <w:t>Poncirus</w:t>
            </w:r>
            <w:proofErr w:type="spellEnd"/>
            <w:r w:rsidRPr="00393966">
              <w:rPr>
                <w:rFonts w:ascii="Arial Narrow" w:hAnsi="Arial Narrow"/>
                <w:i/>
                <w:iCs/>
                <w:lang w:val="es-ES"/>
              </w:rPr>
              <w:t xml:space="preserve"> </w:t>
            </w:r>
            <w:proofErr w:type="spellStart"/>
            <w:r w:rsidRPr="00393966">
              <w:rPr>
                <w:rFonts w:ascii="Arial Narrow" w:hAnsi="Arial Narrow"/>
                <w:i/>
                <w:iCs/>
                <w:lang w:val="es-ES"/>
              </w:rPr>
              <w:t>trifoliata</w:t>
            </w:r>
            <w:proofErr w:type="spellEnd"/>
            <w:r w:rsidRPr="00393966">
              <w:rPr>
                <w:rFonts w:ascii="Arial Narrow" w:hAnsi="Arial Narrow"/>
                <w:i/>
                <w:iCs/>
                <w:lang w:val="es-ES"/>
              </w:rPr>
              <w:t xml:space="preserve"> </w:t>
            </w:r>
            <w:r w:rsidRPr="00393966">
              <w:rPr>
                <w:rFonts w:ascii="Arial Narrow" w:hAnsi="Arial Narrow"/>
                <w:lang w:val="es-ES"/>
              </w:rPr>
              <w:t xml:space="preserve">(L.) </w:t>
            </w:r>
            <w:proofErr w:type="spellStart"/>
            <w:r w:rsidRPr="00393966">
              <w:rPr>
                <w:rFonts w:ascii="Arial Narrow" w:hAnsi="Arial Narrow"/>
                <w:lang w:val="es-ES"/>
              </w:rPr>
              <w:t>Raf</w:t>
            </w:r>
            <w:proofErr w:type="spellEnd"/>
            <w:r w:rsidRPr="00393966">
              <w:rPr>
                <w:rFonts w:ascii="Arial Narrow" w:hAnsi="Arial Narrow"/>
                <w:lang w:val="es-ES"/>
              </w:rPr>
              <w:t>.</w:t>
            </w:r>
          </w:p>
        </w:tc>
        <w:tc>
          <w:tcPr>
            <w:tcW w:w="487" w:type="pct"/>
            <w:shd w:val="clear" w:color="000000" w:fill="FFFFFF"/>
          </w:tcPr>
          <w:p w14:paraId="73E37AFC" w14:textId="77777777" w:rsidR="007042F0" w:rsidRPr="00E70270" w:rsidRDefault="007042F0" w:rsidP="004A093D">
            <w:pPr>
              <w:jc w:val="left"/>
              <w:rPr>
                <w:rFonts w:ascii="Arial Narrow" w:hAnsi="Arial Narrow" w:cs="Arial"/>
              </w:rPr>
            </w:pPr>
            <w:r w:rsidRPr="00E70270">
              <w:rPr>
                <w:rFonts w:ascii="Arial Narrow" w:hAnsi="Arial Narrow"/>
                <w:color w:val="000000"/>
              </w:rPr>
              <w:t>citrandarin</w:t>
            </w:r>
          </w:p>
        </w:tc>
        <w:tc>
          <w:tcPr>
            <w:tcW w:w="487" w:type="pct"/>
            <w:shd w:val="clear" w:color="000000" w:fill="FFFFFF"/>
            <w:noWrap/>
          </w:tcPr>
          <w:p w14:paraId="78F208A2" w14:textId="77777777" w:rsidR="007042F0" w:rsidRPr="00E70270" w:rsidRDefault="007042F0" w:rsidP="004A093D">
            <w:pPr>
              <w:jc w:val="left"/>
              <w:rPr>
                <w:rFonts w:ascii="Arial Narrow" w:hAnsi="Arial Narrow" w:cs="Arial"/>
                <w:lang w:val="fr-FR"/>
              </w:rPr>
            </w:pPr>
            <w:proofErr w:type="spellStart"/>
            <w:r w:rsidRPr="00E70270">
              <w:rPr>
                <w:rFonts w:ascii="Arial Narrow" w:hAnsi="Arial Narrow"/>
                <w:color w:val="000000"/>
                <w:lang w:val="fr-FR"/>
              </w:rPr>
              <w:t>citrandarin</w:t>
            </w:r>
            <w:proofErr w:type="spellEnd"/>
          </w:p>
        </w:tc>
        <w:tc>
          <w:tcPr>
            <w:tcW w:w="487" w:type="pct"/>
            <w:shd w:val="clear" w:color="000000" w:fill="FFFFFF"/>
            <w:noWrap/>
          </w:tcPr>
          <w:p w14:paraId="78422F0D" w14:textId="77777777" w:rsidR="007042F0" w:rsidRPr="00E70270" w:rsidRDefault="007042F0" w:rsidP="004A093D">
            <w:pPr>
              <w:jc w:val="left"/>
              <w:rPr>
                <w:rFonts w:ascii="Arial Narrow" w:hAnsi="Arial Narrow" w:cs="Arial"/>
              </w:rPr>
            </w:pPr>
            <w:r w:rsidRPr="00E70270">
              <w:rPr>
                <w:rFonts w:ascii="Arial Narrow" w:hAnsi="Arial Narrow"/>
                <w:color w:val="000000"/>
              </w:rPr>
              <w:t>Citrandarin</w:t>
            </w:r>
          </w:p>
        </w:tc>
        <w:tc>
          <w:tcPr>
            <w:tcW w:w="487" w:type="pct"/>
            <w:shd w:val="clear" w:color="000000" w:fill="FFFFFF"/>
          </w:tcPr>
          <w:p w14:paraId="1E13FDD6" w14:textId="77777777" w:rsidR="007042F0" w:rsidRPr="00E70270" w:rsidRDefault="007042F0" w:rsidP="004A093D">
            <w:pPr>
              <w:jc w:val="left"/>
              <w:rPr>
                <w:rFonts w:ascii="Arial Narrow" w:hAnsi="Arial Narrow" w:cs="Arial"/>
                <w:lang w:val="es-ES_tradnl"/>
              </w:rPr>
            </w:pPr>
            <w:proofErr w:type="spellStart"/>
            <w:r w:rsidRPr="00E70270">
              <w:rPr>
                <w:rFonts w:ascii="Arial Narrow" w:hAnsi="Arial Narrow"/>
                <w:color w:val="000000"/>
                <w:lang w:val="es-ES_tradnl"/>
              </w:rPr>
              <w:t>citrandarin</w:t>
            </w:r>
            <w:proofErr w:type="spellEnd"/>
          </w:p>
        </w:tc>
      </w:tr>
      <w:tr w:rsidR="007042F0" w:rsidRPr="00E70270" w14:paraId="0C8D8C22" w14:textId="77777777" w:rsidTr="004A093D">
        <w:trPr>
          <w:trHeight w:val="198"/>
        </w:trPr>
        <w:tc>
          <w:tcPr>
            <w:tcW w:w="228" w:type="pct"/>
            <w:shd w:val="clear" w:color="000000" w:fill="FFFFFF"/>
          </w:tcPr>
          <w:p w14:paraId="430E60A3" w14:textId="77777777" w:rsidR="007042F0" w:rsidRPr="00E70270" w:rsidRDefault="007042F0" w:rsidP="004A093D">
            <w:pPr>
              <w:jc w:val="center"/>
              <w:rPr>
                <w:rFonts w:ascii="Arial Narrow" w:hAnsi="Arial Narrow" w:cs="Arial"/>
              </w:rPr>
            </w:pPr>
            <w:r w:rsidRPr="00E70270">
              <w:rPr>
                <w:rFonts w:ascii="Arial Narrow" w:hAnsi="Arial Narrow"/>
                <w:color w:val="000000"/>
              </w:rPr>
              <w:t> </w:t>
            </w:r>
          </w:p>
        </w:tc>
        <w:tc>
          <w:tcPr>
            <w:tcW w:w="231" w:type="pct"/>
            <w:shd w:val="clear" w:color="000000" w:fill="FFFFFF"/>
          </w:tcPr>
          <w:p w14:paraId="199E1560"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60A6B447"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85" w:type="pct"/>
          </w:tcPr>
          <w:p w14:paraId="765EEEAB"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542" w:type="pct"/>
            <w:shd w:val="clear" w:color="000000" w:fill="FFFFFF"/>
          </w:tcPr>
          <w:p w14:paraId="32F6FF06"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797" w:type="pct"/>
          </w:tcPr>
          <w:p w14:paraId="48A2480B" w14:textId="77777777" w:rsidR="007042F0" w:rsidRPr="00E70270" w:rsidRDefault="007042F0" w:rsidP="004A093D">
            <w:pPr>
              <w:jc w:val="left"/>
              <w:rPr>
                <w:rFonts w:ascii="Arial Narrow" w:hAnsi="Arial Narrow" w:cs="Arial"/>
                <w:i/>
                <w:iCs/>
                <w:lang w:val="es-ES"/>
              </w:rPr>
            </w:pPr>
            <w:r w:rsidRPr="00E70270">
              <w:rPr>
                <w:rFonts w:ascii="Arial Narrow" w:hAnsi="Arial Narrow"/>
                <w:color w:val="000000"/>
              </w:rPr>
              <w:t> </w:t>
            </w:r>
          </w:p>
        </w:tc>
        <w:tc>
          <w:tcPr>
            <w:tcW w:w="758" w:type="pct"/>
            <w:shd w:val="clear" w:color="000000" w:fill="FFFFFF"/>
          </w:tcPr>
          <w:p w14:paraId="14B2B70C" w14:textId="77777777" w:rsidR="007042F0" w:rsidRPr="00E70270" w:rsidRDefault="007042F0" w:rsidP="004A093D">
            <w:pPr>
              <w:jc w:val="left"/>
              <w:rPr>
                <w:rFonts w:ascii="Arial Narrow" w:hAnsi="Arial Narrow" w:cs="Arial"/>
                <w:lang w:val="es-ES"/>
              </w:rPr>
            </w:pPr>
            <w:r w:rsidRPr="00E70270">
              <w:rPr>
                <w:rFonts w:ascii="Arial Narrow" w:hAnsi="Arial Narrow"/>
                <w:color w:val="000000"/>
              </w:rPr>
              <w:t> </w:t>
            </w:r>
          </w:p>
        </w:tc>
        <w:tc>
          <w:tcPr>
            <w:tcW w:w="487" w:type="pct"/>
            <w:shd w:val="clear" w:color="000000" w:fill="FFFFFF"/>
          </w:tcPr>
          <w:p w14:paraId="2725142A"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487" w:type="pct"/>
            <w:shd w:val="clear" w:color="000000" w:fill="FFFFFF"/>
            <w:noWrap/>
          </w:tcPr>
          <w:p w14:paraId="548349B3" w14:textId="77777777" w:rsidR="007042F0" w:rsidRPr="00E70270" w:rsidRDefault="007042F0" w:rsidP="004A093D">
            <w:pPr>
              <w:jc w:val="left"/>
              <w:rPr>
                <w:rFonts w:ascii="Arial Narrow" w:hAnsi="Arial Narrow" w:cs="Arial"/>
                <w:lang w:val="fr-FR"/>
              </w:rPr>
            </w:pPr>
            <w:r w:rsidRPr="00E70270">
              <w:rPr>
                <w:rFonts w:ascii="Arial Narrow" w:hAnsi="Arial Narrow"/>
                <w:color w:val="000000"/>
                <w:lang w:val="fr-FR"/>
              </w:rPr>
              <w:t> </w:t>
            </w:r>
          </w:p>
        </w:tc>
        <w:tc>
          <w:tcPr>
            <w:tcW w:w="487" w:type="pct"/>
            <w:shd w:val="clear" w:color="000000" w:fill="FFFFFF"/>
            <w:noWrap/>
          </w:tcPr>
          <w:p w14:paraId="4BAF4BF1"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487" w:type="pct"/>
            <w:shd w:val="clear" w:color="000000" w:fill="FFFFFF"/>
          </w:tcPr>
          <w:p w14:paraId="1F013651" w14:textId="77777777" w:rsidR="007042F0" w:rsidRPr="00E70270" w:rsidRDefault="007042F0" w:rsidP="004A093D">
            <w:pPr>
              <w:jc w:val="left"/>
              <w:rPr>
                <w:rFonts w:ascii="Arial Narrow" w:hAnsi="Arial Narrow" w:cs="Arial"/>
                <w:lang w:val="es-ES_tradnl"/>
              </w:rPr>
            </w:pPr>
            <w:r w:rsidRPr="00E70270">
              <w:rPr>
                <w:rFonts w:ascii="Arial Narrow" w:hAnsi="Arial Narrow"/>
                <w:color w:val="000000"/>
                <w:lang w:val="es-ES_tradnl"/>
              </w:rPr>
              <w:t> </w:t>
            </w:r>
          </w:p>
        </w:tc>
      </w:tr>
      <w:tr w:rsidR="007042F0" w:rsidRPr="00E70270" w14:paraId="4B546189" w14:textId="77777777" w:rsidTr="004A093D">
        <w:trPr>
          <w:trHeight w:val="780"/>
        </w:trPr>
        <w:tc>
          <w:tcPr>
            <w:tcW w:w="228" w:type="pct"/>
            <w:shd w:val="clear" w:color="000000" w:fill="FFFFFF"/>
          </w:tcPr>
          <w:p w14:paraId="2D45AB80" w14:textId="77777777" w:rsidR="007042F0" w:rsidRPr="00E70270" w:rsidRDefault="007042F0" w:rsidP="004A093D">
            <w:pPr>
              <w:jc w:val="center"/>
              <w:rPr>
                <w:rFonts w:ascii="Arial Narrow" w:hAnsi="Arial Narrow" w:cs="Arial"/>
              </w:rPr>
            </w:pPr>
            <w:r w:rsidRPr="00E70270">
              <w:rPr>
                <w:rFonts w:ascii="Arial Narrow" w:hAnsi="Arial Narrow"/>
              </w:rPr>
              <w:t>0</w:t>
            </w:r>
          </w:p>
        </w:tc>
        <w:tc>
          <w:tcPr>
            <w:tcW w:w="231" w:type="pct"/>
            <w:shd w:val="clear" w:color="000000" w:fill="FFFFFF"/>
          </w:tcPr>
          <w:p w14:paraId="64D11B59"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45131AF8" w14:textId="77777777" w:rsidR="007042F0" w:rsidRPr="00E70270" w:rsidRDefault="007042F0" w:rsidP="004A093D">
            <w:pPr>
              <w:jc w:val="left"/>
              <w:rPr>
                <w:rFonts w:ascii="Arial Narrow" w:hAnsi="Arial Narrow" w:cs="Arial"/>
              </w:rPr>
            </w:pPr>
            <w:hyperlink r:id="rId46" w:history="1">
              <w:r w:rsidRPr="00E70270">
                <w:rPr>
                  <w:rStyle w:val="Hyperlink"/>
                  <w:rFonts w:ascii="Arial Narrow" w:hAnsi="Arial Narrow"/>
                </w:rPr>
                <w:t>FORTU_POL</w:t>
              </w:r>
            </w:hyperlink>
          </w:p>
        </w:tc>
        <w:tc>
          <w:tcPr>
            <w:tcW w:w="85" w:type="pct"/>
          </w:tcPr>
          <w:p w14:paraId="08FE7CAE"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542" w:type="pct"/>
            <w:shd w:val="clear" w:color="000000" w:fill="FFFFFF"/>
          </w:tcPr>
          <w:p w14:paraId="2601D7DC" w14:textId="77777777" w:rsidR="007042F0" w:rsidRPr="00E70270" w:rsidRDefault="007042F0" w:rsidP="004A093D">
            <w:pPr>
              <w:jc w:val="left"/>
              <w:rPr>
                <w:rFonts w:ascii="Arial Narrow" w:hAnsi="Arial Narrow" w:cs="Arial"/>
              </w:rPr>
            </w:pPr>
            <w:r w:rsidRPr="00E70270">
              <w:rPr>
                <w:rFonts w:ascii="Arial Narrow" w:hAnsi="Arial Narrow"/>
              </w:rPr>
              <w:t>CITRU_SWI</w:t>
            </w:r>
          </w:p>
        </w:tc>
        <w:tc>
          <w:tcPr>
            <w:tcW w:w="797" w:type="pct"/>
          </w:tcPr>
          <w:p w14:paraId="2FC2D2B0" w14:textId="77777777" w:rsidR="007042F0" w:rsidRPr="00E70270" w:rsidRDefault="007042F0" w:rsidP="004A093D">
            <w:pPr>
              <w:jc w:val="left"/>
              <w:rPr>
                <w:rFonts w:ascii="Arial Narrow" w:hAnsi="Arial Narrow" w:cs="Arial"/>
                <w:i/>
                <w:iCs/>
              </w:rPr>
            </w:pPr>
            <w:r w:rsidRPr="00E70270">
              <w:rPr>
                <w:rFonts w:ascii="Arial Narrow" w:hAnsi="Arial Narrow"/>
                <w:i/>
                <w:iCs/>
                <w:color w:val="000000"/>
              </w:rPr>
              <w:t>Citrus</w:t>
            </w:r>
            <w:r w:rsidRPr="00E70270">
              <w:rPr>
                <w:rFonts w:ascii="Arial Narrow" w:hAnsi="Arial Narrow"/>
                <w:color w:val="000000"/>
              </w:rPr>
              <w:t> ×</w:t>
            </w:r>
            <w:r w:rsidRPr="00E70270">
              <w:rPr>
                <w:rFonts w:ascii="Arial Narrow" w:hAnsi="Arial Narrow"/>
                <w:i/>
                <w:iCs/>
                <w:color w:val="000000"/>
              </w:rPr>
              <w:t>swinglei</w:t>
            </w:r>
            <w:r w:rsidRPr="00E70270">
              <w:rPr>
                <w:rFonts w:ascii="Arial Narrow" w:hAnsi="Arial Narrow"/>
                <w:color w:val="000000"/>
              </w:rPr>
              <w:t> Burkill ex Harms</w:t>
            </w:r>
          </w:p>
        </w:tc>
        <w:tc>
          <w:tcPr>
            <w:tcW w:w="758" w:type="pct"/>
          </w:tcPr>
          <w:p w14:paraId="60197384" w14:textId="77777777" w:rsidR="007042F0" w:rsidRPr="00E70270" w:rsidRDefault="007042F0" w:rsidP="004A093D">
            <w:pPr>
              <w:jc w:val="left"/>
              <w:rPr>
                <w:rFonts w:ascii="Arial Narrow" w:hAnsi="Arial Narrow" w:cs="Arial"/>
                <w:lang w:val="es-ES"/>
              </w:rPr>
            </w:pPr>
            <w:proofErr w:type="spellStart"/>
            <w:r w:rsidRPr="00E70270">
              <w:rPr>
                <w:rFonts w:ascii="Arial Narrow" w:hAnsi="Arial Narrow"/>
                <w:i/>
                <w:iCs/>
                <w:color w:val="000000"/>
                <w:lang w:val="fr-FR"/>
              </w:rPr>
              <w:t>Fortunella</w:t>
            </w:r>
            <w:proofErr w:type="spellEnd"/>
            <w:r w:rsidRPr="00E70270">
              <w:rPr>
                <w:rFonts w:ascii="Arial Narrow" w:hAnsi="Arial Narrow"/>
                <w:color w:val="000000"/>
                <w:lang w:val="fr-FR"/>
              </w:rPr>
              <w:t xml:space="preserve"> x </w:t>
            </w:r>
            <w:proofErr w:type="spellStart"/>
            <w:r w:rsidRPr="00E70270">
              <w:rPr>
                <w:rFonts w:ascii="Arial Narrow" w:hAnsi="Arial Narrow"/>
                <w:i/>
                <w:iCs/>
                <w:color w:val="000000"/>
                <w:lang w:val="fr-FR"/>
              </w:rPr>
              <w:t>polyandra</w:t>
            </w:r>
            <w:proofErr w:type="spellEnd"/>
            <w:r w:rsidRPr="00E70270">
              <w:rPr>
                <w:rFonts w:ascii="Arial Narrow" w:hAnsi="Arial Narrow"/>
                <w:color w:val="000000"/>
                <w:lang w:val="fr-FR"/>
              </w:rPr>
              <w:t xml:space="preserve"> (</w:t>
            </w:r>
            <w:proofErr w:type="spellStart"/>
            <w:r w:rsidRPr="00E70270">
              <w:rPr>
                <w:rFonts w:ascii="Arial Narrow" w:hAnsi="Arial Narrow"/>
                <w:color w:val="000000"/>
                <w:lang w:val="fr-FR"/>
              </w:rPr>
              <w:t>Ridl</w:t>
            </w:r>
            <w:proofErr w:type="spellEnd"/>
            <w:r w:rsidRPr="00E70270">
              <w:rPr>
                <w:rFonts w:ascii="Arial Narrow" w:hAnsi="Arial Narrow"/>
                <w:color w:val="000000"/>
                <w:lang w:val="fr-FR"/>
              </w:rPr>
              <w:t xml:space="preserve">.) Tanaka; </w:t>
            </w:r>
            <w:proofErr w:type="spellStart"/>
            <w:r w:rsidRPr="00E70270">
              <w:rPr>
                <w:rFonts w:ascii="Arial Narrow" w:hAnsi="Arial Narrow"/>
                <w:i/>
                <w:iCs/>
                <w:color w:val="000000"/>
                <w:lang w:val="fr-FR"/>
              </w:rPr>
              <w:t>Fortunella</w:t>
            </w:r>
            <w:proofErr w:type="spellEnd"/>
            <w:r w:rsidRPr="00E70270">
              <w:rPr>
                <w:rFonts w:ascii="Arial Narrow" w:hAnsi="Arial Narrow"/>
                <w:i/>
                <w:iCs/>
                <w:color w:val="000000"/>
                <w:lang w:val="fr-FR"/>
              </w:rPr>
              <w:t xml:space="preserve"> </w:t>
            </w:r>
            <w:proofErr w:type="spellStart"/>
            <w:r w:rsidRPr="00E70270">
              <w:rPr>
                <w:rFonts w:ascii="Arial Narrow" w:hAnsi="Arial Narrow"/>
                <w:i/>
                <w:iCs/>
                <w:color w:val="000000"/>
                <w:lang w:val="fr-FR"/>
              </w:rPr>
              <w:t>polyandra</w:t>
            </w:r>
            <w:proofErr w:type="spellEnd"/>
            <w:r w:rsidRPr="00E70270">
              <w:rPr>
                <w:rFonts w:ascii="Arial Narrow" w:hAnsi="Arial Narrow"/>
                <w:color w:val="000000"/>
                <w:lang w:val="fr-FR"/>
              </w:rPr>
              <w:t xml:space="preserve"> (</w:t>
            </w:r>
            <w:proofErr w:type="spellStart"/>
            <w:r w:rsidRPr="00E70270">
              <w:rPr>
                <w:rFonts w:ascii="Arial Narrow" w:hAnsi="Arial Narrow"/>
                <w:color w:val="000000"/>
                <w:lang w:val="fr-FR"/>
              </w:rPr>
              <w:t>Ridl</w:t>
            </w:r>
            <w:proofErr w:type="spellEnd"/>
            <w:r w:rsidRPr="00E70270">
              <w:rPr>
                <w:rFonts w:ascii="Arial Narrow" w:hAnsi="Arial Narrow"/>
                <w:color w:val="000000"/>
                <w:lang w:val="fr-FR"/>
              </w:rPr>
              <w:t xml:space="preserve">.) </w:t>
            </w:r>
            <w:r w:rsidRPr="00E70270">
              <w:rPr>
                <w:rFonts w:ascii="Arial Narrow" w:hAnsi="Arial Narrow"/>
                <w:color w:val="000000"/>
              </w:rPr>
              <w:t xml:space="preserve">Tanaka; </w:t>
            </w:r>
            <w:r w:rsidRPr="00E70270">
              <w:rPr>
                <w:rFonts w:ascii="Arial Narrow" w:hAnsi="Arial Narrow"/>
                <w:i/>
                <w:iCs/>
                <w:color w:val="000000"/>
              </w:rPr>
              <w:t>Citrus swinglei</w:t>
            </w:r>
          </w:p>
        </w:tc>
        <w:tc>
          <w:tcPr>
            <w:tcW w:w="487" w:type="pct"/>
            <w:shd w:val="clear" w:color="000000" w:fill="FFFFFF"/>
          </w:tcPr>
          <w:p w14:paraId="4B717707" w14:textId="77777777" w:rsidR="007042F0" w:rsidRPr="00E70270" w:rsidRDefault="007042F0" w:rsidP="004A093D">
            <w:pPr>
              <w:jc w:val="left"/>
              <w:rPr>
                <w:rFonts w:ascii="Arial Narrow" w:hAnsi="Arial Narrow" w:cs="Arial"/>
              </w:rPr>
            </w:pPr>
            <w:r w:rsidRPr="00E70270">
              <w:rPr>
                <w:rFonts w:ascii="Arial Narrow" w:hAnsi="Arial Narrow"/>
                <w:color w:val="000000"/>
              </w:rPr>
              <w:t>Malayan kumquat; long-leaved kumquat; Swingle's kumquat; hedge lime</w:t>
            </w:r>
          </w:p>
        </w:tc>
        <w:tc>
          <w:tcPr>
            <w:tcW w:w="487" w:type="pct"/>
            <w:shd w:val="clear" w:color="000000" w:fill="FFFFFF"/>
            <w:noWrap/>
          </w:tcPr>
          <w:p w14:paraId="5AF02CD8" w14:textId="77777777" w:rsidR="007042F0" w:rsidRPr="00E70270" w:rsidRDefault="007042F0" w:rsidP="004A093D">
            <w:pPr>
              <w:jc w:val="left"/>
              <w:rPr>
                <w:rFonts w:ascii="Arial Narrow" w:hAnsi="Arial Narrow" w:cs="Arial"/>
                <w:lang w:val="fr-FR"/>
              </w:rPr>
            </w:pPr>
            <w:r w:rsidRPr="00E70270">
              <w:rPr>
                <w:rFonts w:ascii="Arial Narrow" w:hAnsi="Arial Narrow"/>
                <w:lang w:val="fr-FR"/>
              </w:rPr>
              <w:t xml:space="preserve">kumquat de </w:t>
            </w:r>
            <w:proofErr w:type="spellStart"/>
            <w:r w:rsidRPr="00E70270">
              <w:rPr>
                <w:rFonts w:ascii="Arial Narrow" w:hAnsi="Arial Narrow"/>
                <w:lang w:val="fr-FR"/>
              </w:rPr>
              <w:t>Malasie</w:t>
            </w:r>
            <w:proofErr w:type="spellEnd"/>
          </w:p>
        </w:tc>
        <w:tc>
          <w:tcPr>
            <w:tcW w:w="487" w:type="pct"/>
            <w:shd w:val="clear" w:color="000000" w:fill="FFFFFF"/>
            <w:noWrap/>
          </w:tcPr>
          <w:p w14:paraId="4AF54A7C" w14:textId="77777777" w:rsidR="007042F0" w:rsidRPr="00E70270" w:rsidRDefault="007042F0" w:rsidP="004A093D">
            <w:pPr>
              <w:jc w:val="left"/>
              <w:rPr>
                <w:rFonts w:ascii="Arial Narrow" w:hAnsi="Arial Narrow" w:cs="Arial"/>
              </w:rPr>
            </w:pPr>
            <w:r w:rsidRPr="00E70270">
              <w:rPr>
                <w:rFonts w:ascii="Arial Narrow" w:hAnsi="Arial Narrow"/>
              </w:rPr>
              <w:t>Malayische Kumquat</w:t>
            </w:r>
          </w:p>
        </w:tc>
        <w:tc>
          <w:tcPr>
            <w:tcW w:w="487" w:type="pct"/>
            <w:shd w:val="clear" w:color="000000" w:fill="FFFFFF"/>
          </w:tcPr>
          <w:p w14:paraId="3F376617" w14:textId="77777777" w:rsidR="007042F0" w:rsidRPr="00E70270" w:rsidRDefault="007042F0" w:rsidP="004A093D">
            <w:pPr>
              <w:jc w:val="left"/>
              <w:rPr>
                <w:rFonts w:ascii="Arial Narrow" w:hAnsi="Arial Narrow" w:cs="Arial"/>
                <w:lang w:val="es-ES_tradnl"/>
              </w:rPr>
            </w:pPr>
            <w:r w:rsidRPr="00E70270">
              <w:rPr>
                <w:rFonts w:ascii="Arial Narrow" w:hAnsi="Arial Narrow"/>
                <w:lang w:val="es-ES_tradnl"/>
              </w:rPr>
              <w:t>kumquat Malayo</w:t>
            </w:r>
          </w:p>
        </w:tc>
      </w:tr>
      <w:tr w:rsidR="007042F0" w:rsidRPr="00E70270" w14:paraId="26CA4752" w14:textId="77777777" w:rsidTr="004A093D">
        <w:trPr>
          <w:trHeight w:val="199"/>
        </w:trPr>
        <w:tc>
          <w:tcPr>
            <w:tcW w:w="228" w:type="pct"/>
            <w:shd w:val="clear" w:color="000000" w:fill="FFFFFF"/>
          </w:tcPr>
          <w:p w14:paraId="7F2EB529" w14:textId="77777777" w:rsidR="007042F0" w:rsidRPr="00E70270" w:rsidRDefault="007042F0" w:rsidP="004A093D">
            <w:pPr>
              <w:jc w:val="center"/>
              <w:rPr>
                <w:rFonts w:ascii="Arial Narrow" w:hAnsi="Arial Narrow" w:cs="Arial"/>
              </w:rPr>
            </w:pPr>
            <w:r w:rsidRPr="00E70270">
              <w:rPr>
                <w:rFonts w:ascii="Arial Narrow" w:hAnsi="Arial Narrow"/>
                <w:color w:val="000000"/>
              </w:rPr>
              <w:t> </w:t>
            </w:r>
          </w:p>
        </w:tc>
        <w:tc>
          <w:tcPr>
            <w:tcW w:w="231" w:type="pct"/>
            <w:shd w:val="clear" w:color="000000" w:fill="FFFFFF"/>
          </w:tcPr>
          <w:p w14:paraId="3DE8D16B"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27B6C286"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85" w:type="pct"/>
          </w:tcPr>
          <w:p w14:paraId="2951618D"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542" w:type="pct"/>
            <w:shd w:val="clear" w:color="000000" w:fill="FFFFFF"/>
          </w:tcPr>
          <w:p w14:paraId="32183404"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797" w:type="pct"/>
          </w:tcPr>
          <w:p w14:paraId="65905677" w14:textId="77777777" w:rsidR="007042F0" w:rsidRPr="00E70270" w:rsidRDefault="007042F0" w:rsidP="004A093D">
            <w:pPr>
              <w:jc w:val="left"/>
              <w:rPr>
                <w:rFonts w:ascii="Arial Narrow" w:hAnsi="Arial Narrow" w:cs="Arial"/>
                <w:i/>
                <w:iCs/>
                <w:lang w:val="es-ES"/>
              </w:rPr>
            </w:pPr>
            <w:r w:rsidRPr="00E70270">
              <w:rPr>
                <w:rFonts w:ascii="Arial Narrow" w:hAnsi="Arial Narrow"/>
                <w:color w:val="000000"/>
              </w:rPr>
              <w:t> </w:t>
            </w:r>
          </w:p>
        </w:tc>
        <w:tc>
          <w:tcPr>
            <w:tcW w:w="758" w:type="pct"/>
            <w:shd w:val="clear" w:color="000000" w:fill="FFFFFF"/>
          </w:tcPr>
          <w:p w14:paraId="6D520B57" w14:textId="77777777" w:rsidR="007042F0" w:rsidRPr="00E70270" w:rsidRDefault="007042F0" w:rsidP="004A093D">
            <w:pPr>
              <w:jc w:val="left"/>
              <w:rPr>
                <w:rFonts w:ascii="Arial Narrow" w:hAnsi="Arial Narrow" w:cs="Arial"/>
                <w:lang w:val="es-ES"/>
              </w:rPr>
            </w:pPr>
            <w:r w:rsidRPr="00E70270">
              <w:rPr>
                <w:rFonts w:ascii="Arial Narrow" w:hAnsi="Arial Narrow"/>
                <w:color w:val="000000"/>
              </w:rPr>
              <w:t> </w:t>
            </w:r>
          </w:p>
        </w:tc>
        <w:tc>
          <w:tcPr>
            <w:tcW w:w="487" w:type="pct"/>
            <w:shd w:val="clear" w:color="000000" w:fill="FFFFFF"/>
          </w:tcPr>
          <w:p w14:paraId="7F89E8F6"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487" w:type="pct"/>
            <w:shd w:val="clear" w:color="000000" w:fill="FFFFFF"/>
            <w:noWrap/>
          </w:tcPr>
          <w:p w14:paraId="68BB15FB" w14:textId="77777777" w:rsidR="007042F0" w:rsidRPr="00E70270" w:rsidRDefault="007042F0" w:rsidP="004A093D">
            <w:pPr>
              <w:jc w:val="left"/>
              <w:rPr>
                <w:rFonts w:ascii="Arial Narrow" w:hAnsi="Arial Narrow" w:cs="Arial"/>
                <w:lang w:val="fr-FR"/>
              </w:rPr>
            </w:pPr>
            <w:r w:rsidRPr="00E70270">
              <w:rPr>
                <w:rFonts w:ascii="Arial Narrow" w:hAnsi="Arial Narrow"/>
                <w:color w:val="000000"/>
                <w:lang w:val="fr-FR"/>
              </w:rPr>
              <w:t> </w:t>
            </w:r>
          </w:p>
        </w:tc>
        <w:tc>
          <w:tcPr>
            <w:tcW w:w="487" w:type="pct"/>
            <w:shd w:val="clear" w:color="000000" w:fill="FFFFFF"/>
            <w:noWrap/>
          </w:tcPr>
          <w:p w14:paraId="6C473EAF"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487" w:type="pct"/>
            <w:shd w:val="clear" w:color="000000" w:fill="FFFFFF"/>
          </w:tcPr>
          <w:p w14:paraId="043CAD20" w14:textId="77777777" w:rsidR="007042F0" w:rsidRPr="00E70270" w:rsidRDefault="007042F0" w:rsidP="004A093D">
            <w:pPr>
              <w:jc w:val="left"/>
              <w:rPr>
                <w:rFonts w:ascii="Arial Narrow" w:hAnsi="Arial Narrow" w:cs="Arial"/>
                <w:lang w:val="es-ES_tradnl"/>
              </w:rPr>
            </w:pPr>
            <w:r w:rsidRPr="00E70270">
              <w:rPr>
                <w:rFonts w:ascii="Arial Narrow" w:hAnsi="Arial Narrow"/>
                <w:color w:val="000000"/>
                <w:lang w:val="es-ES_tradnl"/>
              </w:rPr>
              <w:t> </w:t>
            </w:r>
          </w:p>
        </w:tc>
      </w:tr>
      <w:tr w:rsidR="007042F0" w:rsidRPr="00E70270" w14:paraId="1ECBD6B6" w14:textId="77777777" w:rsidTr="004A093D">
        <w:trPr>
          <w:trHeight w:val="528"/>
        </w:trPr>
        <w:tc>
          <w:tcPr>
            <w:tcW w:w="228" w:type="pct"/>
            <w:shd w:val="clear" w:color="000000" w:fill="FFFFFF"/>
          </w:tcPr>
          <w:p w14:paraId="391ECC16" w14:textId="77777777" w:rsidR="007042F0" w:rsidRPr="00E70270" w:rsidRDefault="007042F0" w:rsidP="004A093D">
            <w:pPr>
              <w:jc w:val="center"/>
              <w:rPr>
                <w:rFonts w:ascii="Arial Narrow" w:hAnsi="Arial Narrow" w:cs="Arial"/>
              </w:rPr>
            </w:pPr>
            <w:r w:rsidRPr="00E70270">
              <w:rPr>
                <w:rFonts w:ascii="Arial Narrow" w:hAnsi="Arial Narrow"/>
              </w:rPr>
              <w:t>0</w:t>
            </w:r>
          </w:p>
        </w:tc>
        <w:tc>
          <w:tcPr>
            <w:tcW w:w="231" w:type="pct"/>
            <w:shd w:val="clear" w:color="000000" w:fill="FFFFFF"/>
          </w:tcPr>
          <w:p w14:paraId="6D8843C7"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1F9D16B1" w14:textId="77777777" w:rsidR="007042F0" w:rsidRPr="00E70270" w:rsidRDefault="007042F0" w:rsidP="004A093D">
            <w:pPr>
              <w:jc w:val="left"/>
              <w:rPr>
                <w:rFonts w:ascii="Arial Narrow" w:hAnsi="Arial Narrow" w:cs="Arial"/>
              </w:rPr>
            </w:pPr>
            <w:hyperlink r:id="rId47" w:history="1">
              <w:r w:rsidRPr="00E70270">
                <w:rPr>
                  <w:rStyle w:val="Hyperlink"/>
                  <w:rFonts w:ascii="Arial Narrow" w:hAnsi="Arial Narrow"/>
                </w:rPr>
                <w:t>CITRO_TLI</w:t>
              </w:r>
            </w:hyperlink>
          </w:p>
        </w:tc>
        <w:tc>
          <w:tcPr>
            <w:tcW w:w="85" w:type="pct"/>
          </w:tcPr>
          <w:p w14:paraId="687C3F44"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542" w:type="pct"/>
            <w:shd w:val="clear" w:color="000000" w:fill="FFFFFF"/>
          </w:tcPr>
          <w:p w14:paraId="01941209" w14:textId="77777777" w:rsidR="007042F0" w:rsidRPr="00E70270" w:rsidRDefault="007042F0" w:rsidP="004A093D">
            <w:pPr>
              <w:jc w:val="left"/>
              <w:rPr>
                <w:rFonts w:ascii="Arial Narrow" w:hAnsi="Arial Narrow" w:cs="Arial"/>
              </w:rPr>
            </w:pPr>
            <w:r w:rsidRPr="00E70270">
              <w:rPr>
                <w:rFonts w:ascii="Arial Narrow" w:hAnsi="Arial Narrow"/>
                <w:color w:val="000000"/>
              </w:rPr>
              <w:t>CITRU_TLI</w:t>
            </w:r>
          </w:p>
        </w:tc>
        <w:tc>
          <w:tcPr>
            <w:tcW w:w="797" w:type="pct"/>
          </w:tcPr>
          <w:p w14:paraId="2884A030" w14:textId="77777777" w:rsidR="007042F0" w:rsidRPr="00393966" w:rsidRDefault="007042F0" w:rsidP="004A093D">
            <w:pPr>
              <w:jc w:val="left"/>
              <w:rPr>
                <w:rFonts w:ascii="Arial Narrow" w:hAnsi="Arial Narrow" w:cs="Arial"/>
                <w:i/>
                <w:iCs/>
              </w:rPr>
            </w:pPr>
            <w:r w:rsidRPr="00E70270">
              <w:rPr>
                <w:rFonts w:ascii="Arial Narrow" w:hAnsi="Arial Narrow"/>
                <w:i/>
                <w:iCs/>
              </w:rPr>
              <w:t xml:space="preserve"> Citrus trifoliata</w:t>
            </w:r>
            <w:r w:rsidRPr="00E70270">
              <w:rPr>
                <w:rFonts w:ascii="Arial Narrow" w:hAnsi="Arial Narrow"/>
              </w:rPr>
              <w:t xml:space="preserve"> L. × </w:t>
            </w:r>
            <w:r w:rsidRPr="00E70270">
              <w:rPr>
                <w:rFonts w:ascii="Arial Narrow" w:hAnsi="Arial Narrow"/>
                <w:i/>
                <w:iCs/>
              </w:rPr>
              <w:t>Citrus ×limon</w:t>
            </w:r>
            <w:r w:rsidRPr="00E70270">
              <w:rPr>
                <w:rFonts w:ascii="Arial Narrow" w:hAnsi="Arial Narrow"/>
              </w:rPr>
              <w:t> (L.) Osbeck</w:t>
            </w:r>
          </w:p>
        </w:tc>
        <w:tc>
          <w:tcPr>
            <w:tcW w:w="758" w:type="pct"/>
            <w:shd w:val="clear" w:color="000000" w:fill="FFFFFF"/>
          </w:tcPr>
          <w:p w14:paraId="03021EC5" w14:textId="77777777" w:rsidR="007042F0" w:rsidRPr="00E70270" w:rsidRDefault="007042F0" w:rsidP="004A093D">
            <w:pPr>
              <w:jc w:val="left"/>
              <w:rPr>
                <w:rFonts w:ascii="Arial Narrow" w:hAnsi="Arial Narrow" w:cs="Arial"/>
                <w:lang w:val="es-ES"/>
              </w:rPr>
            </w:pPr>
            <w:r w:rsidRPr="00E70270">
              <w:rPr>
                <w:rFonts w:ascii="Arial Narrow" w:hAnsi="Arial Narrow"/>
                <w:i/>
                <w:iCs/>
              </w:rPr>
              <w:t>Poncirus trifoliata</w:t>
            </w:r>
            <w:r w:rsidRPr="00E70270">
              <w:rPr>
                <w:rFonts w:ascii="Arial Narrow" w:hAnsi="Arial Narrow"/>
              </w:rPr>
              <w:t xml:space="preserve"> × </w:t>
            </w:r>
            <w:r w:rsidRPr="00E70270">
              <w:rPr>
                <w:rFonts w:ascii="Arial Narrow" w:hAnsi="Arial Narrow"/>
                <w:i/>
                <w:iCs/>
              </w:rPr>
              <w:t>Citrus limon</w:t>
            </w:r>
          </w:p>
        </w:tc>
        <w:tc>
          <w:tcPr>
            <w:tcW w:w="487" w:type="pct"/>
            <w:shd w:val="clear" w:color="000000" w:fill="FFFFFF"/>
          </w:tcPr>
          <w:p w14:paraId="03631591" w14:textId="77777777" w:rsidR="007042F0" w:rsidRPr="00E70270" w:rsidRDefault="007042F0" w:rsidP="004A093D">
            <w:pPr>
              <w:jc w:val="left"/>
              <w:rPr>
                <w:rFonts w:ascii="Arial Narrow" w:hAnsi="Arial Narrow" w:cs="Arial"/>
              </w:rPr>
            </w:pPr>
            <w:r w:rsidRPr="00E70270">
              <w:rPr>
                <w:rFonts w:ascii="Arial Narrow" w:hAnsi="Arial Narrow"/>
              </w:rPr>
              <w:t>citremon</w:t>
            </w:r>
          </w:p>
        </w:tc>
        <w:tc>
          <w:tcPr>
            <w:tcW w:w="487" w:type="pct"/>
            <w:shd w:val="clear" w:color="000000" w:fill="FFFFFF"/>
            <w:noWrap/>
          </w:tcPr>
          <w:p w14:paraId="0B3F1B09" w14:textId="77777777" w:rsidR="007042F0" w:rsidRPr="00E70270" w:rsidRDefault="007042F0" w:rsidP="004A093D">
            <w:pPr>
              <w:jc w:val="left"/>
              <w:rPr>
                <w:rFonts w:ascii="Arial Narrow" w:hAnsi="Arial Narrow" w:cs="Arial"/>
                <w:lang w:val="fr-FR"/>
              </w:rPr>
            </w:pPr>
            <w:proofErr w:type="spellStart"/>
            <w:r w:rsidRPr="00E70270">
              <w:rPr>
                <w:rFonts w:ascii="Arial Narrow" w:hAnsi="Arial Narrow"/>
                <w:lang w:val="fr-FR"/>
              </w:rPr>
              <w:t>citremon</w:t>
            </w:r>
            <w:proofErr w:type="spellEnd"/>
          </w:p>
        </w:tc>
        <w:tc>
          <w:tcPr>
            <w:tcW w:w="487" w:type="pct"/>
            <w:shd w:val="clear" w:color="000000" w:fill="FFFFFF"/>
            <w:noWrap/>
          </w:tcPr>
          <w:p w14:paraId="0EFCCF57" w14:textId="77777777" w:rsidR="007042F0" w:rsidRPr="00E70270" w:rsidRDefault="007042F0" w:rsidP="004A093D">
            <w:pPr>
              <w:jc w:val="left"/>
              <w:rPr>
                <w:rFonts w:ascii="Arial Narrow" w:hAnsi="Arial Narrow" w:cs="Arial"/>
              </w:rPr>
            </w:pPr>
            <w:r w:rsidRPr="00E70270">
              <w:rPr>
                <w:rFonts w:ascii="Arial Narrow" w:hAnsi="Arial Narrow"/>
              </w:rPr>
              <w:t>Citremon</w:t>
            </w:r>
          </w:p>
        </w:tc>
        <w:tc>
          <w:tcPr>
            <w:tcW w:w="487" w:type="pct"/>
            <w:shd w:val="clear" w:color="000000" w:fill="FFFFFF"/>
          </w:tcPr>
          <w:p w14:paraId="13AAE97B" w14:textId="77777777" w:rsidR="007042F0" w:rsidRPr="00E70270" w:rsidRDefault="007042F0" w:rsidP="004A093D">
            <w:pPr>
              <w:jc w:val="left"/>
              <w:rPr>
                <w:rFonts w:ascii="Arial Narrow" w:hAnsi="Arial Narrow" w:cs="Arial"/>
                <w:lang w:val="es-ES_tradnl"/>
              </w:rPr>
            </w:pPr>
            <w:proofErr w:type="spellStart"/>
            <w:r w:rsidRPr="00E70270">
              <w:rPr>
                <w:rFonts w:ascii="Arial Narrow" w:hAnsi="Arial Narrow"/>
                <w:lang w:val="es-ES_tradnl"/>
              </w:rPr>
              <w:t>citremon</w:t>
            </w:r>
            <w:proofErr w:type="spellEnd"/>
          </w:p>
        </w:tc>
      </w:tr>
      <w:tr w:rsidR="007042F0" w:rsidRPr="00E70270" w14:paraId="533D84DA" w14:textId="77777777" w:rsidTr="004A093D">
        <w:trPr>
          <w:trHeight w:val="124"/>
        </w:trPr>
        <w:tc>
          <w:tcPr>
            <w:tcW w:w="228" w:type="pct"/>
            <w:shd w:val="clear" w:color="000000" w:fill="FFFFFF"/>
          </w:tcPr>
          <w:p w14:paraId="0CF8B6BC" w14:textId="77777777" w:rsidR="007042F0" w:rsidRPr="00E70270" w:rsidRDefault="007042F0" w:rsidP="004A093D">
            <w:pPr>
              <w:jc w:val="center"/>
              <w:rPr>
                <w:rFonts w:ascii="Arial Narrow" w:hAnsi="Arial Narrow" w:cs="Arial"/>
              </w:rPr>
            </w:pPr>
            <w:r w:rsidRPr="00E70270">
              <w:rPr>
                <w:rFonts w:ascii="Arial Narrow" w:hAnsi="Arial Narrow"/>
                <w:color w:val="000000"/>
              </w:rPr>
              <w:t> </w:t>
            </w:r>
          </w:p>
        </w:tc>
        <w:tc>
          <w:tcPr>
            <w:tcW w:w="231" w:type="pct"/>
            <w:shd w:val="clear" w:color="000000" w:fill="FFFFFF"/>
          </w:tcPr>
          <w:p w14:paraId="3C870561"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22E6297A"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85" w:type="pct"/>
          </w:tcPr>
          <w:p w14:paraId="72D1F732"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542" w:type="pct"/>
            <w:shd w:val="clear" w:color="000000" w:fill="FFFFFF"/>
          </w:tcPr>
          <w:p w14:paraId="7C053D1C"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797" w:type="pct"/>
          </w:tcPr>
          <w:p w14:paraId="7006566D" w14:textId="77777777" w:rsidR="007042F0" w:rsidRPr="00E70270" w:rsidRDefault="007042F0" w:rsidP="004A093D">
            <w:pPr>
              <w:jc w:val="left"/>
              <w:rPr>
                <w:rFonts w:ascii="Arial Narrow" w:hAnsi="Arial Narrow" w:cs="Arial"/>
                <w:i/>
                <w:iCs/>
                <w:lang w:val="es-ES"/>
              </w:rPr>
            </w:pPr>
            <w:r w:rsidRPr="00E70270">
              <w:rPr>
                <w:rFonts w:ascii="Arial Narrow" w:hAnsi="Arial Narrow"/>
                <w:color w:val="000000"/>
              </w:rPr>
              <w:t> </w:t>
            </w:r>
          </w:p>
        </w:tc>
        <w:tc>
          <w:tcPr>
            <w:tcW w:w="758" w:type="pct"/>
            <w:shd w:val="clear" w:color="000000" w:fill="FFFFFF"/>
          </w:tcPr>
          <w:p w14:paraId="3E2E8C28" w14:textId="77777777" w:rsidR="007042F0" w:rsidRPr="00E70270" w:rsidRDefault="007042F0" w:rsidP="004A093D">
            <w:pPr>
              <w:jc w:val="left"/>
              <w:rPr>
                <w:rFonts w:ascii="Arial Narrow" w:hAnsi="Arial Narrow" w:cs="Arial"/>
                <w:lang w:val="es-ES"/>
              </w:rPr>
            </w:pPr>
            <w:r w:rsidRPr="00E70270">
              <w:rPr>
                <w:rFonts w:ascii="Arial Narrow" w:hAnsi="Arial Narrow"/>
                <w:color w:val="000000"/>
              </w:rPr>
              <w:t> </w:t>
            </w:r>
          </w:p>
        </w:tc>
        <w:tc>
          <w:tcPr>
            <w:tcW w:w="487" w:type="pct"/>
            <w:shd w:val="clear" w:color="000000" w:fill="FFFFFF"/>
          </w:tcPr>
          <w:p w14:paraId="1AC3BE6A"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487" w:type="pct"/>
            <w:shd w:val="clear" w:color="000000" w:fill="FFFFFF"/>
            <w:noWrap/>
          </w:tcPr>
          <w:p w14:paraId="626CA0DA" w14:textId="77777777" w:rsidR="007042F0" w:rsidRPr="00E70270" w:rsidRDefault="007042F0" w:rsidP="004A093D">
            <w:pPr>
              <w:jc w:val="left"/>
              <w:rPr>
                <w:rFonts w:ascii="Arial Narrow" w:hAnsi="Arial Narrow" w:cs="Arial"/>
                <w:lang w:val="fr-FR"/>
              </w:rPr>
            </w:pPr>
            <w:r w:rsidRPr="00E70270">
              <w:rPr>
                <w:rFonts w:ascii="Arial Narrow" w:hAnsi="Arial Narrow"/>
                <w:color w:val="000000"/>
                <w:lang w:val="fr-FR"/>
              </w:rPr>
              <w:t> </w:t>
            </w:r>
          </w:p>
        </w:tc>
        <w:tc>
          <w:tcPr>
            <w:tcW w:w="487" w:type="pct"/>
            <w:shd w:val="clear" w:color="000000" w:fill="FFFFFF"/>
            <w:noWrap/>
          </w:tcPr>
          <w:p w14:paraId="7C63BBCF"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487" w:type="pct"/>
            <w:shd w:val="clear" w:color="000000" w:fill="FFFFFF"/>
          </w:tcPr>
          <w:p w14:paraId="1928F4A1" w14:textId="77777777" w:rsidR="007042F0" w:rsidRPr="00E70270" w:rsidRDefault="007042F0" w:rsidP="004A093D">
            <w:pPr>
              <w:jc w:val="left"/>
              <w:rPr>
                <w:rFonts w:ascii="Arial Narrow" w:hAnsi="Arial Narrow" w:cs="Arial"/>
                <w:lang w:val="es-ES_tradnl"/>
              </w:rPr>
            </w:pPr>
            <w:r w:rsidRPr="00E70270">
              <w:rPr>
                <w:rFonts w:ascii="Arial Narrow" w:hAnsi="Arial Narrow"/>
                <w:color w:val="000000"/>
                <w:lang w:val="es-ES_tradnl"/>
              </w:rPr>
              <w:t> </w:t>
            </w:r>
          </w:p>
        </w:tc>
      </w:tr>
      <w:tr w:rsidR="007042F0" w:rsidRPr="000B5C3D" w14:paraId="6CC3A2AE" w14:textId="77777777" w:rsidTr="004A093D">
        <w:trPr>
          <w:trHeight w:val="780"/>
        </w:trPr>
        <w:tc>
          <w:tcPr>
            <w:tcW w:w="228" w:type="pct"/>
            <w:shd w:val="clear" w:color="000000" w:fill="FFFFFF"/>
          </w:tcPr>
          <w:p w14:paraId="7A1E7A28" w14:textId="77777777" w:rsidR="007042F0" w:rsidRPr="00E70270" w:rsidRDefault="007042F0" w:rsidP="004A093D">
            <w:pPr>
              <w:jc w:val="center"/>
              <w:rPr>
                <w:rFonts w:ascii="Arial Narrow" w:hAnsi="Arial Narrow" w:cs="Arial"/>
                <w:lang w:eastAsia="ja-JP"/>
              </w:rPr>
            </w:pPr>
            <w:r w:rsidRPr="00E70270">
              <w:rPr>
                <w:rFonts w:ascii="Arial Narrow" w:hAnsi="Arial Narrow"/>
                <w:color w:val="000000"/>
              </w:rPr>
              <w:t>36 </w:t>
            </w:r>
          </w:p>
        </w:tc>
        <w:tc>
          <w:tcPr>
            <w:tcW w:w="231" w:type="pct"/>
            <w:shd w:val="clear" w:color="000000" w:fill="FFFFFF"/>
          </w:tcPr>
          <w:p w14:paraId="7E413DFF" w14:textId="77777777" w:rsidR="007042F0" w:rsidRPr="00E70270" w:rsidRDefault="007042F0" w:rsidP="004A093D">
            <w:pPr>
              <w:jc w:val="left"/>
              <w:rPr>
                <w:rFonts w:ascii="Arial Narrow" w:hAnsi="Arial Narrow" w:cs="Arial"/>
              </w:rPr>
            </w:pPr>
            <w:hyperlink r:id="rId48" w:history="1">
              <w:r w:rsidRPr="00E70270">
                <w:rPr>
                  <w:rStyle w:val="Hyperlink"/>
                  <w:rFonts w:ascii="Arial Narrow" w:hAnsi="Arial Narrow"/>
                </w:rPr>
                <w:t>TG/83</w:t>
              </w:r>
            </w:hyperlink>
          </w:p>
        </w:tc>
        <w:tc>
          <w:tcPr>
            <w:tcW w:w="411" w:type="pct"/>
            <w:shd w:val="clear" w:color="000000" w:fill="FFFFFF"/>
          </w:tcPr>
          <w:p w14:paraId="27F46E60" w14:textId="77777777" w:rsidR="007042F0" w:rsidRPr="00E70270" w:rsidRDefault="007042F0" w:rsidP="004A093D">
            <w:pPr>
              <w:jc w:val="left"/>
              <w:rPr>
                <w:rFonts w:ascii="Arial Narrow" w:hAnsi="Arial Narrow" w:cs="Arial"/>
              </w:rPr>
            </w:pPr>
            <w:hyperlink r:id="rId49" w:history="1">
              <w:r w:rsidRPr="00E70270">
                <w:rPr>
                  <w:rStyle w:val="Hyperlink"/>
                  <w:rFonts w:ascii="Arial Narrow" w:hAnsi="Arial Narrow"/>
                </w:rPr>
                <w:t>PONCI_TRI </w:t>
              </w:r>
            </w:hyperlink>
          </w:p>
        </w:tc>
        <w:tc>
          <w:tcPr>
            <w:tcW w:w="85" w:type="pct"/>
          </w:tcPr>
          <w:p w14:paraId="673B33C3" w14:textId="77777777" w:rsidR="007042F0" w:rsidRPr="00E70270" w:rsidRDefault="007042F0" w:rsidP="004A093D">
            <w:pPr>
              <w:jc w:val="left"/>
              <w:rPr>
                <w:rFonts w:ascii="Arial Narrow" w:hAnsi="Arial Narrow" w:cs="Arial"/>
              </w:rPr>
            </w:pPr>
            <w:r w:rsidRPr="00E70270">
              <w:rPr>
                <w:rFonts w:ascii="Arial Narrow" w:hAnsi="Arial Narrow"/>
                <w:color w:val="000000"/>
              </w:rPr>
              <w:t> </w:t>
            </w:r>
          </w:p>
        </w:tc>
        <w:tc>
          <w:tcPr>
            <w:tcW w:w="542" w:type="pct"/>
            <w:shd w:val="clear" w:color="000000" w:fill="FFFFFF"/>
          </w:tcPr>
          <w:p w14:paraId="653DA657" w14:textId="77777777" w:rsidR="007042F0" w:rsidRPr="00E70270" w:rsidRDefault="007042F0" w:rsidP="004A093D">
            <w:pPr>
              <w:jc w:val="left"/>
              <w:rPr>
                <w:rFonts w:ascii="Arial Narrow" w:hAnsi="Arial Narrow" w:cs="Arial"/>
              </w:rPr>
            </w:pPr>
            <w:r w:rsidRPr="00E70270">
              <w:rPr>
                <w:rFonts w:ascii="Arial Narrow" w:hAnsi="Arial Narrow"/>
                <w:color w:val="000000"/>
              </w:rPr>
              <w:t>CITRU_TRI </w:t>
            </w:r>
          </w:p>
        </w:tc>
        <w:tc>
          <w:tcPr>
            <w:tcW w:w="797" w:type="pct"/>
          </w:tcPr>
          <w:p w14:paraId="09234408" w14:textId="77777777" w:rsidR="007042F0" w:rsidRPr="00E70270" w:rsidRDefault="007042F0" w:rsidP="004A093D">
            <w:pPr>
              <w:jc w:val="left"/>
              <w:rPr>
                <w:rFonts w:ascii="Arial Narrow" w:hAnsi="Arial Narrow" w:cs="Arial"/>
                <w:i/>
                <w:iCs/>
                <w:lang w:val="es-ES"/>
              </w:rPr>
            </w:pPr>
            <w:r w:rsidRPr="00E70270">
              <w:rPr>
                <w:rFonts w:ascii="Arial Narrow" w:hAnsi="Arial Narrow"/>
                <w:i/>
                <w:iCs/>
              </w:rPr>
              <w:t>Citrus trifoliata</w:t>
            </w:r>
            <w:r w:rsidRPr="00E70270">
              <w:rPr>
                <w:rFonts w:ascii="Arial Narrow" w:hAnsi="Arial Narrow"/>
              </w:rPr>
              <w:t xml:space="preserve"> L. </w:t>
            </w:r>
          </w:p>
        </w:tc>
        <w:tc>
          <w:tcPr>
            <w:tcW w:w="758" w:type="pct"/>
            <w:shd w:val="clear" w:color="000000" w:fill="FFFFFF"/>
          </w:tcPr>
          <w:p w14:paraId="28F59404" w14:textId="77777777" w:rsidR="007042F0" w:rsidRPr="00E70270" w:rsidRDefault="007042F0" w:rsidP="004A093D">
            <w:pPr>
              <w:jc w:val="left"/>
              <w:rPr>
                <w:rFonts w:ascii="Arial Narrow" w:hAnsi="Arial Narrow" w:cs="Arial"/>
                <w:lang w:val="es-ES"/>
              </w:rPr>
            </w:pPr>
            <w:r w:rsidRPr="00E70270">
              <w:rPr>
                <w:rFonts w:ascii="Arial Narrow" w:hAnsi="Arial Narrow"/>
                <w:i/>
                <w:iCs/>
                <w:color w:val="000000"/>
              </w:rPr>
              <w:t>Poncirus trifoliata (L.) Raf.</w:t>
            </w:r>
          </w:p>
        </w:tc>
        <w:tc>
          <w:tcPr>
            <w:tcW w:w="487" w:type="pct"/>
            <w:shd w:val="clear" w:color="000000" w:fill="FFFFFF"/>
          </w:tcPr>
          <w:p w14:paraId="703C1E43" w14:textId="77777777" w:rsidR="007042F0" w:rsidRPr="00E70270" w:rsidRDefault="007042F0" w:rsidP="004A093D">
            <w:pPr>
              <w:jc w:val="left"/>
              <w:rPr>
                <w:rFonts w:ascii="Arial Narrow" w:hAnsi="Arial Narrow" w:cs="Arial"/>
              </w:rPr>
            </w:pPr>
            <w:r w:rsidRPr="00E70270">
              <w:rPr>
                <w:rFonts w:ascii="Arial Narrow" w:hAnsi="Arial Narrow"/>
                <w:color w:val="000000"/>
              </w:rPr>
              <w:t>trifoliate orange; Japanese bitter orange; Chinese bitter orange; hardy orange</w:t>
            </w:r>
          </w:p>
        </w:tc>
        <w:tc>
          <w:tcPr>
            <w:tcW w:w="487" w:type="pct"/>
            <w:shd w:val="clear" w:color="000000" w:fill="FFFFFF"/>
            <w:noWrap/>
          </w:tcPr>
          <w:p w14:paraId="4D61F51D" w14:textId="77777777" w:rsidR="007042F0" w:rsidRPr="00E70270" w:rsidRDefault="007042F0" w:rsidP="004A093D">
            <w:pPr>
              <w:jc w:val="left"/>
              <w:rPr>
                <w:rFonts w:ascii="Arial Narrow" w:hAnsi="Arial Narrow" w:cs="Arial"/>
                <w:lang w:val="fr-FR"/>
              </w:rPr>
            </w:pPr>
            <w:r w:rsidRPr="00E70270">
              <w:rPr>
                <w:rFonts w:ascii="Arial Narrow" w:hAnsi="Arial Narrow"/>
                <w:color w:val="000000"/>
                <w:lang w:val="fr-FR"/>
              </w:rPr>
              <w:t>citronnier épineux; oranger trifolié</w:t>
            </w:r>
          </w:p>
        </w:tc>
        <w:tc>
          <w:tcPr>
            <w:tcW w:w="487" w:type="pct"/>
            <w:shd w:val="clear" w:color="000000" w:fill="FFFFFF"/>
            <w:noWrap/>
          </w:tcPr>
          <w:p w14:paraId="42052E47" w14:textId="77777777" w:rsidR="007042F0" w:rsidRPr="00E70270" w:rsidRDefault="007042F0" w:rsidP="004A093D">
            <w:pPr>
              <w:jc w:val="left"/>
              <w:rPr>
                <w:rFonts w:ascii="Arial Narrow" w:hAnsi="Arial Narrow" w:cs="Arial"/>
              </w:rPr>
            </w:pPr>
            <w:r w:rsidRPr="00E70270">
              <w:rPr>
                <w:rFonts w:ascii="Arial Narrow" w:hAnsi="Arial Narrow"/>
                <w:color w:val="000000"/>
              </w:rPr>
              <w:t>Dreiblättrige Orange; Bitterorange; Bitterzitrone</w:t>
            </w:r>
          </w:p>
        </w:tc>
        <w:tc>
          <w:tcPr>
            <w:tcW w:w="487" w:type="pct"/>
            <w:shd w:val="clear" w:color="000000" w:fill="FFFFFF"/>
          </w:tcPr>
          <w:p w14:paraId="5BCD4457" w14:textId="77777777" w:rsidR="007042F0" w:rsidRPr="00C1239F" w:rsidRDefault="007042F0" w:rsidP="004A093D">
            <w:pPr>
              <w:jc w:val="left"/>
              <w:rPr>
                <w:rFonts w:ascii="Arial Narrow" w:hAnsi="Arial Narrow" w:cs="Arial"/>
                <w:lang w:val="es-ES_tradnl"/>
              </w:rPr>
            </w:pPr>
            <w:r w:rsidRPr="00C1239F">
              <w:rPr>
                <w:rFonts w:ascii="Arial Narrow" w:hAnsi="Arial Narrow"/>
                <w:color w:val="000000"/>
                <w:lang w:val="es-ES_tradnl"/>
              </w:rPr>
              <w:t>naranjo trifoliado; naranjo espinoso; naranjo trébol</w:t>
            </w:r>
          </w:p>
        </w:tc>
      </w:tr>
    </w:tbl>
    <w:p w14:paraId="32B98408" w14:textId="77777777" w:rsidR="007042F0" w:rsidRDefault="007042F0"/>
    <w:p w14:paraId="32B39468" w14:textId="77777777" w:rsidR="00E70270" w:rsidRPr="00B84158" w:rsidRDefault="00E70270" w:rsidP="007E597F"/>
    <w:p w14:paraId="300D3CF4" w14:textId="77777777" w:rsidR="007E597F" w:rsidRPr="00B84158" w:rsidRDefault="007E597F" w:rsidP="007E597F"/>
    <w:p w14:paraId="06E82806" w14:textId="2FF5B6BE" w:rsidR="007E597F" w:rsidRPr="00B84158" w:rsidRDefault="007E597F" w:rsidP="007E597F">
      <w:pPr>
        <w:jc w:val="right"/>
      </w:pPr>
      <w:r w:rsidRPr="00B84158">
        <w:t>[</w:t>
      </w:r>
      <w:r w:rsidR="00720B7C">
        <w:t>Anlage</w:t>
      </w:r>
      <w:r w:rsidRPr="00B84158">
        <w:t xml:space="preserve"> II folgt]</w:t>
      </w:r>
    </w:p>
    <w:p w14:paraId="13541752" w14:textId="77777777" w:rsidR="007E597F" w:rsidRPr="00B84158" w:rsidRDefault="007E597F" w:rsidP="007E597F">
      <w:pPr>
        <w:jc w:val="center"/>
      </w:pPr>
    </w:p>
    <w:p w14:paraId="1C0F4D8D" w14:textId="77777777" w:rsidR="007E597F" w:rsidRPr="00B84158" w:rsidRDefault="007E597F" w:rsidP="007E597F">
      <w:pPr>
        <w:jc w:val="center"/>
        <w:sectPr w:rsidR="007E597F" w:rsidRPr="00B84158" w:rsidSect="007E597F">
          <w:headerReference w:type="default" r:id="rId50"/>
          <w:headerReference w:type="first" r:id="rId51"/>
          <w:pgSz w:w="16840" w:h="11907" w:orient="landscape" w:code="9"/>
          <w:pgMar w:top="510" w:right="567" w:bottom="426" w:left="567" w:header="510" w:footer="680" w:gutter="0"/>
          <w:pgNumType w:start="1"/>
          <w:cols w:space="720"/>
          <w:titlePg/>
          <w:docGrid w:linePitch="272"/>
        </w:sectPr>
      </w:pPr>
    </w:p>
    <w:p w14:paraId="75674DD5" w14:textId="0E69BDCF" w:rsidR="00E70270" w:rsidRPr="00B84158" w:rsidRDefault="00B60CC6" w:rsidP="00E70270">
      <w:pPr>
        <w:pStyle w:val="Header"/>
        <w:rPr>
          <w:rFonts w:eastAsiaTheme="minorEastAsia"/>
          <w:lang w:val="de-DE" w:eastAsia="ja-JP"/>
        </w:rPr>
      </w:pPr>
      <w:r>
        <w:rPr>
          <w:rFonts w:eastAsiaTheme="minorEastAsia"/>
          <w:lang w:val="de-DE" w:eastAsia="ja-JP"/>
        </w:rPr>
        <w:lastRenderedPageBreak/>
        <w:t>ANLAGE</w:t>
      </w:r>
      <w:r w:rsidR="00E70270" w:rsidRPr="00B84158">
        <w:rPr>
          <w:rFonts w:eastAsiaTheme="minorEastAsia"/>
          <w:lang w:val="de-DE" w:eastAsia="ja-JP"/>
        </w:rPr>
        <w:t xml:space="preserve"> II</w:t>
      </w:r>
    </w:p>
    <w:p w14:paraId="7451CE70" w14:textId="77777777" w:rsidR="00E70270" w:rsidRPr="00B84158" w:rsidRDefault="00E70270" w:rsidP="00E70270">
      <w:pPr>
        <w:pStyle w:val="Header"/>
        <w:rPr>
          <w:rFonts w:eastAsiaTheme="minorEastAsia"/>
          <w:lang w:val="de-DE" w:eastAsia="ja-JP"/>
        </w:rPr>
      </w:pPr>
    </w:p>
    <w:p w14:paraId="121EECDF" w14:textId="2F05DF5A" w:rsidR="007E597F" w:rsidRPr="00B84158" w:rsidRDefault="007E597F" w:rsidP="007E597F">
      <w:pPr>
        <w:jc w:val="center"/>
      </w:pPr>
      <w:r w:rsidRPr="00B84158">
        <w:t xml:space="preserve">BERICHT ÜBER DIE VON DEN </w:t>
      </w:r>
      <w:r w:rsidR="00720B7C">
        <w:t>VERBANDS</w:t>
      </w:r>
      <w:r w:rsidRPr="00B84158">
        <w:t xml:space="preserve">MITGLIEDERN UND ANDEREN </w:t>
      </w:r>
      <w:r w:rsidR="00720B7C" w:rsidRPr="00720B7C">
        <w:t>BEITRAGENDE</w:t>
      </w:r>
      <w:r w:rsidR="00720B7C">
        <w:t>N</w:t>
      </w:r>
      <w:r w:rsidR="00720B7C" w:rsidRPr="00B84158">
        <w:t xml:space="preserve"> </w:t>
      </w:r>
      <w:r w:rsidRPr="00B84158">
        <w:t>AN</w:t>
      </w:r>
      <w:r w:rsidR="00720B7C">
        <w:t> </w:t>
      </w:r>
      <w:r w:rsidRPr="00B84158">
        <w:t xml:space="preserve">PLUTO ÜBERMITTELTEN DATEN </w:t>
      </w:r>
    </w:p>
    <w:p w14:paraId="4771E7E6" w14:textId="77777777" w:rsidR="007E597F" w:rsidRPr="00B84158" w:rsidRDefault="007E597F" w:rsidP="007E597F">
      <w:pPr>
        <w:jc w:val="center"/>
      </w:pP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529"/>
        <w:gridCol w:w="450"/>
        <w:gridCol w:w="1836"/>
        <w:gridCol w:w="870"/>
        <w:gridCol w:w="870"/>
        <w:gridCol w:w="870"/>
        <w:gridCol w:w="870"/>
        <w:gridCol w:w="870"/>
        <w:gridCol w:w="870"/>
        <w:gridCol w:w="870"/>
      </w:tblGrid>
      <w:tr w:rsidR="008C38D4" w:rsidRPr="00B84158" w14:paraId="2BC690CD" w14:textId="65E0EC7E" w:rsidTr="009C39FA">
        <w:trPr>
          <w:cantSplit/>
          <w:tblHeader/>
          <w:jc w:val="center"/>
        </w:trPr>
        <w:tc>
          <w:tcPr>
            <w:tcW w:w="2979" w:type="dxa"/>
            <w:gridSpan w:val="2"/>
            <w:vMerge w:val="restart"/>
            <w:shd w:val="clear" w:color="auto" w:fill="D9D9D9" w:themeFill="background1" w:themeFillShade="D9"/>
            <w:vAlign w:val="center"/>
          </w:tcPr>
          <w:p w14:paraId="77DA47EE" w14:textId="77777777" w:rsidR="008C38D4" w:rsidRPr="00B84158" w:rsidRDefault="008C38D4" w:rsidP="007E597F">
            <w:pPr>
              <w:jc w:val="center"/>
              <w:rPr>
                <w:rFonts w:cs="Arial"/>
                <w:color w:val="000000"/>
                <w:sz w:val="16"/>
                <w:szCs w:val="16"/>
              </w:rPr>
            </w:pPr>
            <w:bookmarkStart w:id="37" w:name="_Hlk210657019"/>
            <w:r w:rsidRPr="00B84158">
              <w:rPr>
                <w:rFonts w:cs="Arial"/>
                <w:color w:val="000000"/>
                <w:sz w:val="16"/>
                <w:szCs w:val="16"/>
              </w:rPr>
              <w:t>Beitragender</w:t>
            </w:r>
            <w:bookmarkEnd w:id="37"/>
          </w:p>
        </w:tc>
        <w:tc>
          <w:tcPr>
            <w:tcW w:w="1836" w:type="dxa"/>
            <w:vMerge w:val="restart"/>
            <w:shd w:val="clear" w:color="auto" w:fill="D9D9D9" w:themeFill="background1" w:themeFillShade="D9"/>
            <w:vAlign w:val="center"/>
          </w:tcPr>
          <w:p w14:paraId="0C066C73" w14:textId="19D44F3D" w:rsidR="008C38D4" w:rsidRPr="00B84158" w:rsidRDefault="008C38D4" w:rsidP="007E597F">
            <w:pPr>
              <w:jc w:val="center"/>
              <w:rPr>
                <w:rFonts w:cs="Arial"/>
                <w:color w:val="000000"/>
                <w:sz w:val="16"/>
                <w:szCs w:val="16"/>
              </w:rPr>
            </w:pPr>
            <w:r w:rsidRPr="00B84158">
              <w:rPr>
                <w:rFonts w:cs="Arial"/>
                <w:color w:val="000000"/>
                <w:sz w:val="16"/>
                <w:szCs w:val="16"/>
              </w:rPr>
              <w:t>Anzahl der Anträge auf Sortenschutzrechte im Jahr 2024</w:t>
            </w:r>
            <w:r w:rsidRPr="00B84158">
              <w:rPr>
                <w:rFonts w:cs="Arial"/>
                <w:color w:val="000000"/>
                <w:sz w:val="16"/>
                <w:szCs w:val="16"/>
                <w:vertAlign w:val="superscript"/>
              </w:rPr>
              <w:footnoteReference w:id="11"/>
            </w:r>
          </w:p>
        </w:tc>
        <w:tc>
          <w:tcPr>
            <w:tcW w:w="6090" w:type="dxa"/>
            <w:gridSpan w:val="7"/>
            <w:tcBorders>
              <w:bottom w:val="single" w:sz="4" w:space="0" w:color="auto"/>
            </w:tcBorders>
            <w:shd w:val="clear" w:color="auto" w:fill="D9D9D9" w:themeFill="background1" w:themeFillShade="D9"/>
            <w:vAlign w:val="center"/>
          </w:tcPr>
          <w:p w14:paraId="00DD8BFF" w14:textId="4B4AAAB7" w:rsidR="008C38D4" w:rsidRPr="00B84158" w:rsidRDefault="008C38D4" w:rsidP="007E597F">
            <w:pPr>
              <w:jc w:val="center"/>
              <w:rPr>
                <w:rFonts w:cs="Arial"/>
                <w:color w:val="000000"/>
                <w:sz w:val="16"/>
                <w:szCs w:val="16"/>
              </w:rPr>
            </w:pPr>
            <w:r w:rsidRPr="00B84158">
              <w:rPr>
                <w:rFonts w:cs="Arial"/>
                <w:color w:val="000000"/>
                <w:sz w:val="16"/>
                <w:szCs w:val="16"/>
              </w:rPr>
              <w:t>Anzahl der neuen Datenübermittlungen an PLUTO</w:t>
            </w:r>
          </w:p>
        </w:tc>
      </w:tr>
      <w:tr w:rsidR="008C38D4" w:rsidRPr="00B84158" w14:paraId="71AEFB89" w14:textId="4E507088" w:rsidTr="0056229D">
        <w:trPr>
          <w:cantSplit/>
          <w:tblHeader/>
          <w:jc w:val="center"/>
        </w:trPr>
        <w:tc>
          <w:tcPr>
            <w:tcW w:w="2979" w:type="dxa"/>
            <w:gridSpan w:val="2"/>
            <w:vMerge/>
            <w:tcBorders>
              <w:bottom w:val="single" w:sz="4" w:space="0" w:color="auto"/>
            </w:tcBorders>
            <w:shd w:val="clear" w:color="auto" w:fill="D9D9D9" w:themeFill="background1" w:themeFillShade="D9"/>
            <w:vAlign w:val="center"/>
          </w:tcPr>
          <w:p w14:paraId="7BADCF20" w14:textId="77777777" w:rsidR="008C38D4" w:rsidRPr="00B84158" w:rsidRDefault="008C38D4" w:rsidP="007E597F">
            <w:pPr>
              <w:jc w:val="center"/>
              <w:rPr>
                <w:rFonts w:cs="Arial"/>
                <w:color w:val="000000"/>
                <w:sz w:val="16"/>
                <w:szCs w:val="16"/>
              </w:rPr>
            </w:pPr>
          </w:p>
        </w:tc>
        <w:tc>
          <w:tcPr>
            <w:tcW w:w="1836" w:type="dxa"/>
            <w:vMerge/>
            <w:tcBorders>
              <w:bottom w:val="single" w:sz="4" w:space="0" w:color="auto"/>
            </w:tcBorders>
            <w:shd w:val="clear" w:color="auto" w:fill="D9D9D9" w:themeFill="background1" w:themeFillShade="D9"/>
            <w:vAlign w:val="center"/>
          </w:tcPr>
          <w:p w14:paraId="55F009D7" w14:textId="77777777" w:rsidR="008C38D4" w:rsidRPr="00B84158" w:rsidRDefault="008C38D4" w:rsidP="007E597F">
            <w:pPr>
              <w:jc w:val="center"/>
              <w:rPr>
                <w:rFonts w:cs="Arial"/>
                <w:color w:val="000000"/>
                <w:sz w:val="16"/>
                <w:szCs w:val="16"/>
                <w:highlight w:val="cyan"/>
              </w:rPr>
            </w:pPr>
          </w:p>
        </w:tc>
        <w:tc>
          <w:tcPr>
            <w:tcW w:w="870" w:type="dxa"/>
            <w:tcBorders>
              <w:bottom w:val="single" w:sz="4" w:space="0" w:color="auto"/>
            </w:tcBorders>
            <w:shd w:val="clear" w:color="auto" w:fill="D9D9D9" w:themeFill="background1" w:themeFillShade="D9"/>
            <w:vAlign w:val="center"/>
          </w:tcPr>
          <w:p w14:paraId="74B669D3" w14:textId="77777777" w:rsidR="008C38D4" w:rsidRPr="00B84158" w:rsidRDefault="008C38D4" w:rsidP="0056229D">
            <w:pPr>
              <w:jc w:val="center"/>
              <w:rPr>
                <w:rFonts w:cs="Arial"/>
                <w:color w:val="000000"/>
                <w:sz w:val="16"/>
                <w:szCs w:val="16"/>
              </w:rPr>
            </w:pPr>
            <w:r w:rsidRPr="00B84158">
              <w:rPr>
                <w:rFonts w:cs="Arial"/>
                <w:color w:val="000000"/>
                <w:sz w:val="16"/>
                <w:szCs w:val="16"/>
              </w:rPr>
              <w:t>2019</w:t>
            </w:r>
          </w:p>
        </w:tc>
        <w:tc>
          <w:tcPr>
            <w:tcW w:w="870" w:type="dxa"/>
            <w:tcBorders>
              <w:bottom w:val="single" w:sz="4" w:space="0" w:color="auto"/>
            </w:tcBorders>
            <w:shd w:val="clear" w:color="auto" w:fill="D9D9D9" w:themeFill="background1" w:themeFillShade="D9"/>
            <w:vAlign w:val="center"/>
          </w:tcPr>
          <w:p w14:paraId="1506B300" w14:textId="77777777" w:rsidR="008C38D4" w:rsidRPr="00B84158" w:rsidRDefault="008C38D4" w:rsidP="0056229D">
            <w:pPr>
              <w:jc w:val="center"/>
              <w:rPr>
                <w:rFonts w:cs="Arial"/>
                <w:sz w:val="16"/>
                <w:szCs w:val="16"/>
              </w:rPr>
            </w:pPr>
            <w:r w:rsidRPr="00B84158">
              <w:rPr>
                <w:rFonts w:cs="Arial"/>
                <w:color w:val="000000"/>
                <w:sz w:val="16"/>
                <w:szCs w:val="16"/>
              </w:rPr>
              <w:t>2020</w:t>
            </w:r>
          </w:p>
        </w:tc>
        <w:tc>
          <w:tcPr>
            <w:tcW w:w="870" w:type="dxa"/>
            <w:tcBorders>
              <w:bottom w:val="single" w:sz="4" w:space="0" w:color="auto"/>
            </w:tcBorders>
            <w:shd w:val="clear" w:color="auto" w:fill="D9D9D9" w:themeFill="background1" w:themeFillShade="D9"/>
            <w:vAlign w:val="center"/>
          </w:tcPr>
          <w:p w14:paraId="3D0DB77B" w14:textId="77777777" w:rsidR="008C38D4" w:rsidRPr="00B84158" w:rsidRDefault="008C38D4" w:rsidP="0056229D">
            <w:pPr>
              <w:jc w:val="center"/>
              <w:rPr>
                <w:rFonts w:cs="Arial"/>
                <w:sz w:val="16"/>
                <w:szCs w:val="16"/>
              </w:rPr>
            </w:pPr>
            <w:r w:rsidRPr="00B84158">
              <w:rPr>
                <w:rFonts w:cs="Arial"/>
                <w:sz w:val="16"/>
                <w:szCs w:val="16"/>
              </w:rPr>
              <w:t>2021</w:t>
            </w:r>
          </w:p>
        </w:tc>
        <w:tc>
          <w:tcPr>
            <w:tcW w:w="870" w:type="dxa"/>
            <w:tcBorders>
              <w:bottom w:val="single" w:sz="4" w:space="0" w:color="auto"/>
            </w:tcBorders>
            <w:shd w:val="clear" w:color="auto" w:fill="D9D9D9" w:themeFill="background1" w:themeFillShade="D9"/>
            <w:vAlign w:val="center"/>
          </w:tcPr>
          <w:p w14:paraId="5244B12A" w14:textId="77777777" w:rsidR="008C38D4" w:rsidRPr="00B84158" w:rsidRDefault="008C38D4" w:rsidP="0056229D">
            <w:pPr>
              <w:jc w:val="center"/>
              <w:rPr>
                <w:rFonts w:cs="Arial"/>
                <w:color w:val="000000"/>
                <w:sz w:val="16"/>
                <w:szCs w:val="16"/>
              </w:rPr>
            </w:pPr>
            <w:r w:rsidRPr="00B84158">
              <w:rPr>
                <w:rFonts w:cs="Arial"/>
                <w:color w:val="000000"/>
                <w:sz w:val="16"/>
                <w:szCs w:val="16"/>
              </w:rPr>
              <w:t>2022</w:t>
            </w:r>
          </w:p>
        </w:tc>
        <w:tc>
          <w:tcPr>
            <w:tcW w:w="870" w:type="dxa"/>
            <w:tcBorders>
              <w:bottom w:val="single" w:sz="4" w:space="0" w:color="auto"/>
            </w:tcBorders>
            <w:shd w:val="clear" w:color="auto" w:fill="D9D9D9" w:themeFill="background1" w:themeFillShade="D9"/>
            <w:vAlign w:val="center"/>
          </w:tcPr>
          <w:p w14:paraId="304D7D0A" w14:textId="77777777" w:rsidR="008C38D4" w:rsidRPr="00B84158" w:rsidRDefault="008C38D4" w:rsidP="0056229D">
            <w:pPr>
              <w:jc w:val="center"/>
              <w:rPr>
                <w:rFonts w:cs="Arial"/>
                <w:color w:val="000000"/>
                <w:sz w:val="16"/>
                <w:szCs w:val="16"/>
              </w:rPr>
            </w:pPr>
            <w:r w:rsidRPr="00B84158">
              <w:rPr>
                <w:rFonts w:cs="Arial"/>
                <w:color w:val="000000"/>
                <w:sz w:val="16"/>
                <w:szCs w:val="16"/>
              </w:rPr>
              <w:t>2023</w:t>
            </w:r>
          </w:p>
        </w:tc>
        <w:tc>
          <w:tcPr>
            <w:tcW w:w="870" w:type="dxa"/>
            <w:tcBorders>
              <w:bottom w:val="single" w:sz="4" w:space="0" w:color="auto"/>
            </w:tcBorders>
            <w:shd w:val="clear" w:color="auto" w:fill="D9D9D9" w:themeFill="background1" w:themeFillShade="D9"/>
            <w:vAlign w:val="center"/>
          </w:tcPr>
          <w:p w14:paraId="27C2A7E0" w14:textId="228E3A09" w:rsidR="008C38D4" w:rsidRPr="00B84158" w:rsidRDefault="008C38D4" w:rsidP="0056229D">
            <w:pPr>
              <w:jc w:val="center"/>
              <w:rPr>
                <w:rFonts w:cs="Arial"/>
                <w:color w:val="000000"/>
                <w:sz w:val="16"/>
                <w:szCs w:val="16"/>
                <w:highlight w:val="cyan"/>
              </w:rPr>
            </w:pPr>
            <w:r w:rsidRPr="00B84158">
              <w:rPr>
                <w:rFonts w:cs="Arial"/>
                <w:color w:val="000000" w:themeColor="text1"/>
                <w:sz w:val="16"/>
                <w:szCs w:val="16"/>
              </w:rPr>
              <w:t>2024</w:t>
            </w:r>
          </w:p>
        </w:tc>
        <w:tc>
          <w:tcPr>
            <w:tcW w:w="870" w:type="dxa"/>
            <w:tcBorders>
              <w:bottom w:val="single" w:sz="4" w:space="0" w:color="auto"/>
            </w:tcBorders>
            <w:shd w:val="clear" w:color="auto" w:fill="D9D9D9" w:themeFill="background1" w:themeFillShade="D9"/>
            <w:vAlign w:val="center"/>
          </w:tcPr>
          <w:p w14:paraId="7EF9E267" w14:textId="2374AF63" w:rsidR="008C38D4" w:rsidRPr="00B84158" w:rsidRDefault="008C38D4" w:rsidP="0056229D">
            <w:pPr>
              <w:jc w:val="center"/>
              <w:rPr>
                <w:rFonts w:cs="Arial"/>
                <w:color w:val="000000" w:themeColor="text1"/>
                <w:sz w:val="16"/>
                <w:szCs w:val="16"/>
              </w:rPr>
            </w:pPr>
            <w:r w:rsidRPr="00B84158">
              <w:rPr>
                <w:rFonts w:cs="Arial"/>
                <w:color w:val="000000" w:themeColor="text1"/>
                <w:sz w:val="16"/>
                <w:szCs w:val="16"/>
              </w:rPr>
              <w:t>2025</w:t>
            </w:r>
          </w:p>
        </w:tc>
      </w:tr>
      <w:tr w:rsidR="00495665" w:rsidRPr="00B84158" w14:paraId="73107D33" w14:textId="77777777" w:rsidTr="008C38D4">
        <w:trPr>
          <w:cantSplit/>
          <w:jc w:val="center"/>
        </w:trPr>
        <w:tc>
          <w:tcPr>
            <w:tcW w:w="2529" w:type="dxa"/>
            <w:tcBorders>
              <w:right w:val="dotted" w:sz="4" w:space="0" w:color="auto"/>
            </w:tcBorders>
          </w:tcPr>
          <w:p w14:paraId="7F8CB511" w14:textId="77777777" w:rsidR="00495665" w:rsidRPr="00B84158" w:rsidRDefault="00495665" w:rsidP="007E597F">
            <w:pPr>
              <w:jc w:val="left"/>
              <w:rPr>
                <w:rFonts w:cs="Arial"/>
                <w:sz w:val="16"/>
                <w:szCs w:val="16"/>
              </w:rPr>
            </w:pPr>
            <w:r w:rsidRPr="00B84158">
              <w:rPr>
                <w:rFonts w:cs="Arial"/>
                <w:sz w:val="16"/>
                <w:szCs w:val="16"/>
              </w:rPr>
              <w:t>Afrikanische Organisation für geistiges Eigentum</w:t>
            </w:r>
          </w:p>
        </w:tc>
        <w:tc>
          <w:tcPr>
            <w:tcW w:w="450" w:type="dxa"/>
            <w:tcBorders>
              <w:top w:val="single" w:sz="4" w:space="0" w:color="auto"/>
              <w:left w:val="dotted" w:sz="4" w:space="0" w:color="auto"/>
              <w:bottom w:val="single" w:sz="4" w:space="0" w:color="auto"/>
              <w:right w:val="single" w:sz="4" w:space="0" w:color="auto"/>
            </w:tcBorders>
            <w:vAlign w:val="center"/>
          </w:tcPr>
          <w:p w14:paraId="540B36AD" w14:textId="77777777" w:rsidR="00495665" w:rsidRPr="00B84158" w:rsidRDefault="00495665" w:rsidP="007E597F">
            <w:pPr>
              <w:jc w:val="center"/>
              <w:rPr>
                <w:rFonts w:cs="Arial"/>
                <w:sz w:val="16"/>
                <w:szCs w:val="16"/>
              </w:rPr>
            </w:pPr>
            <w:r w:rsidRPr="00B84158">
              <w:rPr>
                <w:rFonts w:cs="Arial"/>
                <w:sz w:val="16"/>
                <w:szCs w:val="16"/>
              </w:rPr>
              <w:t>OA</w:t>
            </w:r>
          </w:p>
        </w:tc>
        <w:tc>
          <w:tcPr>
            <w:tcW w:w="1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D5B18"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7</w:t>
            </w:r>
          </w:p>
        </w:tc>
        <w:tc>
          <w:tcPr>
            <w:tcW w:w="870" w:type="dxa"/>
            <w:tcBorders>
              <w:top w:val="single" w:sz="4" w:space="0" w:color="auto"/>
              <w:left w:val="nil"/>
              <w:bottom w:val="single" w:sz="4" w:space="0" w:color="auto"/>
              <w:right w:val="single" w:sz="4" w:space="0" w:color="auto"/>
            </w:tcBorders>
            <w:vAlign w:val="center"/>
          </w:tcPr>
          <w:p w14:paraId="45DC962A"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single" w:sz="4" w:space="0" w:color="auto"/>
              <w:left w:val="nil"/>
              <w:bottom w:val="single" w:sz="4" w:space="0" w:color="auto"/>
              <w:right w:val="single" w:sz="4" w:space="0" w:color="auto"/>
            </w:tcBorders>
            <w:vAlign w:val="center"/>
          </w:tcPr>
          <w:p w14:paraId="3A79990F"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65F19915"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single" w:sz="4" w:space="0" w:color="auto"/>
              <w:left w:val="nil"/>
              <w:bottom w:val="single" w:sz="4" w:space="0" w:color="auto"/>
              <w:right w:val="single" w:sz="4" w:space="0" w:color="auto"/>
            </w:tcBorders>
            <w:vAlign w:val="center"/>
          </w:tcPr>
          <w:p w14:paraId="008AA328"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single" w:sz="4" w:space="0" w:color="auto"/>
              <w:left w:val="nil"/>
              <w:bottom w:val="single" w:sz="4" w:space="0" w:color="auto"/>
              <w:right w:val="single" w:sz="4" w:space="0" w:color="auto"/>
            </w:tcBorders>
            <w:vAlign w:val="center"/>
          </w:tcPr>
          <w:p w14:paraId="61A1F7EA"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1DB0C9AB"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0</w:t>
            </w:r>
          </w:p>
        </w:tc>
        <w:tc>
          <w:tcPr>
            <w:tcW w:w="870" w:type="dxa"/>
            <w:tcBorders>
              <w:top w:val="nil"/>
              <w:left w:val="nil"/>
              <w:bottom w:val="single" w:sz="8" w:space="0" w:color="auto"/>
              <w:right w:val="single" w:sz="8" w:space="0" w:color="auto"/>
            </w:tcBorders>
          </w:tcPr>
          <w:p w14:paraId="22355527"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r>
      <w:tr w:rsidR="00495665" w:rsidRPr="00B84158" w14:paraId="70955631" w14:textId="77777777" w:rsidTr="008C38D4">
        <w:trPr>
          <w:cantSplit/>
          <w:jc w:val="center"/>
        </w:trPr>
        <w:tc>
          <w:tcPr>
            <w:tcW w:w="2529" w:type="dxa"/>
            <w:tcBorders>
              <w:top w:val="single" w:sz="4" w:space="0" w:color="auto"/>
              <w:bottom w:val="single" w:sz="4" w:space="0" w:color="auto"/>
              <w:right w:val="dotted" w:sz="4" w:space="0" w:color="auto"/>
            </w:tcBorders>
          </w:tcPr>
          <w:p w14:paraId="5AA00B08" w14:textId="77777777" w:rsidR="00495665" w:rsidRPr="00B84158" w:rsidRDefault="00495665" w:rsidP="007E597F">
            <w:pPr>
              <w:jc w:val="left"/>
              <w:rPr>
                <w:rFonts w:cs="Arial"/>
                <w:sz w:val="16"/>
                <w:szCs w:val="16"/>
              </w:rPr>
            </w:pPr>
            <w:r w:rsidRPr="00B84158">
              <w:rPr>
                <w:rFonts w:cs="Arial"/>
                <w:sz w:val="16"/>
                <w:szCs w:val="16"/>
              </w:rPr>
              <w:t>Ägypten</w:t>
            </w:r>
          </w:p>
        </w:tc>
        <w:tc>
          <w:tcPr>
            <w:tcW w:w="450" w:type="dxa"/>
            <w:tcBorders>
              <w:top w:val="single" w:sz="4" w:space="0" w:color="auto"/>
              <w:left w:val="dotted" w:sz="4" w:space="0" w:color="auto"/>
              <w:bottom w:val="single" w:sz="4" w:space="0" w:color="auto"/>
              <w:right w:val="single" w:sz="4" w:space="0" w:color="auto"/>
            </w:tcBorders>
            <w:vAlign w:val="bottom"/>
          </w:tcPr>
          <w:p w14:paraId="48D41556" w14:textId="77777777" w:rsidR="00495665" w:rsidRPr="00B84158" w:rsidRDefault="00495665" w:rsidP="007E597F">
            <w:pPr>
              <w:jc w:val="center"/>
              <w:rPr>
                <w:rFonts w:cs="Arial"/>
                <w:sz w:val="16"/>
                <w:szCs w:val="16"/>
              </w:rPr>
            </w:pPr>
            <w:r w:rsidRPr="00B84158">
              <w:rPr>
                <w:rFonts w:cs="Arial"/>
                <w:sz w:val="16"/>
                <w:szCs w:val="16"/>
              </w:rPr>
              <w:t>EG</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0B435F82"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90</w:t>
            </w:r>
          </w:p>
        </w:tc>
        <w:tc>
          <w:tcPr>
            <w:tcW w:w="870" w:type="dxa"/>
            <w:tcBorders>
              <w:top w:val="nil"/>
              <w:left w:val="nil"/>
              <w:bottom w:val="single" w:sz="4" w:space="0" w:color="auto"/>
              <w:right w:val="single" w:sz="4" w:space="0" w:color="auto"/>
            </w:tcBorders>
            <w:vAlign w:val="center"/>
          </w:tcPr>
          <w:p w14:paraId="32B3BAD8"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3413C849"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w:t>
            </w:r>
          </w:p>
        </w:tc>
        <w:tc>
          <w:tcPr>
            <w:tcW w:w="870" w:type="dxa"/>
            <w:tcBorders>
              <w:top w:val="nil"/>
              <w:left w:val="nil"/>
              <w:bottom w:val="single" w:sz="4" w:space="0" w:color="auto"/>
              <w:right w:val="single" w:sz="4" w:space="0" w:color="auto"/>
            </w:tcBorders>
            <w:vAlign w:val="center"/>
          </w:tcPr>
          <w:p w14:paraId="75F76DDC"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w:t>
            </w:r>
          </w:p>
        </w:tc>
        <w:tc>
          <w:tcPr>
            <w:tcW w:w="870" w:type="dxa"/>
            <w:tcBorders>
              <w:top w:val="nil"/>
              <w:left w:val="nil"/>
              <w:bottom w:val="single" w:sz="4" w:space="0" w:color="auto"/>
              <w:right w:val="single" w:sz="4" w:space="0" w:color="auto"/>
            </w:tcBorders>
            <w:vAlign w:val="center"/>
          </w:tcPr>
          <w:p w14:paraId="303E8CDB"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6AAE71D1"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2</w:t>
            </w:r>
          </w:p>
        </w:tc>
        <w:tc>
          <w:tcPr>
            <w:tcW w:w="870" w:type="dxa"/>
            <w:tcBorders>
              <w:top w:val="nil"/>
              <w:left w:val="nil"/>
              <w:bottom w:val="single" w:sz="8" w:space="0" w:color="auto"/>
              <w:right w:val="single" w:sz="8" w:space="0" w:color="auto"/>
            </w:tcBorders>
            <w:vAlign w:val="center"/>
          </w:tcPr>
          <w:p w14:paraId="41514AF9"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10</w:t>
            </w:r>
          </w:p>
        </w:tc>
        <w:tc>
          <w:tcPr>
            <w:tcW w:w="870" w:type="dxa"/>
            <w:tcBorders>
              <w:top w:val="nil"/>
              <w:left w:val="nil"/>
              <w:bottom w:val="single" w:sz="8" w:space="0" w:color="auto"/>
              <w:right w:val="single" w:sz="8" w:space="0" w:color="auto"/>
            </w:tcBorders>
          </w:tcPr>
          <w:p w14:paraId="66B60972"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r>
      <w:tr w:rsidR="00495665" w:rsidRPr="00B84158" w14:paraId="37C814F2" w14:textId="77777777" w:rsidTr="008C38D4">
        <w:trPr>
          <w:cantSplit/>
          <w:jc w:val="center"/>
        </w:trPr>
        <w:tc>
          <w:tcPr>
            <w:tcW w:w="2529" w:type="dxa"/>
            <w:tcBorders>
              <w:top w:val="single" w:sz="4" w:space="0" w:color="auto"/>
              <w:right w:val="dotted" w:sz="4" w:space="0" w:color="auto"/>
            </w:tcBorders>
          </w:tcPr>
          <w:p w14:paraId="2C1898B4" w14:textId="77777777" w:rsidR="00495665" w:rsidRPr="00B84158" w:rsidRDefault="00495665" w:rsidP="007E597F">
            <w:pPr>
              <w:jc w:val="left"/>
              <w:rPr>
                <w:rFonts w:cs="Arial"/>
                <w:sz w:val="16"/>
                <w:szCs w:val="16"/>
              </w:rPr>
            </w:pPr>
            <w:r w:rsidRPr="00B84158">
              <w:rPr>
                <w:rFonts w:cs="Arial"/>
                <w:sz w:val="16"/>
                <w:szCs w:val="16"/>
              </w:rPr>
              <w:t>Albanien</w:t>
            </w:r>
          </w:p>
        </w:tc>
        <w:tc>
          <w:tcPr>
            <w:tcW w:w="450" w:type="dxa"/>
            <w:tcBorders>
              <w:top w:val="single" w:sz="4" w:space="0" w:color="auto"/>
              <w:left w:val="dotted" w:sz="4" w:space="0" w:color="auto"/>
              <w:bottom w:val="single" w:sz="4" w:space="0" w:color="auto"/>
              <w:right w:val="single" w:sz="4" w:space="0" w:color="auto"/>
            </w:tcBorders>
            <w:vAlign w:val="bottom"/>
          </w:tcPr>
          <w:p w14:paraId="46A6F174" w14:textId="77777777" w:rsidR="00495665" w:rsidRPr="00B84158" w:rsidRDefault="00495665" w:rsidP="007E597F">
            <w:pPr>
              <w:jc w:val="center"/>
              <w:rPr>
                <w:rFonts w:cs="Arial"/>
                <w:sz w:val="16"/>
                <w:szCs w:val="16"/>
              </w:rPr>
            </w:pPr>
            <w:r w:rsidRPr="00B84158">
              <w:rPr>
                <w:rFonts w:cs="Arial"/>
                <w:sz w:val="16"/>
                <w:szCs w:val="16"/>
              </w:rPr>
              <w:t>AL</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0D89D499"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7BADA2CE"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4F4BC600"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FFFFFF"/>
            <w:vAlign w:val="center"/>
          </w:tcPr>
          <w:p w14:paraId="28F7CFEF"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45F0C6CF"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4107DBE0"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658AF0B2"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0</w:t>
            </w:r>
          </w:p>
        </w:tc>
        <w:tc>
          <w:tcPr>
            <w:tcW w:w="870" w:type="dxa"/>
            <w:tcBorders>
              <w:top w:val="nil"/>
              <w:left w:val="nil"/>
              <w:bottom w:val="single" w:sz="8" w:space="0" w:color="auto"/>
              <w:right w:val="single" w:sz="8" w:space="0" w:color="auto"/>
            </w:tcBorders>
          </w:tcPr>
          <w:p w14:paraId="1E40D214"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r>
      <w:tr w:rsidR="00495665" w:rsidRPr="00B84158" w14:paraId="0302EE4B" w14:textId="77777777" w:rsidTr="008C38D4">
        <w:trPr>
          <w:cantSplit/>
          <w:jc w:val="center"/>
        </w:trPr>
        <w:tc>
          <w:tcPr>
            <w:tcW w:w="2529" w:type="dxa"/>
            <w:tcBorders>
              <w:top w:val="single" w:sz="4" w:space="0" w:color="auto"/>
              <w:right w:val="dotted" w:sz="4" w:space="0" w:color="auto"/>
            </w:tcBorders>
          </w:tcPr>
          <w:p w14:paraId="11D84CED" w14:textId="77777777" w:rsidR="00495665" w:rsidRPr="00B84158" w:rsidRDefault="00495665" w:rsidP="007E597F">
            <w:pPr>
              <w:jc w:val="left"/>
              <w:rPr>
                <w:rFonts w:cs="Arial"/>
                <w:sz w:val="16"/>
                <w:szCs w:val="16"/>
              </w:rPr>
            </w:pPr>
            <w:r w:rsidRPr="00B84158">
              <w:rPr>
                <w:rFonts w:cs="Arial"/>
                <w:sz w:val="16"/>
                <w:szCs w:val="16"/>
              </w:rPr>
              <w:t>Argentinien</w:t>
            </w:r>
          </w:p>
        </w:tc>
        <w:tc>
          <w:tcPr>
            <w:tcW w:w="450" w:type="dxa"/>
            <w:tcBorders>
              <w:top w:val="single" w:sz="4" w:space="0" w:color="auto"/>
              <w:left w:val="dotted" w:sz="4" w:space="0" w:color="auto"/>
              <w:bottom w:val="single" w:sz="4" w:space="0" w:color="auto"/>
              <w:right w:val="single" w:sz="4" w:space="0" w:color="auto"/>
            </w:tcBorders>
            <w:vAlign w:val="bottom"/>
          </w:tcPr>
          <w:p w14:paraId="320BDEBD" w14:textId="77777777" w:rsidR="00495665" w:rsidRPr="00B84158" w:rsidRDefault="00495665" w:rsidP="007E597F">
            <w:pPr>
              <w:jc w:val="center"/>
              <w:rPr>
                <w:rFonts w:cs="Arial"/>
                <w:sz w:val="16"/>
                <w:szCs w:val="16"/>
              </w:rPr>
            </w:pPr>
            <w:r w:rsidRPr="00B84158">
              <w:rPr>
                <w:rFonts w:cs="Arial"/>
                <w:sz w:val="16"/>
                <w:szCs w:val="16"/>
              </w:rPr>
              <w:t>AR</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0C6CCCCF"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341</w:t>
            </w:r>
          </w:p>
        </w:tc>
        <w:tc>
          <w:tcPr>
            <w:tcW w:w="870" w:type="dxa"/>
            <w:tcBorders>
              <w:top w:val="nil"/>
              <w:left w:val="nil"/>
              <w:bottom w:val="single" w:sz="4" w:space="0" w:color="auto"/>
              <w:right w:val="single" w:sz="4" w:space="0" w:color="auto"/>
            </w:tcBorders>
            <w:vAlign w:val="center"/>
          </w:tcPr>
          <w:p w14:paraId="44F9D400"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3</w:t>
            </w:r>
          </w:p>
        </w:tc>
        <w:tc>
          <w:tcPr>
            <w:tcW w:w="870" w:type="dxa"/>
            <w:tcBorders>
              <w:top w:val="nil"/>
              <w:left w:val="nil"/>
              <w:bottom w:val="single" w:sz="4" w:space="0" w:color="auto"/>
              <w:right w:val="single" w:sz="4" w:space="0" w:color="auto"/>
            </w:tcBorders>
            <w:vAlign w:val="center"/>
          </w:tcPr>
          <w:p w14:paraId="3F46E3AF"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FFFFFF"/>
            <w:vAlign w:val="center"/>
          </w:tcPr>
          <w:p w14:paraId="1D9988B1"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7</w:t>
            </w:r>
          </w:p>
        </w:tc>
        <w:tc>
          <w:tcPr>
            <w:tcW w:w="870" w:type="dxa"/>
            <w:tcBorders>
              <w:top w:val="nil"/>
              <w:left w:val="nil"/>
              <w:bottom w:val="single" w:sz="4" w:space="0" w:color="auto"/>
              <w:right w:val="single" w:sz="4" w:space="0" w:color="auto"/>
            </w:tcBorders>
            <w:vAlign w:val="center"/>
          </w:tcPr>
          <w:p w14:paraId="261DB928"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30</w:t>
            </w:r>
          </w:p>
        </w:tc>
        <w:tc>
          <w:tcPr>
            <w:tcW w:w="870" w:type="dxa"/>
            <w:tcBorders>
              <w:top w:val="nil"/>
              <w:left w:val="nil"/>
              <w:bottom w:val="single" w:sz="4" w:space="0" w:color="auto"/>
              <w:right w:val="single" w:sz="4" w:space="0" w:color="auto"/>
            </w:tcBorders>
            <w:vAlign w:val="center"/>
          </w:tcPr>
          <w:p w14:paraId="5D54F89D"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17</w:t>
            </w:r>
          </w:p>
        </w:tc>
        <w:tc>
          <w:tcPr>
            <w:tcW w:w="870" w:type="dxa"/>
            <w:tcBorders>
              <w:top w:val="nil"/>
              <w:left w:val="nil"/>
              <w:bottom w:val="single" w:sz="8" w:space="0" w:color="auto"/>
              <w:right w:val="single" w:sz="8" w:space="0" w:color="auto"/>
            </w:tcBorders>
            <w:vAlign w:val="center"/>
          </w:tcPr>
          <w:p w14:paraId="1FD28B02"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32</w:t>
            </w:r>
          </w:p>
        </w:tc>
        <w:tc>
          <w:tcPr>
            <w:tcW w:w="870" w:type="dxa"/>
            <w:tcBorders>
              <w:top w:val="nil"/>
              <w:left w:val="nil"/>
              <w:bottom w:val="single" w:sz="8" w:space="0" w:color="auto"/>
              <w:right w:val="single" w:sz="8" w:space="0" w:color="auto"/>
            </w:tcBorders>
          </w:tcPr>
          <w:p w14:paraId="6B2B9BBF"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19</w:t>
            </w:r>
          </w:p>
        </w:tc>
      </w:tr>
      <w:tr w:rsidR="00495665" w:rsidRPr="00B84158" w14:paraId="0C8F693C" w14:textId="77777777" w:rsidTr="008C38D4">
        <w:trPr>
          <w:cantSplit/>
          <w:jc w:val="center"/>
        </w:trPr>
        <w:tc>
          <w:tcPr>
            <w:tcW w:w="2529" w:type="dxa"/>
            <w:tcBorders>
              <w:top w:val="single" w:sz="4" w:space="0" w:color="auto"/>
              <w:right w:val="dotted" w:sz="4" w:space="0" w:color="auto"/>
            </w:tcBorders>
          </w:tcPr>
          <w:p w14:paraId="227C691F" w14:textId="77777777" w:rsidR="00495665" w:rsidRPr="00B84158" w:rsidRDefault="00495665" w:rsidP="007E597F">
            <w:pPr>
              <w:jc w:val="left"/>
              <w:rPr>
                <w:rFonts w:cs="Arial"/>
                <w:sz w:val="16"/>
                <w:szCs w:val="16"/>
              </w:rPr>
            </w:pPr>
            <w:r w:rsidRPr="00B84158">
              <w:rPr>
                <w:rFonts w:cs="Arial"/>
                <w:sz w:val="16"/>
                <w:szCs w:val="16"/>
              </w:rPr>
              <w:t>Armenien</w:t>
            </w:r>
          </w:p>
        </w:tc>
        <w:tc>
          <w:tcPr>
            <w:tcW w:w="450" w:type="dxa"/>
            <w:tcBorders>
              <w:top w:val="single" w:sz="4" w:space="0" w:color="auto"/>
              <w:left w:val="dotted" w:sz="4" w:space="0" w:color="auto"/>
              <w:bottom w:val="single" w:sz="4" w:space="0" w:color="auto"/>
              <w:right w:val="single" w:sz="4" w:space="0" w:color="auto"/>
            </w:tcBorders>
            <w:vAlign w:val="bottom"/>
          </w:tcPr>
          <w:p w14:paraId="19D994BF" w14:textId="77777777" w:rsidR="00495665" w:rsidRPr="00B84158" w:rsidRDefault="00495665" w:rsidP="007E597F">
            <w:pPr>
              <w:jc w:val="center"/>
              <w:rPr>
                <w:rFonts w:cs="Arial"/>
                <w:sz w:val="16"/>
                <w:szCs w:val="16"/>
              </w:rPr>
            </w:pPr>
            <w:r w:rsidRPr="00B84158">
              <w:rPr>
                <w:rFonts w:cs="Arial"/>
                <w:sz w:val="16"/>
                <w:szCs w:val="16"/>
              </w:rPr>
              <w:t>AM</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4B2C1CA2" w14:textId="77777777" w:rsidR="00495665" w:rsidRPr="00B84158" w:rsidRDefault="00495665" w:rsidP="007E597F">
            <w:pPr>
              <w:ind w:right="397"/>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765343FF"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w:t>
            </w:r>
          </w:p>
        </w:tc>
        <w:tc>
          <w:tcPr>
            <w:tcW w:w="870" w:type="dxa"/>
            <w:tcBorders>
              <w:top w:val="nil"/>
              <w:left w:val="nil"/>
              <w:bottom w:val="single" w:sz="4" w:space="0" w:color="auto"/>
              <w:right w:val="single" w:sz="4" w:space="0" w:color="auto"/>
            </w:tcBorders>
            <w:vAlign w:val="center"/>
          </w:tcPr>
          <w:p w14:paraId="736482F9"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w:t>
            </w:r>
          </w:p>
        </w:tc>
        <w:tc>
          <w:tcPr>
            <w:tcW w:w="870" w:type="dxa"/>
            <w:tcBorders>
              <w:top w:val="nil"/>
              <w:left w:val="nil"/>
              <w:bottom w:val="single" w:sz="4" w:space="0" w:color="auto"/>
              <w:right w:val="single" w:sz="4" w:space="0" w:color="auto"/>
            </w:tcBorders>
            <w:shd w:val="clear" w:color="000000" w:fill="FFFFFF"/>
            <w:vAlign w:val="center"/>
          </w:tcPr>
          <w:p w14:paraId="720175AD"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w:t>
            </w:r>
          </w:p>
        </w:tc>
        <w:tc>
          <w:tcPr>
            <w:tcW w:w="870" w:type="dxa"/>
            <w:tcBorders>
              <w:top w:val="nil"/>
              <w:left w:val="nil"/>
              <w:bottom w:val="single" w:sz="4" w:space="0" w:color="auto"/>
              <w:right w:val="single" w:sz="4" w:space="0" w:color="auto"/>
            </w:tcBorders>
            <w:vAlign w:val="center"/>
          </w:tcPr>
          <w:p w14:paraId="3D0C6B5A"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w:t>
            </w:r>
          </w:p>
        </w:tc>
        <w:tc>
          <w:tcPr>
            <w:tcW w:w="870" w:type="dxa"/>
            <w:tcBorders>
              <w:top w:val="nil"/>
              <w:left w:val="nil"/>
              <w:bottom w:val="single" w:sz="4" w:space="0" w:color="auto"/>
              <w:right w:val="single" w:sz="4" w:space="0" w:color="auto"/>
            </w:tcBorders>
            <w:vAlign w:val="center"/>
          </w:tcPr>
          <w:p w14:paraId="207F3F21"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w:t>
            </w:r>
          </w:p>
        </w:tc>
        <w:tc>
          <w:tcPr>
            <w:tcW w:w="870" w:type="dxa"/>
            <w:tcBorders>
              <w:top w:val="nil"/>
              <w:left w:val="nil"/>
              <w:bottom w:val="single" w:sz="8" w:space="0" w:color="auto"/>
              <w:right w:val="single" w:sz="8" w:space="0" w:color="auto"/>
            </w:tcBorders>
            <w:vAlign w:val="center"/>
          </w:tcPr>
          <w:p w14:paraId="4CA589E3"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8" w:space="0" w:color="auto"/>
              <w:right w:val="single" w:sz="8" w:space="0" w:color="auto"/>
            </w:tcBorders>
          </w:tcPr>
          <w:p w14:paraId="05A7AC73"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r>
      <w:tr w:rsidR="00495665" w:rsidRPr="00B84158" w14:paraId="59D413A1" w14:textId="77777777" w:rsidTr="008C38D4">
        <w:trPr>
          <w:cantSplit/>
          <w:jc w:val="center"/>
        </w:trPr>
        <w:tc>
          <w:tcPr>
            <w:tcW w:w="2529" w:type="dxa"/>
            <w:tcBorders>
              <w:top w:val="single" w:sz="4" w:space="0" w:color="auto"/>
              <w:bottom w:val="single" w:sz="4" w:space="0" w:color="auto"/>
              <w:right w:val="dotted" w:sz="4" w:space="0" w:color="auto"/>
            </w:tcBorders>
          </w:tcPr>
          <w:p w14:paraId="74C4D1C6" w14:textId="77777777" w:rsidR="00495665" w:rsidRPr="00B84158" w:rsidRDefault="00495665" w:rsidP="007E597F">
            <w:pPr>
              <w:jc w:val="left"/>
              <w:rPr>
                <w:rFonts w:cs="Arial"/>
                <w:sz w:val="16"/>
                <w:szCs w:val="16"/>
              </w:rPr>
            </w:pPr>
            <w:r w:rsidRPr="00B84158">
              <w:rPr>
                <w:rFonts w:cs="Arial"/>
                <w:sz w:val="16"/>
                <w:szCs w:val="16"/>
              </w:rPr>
              <w:t>Aserbaidschan</w:t>
            </w:r>
          </w:p>
        </w:tc>
        <w:tc>
          <w:tcPr>
            <w:tcW w:w="450" w:type="dxa"/>
            <w:tcBorders>
              <w:top w:val="single" w:sz="4" w:space="0" w:color="auto"/>
              <w:left w:val="dotted" w:sz="4" w:space="0" w:color="auto"/>
              <w:bottom w:val="single" w:sz="4" w:space="0" w:color="auto"/>
              <w:right w:val="single" w:sz="4" w:space="0" w:color="auto"/>
            </w:tcBorders>
            <w:vAlign w:val="bottom"/>
          </w:tcPr>
          <w:p w14:paraId="3DB094DD" w14:textId="77777777" w:rsidR="00495665" w:rsidRPr="00B84158" w:rsidRDefault="00495665" w:rsidP="007E597F">
            <w:pPr>
              <w:jc w:val="center"/>
              <w:rPr>
                <w:rFonts w:cs="Arial"/>
                <w:sz w:val="16"/>
                <w:szCs w:val="16"/>
              </w:rPr>
            </w:pPr>
            <w:r w:rsidRPr="00B84158">
              <w:rPr>
                <w:rFonts w:cs="Arial"/>
                <w:sz w:val="16"/>
                <w:szCs w:val="16"/>
              </w:rPr>
              <w:t>AZ</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3A4BA68C"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10</w:t>
            </w:r>
          </w:p>
        </w:tc>
        <w:tc>
          <w:tcPr>
            <w:tcW w:w="870" w:type="dxa"/>
            <w:tcBorders>
              <w:top w:val="nil"/>
              <w:left w:val="nil"/>
              <w:bottom w:val="single" w:sz="4" w:space="0" w:color="auto"/>
              <w:right w:val="single" w:sz="4" w:space="0" w:color="auto"/>
            </w:tcBorders>
            <w:vAlign w:val="center"/>
          </w:tcPr>
          <w:p w14:paraId="03410E8C"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71D7C17C"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7D26ADD4"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4FE791A1"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01CAB1D2"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58148115"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0</w:t>
            </w:r>
          </w:p>
        </w:tc>
        <w:tc>
          <w:tcPr>
            <w:tcW w:w="870" w:type="dxa"/>
            <w:tcBorders>
              <w:top w:val="nil"/>
              <w:left w:val="nil"/>
              <w:bottom w:val="single" w:sz="8" w:space="0" w:color="auto"/>
              <w:right w:val="single" w:sz="8" w:space="0" w:color="auto"/>
            </w:tcBorders>
          </w:tcPr>
          <w:p w14:paraId="25A8DA86"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r>
      <w:tr w:rsidR="00495665" w:rsidRPr="00B84158" w14:paraId="2D2732BF" w14:textId="77777777" w:rsidTr="008C38D4">
        <w:trPr>
          <w:cantSplit/>
          <w:jc w:val="center"/>
        </w:trPr>
        <w:tc>
          <w:tcPr>
            <w:tcW w:w="2529" w:type="dxa"/>
            <w:tcBorders>
              <w:top w:val="single" w:sz="4" w:space="0" w:color="auto"/>
              <w:bottom w:val="single" w:sz="4" w:space="0" w:color="auto"/>
              <w:right w:val="dotted" w:sz="4" w:space="0" w:color="auto"/>
            </w:tcBorders>
          </w:tcPr>
          <w:p w14:paraId="3801F63C" w14:textId="77777777" w:rsidR="00495665" w:rsidRPr="00B84158" w:rsidRDefault="00495665" w:rsidP="007E597F">
            <w:pPr>
              <w:jc w:val="left"/>
              <w:rPr>
                <w:rFonts w:cs="Arial"/>
                <w:sz w:val="16"/>
                <w:szCs w:val="16"/>
              </w:rPr>
            </w:pPr>
            <w:r w:rsidRPr="00B84158">
              <w:rPr>
                <w:rFonts w:cs="Arial"/>
                <w:sz w:val="16"/>
                <w:szCs w:val="16"/>
              </w:rPr>
              <w:t>Australien</w:t>
            </w:r>
          </w:p>
        </w:tc>
        <w:tc>
          <w:tcPr>
            <w:tcW w:w="450" w:type="dxa"/>
            <w:tcBorders>
              <w:top w:val="single" w:sz="4" w:space="0" w:color="auto"/>
              <w:left w:val="dotted" w:sz="4" w:space="0" w:color="auto"/>
              <w:bottom w:val="single" w:sz="4" w:space="0" w:color="auto"/>
              <w:right w:val="single" w:sz="4" w:space="0" w:color="auto"/>
            </w:tcBorders>
            <w:vAlign w:val="bottom"/>
          </w:tcPr>
          <w:p w14:paraId="3E50211B" w14:textId="77777777" w:rsidR="00495665" w:rsidRPr="00B84158" w:rsidRDefault="00495665" w:rsidP="007E597F">
            <w:pPr>
              <w:jc w:val="center"/>
              <w:rPr>
                <w:rFonts w:cs="Arial"/>
                <w:sz w:val="16"/>
                <w:szCs w:val="16"/>
              </w:rPr>
            </w:pPr>
            <w:r w:rsidRPr="00B84158">
              <w:rPr>
                <w:rFonts w:cs="Arial"/>
                <w:sz w:val="16"/>
                <w:szCs w:val="16"/>
              </w:rPr>
              <w:t>AU</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2312E353"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295</w:t>
            </w:r>
          </w:p>
        </w:tc>
        <w:tc>
          <w:tcPr>
            <w:tcW w:w="870" w:type="dxa"/>
            <w:tcBorders>
              <w:top w:val="nil"/>
              <w:left w:val="nil"/>
              <w:bottom w:val="single" w:sz="4" w:space="0" w:color="auto"/>
              <w:right w:val="single" w:sz="4" w:space="0" w:color="auto"/>
            </w:tcBorders>
            <w:vAlign w:val="center"/>
          </w:tcPr>
          <w:p w14:paraId="26A7AAD1"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21</w:t>
            </w:r>
          </w:p>
        </w:tc>
        <w:tc>
          <w:tcPr>
            <w:tcW w:w="870" w:type="dxa"/>
            <w:tcBorders>
              <w:top w:val="nil"/>
              <w:left w:val="nil"/>
              <w:bottom w:val="single" w:sz="4" w:space="0" w:color="auto"/>
              <w:right w:val="single" w:sz="4" w:space="0" w:color="auto"/>
            </w:tcBorders>
            <w:vAlign w:val="center"/>
          </w:tcPr>
          <w:p w14:paraId="0950C83B"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5</w:t>
            </w:r>
          </w:p>
        </w:tc>
        <w:tc>
          <w:tcPr>
            <w:tcW w:w="870" w:type="dxa"/>
            <w:tcBorders>
              <w:top w:val="nil"/>
              <w:left w:val="nil"/>
              <w:bottom w:val="single" w:sz="4" w:space="0" w:color="auto"/>
              <w:right w:val="single" w:sz="4" w:space="0" w:color="auto"/>
            </w:tcBorders>
            <w:shd w:val="clear" w:color="000000" w:fill="FFFFFF"/>
            <w:vAlign w:val="center"/>
          </w:tcPr>
          <w:p w14:paraId="7B1E2AAA"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5</w:t>
            </w:r>
          </w:p>
        </w:tc>
        <w:tc>
          <w:tcPr>
            <w:tcW w:w="870" w:type="dxa"/>
            <w:tcBorders>
              <w:top w:val="nil"/>
              <w:left w:val="nil"/>
              <w:bottom w:val="single" w:sz="4" w:space="0" w:color="auto"/>
              <w:right w:val="single" w:sz="4" w:space="0" w:color="auto"/>
            </w:tcBorders>
            <w:vAlign w:val="center"/>
          </w:tcPr>
          <w:p w14:paraId="4F57B48B"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16</w:t>
            </w:r>
          </w:p>
        </w:tc>
        <w:tc>
          <w:tcPr>
            <w:tcW w:w="870" w:type="dxa"/>
            <w:tcBorders>
              <w:top w:val="nil"/>
              <w:left w:val="nil"/>
              <w:bottom w:val="single" w:sz="4" w:space="0" w:color="auto"/>
              <w:right w:val="single" w:sz="4" w:space="0" w:color="auto"/>
            </w:tcBorders>
            <w:vAlign w:val="center"/>
          </w:tcPr>
          <w:p w14:paraId="72B60AD7"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8</w:t>
            </w:r>
          </w:p>
        </w:tc>
        <w:tc>
          <w:tcPr>
            <w:tcW w:w="870" w:type="dxa"/>
            <w:tcBorders>
              <w:top w:val="nil"/>
              <w:left w:val="nil"/>
              <w:bottom w:val="single" w:sz="8" w:space="0" w:color="auto"/>
              <w:right w:val="single" w:sz="8" w:space="0" w:color="auto"/>
            </w:tcBorders>
            <w:vAlign w:val="center"/>
          </w:tcPr>
          <w:p w14:paraId="4CCACBD9"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2</w:t>
            </w:r>
          </w:p>
        </w:tc>
        <w:tc>
          <w:tcPr>
            <w:tcW w:w="870" w:type="dxa"/>
            <w:tcBorders>
              <w:top w:val="nil"/>
              <w:left w:val="nil"/>
              <w:bottom w:val="single" w:sz="8" w:space="0" w:color="auto"/>
              <w:right w:val="single" w:sz="8" w:space="0" w:color="auto"/>
            </w:tcBorders>
          </w:tcPr>
          <w:p w14:paraId="1AFB137C"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r>
      <w:tr w:rsidR="00495665" w:rsidRPr="00B84158" w14:paraId="60A38024" w14:textId="77777777" w:rsidTr="008C38D4">
        <w:trPr>
          <w:cantSplit/>
          <w:jc w:val="center"/>
        </w:trPr>
        <w:tc>
          <w:tcPr>
            <w:tcW w:w="2529" w:type="dxa"/>
            <w:tcBorders>
              <w:top w:val="single" w:sz="4" w:space="0" w:color="auto"/>
              <w:bottom w:val="single" w:sz="4" w:space="0" w:color="auto"/>
              <w:right w:val="dotted" w:sz="4" w:space="0" w:color="auto"/>
            </w:tcBorders>
          </w:tcPr>
          <w:p w14:paraId="53D293CA" w14:textId="77777777" w:rsidR="00495665" w:rsidRPr="00B84158" w:rsidRDefault="00495665" w:rsidP="007E597F">
            <w:pPr>
              <w:jc w:val="left"/>
              <w:rPr>
                <w:rFonts w:cs="Arial"/>
                <w:sz w:val="16"/>
                <w:szCs w:val="16"/>
              </w:rPr>
            </w:pPr>
            <w:r w:rsidRPr="00B84158">
              <w:rPr>
                <w:rFonts w:cs="Arial"/>
                <w:sz w:val="16"/>
                <w:szCs w:val="16"/>
              </w:rPr>
              <w:t>Belarus</w:t>
            </w:r>
          </w:p>
        </w:tc>
        <w:tc>
          <w:tcPr>
            <w:tcW w:w="450" w:type="dxa"/>
            <w:tcBorders>
              <w:top w:val="single" w:sz="4" w:space="0" w:color="auto"/>
              <w:left w:val="dotted" w:sz="4" w:space="0" w:color="auto"/>
              <w:bottom w:val="single" w:sz="4" w:space="0" w:color="auto"/>
              <w:right w:val="single" w:sz="4" w:space="0" w:color="auto"/>
            </w:tcBorders>
            <w:vAlign w:val="bottom"/>
          </w:tcPr>
          <w:p w14:paraId="507C9462" w14:textId="77777777" w:rsidR="00495665" w:rsidRPr="00B84158" w:rsidRDefault="00495665" w:rsidP="007E597F">
            <w:pPr>
              <w:jc w:val="center"/>
              <w:rPr>
                <w:rFonts w:cs="Arial"/>
                <w:sz w:val="16"/>
                <w:szCs w:val="16"/>
              </w:rPr>
            </w:pPr>
            <w:r w:rsidRPr="00B84158">
              <w:rPr>
                <w:rFonts w:cs="Arial"/>
                <w:sz w:val="16"/>
                <w:szCs w:val="16"/>
              </w:rPr>
              <w:t>BY</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565551EF"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47</w:t>
            </w:r>
          </w:p>
        </w:tc>
        <w:tc>
          <w:tcPr>
            <w:tcW w:w="870" w:type="dxa"/>
            <w:tcBorders>
              <w:top w:val="nil"/>
              <w:left w:val="nil"/>
              <w:bottom w:val="single" w:sz="4" w:space="0" w:color="auto"/>
              <w:right w:val="single" w:sz="4" w:space="0" w:color="auto"/>
            </w:tcBorders>
            <w:vAlign w:val="center"/>
          </w:tcPr>
          <w:p w14:paraId="223531F7"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6DCA9909"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105DD2FA"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7A737917"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3AF95101"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c>
          <w:tcPr>
            <w:tcW w:w="870" w:type="dxa"/>
            <w:tcBorders>
              <w:top w:val="nil"/>
              <w:left w:val="nil"/>
              <w:bottom w:val="single" w:sz="8" w:space="0" w:color="auto"/>
              <w:right w:val="single" w:sz="8" w:space="0" w:color="auto"/>
            </w:tcBorders>
            <w:vAlign w:val="center"/>
          </w:tcPr>
          <w:p w14:paraId="09A571B4"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1</w:t>
            </w:r>
          </w:p>
        </w:tc>
        <w:tc>
          <w:tcPr>
            <w:tcW w:w="870" w:type="dxa"/>
            <w:tcBorders>
              <w:top w:val="nil"/>
              <w:left w:val="nil"/>
              <w:bottom w:val="single" w:sz="8" w:space="0" w:color="auto"/>
              <w:right w:val="single" w:sz="8" w:space="0" w:color="auto"/>
            </w:tcBorders>
          </w:tcPr>
          <w:p w14:paraId="2B07ADCE"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2</w:t>
            </w:r>
          </w:p>
        </w:tc>
      </w:tr>
      <w:tr w:rsidR="00495665" w:rsidRPr="00B84158" w14:paraId="4FF3F9E9" w14:textId="77777777" w:rsidTr="008C38D4">
        <w:trPr>
          <w:cantSplit/>
          <w:jc w:val="center"/>
        </w:trPr>
        <w:tc>
          <w:tcPr>
            <w:tcW w:w="2529" w:type="dxa"/>
            <w:tcBorders>
              <w:top w:val="single" w:sz="4" w:space="0" w:color="auto"/>
              <w:bottom w:val="single" w:sz="4" w:space="0" w:color="auto"/>
              <w:right w:val="dotted" w:sz="4" w:space="0" w:color="auto"/>
            </w:tcBorders>
          </w:tcPr>
          <w:p w14:paraId="7B77C9C7" w14:textId="77777777" w:rsidR="00495665" w:rsidRPr="00B84158" w:rsidRDefault="00495665" w:rsidP="007E597F">
            <w:pPr>
              <w:jc w:val="left"/>
              <w:rPr>
                <w:rFonts w:cs="Arial"/>
                <w:sz w:val="16"/>
                <w:szCs w:val="16"/>
              </w:rPr>
            </w:pPr>
            <w:r w:rsidRPr="00B84158">
              <w:rPr>
                <w:rFonts w:cs="Arial"/>
                <w:sz w:val="16"/>
                <w:szCs w:val="16"/>
              </w:rPr>
              <w:t>Belgien</w:t>
            </w:r>
          </w:p>
        </w:tc>
        <w:tc>
          <w:tcPr>
            <w:tcW w:w="450" w:type="dxa"/>
            <w:tcBorders>
              <w:top w:val="single" w:sz="4" w:space="0" w:color="auto"/>
              <w:left w:val="dotted" w:sz="4" w:space="0" w:color="auto"/>
              <w:bottom w:val="single" w:sz="4" w:space="0" w:color="auto"/>
              <w:right w:val="single" w:sz="4" w:space="0" w:color="auto"/>
            </w:tcBorders>
            <w:vAlign w:val="bottom"/>
          </w:tcPr>
          <w:p w14:paraId="3D84DC4B" w14:textId="77777777" w:rsidR="00495665" w:rsidRPr="00B84158" w:rsidRDefault="00495665" w:rsidP="007E597F">
            <w:pPr>
              <w:jc w:val="center"/>
              <w:rPr>
                <w:rFonts w:cs="Arial"/>
                <w:sz w:val="16"/>
                <w:szCs w:val="16"/>
              </w:rPr>
            </w:pPr>
            <w:r w:rsidRPr="00B84158">
              <w:rPr>
                <w:rFonts w:cs="Arial"/>
                <w:sz w:val="16"/>
                <w:szCs w:val="16"/>
              </w:rPr>
              <w:t>BE</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2D03EC9C"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0A98DB77"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4</w:t>
            </w:r>
          </w:p>
        </w:tc>
        <w:tc>
          <w:tcPr>
            <w:tcW w:w="870" w:type="dxa"/>
            <w:tcBorders>
              <w:top w:val="nil"/>
              <w:left w:val="nil"/>
              <w:bottom w:val="single" w:sz="4" w:space="0" w:color="auto"/>
              <w:right w:val="single" w:sz="4" w:space="0" w:color="auto"/>
            </w:tcBorders>
            <w:shd w:val="clear" w:color="000000" w:fill="BFBFBF"/>
            <w:vAlign w:val="center"/>
          </w:tcPr>
          <w:p w14:paraId="25281FF3"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3</w:t>
            </w:r>
          </w:p>
        </w:tc>
        <w:tc>
          <w:tcPr>
            <w:tcW w:w="870" w:type="dxa"/>
            <w:tcBorders>
              <w:top w:val="nil"/>
              <w:left w:val="nil"/>
              <w:bottom w:val="single" w:sz="4" w:space="0" w:color="auto"/>
              <w:right w:val="single" w:sz="4" w:space="0" w:color="auto"/>
            </w:tcBorders>
            <w:shd w:val="clear" w:color="000000" w:fill="BFBFBF"/>
            <w:vAlign w:val="center"/>
          </w:tcPr>
          <w:p w14:paraId="0F5E7E34"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5</w:t>
            </w:r>
          </w:p>
        </w:tc>
        <w:tc>
          <w:tcPr>
            <w:tcW w:w="870" w:type="dxa"/>
            <w:tcBorders>
              <w:top w:val="nil"/>
              <w:left w:val="nil"/>
              <w:bottom w:val="single" w:sz="4" w:space="0" w:color="auto"/>
              <w:right w:val="single" w:sz="4" w:space="0" w:color="auto"/>
            </w:tcBorders>
            <w:shd w:val="clear" w:color="000000" w:fill="BFBFBF"/>
            <w:vAlign w:val="center"/>
          </w:tcPr>
          <w:p w14:paraId="371C4AF6"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53749070"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4</w:t>
            </w:r>
          </w:p>
        </w:tc>
        <w:tc>
          <w:tcPr>
            <w:tcW w:w="870" w:type="dxa"/>
            <w:tcBorders>
              <w:top w:val="nil"/>
              <w:left w:val="nil"/>
              <w:bottom w:val="single" w:sz="8" w:space="0" w:color="auto"/>
              <w:right w:val="single" w:sz="8" w:space="0" w:color="auto"/>
            </w:tcBorders>
            <w:shd w:val="clear" w:color="000000" w:fill="BFBFBF"/>
            <w:vAlign w:val="center"/>
          </w:tcPr>
          <w:p w14:paraId="39D6070F"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9</w:t>
            </w:r>
          </w:p>
        </w:tc>
        <w:tc>
          <w:tcPr>
            <w:tcW w:w="870" w:type="dxa"/>
            <w:tcBorders>
              <w:top w:val="nil"/>
              <w:left w:val="nil"/>
              <w:bottom w:val="single" w:sz="8" w:space="0" w:color="auto"/>
              <w:right w:val="single" w:sz="8" w:space="0" w:color="auto"/>
            </w:tcBorders>
            <w:shd w:val="clear" w:color="000000" w:fill="BFBFBF"/>
          </w:tcPr>
          <w:p w14:paraId="62D99347"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r>
      <w:tr w:rsidR="00495665" w:rsidRPr="00B84158" w14:paraId="04A680B0" w14:textId="77777777" w:rsidTr="008C38D4">
        <w:trPr>
          <w:cantSplit/>
          <w:jc w:val="center"/>
        </w:trPr>
        <w:tc>
          <w:tcPr>
            <w:tcW w:w="2529" w:type="dxa"/>
            <w:tcBorders>
              <w:top w:val="single" w:sz="4" w:space="0" w:color="auto"/>
              <w:right w:val="dotted" w:sz="4" w:space="0" w:color="auto"/>
            </w:tcBorders>
          </w:tcPr>
          <w:p w14:paraId="5DC747CB" w14:textId="77777777" w:rsidR="00495665" w:rsidRPr="00B84158" w:rsidRDefault="00495665" w:rsidP="007E597F">
            <w:pPr>
              <w:jc w:val="left"/>
              <w:rPr>
                <w:rFonts w:cs="Arial"/>
                <w:sz w:val="16"/>
                <w:szCs w:val="16"/>
              </w:rPr>
            </w:pPr>
            <w:r w:rsidRPr="00B84158">
              <w:rPr>
                <w:rFonts w:cs="Arial"/>
                <w:sz w:val="16"/>
                <w:szCs w:val="16"/>
              </w:rPr>
              <w:t>Bolivien (Plurinationaler Staat)</w:t>
            </w:r>
          </w:p>
        </w:tc>
        <w:tc>
          <w:tcPr>
            <w:tcW w:w="450" w:type="dxa"/>
            <w:tcBorders>
              <w:top w:val="single" w:sz="4" w:space="0" w:color="auto"/>
              <w:left w:val="dotted" w:sz="4" w:space="0" w:color="auto"/>
              <w:bottom w:val="single" w:sz="4" w:space="0" w:color="auto"/>
              <w:right w:val="single" w:sz="4" w:space="0" w:color="auto"/>
            </w:tcBorders>
            <w:vAlign w:val="bottom"/>
          </w:tcPr>
          <w:p w14:paraId="411A2305" w14:textId="77777777" w:rsidR="00495665" w:rsidRPr="00B84158" w:rsidRDefault="00495665" w:rsidP="007E597F">
            <w:pPr>
              <w:jc w:val="center"/>
              <w:rPr>
                <w:rFonts w:cs="Arial"/>
                <w:sz w:val="16"/>
                <w:szCs w:val="16"/>
              </w:rPr>
            </w:pPr>
            <w:r w:rsidRPr="00B84158">
              <w:rPr>
                <w:rFonts w:cs="Arial"/>
                <w:sz w:val="16"/>
                <w:szCs w:val="16"/>
              </w:rPr>
              <w:t>BO</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22BE3C5A"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7</w:t>
            </w:r>
          </w:p>
        </w:tc>
        <w:tc>
          <w:tcPr>
            <w:tcW w:w="870" w:type="dxa"/>
            <w:tcBorders>
              <w:top w:val="nil"/>
              <w:left w:val="nil"/>
              <w:bottom w:val="single" w:sz="4" w:space="0" w:color="auto"/>
              <w:right w:val="single" w:sz="4" w:space="0" w:color="auto"/>
            </w:tcBorders>
            <w:vAlign w:val="center"/>
          </w:tcPr>
          <w:p w14:paraId="771E11BF"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579BD069"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0F972816"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34E98299"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7D4400AB"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c>
          <w:tcPr>
            <w:tcW w:w="870" w:type="dxa"/>
            <w:tcBorders>
              <w:top w:val="nil"/>
              <w:left w:val="nil"/>
              <w:bottom w:val="single" w:sz="8" w:space="0" w:color="auto"/>
              <w:right w:val="single" w:sz="8" w:space="0" w:color="auto"/>
            </w:tcBorders>
            <w:vAlign w:val="center"/>
          </w:tcPr>
          <w:p w14:paraId="34DA9F33"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0</w:t>
            </w:r>
          </w:p>
        </w:tc>
        <w:tc>
          <w:tcPr>
            <w:tcW w:w="870" w:type="dxa"/>
            <w:tcBorders>
              <w:top w:val="nil"/>
              <w:left w:val="nil"/>
              <w:bottom w:val="single" w:sz="8" w:space="0" w:color="auto"/>
              <w:right w:val="single" w:sz="8" w:space="0" w:color="auto"/>
            </w:tcBorders>
          </w:tcPr>
          <w:p w14:paraId="421A43C4"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r>
      <w:tr w:rsidR="00495665" w:rsidRPr="00B84158" w14:paraId="4F42C74B" w14:textId="77777777" w:rsidTr="008C38D4">
        <w:trPr>
          <w:cantSplit/>
          <w:jc w:val="center"/>
        </w:trPr>
        <w:tc>
          <w:tcPr>
            <w:tcW w:w="2529" w:type="dxa"/>
            <w:tcBorders>
              <w:top w:val="single" w:sz="4" w:space="0" w:color="auto"/>
              <w:right w:val="dotted" w:sz="4" w:space="0" w:color="auto"/>
            </w:tcBorders>
          </w:tcPr>
          <w:p w14:paraId="02A3822F" w14:textId="77777777" w:rsidR="00495665" w:rsidRPr="00B84158" w:rsidRDefault="00495665" w:rsidP="007E597F">
            <w:pPr>
              <w:jc w:val="left"/>
              <w:rPr>
                <w:rFonts w:cs="Arial"/>
                <w:sz w:val="16"/>
                <w:szCs w:val="16"/>
              </w:rPr>
            </w:pPr>
            <w:r w:rsidRPr="00B84158">
              <w:rPr>
                <w:rFonts w:cs="Arial"/>
                <w:sz w:val="16"/>
                <w:szCs w:val="16"/>
              </w:rPr>
              <w:t>Bosnien-Herzegowina</w:t>
            </w:r>
          </w:p>
        </w:tc>
        <w:tc>
          <w:tcPr>
            <w:tcW w:w="450" w:type="dxa"/>
            <w:tcBorders>
              <w:top w:val="single" w:sz="4" w:space="0" w:color="auto"/>
              <w:left w:val="dotted" w:sz="4" w:space="0" w:color="auto"/>
              <w:bottom w:val="single" w:sz="4" w:space="0" w:color="auto"/>
              <w:right w:val="single" w:sz="4" w:space="0" w:color="auto"/>
            </w:tcBorders>
            <w:vAlign w:val="bottom"/>
          </w:tcPr>
          <w:p w14:paraId="55C5F8EC" w14:textId="77777777" w:rsidR="00495665" w:rsidRPr="00B84158" w:rsidRDefault="00495665" w:rsidP="007E597F">
            <w:pPr>
              <w:jc w:val="center"/>
              <w:rPr>
                <w:rFonts w:cs="Arial"/>
                <w:sz w:val="16"/>
                <w:szCs w:val="16"/>
              </w:rPr>
            </w:pPr>
            <w:r w:rsidRPr="00B84158">
              <w:rPr>
                <w:rFonts w:cs="Arial"/>
                <w:sz w:val="16"/>
                <w:szCs w:val="16"/>
              </w:rPr>
              <w:t>BA</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26EB6A41"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3057F50A"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396047AA"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3DAA2617"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43841852"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3DA5E512"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2051B0DE"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0</w:t>
            </w:r>
          </w:p>
        </w:tc>
        <w:tc>
          <w:tcPr>
            <w:tcW w:w="870" w:type="dxa"/>
            <w:tcBorders>
              <w:top w:val="nil"/>
              <w:left w:val="nil"/>
              <w:bottom w:val="single" w:sz="8" w:space="0" w:color="auto"/>
              <w:right w:val="single" w:sz="8" w:space="0" w:color="auto"/>
            </w:tcBorders>
          </w:tcPr>
          <w:p w14:paraId="78FAF981"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r>
      <w:tr w:rsidR="00495665" w:rsidRPr="00B84158" w14:paraId="67FF47C9" w14:textId="77777777" w:rsidTr="008C38D4">
        <w:trPr>
          <w:cantSplit/>
          <w:jc w:val="center"/>
        </w:trPr>
        <w:tc>
          <w:tcPr>
            <w:tcW w:w="2529" w:type="dxa"/>
            <w:tcBorders>
              <w:top w:val="single" w:sz="4" w:space="0" w:color="auto"/>
              <w:bottom w:val="single" w:sz="4" w:space="0" w:color="auto"/>
              <w:right w:val="dotted" w:sz="4" w:space="0" w:color="auto"/>
            </w:tcBorders>
          </w:tcPr>
          <w:p w14:paraId="4FE464C8" w14:textId="77777777" w:rsidR="00495665" w:rsidRPr="00B84158" w:rsidRDefault="00495665" w:rsidP="007E597F">
            <w:pPr>
              <w:jc w:val="left"/>
              <w:rPr>
                <w:rFonts w:cs="Arial"/>
                <w:sz w:val="16"/>
                <w:szCs w:val="16"/>
              </w:rPr>
            </w:pPr>
            <w:r w:rsidRPr="00B84158">
              <w:rPr>
                <w:rFonts w:cs="Arial"/>
                <w:sz w:val="16"/>
                <w:szCs w:val="16"/>
              </w:rPr>
              <w:t>Brasilien</w:t>
            </w:r>
          </w:p>
        </w:tc>
        <w:tc>
          <w:tcPr>
            <w:tcW w:w="450" w:type="dxa"/>
            <w:tcBorders>
              <w:top w:val="single" w:sz="4" w:space="0" w:color="auto"/>
              <w:left w:val="dotted" w:sz="4" w:space="0" w:color="auto"/>
              <w:bottom w:val="single" w:sz="4" w:space="0" w:color="auto"/>
              <w:right w:val="single" w:sz="4" w:space="0" w:color="auto"/>
            </w:tcBorders>
            <w:vAlign w:val="bottom"/>
          </w:tcPr>
          <w:p w14:paraId="07FB3303" w14:textId="77777777" w:rsidR="00495665" w:rsidRPr="00B84158" w:rsidRDefault="00495665" w:rsidP="007E597F">
            <w:pPr>
              <w:jc w:val="center"/>
              <w:rPr>
                <w:rFonts w:cs="Arial"/>
                <w:sz w:val="16"/>
                <w:szCs w:val="16"/>
              </w:rPr>
            </w:pPr>
            <w:r w:rsidRPr="00B84158">
              <w:rPr>
                <w:rFonts w:cs="Arial"/>
                <w:sz w:val="16"/>
                <w:szCs w:val="16"/>
              </w:rPr>
              <w:t>BR</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4AE0B236"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336</w:t>
            </w:r>
          </w:p>
        </w:tc>
        <w:tc>
          <w:tcPr>
            <w:tcW w:w="870" w:type="dxa"/>
            <w:tcBorders>
              <w:top w:val="nil"/>
              <w:left w:val="nil"/>
              <w:bottom w:val="single" w:sz="4" w:space="0" w:color="auto"/>
              <w:right w:val="single" w:sz="4" w:space="0" w:color="auto"/>
            </w:tcBorders>
            <w:vAlign w:val="center"/>
          </w:tcPr>
          <w:p w14:paraId="29219D55"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11</w:t>
            </w:r>
          </w:p>
        </w:tc>
        <w:tc>
          <w:tcPr>
            <w:tcW w:w="870" w:type="dxa"/>
            <w:tcBorders>
              <w:top w:val="nil"/>
              <w:left w:val="nil"/>
              <w:bottom w:val="single" w:sz="4" w:space="0" w:color="auto"/>
              <w:right w:val="single" w:sz="4" w:space="0" w:color="auto"/>
            </w:tcBorders>
            <w:vAlign w:val="center"/>
          </w:tcPr>
          <w:p w14:paraId="099D85F2"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3</w:t>
            </w:r>
          </w:p>
        </w:tc>
        <w:tc>
          <w:tcPr>
            <w:tcW w:w="870" w:type="dxa"/>
            <w:tcBorders>
              <w:top w:val="nil"/>
              <w:left w:val="nil"/>
              <w:bottom w:val="single" w:sz="4" w:space="0" w:color="auto"/>
              <w:right w:val="single" w:sz="4" w:space="0" w:color="auto"/>
            </w:tcBorders>
            <w:shd w:val="clear" w:color="000000" w:fill="FFFFFF"/>
            <w:vAlign w:val="center"/>
          </w:tcPr>
          <w:p w14:paraId="7B285400"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2</w:t>
            </w:r>
          </w:p>
        </w:tc>
        <w:tc>
          <w:tcPr>
            <w:tcW w:w="870" w:type="dxa"/>
            <w:tcBorders>
              <w:top w:val="nil"/>
              <w:left w:val="nil"/>
              <w:bottom w:val="single" w:sz="4" w:space="0" w:color="auto"/>
              <w:right w:val="single" w:sz="4" w:space="0" w:color="auto"/>
            </w:tcBorders>
            <w:vAlign w:val="center"/>
          </w:tcPr>
          <w:p w14:paraId="552B81F4"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9</w:t>
            </w:r>
          </w:p>
        </w:tc>
        <w:tc>
          <w:tcPr>
            <w:tcW w:w="870" w:type="dxa"/>
            <w:tcBorders>
              <w:top w:val="nil"/>
              <w:left w:val="nil"/>
              <w:bottom w:val="single" w:sz="4" w:space="0" w:color="auto"/>
              <w:right w:val="single" w:sz="4" w:space="0" w:color="auto"/>
            </w:tcBorders>
            <w:vAlign w:val="center"/>
          </w:tcPr>
          <w:p w14:paraId="01255485"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8</w:t>
            </w:r>
          </w:p>
        </w:tc>
        <w:tc>
          <w:tcPr>
            <w:tcW w:w="870" w:type="dxa"/>
            <w:tcBorders>
              <w:top w:val="nil"/>
              <w:left w:val="nil"/>
              <w:bottom w:val="single" w:sz="8" w:space="0" w:color="auto"/>
              <w:right w:val="single" w:sz="8" w:space="0" w:color="auto"/>
            </w:tcBorders>
            <w:vAlign w:val="center"/>
          </w:tcPr>
          <w:p w14:paraId="102834DB"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11</w:t>
            </w:r>
          </w:p>
        </w:tc>
        <w:tc>
          <w:tcPr>
            <w:tcW w:w="870" w:type="dxa"/>
            <w:tcBorders>
              <w:top w:val="nil"/>
              <w:left w:val="nil"/>
              <w:bottom w:val="single" w:sz="8" w:space="0" w:color="auto"/>
              <w:right w:val="single" w:sz="8" w:space="0" w:color="auto"/>
            </w:tcBorders>
          </w:tcPr>
          <w:p w14:paraId="7180746C"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11</w:t>
            </w:r>
          </w:p>
        </w:tc>
      </w:tr>
      <w:tr w:rsidR="00495665" w:rsidRPr="00B84158" w14:paraId="5F5586F2" w14:textId="77777777" w:rsidTr="008C38D4">
        <w:trPr>
          <w:cantSplit/>
          <w:jc w:val="center"/>
        </w:trPr>
        <w:tc>
          <w:tcPr>
            <w:tcW w:w="2529" w:type="dxa"/>
            <w:tcBorders>
              <w:top w:val="single" w:sz="4" w:space="0" w:color="auto"/>
              <w:right w:val="dotted" w:sz="4" w:space="0" w:color="auto"/>
            </w:tcBorders>
          </w:tcPr>
          <w:p w14:paraId="4771C582" w14:textId="77777777" w:rsidR="00495665" w:rsidRPr="00B84158" w:rsidRDefault="00495665" w:rsidP="007E597F">
            <w:pPr>
              <w:jc w:val="left"/>
              <w:rPr>
                <w:rFonts w:cs="Arial"/>
                <w:sz w:val="16"/>
                <w:szCs w:val="16"/>
              </w:rPr>
            </w:pPr>
            <w:r w:rsidRPr="00B84158">
              <w:rPr>
                <w:rFonts w:cs="Arial"/>
                <w:sz w:val="16"/>
                <w:szCs w:val="16"/>
              </w:rPr>
              <w:t>Bulgarien</w:t>
            </w:r>
          </w:p>
        </w:tc>
        <w:tc>
          <w:tcPr>
            <w:tcW w:w="450" w:type="dxa"/>
            <w:tcBorders>
              <w:top w:val="single" w:sz="4" w:space="0" w:color="auto"/>
              <w:left w:val="dotted" w:sz="4" w:space="0" w:color="auto"/>
              <w:bottom w:val="single" w:sz="4" w:space="0" w:color="auto"/>
              <w:right w:val="single" w:sz="4" w:space="0" w:color="auto"/>
            </w:tcBorders>
            <w:vAlign w:val="bottom"/>
          </w:tcPr>
          <w:p w14:paraId="72B2DDBF" w14:textId="77777777" w:rsidR="00495665" w:rsidRPr="00B84158" w:rsidRDefault="00495665" w:rsidP="007E597F">
            <w:pPr>
              <w:jc w:val="center"/>
              <w:rPr>
                <w:rFonts w:cs="Arial"/>
                <w:sz w:val="16"/>
                <w:szCs w:val="16"/>
              </w:rPr>
            </w:pPr>
            <w:r w:rsidRPr="00B84158">
              <w:rPr>
                <w:rFonts w:cs="Arial"/>
                <w:sz w:val="16"/>
                <w:szCs w:val="16"/>
              </w:rPr>
              <w:t>BG</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52F1DA34"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17</w:t>
            </w:r>
          </w:p>
        </w:tc>
        <w:tc>
          <w:tcPr>
            <w:tcW w:w="870" w:type="dxa"/>
            <w:tcBorders>
              <w:top w:val="nil"/>
              <w:left w:val="nil"/>
              <w:bottom w:val="single" w:sz="4" w:space="0" w:color="auto"/>
              <w:right w:val="single" w:sz="4" w:space="0" w:color="auto"/>
            </w:tcBorders>
            <w:shd w:val="clear" w:color="000000" w:fill="BFBFBF"/>
            <w:vAlign w:val="center"/>
          </w:tcPr>
          <w:p w14:paraId="234CD36F"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10</w:t>
            </w:r>
          </w:p>
        </w:tc>
        <w:tc>
          <w:tcPr>
            <w:tcW w:w="870" w:type="dxa"/>
            <w:tcBorders>
              <w:top w:val="nil"/>
              <w:left w:val="nil"/>
              <w:bottom w:val="single" w:sz="4" w:space="0" w:color="auto"/>
              <w:right w:val="single" w:sz="4" w:space="0" w:color="auto"/>
            </w:tcBorders>
            <w:shd w:val="clear" w:color="000000" w:fill="BFBFBF"/>
            <w:vAlign w:val="center"/>
          </w:tcPr>
          <w:p w14:paraId="55581B4B"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3</w:t>
            </w:r>
          </w:p>
        </w:tc>
        <w:tc>
          <w:tcPr>
            <w:tcW w:w="870" w:type="dxa"/>
            <w:tcBorders>
              <w:top w:val="nil"/>
              <w:left w:val="nil"/>
              <w:bottom w:val="single" w:sz="4" w:space="0" w:color="auto"/>
              <w:right w:val="single" w:sz="4" w:space="0" w:color="auto"/>
            </w:tcBorders>
            <w:shd w:val="clear" w:color="000000" w:fill="BFBFBF"/>
            <w:vAlign w:val="center"/>
          </w:tcPr>
          <w:p w14:paraId="301C0183"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3D72BC55"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6</w:t>
            </w:r>
          </w:p>
        </w:tc>
        <w:tc>
          <w:tcPr>
            <w:tcW w:w="870" w:type="dxa"/>
            <w:tcBorders>
              <w:top w:val="nil"/>
              <w:left w:val="nil"/>
              <w:bottom w:val="single" w:sz="4" w:space="0" w:color="auto"/>
              <w:right w:val="single" w:sz="4" w:space="0" w:color="auto"/>
            </w:tcBorders>
            <w:shd w:val="clear" w:color="000000" w:fill="BFBFBF"/>
            <w:vAlign w:val="center"/>
          </w:tcPr>
          <w:p w14:paraId="75AFD621"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6</w:t>
            </w:r>
          </w:p>
        </w:tc>
        <w:tc>
          <w:tcPr>
            <w:tcW w:w="870" w:type="dxa"/>
            <w:tcBorders>
              <w:top w:val="nil"/>
              <w:left w:val="nil"/>
              <w:bottom w:val="single" w:sz="8" w:space="0" w:color="auto"/>
              <w:right w:val="single" w:sz="8" w:space="0" w:color="auto"/>
            </w:tcBorders>
            <w:shd w:val="clear" w:color="000000" w:fill="BFBFBF"/>
            <w:vAlign w:val="center"/>
          </w:tcPr>
          <w:p w14:paraId="75B6943D"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8</w:t>
            </w:r>
          </w:p>
        </w:tc>
        <w:tc>
          <w:tcPr>
            <w:tcW w:w="870" w:type="dxa"/>
            <w:tcBorders>
              <w:top w:val="nil"/>
              <w:left w:val="nil"/>
              <w:bottom w:val="single" w:sz="8" w:space="0" w:color="auto"/>
              <w:right w:val="single" w:sz="8" w:space="0" w:color="auto"/>
            </w:tcBorders>
            <w:shd w:val="clear" w:color="000000" w:fill="BFBFBF"/>
          </w:tcPr>
          <w:p w14:paraId="7861E9DC"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r>
      <w:tr w:rsidR="00495665" w:rsidRPr="00B84158" w14:paraId="08154A94" w14:textId="77777777" w:rsidTr="008C38D4">
        <w:trPr>
          <w:cantSplit/>
          <w:jc w:val="center"/>
        </w:trPr>
        <w:tc>
          <w:tcPr>
            <w:tcW w:w="2529" w:type="dxa"/>
            <w:tcBorders>
              <w:top w:val="single" w:sz="4" w:space="0" w:color="auto"/>
              <w:bottom w:val="single" w:sz="4" w:space="0" w:color="auto"/>
              <w:right w:val="dotted" w:sz="4" w:space="0" w:color="auto"/>
            </w:tcBorders>
          </w:tcPr>
          <w:p w14:paraId="6F26CCA6" w14:textId="77777777" w:rsidR="00495665" w:rsidRPr="00B84158" w:rsidRDefault="00495665" w:rsidP="007E597F">
            <w:pPr>
              <w:jc w:val="left"/>
              <w:rPr>
                <w:rFonts w:cs="Arial"/>
                <w:sz w:val="16"/>
                <w:szCs w:val="16"/>
              </w:rPr>
            </w:pPr>
            <w:r w:rsidRPr="00B84158">
              <w:rPr>
                <w:rFonts w:cs="Arial"/>
                <w:sz w:val="16"/>
                <w:szCs w:val="16"/>
              </w:rPr>
              <w:t>Chile</w:t>
            </w:r>
          </w:p>
        </w:tc>
        <w:tc>
          <w:tcPr>
            <w:tcW w:w="450" w:type="dxa"/>
            <w:tcBorders>
              <w:top w:val="single" w:sz="4" w:space="0" w:color="auto"/>
              <w:left w:val="dotted" w:sz="4" w:space="0" w:color="auto"/>
              <w:bottom w:val="single" w:sz="4" w:space="0" w:color="auto"/>
              <w:right w:val="single" w:sz="4" w:space="0" w:color="auto"/>
            </w:tcBorders>
            <w:vAlign w:val="bottom"/>
          </w:tcPr>
          <w:p w14:paraId="3E85FB3C" w14:textId="77777777" w:rsidR="00495665" w:rsidRPr="00B84158" w:rsidRDefault="00495665" w:rsidP="007E597F">
            <w:pPr>
              <w:jc w:val="center"/>
              <w:rPr>
                <w:rFonts w:cs="Arial"/>
                <w:sz w:val="16"/>
                <w:szCs w:val="16"/>
              </w:rPr>
            </w:pPr>
            <w:r w:rsidRPr="00B84158">
              <w:rPr>
                <w:rFonts w:cs="Arial"/>
                <w:sz w:val="16"/>
                <w:szCs w:val="16"/>
              </w:rPr>
              <w:t>CL</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3503FB3F"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103</w:t>
            </w:r>
          </w:p>
        </w:tc>
        <w:tc>
          <w:tcPr>
            <w:tcW w:w="870" w:type="dxa"/>
            <w:tcBorders>
              <w:top w:val="nil"/>
              <w:left w:val="nil"/>
              <w:bottom w:val="single" w:sz="4" w:space="0" w:color="auto"/>
              <w:right w:val="single" w:sz="4" w:space="0" w:color="auto"/>
            </w:tcBorders>
            <w:vAlign w:val="center"/>
          </w:tcPr>
          <w:p w14:paraId="74CA808B"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4</w:t>
            </w:r>
          </w:p>
        </w:tc>
        <w:tc>
          <w:tcPr>
            <w:tcW w:w="870" w:type="dxa"/>
            <w:tcBorders>
              <w:top w:val="nil"/>
              <w:left w:val="nil"/>
              <w:bottom w:val="single" w:sz="4" w:space="0" w:color="auto"/>
              <w:right w:val="single" w:sz="4" w:space="0" w:color="auto"/>
            </w:tcBorders>
            <w:vAlign w:val="center"/>
          </w:tcPr>
          <w:p w14:paraId="17B23A7A"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5</w:t>
            </w:r>
          </w:p>
        </w:tc>
        <w:tc>
          <w:tcPr>
            <w:tcW w:w="870" w:type="dxa"/>
            <w:tcBorders>
              <w:top w:val="nil"/>
              <w:left w:val="nil"/>
              <w:bottom w:val="single" w:sz="4" w:space="0" w:color="auto"/>
              <w:right w:val="single" w:sz="4" w:space="0" w:color="auto"/>
            </w:tcBorders>
            <w:shd w:val="clear" w:color="000000" w:fill="FFFFFF"/>
            <w:vAlign w:val="center"/>
          </w:tcPr>
          <w:p w14:paraId="2B7A160A"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3</w:t>
            </w:r>
          </w:p>
        </w:tc>
        <w:tc>
          <w:tcPr>
            <w:tcW w:w="870" w:type="dxa"/>
            <w:tcBorders>
              <w:top w:val="nil"/>
              <w:left w:val="nil"/>
              <w:bottom w:val="single" w:sz="4" w:space="0" w:color="auto"/>
              <w:right w:val="single" w:sz="4" w:space="0" w:color="auto"/>
            </w:tcBorders>
            <w:vAlign w:val="center"/>
          </w:tcPr>
          <w:p w14:paraId="05AC4E8F"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4</w:t>
            </w:r>
          </w:p>
        </w:tc>
        <w:tc>
          <w:tcPr>
            <w:tcW w:w="870" w:type="dxa"/>
            <w:tcBorders>
              <w:top w:val="nil"/>
              <w:left w:val="nil"/>
              <w:bottom w:val="single" w:sz="4" w:space="0" w:color="auto"/>
              <w:right w:val="single" w:sz="4" w:space="0" w:color="auto"/>
            </w:tcBorders>
            <w:vAlign w:val="center"/>
          </w:tcPr>
          <w:p w14:paraId="3E4E7E05"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6</w:t>
            </w:r>
          </w:p>
        </w:tc>
        <w:tc>
          <w:tcPr>
            <w:tcW w:w="870" w:type="dxa"/>
            <w:tcBorders>
              <w:top w:val="nil"/>
              <w:left w:val="nil"/>
              <w:bottom w:val="single" w:sz="8" w:space="0" w:color="auto"/>
              <w:right w:val="single" w:sz="8" w:space="0" w:color="auto"/>
            </w:tcBorders>
            <w:vAlign w:val="center"/>
          </w:tcPr>
          <w:p w14:paraId="644556E3"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7</w:t>
            </w:r>
          </w:p>
        </w:tc>
        <w:tc>
          <w:tcPr>
            <w:tcW w:w="870" w:type="dxa"/>
            <w:tcBorders>
              <w:top w:val="nil"/>
              <w:left w:val="nil"/>
              <w:bottom w:val="single" w:sz="8" w:space="0" w:color="auto"/>
              <w:right w:val="single" w:sz="8" w:space="0" w:color="auto"/>
            </w:tcBorders>
          </w:tcPr>
          <w:p w14:paraId="532330D5"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5</w:t>
            </w:r>
          </w:p>
        </w:tc>
      </w:tr>
      <w:tr w:rsidR="00495665" w:rsidRPr="00B84158" w14:paraId="21124412" w14:textId="77777777" w:rsidTr="008C38D4">
        <w:trPr>
          <w:cantSplit/>
          <w:jc w:val="center"/>
        </w:trPr>
        <w:tc>
          <w:tcPr>
            <w:tcW w:w="2529" w:type="dxa"/>
            <w:tcBorders>
              <w:top w:val="single" w:sz="4" w:space="0" w:color="auto"/>
              <w:right w:val="dotted" w:sz="4" w:space="0" w:color="auto"/>
            </w:tcBorders>
          </w:tcPr>
          <w:p w14:paraId="33DAB229" w14:textId="77777777" w:rsidR="00495665" w:rsidRPr="00B84158" w:rsidRDefault="00495665" w:rsidP="007E597F">
            <w:pPr>
              <w:jc w:val="left"/>
              <w:rPr>
                <w:rFonts w:cs="Arial"/>
                <w:sz w:val="16"/>
                <w:szCs w:val="16"/>
              </w:rPr>
            </w:pPr>
            <w:r w:rsidRPr="00B84158">
              <w:rPr>
                <w:rFonts w:cs="Arial"/>
                <w:sz w:val="16"/>
                <w:szCs w:val="16"/>
              </w:rPr>
              <w:t>China</w:t>
            </w:r>
          </w:p>
        </w:tc>
        <w:tc>
          <w:tcPr>
            <w:tcW w:w="450" w:type="dxa"/>
            <w:tcBorders>
              <w:top w:val="single" w:sz="4" w:space="0" w:color="auto"/>
              <w:left w:val="dotted" w:sz="4" w:space="0" w:color="auto"/>
              <w:bottom w:val="single" w:sz="4" w:space="0" w:color="auto"/>
              <w:right w:val="single" w:sz="4" w:space="0" w:color="auto"/>
            </w:tcBorders>
            <w:vAlign w:val="bottom"/>
          </w:tcPr>
          <w:p w14:paraId="67F190AE" w14:textId="77777777" w:rsidR="00495665" w:rsidRPr="00B84158" w:rsidRDefault="00495665" w:rsidP="007E597F">
            <w:pPr>
              <w:jc w:val="center"/>
              <w:rPr>
                <w:rFonts w:cs="Arial"/>
                <w:sz w:val="16"/>
                <w:szCs w:val="16"/>
              </w:rPr>
            </w:pPr>
            <w:r w:rsidRPr="00B84158">
              <w:rPr>
                <w:rFonts w:cs="Arial"/>
                <w:sz w:val="16"/>
                <w:szCs w:val="16"/>
              </w:rPr>
              <w:t>CN</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39484F7C"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16.177</w:t>
            </w:r>
          </w:p>
        </w:tc>
        <w:tc>
          <w:tcPr>
            <w:tcW w:w="870" w:type="dxa"/>
            <w:tcBorders>
              <w:top w:val="nil"/>
              <w:left w:val="nil"/>
              <w:bottom w:val="single" w:sz="4" w:space="0" w:color="auto"/>
              <w:right w:val="single" w:sz="4" w:space="0" w:color="auto"/>
            </w:tcBorders>
            <w:vAlign w:val="center"/>
          </w:tcPr>
          <w:p w14:paraId="261E0D95"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69FBD62F"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c>
          <w:tcPr>
            <w:tcW w:w="870" w:type="dxa"/>
            <w:tcBorders>
              <w:top w:val="nil"/>
              <w:left w:val="nil"/>
              <w:bottom w:val="single" w:sz="4" w:space="0" w:color="auto"/>
              <w:right w:val="single" w:sz="4" w:space="0" w:color="auto"/>
            </w:tcBorders>
            <w:shd w:val="clear" w:color="000000" w:fill="FFFFFF"/>
            <w:vAlign w:val="center"/>
          </w:tcPr>
          <w:p w14:paraId="7D54A6BB"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3</w:t>
            </w:r>
          </w:p>
        </w:tc>
        <w:tc>
          <w:tcPr>
            <w:tcW w:w="870" w:type="dxa"/>
            <w:tcBorders>
              <w:top w:val="nil"/>
              <w:left w:val="nil"/>
              <w:bottom w:val="single" w:sz="4" w:space="0" w:color="auto"/>
              <w:right w:val="single" w:sz="4" w:space="0" w:color="auto"/>
            </w:tcBorders>
            <w:vAlign w:val="center"/>
          </w:tcPr>
          <w:p w14:paraId="338D5616"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502C5119"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4F301462"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2</w:t>
            </w:r>
          </w:p>
        </w:tc>
        <w:tc>
          <w:tcPr>
            <w:tcW w:w="870" w:type="dxa"/>
            <w:tcBorders>
              <w:top w:val="nil"/>
              <w:left w:val="nil"/>
              <w:bottom w:val="single" w:sz="8" w:space="0" w:color="auto"/>
              <w:right w:val="single" w:sz="8" w:space="0" w:color="auto"/>
            </w:tcBorders>
          </w:tcPr>
          <w:p w14:paraId="028AC773"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4</w:t>
            </w:r>
          </w:p>
        </w:tc>
      </w:tr>
      <w:tr w:rsidR="00495665" w:rsidRPr="00B84158" w14:paraId="096B5D00" w14:textId="77777777" w:rsidTr="008C38D4">
        <w:trPr>
          <w:cantSplit/>
          <w:jc w:val="center"/>
        </w:trPr>
        <w:tc>
          <w:tcPr>
            <w:tcW w:w="2529" w:type="dxa"/>
            <w:tcBorders>
              <w:top w:val="single" w:sz="4" w:space="0" w:color="auto"/>
              <w:bottom w:val="single" w:sz="4" w:space="0" w:color="auto"/>
              <w:right w:val="dotted" w:sz="4" w:space="0" w:color="auto"/>
            </w:tcBorders>
          </w:tcPr>
          <w:p w14:paraId="54CA3058" w14:textId="77777777" w:rsidR="00495665" w:rsidRPr="00B84158" w:rsidRDefault="00495665" w:rsidP="007E597F">
            <w:pPr>
              <w:jc w:val="left"/>
              <w:rPr>
                <w:rFonts w:cs="Arial"/>
                <w:sz w:val="16"/>
                <w:szCs w:val="16"/>
              </w:rPr>
            </w:pPr>
            <w:r w:rsidRPr="00B84158">
              <w:rPr>
                <w:rFonts w:cs="Arial"/>
                <w:sz w:val="16"/>
                <w:szCs w:val="16"/>
              </w:rPr>
              <w:t>Costa Rica</w:t>
            </w:r>
          </w:p>
        </w:tc>
        <w:tc>
          <w:tcPr>
            <w:tcW w:w="450" w:type="dxa"/>
            <w:tcBorders>
              <w:top w:val="single" w:sz="4" w:space="0" w:color="auto"/>
              <w:left w:val="dotted" w:sz="4" w:space="0" w:color="auto"/>
              <w:bottom w:val="single" w:sz="4" w:space="0" w:color="auto"/>
              <w:right w:val="single" w:sz="4" w:space="0" w:color="auto"/>
            </w:tcBorders>
            <w:vAlign w:val="bottom"/>
          </w:tcPr>
          <w:p w14:paraId="6BAD8D96" w14:textId="77777777" w:rsidR="00495665" w:rsidRPr="00B84158" w:rsidRDefault="00495665" w:rsidP="007E597F">
            <w:pPr>
              <w:jc w:val="center"/>
              <w:rPr>
                <w:rFonts w:cs="Arial"/>
                <w:sz w:val="16"/>
                <w:szCs w:val="16"/>
              </w:rPr>
            </w:pPr>
            <w:r w:rsidRPr="00B84158">
              <w:rPr>
                <w:rFonts w:cs="Arial"/>
                <w:sz w:val="16"/>
                <w:szCs w:val="16"/>
              </w:rPr>
              <w:t>CR</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7C1DA9BA"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11</w:t>
            </w:r>
          </w:p>
        </w:tc>
        <w:tc>
          <w:tcPr>
            <w:tcW w:w="870" w:type="dxa"/>
            <w:tcBorders>
              <w:top w:val="nil"/>
              <w:left w:val="nil"/>
              <w:bottom w:val="single" w:sz="4" w:space="0" w:color="auto"/>
              <w:right w:val="single" w:sz="4" w:space="0" w:color="auto"/>
            </w:tcBorders>
            <w:vAlign w:val="center"/>
          </w:tcPr>
          <w:p w14:paraId="190536B0"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780FC9FD"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FFFFFF"/>
            <w:vAlign w:val="center"/>
          </w:tcPr>
          <w:p w14:paraId="10C4D6C4"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6A6FC763"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5D4104EB"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2266910D"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0</w:t>
            </w:r>
          </w:p>
        </w:tc>
        <w:tc>
          <w:tcPr>
            <w:tcW w:w="870" w:type="dxa"/>
            <w:tcBorders>
              <w:top w:val="nil"/>
              <w:left w:val="nil"/>
              <w:bottom w:val="single" w:sz="8" w:space="0" w:color="auto"/>
              <w:right w:val="single" w:sz="8" w:space="0" w:color="auto"/>
            </w:tcBorders>
          </w:tcPr>
          <w:p w14:paraId="53D765DB"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r>
      <w:tr w:rsidR="00495665" w:rsidRPr="00B84158" w14:paraId="039620A3" w14:textId="77777777" w:rsidTr="008C38D4">
        <w:trPr>
          <w:cantSplit/>
          <w:jc w:val="center"/>
        </w:trPr>
        <w:tc>
          <w:tcPr>
            <w:tcW w:w="2529" w:type="dxa"/>
            <w:tcBorders>
              <w:top w:val="single" w:sz="4" w:space="0" w:color="auto"/>
              <w:bottom w:val="single" w:sz="4" w:space="0" w:color="auto"/>
              <w:right w:val="dotted" w:sz="4" w:space="0" w:color="auto"/>
            </w:tcBorders>
          </w:tcPr>
          <w:p w14:paraId="76DB85B0" w14:textId="77777777" w:rsidR="00495665" w:rsidRPr="00B84158" w:rsidRDefault="00495665" w:rsidP="007E597F">
            <w:pPr>
              <w:jc w:val="left"/>
              <w:rPr>
                <w:rFonts w:cs="Arial"/>
                <w:sz w:val="16"/>
                <w:szCs w:val="16"/>
              </w:rPr>
            </w:pPr>
            <w:r w:rsidRPr="00B84158">
              <w:rPr>
                <w:rFonts w:cs="Arial"/>
                <w:sz w:val="16"/>
                <w:szCs w:val="16"/>
              </w:rPr>
              <w:t>Dänemark</w:t>
            </w:r>
          </w:p>
        </w:tc>
        <w:tc>
          <w:tcPr>
            <w:tcW w:w="450" w:type="dxa"/>
            <w:tcBorders>
              <w:top w:val="single" w:sz="4" w:space="0" w:color="auto"/>
              <w:left w:val="dotted" w:sz="4" w:space="0" w:color="auto"/>
              <w:bottom w:val="single" w:sz="4" w:space="0" w:color="auto"/>
              <w:right w:val="single" w:sz="4" w:space="0" w:color="auto"/>
            </w:tcBorders>
            <w:vAlign w:val="bottom"/>
          </w:tcPr>
          <w:p w14:paraId="5EA4B615" w14:textId="77777777" w:rsidR="00495665" w:rsidRPr="00B84158" w:rsidRDefault="00495665" w:rsidP="007E597F">
            <w:pPr>
              <w:jc w:val="center"/>
              <w:rPr>
                <w:rFonts w:cs="Arial"/>
                <w:sz w:val="16"/>
                <w:szCs w:val="16"/>
              </w:rPr>
            </w:pPr>
            <w:r w:rsidRPr="00B84158">
              <w:rPr>
                <w:rFonts w:cs="Arial"/>
                <w:sz w:val="16"/>
                <w:szCs w:val="16"/>
              </w:rPr>
              <w:t>DK</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6FEA3B49"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3</w:t>
            </w:r>
          </w:p>
        </w:tc>
        <w:tc>
          <w:tcPr>
            <w:tcW w:w="870" w:type="dxa"/>
            <w:tcBorders>
              <w:top w:val="nil"/>
              <w:left w:val="nil"/>
              <w:bottom w:val="single" w:sz="4" w:space="0" w:color="auto"/>
              <w:right w:val="single" w:sz="4" w:space="0" w:color="auto"/>
            </w:tcBorders>
            <w:shd w:val="clear" w:color="000000" w:fill="BFBFBF"/>
            <w:vAlign w:val="center"/>
          </w:tcPr>
          <w:p w14:paraId="07F162CC"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10</w:t>
            </w:r>
          </w:p>
        </w:tc>
        <w:tc>
          <w:tcPr>
            <w:tcW w:w="870" w:type="dxa"/>
            <w:tcBorders>
              <w:top w:val="nil"/>
              <w:left w:val="nil"/>
              <w:bottom w:val="single" w:sz="4" w:space="0" w:color="auto"/>
              <w:right w:val="single" w:sz="4" w:space="0" w:color="auto"/>
            </w:tcBorders>
            <w:shd w:val="clear" w:color="000000" w:fill="BFBFBF"/>
            <w:vAlign w:val="center"/>
          </w:tcPr>
          <w:p w14:paraId="5267E893"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10</w:t>
            </w:r>
          </w:p>
        </w:tc>
        <w:tc>
          <w:tcPr>
            <w:tcW w:w="870" w:type="dxa"/>
            <w:tcBorders>
              <w:top w:val="nil"/>
              <w:left w:val="nil"/>
              <w:bottom w:val="single" w:sz="4" w:space="0" w:color="auto"/>
              <w:right w:val="single" w:sz="4" w:space="0" w:color="auto"/>
            </w:tcBorders>
            <w:shd w:val="clear" w:color="000000" w:fill="BFBFBF"/>
            <w:vAlign w:val="center"/>
          </w:tcPr>
          <w:p w14:paraId="77523FA4"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29607A87"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754961EF"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8" w:space="0" w:color="auto"/>
              <w:right w:val="single" w:sz="8" w:space="0" w:color="auto"/>
            </w:tcBorders>
            <w:shd w:val="clear" w:color="000000" w:fill="BFBFBF"/>
            <w:vAlign w:val="center"/>
          </w:tcPr>
          <w:p w14:paraId="1B3F0650"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2</w:t>
            </w:r>
          </w:p>
        </w:tc>
        <w:tc>
          <w:tcPr>
            <w:tcW w:w="870" w:type="dxa"/>
            <w:tcBorders>
              <w:top w:val="nil"/>
              <w:left w:val="nil"/>
              <w:bottom w:val="single" w:sz="8" w:space="0" w:color="auto"/>
              <w:right w:val="single" w:sz="8" w:space="0" w:color="auto"/>
            </w:tcBorders>
            <w:shd w:val="clear" w:color="000000" w:fill="BFBFBF"/>
          </w:tcPr>
          <w:p w14:paraId="5BE1E189"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3</w:t>
            </w:r>
          </w:p>
        </w:tc>
      </w:tr>
      <w:tr w:rsidR="00495665" w:rsidRPr="00B84158" w14:paraId="5412CBA0" w14:textId="77777777" w:rsidTr="008C38D4">
        <w:trPr>
          <w:cantSplit/>
          <w:jc w:val="center"/>
        </w:trPr>
        <w:tc>
          <w:tcPr>
            <w:tcW w:w="2529" w:type="dxa"/>
            <w:tcBorders>
              <w:top w:val="single" w:sz="4" w:space="0" w:color="auto"/>
              <w:bottom w:val="single" w:sz="4" w:space="0" w:color="auto"/>
              <w:right w:val="dotted" w:sz="4" w:space="0" w:color="auto"/>
            </w:tcBorders>
          </w:tcPr>
          <w:p w14:paraId="316EB4DA" w14:textId="77777777" w:rsidR="00495665" w:rsidRPr="00B84158" w:rsidRDefault="00495665" w:rsidP="007E597F">
            <w:pPr>
              <w:jc w:val="left"/>
              <w:rPr>
                <w:rFonts w:cs="Arial"/>
                <w:sz w:val="16"/>
                <w:szCs w:val="16"/>
              </w:rPr>
            </w:pPr>
            <w:r w:rsidRPr="00B84158">
              <w:rPr>
                <w:rFonts w:cs="Arial"/>
                <w:sz w:val="16"/>
                <w:szCs w:val="16"/>
              </w:rPr>
              <w:t>Deutschland</w:t>
            </w:r>
          </w:p>
        </w:tc>
        <w:tc>
          <w:tcPr>
            <w:tcW w:w="450" w:type="dxa"/>
            <w:tcBorders>
              <w:top w:val="single" w:sz="4" w:space="0" w:color="auto"/>
              <w:left w:val="dotted" w:sz="4" w:space="0" w:color="auto"/>
              <w:bottom w:val="single" w:sz="4" w:space="0" w:color="auto"/>
              <w:right w:val="single" w:sz="4" w:space="0" w:color="auto"/>
            </w:tcBorders>
            <w:vAlign w:val="bottom"/>
          </w:tcPr>
          <w:p w14:paraId="7F1CEC67" w14:textId="77777777" w:rsidR="00495665" w:rsidRPr="00B84158" w:rsidRDefault="00495665" w:rsidP="007E597F">
            <w:pPr>
              <w:jc w:val="center"/>
              <w:rPr>
                <w:rFonts w:cs="Arial"/>
                <w:sz w:val="16"/>
                <w:szCs w:val="16"/>
              </w:rPr>
            </w:pPr>
            <w:r w:rsidRPr="00B84158">
              <w:rPr>
                <w:rFonts w:cs="Arial"/>
                <w:sz w:val="16"/>
                <w:szCs w:val="16"/>
              </w:rPr>
              <w:t>DE</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13A62A20"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22</w:t>
            </w:r>
          </w:p>
        </w:tc>
        <w:tc>
          <w:tcPr>
            <w:tcW w:w="870" w:type="dxa"/>
            <w:tcBorders>
              <w:top w:val="nil"/>
              <w:left w:val="nil"/>
              <w:bottom w:val="single" w:sz="4" w:space="0" w:color="auto"/>
              <w:right w:val="single" w:sz="4" w:space="0" w:color="auto"/>
            </w:tcBorders>
            <w:shd w:val="clear" w:color="000000" w:fill="BFBFBF"/>
            <w:vAlign w:val="center"/>
          </w:tcPr>
          <w:p w14:paraId="68AAC718"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10</w:t>
            </w:r>
          </w:p>
        </w:tc>
        <w:tc>
          <w:tcPr>
            <w:tcW w:w="870" w:type="dxa"/>
            <w:tcBorders>
              <w:top w:val="nil"/>
              <w:left w:val="nil"/>
              <w:bottom w:val="single" w:sz="4" w:space="0" w:color="auto"/>
              <w:right w:val="single" w:sz="4" w:space="0" w:color="auto"/>
            </w:tcBorders>
            <w:shd w:val="clear" w:color="000000" w:fill="BFBFBF"/>
            <w:vAlign w:val="center"/>
          </w:tcPr>
          <w:p w14:paraId="7AA4C9C5"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8</w:t>
            </w:r>
          </w:p>
        </w:tc>
        <w:tc>
          <w:tcPr>
            <w:tcW w:w="870" w:type="dxa"/>
            <w:tcBorders>
              <w:top w:val="nil"/>
              <w:left w:val="nil"/>
              <w:bottom w:val="single" w:sz="4" w:space="0" w:color="auto"/>
              <w:right w:val="single" w:sz="4" w:space="0" w:color="auto"/>
            </w:tcBorders>
            <w:shd w:val="clear" w:color="000000" w:fill="BFBFBF"/>
            <w:vAlign w:val="center"/>
          </w:tcPr>
          <w:p w14:paraId="1EDD738B"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30A66168"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9</w:t>
            </w:r>
          </w:p>
        </w:tc>
        <w:tc>
          <w:tcPr>
            <w:tcW w:w="870" w:type="dxa"/>
            <w:tcBorders>
              <w:top w:val="nil"/>
              <w:left w:val="nil"/>
              <w:bottom w:val="single" w:sz="4" w:space="0" w:color="auto"/>
              <w:right w:val="single" w:sz="4" w:space="0" w:color="auto"/>
            </w:tcBorders>
            <w:shd w:val="clear" w:color="000000" w:fill="BFBFBF"/>
            <w:vAlign w:val="center"/>
          </w:tcPr>
          <w:p w14:paraId="79F39850"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5</w:t>
            </w:r>
          </w:p>
        </w:tc>
        <w:tc>
          <w:tcPr>
            <w:tcW w:w="870" w:type="dxa"/>
            <w:tcBorders>
              <w:top w:val="nil"/>
              <w:left w:val="nil"/>
              <w:bottom w:val="single" w:sz="8" w:space="0" w:color="auto"/>
              <w:right w:val="single" w:sz="8" w:space="0" w:color="auto"/>
            </w:tcBorders>
            <w:shd w:val="clear" w:color="000000" w:fill="BFBFBF"/>
            <w:vAlign w:val="center"/>
          </w:tcPr>
          <w:p w14:paraId="1127247C"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10</w:t>
            </w:r>
          </w:p>
        </w:tc>
        <w:tc>
          <w:tcPr>
            <w:tcW w:w="870" w:type="dxa"/>
            <w:tcBorders>
              <w:top w:val="nil"/>
              <w:left w:val="nil"/>
              <w:bottom w:val="single" w:sz="8" w:space="0" w:color="auto"/>
              <w:right w:val="single" w:sz="8" w:space="0" w:color="auto"/>
            </w:tcBorders>
            <w:shd w:val="clear" w:color="000000" w:fill="BFBFBF"/>
          </w:tcPr>
          <w:p w14:paraId="25AF606C"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3</w:t>
            </w:r>
          </w:p>
        </w:tc>
      </w:tr>
      <w:tr w:rsidR="00495665" w:rsidRPr="00B84158" w14:paraId="4C907A57" w14:textId="77777777" w:rsidTr="008C38D4">
        <w:trPr>
          <w:cantSplit/>
          <w:jc w:val="center"/>
        </w:trPr>
        <w:tc>
          <w:tcPr>
            <w:tcW w:w="2529" w:type="dxa"/>
            <w:tcBorders>
              <w:top w:val="single" w:sz="4" w:space="0" w:color="auto"/>
              <w:bottom w:val="single" w:sz="4" w:space="0" w:color="auto"/>
              <w:right w:val="dotted" w:sz="4" w:space="0" w:color="auto"/>
            </w:tcBorders>
          </w:tcPr>
          <w:p w14:paraId="701AA266" w14:textId="77777777" w:rsidR="00495665" w:rsidRPr="00B84158" w:rsidRDefault="00495665" w:rsidP="007E597F">
            <w:pPr>
              <w:jc w:val="left"/>
              <w:rPr>
                <w:rFonts w:cs="Arial"/>
                <w:sz w:val="16"/>
                <w:szCs w:val="16"/>
              </w:rPr>
            </w:pPr>
            <w:r w:rsidRPr="00B84158">
              <w:rPr>
                <w:rFonts w:cs="Arial"/>
                <w:sz w:val="16"/>
                <w:szCs w:val="16"/>
              </w:rPr>
              <w:t>Dominikanische Republik</w:t>
            </w:r>
          </w:p>
        </w:tc>
        <w:tc>
          <w:tcPr>
            <w:tcW w:w="450" w:type="dxa"/>
            <w:tcBorders>
              <w:top w:val="single" w:sz="4" w:space="0" w:color="auto"/>
              <w:left w:val="dotted" w:sz="4" w:space="0" w:color="auto"/>
              <w:bottom w:val="single" w:sz="4" w:space="0" w:color="auto"/>
              <w:right w:val="single" w:sz="4" w:space="0" w:color="auto"/>
            </w:tcBorders>
            <w:vAlign w:val="bottom"/>
          </w:tcPr>
          <w:p w14:paraId="48D504C3" w14:textId="77777777" w:rsidR="00495665" w:rsidRPr="00B84158" w:rsidRDefault="00495665" w:rsidP="007E597F">
            <w:pPr>
              <w:jc w:val="center"/>
              <w:rPr>
                <w:rFonts w:cs="Arial"/>
                <w:sz w:val="16"/>
                <w:szCs w:val="16"/>
              </w:rPr>
            </w:pPr>
            <w:r w:rsidRPr="00B84158">
              <w:rPr>
                <w:rFonts w:cs="Arial"/>
                <w:sz w:val="16"/>
                <w:szCs w:val="16"/>
              </w:rPr>
              <w:t>DO</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2F248149"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8</w:t>
            </w:r>
          </w:p>
        </w:tc>
        <w:tc>
          <w:tcPr>
            <w:tcW w:w="870" w:type="dxa"/>
            <w:tcBorders>
              <w:top w:val="nil"/>
              <w:left w:val="nil"/>
              <w:bottom w:val="single" w:sz="4" w:space="0" w:color="auto"/>
              <w:right w:val="single" w:sz="4" w:space="0" w:color="auto"/>
            </w:tcBorders>
            <w:vAlign w:val="center"/>
          </w:tcPr>
          <w:p w14:paraId="26809C32"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2EF4F95D"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070F3E67"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6ED9B22F"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2</w:t>
            </w:r>
          </w:p>
        </w:tc>
        <w:tc>
          <w:tcPr>
            <w:tcW w:w="870" w:type="dxa"/>
            <w:tcBorders>
              <w:top w:val="nil"/>
              <w:left w:val="nil"/>
              <w:bottom w:val="single" w:sz="4" w:space="0" w:color="auto"/>
              <w:right w:val="single" w:sz="4" w:space="0" w:color="auto"/>
            </w:tcBorders>
            <w:vAlign w:val="center"/>
          </w:tcPr>
          <w:p w14:paraId="30959AD4"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c>
          <w:tcPr>
            <w:tcW w:w="870" w:type="dxa"/>
            <w:tcBorders>
              <w:top w:val="nil"/>
              <w:left w:val="nil"/>
              <w:bottom w:val="single" w:sz="8" w:space="0" w:color="auto"/>
              <w:right w:val="single" w:sz="8" w:space="0" w:color="auto"/>
            </w:tcBorders>
            <w:vAlign w:val="center"/>
          </w:tcPr>
          <w:p w14:paraId="76618444"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1</w:t>
            </w:r>
          </w:p>
        </w:tc>
        <w:tc>
          <w:tcPr>
            <w:tcW w:w="870" w:type="dxa"/>
            <w:tcBorders>
              <w:top w:val="nil"/>
              <w:left w:val="nil"/>
              <w:bottom w:val="single" w:sz="8" w:space="0" w:color="auto"/>
              <w:right w:val="single" w:sz="8" w:space="0" w:color="auto"/>
            </w:tcBorders>
          </w:tcPr>
          <w:p w14:paraId="161C08F6"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r>
      <w:tr w:rsidR="00495665" w:rsidRPr="00B84158" w14:paraId="1FE70470" w14:textId="77777777" w:rsidTr="008C38D4">
        <w:trPr>
          <w:cantSplit/>
          <w:jc w:val="center"/>
        </w:trPr>
        <w:tc>
          <w:tcPr>
            <w:tcW w:w="2529" w:type="dxa"/>
            <w:tcBorders>
              <w:top w:val="single" w:sz="4" w:space="0" w:color="auto"/>
              <w:bottom w:val="single" w:sz="4" w:space="0" w:color="auto"/>
              <w:right w:val="dotted" w:sz="4" w:space="0" w:color="auto"/>
            </w:tcBorders>
          </w:tcPr>
          <w:p w14:paraId="5DB2458D" w14:textId="77777777" w:rsidR="00495665" w:rsidRPr="00B84158" w:rsidRDefault="00495665" w:rsidP="007E597F">
            <w:pPr>
              <w:jc w:val="left"/>
              <w:rPr>
                <w:rFonts w:cs="Arial"/>
                <w:sz w:val="16"/>
                <w:szCs w:val="16"/>
              </w:rPr>
            </w:pPr>
            <w:r w:rsidRPr="00B84158">
              <w:rPr>
                <w:rFonts w:cs="Arial"/>
                <w:sz w:val="16"/>
                <w:szCs w:val="16"/>
              </w:rPr>
              <w:t>Ecuador</w:t>
            </w:r>
          </w:p>
        </w:tc>
        <w:tc>
          <w:tcPr>
            <w:tcW w:w="450" w:type="dxa"/>
            <w:tcBorders>
              <w:top w:val="single" w:sz="4" w:space="0" w:color="auto"/>
              <w:left w:val="dotted" w:sz="4" w:space="0" w:color="auto"/>
              <w:bottom w:val="single" w:sz="4" w:space="0" w:color="auto"/>
              <w:right w:val="single" w:sz="4" w:space="0" w:color="auto"/>
            </w:tcBorders>
            <w:vAlign w:val="bottom"/>
          </w:tcPr>
          <w:p w14:paraId="1B232C49" w14:textId="77777777" w:rsidR="00495665" w:rsidRPr="00B84158" w:rsidRDefault="00495665" w:rsidP="007E597F">
            <w:pPr>
              <w:jc w:val="center"/>
              <w:rPr>
                <w:rFonts w:cs="Arial"/>
                <w:sz w:val="16"/>
                <w:szCs w:val="16"/>
              </w:rPr>
            </w:pPr>
            <w:r w:rsidRPr="00B84158">
              <w:rPr>
                <w:rFonts w:cs="Arial"/>
                <w:sz w:val="16"/>
                <w:szCs w:val="16"/>
              </w:rPr>
              <w:t>EC</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2F669BE0"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72</w:t>
            </w:r>
          </w:p>
        </w:tc>
        <w:tc>
          <w:tcPr>
            <w:tcW w:w="870" w:type="dxa"/>
            <w:tcBorders>
              <w:top w:val="nil"/>
              <w:left w:val="nil"/>
              <w:bottom w:val="single" w:sz="4" w:space="0" w:color="auto"/>
              <w:right w:val="single" w:sz="4" w:space="0" w:color="auto"/>
            </w:tcBorders>
            <w:vAlign w:val="center"/>
          </w:tcPr>
          <w:p w14:paraId="0E76B26D"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7AA7AF19"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c>
          <w:tcPr>
            <w:tcW w:w="870" w:type="dxa"/>
            <w:tcBorders>
              <w:top w:val="nil"/>
              <w:left w:val="nil"/>
              <w:bottom w:val="single" w:sz="4" w:space="0" w:color="auto"/>
              <w:right w:val="single" w:sz="4" w:space="0" w:color="auto"/>
            </w:tcBorders>
            <w:shd w:val="clear" w:color="000000" w:fill="FFFFFF"/>
            <w:vAlign w:val="center"/>
          </w:tcPr>
          <w:p w14:paraId="0DF5586F"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184E41AA"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0D39D819"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7F23F98A"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0</w:t>
            </w:r>
          </w:p>
        </w:tc>
        <w:tc>
          <w:tcPr>
            <w:tcW w:w="870" w:type="dxa"/>
            <w:tcBorders>
              <w:top w:val="nil"/>
              <w:left w:val="nil"/>
              <w:bottom w:val="single" w:sz="8" w:space="0" w:color="auto"/>
              <w:right w:val="single" w:sz="8" w:space="0" w:color="auto"/>
            </w:tcBorders>
          </w:tcPr>
          <w:p w14:paraId="222927C2"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r>
      <w:tr w:rsidR="00495665" w:rsidRPr="00B84158" w14:paraId="4D634C4F" w14:textId="77777777" w:rsidTr="008C38D4">
        <w:trPr>
          <w:cantSplit/>
          <w:jc w:val="center"/>
        </w:trPr>
        <w:tc>
          <w:tcPr>
            <w:tcW w:w="2529" w:type="dxa"/>
            <w:tcBorders>
              <w:top w:val="single" w:sz="4" w:space="0" w:color="auto"/>
              <w:bottom w:val="single" w:sz="4" w:space="0" w:color="auto"/>
              <w:right w:val="dotted" w:sz="4" w:space="0" w:color="auto"/>
            </w:tcBorders>
          </w:tcPr>
          <w:p w14:paraId="7CA1F0AF" w14:textId="77777777" w:rsidR="00495665" w:rsidRPr="00B84158" w:rsidRDefault="00495665" w:rsidP="007E597F">
            <w:pPr>
              <w:jc w:val="left"/>
              <w:rPr>
                <w:rFonts w:cs="Arial"/>
                <w:sz w:val="16"/>
                <w:szCs w:val="16"/>
              </w:rPr>
            </w:pPr>
            <w:r w:rsidRPr="00B84158">
              <w:rPr>
                <w:rFonts w:cs="Arial"/>
                <w:sz w:val="16"/>
                <w:szCs w:val="16"/>
              </w:rPr>
              <w:t>Estland</w:t>
            </w:r>
          </w:p>
        </w:tc>
        <w:tc>
          <w:tcPr>
            <w:tcW w:w="450" w:type="dxa"/>
            <w:tcBorders>
              <w:top w:val="single" w:sz="4" w:space="0" w:color="auto"/>
              <w:left w:val="dotted" w:sz="4" w:space="0" w:color="auto"/>
              <w:bottom w:val="single" w:sz="4" w:space="0" w:color="auto"/>
              <w:right w:val="single" w:sz="4" w:space="0" w:color="auto"/>
            </w:tcBorders>
            <w:vAlign w:val="bottom"/>
          </w:tcPr>
          <w:p w14:paraId="6B9B6C06" w14:textId="77777777" w:rsidR="00495665" w:rsidRPr="00B84158" w:rsidRDefault="00495665" w:rsidP="007E597F">
            <w:pPr>
              <w:jc w:val="center"/>
              <w:rPr>
                <w:rFonts w:cs="Arial"/>
                <w:sz w:val="16"/>
                <w:szCs w:val="16"/>
              </w:rPr>
            </w:pPr>
            <w:r w:rsidRPr="00B84158">
              <w:rPr>
                <w:rFonts w:cs="Arial"/>
                <w:sz w:val="16"/>
                <w:szCs w:val="16"/>
              </w:rPr>
              <w:t>EE</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448C0529"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8</w:t>
            </w:r>
          </w:p>
        </w:tc>
        <w:tc>
          <w:tcPr>
            <w:tcW w:w="870" w:type="dxa"/>
            <w:tcBorders>
              <w:top w:val="nil"/>
              <w:left w:val="nil"/>
              <w:bottom w:val="single" w:sz="4" w:space="0" w:color="auto"/>
              <w:right w:val="single" w:sz="4" w:space="0" w:color="auto"/>
            </w:tcBorders>
            <w:shd w:val="clear" w:color="000000" w:fill="BFBFBF"/>
            <w:vAlign w:val="center"/>
          </w:tcPr>
          <w:p w14:paraId="4AAECDC9"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6</w:t>
            </w:r>
          </w:p>
        </w:tc>
        <w:tc>
          <w:tcPr>
            <w:tcW w:w="870" w:type="dxa"/>
            <w:tcBorders>
              <w:top w:val="nil"/>
              <w:left w:val="nil"/>
              <w:bottom w:val="single" w:sz="4" w:space="0" w:color="auto"/>
              <w:right w:val="single" w:sz="4" w:space="0" w:color="auto"/>
            </w:tcBorders>
            <w:shd w:val="clear" w:color="000000" w:fill="BFBFBF"/>
            <w:vAlign w:val="center"/>
          </w:tcPr>
          <w:p w14:paraId="2F197455"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3</w:t>
            </w:r>
          </w:p>
        </w:tc>
        <w:tc>
          <w:tcPr>
            <w:tcW w:w="870" w:type="dxa"/>
            <w:tcBorders>
              <w:top w:val="nil"/>
              <w:left w:val="nil"/>
              <w:bottom w:val="single" w:sz="4" w:space="0" w:color="auto"/>
              <w:right w:val="single" w:sz="4" w:space="0" w:color="auto"/>
            </w:tcBorders>
            <w:shd w:val="clear" w:color="000000" w:fill="BFBFBF"/>
            <w:vAlign w:val="center"/>
          </w:tcPr>
          <w:p w14:paraId="7E90B253"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10160501"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BFBFBF"/>
            <w:vAlign w:val="center"/>
          </w:tcPr>
          <w:p w14:paraId="37CAABBD"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4</w:t>
            </w:r>
          </w:p>
        </w:tc>
        <w:tc>
          <w:tcPr>
            <w:tcW w:w="870" w:type="dxa"/>
            <w:tcBorders>
              <w:top w:val="nil"/>
              <w:left w:val="nil"/>
              <w:bottom w:val="single" w:sz="8" w:space="0" w:color="auto"/>
              <w:right w:val="single" w:sz="8" w:space="0" w:color="auto"/>
            </w:tcBorders>
            <w:shd w:val="clear" w:color="000000" w:fill="BFBFBF"/>
            <w:vAlign w:val="center"/>
          </w:tcPr>
          <w:p w14:paraId="752B4A39"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7</w:t>
            </w:r>
          </w:p>
        </w:tc>
        <w:tc>
          <w:tcPr>
            <w:tcW w:w="870" w:type="dxa"/>
            <w:tcBorders>
              <w:top w:val="nil"/>
              <w:left w:val="nil"/>
              <w:bottom w:val="single" w:sz="8" w:space="0" w:color="auto"/>
              <w:right w:val="single" w:sz="8" w:space="0" w:color="auto"/>
            </w:tcBorders>
            <w:shd w:val="clear" w:color="000000" w:fill="BFBFBF"/>
          </w:tcPr>
          <w:p w14:paraId="18CB6160"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r>
      <w:tr w:rsidR="00495665" w:rsidRPr="00B84158" w14:paraId="28657756" w14:textId="77777777" w:rsidTr="008C38D4">
        <w:trPr>
          <w:cantSplit/>
          <w:jc w:val="center"/>
        </w:trPr>
        <w:tc>
          <w:tcPr>
            <w:tcW w:w="2529" w:type="dxa"/>
            <w:tcBorders>
              <w:top w:val="single" w:sz="4" w:space="0" w:color="auto"/>
              <w:bottom w:val="single" w:sz="4" w:space="0" w:color="auto"/>
              <w:right w:val="dotted" w:sz="4" w:space="0" w:color="auto"/>
            </w:tcBorders>
          </w:tcPr>
          <w:p w14:paraId="75734185" w14:textId="77777777" w:rsidR="00495665" w:rsidRPr="00B84158" w:rsidRDefault="00495665" w:rsidP="007E597F">
            <w:pPr>
              <w:jc w:val="left"/>
              <w:rPr>
                <w:rFonts w:cs="Arial"/>
                <w:sz w:val="16"/>
                <w:szCs w:val="16"/>
              </w:rPr>
            </w:pPr>
            <w:r w:rsidRPr="00B84158">
              <w:rPr>
                <w:rFonts w:cs="Arial"/>
                <w:sz w:val="16"/>
                <w:szCs w:val="16"/>
              </w:rPr>
              <w:t>Europäische Union</w:t>
            </w:r>
          </w:p>
        </w:tc>
        <w:tc>
          <w:tcPr>
            <w:tcW w:w="450" w:type="dxa"/>
            <w:tcBorders>
              <w:top w:val="single" w:sz="4" w:space="0" w:color="auto"/>
              <w:left w:val="dotted" w:sz="4" w:space="0" w:color="auto"/>
              <w:bottom w:val="single" w:sz="4" w:space="0" w:color="auto"/>
              <w:right w:val="single" w:sz="4" w:space="0" w:color="auto"/>
            </w:tcBorders>
            <w:vAlign w:val="bottom"/>
          </w:tcPr>
          <w:p w14:paraId="61A58ED0" w14:textId="77777777" w:rsidR="00495665" w:rsidRPr="00B84158" w:rsidRDefault="00495665" w:rsidP="007E597F">
            <w:pPr>
              <w:jc w:val="center"/>
              <w:rPr>
                <w:rFonts w:cs="Arial"/>
                <w:sz w:val="16"/>
                <w:szCs w:val="16"/>
              </w:rPr>
            </w:pPr>
            <w:r w:rsidRPr="00B84158">
              <w:rPr>
                <w:rFonts w:cs="Arial"/>
                <w:sz w:val="16"/>
                <w:szCs w:val="16"/>
              </w:rPr>
              <w:t>QZ</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2764B960"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3.268</w:t>
            </w:r>
          </w:p>
        </w:tc>
        <w:tc>
          <w:tcPr>
            <w:tcW w:w="870" w:type="dxa"/>
            <w:tcBorders>
              <w:top w:val="nil"/>
              <w:left w:val="nil"/>
              <w:bottom w:val="single" w:sz="4" w:space="0" w:color="auto"/>
              <w:right w:val="single" w:sz="4" w:space="0" w:color="auto"/>
            </w:tcBorders>
            <w:shd w:val="clear" w:color="000000" w:fill="BFBFBF"/>
            <w:vAlign w:val="center"/>
          </w:tcPr>
          <w:p w14:paraId="5E285C5C"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9</w:t>
            </w:r>
          </w:p>
        </w:tc>
        <w:tc>
          <w:tcPr>
            <w:tcW w:w="870" w:type="dxa"/>
            <w:tcBorders>
              <w:top w:val="nil"/>
              <w:left w:val="nil"/>
              <w:bottom w:val="single" w:sz="4" w:space="0" w:color="auto"/>
              <w:right w:val="single" w:sz="4" w:space="0" w:color="auto"/>
            </w:tcBorders>
            <w:shd w:val="clear" w:color="000000" w:fill="BFBFBF"/>
            <w:vAlign w:val="center"/>
          </w:tcPr>
          <w:p w14:paraId="4D6C1002"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7</w:t>
            </w:r>
          </w:p>
        </w:tc>
        <w:tc>
          <w:tcPr>
            <w:tcW w:w="870" w:type="dxa"/>
            <w:tcBorders>
              <w:top w:val="nil"/>
              <w:left w:val="nil"/>
              <w:bottom w:val="single" w:sz="4" w:space="0" w:color="auto"/>
              <w:right w:val="single" w:sz="4" w:space="0" w:color="auto"/>
            </w:tcBorders>
            <w:shd w:val="clear" w:color="000000" w:fill="BFBFBF"/>
            <w:vAlign w:val="center"/>
          </w:tcPr>
          <w:p w14:paraId="45AF0DB8"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BFBFBF"/>
            <w:vAlign w:val="center"/>
          </w:tcPr>
          <w:p w14:paraId="67AE2262"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9</w:t>
            </w:r>
          </w:p>
        </w:tc>
        <w:tc>
          <w:tcPr>
            <w:tcW w:w="870" w:type="dxa"/>
            <w:tcBorders>
              <w:top w:val="nil"/>
              <w:left w:val="nil"/>
              <w:bottom w:val="single" w:sz="4" w:space="0" w:color="auto"/>
              <w:right w:val="single" w:sz="4" w:space="0" w:color="auto"/>
            </w:tcBorders>
            <w:shd w:val="clear" w:color="000000" w:fill="BFBFBF"/>
            <w:vAlign w:val="center"/>
          </w:tcPr>
          <w:p w14:paraId="1E6A01F0"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7</w:t>
            </w:r>
          </w:p>
        </w:tc>
        <w:tc>
          <w:tcPr>
            <w:tcW w:w="870" w:type="dxa"/>
            <w:tcBorders>
              <w:top w:val="nil"/>
              <w:left w:val="nil"/>
              <w:bottom w:val="single" w:sz="8" w:space="0" w:color="auto"/>
              <w:right w:val="single" w:sz="8" w:space="0" w:color="auto"/>
            </w:tcBorders>
            <w:shd w:val="clear" w:color="000000" w:fill="BFBFBF"/>
            <w:vAlign w:val="center"/>
          </w:tcPr>
          <w:p w14:paraId="63D92316"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4</w:t>
            </w:r>
          </w:p>
        </w:tc>
        <w:tc>
          <w:tcPr>
            <w:tcW w:w="870" w:type="dxa"/>
            <w:tcBorders>
              <w:top w:val="nil"/>
              <w:left w:val="nil"/>
              <w:bottom w:val="single" w:sz="8" w:space="0" w:color="auto"/>
              <w:right w:val="single" w:sz="8" w:space="0" w:color="auto"/>
            </w:tcBorders>
            <w:shd w:val="clear" w:color="000000" w:fill="BFBFBF"/>
          </w:tcPr>
          <w:p w14:paraId="1C23E719"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4</w:t>
            </w:r>
          </w:p>
        </w:tc>
      </w:tr>
      <w:tr w:rsidR="00495665" w:rsidRPr="00B84158" w14:paraId="45AC94EC" w14:textId="77777777" w:rsidTr="008C38D4">
        <w:trPr>
          <w:cantSplit/>
          <w:jc w:val="center"/>
        </w:trPr>
        <w:tc>
          <w:tcPr>
            <w:tcW w:w="2529" w:type="dxa"/>
            <w:tcBorders>
              <w:top w:val="single" w:sz="4" w:space="0" w:color="auto"/>
              <w:bottom w:val="single" w:sz="4" w:space="0" w:color="auto"/>
              <w:right w:val="dotted" w:sz="4" w:space="0" w:color="auto"/>
            </w:tcBorders>
          </w:tcPr>
          <w:p w14:paraId="579FDC22" w14:textId="77777777" w:rsidR="00495665" w:rsidRPr="00B84158" w:rsidRDefault="00495665" w:rsidP="007E597F">
            <w:pPr>
              <w:jc w:val="left"/>
              <w:rPr>
                <w:rFonts w:cs="Arial"/>
                <w:sz w:val="16"/>
                <w:szCs w:val="16"/>
              </w:rPr>
            </w:pPr>
            <w:r w:rsidRPr="00B84158">
              <w:rPr>
                <w:rFonts w:cs="Arial"/>
                <w:sz w:val="16"/>
                <w:szCs w:val="16"/>
              </w:rPr>
              <w:t>Finnland</w:t>
            </w:r>
          </w:p>
        </w:tc>
        <w:tc>
          <w:tcPr>
            <w:tcW w:w="450" w:type="dxa"/>
            <w:tcBorders>
              <w:top w:val="single" w:sz="4" w:space="0" w:color="auto"/>
              <w:left w:val="dotted" w:sz="4" w:space="0" w:color="auto"/>
              <w:bottom w:val="single" w:sz="4" w:space="0" w:color="auto"/>
              <w:right w:val="single" w:sz="4" w:space="0" w:color="auto"/>
            </w:tcBorders>
            <w:vAlign w:val="bottom"/>
          </w:tcPr>
          <w:p w14:paraId="2ACCDF8A" w14:textId="77777777" w:rsidR="00495665" w:rsidRPr="00B84158" w:rsidRDefault="00495665" w:rsidP="007E597F">
            <w:pPr>
              <w:jc w:val="center"/>
              <w:rPr>
                <w:rFonts w:cs="Arial"/>
                <w:sz w:val="16"/>
                <w:szCs w:val="16"/>
              </w:rPr>
            </w:pPr>
            <w:r w:rsidRPr="00B84158">
              <w:rPr>
                <w:rFonts w:cs="Arial"/>
                <w:sz w:val="16"/>
                <w:szCs w:val="16"/>
              </w:rPr>
              <w:t>FI</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10A88D26" w14:textId="77777777" w:rsidR="00495665" w:rsidRPr="00B84158" w:rsidRDefault="00495665" w:rsidP="00330B67">
            <w:pPr>
              <w:ind w:right="360"/>
              <w:jc w:val="right"/>
              <w:rPr>
                <w:rFonts w:cs="Arial"/>
                <w:color w:val="000000"/>
                <w:sz w:val="16"/>
                <w:szCs w:val="16"/>
                <w:highlight w:val="cyan"/>
              </w:rPr>
            </w:pPr>
            <w:r w:rsidRPr="00B84158">
              <w:rPr>
                <w:rFonts w:cs="Arial"/>
                <w:color w:val="000000"/>
                <w:sz w:val="16"/>
                <w:szCs w:val="16"/>
              </w:rPr>
              <w:t>11</w:t>
            </w:r>
          </w:p>
        </w:tc>
        <w:tc>
          <w:tcPr>
            <w:tcW w:w="870" w:type="dxa"/>
            <w:tcBorders>
              <w:top w:val="nil"/>
              <w:left w:val="nil"/>
              <w:bottom w:val="single" w:sz="4" w:space="0" w:color="auto"/>
              <w:right w:val="single" w:sz="4" w:space="0" w:color="auto"/>
            </w:tcBorders>
            <w:shd w:val="clear" w:color="000000" w:fill="BFBFBF"/>
            <w:vAlign w:val="center"/>
          </w:tcPr>
          <w:p w14:paraId="2D3BA061"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3</w:t>
            </w:r>
          </w:p>
        </w:tc>
        <w:tc>
          <w:tcPr>
            <w:tcW w:w="870" w:type="dxa"/>
            <w:tcBorders>
              <w:top w:val="nil"/>
              <w:left w:val="nil"/>
              <w:bottom w:val="single" w:sz="4" w:space="0" w:color="auto"/>
              <w:right w:val="single" w:sz="4" w:space="0" w:color="auto"/>
            </w:tcBorders>
            <w:shd w:val="clear" w:color="000000" w:fill="BFBFBF"/>
            <w:vAlign w:val="center"/>
          </w:tcPr>
          <w:p w14:paraId="63847E35"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BFBFBF"/>
            <w:vAlign w:val="center"/>
          </w:tcPr>
          <w:p w14:paraId="6CEA9057"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7DB058AE"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4</w:t>
            </w:r>
          </w:p>
        </w:tc>
        <w:tc>
          <w:tcPr>
            <w:tcW w:w="870" w:type="dxa"/>
            <w:tcBorders>
              <w:top w:val="nil"/>
              <w:left w:val="nil"/>
              <w:bottom w:val="single" w:sz="4" w:space="0" w:color="auto"/>
              <w:right w:val="single" w:sz="4" w:space="0" w:color="auto"/>
            </w:tcBorders>
            <w:shd w:val="clear" w:color="000000" w:fill="BFBFBF"/>
            <w:vAlign w:val="center"/>
          </w:tcPr>
          <w:p w14:paraId="71470DCF"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c>
          <w:tcPr>
            <w:tcW w:w="870" w:type="dxa"/>
            <w:tcBorders>
              <w:top w:val="nil"/>
              <w:left w:val="nil"/>
              <w:bottom w:val="single" w:sz="8" w:space="0" w:color="auto"/>
              <w:right w:val="single" w:sz="8" w:space="0" w:color="auto"/>
            </w:tcBorders>
            <w:shd w:val="clear" w:color="000000" w:fill="BFBFBF"/>
            <w:vAlign w:val="center"/>
          </w:tcPr>
          <w:p w14:paraId="4DE9AF1E"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3</w:t>
            </w:r>
          </w:p>
        </w:tc>
        <w:tc>
          <w:tcPr>
            <w:tcW w:w="870" w:type="dxa"/>
            <w:tcBorders>
              <w:top w:val="nil"/>
              <w:left w:val="nil"/>
              <w:bottom w:val="single" w:sz="8" w:space="0" w:color="auto"/>
              <w:right w:val="single" w:sz="8" w:space="0" w:color="auto"/>
            </w:tcBorders>
            <w:shd w:val="clear" w:color="000000" w:fill="BFBFBF"/>
          </w:tcPr>
          <w:p w14:paraId="18EFE18D"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r>
      <w:tr w:rsidR="00495665" w:rsidRPr="00B84158" w14:paraId="2D5B37A6" w14:textId="77777777" w:rsidTr="008C38D4">
        <w:trPr>
          <w:cantSplit/>
          <w:jc w:val="center"/>
        </w:trPr>
        <w:tc>
          <w:tcPr>
            <w:tcW w:w="2529" w:type="dxa"/>
            <w:tcBorders>
              <w:top w:val="single" w:sz="4" w:space="0" w:color="auto"/>
              <w:bottom w:val="single" w:sz="4" w:space="0" w:color="auto"/>
              <w:right w:val="dotted" w:sz="4" w:space="0" w:color="auto"/>
            </w:tcBorders>
          </w:tcPr>
          <w:p w14:paraId="08D9EC24" w14:textId="77777777" w:rsidR="00495665" w:rsidRPr="00B84158" w:rsidRDefault="00495665" w:rsidP="007E597F">
            <w:pPr>
              <w:jc w:val="left"/>
              <w:rPr>
                <w:rFonts w:cs="Arial"/>
                <w:sz w:val="16"/>
                <w:szCs w:val="16"/>
              </w:rPr>
            </w:pPr>
            <w:r w:rsidRPr="00B84158">
              <w:rPr>
                <w:rFonts w:cs="Arial"/>
                <w:sz w:val="16"/>
                <w:szCs w:val="16"/>
              </w:rPr>
              <w:t>Frankreich</w:t>
            </w:r>
          </w:p>
        </w:tc>
        <w:tc>
          <w:tcPr>
            <w:tcW w:w="450" w:type="dxa"/>
            <w:tcBorders>
              <w:top w:val="single" w:sz="4" w:space="0" w:color="auto"/>
              <w:left w:val="dotted" w:sz="4" w:space="0" w:color="auto"/>
              <w:bottom w:val="single" w:sz="4" w:space="0" w:color="auto"/>
              <w:right w:val="single" w:sz="4" w:space="0" w:color="auto"/>
            </w:tcBorders>
            <w:vAlign w:val="bottom"/>
          </w:tcPr>
          <w:p w14:paraId="2B44E2B8" w14:textId="77777777" w:rsidR="00495665" w:rsidRPr="00B84158" w:rsidRDefault="00495665" w:rsidP="007E597F">
            <w:pPr>
              <w:jc w:val="center"/>
              <w:rPr>
                <w:rFonts w:cs="Arial"/>
                <w:sz w:val="16"/>
                <w:szCs w:val="16"/>
              </w:rPr>
            </w:pPr>
            <w:r w:rsidRPr="00B84158">
              <w:rPr>
                <w:rFonts w:cs="Arial"/>
                <w:sz w:val="16"/>
                <w:szCs w:val="16"/>
              </w:rPr>
              <w:t>FR</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0CBA64D2"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98</w:t>
            </w:r>
          </w:p>
        </w:tc>
        <w:tc>
          <w:tcPr>
            <w:tcW w:w="870" w:type="dxa"/>
            <w:tcBorders>
              <w:top w:val="nil"/>
              <w:left w:val="nil"/>
              <w:bottom w:val="single" w:sz="4" w:space="0" w:color="auto"/>
              <w:right w:val="single" w:sz="4" w:space="0" w:color="auto"/>
            </w:tcBorders>
            <w:shd w:val="clear" w:color="000000" w:fill="BFBFBF"/>
            <w:vAlign w:val="center"/>
          </w:tcPr>
          <w:p w14:paraId="65BA73B3"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12</w:t>
            </w:r>
          </w:p>
        </w:tc>
        <w:tc>
          <w:tcPr>
            <w:tcW w:w="870" w:type="dxa"/>
            <w:tcBorders>
              <w:top w:val="nil"/>
              <w:left w:val="nil"/>
              <w:bottom w:val="single" w:sz="4" w:space="0" w:color="auto"/>
              <w:right w:val="single" w:sz="4" w:space="0" w:color="auto"/>
            </w:tcBorders>
            <w:shd w:val="clear" w:color="000000" w:fill="BFBFBF"/>
            <w:vAlign w:val="center"/>
          </w:tcPr>
          <w:p w14:paraId="3CF588B2"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8</w:t>
            </w:r>
          </w:p>
        </w:tc>
        <w:tc>
          <w:tcPr>
            <w:tcW w:w="870" w:type="dxa"/>
            <w:tcBorders>
              <w:top w:val="nil"/>
              <w:left w:val="nil"/>
              <w:bottom w:val="single" w:sz="4" w:space="0" w:color="auto"/>
              <w:right w:val="single" w:sz="4" w:space="0" w:color="auto"/>
            </w:tcBorders>
            <w:shd w:val="clear" w:color="000000" w:fill="BFBFBF"/>
            <w:vAlign w:val="center"/>
          </w:tcPr>
          <w:p w14:paraId="3289F95E"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723069C8"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8</w:t>
            </w:r>
          </w:p>
        </w:tc>
        <w:tc>
          <w:tcPr>
            <w:tcW w:w="870" w:type="dxa"/>
            <w:tcBorders>
              <w:top w:val="nil"/>
              <w:left w:val="nil"/>
              <w:bottom w:val="single" w:sz="4" w:space="0" w:color="auto"/>
              <w:right w:val="single" w:sz="4" w:space="0" w:color="auto"/>
            </w:tcBorders>
            <w:shd w:val="clear" w:color="000000" w:fill="BFBFBF"/>
            <w:vAlign w:val="center"/>
          </w:tcPr>
          <w:p w14:paraId="4657074E"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9</w:t>
            </w:r>
          </w:p>
        </w:tc>
        <w:tc>
          <w:tcPr>
            <w:tcW w:w="870" w:type="dxa"/>
            <w:tcBorders>
              <w:top w:val="nil"/>
              <w:left w:val="nil"/>
              <w:bottom w:val="single" w:sz="8" w:space="0" w:color="auto"/>
              <w:right w:val="single" w:sz="8" w:space="0" w:color="auto"/>
            </w:tcBorders>
            <w:shd w:val="clear" w:color="000000" w:fill="BFBFBF"/>
            <w:vAlign w:val="center"/>
          </w:tcPr>
          <w:p w14:paraId="13C019AC"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9</w:t>
            </w:r>
          </w:p>
        </w:tc>
        <w:tc>
          <w:tcPr>
            <w:tcW w:w="870" w:type="dxa"/>
            <w:tcBorders>
              <w:top w:val="nil"/>
              <w:left w:val="nil"/>
              <w:bottom w:val="single" w:sz="8" w:space="0" w:color="auto"/>
              <w:right w:val="single" w:sz="8" w:space="0" w:color="auto"/>
            </w:tcBorders>
            <w:shd w:val="clear" w:color="000000" w:fill="BFBFBF"/>
          </w:tcPr>
          <w:p w14:paraId="4BA5A942"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2</w:t>
            </w:r>
          </w:p>
        </w:tc>
      </w:tr>
      <w:tr w:rsidR="00495665" w:rsidRPr="00B84158" w14:paraId="715E2D1D" w14:textId="77777777" w:rsidTr="008C38D4">
        <w:trPr>
          <w:cantSplit/>
          <w:jc w:val="center"/>
        </w:trPr>
        <w:tc>
          <w:tcPr>
            <w:tcW w:w="2529" w:type="dxa"/>
            <w:tcBorders>
              <w:top w:val="single" w:sz="4" w:space="0" w:color="auto"/>
              <w:bottom w:val="single" w:sz="4" w:space="0" w:color="auto"/>
              <w:right w:val="dotted" w:sz="4" w:space="0" w:color="auto"/>
            </w:tcBorders>
          </w:tcPr>
          <w:p w14:paraId="1F7299A6" w14:textId="77777777" w:rsidR="00495665" w:rsidRPr="00B84158" w:rsidRDefault="00495665" w:rsidP="007E597F">
            <w:pPr>
              <w:jc w:val="left"/>
              <w:rPr>
                <w:rFonts w:cs="Arial"/>
                <w:sz w:val="16"/>
                <w:szCs w:val="16"/>
              </w:rPr>
            </w:pPr>
            <w:r w:rsidRPr="00B84158">
              <w:rPr>
                <w:rFonts w:cs="Arial"/>
                <w:sz w:val="16"/>
                <w:szCs w:val="16"/>
              </w:rPr>
              <w:t>Georgien</w:t>
            </w:r>
          </w:p>
        </w:tc>
        <w:tc>
          <w:tcPr>
            <w:tcW w:w="450" w:type="dxa"/>
            <w:tcBorders>
              <w:top w:val="single" w:sz="4" w:space="0" w:color="auto"/>
              <w:left w:val="dotted" w:sz="4" w:space="0" w:color="auto"/>
              <w:bottom w:val="single" w:sz="4" w:space="0" w:color="auto"/>
              <w:right w:val="single" w:sz="4" w:space="0" w:color="auto"/>
            </w:tcBorders>
            <w:vAlign w:val="bottom"/>
          </w:tcPr>
          <w:p w14:paraId="0A7D2D94" w14:textId="77777777" w:rsidR="00495665" w:rsidRPr="00B84158" w:rsidRDefault="00495665" w:rsidP="007E597F">
            <w:pPr>
              <w:jc w:val="center"/>
              <w:rPr>
                <w:rFonts w:cs="Arial"/>
                <w:sz w:val="16"/>
                <w:szCs w:val="16"/>
              </w:rPr>
            </w:pPr>
            <w:r w:rsidRPr="00B84158">
              <w:rPr>
                <w:rFonts w:cs="Arial"/>
                <w:sz w:val="16"/>
                <w:szCs w:val="16"/>
              </w:rPr>
              <w:t>GE</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7F4A4A0C"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14</w:t>
            </w:r>
          </w:p>
        </w:tc>
        <w:tc>
          <w:tcPr>
            <w:tcW w:w="870" w:type="dxa"/>
            <w:tcBorders>
              <w:top w:val="nil"/>
              <w:left w:val="nil"/>
              <w:bottom w:val="single" w:sz="4" w:space="0" w:color="auto"/>
              <w:right w:val="single" w:sz="4" w:space="0" w:color="auto"/>
            </w:tcBorders>
            <w:vAlign w:val="center"/>
          </w:tcPr>
          <w:p w14:paraId="6007B2E8"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2267548F"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FFFFFF"/>
            <w:vAlign w:val="center"/>
          </w:tcPr>
          <w:p w14:paraId="7123C976"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04F4BA11"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3B92DDF1"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c>
          <w:tcPr>
            <w:tcW w:w="870" w:type="dxa"/>
            <w:tcBorders>
              <w:top w:val="nil"/>
              <w:left w:val="nil"/>
              <w:bottom w:val="single" w:sz="8" w:space="0" w:color="auto"/>
              <w:right w:val="single" w:sz="8" w:space="0" w:color="auto"/>
            </w:tcBorders>
            <w:vAlign w:val="center"/>
          </w:tcPr>
          <w:p w14:paraId="0C593022"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0</w:t>
            </w:r>
          </w:p>
        </w:tc>
        <w:tc>
          <w:tcPr>
            <w:tcW w:w="870" w:type="dxa"/>
            <w:tcBorders>
              <w:top w:val="nil"/>
              <w:left w:val="nil"/>
              <w:bottom w:val="single" w:sz="8" w:space="0" w:color="auto"/>
              <w:right w:val="single" w:sz="8" w:space="0" w:color="auto"/>
            </w:tcBorders>
          </w:tcPr>
          <w:p w14:paraId="54984A10"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r>
      <w:tr w:rsidR="00495665" w:rsidRPr="00B84158" w14:paraId="097C3A88" w14:textId="77777777" w:rsidTr="00411C1C">
        <w:trPr>
          <w:cantSplit/>
          <w:jc w:val="center"/>
        </w:trPr>
        <w:tc>
          <w:tcPr>
            <w:tcW w:w="2529" w:type="dxa"/>
            <w:tcBorders>
              <w:top w:val="single" w:sz="4" w:space="0" w:color="auto"/>
              <w:bottom w:val="single" w:sz="4" w:space="0" w:color="auto"/>
              <w:right w:val="dotted" w:sz="4" w:space="0" w:color="auto"/>
            </w:tcBorders>
          </w:tcPr>
          <w:p w14:paraId="44F5A18E" w14:textId="77777777" w:rsidR="00495665" w:rsidRPr="00B84158" w:rsidRDefault="00495665" w:rsidP="007E597F">
            <w:pPr>
              <w:jc w:val="left"/>
              <w:rPr>
                <w:rFonts w:cs="Arial"/>
                <w:sz w:val="16"/>
                <w:szCs w:val="16"/>
              </w:rPr>
            </w:pPr>
            <w:r w:rsidRPr="00B84158">
              <w:rPr>
                <w:rFonts w:cs="Arial"/>
                <w:sz w:val="16"/>
                <w:szCs w:val="16"/>
              </w:rPr>
              <w:t>Ghana</w:t>
            </w:r>
          </w:p>
        </w:tc>
        <w:tc>
          <w:tcPr>
            <w:tcW w:w="450" w:type="dxa"/>
            <w:tcBorders>
              <w:top w:val="single" w:sz="4" w:space="0" w:color="auto"/>
              <w:left w:val="dotted" w:sz="4" w:space="0" w:color="auto"/>
              <w:bottom w:val="single" w:sz="4" w:space="0" w:color="auto"/>
              <w:right w:val="single" w:sz="4" w:space="0" w:color="auto"/>
            </w:tcBorders>
            <w:vAlign w:val="bottom"/>
          </w:tcPr>
          <w:p w14:paraId="1E438D58" w14:textId="77777777" w:rsidR="00495665" w:rsidRPr="00B84158" w:rsidRDefault="00495665" w:rsidP="007E597F">
            <w:pPr>
              <w:jc w:val="center"/>
              <w:rPr>
                <w:rFonts w:cs="Arial"/>
                <w:sz w:val="16"/>
                <w:szCs w:val="16"/>
              </w:rPr>
            </w:pPr>
            <w:r w:rsidRPr="00B84158">
              <w:rPr>
                <w:rFonts w:cs="Arial"/>
                <w:sz w:val="16"/>
                <w:szCs w:val="16"/>
              </w:rPr>
              <w:t>GH</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20922AC2" w14:textId="77777777" w:rsidR="00495665" w:rsidRPr="00B84158" w:rsidRDefault="00495665" w:rsidP="007E597F">
            <w:pPr>
              <w:ind w:right="397"/>
              <w:jc w:val="right"/>
              <w:rPr>
                <w:rFonts w:cs="Arial"/>
                <w:color w:val="000000"/>
                <w:sz w:val="16"/>
                <w:szCs w:val="16"/>
              </w:rPr>
            </w:pPr>
            <w:r w:rsidRPr="00B84158">
              <w:rPr>
                <w:rFonts w:cs="Arial"/>
                <w:color w:val="000000"/>
                <w:sz w:val="16"/>
                <w:szCs w:val="16"/>
              </w:rPr>
              <w:t>27</w:t>
            </w:r>
          </w:p>
        </w:tc>
        <w:tc>
          <w:tcPr>
            <w:tcW w:w="870" w:type="dxa"/>
            <w:tcBorders>
              <w:top w:val="nil"/>
              <w:left w:val="nil"/>
              <w:bottom w:val="single" w:sz="4" w:space="0" w:color="auto"/>
              <w:right w:val="single" w:sz="4" w:space="0" w:color="auto"/>
            </w:tcBorders>
            <w:vAlign w:val="center"/>
          </w:tcPr>
          <w:p w14:paraId="227F1A63"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w:t>
            </w:r>
          </w:p>
        </w:tc>
        <w:tc>
          <w:tcPr>
            <w:tcW w:w="870" w:type="dxa"/>
            <w:tcBorders>
              <w:top w:val="nil"/>
              <w:left w:val="nil"/>
              <w:bottom w:val="single" w:sz="4" w:space="0" w:color="auto"/>
              <w:right w:val="single" w:sz="4" w:space="0" w:color="auto"/>
            </w:tcBorders>
            <w:vAlign w:val="center"/>
          </w:tcPr>
          <w:p w14:paraId="01240D81"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w:t>
            </w:r>
          </w:p>
        </w:tc>
        <w:tc>
          <w:tcPr>
            <w:tcW w:w="870" w:type="dxa"/>
            <w:tcBorders>
              <w:top w:val="nil"/>
              <w:left w:val="nil"/>
              <w:bottom w:val="single" w:sz="4" w:space="0" w:color="auto"/>
              <w:right w:val="single" w:sz="4" w:space="0" w:color="auto"/>
            </w:tcBorders>
            <w:vAlign w:val="center"/>
          </w:tcPr>
          <w:p w14:paraId="5F26B08E"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w:t>
            </w:r>
          </w:p>
        </w:tc>
        <w:tc>
          <w:tcPr>
            <w:tcW w:w="870" w:type="dxa"/>
            <w:tcBorders>
              <w:top w:val="nil"/>
              <w:left w:val="nil"/>
              <w:bottom w:val="single" w:sz="4" w:space="0" w:color="auto"/>
              <w:right w:val="single" w:sz="4" w:space="0" w:color="auto"/>
            </w:tcBorders>
            <w:vAlign w:val="center"/>
          </w:tcPr>
          <w:p w14:paraId="6A50153F"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1D4BF924"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06A19919"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0</w:t>
            </w:r>
          </w:p>
        </w:tc>
        <w:tc>
          <w:tcPr>
            <w:tcW w:w="870" w:type="dxa"/>
            <w:tcBorders>
              <w:top w:val="nil"/>
              <w:left w:val="nil"/>
              <w:bottom w:val="single" w:sz="8" w:space="0" w:color="auto"/>
              <w:right w:val="single" w:sz="8" w:space="0" w:color="auto"/>
            </w:tcBorders>
          </w:tcPr>
          <w:p w14:paraId="007AFE59"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r>
      <w:tr w:rsidR="00495665" w:rsidRPr="00B84158" w14:paraId="72BF49BE" w14:textId="77777777" w:rsidTr="008C38D4">
        <w:trPr>
          <w:cantSplit/>
          <w:jc w:val="center"/>
        </w:trPr>
        <w:tc>
          <w:tcPr>
            <w:tcW w:w="2529" w:type="dxa"/>
            <w:tcBorders>
              <w:top w:val="single" w:sz="4" w:space="0" w:color="auto"/>
              <w:right w:val="dotted" w:sz="4" w:space="0" w:color="auto"/>
            </w:tcBorders>
          </w:tcPr>
          <w:p w14:paraId="7DDE2E99" w14:textId="77777777" w:rsidR="00495665" w:rsidRPr="00B84158" w:rsidRDefault="00495665" w:rsidP="007E597F">
            <w:pPr>
              <w:jc w:val="left"/>
              <w:rPr>
                <w:rFonts w:cs="Arial"/>
                <w:sz w:val="16"/>
                <w:szCs w:val="16"/>
              </w:rPr>
            </w:pPr>
            <w:r w:rsidRPr="00B84158">
              <w:rPr>
                <w:rFonts w:cs="Arial"/>
                <w:sz w:val="16"/>
                <w:szCs w:val="16"/>
              </w:rPr>
              <w:t>Irland</w:t>
            </w:r>
          </w:p>
        </w:tc>
        <w:tc>
          <w:tcPr>
            <w:tcW w:w="450" w:type="dxa"/>
            <w:tcBorders>
              <w:top w:val="single" w:sz="4" w:space="0" w:color="auto"/>
              <w:left w:val="dotted" w:sz="4" w:space="0" w:color="auto"/>
              <w:bottom w:val="single" w:sz="4" w:space="0" w:color="auto"/>
              <w:right w:val="single" w:sz="4" w:space="0" w:color="auto"/>
            </w:tcBorders>
            <w:vAlign w:val="bottom"/>
          </w:tcPr>
          <w:p w14:paraId="4FAE9BF4" w14:textId="77777777" w:rsidR="00495665" w:rsidRPr="00B84158" w:rsidRDefault="00495665" w:rsidP="007E597F">
            <w:pPr>
              <w:jc w:val="center"/>
              <w:rPr>
                <w:rFonts w:cs="Arial"/>
                <w:sz w:val="16"/>
                <w:szCs w:val="16"/>
              </w:rPr>
            </w:pPr>
            <w:r w:rsidRPr="00B84158">
              <w:rPr>
                <w:rFonts w:cs="Arial"/>
                <w:sz w:val="16"/>
                <w:szCs w:val="16"/>
              </w:rPr>
              <w:t>IE</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78A1C551"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3</w:t>
            </w:r>
          </w:p>
        </w:tc>
        <w:tc>
          <w:tcPr>
            <w:tcW w:w="870" w:type="dxa"/>
            <w:tcBorders>
              <w:top w:val="nil"/>
              <w:left w:val="nil"/>
              <w:bottom w:val="single" w:sz="4" w:space="0" w:color="auto"/>
              <w:right w:val="single" w:sz="4" w:space="0" w:color="auto"/>
            </w:tcBorders>
            <w:shd w:val="clear" w:color="000000" w:fill="BFBFBF"/>
            <w:vAlign w:val="center"/>
          </w:tcPr>
          <w:p w14:paraId="711BA0EB"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3</w:t>
            </w:r>
          </w:p>
        </w:tc>
        <w:tc>
          <w:tcPr>
            <w:tcW w:w="870" w:type="dxa"/>
            <w:tcBorders>
              <w:top w:val="nil"/>
              <w:left w:val="nil"/>
              <w:bottom w:val="single" w:sz="4" w:space="0" w:color="auto"/>
              <w:right w:val="single" w:sz="4" w:space="0" w:color="auto"/>
            </w:tcBorders>
            <w:shd w:val="clear" w:color="000000" w:fill="BFBFBF"/>
            <w:vAlign w:val="center"/>
          </w:tcPr>
          <w:p w14:paraId="4BF9582C"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c>
          <w:tcPr>
            <w:tcW w:w="870" w:type="dxa"/>
            <w:tcBorders>
              <w:top w:val="nil"/>
              <w:left w:val="nil"/>
              <w:bottom w:val="single" w:sz="4" w:space="0" w:color="auto"/>
              <w:right w:val="single" w:sz="4" w:space="0" w:color="auto"/>
            </w:tcBorders>
            <w:shd w:val="clear" w:color="000000" w:fill="BFBFBF"/>
            <w:vAlign w:val="center"/>
          </w:tcPr>
          <w:p w14:paraId="37B8731E"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3A25054A"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BFBFBF"/>
            <w:vAlign w:val="center"/>
          </w:tcPr>
          <w:p w14:paraId="3948B4FC"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2</w:t>
            </w:r>
          </w:p>
        </w:tc>
        <w:tc>
          <w:tcPr>
            <w:tcW w:w="870" w:type="dxa"/>
            <w:tcBorders>
              <w:top w:val="nil"/>
              <w:left w:val="nil"/>
              <w:bottom w:val="single" w:sz="8" w:space="0" w:color="auto"/>
              <w:right w:val="single" w:sz="8" w:space="0" w:color="auto"/>
            </w:tcBorders>
            <w:shd w:val="clear" w:color="000000" w:fill="BFBFBF"/>
            <w:vAlign w:val="center"/>
          </w:tcPr>
          <w:p w14:paraId="3553FDDE"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4</w:t>
            </w:r>
          </w:p>
        </w:tc>
        <w:tc>
          <w:tcPr>
            <w:tcW w:w="870" w:type="dxa"/>
            <w:tcBorders>
              <w:top w:val="nil"/>
              <w:left w:val="nil"/>
              <w:bottom w:val="single" w:sz="8" w:space="0" w:color="auto"/>
              <w:right w:val="single" w:sz="8" w:space="0" w:color="auto"/>
            </w:tcBorders>
            <w:shd w:val="clear" w:color="000000" w:fill="BFBFBF"/>
          </w:tcPr>
          <w:p w14:paraId="723EEAB6"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2</w:t>
            </w:r>
          </w:p>
        </w:tc>
      </w:tr>
      <w:tr w:rsidR="00495665" w:rsidRPr="00B84158" w14:paraId="28A46C1C" w14:textId="77777777" w:rsidTr="008C38D4">
        <w:trPr>
          <w:cantSplit/>
          <w:jc w:val="center"/>
        </w:trPr>
        <w:tc>
          <w:tcPr>
            <w:tcW w:w="2529" w:type="dxa"/>
            <w:tcBorders>
              <w:top w:val="single" w:sz="4" w:space="0" w:color="auto"/>
              <w:bottom w:val="single" w:sz="4" w:space="0" w:color="auto"/>
              <w:right w:val="dotted" w:sz="4" w:space="0" w:color="auto"/>
            </w:tcBorders>
          </w:tcPr>
          <w:p w14:paraId="2F7CE128" w14:textId="77777777" w:rsidR="00495665" w:rsidRPr="00B84158" w:rsidRDefault="00495665" w:rsidP="007E597F">
            <w:pPr>
              <w:jc w:val="left"/>
              <w:rPr>
                <w:rFonts w:cs="Arial"/>
                <w:sz w:val="16"/>
                <w:szCs w:val="16"/>
              </w:rPr>
            </w:pPr>
            <w:r w:rsidRPr="00B84158">
              <w:rPr>
                <w:rFonts w:cs="Arial"/>
                <w:sz w:val="16"/>
                <w:szCs w:val="16"/>
              </w:rPr>
              <w:t>Island</w:t>
            </w:r>
          </w:p>
        </w:tc>
        <w:tc>
          <w:tcPr>
            <w:tcW w:w="450" w:type="dxa"/>
            <w:tcBorders>
              <w:top w:val="single" w:sz="4" w:space="0" w:color="auto"/>
              <w:left w:val="dotted" w:sz="4" w:space="0" w:color="auto"/>
              <w:bottom w:val="single" w:sz="4" w:space="0" w:color="auto"/>
              <w:right w:val="single" w:sz="4" w:space="0" w:color="auto"/>
            </w:tcBorders>
            <w:vAlign w:val="bottom"/>
          </w:tcPr>
          <w:p w14:paraId="64D67AFE" w14:textId="77777777" w:rsidR="00495665" w:rsidRPr="00B84158" w:rsidRDefault="00495665" w:rsidP="007E597F">
            <w:pPr>
              <w:jc w:val="center"/>
              <w:rPr>
                <w:rFonts w:cs="Arial"/>
                <w:sz w:val="16"/>
                <w:szCs w:val="16"/>
              </w:rPr>
            </w:pPr>
            <w:r w:rsidRPr="00B84158">
              <w:rPr>
                <w:rFonts w:cs="Arial"/>
                <w:sz w:val="16"/>
                <w:szCs w:val="16"/>
              </w:rPr>
              <w:t>IS</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13395CB6"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1AA65DF4"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7B6F1714"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6FD5585E"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c>
          <w:tcPr>
            <w:tcW w:w="870" w:type="dxa"/>
            <w:tcBorders>
              <w:top w:val="nil"/>
              <w:left w:val="nil"/>
              <w:bottom w:val="single" w:sz="4" w:space="0" w:color="auto"/>
              <w:right w:val="single" w:sz="4" w:space="0" w:color="auto"/>
            </w:tcBorders>
            <w:shd w:val="clear" w:color="000000" w:fill="BFBFBF"/>
            <w:vAlign w:val="center"/>
          </w:tcPr>
          <w:p w14:paraId="66AC02F6"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6FFA7819"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8" w:space="0" w:color="auto"/>
              <w:right w:val="single" w:sz="8" w:space="0" w:color="auto"/>
            </w:tcBorders>
            <w:shd w:val="clear" w:color="000000" w:fill="BFBFBF"/>
            <w:vAlign w:val="center"/>
          </w:tcPr>
          <w:p w14:paraId="76DE4406"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0</w:t>
            </w:r>
          </w:p>
        </w:tc>
        <w:tc>
          <w:tcPr>
            <w:tcW w:w="870" w:type="dxa"/>
            <w:tcBorders>
              <w:top w:val="nil"/>
              <w:left w:val="nil"/>
              <w:bottom w:val="single" w:sz="8" w:space="0" w:color="auto"/>
              <w:right w:val="single" w:sz="8" w:space="0" w:color="auto"/>
            </w:tcBorders>
            <w:shd w:val="clear" w:color="000000" w:fill="BFBFBF"/>
          </w:tcPr>
          <w:p w14:paraId="47E49E94"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r>
      <w:tr w:rsidR="00495665" w:rsidRPr="00B84158" w14:paraId="4D19FBD6" w14:textId="77777777" w:rsidTr="008C38D4">
        <w:trPr>
          <w:cantSplit/>
          <w:jc w:val="center"/>
        </w:trPr>
        <w:tc>
          <w:tcPr>
            <w:tcW w:w="2529" w:type="dxa"/>
            <w:tcBorders>
              <w:top w:val="single" w:sz="4" w:space="0" w:color="auto"/>
              <w:bottom w:val="single" w:sz="4" w:space="0" w:color="auto"/>
              <w:right w:val="dotted" w:sz="4" w:space="0" w:color="auto"/>
            </w:tcBorders>
          </w:tcPr>
          <w:p w14:paraId="46D42791" w14:textId="77777777" w:rsidR="00495665" w:rsidRPr="00B84158" w:rsidRDefault="00495665" w:rsidP="007E597F">
            <w:pPr>
              <w:jc w:val="left"/>
              <w:rPr>
                <w:rFonts w:cs="Arial"/>
                <w:sz w:val="16"/>
                <w:szCs w:val="16"/>
              </w:rPr>
            </w:pPr>
            <w:r w:rsidRPr="00B84158">
              <w:rPr>
                <w:rFonts w:cs="Arial"/>
                <w:sz w:val="16"/>
                <w:szCs w:val="16"/>
              </w:rPr>
              <w:t>Israel</w:t>
            </w:r>
          </w:p>
        </w:tc>
        <w:tc>
          <w:tcPr>
            <w:tcW w:w="450" w:type="dxa"/>
            <w:tcBorders>
              <w:top w:val="single" w:sz="4" w:space="0" w:color="auto"/>
              <w:left w:val="dotted" w:sz="4" w:space="0" w:color="auto"/>
              <w:bottom w:val="single" w:sz="4" w:space="0" w:color="auto"/>
              <w:right w:val="single" w:sz="4" w:space="0" w:color="auto"/>
            </w:tcBorders>
            <w:vAlign w:val="bottom"/>
          </w:tcPr>
          <w:p w14:paraId="53FEC4C2" w14:textId="77777777" w:rsidR="00495665" w:rsidRPr="00B84158" w:rsidRDefault="00495665" w:rsidP="007E597F">
            <w:pPr>
              <w:jc w:val="center"/>
              <w:rPr>
                <w:rFonts w:cs="Arial"/>
                <w:sz w:val="16"/>
                <w:szCs w:val="16"/>
              </w:rPr>
            </w:pPr>
            <w:r w:rsidRPr="00B84158">
              <w:rPr>
                <w:rFonts w:cs="Arial"/>
                <w:sz w:val="16"/>
                <w:szCs w:val="16"/>
              </w:rPr>
              <w:t>IL</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6FCF3392"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49</w:t>
            </w:r>
          </w:p>
        </w:tc>
        <w:tc>
          <w:tcPr>
            <w:tcW w:w="870" w:type="dxa"/>
            <w:tcBorders>
              <w:top w:val="nil"/>
              <w:left w:val="nil"/>
              <w:bottom w:val="single" w:sz="4" w:space="0" w:color="auto"/>
              <w:right w:val="single" w:sz="4" w:space="0" w:color="auto"/>
            </w:tcBorders>
            <w:vAlign w:val="center"/>
          </w:tcPr>
          <w:p w14:paraId="7AFA53DC"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70700772"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c>
          <w:tcPr>
            <w:tcW w:w="870" w:type="dxa"/>
            <w:tcBorders>
              <w:top w:val="nil"/>
              <w:left w:val="nil"/>
              <w:bottom w:val="single" w:sz="4" w:space="0" w:color="auto"/>
              <w:right w:val="single" w:sz="4" w:space="0" w:color="auto"/>
            </w:tcBorders>
            <w:shd w:val="clear" w:color="000000" w:fill="FFFFFF"/>
            <w:vAlign w:val="center"/>
          </w:tcPr>
          <w:p w14:paraId="14DA893E"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1ECFC77F"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2</w:t>
            </w:r>
          </w:p>
        </w:tc>
        <w:tc>
          <w:tcPr>
            <w:tcW w:w="870" w:type="dxa"/>
            <w:tcBorders>
              <w:top w:val="nil"/>
              <w:left w:val="nil"/>
              <w:bottom w:val="single" w:sz="4" w:space="0" w:color="auto"/>
              <w:right w:val="single" w:sz="4" w:space="0" w:color="auto"/>
            </w:tcBorders>
            <w:vAlign w:val="center"/>
          </w:tcPr>
          <w:p w14:paraId="242520EA"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c>
          <w:tcPr>
            <w:tcW w:w="870" w:type="dxa"/>
            <w:tcBorders>
              <w:top w:val="nil"/>
              <w:left w:val="nil"/>
              <w:bottom w:val="single" w:sz="8" w:space="0" w:color="auto"/>
              <w:right w:val="single" w:sz="8" w:space="0" w:color="auto"/>
            </w:tcBorders>
            <w:vAlign w:val="center"/>
          </w:tcPr>
          <w:p w14:paraId="3F6C7950"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0</w:t>
            </w:r>
          </w:p>
        </w:tc>
        <w:tc>
          <w:tcPr>
            <w:tcW w:w="870" w:type="dxa"/>
            <w:tcBorders>
              <w:top w:val="nil"/>
              <w:left w:val="nil"/>
              <w:bottom w:val="single" w:sz="8" w:space="0" w:color="auto"/>
              <w:right w:val="single" w:sz="8" w:space="0" w:color="auto"/>
            </w:tcBorders>
          </w:tcPr>
          <w:p w14:paraId="3F76D6C4"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r>
      <w:tr w:rsidR="00495665" w:rsidRPr="00B84158" w14:paraId="698AC2E9" w14:textId="77777777" w:rsidTr="008C38D4">
        <w:trPr>
          <w:cantSplit/>
          <w:jc w:val="center"/>
        </w:trPr>
        <w:tc>
          <w:tcPr>
            <w:tcW w:w="2529" w:type="dxa"/>
            <w:tcBorders>
              <w:top w:val="single" w:sz="4" w:space="0" w:color="auto"/>
              <w:right w:val="dotted" w:sz="4" w:space="0" w:color="auto"/>
            </w:tcBorders>
          </w:tcPr>
          <w:p w14:paraId="78DF2A63" w14:textId="77777777" w:rsidR="00495665" w:rsidRPr="00B84158" w:rsidRDefault="00495665" w:rsidP="007E597F">
            <w:pPr>
              <w:jc w:val="left"/>
              <w:rPr>
                <w:rFonts w:cs="Arial"/>
                <w:sz w:val="16"/>
                <w:szCs w:val="16"/>
              </w:rPr>
            </w:pPr>
            <w:r w:rsidRPr="00B84158">
              <w:rPr>
                <w:rFonts w:cs="Arial"/>
                <w:sz w:val="16"/>
                <w:szCs w:val="16"/>
              </w:rPr>
              <w:t>Italien</w:t>
            </w:r>
          </w:p>
        </w:tc>
        <w:tc>
          <w:tcPr>
            <w:tcW w:w="450" w:type="dxa"/>
            <w:tcBorders>
              <w:top w:val="single" w:sz="4" w:space="0" w:color="auto"/>
              <w:left w:val="dotted" w:sz="4" w:space="0" w:color="auto"/>
              <w:bottom w:val="single" w:sz="4" w:space="0" w:color="auto"/>
              <w:right w:val="single" w:sz="4" w:space="0" w:color="auto"/>
            </w:tcBorders>
            <w:vAlign w:val="bottom"/>
          </w:tcPr>
          <w:p w14:paraId="246A1C84" w14:textId="77777777" w:rsidR="00495665" w:rsidRPr="00B84158" w:rsidRDefault="00495665" w:rsidP="007E597F">
            <w:pPr>
              <w:jc w:val="center"/>
              <w:rPr>
                <w:rFonts w:cs="Arial"/>
                <w:sz w:val="16"/>
                <w:szCs w:val="16"/>
              </w:rPr>
            </w:pPr>
            <w:r w:rsidRPr="00B84158">
              <w:rPr>
                <w:rFonts w:cs="Arial"/>
                <w:sz w:val="16"/>
                <w:szCs w:val="16"/>
              </w:rPr>
              <w:t>IT</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15D4B3DF"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13</w:t>
            </w:r>
          </w:p>
        </w:tc>
        <w:tc>
          <w:tcPr>
            <w:tcW w:w="870" w:type="dxa"/>
            <w:tcBorders>
              <w:top w:val="nil"/>
              <w:left w:val="nil"/>
              <w:bottom w:val="single" w:sz="4" w:space="0" w:color="auto"/>
              <w:right w:val="single" w:sz="4" w:space="0" w:color="auto"/>
            </w:tcBorders>
            <w:shd w:val="clear" w:color="000000" w:fill="BFBFBF"/>
            <w:vAlign w:val="center"/>
          </w:tcPr>
          <w:p w14:paraId="1C05232B"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5</w:t>
            </w:r>
          </w:p>
        </w:tc>
        <w:tc>
          <w:tcPr>
            <w:tcW w:w="870" w:type="dxa"/>
            <w:tcBorders>
              <w:top w:val="nil"/>
              <w:left w:val="nil"/>
              <w:bottom w:val="single" w:sz="4" w:space="0" w:color="auto"/>
              <w:right w:val="single" w:sz="4" w:space="0" w:color="auto"/>
            </w:tcBorders>
            <w:shd w:val="clear" w:color="000000" w:fill="BFBFBF"/>
            <w:vAlign w:val="center"/>
          </w:tcPr>
          <w:p w14:paraId="0C22E218"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6</w:t>
            </w:r>
          </w:p>
        </w:tc>
        <w:tc>
          <w:tcPr>
            <w:tcW w:w="870" w:type="dxa"/>
            <w:tcBorders>
              <w:top w:val="nil"/>
              <w:left w:val="nil"/>
              <w:bottom w:val="single" w:sz="4" w:space="0" w:color="auto"/>
              <w:right w:val="single" w:sz="4" w:space="0" w:color="auto"/>
            </w:tcBorders>
            <w:shd w:val="clear" w:color="000000" w:fill="BFBFBF"/>
            <w:vAlign w:val="center"/>
          </w:tcPr>
          <w:p w14:paraId="31487269"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4359E8C2"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c>
          <w:tcPr>
            <w:tcW w:w="870" w:type="dxa"/>
            <w:tcBorders>
              <w:top w:val="nil"/>
              <w:left w:val="nil"/>
              <w:bottom w:val="single" w:sz="4" w:space="0" w:color="auto"/>
              <w:right w:val="single" w:sz="4" w:space="0" w:color="auto"/>
            </w:tcBorders>
            <w:shd w:val="clear" w:color="000000" w:fill="BFBFBF"/>
            <w:vAlign w:val="center"/>
          </w:tcPr>
          <w:p w14:paraId="6B43204F"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c>
          <w:tcPr>
            <w:tcW w:w="870" w:type="dxa"/>
            <w:tcBorders>
              <w:top w:val="nil"/>
              <w:left w:val="nil"/>
              <w:bottom w:val="single" w:sz="8" w:space="0" w:color="auto"/>
              <w:right w:val="single" w:sz="8" w:space="0" w:color="auto"/>
            </w:tcBorders>
            <w:shd w:val="clear" w:color="000000" w:fill="BFBFBF"/>
            <w:vAlign w:val="center"/>
          </w:tcPr>
          <w:p w14:paraId="093B5BA2"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0</w:t>
            </w:r>
          </w:p>
        </w:tc>
        <w:tc>
          <w:tcPr>
            <w:tcW w:w="870" w:type="dxa"/>
            <w:tcBorders>
              <w:top w:val="nil"/>
              <w:left w:val="nil"/>
              <w:bottom w:val="single" w:sz="8" w:space="0" w:color="auto"/>
              <w:right w:val="single" w:sz="8" w:space="0" w:color="auto"/>
            </w:tcBorders>
            <w:shd w:val="clear" w:color="000000" w:fill="BFBFBF"/>
          </w:tcPr>
          <w:p w14:paraId="4536FCBD"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r>
      <w:tr w:rsidR="00495665" w:rsidRPr="00B84158" w14:paraId="15FEE4F4" w14:textId="77777777" w:rsidTr="008C38D4">
        <w:trPr>
          <w:cantSplit/>
          <w:jc w:val="center"/>
        </w:trPr>
        <w:tc>
          <w:tcPr>
            <w:tcW w:w="2529" w:type="dxa"/>
            <w:tcBorders>
              <w:top w:val="single" w:sz="4" w:space="0" w:color="auto"/>
              <w:bottom w:val="single" w:sz="4" w:space="0" w:color="auto"/>
              <w:right w:val="dotted" w:sz="4" w:space="0" w:color="auto"/>
            </w:tcBorders>
          </w:tcPr>
          <w:p w14:paraId="0B646633" w14:textId="77777777" w:rsidR="00495665" w:rsidRPr="00B84158" w:rsidRDefault="00495665" w:rsidP="007E597F">
            <w:pPr>
              <w:jc w:val="left"/>
              <w:rPr>
                <w:rFonts w:cs="Arial"/>
                <w:sz w:val="16"/>
                <w:szCs w:val="16"/>
              </w:rPr>
            </w:pPr>
            <w:r w:rsidRPr="00B84158">
              <w:rPr>
                <w:rFonts w:cs="Arial"/>
                <w:sz w:val="16"/>
                <w:szCs w:val="16"/>
              </w:rPr>
              <w:t>Japan</w:t>
            </w:r>
          </w:p>
        </w:tc>
        <w:tc>
          <w:tcPr>
            <w:tcW w:w="450" w:type="dxa"/>
            <w:tcBorders>
              <w:top w:val="single" w:sz="4" w:space="0" w:color="auto"/>
              <w:left w:val="dotted" w:sz="4" w:space="0" w:color="auto"/>
              <w:bottom w:val="single" w:sz="4" w:space="0" w:color="auto"/>
              <w:right w:val="single" w:sz="4" w:space="0" w:color="auto"/>
            </w:tcBorders>
            <w:vAlign w:val="bottom"/>
          </w:tcPr>
          <w:p w14:paraId="25B1682E" w14:textId="77777777" w:rsidR="00495665" w:rsidRPr="00B84158" w:rsidRDefault="00495665" w:rsidP="007E597F">
            <w:pPr>
              <w:jc w:val="center"/>
              <w:rPr>
                <w:rFonts w:cs="Arial"/>
                <w:sz w:val="16"/>
                <w:szCs w:val="16"/>
              </w:rPr>
            </w:pPr>
            <w:r w:rsidRPr="00B84158">
              <w:rPr>
                <w:rFonts w:cs="Arial"/>
                <w:sz w:val="16"/>
                <w:szCs w:val="16"/>
              </w:rPr>
              <w:t>JP</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21F66249"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599</w:t>
            </w:r>
          </w:p>
        </w:tc>
        <w:tc>
          <w:tcPr>
            <w:tcW w:w="870" w:type="dxa"/>
            <w:tcBorders>
              <w:top w:val="nil"/>
              <w:left w:val="nil"/>
              <w:bottom w:val="single" w:sz="4" w:space="0" w:color="auto"/>
              <w:right w:val="single" w:sz="4" w:space="0" w:color="auto"/>
            </w:tcBorders>
            <w:vAlign w:val="center"/>
          </w:tcPr>
          <w:p w14:paraId="04255F7E"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28CD1780"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FFFFFF"/>
            <w:vAlign w:val="center"/>
          </w:tcPr>
          <w:p w14:paraId="5F0B6237"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52C3B437"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38E592D3"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5A3E7142"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1</w:t>
            </w:r>
          </w:p>
        </w:tc>
        <w:tc>
          <w:tcPr>
            <w:tcW w:w="870" w:type="dxa"/>
            <w:tcBorders>
              <w:top w:val="nil"/>
              <w:left w:val="nil"/>
              <w:bottom w:val="single" w:sz="8" w:space="0" w:color="auto"/>
              <w:right w:val="single" w:sz="8" w:space="0" w:color="auto"/>
            </w:tcBorders>
          </w:tcPr>
          <w:p w14:paraId="288BCB31"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r>
      <w:tr w:rsidR="00495665" w:rsidRPr="00B84158" w14:paraId="62C78E18" w14:textId="77777777" w:rsidTr="008C38D4">
        <w:trPr>
          <w:cantSplit/>
          <w:jc w:val="center"/>
        </w:trPr>
        <w:tc>
          <w:tcPr>
            <w:tcW w:w="2529" w:type="dxa"/>
            <w:tcBorders>
              <w:top w:val="single" w:sz="4" w:space="0" w:color="auto"/>
              <w:bottom w:val="single" w:sz="4" w:space="0" w:color="auto"/>
              <w:right w:val="dotted" w:sz="4" w:space="0" w:color="auto"/>
            </w:tcBorders>
          </w:tcPr>
          <w:p w14:paraId="6EA2296C" w14:textId="77777777" w:rsidR="00495665" w:rsidRPr="00B84158" w:rsidRDefault="00495665" w:rsidP="007E597F">
            <w:pPr>
              <w:jc w:val="left"/>
              <w:rPr>
                <w:rFonts w:cs="Arial"/>
                <w:sz w:val="16"/>
                <w:szCs w:val="16"/>
              </w:rPr>
            </w:pPr>
            <w:r w:rsidRPr="00B84158">
              <w:rPr>
                <w:rFonts w:cs="Arial"/>
                <w:sz w:val="16"/>
                <w:szCs w:val="16"/>
              </w:rPr>
              <w:t>Jordanien</w:t>
            </w:r>
          </w:p>
        </w:tc>
        <w:tc>
          <w:tcPr>
            <w:tcW w:w="450" w:type="dxa"/>
            <w:tcBorders>
              <w:top w:val="single" w:sz="4" w:space="0" w:color="auto"/>
              <w:left w:val="dotted" w:sz="4" w:space="0" w:color="auto"/>
              <w:bottom w:val="single" w:sz="4" w:space="0" w:color="auto"/>
              <w:right w:val="single" w:sz="4" w:space="0" w:color="auto"/>
            </w:tcBorders>
            <w:vAlign w:val="bottom"/>
          </w:tcPr>
          <w:p w14:paraId="5E1C0AB2" w14:textId="77777777" w:rsidR="00495665" w:rsidRPr="00B84158" w:rsidRDefault="00495665" w:rsidP="007E597F">
            <w:pPr>
              <w:jc w:val="center"/>
              <w:rPr>
                <w:rFonts w:cs="Arial"/>
                <w:sz w:val="16"/>
                <w:szCs w:val="16"/>
              </w:rPr>
            </w:pPr>
            <w:r w:rsidRPr="00B84158">
              <w:rPr>
                <w:rFonts w:cs="Arial"/>
                <w:sz w:val="16"/>
                <w:szCs w:val="16"/>
              </w:rPr>
              <w:t>JO</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74D32F3E"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5</w:t>
            </w:r>
          </w:p>
        </w:tc>
        <w:tc>
          <w:tcPr>
            <w:tcW w:w="870" w:type="dxa"/>
            <w:tcBorders>
              <w:top w:val="nil"/>
              <w:left w:val="nil"/>
              <w:bottom w:val="single" w:sz="4" w:space="0" w:color="auto"/>
              <w:right w:val="single" w:sz="4" w:space="0" w:color="auto"/>
            </w:tcBorders>
            <w:vAlign w:val="center"/>
          </w:tcPr>
          <w:p w14:paraId="64C862E5"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7686D151"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2D19005F"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332FFE60"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533E75C0"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1E382E87"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0</w:t>
            </w:r>
          </w:p>
        </w:tc>
        <w:tc>
          <w:tcPr>
            <w:tcW w:w="870" w:type="dxa"/>
            <w:tcBorders>
              <w:top w:val="nil"/>
              <w:left w:val="nil"/>
              <w:bottom w:val="single" w:sz="8" w:space="0" w:color="auto"/>
              <w:right w:val="single" w:sz="8" w:space="0" w:color="auto"/>
            </w:tcBorders>
          </w:tcPr>
          <w:p w14:paraId="6C5DBA78"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r>
      <w:tr w:rsidR="00495665" w:rsidRPr="00B84158" w14:paraId="5FE39717" w14:textId="77777777" w:rsidTr="008C38D4">
        <w:trPr>
          <w:cantSplit/>
          <w:jc w:val="center"/>
        </w:trPr>
        <w:tc>
          <w:tcPr>
            <w:tcW w:w="2529" w:type="dxa"/>
            <w:tcBorders>
              <w:top w:val="single" w:sz="4" w:space="0" w:color="auto"/>
              <w:right w:val="dotted" w:sz="4" w:space="0" w:color="auto"/>
            </w:tcBorders>
          </w:tcPr>
          <w:p w14:paraId="1CA31C57" w14:textId="77777777" w:rsidR="00495665" w:rsidRPr="00B84158" w:rsidRDefault="00495665" w:rsidP="007E597F">
            <w:pPr>
              <w:jc w:val="left"/>
              <w:rPr>
                <w:rFonts w:cs="Arial"/>
                <w:sz w:val="16"/>
                <w:szCs w:val="16"/>
              </w:rPr>
            </w:pPr>
            <w:r w:rsidRPr="00B84158">
              <w:rPr>
                <w:rFonts w:cs="Arial"/>
                <w:sz w:val="16"/>
                <w:szCs w:val="16"/>
              </w:rPr>
              <w:t>Kanada</w:t>
            </w:r>
          </w:p>
        </w:tc>
        <w:tc>
          <w:tcPr>
            <w:tcW w:w="450" w:type="dxa"/>
            <w:tcBorders>
              <w:top w:val="single" w:sz="4" w:space="0" w:color="auto"/>
              <w:left w:val="dotted" w:sz="4" w:space="0" w:color="auto"/>
              <w:bottom w:val="single" w:sz="4" w:space="0" w:color="auto"/>
              <w:right w:val="single" w:sz="4" w:space="0" w:color="auto"/>
            </w:tcBorders>
            <w:vAlign w:val="bottom"/>
          </w:tcPr>
          <w:p w14:paraId="3883057B" w14:textId="77777777" w:rsidR="00495665" w:rsidRPr="00B84158" w:rsidRDefault="00495665" w:rsidP="007E597F">
            <w:pPr>
              <w:jc w:val="center"/>
              <w:rPr>
                <w:rFonts w:cs="Arial"/>
                <w:sz w:val="16"/>
                <w:szCs w:val="16"/>
              </w:rPr>
            </w:pPr>
            <w:r w:rsidRPr="00B84158">
              <w:rPr>
                <w:rFonts w:cs="Arial"/>
                <w:sz w:val="16"/>
                <w:szCs w:val="16"/>
              </w:rPr>
              <w:t>CA</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15760B4A"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338</w:t>
            </w:r>
          </w:p>
        </w:tc>
        <w:tc>
          <w:tcPr>
            <w:tcW w:w="870" w:type="dxa"/>
            <w:tcBorders>
              <w:top w:val="nil"/>
              <w:left w:val="nil"/>
              <w:bottom w:val="single" w:sz="4" w:space="0" w:color="auto"/>
              <w:right w:val="single" w:sz="4" w:space="0" w:color="auto"/>
            </w:tcBorders>
            <w:vAlign w:val="center"/>
          </w:tcPr>
          <w:p w14:paraId="6C9BD3EC"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11</w:t>
            </w:r>
          </w:p>
        </w:tc>
        <w:tc>
          <w:tcPr>
            <w:tcW w:w="870" w:type="dxa"/>
            <w:tcBorders>
              <w:top w:val="nil"/>
              <w:left w:val="nil"/>
              <w:bottom w:val="single" w:sz="4" w:space="0" w:color="auto"/>
              <w:right w:val="single" w:sz="4" w:space="0" w:color="auto"/>
            </w:tcBorders>
            <w:vAlign w:val="center"/>
          </w:tcPr>
          <w:p w14:paraId="311DEDDC"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11</w:t>
            </w:r>
          </w:p>
        </w:tc>
        <w:tc>
          <w:tcPr>
            <w:tcW w:w="870" w:type="dxa"/>
            <w:tcBorders>
              <w:top w:val="nil"/>
              <w:left w:val="nil"/>
              <w:bottom w:val="single" w:sz="4" w:space="0" w:color="auto"/>
              <w:right w:val="single" w:sz="4" w:space="0" w:color="auto"/>
            </w:tcBorders>
            <w:shd w:val="clear" w:color="000000" w:fill="FFFFFF"/>
            <w:vAlign w:val="center"/>
          </w:tcPr>
          <w:p w14:paraId="643AE4C4"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426716DC"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3</w:t>
            </w:r>
          </w:p>
        </w:tc>
        <w:tc>
          <w:tcPr>
            <w:tcW w:w="870" w:type="dxa"/>
            <w:tcBorders>
              <w:top w:val="nil"/>
              <w:left w:val="nil"/>
              <w:bottom w:val="single" w:sz="4" w:space="0" w:color="auto"/>
              <w:right w:val="single" w:sz="4" w:space="0" w:color="auto"/>
            </w:tcBorders>
            <w:vAlign w:val="center"/>
          </w:tcPr>
          <w:p w14:paraId="07E4BFBB"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12</w:t>
            </w:r>
          </w:p>
        </w:tc>
        <w:tc>
          <w:tcPr>
            <w:tcW w:w="870" w:type="dxa"/>
            <w:tcBorders>
              <w:top w:val="nil"/>
              <w:left w:val="nil"/>
              <w:bottom w:val="single" w:sz="8" w:space="0" w:color="auto"/>
              <w:right w:val="single" w:sz="8" w:space="0" w:color="auto"/>
            </w:tcBorders>
            <w:vAlign w:val="center"/>
          </w:tcPr>
          <w:p w14:paraId="6D9C192F"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11</w:t>
            </w:r>
          </w:p>
        </w:tc>
        <w:tc>
          <w:tcPr>
            <w:tcW w:w="870" w:type="dxa"/>
            <w:tcBorders>
              <w:top w:val="nil"/>
              <w:left w:val="nil"/>
              <w:bottom w:val="single" w:sz="8" w:space="0" w:color="auto"/>
              <w:right w:val="single" w:sz="8" w:space="0" w:color="auto"/>
            </w:tcBorders>
          </w:tcPr>
          <w:p w14:paraId="187F1F61"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9</w:t>
            </w:r>
          </w:p>
        </w:tc>
      </w:tr>
      <w:tr w:rsidR="00495665" w:rsidRPr="00B84158" w14:paraId="7BEF0E99" w14:textId="77777777" w:rsidTr="008C38D4">
        <w:trPr>
          <w:cantSplit/>
          <w:jc w:val="center"/>
        </w:trPr>
        <w:tc>
          <w:tcPr>
            <w:tcW w:w="2529" w:type="dxa"/>
            <w:tcBorders>
              <w:top w:val="single" w:sz="4" w:space="0" w:color="auto"/>
              <w:right w:val="dotted" w:sz="4" w:space="0" w:color="auto"/>
            </w:tcBorders>
          </w:tcPr>
          <w:p w14:paraId="392838CE" w14:textId="77777777" w:rsidR="00495665" w:rsidRPr="00B84158" w:rsidRDefault="00495665" w:rsidP="007E597F">
            <w:pPr>
              <w:jc w:val="left"/>
              <w:rPr>
                <w:rFonts w:cs="Arial"/>
                <w:sz w:val="16"/>
                <w:szCs w:val="16"/>
              </w:rPr>
            </w:pPr>
            <w:r w:rsidRPr="00B84158">
              <w:rPr>
                <w:rFonts w:cs="Arial"/>
                <w:sz w:val="16"/>
                <w:szCs w:val="16"/>
              </w:rPr>
              <w:t>Kenia</w:t>
            </w:r>
          </w:p>
        </w:tc>
        <w:tc>
          <w:tcPr>
            <w:tcW w:w="450" w:type="dxa"/>
            <w:tcBorders>
              <w:top w:val="single" w:sz="4" w:space="0" w:color="auto"/>
              <w:left w:val="dotted" w:sz="4" w:space="0" w:color="auto"/>
              <w:bottom w:val="single" w:sz="4" w:space="0" w:color="auto"/>
              <w:right w:val="single" w:sz="4" w:space="0" w:color="auto"/>
            </w:tcBorders>
            <w:vAlign w:val="bottom"/>
          </w:tcPr>
          <w:p w14:paraId="5717FC71" w14:textId="77777777" w:rsidR="00495665" w:rsidRPr="00B84158" w:rsidRDefault="00495665" w:rsidP="007E597F">
            <w:pPr>
              <w:jc w:val="center"/>
              <w:rPr>
                <w:rFonts w:cs="Arial"/>
                <w:sz w:val="16"/>
                <w:szCs w:val="16"/>
              </w:rPr>
            </w:pPr>
            <w:r w:rsidRPr="00B84158">
              <w:rPr>
                <w:rFonts w:cs="Arial"/>
                <w:sz w:val="16"/>
                <w:szCs w:val="16"/>
              </w:rPr>
              <w:t>KE</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4E3C7170"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88</w:t>
            </w:r>
          </w:p>
        </w:tc>
        <w:tc>
          <w:tcPr>
            <w:tcW w:w="870" w:type="dxa"/>
            <w:tcBorders>
              <w:top w:val="nil"/>
              <w:left w:val="nil"/>
              <w:bottom w:val="single" w:sz="4" w:space="0" w:color="auto"/>
              <w:right w:val="single" w:sz="4" w:space="0" w:color="auto"/>
            </w:tcBorders>
            <w:vAlign w:val="center"/>
          </w:tcPr>
          <w:p w14:paraId="7FD8AF39"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36C7203C"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102C6176"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11A3A02C"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4D446338"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c>
          <w:tcPr>
            <w:tcW w:w="870" w:type="dxa"/>
            <w:tcBorders>
              <w:top w:val="nil"/>
              <w:left w:val="nil"/>
              <w:bottom w:val="single" w:sz="8" w:space="0" w:color="auto"/>
              <w:right w:val="single" w:sz="8" w:space="0" w:color="auto"/>
            </w:tcBorders>
            <w:vAlign w:val="center"/>
          </w:tcPr>
          <w:p w14:paraId="539F2DC4"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0</w:t>
            </w:r>
          </w:p>
        </w:tc>
        <w:tc>
          <w:tcPr>
            <w:tcW w:w="870" w:type="dxa"/>
            <w:tcBorders>
              <w:top w:val="nil"/>
              <w:left w:val="nil"/>
              <w:bottom w:val="single" w:sz="8" w:space="0" w:color="auto"/>
              <w:right w:val="single" w:sz="8" w:space="0" w:color="auto"/>
            </w:tcBorders>
          </w:tcPr>
          <w:p w14:paraId="1CAB8A8D"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r>
      <w:tr w:rsidR="00495665" w:rsidRPr="00B84158" w14:paraId="72F34C6C" w14:textId="77777777" w:rsidTr="008C38D4">
        <w:trPr>
          <w:cantSplit/>
          <w:jc w:val="center"/>
        </w:trPr>
        <w:tc>
          <w:tcPr>
            <w:tcW w:w="2529" w:type="dxa"/>
            <w:tcBorders>
              <w:top w:val="single" w:sz="4" w:space="0" w:color="auto"/>
              <w:bottom w:val="single" w:sz="4" w:space="0" w:color="auto"/>
              <w:right w:val="dotted" w:sz="4" w:space="0" w:color="auto"/>
            </w:tcBorders>
          </w:tcPr>
          <w:p w14:paraId="1D0FF972" w14:textId="77777777" w:rsidR="00495665" w:rsidRPr="00B84158" w:rsidRDefault="00495665" w:rsidP="007E597F">
            <w:pPr>
              <w:jc w:val="left"/>
              <w:rPr>
                <w:rFonts w:cs="Arial"/>
                <w:sz w:val="16"/>
                <w:szCs w:val="16"/>
              </w:rPr>
            </w:pPr>
            <w:r w:rsidRPr="00B84158">
              <w:rPr>
                <w:rFonts w:cs="Arial"/>
                <w:sz w:val="16"/>
                <w:szCs w:val="16"/>
              </w:rPr>
              <w:t>Kirgisistan</w:t>
            </w:r>
          </w:p>
        </w:tc>
        <w:tc>
          <w:tcPr>
            <w:tcW w:w="450" w:type="dxa"/>
            <w:tcBorders>
              <w:top w:val="single" w:sz="4" w:space="0" w:color="auto"/>
              <w:left w:val="dotted" w:sz="4" w:space="0" w:color="auto"/>
              <w:bottom w:val="single" w:sz="4" w:space="0" w:color="auto"/>
              <w:right w:val="single" w:sz="4" w:space="0" w:color="auto"/>
            </w:tcBorders>
            <w:vAlign w:val="bottom"/>
          </w:tcPr>
          <w:p w14:paraId="08E1599E" w14:textId="77777777" w:rsidR="00495665" w:rsidRPr="00B84158" w:rsidRDefault="00495665" w:rsidP="007E597F">
            <w:pPr>
              <w:jc w:val="center"/>
              <w:rPr>
                <w:rFonts w:cs="Arial"/>
                <w:sz w:val="16"/>
                <w:szCs w:val="16"/>
              </w:rPr>
            </w:pPr>
            <w:r w:rsidRPr="00B84158">
              <w:rPr>
                <w:rFonts w:cs="Arial"/>
                <w:sz w:val="16"/>
                <w:szCs w:val="16"/>
              </w:rPr>
              <w:t>KG</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4837B5A6"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4</w:t>
            </w:r>
          </w:p>
        </w:tc>
        <w:tc>
          <w:tcPr>
            <w:tcW w:w="870" w:type="dxa"/>
            <w:tcBorders>
              <w:top w:val="nil"/>
              <w:left w:val="nil"/>
              <w:bottom w:val="single" w:sz="4" w:space="0" w:color="auto"/>
              <w:right w:val="single" w:sz="4" w:space="0" w:color="auto"/>
            </w:tcBorders>
            <w:vAlign w:val="center"/>
          </w:tcPr>
          <w:p w14:paraId="1C408470"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72257C13"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2315D85E"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181A648B"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478FEC88"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7771F48B"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0</w:t>
            </w:r>
          </w:p>
        </w:tc>
        <w:tc>
          <w:tcPr>
            <w:tcW w:w="870" w:type="dxa"/>
            <w:tcBorders>
              <w:top w:val="nil"/>
              <w:left w:val="nil"/>
              <w:bottom w:val="single" w:sz="8" w:space="0" w:color="auto"/>
              <w:right w:val="single" w:sz="8" w:space="0" w:color="auto"/>
            </w:tcBorders>
          </w:tcPr>
          <w:p w14:paraId="69BF8236"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r>
      <w:tr w:rsidR="00495665" w:rsidRPr="00B84158" w14:paraId="4862BC9B" w14:textId="77777777" w:rsidTr="008C38D4">
        <w:trPr>
          <w:cantSplit/>
          <w:jc w:val="center"/>
        </w:trPr>
        <w:tc>
          <w:tcPr>
            <w:tcW w:w="2529" w:type="dxa"/>
            <w:tcBorders>
              <w:top w:val="single" w:sz="4" w:space="0" w:color="auto"/>
              <w:bottom w:val="single" w:sz="4" w:space="0" w:color="auto"/>
              <w:right w:val="dotted" w:sz="4" w:space="0" w:color="auto"/>
            </w:tcBorders>
          </w:tcPr>
          <w:p w14:paraId="7AC7C045" w14:textId="77777777" w:rsidR="00495665" w:rsidRPr="00B84158" w:rsidRDefault="00495665" w:rsidP="007E597F">
            <w:pPr>
              <w:jc w:val="left"/>
              <w:rPr>
                <w:rFonts w:cs="Arial"/>
                <w:sz w:val="16"/>
                <w:szCs w:val="16"/>
              </w:rPr>
            </w:pPr>
            <w:r w:rsidRPr="00B84158">
              <w:rPr>
                <w:rFonts w:cs="Arial"/>
                <w:sz w:val="16"/>
                <w:szCs w:val="16"/>
              </w:rPr>
              <w:t>Kolumbien</w:t>
            </w:r>
          </w:p>
        </w:tc>
        <w:tc>
          <w:tcPr>
            <w:tcW w:w="450" w:type="dxa"/>
            <w:tcBorders>
              <w:top w:val="single" w:sz="4" w:space="0" w:color="auto"/>
              <w:left w:val="dotted" w:sz="4" w:space="0" w:color="auto"/>
              <w:bottom w:val="single" w:sz="4" w:space="0" w:color="auto"/>
              <w:right w:val="single" w:sz="4" w:space="0" w:color="auto"/>
            </w:tcBorders>
            <w:vAlign w:val="bottom"/>
          </w:tcPr>
          <w:p w14:paraId="5C280CC7" w14:textId="77777777" w:rsidR="00495665" w:rsidRPr="00B84158" w:rsidRDefault="00495665" w:rsidP="007E597F">
            <w:pPr>
              <w:jc w:val="center"/>
              <w:rPr>
                <w:rFonts w:cs="Arial"/>
                <w:sz w:val="16"/>
                <w:szCs w:val="16"/>
              </w:rPr>
            </w:pPr>
            <w:r w:rsidRPr="00B84158">
              <w:rPr>
                <w:rFonts w:cs="Arial"/>
                <w:sz w:val="16"/>
                <w:szCs w:val="16"/>
              </w:rPr>
              <w:t>CO</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077F15EC"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114</w:t>
            </w:r>
          </w:p>
        </w:tc>
        <w:tc>
          <w:tcPr>
            <w:tcW w:w="870" w:type="dxa"/>
            <w:tcBorders>
              <w:top w:val="nil"/>
              <w:left w:val="nil"/>
              <w:bottom w:val="single" w:sz="4" w:space="0" w:color="auto"/>
              <w:right w:val="single" w:sz="4" w:space="0" w:color="auto"/>
            </w:tcBorders>
            <w:vAlign w:val="center"/>
          </w:tcPr>
          <w:p w14:paraId="3178BA3B"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7F8D2573"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FFFFFF"/>
            <w:vAlign w:val="center"/>
          </w:tcPr>
          <w:p w14:paraId="64E29992"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642A6C59"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4A8B8B44"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666A8FFC"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0</w:t>
            </w:r>
          </w:p>
        </w:tc>
        <w:tc>
          <w:tcPr>
            <w:tcW w:w="870" w:type="dxa"/>
            <w:tcBorders>
              <w:top w:val="nil"/>
              <w:left w:val="nil"/>
              <w:bottom w:val="single" w:sz="8" w:space="0" w:color="auto"/>
              <w:right w:val="single" w:sz="8" w:space="0" w:color="auto"/>
            </w:tcBorders>
          </w:tcPr>
          <w:p w14:paraId="2122A00C"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r>
      <w:tr w:rsidR="00495665" w:rsidRPr="00B84158" w14:paraId="5433E168" w14:textId="77777777" w:rsidTr="008C38D4">
        <w:trPr>
          <w:cantSplit/>
          <w:jc w:val="center"/>
        </w:trPr>
        <w:tc>
          <w:tcPr>
            <w:tcW w:w="2529" w:type="dxa"/>
            <w:tcBorders>
              <w:top w:val="single" w:sz="4" w:space="0" w:color="auto"/>
              <w:bottom w:val="single" w:sz="4" w:space="0" w:color="auto"/>
              <w:right w:val="dotted" w:sz="4" w:space="0" w:color="auto"/>
            </w:tcBorders>
          </w:tcPr>
          <w:p w14:paraId="0EEA74C2" w14:textId="77777777" w:rsidR="00495665" w:rsidRPr="00B84158" w:rsidRDefault="00495665" w:rsidP="007E597F">
            <w:pPr>
              <w:jc w:val="left"/>
              <w:rPr>
                <w:rFonts w:cs="Arial"/>
                <w:sz w:val="16"/>
                <w:szCs w:val="16"/>
              </w:rPr>
            </w:pPr>
            <w:r w:rsidRPr="00B84158">
              <w:rPr>
                <w:rFonts w:cs="Arial"/>
                <w:sz w:val="16"/>
                <w:szCs w:val="16"/>
              </w:rPr>
              <w:t>Kroatien</w:t>
            </w:r>
          </w:p>
        </w:tc>
        <w:tc>
          <w:tcPr>
            <w:tcW w:w="450" w:type="dxa"/>
            <w:tcBorders>
              <w:top w:val="single" w:sz="4" w:space="0" w:color="auto"/>
              <w:left w:val="dotted" w:sz="4" w:space="0" w:color="auto"/>
              <w:bottom w:val="single" w:sz="4" w:space="0" w:color="auto"/>
              <w:right w:val="single" w:sz="4" w:space="0" w:color="auto"/>
            </w:tcBorders>
            <w:vAlign w:val="bottom"/>
          </w:tcPr>
          <w:p w14:paraId="538DDFE9" w14:textId="77777777" w:rsidR="00495665" w:rsidRPr="00B84158" w:rsidRDefault="00495665" w:rsidP="007E597F">
            <w:pPr>
              <w:jc w:val="center"/>
              <w:rPr>
                <w:rFonts w:cs="Arial"/>
                <w:sz w:val="16"/>
                <w:szCs w:val="16"/>
              </w:rPr>
            </w:pPr>
            <w:r w:rsidRPr="00B84158">
              <w:rPr>
                <w:rFonts w:cs="Arial"/>
                <w:sz w:val="16"/>
                <w:szCs w:val="16"/>
              </w:rPr>
              <w:t>HR</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04D3D8A5"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BFBFBF"/>
            <w:vAlign w:val="center"/>
          </w:tcPr>
          <w:p w14:paraId="4E2AF41A"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BFBFBF"/>
            <w:vAlign w:val="center"/>
          </w:tcPr>
          <w:p w14:paraId="60E37232"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BFBFBF"/>
            <w:vAlign w:val="center"/>
          </w:tcPr>
          <w:p w14:paraId="10A0BF75"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01DDB670"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c>
          <w:tcPr>
            <w:tcW w:w="870" w:type="dxa"/>
            <w:tcBorders>
              <w:top w:val="nil"/>
              <w:left w:val="nil"/>
              <w:bottom w:val="single" w:sz="4" w:space="0" w:color="auto"/>
              <w:right w:val="single" w:sz="4" w:space="0" w:color="auto"/>
            </w:tcBorders>
            <w:shd w:val="clear" w:color="000000" w:fill="BFBFBF"/>
            <w:vAlign w:val="center"/>
          </w:tcPr>
          <w:p w14:paraId="31AC8C61"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c>
          <w:tcPr>
            <w:tcW w:w="870" w:type="dxa"/>
            <w:tcBorders>
              <w:top w:val="nil"/>
              <w:left w:val="nil"/>
              <w:bottom w:val="single" w:sz="8" w:space="0" w:color="auto"/>
              <w:right w:val="single" w:sz="8" w:space="0" w:color="auto"/>
            </w:tcBorders>
            <w:shd w:val="clear" w:color="000000" w:fill="BFBFBF"/>
            <w:vAlign w:val="center"/>
          </w:tcPr>
          <w:p w14:paraId="439226BA"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2</w:t>
            </w:r>
          </w:p>
        </w:tc>
        <w:tc>
          <w:tcPr>
            <w:tcW w:w="870" w:type="dxa"/>
            <w:tcBorders>
              <w:top w:val="nil"/>
              <w:left w:val="nil"/>
              <w:bottom w:val="single" w:sz="8" w:space="0" w:color="auto"/>
              <w:right w:val="single" w:sz="8" w:space="0" w:color="auto"/>
            </w:tcBorders>
            <w:shd w:val="clear" w:color="000000" w:fill="BFBFBF"/>
          </w:tcPr>
          <w:p w14:paraId="58E494F8"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r>
      <w:tr w:rsidR="00495665" w:rsidRPr="00B84158" w14:paraId="5AC185D7" w14:textId="77777777" w:rsidTr="008C38D4">
        <w:trPr>
          <w:cantSplit/>
          <w:trHeight w:val="15"/>
          <w:jc w:val="center"/>
        </w:trPr>
        <w:tc>
          <w:tcPr>
            <w:tcW w:w="2529" w:type="dxa"/>
            <w:tcBorders>
              <w:top w:val="single" w:sz="4" w:space="0" w:color="auto"/>
              <w:bottom w:val="single" w:sz="4" w:space="0" w:color="auto"/>
              <w:right w:val="dotted" w:sz="4" w:space="0" w:color="auto"/>
            </w:tcBorders>
          </w:tcPr>
          <w:p w14:paraId="655B4186" w14:textId="77777777" w:rsidR="00495665" w:rsidRPr="00B84158" w:rsidRDefault="00495665" w:rsidP="007E597F">
            <w:pPr>
              <w:jc w:val="left"/>
              <w:rPr>
                <w:rFonts w:cs="Arial"/>
                <w:sz w:val="16"/>
                <w:szCs w:val="16"/>
              </w:rPr>
            </w:pPr>
            <w:r w:rsidRPr="00B84158">
              <w:rPr>
                <w:rFonts w:cs="Arial"/>
                <w:sz w:val="16"/>
                <w:szCs w:val="16"/>
              </w:rPr>
              <w:t>Lettland</w:t>
            </w:r>
          </w:p>
        </w:tc>
        <w:tc>
          <w:tcPr>
            <w:tcW w:w="450" w:type="dxa"/>
            <w:tcBorders>
              <w:top w:val="single" w:sz="4" w:space="0" w:color="auto"/>
              <w:left w:val="dotted" w:sz="4" w:space="0" w:color="auto"/>
              <w:bottom w:val="single" w:sz="4" w:space="0" w:color="auto"/>
              <w:right w:val="single" w:sz="4" w:space="0" w:color="auto"/>
            </w:tcBorders>
            <w:vAlign w:val="bottom"/>
          </w:tcPr>
          <w:p w14:paraId="78ED9D59" w14:textId="77777777" w:rsidR="00495665" w:rsidRPr="00B84158" w:rsidRDefault="00495665" w:rsidP="007E597F">
            <w:pPr>
              <w:jc w:val="center"/>
              <w:rPr>
                <w:rFonts w:cs="Arial"/>
                <w:sz w:val="16"/>
                <w:szCs w:val="16"/>
              </w:rPr>
            </w:pPr>
            <w:r w:rsidRPr="00B84158">
              <w:rPr>
                <w:rFonts w:cs="Arial"/>
                <w:sz w:val="16"/>
                <w:szCs w:val="16"/>
              </w:rPr>
              <w:t>LV</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4EBA6035" w14:textId="77777777" w:rsidR="00495665" w:rsidRPr="00B84158" w:rsidRDefault="00495665" w:rsidP="00330B67">
            <w:pPr>
              <w:ind w:right="360"/>
              <w:jc w:val="right"/>
              <w:rPr>
                <w:rFonts w:cs="Arial"/>
                <w:color w:val="000000"/>
                <w:sz w:val="16"/>
                <w:szCs w:val="16"/>
                <w:highlight w:val="cyan"/>
              </w:rPr>
            </w:pPr>
            <w:r w:rsidRPr="00B84158">
              <w:rPr>
                <w:rFonts w:cs="Arial"/>
                <w:color w:val="000000"/>
                <w:sz w:val="16"/>
                <w:szCs w:val="16"/>
              </w:rPr>
              <w:t>17</w:t>
            </w:r>
          </w:p>
        </w:tc>
        <w:tc>
          <w:tcPr>
            <w:tcW w:w="870" w:type="dxa"/>
            <w:tcBorders>
              <w:top w:val="nil"/>
              <w:left w:val="nil"/>
              <w:bottom w:val="single" w:sz="4" w:space="0" w:color="auto"/>
              <w:right w:val="single" w:sz="4" w:space="0" w:color="auto"/>
            </w:tcBorders>
            <w:shd w:val="clear" w:color="000000" w:fill="BFBFBF"/>
            <w:vAlign w:val="center"/>
          </w:tcPr>
          <w:p w14:paraId="5F09BB47"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c>
          <w:tcPr>
            <w:tcW w:w="870" w:type="dxa"/>
            <w:tcBorders>
              <w:top w:val="nil"/>
              <w:left w:val="nil"/>
              <w:bottom w:val="single" w:sz="4" w:space="0" w:color="auto"/>
              <w:right w:val="single" w:sz="4" w:space="0" w:color="auto"/>
            </w:tcBorders>
            <w:shd w:val="clear" w:color="000000" w:fill="BFBFBF"/>
            <w:vAlign w:val="center"/>
          </w:tcPr>
          <w:p w14:paraId="13626D76"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BFBFBF"/>
            <w:vAlign w:val="center"/>
          </w:tcPr>
          <w:p w14:paraId="420DF31A"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2C33FEDE"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BFBFBF"/>
            <w:vAlign w:val="center"/>
          </w:tcPr>
          <w:p w14:paraId="61C55CFE"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8" w:space="0" w:color="auto"/>
              <w:right w:val="single" w:sz="8" w:space="0" w:color="auto"/>
            </w:tcBorders>
            <w:shd w:val="clear" w:color="000000" w:fill="BFBFBF"/>
            <w:vAlign w:val="center"/>
          </w:tcPr>
          <w:p w14:paraId="6B8D6E03"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1</w:t>
            </w:r>
          </w:p>
        </w:tc>
        <w:tc>
          <w:tcPr>
            <w:tcW w:w="870" w:type="dxa"/>
            <w:tcBorders>
              <w:top w:val="nil"/>
              <w:left w:val="nil"/>
              <w:bottom w:val="single" w:sz="8" w:space="0" w:color="auto"/>
              <w:right w:val="single" w:sz="8" w:space="0" w:color="auto"/>
            </w:tcBorders>
            <w:shd w:val="clear" w:color="000000" w:fill="BFBFBF"/>
          </w:tcPr>
          <w:p w14:paraId="2BC25EF4"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r>
      <w:tr w:rsidR="00495665" w:rsidRPr="00B84158" w14:paraId="56C58B26" w14:textId="77777777" w:rsidTr="008C38D4">
        <w:trPr>
          <w:cantSplit/>
          <w:jc w:val="center"/>
        </w:trPr>
        <w:tc>
          <w:tcPr>
            <w:tcW w:w="2529" w:type="dxa"/>
            <w:tcBorders>
              <w:top w:val="single" w:sz="4" w:space="0" w:color="auto"/>
              <w:bottom w:val="single" w:sz="4" w:space="0" w:color="auto"/>
              <w:right w:val="dotted" w:sz="4" w:space="0" w:color="auto"/>
            </w:tcBorders>
          </w:tcPr>
          <w:p w14:paraId="4D3862B8" w14:textId="77777777" w:rsidR="00495665" w:rsidRPr="00B84158" w:rsidRDefault="00495665" w:rsidP="007E597F">
            <w:pPr>
              <w:jc w:val="left"/>
              <w:rPr>
                <w:rFonts w:cs="Arial"/>
                <w:sz w:val="16"/>
                <w:szCs w:val="16"/>
              </w:rPr>
            </w:pPr>
            <w:r w:rsidRPr="00B84158">
              <w:rPr>
                <w:rFonts w:cs="Arial"/>
                <w:sz w:val="16"/>
                <w:szCs w:val="16"/>
              </w:rPr>
              <w:t>Litauen</w:t>
            </w:r>
          </w:p>
        </w:tc>
        <w:tc>
          <w:tcPr>
            <w:tcW w:w="450" w:type="dxa"/>
            <w:tcBorders>
              <w:top w:val="single" w:sz="4" w:space="0" w:color="auto"/>
              <w:left w:val="dotted" w:sz="4" w:space="0" w:color="auto"/>
              <w:bottom w:val="single" w:sz="4" w:space="0" w:color="auto"/>
              <w:right w:val="single" w:sz="4" w:space="0" w:color="auto"/>
            </w:tcBorders>
            <w:vAlign w:val="bottom"/>
          </w:tcPr>
          <w:p w14:paraId="07300FFA" w14:textId="77777777" w:rsidR="00495665" w:rsidRPr="00B84158" w:rsidRDefault="00495665" w:rsidP="007E597F">
            <w:pPr>
              <w:jc w:val="center"/>
              <w:rPr>
                <w:rFonts w:cs="Arial"/>
                <w:sz w:val="16"/>
                <w:szCs w:val="16"/>
              </w:rPr>
            </w:pPr>
            <w:r w:rsidRPr="00B84158">
              <w:rPr>
                <w:rFonts w:cs="Arial"/>
                <w:sz w:val="16"/>
                <w:szCs w:val="16"/>
              </w:rPr>
              <w:t>LT</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59E1A935"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5</w:t>
            </w:r>
          </w:p>
        </w:tc>
        <w:tc>
          <w:tcPr>
            <w:tcW w:w="870" w:type="dxa"/>
            <w:tcBorders>
              <w:top w:val="nil"/>
              <w:left w:val="nil"/>
              <w:bottom w:val="single" w:sz="4" w:space="0" w:color="auto"/>
              <w:right w:val="single" w:sz="4" w:space="0" w:color="auto"/>
            </w:tcBorders>
            <w:shd w:val="clear" w:color="000000" w:fill="BFBFBF"/>
            <w:vAlign w:val="center"/>
          </w:tcPr>
          <w:p w14:paraId="412549B8"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5</w:t>
            </w:r>
          </w:p>
        </w:tc>
        <w:tc>
          <w:tcPr>
            <w:tcW w:w="870" w:type="dxa"/>
            <w:tcBorders>
              <w:top w:val="nil"/>
              <w:left w:val="nil"/>
              <w:bottom w:val="single" w:sz="4" w:space="0" w:color="auto"/>
              <w:right w:val="single" w:sz="4" w:space="0" w:color="auto"/>
            </w:tcBorders>
            <w:shd w:val="clear" w:color="000000" w:fill="BFBFBF"/>
            <w:vAlign w:val="center"/>
          </w:tcPr>
          <w:p w14:paraId="4E89EE29"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4</w:t>
            </w:r>
          </w:p>
        </w:tc>
        <w:tc>
          <w:tcPr>
            <w:tcW w:w="870" w:type="dxa"/>
            <w:tcBorders>
              <w:top w:val="nil"/>
              <w:left w:val="nil"/>
              <w:bottom w:val="single" w:sz="4" w:space="0" w:color="auto"/>
              <w:right w:val="single" w:sz="4" w:space="0" w:color="auto"/>
            </w:tcBorders>
            <w:shd w:val="clear" w:color="000000" w:fill="BFBFBF"/>
            <w:vAlign w:val="center"/>
          </w:tcPr>
          <w:p w14:paraId="1C827E54"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5535116A"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BFBFBF"/>
            <w:vAlign w:val="center"/>
          </w:tcPr>
          <w:p w14:paraId="6FE9F27C"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c>
          <w:tcPr>
            <w:tcW w:w="870" w:type="dxa"/>
            <w:tcBorders>
              <w:top w:val="nil"/>
              <w:left w:val="nil"/>
              <w:bottom w:val="single" w:sz="8" w:space="0" w:color="auto"/>
              <w:right w:val="single" w:sz="8" w:space="0" w:color="auto"/>
            </w:tcBorders>
            <w:shd w:val="clear" w:color="000000" w:fill="BFBFBF"/>
            <w:vAlign w:val="center"/>
          </w:tcPr>
          <w:p w14:paraId="7D087D39"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1</w:t>
            </w:r>
          </w:p>
        </w:tc>
        <w:tc>
          <w:tcPr>
            <w:tcW w:w="870" w:type="dxa"/>
            <w:tcBorders>
              <w:top w:val="nil"/>
              <w:left w:val="nil"/>
              <w:bottom w:val="single" w:sz="8" w:space="0" w:color="auto"/>
              <w:right w:val="single" w:sz="8" w:space="0" w:color="auto"/>
            </w:tcBorders>
            <w:shd w:val="clear" w:color="000000" w:fill="BFBFBF"/>
          </w:tcPr>
          <w:p w14:paraId="49B8EF6A"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r>
      <w:tr w:rsidR="00495665" w:rsidRPr="00B84158" w14:paraId="7B2A5F0A" w14:textId="77777777" w:rsidTr="008C38D4">
        <w:trPr>
          <w:cantSplit/>
          <w:jc w:val="center"/>
        </w:trPr>
        <w:tc>
          <w:tcPr>
            <w:tcW w:w="2529" w:type="dxa"/>
            <w:tcBorders>
              <w:top w:val="single" w:sz="4" w:space="0" w:color="auto"/>
              <w:bottom w:val="single" w:sz="4" w:space="0" w:color="auto"/>
              <w:right w:val="dotted" w:sz="4" w:space="0" w:color="auto"/>
            </w:tcBorders>
          </w:tcPr>
          <w:p w14:paraId="7378223E" w14:textId="77777777" w:rsidR="00495665" w:rsidRPr="00B84158" w:rsidRDefault="00495665" w:rsidP="007E597F">
            <w:pPr>
              <w:jc w:val="left"/>
              <w:rPr>
                <w:rFonts w:cs="Arial"/>
                <w:sz w:val="16"/>
                <w:szCs w:val="16"/>
              </w:rPr>
            </w:pPr>
            <w:r w:rsidRPr="00B84158">
              <w:rPr>
                <w:rFonts w:cs="Arial"/>
                <w:sz w:val="16"/>
                <w:szCs w:val="16"/>
              </w:rPr>
              <w:t>Marokko</w:t>
            </w:r>
          </w:p>
        </w:tc>
        <w:tc>
          <w:tcPr>
            <w:tcW w:w="450" w:type="dxa"/>
            <w:tcBorders>
              <w:top w:val="single" w:sz="4" w:space="0" w:color="auto"/>
              <w:left w:val="dotted" w:sz="4" w:space="0" w:color="auto"/>
              <w:bottom w:val="single" w:sz="4" w:space="0" w:color="auto"/>
              <w:right w:val="single" w:sz="4" w:space="0" w:color="auto"/>
            </w:tcBorders>
            <w:vAlign w:val="bottom"/>
          </w:tcPr>
          <w:p w14:paraId="62C6A4E0" w14:textId="77777777" w:rsidR="00495665" w:rsidRPr="00B84158" w:rsidRDefault="00495665" w:rsidP="007E597F">
            <w:pPr>
              <w:jc w:val="center"/>
              <w:rPr>
                <w:rFonts w:cs="Arial"/>
                <w:sz w:val="16"/>
                <w:szCs w:val="16"/>
              </w:rPr>
            </w:pPr>
            <w:r w:rsidRPr="00B84158">
              <w:rPr>
                <w:rFonts w:cs="Arial"/>
                <w:sz w:val="16"/>
                <w:szCs w:val="16"/>
              </w:rPr>
              <w:t>MA</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79B0050E"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87</w:t>
            </w:r>
          </w:p>
        </w:tc>
        <w:tc>
          <w:tcPr>
            <w:tcW w:w="870" w:type="dxa"/>
            <w:tcBorders>
              <w:top w:val="nil"/>
              <w:left w:val="nil"/>
              <w:bottom w:val="single" w:sz="4" w:space="0" w:color="auto"/>
              <w:right w:val="single" w:sz="4" w:space="0" w:color="auto"/>
            </w:tcBorders>
            <w:vAlign w:val="center"/>
          </w:tcPr>
          <w:p w14:paraId="70BEE890"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66ECCD87"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c>
          <w:tcPr>
            <w:tcW w:w="870" w:type="dxa"/>
            <w:tcBorders>
              <w:top w:val="nil"/>
              <w:left w:val="nil"/>
              <w:bottom w:val="single" w:sz="4" w:space="0" w:color="auto"/>
              <w:right w:val="single" w:sz="4" w:space="0" w:color="auto"/>
            </w:tcBorders>
            <w:shd w:val="clear" w:color="000000" w:fill="FFFFFF"/>
            <w:vAlign w:val="center"/>
          </w:tcPr>
          <w:p w14:paraId="25959F91"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78174A40"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30886B84"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7C9180F0"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0</w:t>
            </w:r>
          </w:p>
        </w:tc>
        <w:tc>
          <w:tcPr>
            <w:tcW w:w="870" w:type="dxa"/>
            <w:tcBorders>
              <w:top w:val="nil"/>
              <w:left w:val="nil"/>
              <w:bottom w:val="single" w:sz="8" w:space="0" w:color="auto"/>
              <w:right w:val="single" w:sz="8" w:space="0" w:color="auto"/>
            </w:tcBorders>
          </w:tcPr>
          <w:p w14:paraId="750C7D28"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r>
      <w:tr w:rsidR="00495665" w:rsidRPr="00B84158" w14:paraId="19EF9B13" w14:textId="77777777" w:rsidTr="008C38D4">
        <w:trPr>
          <w:cantSplit/>
          <w:jc w:val="center"/>
        </w:trPr>
        <w:tc>
          <w:tcPr>
            <w:tcW w:w="2529" w:type="dxa"/>
            <w:tcBorders>
              <w:top w:val="single" w:sz="4" w:space="0" w:color="auto"/>
              <w:right w:val="dotted" w:sz="4" w:space="0" w:color="auto"/>
            </w:tcBorders>
          </w:tcPr>
          <w:p w14:paraId="238CF80C" w14:textId="77777777" w:rsidR="00495665" w:rsidRPr="00B84158" w:rsidRDefault="00495665" w:rsidP="007E597F">
            <w:pPr>
              <w:jc w:val="left"/>
              <w:rPr>
                <w:rFonts w:cs="Arial"/>
                <w:sz w:val="16"/>
                <w:szCs w:val="16"/>
              </w:rPr>
            </w:pPr>
            <w:r w:rsidRPr="00B84158">
              <w:rPr>
                <w:rFonts w:cs="Arial"/>
                <w:sz w:val="16"/>
                <w:szCs w:val="16"/>
              </w:rPr>
              <w:t>Mexiko</w:t>
            </w:r>
          </w:p>
        </w:tc>
        <w:tc>
          <w:tcPr>
            <w:tcW w:w="450" w:type="dxa"/>
            <w:tcBorders>
              <w:top w:val="single" w:sz="4" w:space="0" w:color="auto"/>
              <w:left w:val="dotted" w:sz="4" w:space="0" w:color="auto"/>
              <w:bottom w:val="single" w:sz="4" w:space="0" w:color="auto"/>
              <w:right w:val="single" w:sz="4" w:space="0" w:color="auto"/>
            </w:tcBorders>
            <w:vAlign w:val="bottom"/>
          </w:tcPr>
          <w:p w14:paraId="7214B01C" w14:textId="77777777" w:rsidR="00495665" w:rsidRPr="00B84158" w:rsidRDefault="00495665" w:rsidP="007E597F">
            <w:pPr>
              <w:jc w:val="center"/>
              <w:rPr>
                <w:rFonts w:cs="Arial"/>
                <w:sz w:val="16"/>
                <w:szCs w:val="16"/>
              </w:rPr>
            </w:pPr>
            <w:r w:rsidRPr="00B84158">
              <w:rPr>
                <w:rFonts w:cs="Arial"/>
                <w:sz w:val="16"/>
                <w:szCs w:val="16"/>
              </w:rPr>
              <w:t>MX</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1EB51484"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255</w:t>
            </w:r>
          </w:p>
        </w:tc>
        <w:tc>
          <w:tcPr>
            <w:tcW w:w="870" w:type="dxa"/>
            <w:tcBorders>
              <w:top w:val="nil"/>
              <w:left w:val="nil"/>
              <w:bottom w:val="single" w:sz="4" w:space="0" w:color="auto"/>
              <w:right w:val="single" w:sz="4" w:space="0" w:color="auto"/>
            </w:tcBorders>
            <w:vAlign w:val="center"/>
          </w:tcPr>
          <w:p w14:paraId="23E0C6A0"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0130A439"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4</w:t>
            </w:r>
          </w:p>
        </w:tc>
        <w:tc>
          <w:tcPr>
            <w:tcW w:w="870" w:type="dxa"/>
            <w:tcBorders>
              <w:top w:val="nil"/>
              <w:left w:val="nil"/>
              <w:bottom w:val="single" w:sz="4" w:space="0" w:color="auto"/>
              <w:right w:val="single" w:sz="4" w:space="0" w:color="auto"/>
            </w:tcBorders>
            <w:shd w:val="clear" w:color="000000" w:fill="FFFFFF"/>
            <w:vAlign w:val="center"/>
          </w:tcPr>
          <w:p w14:paraId="4218C5BF"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4B66FC37"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2</w:t>
            </w:r>
          </w:p>
        </w:tc>
        <w:tc>
          <w:tcPr>
            <w:tcW w:w="870" w:type="dxa"/>
            <w:tcBorders>
              <w:top w:val="nil"/>
              <w:left w:val="nil"/>
              <w:bottom w:val="single" w:sz="4" w:space="0" w:color="auto"/>
              <w:right w:val="single" w:sz="4" w:space="0" w:color="auto"/>
            </w:tcBorders>
            <w:vAlign w:val="center"/>
          </w:tcPr>
          <w:p w14:paraId="48E6A864"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2</w:t>
            </w:r>
          </w:p>
        </w:tc>
        <w:tc>
          <w:tcPr>
            <w:tcW w:w="870" w:type="dxa"/>
            <w:tcBorders>
              <w:top w:val="nil"/>
              <w:left w:val="nil"/>
              <w:bottom w:val="single" w:sz="8" w:space="0" w:color="auto"/>
              <w:right w:val="single" w:sz="8" w:space="0" w:color="auto"/>
            </w:tcBorders>
            <w:vAlign w:val="center"/>
          </w:tcPr>
          <w:p w14:paraId="53D6D912"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4</w:t>
            </w:r>
          </w:p>
        </w:tc>
        <w:tc>
          <w:tcPr>
            <w:tcW w:w="870" w:type="dxa"/>
            <w:tcBorders>
              <w:top w:val="nil"/>
              <w:left w:val="nil"/>
              <w:bottom w:val="single" w:sz="8" w:space="0" w:color="auto"/>
              <w:right w:val="single" w:sz="8" w:space="0" w:color="auto"/>
            </w:tcBorders>
          </w:tcPr>
          <w:p w14:paraId="74527216"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r>
      <w:tr w:rsidR="00495665" w:rsidRPr="00B84158" w14:paraId="4750DDA3" w14:textId="77777777" w:rsidTr="008C38D4">
        <w:trPr>
          <w:cantSplit/>
          <w:jc w:val="center"/>
        </w:trPr>
        <w:tc>
          <w:tcPr>
            <w:tcW w:w="2529" w:type="dxa"/>
            <w:tcBorders>
              <w:top w:val="single" w:sz="4" w:space="0" w:color="auto"/>
              <w:bottom w:val="single" w:sz="4" w:space="0" w:color="auto"/>
              <w:right w:val="dotted" w:sz="4" w:space="0" w:color="auto"/>
            </w:tcBorders>
          </w:tcPr>
          <w:p w14:paraId="181CDCBB" w14:textId="77777777" w:rsidR="00495665" w:rsidRPr="00B84158" w:rsidRDefault="00495665" w:rsidP="007E597F">
            <w:pPr>
              <w:jc w:val="left"/>
              <w:rPr>
                <w:rFonts w:cs="Arial"/>
                <w:sz w:val="16"/>
                <w:szCs w:val="16"/>
              </w:rPr>
            </w:pPr>
            <w:r w:rsidRPr="00B84158">
              <w:rPr>
                <w:rFonts w:cs="Arial"/>
                <w:sz w:val="16"/>
                <w:szCs w:val="16"/>
              </w:rPr>
              <w:t>Montenegro</w:t>
            </w:r>
          </w:p>
        </w:tc>
        <w:tc>
          <w:tcPr>
            <w:tcW w:w="450" w:type="dxa"/>
            <w:tcBorders>
              <w:top w:val="single" w:sz="4" w:space="0" w:color="auto"/>
              <w:left w:val="dotted" w:sz="4" w:space="0" w:color="auto"/>
              <w:bottom w:val="single" w:sz="4" w:space="0" w:color="auto"/>
              <w:right w:val="single" w:sz="4" w:space="0" w:color="auto"/>
            </w:tcBorders>
            <w:vAlign w:val="bottom"/>
          </w:tcPr>
          <w:p w14:paraId="264CA796" w14:textId="77777777" w:rsidR="00495665" w:rsidRPr="00B84158" w:rsidRDefault="00495665" w:rsidP="007E597F">
            <w:pPr>
              <w:jc w:val="center"/>
              <w:rPr>
                <w:rFonts w:cs="Arial"/>
                <w:sz w:val="16"/>
                <w:szCs w:val="16"/>
              </w:rPr>
            </w:pPr>
            <w:r w:rsidRPr="00B84158">
              <w:rPr>
                <w:rFonts w:cs="Arial"/>
                <w:sz w:val="16"/>
                <w:szCs w:val="16"/>
              </w:rPr>
              <w:t>ME</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65C5DB10"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7271F024"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18169489"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FFFFFF"/>
            <w:vAlign w:val="center"/>
          </w:tcPr>
          <w:p w14:paraId="354CFE32"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65C0A75E"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2AE1ADDF"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2ED80CFE"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0</w:t>
            </w:r>
          </w:p>
        </w:tc>
        <w:tc>
          <w:tcPr>
            <w:tcW w:w="870" w:type="dxa"/>
            <w:tcBorders>
              <w:top w:val="nil"/>
              <w:left w:val="nil"/>
              <w:bottom w:val="single" w:sz="8" w:space="0" w:color="auto"/>
              <w:right w:val="single" w:sz="8" w:space="0" w:color="auto"/>
            </w:tcBorders>
          </w:tcPr>
          <w:p w14:paraId="317742F7"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r>
      <w:tr w:rsidR="00495665" w:rsidRPr="00B84158" w14:paraId="324FAC27" w14:textId="77777777" w:rsidTr="008C38D4">
        <w:trPr>
          <w:cantSplit/>
          <w:jc w:val="center"/>
        </w:trPr>
        <w:tc>
          <w:tcPr>
            <w:tcW w:w="2529" w:type="dxa"/>
            <w:tcBorders>
              <w:top w:val="single" w:sz="4" w:space="0" w:color="auto"/>
              <w:bottom w:val="single" w:sz="4" w:space="0" w:color="auto"/>
              <w:right w:val="dotted" w:sz="4" w:space="0" w:color="auto"/>
            </w:tcBorders>
          </w:tcPr>
          <w:p w14:paraId="0453A33D" w14:textId="77777777" w:rsidR="00495665" w:rsidRPr="00B84158" w:rsidRDefault="00495665" w:rsidP="007E597F">
            <w:pPr>
              <w:jc w:val="left"/>
              <w:rPr>
                <w:rFonts w:cs="Arial"/>
                <w:sz w:val="16"/>
                <w:szCs w:val="16"/>
              </w:rPr>
            </w:pPr>
            <w:r w:rsidRPr="00B84158">
              <w:rPr>
                <w:rFonts w:cs="Arial"/>
                <w:sz w:val="16"/>
                <w:szCs w:val="16"/>
              </w:rPr>
              <w:t>Neuseeland</w:t>
            </w:r>
          </w:p>
        </w:tc>
        <w:tc>
          <w:tcPr>
            <w:tcW w:w="450" w:type="dxa"/>
            <w:tcBorders>
              <w:top w:val="single" w:sz="4" w:space="0" w:color="auto"/>
              <w:left w:val="dotted" w:sz="4" w:space="0" w:color="auto"/>
              <w:bottom w:val="single" w:sz="4" w:space="0" w:color="auto"/>
              <w:right w:val="single" w:sz="4" w:space="0" w:color="auto"/>
            </w:tcBorders>
            <w:vAlign w:val="bottom"/>
          </w:tcPr>
          <w:p w14:paraId="17AA19A7" w14:textId="77777777" w:rsidR="00495665" w:rsidRPr="00B84158" w:rsidRDefault="00495665" w:rsidP="007E597F">
            <w:pPr>
              <w:jc w:val="center"/>
              <w:rPr>
                <w:rFonts w:cs="Arial"/>
                <w:sz w:val="16"/>
                <w:szCs w:val="16"/>
              </w:rPr>
            </w:pPr>
            <w:r w:rsidRPr="00B84158">
              <w:rPr>
                <w:rFonts w:cs="Arial"/>
                <w:sz w:val="16"/>
                <w:szCs w:val="16"/>
              </w:rPr>
              <w:t>NZ</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73A6E1DF"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105</w:t>
            </w:r>
          </w:p>
        </w:tc>
        <w:tc>
          <w:tcPr>
            <w:tcW w:w="870" w:type="dxa"/>
            <w:tcBorders>
              <w:top w:val="nil"/>
              <w:left w:val="nil"/>
              <w:bottom w:val="single" w:sz="4" w:space="0" w:color="auto"/>
              <w:right w:val="single" w:sz="4" w:space="0" w:color="auto"/>
            </w:tcBorders>
            <w:vAlign w:val="center"/>
          </w:tcPr>
          <w:p w14:paraId="64342FC8"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6</w:t>
            </w:r>
          </w:p>
        </w:tc>
        <w:tc>
          <w:tcPr>
            <w:tcW w:w="870" w:type="dxa"/>
            <w:tcBorders>
              <w:top w:val="nil"/>
              <w:left w:val="nil"/>
              <w:bottom w:val="single" w:sz="4" w:space="0" w:color="auto"/>
              <w:right w:val="single" w:sz="4" w:space="0" w:color="auto"/>
            </w:tcBorders>
            <w:vAlign w:val="center"/>
          </w:tcPr>
          <w:p w14:paraId="4119EA97"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7</w:t>
            </w:r>
          </w:p>
        </w:tc>
        <w:tc>
          <w:tcPr>
            <w:tcW w:w="870" w:type="dxa"/>
            <w:tcBorders>
              <w:top w:val="nil"/>
              <w:left w:val="nil"/>
              <w:bottom w:val="single" w:sz="4" w:space="0" w:color="auto"/>
              <w:right w:val="single" w:sz="4" w:space="0" w:color="auto"/>
            </w:tcBorders>
            <w:shd w:val="clear" w:color="000000" w:fill="FFFFFF"/>
            <w:vAlign w:val="center"/>
          </w:tcPr>
          <w:p w14:paraId="1A498204"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3</w:t>
            </w:r>
          </w:p>
        </w:tc>
        <w:tc>
          <w:tcPr>
            <w:tcW w:w="870" w:type="dxa"/>
            <w:tcBorders>
              <w:top w:val="nil"/>
              <w:left w:val="nil"/>
              <w:bottom w:val="single" w:sz="4" w:space="0" w:color="auto"/>
              <w:right w:val="single" w:sz="4" w:space="0" w:color="auto"/>
            </w:tcBorders>
            <w:vAlign w:val="center"/>
          </w:tcPr>
          <w:p w14:paraId="110DA128"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6</w:t>
            </w:r>
          </w:p>
        </w:tc>
        <w:tc>
          <w:tcPr>
            <w:tcW w:w="870" w:type="dxa"/>
            <w:tcBorders>
              <w:top w:val="nil"/>
              <w:left w:val="nil"/>
              <w:bottom w:val="single" w:sz="4" w:space="0" w:color="auto"/>
              <w:right w:val="single" w:sz="4" w:space="0" w:color="auto"/>
            </w:tcBorders>
            <w:vAlign w:val="center"/>
          </w:tcPr>
          <w:p w14:paraId="52EC3CDE"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6</w:t>
            </w:r>
          </w:p>
        </w:tc>
        <w:tc>
          <w:tcPr>
            <w:tcW w:w="870" w:type="dxa"/>
            <w:tcBorders>
              <w:top w:val="nil"/>
              <w:left w:val="nil"/>
              <w:bottom w:val="single" w:sz="8" w:space="0" w:color="auto"/>
              <w:right w:val="single" w:sz="8" w:space="0" w:color="auto"/>
            </w:tcBorders>
            <w:vAlign w:val="center"/>
          </w:tcPr>
          <w:p w14:paraId="4BE7F979"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7</w:t>
            </w:r>
          </w:p>
        </w:tc>
        <w:tc>
          <w:tcPr>
            <w:tcW w:w="870" w:type="dxa"/>
            <w:tcBorders>
              <w:top w:val="nil"/>
              <w:left w:val="nil"/>
              <w:bottom w:val="single" w:sz="8" w:space="0" w:color="auto"/>
              <w:right w:val="single" w:sz="8" w:space="0" w:color="auto"/>
            </w:tcBorders>
          </w:tcPr>
          <w:p w14:paraId="1D5A7538"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7</w:t>
            </w:r>
          </w:p>
        </w:tc>
      </w:tr>
      <w:tr w:rsidR="00495665" w:rsidRPr="00B84158" w14:paraId="3916D38F" w14:textId="77777777" w:rsidTr="008C38D4">
        <w:trPr>
          <w:cantSplit/>
          <w:jc w:val="center"/>
        </w:trPr>
        <w:tc>
          <w:tcPr>
            <w:tcW w:w="2529" w:type="dxa"/>
            <w:tcBorders>
              <w:top w:val="single" w:sz="4" w:space="0" w:color="auto"/>
              <w:bottom w:val="single" w:sz="4" w:space="0" w:color="auto"/>
              <w:right w:val="dotted" w:sz="4" w:space="0" w:color="auto"/>
            </w:tcBorders>
          </w:tcPr>
          <w:p w14:paraId="358C2099" w14:textId="77777777" w:rsidR="00495665" w:rsidRPr="00B84158" w:rsidRDefault="00495665" w:rsidP="007E597F">
            <w:pPr>
              <w:jc w:val="left"/>
              <w:rPr>
                <w:rFonts w:cs="Arial"/>
                <w:sz w:val="16"/>
                <w:szCs w:val="16"/>
              </w:rPr>
            </w:pPr>
            <w:r w:rsidRPr="00B84158">
              <w:rPr>
                <w:rFonts w:cs="Arial"/>
                <w:sz w:val="16"/>
                <w:szCs w:val="16"/>
              </w:rPr>
              <w:t>Nicaragua</w:t>
            </w:r>
          </w:p>
        </w:tc>
        <w:tc>
          <w:tcPr>
            <w:tcW w:w="450" w:type="dxa"/>
            <w:tcBorders>
              <w:top w:val="single" w:sz="4" w:space="0" w:color="auto"/>
              <w:left w:val="dotted" w:sz="4" w:space="0" w:color="auto"/>
              <w:bottom w:val="single" w:sz="4" w:space="0" w:color="auto"/>
              <w:right w:val="single" w:sz="4" w:space="0" w:color="auto"/>
            </w:tcBorders>
            <w:vAlign w:val="bottom"/>
          </w:tcPr>
          <w:p w14:paraId="5BCB4B8C" w14:textId="77777777" w:rsidR="00495665" w:rsidRPr="00B84158" w:rsidRDefault="00495665" w:rsidP="007E597F">
            <w:pPr>
              <w:jc w:val="center"/>
              <w:rPr>
                <w:rFonts w:cs="Arial"/>
                <w:sz w:val="16"/>
                <w:szCs w:val="16"/>
              </w:rPr>
            </w:pPr>
            <w:r w:rsidRPr="00B84158">
              <w:rPr>
                <w:rFonts w:cs="Arial"/>
                <w:sz w:val="16"/>
                <w:szCs w:val="16"/>
              </w:rPr>
              <w:t>NI</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211E1C05"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n/a</w:t>
            </w:r>
          </w:p>
        </w:tc>
        <w:tc>
          <w:tcPr>
            <w:tcW w:w="870" w:type="dxa"/>
            <w:tcBorders>
              <w:top w:val="nil"/>
              <w:left w:val="nil"/>
              <w:bottom w:val="single" w:sz="4" w:space="0" w:color="auto"/>
              <w:right w:val="single" w:sz="4" w:space="0" w:color="auto"/>
            </w:tcBorders>
            <w:vAlign w:val="center"/>
          </w:tcPr>
          <w:p w14:paraId="1B259D59"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0D121549"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09C73C9B"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3B6CCACB"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57ACA855"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15C2B5E0"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0</w:t>
            </w:r>
          </w:p>
        </w:tc>
        <w:tc>
          <w:tcPr>
            <w:tcW w:w="870" w:type="dxa"/>
            <w:tcBorders>
              <w:top w:val="nil"/>
              <w:left w:val="nil"/>
              <w:bottom w:val="single" w:sz="8" w:space="0" w:color="auto"/>
              <w:right w:val="single" w:sz="8" w:space="0" w:color="auto"/>
            </w:tcBorders>
          </w:tcPr>
          <w:p w14:paraId="69C8028D"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2</w:t>
            </w:r>
          </w:p>
        </w:tc>
      </w:tr>
      <w:tr w:rsidR="00495665" w:rsidRPr="00B84158" w14:paraId="636DB719" w14:textId="77777777" w:rsidTr="008C38D4">
        <w:trPr>
          <w:cantSplit/>
          <w:jc w:val="center"/>
        </w:trPr>
        <w:tc>
          <w:tcPr>
            <w:tcW w:w="2529" w:type="dxa"/>
            <w:tcBorders>
              <w:top w:val="single" w:sz="4" w:space="0" w:color="auto"/>
              <w:right w:val="dotted" w:sz="4" w:space="0" w:color="auto"/>
            </w:tcBorders>
          </w:tcPr>
          <w:p w14:paraId="3BBEE3D9" w14:textId="77777777" w:rsidR="00495665" w:rsidRPr="00B84158" w:rsidRDefault="00495665" w:rsidP="007E597F">
            <w:pPr>
              <w:jc w:val="left"/>
              <w:rPr>
                <w:rFonts w:cs="Arial"/>
                <w:sz w:val="16"/>
                <w:szCs w:val="16"/>
              </w:rPr>
            </w:pPr>
            <w:r w:rsidRPr="00B84158">
              <w:rPr>
                <w:rFonts w:cs="Arial"/>
                <w:sz w:val="16"/>
                <w:szCs w:val="16"/>
              </w:rPr>
              <w:t>Niederlande (Königreich der)</w:t>
            </w:r>
          </w:p>
        </w:tc>
        <w:tc>
          <w:tcPr>
            <w:tcW w:w="450" w:type="dxa"/>
            <w:tcBorders>
              <w:top w:val="single" w:sz="4" w:space="0" w:color="auto"/>
              <w:left w:val="dotted" w:sz="4" w:space="0" w:color="auto"/>
              <w:bottom w:val="single" w:sz="4" w:space="0" w:color="auto"/>
              <w:right w:val="single" w:sz="4" w:space="0" w:color="auto"/>
            </w:tcBorders>
            <w:vAlign w:val="bottom"/>
          </w:tcPr>
          <w:p w14:paraId="2537DFF0" w14:textId="77777777" w:rsidR="00495665" w:rsidRPr="00B84158" w:rsidRDefault="00495665" w:rsidP="007E597F">
            <w:pPr>
              <w:jc w:val="center"/>
              <w:rPr>
                <w:rFonts w:cs="Arial"/>
                <w:sz w:val="16"/>
                <w:szCs w:val="16"/>
              </w:rPr>
            </w:pPr>
            <w:r w:rsidRPr="00B84158">
              <w:rPr>
                <w:rFonts w:cs="Arial"/>
                <w:sz w:val="16"/>
                <w:szCs w:val="16"/>
              </w:rPr>
              <w:t>NL</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6B96C770"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800</w:t>
            </w:r>
          </w:p>
        </w:tc>
        <w:tc>
          <w:tcPr>
            <w:tcW w:w="870" w:type="dxa"/>
            <w:tcBorders>
              <w:top w:val="nil"/>
              <w:left w:val="nil"/>
              <w:bottom w:val="single" w:sz="4" w:space="0" w:color="auto"/>
              <w:right w:val="single" w:sz="4" w:space="0" w:color="auto"/>
            </w:tcBorders>
            <w:shd w:val="clear" w:color="000000" w:fill="BFBFBF"/>
            <w:vAlign w:val="center"/>
          </w:tcPr>
          <w:p w14:paraId="126DF7F2"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12</w:t>
            </w:r>
          </w:p>
        </w:tc>
        <w:tc>
          <w:tcPr>
            <w:tcW w:w="870" w:type="dxa"/>
            <w:tcBorders>
              <w:top w:val="nil"/>
              <w:left w:val="nil"/>
              <w:bottom w:val="single" w:sz="4" w:space="0" w:color="auto"/>
              <w:right w:val="single" w:sz="4" w:space="0" w:color="auto"/>
            </w:tcBorders>
            <w:shd w:val="clear" w:color="000000" w:fill="BFBFBF"/>
            <w:vAlign w:val="center"/>
          </w:tcPr>
          <w:p w14:paraId="1FCDB3E4"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12</w:t>
            </w:r>
          </w:p>
        </w:tc>
        <w:tc>
          <w:tcPr>
            <w:tcW w:w="870" w:type="dxa"/>
            <w:tcBorders>
              <w:top w:val="nil"/>
              <w:left w:val="nil"/>
              <w:bottom w:val="single" w:sz="4" w:space="0" w:color="auto"/>
              <w:right w:val="single" w:sz="4" w:space="0" w:color="auto"/>
            </w:tcBorders>
            <w:shd w:val="clear" w:color="000000" w:fill="BFBFBF"/>
            <w:vAlign w:val="center"/>
          </w:tcPr>
          <w:p w14:paraId="317AF56A"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5525B734"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7</w:t>
            </w:r>
          </w:p>
        </w:tc>
        <w:tc>
          <w:tcPr>
            <w:tcW w:w="870" w:type="dxa"/>
            <w:tcBorders>
              <w:top w:val="nil"/>
              <w:left w:val="nil"/>
              <w:bottom w:val="single" w:sz="4" w:space="0" w:color="auto"/>
              <w:right w:val="single" w:sz="4" w:space="0" w:color="auto"/>
            </w:tcBorders>
            <w:shd w:val="clear" w:color="000000" w:fill="BFBFBF"/>
            <w:vAlign w:val="center"/>
          </w:tcPr>
          <w:p w14:paraId="22F21B9C"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11</w:t>
            </w:r>
          </w:p>
        </w:tc>
        <w:tc>
          <w:tcPr>
            <w:tcW w:w="870" w:type="dxa"/>
            <w:tcBorders>
              <w:top w:val="nil"/>
              <w:left w:val="nil"/>
              <w:bottom w:val="single" w:sz="8" w:space="0" w:color="auto"/>
              <w:right w:val="single" w:sz="8" w:space="0" w:color="auto"/>
            </w:tcBorders>
            <w:shd w:val="clear" w:color="000000" w:fill="BFBFBF"/>
            <w:vAlign w:val="center"/>
          </w:tcPr>
          <w:p w14:paraId="3D1A01B8"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2</w:t>
            </w:r>
          </w:p>
        </w:tc>
        <w:tc>
          <w:tcPr>
            <w:tcW w:w="870" w:type="dxa"/>
            <w:tcBorders>
              <w:top w:val="nil"/>
              <w:left w:val="nil"/>
              <w:bottom w:val="single" w:sz="8" w:space="0" w:color="auto"/>
              <w:right w:val="single" w:sz="8" w:space="0" w:color="auto"/>
            </w:tcBorders>
            <w:shd w:val="clear" w:color="000000" w:fill="BFBFBF"/>
          </w:tcPr>
          <w:p w14:paraId="29C0C5B7"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2</w:t>
            </w:r>
          </w:p>
        </w:tc>
      </w:tr>
      <w:tr w:rsidR="00495665" w:rsidRPr="00B84158" w14:paraId="2AFD737F" w14:textId="77777777" w:rsidTr="008C38D4">
        <w:trPr>
          <w:cantSplit/>
          <w:jc w:val="center"/>
        </w:trPr>
        <w:tc>
          <w:tcPr>
            <w:tcW w:w="2529" w:type="dxa"/>
            <w:tcBorders>
              <w:top w:val="single" w:sz="4" w:space="0" w:color="auto"/>
              <w:bottom w:val="single" w:sz="4" w:space="0" w:color="auto"/>
              <w:right w:val="dotted" w:sz="4" w:space="0" w:color="auto"/>
            </w:tcBorders>
          </w:tcPr>
          <w:p w14:paraId="03162E13" w14:textId="77777777" w:rsidR="00495665" w:rsidRPr="00B84158" w:rsidRDefault="00495665" w:rsidP="007E597F">
            <w:pPr>
              <w:jc w:val="left"/>
              <w:rPr>
                <w:rFonts w:cs="Arial"/>
                <w:sz w:val="16"/>
                <w:szCs w:val="16"/>
              </w:rPr>
            </w:pPr>
            <w:r w:rsidRPr="00B84158">
              <w:rPr>
                <w:rFonts w:cs="Arial"/>
                <w:sz w:val="16"/>
                <w:szCs w:val="16"/>
              </w:rPr>
              <w:t>Nigeria</w:t>
            </w:r>
          </w:p>
        </w:tc>
        <w:tc>
          <w:tcPr>
            <w:tcW w:w="450" w:type="dxa"/>
            <w:tcBorders>
              <w:top w:val="single" w:sz="4" w:space="0" w:color="auto"/>
              <w:left w:val="dotted" w:sz="4" w:space="0" w:color="auto"/>
              <w:bottom w:val="single" w:sz="4" w:space="0" w:color="auto"/>
              <w:right w:val="single" w:sz="4" w:space="0" w:color="auto"/>
            </w:tcBorders>
            <w:vAlign w:val="bottom"/>
          </w:tcPr>
          <w:p w14:paraId="04F24947" w14:textId="77777777" w:rsidR="00495665" w:rsidRPr="00B84158" w:rsidRDefault="00495665" w:rsidP="007E597F">
            <w:pPr>
              <w:jc w:val="center"/>
              <w:rPr>
                <w:rFonts w:cs="Arial"/>
                <w:sz w:val="16"/>
                <w:szCs w:val="16"/>
              </w:rPr>
            </w:pPr>
            <w:r w:rsidRPr="00B84158">
              <w:rPr>
                <w:rFonts w:cs="Arial"/>
                <w:sz w:val="16"/>
                <w:szCs w:val="16"/>
              </w:rPr>
              <w:t>NG</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5DF1C903" w14:textId="77777777" w:rsidR="00495665" w:rsidRPr="00B84158" w:rsidRDefault="00495665" w:rsidP="007E597F">
            <w:pPr>
              <w:ind w:right="397"/>
              <w:jc w:val="right"/>
              <w:rPr>
                <w:rFonts w:cs="Arial"/>
                <w:color w:val="000000"/>
                <w:sz w:val="16"/>
                <w:szCs w:val="16"/>
              </w:rPr>
            </w:pPr>
            <w:r w:rsidRPr="00B84158">
              <w:rPr>
                <w:rFonts w:cs="Arial"/>
                <w:color w:val="000000"/>
                <w:sz w:val="16"/>
                <w:szCs w:val="16"/>
              </w:rPr>
              <w:t>n/a</w:t>
            </w:r>
          </w:p>
        </w:tc>
        <w:tc>
          <w:tcPr>
            <w:tcW w:w="870" w:type="dxa"/>
            <w:tcBorders>
              <w:top w:val="nil"/>
              <w:left w:val="nil"/>
              <w:bottom w:val="single" w:sz="4" w:space="0" w:color="auto"/>
              <w:right w:val="single" w:sz="4" w:space="0" w:color="auto"/>
            </w:tcBorders>
            <w:vAlign w:val="center"/>
          </w:tcPr>
          <w:p w14:paraId="1FB96CF9"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w:t>
            </w:r>
          </w:p>
        </w:tc>
        <w:tc>
          <w:tcPr>
            <w:tcW w:w="870" w:type="dxa"/>
            <w:tcBorders>
              <w:top w:val="nil"/>
              <w:left w:val="nil"/>
              <w:bottom w:val="single" w:sz="4" w:space="0" w:color="auto"/>
              <w:right w:val="single" w:sz="4" w:space="0" w:color="auto"/>
            </w:tcBorders>
            <w:vAlign w:val="center"/>
          </w:tcPr>
          <w:p w14:paraId="27963E70"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w:t>
            </w:r>
          </w:p>
        </w:tc>
        <w:tc>
          <w:tcPr>
            <w:tcW w:w="870" w:type="dxa"/>
            <w:tcBorders>
              <w:top w:val="nil"/>
              <w:left w:val="nil"/>
              <w:bottom w:val="single" w:sz="4" w:space="0" w:color="auto"/>
              <w:right w:val="single" w:sz="4" w:space="0" w:color="auto"/>
            </w:tcBorders>
            <w:vAlign w:val="center"/>
          </w:tcPr>
          <w:p w14:paraId="49E60815"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w:t>
            </w:r>
          </w:p>
        </w:tc>
        <w:tc>
          <w:tcPr>
            <w:tcW w:w="870" w:type="dxa"/>
            <w:tcBorders>
              <w:top w:val="nil"/>
              <w:left w:val="nil"/>
              <w:bottom w:val="single" w:sz="4" w:space="0" w:color="auto"/>
              <w:right w:val="single" w:sz="4" w:space="0" w:color="auto"/>
            </w:tcBorders>
            <w:vAlign w:val="center"/>
          </w:tcPr>
          <w:p w14:paraId="18D0ECB7"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w:t>
            </w:r>
          </w:p>
        </w:tc>
        <w:tc>
          <w:tcPr>
            <w:tcW w:w="870" w:type="dxa"/>
            <w:tcBorders>
              <w:top w:val="nil"/>
              <w:left w:val="nil"/>
              <w:bottom w:val="single" w:sz="4" w:space="0" w:color="auto"/>
              <w:right w:val="single" w:sz="4" w:space="0" w:color="auto"/>
            </w:tcBorders>
            <w:vAlign w:val="center"/>
          </w:tcPr>
          <w:p w14:paraId="2215EF37"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w:t>
            </w:r>
          </w:p>
        </w:tc>
        <w:tc>
          <w:tcPr>
            <w:tcW w:w="870" w:type="dxa"/>
            <w:tcBorders>
              <w:top w:val="nil"/>
              <w:left w:val="nil"/>
              <w:bottom w:val="single" w:sz="8" w:space="0" w:color="auto"/>
              <w:right w:val="single" w:sz="8" w:space="0" w:color="auto"/>
            </w:tcBorders>
            <w:vAlign w:val="center"/>
          </w:tcPr>
          <w:p w14:paraId="3E86D670"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w:t>
            </w:r>
          </w:p>
        </w:tc>
        <w:tc>
          <w:tcPr>
            <w:tcW w:w="870" w:type="dxa"/>
            <w:tcBorders>
              <w:top w:val="nil"/>
              <w:left w:val="nil"/>
              <w:bottom w:val="single" w:sz="8" w:space="0" w:color="auto"/>
              <w:right w:val="single" w:sz="8" w:space="0" w:color="auto"/>
            </w:tcBorders>
          </w:tcPr>
          <w:p w14:paraId="55DD6F23"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r>
      <w:tr w:rsidR="00495665" w:rsidRPr="00B84158" w14:paraId="7ED83480" w14:textId="77777777" w:rsidTr="008C38D4">
        <w:trPr>
          <w:cantSplit/>
          <w:jc w:val="center"/>
        </w:trPr>
        <w:tc>
          <w:tcPr>
            <w:tcW w:w="2529" w:type="dxa"/>
            <w:tcBorders>
              <w:top w:val="single" w:sz="4" w:space="0" w:color="auto"/>
              <w:bottom w:val="single" w:sz="4" w:space="0" w:color="auto"/>
              <w:right w:val="dotted" w:sz="4" w:space="0" w:color="auto"/>
            </w:tcBorders>
          </w:tcPr>
          <w:p w14:paraId="5844AA8C" w14:textId="77777777" w:rsidR="00495665" w:rsidRPr="00B84158" w:rsidRDefault="00495665" w:rsidP="007E597F">
            <w:pPr>
              <w:jc w:val="left"/>
              <w:rPr>
                <w:rFonts w:cs="Arial"/>
                <w:sz w:val="16"/>
                <w:szCs w:val="16"/>
              </w:rPr>
            </w:pPr>
            <w:r w:rsidRPr="00B84158">
              <w:rPr>
                <w:rFonts w:cs="Arial"/>
                <w:sz w:val="16"/>
                <w:szCs w:val="16"/>
              </w:rPr>
              <w:t>Nordmazedonien</w:t>
            </w:r>
          </w:p>
        </w:tc>
        <w:tc>
          <w:tcPr>
            <w:tcW w:w="450" w:type="dxa"/>
            <w:tcBorders>
              <w:top w:val="single" w:sz="4" w:space="0" w:color="auto"/>
              <w:left w:val="dotted" w:sz="4" w:space="0" w:color="auto"/>
              <w:bottom w:val="single" w:sz="4" w:space="0" w:color="auto"/>
              <w:right w:val="single" w:sz="4" w:space="0" w:color="auto"/>
            </w:tcBorders>
            <w:vAlign w:val="bottom"/>
          </w:tcPr>
          <w:p w14:paraId="5D4FADC6" w14:textId="77777777" w:rsidR="00495665" w:rsidRPr="00B84158" w:rsidRDefault="00495665" w:rsidP="007E597F">
            <w:pPr>
              <w:jc w:val="center"/>
              <w:rPr>
                <w:rFonts w:cs="Arial"/>
                <w:sz w:val="16"/>
                <w:szCs w:val="16"/>
              </w:rPr>
            </w:pPr>
            <w:r w:rsidRPr="00B84158">
              <w:rPr>
                <w:rFonts w:cs="Arial"/>
                <w:sz w:val="16"/>
                <w:szCs w:val="16"/>
              </w:rPr>
              <w:t>MK</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54CA7ADE"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5</w:t>
            </w:r>
          </w:p>
        </w:tc>
        <w:tc>
          <w:tcPr>
            <w:tcW w:w="870" w:type="dxa"/>
            <w:tcBorders>
              <w:top w:val="nil"/>
              <w:left w:val="nil"/>
              <w:bottom w:val="single" w:sz="4" w:space="0" w:color="auto"/>
              <w:right w:val="single" w:sz="4" w:space="0" w:color="auto"/>
            </w:tcBorders>
            <w:vAlign w:val="center"/>
          </w:tcPr>
          <w:p w14:paraId="76D86CBD"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67D0838C"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4553797C"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2E686BE8"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77005F4C"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6454D367"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0</w:t>
            </w:r>
          </w:p>
        </w:tc>
        <w:tc>
          <w:tcPr>
            <w:tcW w:w="870" w:type="dxa"/>
            <w:tcBorders>
              <w:top w:val="nil"/>
              <w:left w:val="nil"/>
              <w:bottom w:val="single" w:sz="8" w:space="0" w:color="auto"/>
              <w:right w:val="single" w:sz="8" w:space="0" w:color="auto"/>
            </w:tcBorders>
          </w:tcPr>
          <w:p w14:paraId="253F0CBB"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r>
      <w:tr w:rsidR="00495665" w:rsidRPr="00B84158" w14:paraId="3348EF8F" w14:textId="77777777" w:rsidTr="008C38D4">
        <w:trPr>
          <w:cantSplit/>
          <w:jc w:val="center"/>
        </w:trPr>
        <w:tc>
          <w:tcPr>
            <w:tcW w:w="2529" w:type="dxa"/>
            <w:tcBorders>
              <w:top w:val="single" w:sz="4" w:space="0" w:color="auto"/>
              <w:bottom w:val="single" w:sz="4" w:space="0" w:color="auto"/>
              <w:right w:val="dotted" w:sz="4" w:space="0" w:color="auto"/>
            </w:tcBorders>
          </w:tcPr>
          <w:p w14:paraId="47631925" w14:textId="77777777" w:rsidR="00495665" w:rsidRPr="00B84158" w:rsidRDefault="00495665" w:rsidP="007E597F">
            <w:pPr>
              <w:jc w:val="left"/>
              <w:rPr>
                <w:rFonts w:cs="Arial"/>
                <w:sz w:val="16"/>
                <w:szCs w:val="16"/>
              </w:rPr>
            </w:pPr>
            <w:r w:rsidRPr="00B84158">
              <w:rPr>
                <w:rFonts w:cs="Arial"/>
                <w:sz w:val="16"/>
                <w:szCs w:val="16"/>
              </w:rPr>
              <w:lastRenderedPageBreak/>
              <w:t>Norwegen</w:t>
            </w:r>
          </w:p>
        </w:tc>
        <w:tc>
          <w:tcPr>
            <w:tcW w:w="450" w:type="dxa"/>
            <w:tcBorders>
              <w:top w:val="single" w:sz="4" w:space="0" w:color="auto"/>
              <w:left w:val="dotted" w:sz="4" w:space="0" w:color="auto"/>
              <w:bottom w:val="single" w:sz="4" w:space="0" w:color="auto"/>
              <w:right w:val="single" w:sz="4" w:space="0" w:color="auto"/>
            </w:tcBorders>
            <w:vAlign w:val="bottom"/>
          </w:tcPr>
          <w:p w14:paraId="3FC88A04" w14:textId="77777777" w:rsidR="00495665" w:rsidRPr="00B84158" w:rsidRDefault="00495665" w:rsidP="007E597F">
            <w:pPr>
              <w:jc w:val="center"/>
              <w:rPr>
                <w:rFonts w:cs="Arial"/>
                <w:sz w:val="16"/>
                <w:szCs w:val="16"/>
              </w:rPr>
            </w:pPr>
            <w:r w:rsidRPr="00B84158">
              <w:rPr>
                <w:rFonts w:cs="Arial"/>
                <w:sz w:val="16"/>
                <w:szCs w:val="16"/>
              </w:rPr>
              <w:t>NO</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0B6392AC"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15</w:t>
            </w:r>
          </w:p>
        </w:tc>
        <w:tc>
          <w:tcPr>
            <w:tcW w:w="870" w:type="dxa"/>
            <w:tcBorders>
              <w:top w:val="nil"/>
              <w:left w:val="nil"/>
              <w:bottom w:val="single" w:sz="4" w:space="0" w:color="auto"/>
              <w:right w:val="single" w:sz="4" w:space="0" w:color="auto"/>
            </w:tcBorders>
            <w:shd w:val="clear" w:color="000000" w:fill="BFBFBF"/>
            <w:vAlign w:val="center"/>
          </w:tcPr>
          <w:p w14:paraId="05FE9473"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7</w:t>
            </w:r>
          </w:p>
        </w:tc>
        <w:tc>
          <w:tcPr>
            <w:tcW w:w="870" w:type="dxa"/>
            <w:tcBorders>
              <w:top w:val="nil"/>
              <w:left w:val="nil"/>
              <w:bottom w:val="single" w:sz="4" w:space="0" w:color="auto"/>
              <w:right w:val="single" w:sz="4" w:space="0" w:color="auto"/>
            </w:tcBorders>
            <w:shd w:val="clear" w:color="000000" w:fill="BFBFBF"/>
            <w:vAlign w:val="center"/>
          </w:tcPr>
          <w:p w14:paraId="1291A997"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3</w:t>
            </w:r>
          </w:p>
        </w:tc>
        <w:tc>
          <w:tcPr>
            <w:tcW w:w="870" w:type="dxa"/>
            <w:tcBorders>
              <w:top w:val="nil"/>
              <w:left w:val="nil"/>
              <w:bottom w:val="single" w:sz="4" w:space="0" w:color="auto"/>
              <w:right w:val="single" w:sz="4" w:space="0" w:color="auto"/>
            </w:tcBorders>
            <w:shd w:val="clear" w:color="000000" w:fill="BFBFBF"/>
            <w:vAlign w:val="center"/>
          </w:tcPr>
          <w:p w14:paraId="7923C6F7"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6C94EC03"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4</w:t>
            </w:r>
          </w:p>
        </w:tc>
        <w:tc>
          <w:tcPr>
            <w:tcW w:w="870" w:type="dxa"/>
            <w:tcBorders>
              <w:top w:val="nil"/>
              <w:left w:val="nil"/>
              <w:bottom w:val="single" w:sz="4" w:space="0" w:color="auto"/>
              <w:right w:val="single" w:sz="4" w:space="0" w:color="auto"/>
            </w:tcBorders>
            <w:shd w:val="clear" w:color="000000" w:fill="BFBFBF"/>
            <w:vAlign w:val="center"/>
          </w:tcPr>
          <w:p w14:paraId="282F19B7"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3</w:t>
            </w:r>
          </w:p>
        </w:tc>
        <w:tc>
          <w:tcPr>
            <w:tcW w:w="870" w:type="dxa"/>
            <w:tcBorders>
              <w:top w:val="nil"/>
              <w:left w:val="nil"/>
              <w:bottom w:val="single" w:sz="8" w:space="0" w:color="auto"/>
              <w:right w:val="single" w:sz="8" w:space="0" w:color="auto"/>
            </w:tcBorders>
            <w:shd w:val="clear" w:color="000000" w:fill="BFBFBF"/>
            <w:vAlign w:val="center"/>
          </w:tcPr>
          <w:p w14:paraId="31FA473D"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2</w:t>
            </w:r>
          </w:p>
        </w:tc>
        <w:tc>
          <w:tcPr>
            <w:tcW w:w="870" w:type="dxa"/>
            <w:tcBorders>
              <w:top w:val="nil"/>
              <w:left w:val="nil"/>
              <w:bottom w:val="single" w:sz="8" w:space="0" w:color="auto"/>
              <w:right w:val="single" w:sz="8" w:space="0" w:color="auto"/>
            </w:tcBorders>
            <w:shd w:val="clear" w:color="000000" w:fill="BFBFBF"/>
          </w:tcPr>
          <w:p w14:paraId="698BCD1E"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r>
      <w:tr w:rsidR="00495665" w:rsidRPr="00B84158" w14:paraId="64187827" w14:textId="77777777" w:rsidTr="008C38D4">
        <w:trPr>
          <w:cantSplit/>
          <w:jc w:val="center"/>
        </w:trPr>
        <w:tc>
          <w:tcPr>
            <w:tcW w:w="2529" w:type="dxa"/>
            <w:tcBorders>
              <w:top w:val="single" w:sz="4" w:space="0" w:color="auto"/>
              <w:bottom w:val="single" w:sz="4" w:space="0" w:color="auto"/>
              <w:right w:val="dotted" w:sz="4" w:space="0" w:color="auto"/>
            </w:tcBorders>
          </w:tcPr>
          <w:p w14:paraId="101B1DDD" w14:textId="77777777" w:rsidR="00495665" w:rsidRPr="00B84158" w:rsidRDefault="00495665" w:rsidP="007E597F">
            <w:pPr>
              <w:jc w:val="left"/>
              <w:rPr>
                <w:rFonts w:cs="Arial"/>
                <w:sz w:val="16"/>
                <w:szCs w:val="16"/>
              </w:rPr>
            </w:pPr>
            <w:r w:rsidRPr="00B84158">
              <w:rPr>
                <w:rFonts w:cs="Arial"/>
                <w:sz w:val="16"/>
                <w:szCs w:val="16"/>
              </w:rPr>
              <w:t>Oman</w:t>
            </w:r>
          </w:p>
        </w:tc>
        <w:tc>
          <w:tcPr>
            <w:tcW w:w="450" w:type="dxa"/>
            <w:tcBorders>
              <w:top w:val="single" w:sz="4" w:space="0" w:color="auto"/>
              <w:left w:val="dotted" w:sz="4" w:space="0" w:color="auto"/>
              <w:bottom w:val="single" w:sz="4" w:space="0" w:color="auto"/>
              <w:right w:val="single" w:sz="4" w:space="0" w:color="auto"/>
            </w:tcBorders>
            <w:vAlign w:val="bottom"/>
          </w:tcPr>
          <w:p w14:paraId="7B5563C0" w14:textId="77777777" w:rsidR="00495665" w:rsidRPr="00B84158" w:rsidRDefault="00495665" w:rsidP="007E597F">
            <w:pPr>
              <w:jc w:val="center"/>
              <w:rPr>
                <w:rFonts w:cs="Arial"/>
                <w:sz w:val="16"/>
                <w:szCs w:val="16"/>
              </w:rPr>
            </w:pPr>
            <w:r w:rsidRPr="00B84158">
              <w:rPr>
                <w:rFonts w:cs="Arial"/>
                <w:sz w:val="16"/>
                <w:szCs w:val="16"/>
              </w:rPr>
              <w:t>OM</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15E0ACFF"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67596A02"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6C44B17B"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2259A4F6"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641A2CC9"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5B34F66E"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19DECAE1"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0</w:t>
            </w:r>
          </w:p>
        </w:tc>
        <w:tc>
          <w:tcPr>
            <w:tcW w:w="870" w:type="dxa"/>
            <w:tcBorders>
              <w:top w:val="nil"/>
              <w:left w:val="nil"/>
              <w:bottom w:val="single" w:sz="8" w:space="0" w:color="auto"/>
              <w:right w:val="single" w:sz="8" w:space="0" w:color="auto"/>
            </w:tcBorders>
          </w:tcPr>
          <w:p w14:paraId="1319E951"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r>
      <w:tr w:rsidR="00495665" w:rsidRPr="00B84158" w14:paraId="6302586C" w14:textId="77777777" w:rsidTr="008C38D4">
        <w:trPr>
          <w:cantSplit/>
          <w:jc w:val="center"/>
        </w:trPr>
        <w:tc>
          <w:tcPr>
            <w:tcW w:w="2529" w:type="dxa"/>
            <w:tcBorders>
              <w:top w:val="single" w:sz="4" w:space="0" w:color="auto"/>
              <w:bottom w:val="single" w:sz="4" w:space="0" w:color="auto"/>
              <w:right w:val="dotted" w:sz="4" w:space="0" w:color="auto"/>
            </w:tcBorders>
          </w:tcPr>
          <w:p w14:paraId="19C6650F" w14:textId="77777777" w:rsidR="00495665" w:rsidRPr="00B84158" w:rsidRDefault="00495665" w:rsidP="007E597F">
            <w:pPr>
              <w:jc w:val="left"/>
              <w:rPr>
                <w:rFonts w:cs="Arial"/>
                <w:sz w:val="16"/>
                <w:szCs w:val="16"/>
              </w:rPr>
            </w:pPr>
            <w:r w:rsidRPr="00B84158">
              <w:rPr>
                <w:rFonts w:cs="Arial"/>
                <w:sz w:val="16"/>
                <w:szCs w:val="16"/>
              </w:rPr>
              <w:t>Österreich</w:t>
            </w:r>
          </w:p>
        </w:tc>
        <w:tc>
          <w:tcPr>
            <w:tcW w:w="450" w:type="dxa"/>
            <w:tcBorders>
              <w:top w:val="single" w:sz="4" w:space="0" w:color="auto"/>
              <w:left w:val="dotted" w:sz="4" w:space="0" w:color="auto"/>
              <w:bottom w:val="single" w:sz="4" w:space="0" w:color="auto"/>
              <w:right w:val="single" w:sz="4" w:space="0" w:color="auto"/>
            </w:tcBorders>
            <w:vAlign w:val="bottom"/>
          </w:tcPr>
          <w:p w14:paraId="6B1FB1B6" w14:textId="77777777" w:rsidR="00495665" w:rsidRPr="00B84158" w:rsidRDefault="00495665" w:rsidP="007E597F">
            <w:pPr>
              <w:jc w:val="center"/>
              <w:rPr>
                <w:rFonts w:cs="Arial"/>
                <w:sz w:val="16"/>
                <w:szCs w:val="16"/>
              </w:rPr>
            </w:pPr>
            <w:r w:rsidRPr="00B84158">
              <w:rPr>
                <w:rFonts w:cs="Arial"/>
                <w:sz w:val="16"/>
                <w:szCs w:val="16"/>
              </w:rPr>
              <w:t>AT</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39F174F9"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7F2156FC"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5</w:t>
            </w:r>
          </w:p>
        </w:tc>
        <w:tc>
          <w:tcPr>
            <w:tcW w:w="870" w:type="dxa"/>
            <w:tcBorders>
              <w:top w:val="nil"/>
              <w:left w:val="nil"/>
              <w:bottom w:val="single" w:sz="4" w:space="0" w:color="auto"/>
              <w:right w:val="single" w:sz="4" w:space="0" w:color="auto"/>
            </w:tcBorders>
            <w:shd w:val="clear" w:color="000000" w:fill="BFBFBF"/>
            <w:vAlign w:val="center"/>
          </w:tcPr>
          <w:p w14:paraId="3D12FC48"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4</w:t>
            </w:r>
          </w:p>
        </w:tc>
        <w:tc>
          <w:tcPr>
            <w:tcW w:w="870" w:type="dxa"/>
            <w:tcBorders>
              <w:top w:val="nil"/>
              <w:left w:val="nil"/>
              <w:bottom w:val="single" w:sz="4" w:space="0" w:color="auto"/>
              <w:right w:val="single" w:sz="4" w:space="0" w:color="auto"/>
            </w:tcBorders>
            <w:shd w:val="clear" w:color="000000" w:fill="BFBFBF"/>
            <w:vAlign w:val="center"/>
          </w:tcPr>
          <w:p w14:paraId="1C651E04"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6E3D3A58"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3DF43954"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3</w:t>
            </w:r>
          </w:p>
        </w:tc>
        <w:tc>
          <w:tcPr>
            <w:tcW w:w="870" w:type="dxa"/>
            <w:tcBorders>
              <w:top w:val="nil"/>
              <w:left w:val="nil"/>
              <w:bottom w:val="single" w:sz="8" w:space="0" w:color="auto"/>
              <w:right w:val="single" w:sz="8" w:space="0" w:color="auto"/>
            </w:tcBorders>
            <w:shd w:val="clear" w:color="000000" w:fill="BFBFBF"/>
            <w:vAlign w:val="center"/>
          </w:tcPr>
          <w:p w14:paraId="5D4832FD"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5</w:t>
            </w:r>
          </w:p>
        </w:tc>
        <w:tc>
          <w:tcPr>
            <w:tcW w:w="870" w:type="dxa"/>
            <w:tcBorders>
              <w:top w:val="nil"/>
              <w:left w:val="nil"/>
              <w:bottom w:val="single" w:sz="8" w:space="0" w:color="auto"/>
              <w:right w:val="single" w:sz="8" w:space="0" w:color="auto"/>
            </w:tcBorders>
            <w:shd w:val="clear" w:color="000000" w:fill="BFBFBF"/>
          </w:tcPr>
          <w:p w14:paraId="35D90E32"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r>
      <w:tr w:rsidR="00495665" w:rsidRPr="00B84158" w14:paraId="57ED06CA" w14:textId="77777777" w:rsidTr="008C38D4">
        <w:trPr>
          <w:cantSplit/>
          <w:jc w:val="center"/>
        </w:trPr>
        <w:tc>
          <w:tcPr>
            <w:tcW w:w="2529" w:type="dxa"/>
            <w:tcBorders>
              <w:top w:val="single" w:sz="4" w:space="0" w:color="auto"/>
              <w:bottom w:val="single" w:sz="4" w:space="0" w:color="auto"/>
              <w:right w:val="dotted" w:sz="4" w:space="0" w:color="auto"/>
            </w:tcBorders>
          </w:tcPr>
          <w:p w14:paraId="6C071347" w14:textId="77777777" w:rsidR="00495665" w:rsidRPr="00B84158" w:rsidRDefault="00495665" w:rsidP="007E597F">
            <w:pPr>
              <w:jc w:val="left"/>
              <w:rPr>
                <w:rFonts w:cs="Arial"/>
                <w:sz w:val="16"/>
                <w:szCs w:val="16"/>
              </w:rPr>
            </w:pPr>
            <w:r w:rsidRPr="00B84158">
              <w:rPr>
                <w:rFonts w:cs="Arial"/>
                <w:sz w:val="16"/>
                <w:szCs w:val="16"/>
              </w:rPr>
              <w:t>Panama</w:t>
            </w:r>
          </w:p>
        </w:tc>
        <w:tc>
          <w:tcPr>
            <w:tcW w:w="450" w:type="dxa"/>
            <w:tcBorders>
              <w:top w:val="single" w:sz="4" w:space="0" w:color="auto"/>
              <w:left w:val="dotted" w:sz="4" w:space="0" w:color="auto"/>
              <w:bottom w:val="single" w:sz="4" w:space="0" w:color="auto"/>
              <w:right w:val="single" w:sz="4" w:space="0" w:color="auto"/>
            </w:tcBorders>
            <w:vAlign w:val="bottom"/>
          </w:tcPr>
          <w:p w14:paraId="667B8825" w14:textId="77777777" w:rsidR="00495665" w:rsidRPr="00B84158" w:rsidRDefault="00495665" w:rsidP="007E597F">
            <w:pPr>
              <w:jc w:val="center"/>
              <w:rPr>
                <w:rFonts w:cs="Arial"/>
                <w:sz w:val="16"/>
                <w:szCs w:val="16"/>
              </w:rPr>
            </w:pPr>
            <w:r w:rsidRPr="00B84158">
              <w:rPr>
                <w:rFonts w:cs="Arial"/>
                <w:sz w:val="16"/>
                <w:szCs w:val="16"/>
              </w:rPr>
              <w:t>PA</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2C22EF4D"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5</w:t>
            </w:r>
          </w:p>
        </w:tc>
        <w:tc>
          <w:tcPr>
            <w:tcW w:w="870" w:type="dxa"/>
            <w:tcBorders>
              <w:top w:val="nil"/>
              <w:left w:val="nil"/>
              <w:bottom w:val="single" w:sz="4" w:space="0" w:color="auto"/>
              <w:right w:val="single" w:sz="4" w:space="0" w:color="auto"/>
            </w:tcBorders>
            <w:vAlign w:val="center"/>
          </w:tcPr>
          <w:p w14:paraId="53431A1D"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504DACC4"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4EE9BA10"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7793D000"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7C9F882E"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c>
          <w:tcPr>
            <w:tcW w:w="870" w:type="dxa"/>
            <w:tcBorders>
              <w:top w:val="nil"/>
              <w:left w:val="nil"/>
              <w:bottom w:val="single" w:sz="8" w:space="0" w:color="auto"/>
              <w:right w:val="single" w:sz="8" w:space="0" w:color="auto"/>
            </w:tcBorders>
            <w:vAlign w:val="center"/>
          </w:tcPr>
          <w:p w14:paraId="0F385A67"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0</w:t>
            </w:r>
          </w:p>
        </w:tc>
        <w:tc>
          <w:tcPr>
            <w:tcW w:w="870" w:type="dxa"/>
            <w:tcBorders>
              <w:top w:val="nil"/>
              <w:left w:val="nil"/>
              <w:bottom w:val="single" w:sz="8" w:space="0" w:color="auto"/>
              <w:right w:val="single" w:sz="8" w:space="0" w:color="auto"/>
            </w:tcBorders>
          </w:tcPr>
          <w:p w14:paraId="7FF0E779"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r>
      <w:tr w:rsidR="00495665" w:rsidRPr="00B84158" w14:paraId="713CA751" w14:textId="77777777" w:rsidTr="008C38D4">
        <w:trPr>
          <w:cantSplit/>
          <w:jc w:val="center"/>
        </w:trPr>
        <w:tc>
          <w:tcPr>
            <w:tcW w:w="2529" w:type="dxa"/>
            <w:tcBorders>
              <w:top w:val="single" w:sz="4" w:space="0" w:color="auto"/>
              <w:bottom w:val="single" w:sz="4" w:space="0" w:color="auto"/>
              <w:right w:val="dotted" w:sz="4" w:space="0" w:color="auto"/>
            </w:tcBorders>
          </w:tcPr>
          <w:p w14:paraId="3B2A5AB6" w14:textId="77777777" w:rsidR="00495665" w:rsidRPr="00B84158" w:rsidRDefault="00495665" w:rsidP="007E597F">
            <w:pPr>
              <w:jc w:val="left"/>
              <w:rPr>
                <w:rFonts w:cs="Arial"/>
                <w:sz w:val="16"/>
                <w:szCs w:val="16"/>
              </w:rPr>
            </w:pPr>
            <w:r w:rsidRPr="00B84158">
              <w:rPr>
                <w:rFonts w:cs="Arial"/>
                <w:sz w:val="16"/>
                <w:szCs w:val="16"/>
              </w:rPr>
              <w:t>Paraguay</w:t>
            </w:r>
          </w:p>
        </w:tc>
        <w:tc>
          <w:tcPr>
            <w:tcW w:w="450" w:type="dxa"/>
            <w:tcBorders>
              <w:top w:val="single" w:sz="4" w:space="0" w:color="auto"/>
              <w:left w:val="dotted" w:sz="4" w:space="0" w:color="auto"/>
              <w:bottom w:val="single" w:sz="4" w:space="0" w:color="auto"/>
              <w:right w:val="single" w:sz="4" w:space="0" w:color="auto"/>
            </w:tcBorders>
            <w:vAlign w:val="bottom"/>
          </w:tcPr>
          <w:p w14:paraId="62E6BE19" w14:textId="77777777" w:rsidR="00495665" w:rsidRPr="00B84158" w:rsidRDefault="00495665" w:rsidP="007E597F">
            <w:pPr>
              <w:jc w:val="center"/>
              <w:rPr>
                <w:rFonts w:cs="Arial"/>
                <w:sz w:val="16"/>
                <w:szCs w:val="16"/>
              </w:rPr>
            </w:pPr>
            <w:r w:rsidRPr="00B84158">
              <w:rPr>
                <w:rFonts w:cs="Arial"/>
                <w:sz w:val="16"/>
                <w:szCs w:val="16"/>
              </w:rPr>
              <w:t>PY</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4917B7F2"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39</w:t>
            </w:r>
          </w:p>
        </w:tc>
        <w:tc>
          <w:tcPr>
            <w:tcW w:w="870" w:type="dxa"/>
            <w:tcBorders>
              <w:top w:val="nil"/>
              <w:left w:val="nil"/>
              <w:bottom w:val="single" w:sz="4" w:space="0" w:color="auto"/>
              <w:right w:val="single" w:sz="4" w:space="0" w:color="auto"/>
            </w:tcBorders>
            <w:vAlign w:val="center"/>
          </w:tcPr>
          <w:p w14:paraId="2DF8AA36"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37A6B7A7"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FFFFFF"/>
            <w:vAlign w:val="center"/>
          </w:tcPr>
          <w:p w14:paraId="11E059F0"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66E6FE9D"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2</w:t>
            </w:r>
          </w:p>
        </w:tc>
        <w:tc>
          <w:tcPr>
            <w:tcW w:w="870" w:type="dxa"/>
            <w:tcBorders>
              <w:top w:val="nil"/>
              <w:left w:val="nil"/>
              <w:bottom w:val="single" w:sz="4" w:space="0" w:color="auto"/>
              <w:right w:val="single" w:sz="4" w:space="0" w:color="auto"/>
            </w:tcBorders>
            <w:vAlign w:val="center"/>
          </w:tcPr>
          <w:p w14:paraId="46C2B03D"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c>
          <w:tcPr>
            <w:tcW w:w="870" w:type="dxa"/>
            <w:tcBorders>
              <w:top w:val="nil"/>
              <w:left w:val="nil"/>
              <w:bottom w:val="single" w:sz="8" w:space="0" w:color="auto"/>
              <w:right w:val="single" w:sz="8" w:space="0" w:color="auto"/>
            </w:tcBorders>
            <w:vAlign w:val="center"/>
          </w:tcPr>
          <w:p w14:paraId="35F000E2"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1</w:t>
            </w:r>
          </w:p>
        </w:tc>
        <w:tc>
          <w:tcPr>
            <w:tcW w:w="870" w:type="dxa"/>
            <w:tcBorders>
              <w:top w:val="nil"/>
              <w:left w:val="nil"/>
              <w:bottom w:val="single" w:sz="8" w:space="0" w:color="auto"/>
              <w:right w:val="single" w:sz="8" w:space="0" w:color="auto"/>
            </w:tcBorders>
          </w:tcPr>
          <w:p w14:paraId="535EA715"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r>
      <w:tr w:rsidR="00495665" w:rsidRPr="00B84158" w14:paraId="44746137" w14:textId="77777777" w:rsidTr="008C38D4">
        <w:trPr>
          <w:cantSplit/>
          <w:jc w:val="center"/>
        </w:trPr>
        <w:tc>
          <w:tcPr>
            <w:tcW w:w="2529" w:type="dxa"/>
            <w:tcBorders>
              <w:top w:val="single" w:sz="4" w:space="0" w:color="auto"/>
              <w:bottom w:val="single" w:sz="4" w:space="0" w:color="auto"/>
              <w:right w:val="dotted" w:sz="4" w:space="0" w:color="auto"/>
            </w:tcBorders>
          </w:tcPr>
          <w:p w14:paraId="3EEBD4B3" w14:textId="77777777" w:rsidR="00495665" w:rsidRPr="00B84158" w:rsidRDefault="00495665" w:rsidP="007E597F">
            <w:pPr>
              <w:jc w:val="left"/>
              <w:rPr>
                <w:rFonts w:cs="Arial"/>
                <w:sz w:val="16"/>
                <w:szCs w:val="16"/>
              </w:rPr>
            </w:pPr>
            <w:r w:rsidRPr="00B84158">
              <w:rPr>
                <w:rFonts w:cs="Arial"/>
                <w:sz w:val="16"/>
                <w:szCs w:val="16"/>
              </w:rPr>
              <w:t>Peru</w:t>
            </w:r>
          </w:p>
        </w:tc>
        <w:tc>
          <w:tcPr>
            <w:tcW w:w="450" w:type="dxa"/>
            <w:tcBorders>
              <w:top w:val="single" w:sz="4" w:space="0" w:color="auto"/>
              <w:left w:val="dotted" w:sz="4" w:space="0" w:color="auto"/>
              <w:bottom w:val="single" w:sz="4" w:space="0" w:color="auto"/>
              <w:right w:val="single" w:sz="4" w:space="0" w:color="auto"/>
            </w:tcBorders>
            <w:vAlign w:val="bottom"/>
          </w:tcPr>
          <w:p w14:paraId="784B9DAE" w14:textId="77777777" w:rsidR="00495665" w:rsidRPr="00B84158" w:rsidRDefault="00495665" w:rsidP="007E597F">
            <w:pPr>
              <w:jc w:val="center"/>
              <w:rPr>
                <w:rFonts w:cs="Arial"/>
                <w:sz w:val="16"/>
                <w:szCs w:val="16"/>
              </w:rPr>
            </w:pPr>
            <w:r w:rsidRPr="00B84158">
              <w:rPr>
                <w:rFonts w:cs="Arial"/>
                <w:sz w:val="16"/>
                <w:szCs w:val="16"/>
              </w:rPr>
              <w:t>PE</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07ED276E"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51</w:t>
            </w:r>
          </w:p>
        </w:tc>
        <w:tc>
          <w:tcPr>
            <w:tcW w:w="870" w:type="dxa"/>
            <w:tcBorders>
              <w:top w:val="nil"/>
              <w:left w:val="nil"/>
              <w:bottom w:val="single" w:sz="4" w:space="0" w:color="auto"/>
              <w:right w:val="single" w:sz="4" w:space="0" w:color="auto"/>
            </w:tcBorders>
            <w:vAlign w:val="center"/>
          </w:tcPr>
          <w:p w14:paraId="300E6D52"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3484ABC5"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FFFFFF"/>
            <w:vAlign w:val="center"/>
          </w:tcPr>
          <w:p w14:paraId="60BE7B42"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068B72E3"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2EC33520"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2</w:t>
            </w:r>
          </w:p>
        </w:tc>
        <w:tc>
          <w:tcPr>
            <w:tcW w:w="870" w:type="dxa"/>
            <w:tcBorders>
              <w:top w:val="nil"/>
              <w:left w:val="nil"/>
              <w:bottom w:val="single" w:sz="8" w:space="0" w:color="auto"/>
              <w:right w:val="single" w:sz="8" w:space="0" w:color="auto"/>
            </w:tcBorders>
            <w:vAlign w:val="center"/>
          </w:tcPr>
          <w:p w14:paraId="11D9CB1E"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1</w:t>
            </w:r>
          </w:p>
        </w:tc>
        <w:tc>
          <w:tcPr>
            <w:tcW w:w="870" w:type="dxa"/>
            <w:tcBorders>
              <w:top w:val="nil"/>
              <w:left w:val="nil"/>
              <w:bottom w:val="single" w:sz="8" w:space="0" w:color="auto"/>
              <w:right w:val="single" w:sz="8" w:space="0" w:color="auto"/>
            </w:tcBorders>
          </w:tcPr>
          <w:p w14:paraId="6B52041B"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r>
      <w:tr w:rsidR="00495665" w:rsidRPr="00B84158" w14:paraId="5E2F0F63" w14:textId="77777777" w:rsidTr="008C38D4">
        <w:trPr>
          <w:cantSplit/>
          <w:jc w:val="center"/>
        </w:trPr>
        <w:tc>
          <w:tcPr>
            <w:tcW w:w="2529" w:type="dxa"/>
            <w:tcBorders>
              <w:top w:val="single" w:sz="4" w:space="0" w:color="auto"/>
              <w:bottom w:val="single" w:sz="4" w:space="0" w:color="auto"/>
              <w:right w:val="dotted" w:sz="4" w:space="0" w:color="auto"/>
            </w:tcBorders>
          </w:tcPr>
          <w:p w14:paraId="3FC259EA" w14:textId="77777777" w:rsidR="00495665" w:rsidRPr="00B84158" w:rsidRDefault="00495665" w:rsidP="007E597F">
            <w:pPr>
              <w:jc w:val="left"/>
              <w:rPr>
                <w:rFonts w:cs="Arial"/>
                <w:sz w:val="16"/>
                <w:szCs w:val="16"/>
              </w:rPr>
            </w:pPr>
            <w:r w:rsidRPr="00B84158">
              <w:rPr>
                <w:rFonts w:cs="Arial"/>
                <w:sz w:val="16"/>
                <w:szCs w:val="16"/>
              </w:rPr>
              <w:t>Polen</w:t>
            </w:r>
          </w:p>
        </w:tc>
        <w:tc>
          <w:tcPr>
            <w:tcW w:w="450" w:type="dxa"/>
            <w:tcBorders>
              <w:top w:val="single" w:sz="4" w:space="0" w:color="auto"/>
              <w:left w:val="dotted" w:sz="4" w:space="0" w:color="auto"/>
              <w:bottom w:val="single" w:sz="4" w:space="0" w:color="auto"/>
              <w:right w:val="single" w:sz="4" w:space="0" w:color="auto"/>
            </w:tcBorders>
            <w:vAlign w:val="bottom"/>
          </w:tcPr>
          <w:p w14:paraId="1E00452B" w14:textId="77777777" w:rsidR="00495665" w:rsidRPr="00B84158" w:rsidRDefault="00495665" w:rsidP="007E597F">
            <w:pPr>
              <w:jc w:val="center"/>
              <w:rPr>
                <w:rFonts w:cs="Arial"/>
                <w:sz w:val="16"/>
                <w:szCs w:val="16"/>
              </w:rPr>
            </w:pPr>
            <w:r w:rsidRPr="00B84158">
              <w:rPr>
                <w:rFonts w:cs="Arial"/>
                <w:sz w:val="16"/>
                <w:szCs w:val="16"/>
              </w:rPr>
              <w:t>PL</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0B6A5053"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133</w:t>
            </w:r>
          </w:p>
        </w:tc>
        <w:tc>
          <w:tcPr>
            <w:tcW w:w="870" w:type="dxa"/>
            <w:tcBorders>
              <w:top w:val="nil"/>
              <w:left w:val="nil"/>
              <w:bottom w:val="single" w:sz="4" w:space="0" w:color="auto"/>
              <w:right w:val="single" w:sz="4" w:space="0" w:color="auto"/>
            </w:tcBorders>
            <w:shd w:val="clear" w:color="000000" w:fill="BFBFBF"/>
            <w:vAlign w:val="center"/>
          </w:tcPr>
          <w:p w14:paraId="0898417E"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3</w:t>
            </w:r>
          </w:p>
        </w:tc>
        <w:tc>
          <w:tcPr>
            <w:tcW w:w="870" w:type="dxa"/>
            <w:tcBorders>
              <w:top w:val="nil"/>
              <w:left w:val="nil"/>
              <w:bottom w:val="single" w:sz="4" w:space="0" w:color="auto"/>
              <w:right w:val="single" w:sz="4" w:space="0" w:color="auto"/>
            </w:tcBorders>
            <w:shd w:val="clear" w:color="000000" w:fill="BFBFBF"/>
            <w:vAlign w:val="center"/>
          </w:tcPr>
          <w:p w14:paraId="5415413C"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4</w:t>
            </w:r>
          </w:p>
        </w:tc>
        <w:tc>
          <w:tcPr>
            <w:tcW w:w="870" w:type="dxa"/>
            <w:tcBorders>
              <w:top w:val="nil"/>
              <w:left w:val="nil"/>
              <w:bottom w:val="single" w:sz="4" w:space="0" w:color="auto"/>
              <w:right w:val="single" w:sz="4" w:space="0" w:color="auto"/>
            </w:tcBorders>
            <w:shd w:val="clear" w:color="000000" w:fill="BFBFBF"/>
            <w:vAlign w:val="center"/>
          </w:tcPr>
          <w:p w14:paraId="4E74790E"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6554FB41"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BFBFBF"/>
            <w:vAlign w:val="center"/>
          </w:tcPr>
          <w:p w14:paraId="0837DF68"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4</w:t>
            </w:r>
          </w:p>
        </w:tc>
        <w:tc>
          <w:tcPr>
            <w:tcW w:w="870" w:type="dxa"/>
            <w:tcBorders>
              <w:top w:val="nil"/>
              <w:left w:val="nil"/>
              <w:bottom w:val="single" w:sz="8" w:space="0" w:color="auto"/>
              <w:right w:val="single" w:sz="8" w:space="0" w:color="auto"/>
            </w:tcBorders>
            <w:shd w:val="clear" w:color="000000" w:fill="BFBFBF"/>
            <w:vAlign w:val="center"/>
          </w:tcPr>
          <w:p w14:paraId="628256BF"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8</w:t>
            </w:r>
          </w:p>
        </w:tc>
        <w:tc>
          <w:tcPr>
            <w:tcW w:w="870" w:type="dxa"/>
            <w:tcBorders>
              <w:top w:val="nil"/>
              <w:left w:val="nil"/>
              <w:bottom w:val="single" w:sz="8" w:space="0" w:color="auto"/>
              <w:right w:val="single" w:sz="8" w:space="0" w:color="auto"/>
            </w:tcBorders>
            <w:shd w:val="clear" w:color="000000" w:fill="BFBFBF"/>
          </w:tcPr>
          <w:p w14:paraId="3D46BF8B"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2</w:t>
            </w:r>
          </w:p>
        </w:tc>
      </w:tr>
      <w:tr w:rsidR="00495665" w:rsidRPr="00B84158" w14:paraId="5C6CAB0A" w14:textId="77777777" w:rsidTr="008C38D4">
        <w:trPr>
          <w:cantSplit/>
          <w:jc w:val="center"/>
        </w:trPr>
        <w:tc>
          <w:tcPr>
            <w:tcW w:w="2529" w:type="dxa"/>
            <w:tcBorders>
              <w:top w:val="single" w:sz="4" w:space="0" w:color="auto"/>
              <w:right w:val="dotted" w:sz="4" w:space="0" w:color="auto"/>
            </w:tcBorders>
          </w:tcPr>
          <w:p w14:paraId="4E6E2547" w14:textId="77777777" w:rsidR="00495665" w:rsidRPr="00B84158" w:rsidRDefault="00495665" w:rsidP="007E597F">
            <w:pPr>
              <w:jc w:val="left"/>
              <w:rPr>
                <w:rFonts w:cs="Arial"/>
                <w:sz w:val="16"/>
                <w:szCs w:val="16"/>
              </w:rPr>
            </w:pPr>
            <w:r w:rsidRPr="00B84158">
              <w:rPr>
                <w:rFonts w:cs="Arial"/>
                <w:sz w:val="16"/>
                <w:szCs w:val="16"/>
              </w:rPr>
              <w:t>Portugal</w:t>
            </w:r>
          </w:p>
        </w:tc>
        <w:tc>
          <w:tcPr>
            <w:tcW w:w="450" w:type="dxa"/>
            <w:tcBorders>
              <w:top w:val="single" w:sz="4" w:space="0" w:color="auto"/>
              <w:left w:val="dotted" w:sz="4" w:space="0" w:color="auto"/>
              <w:bottom w:val="single" w:sz="4" w:space="0" w:color="auto"/>
              <w:right w:val="single" w:sz="4" w:space="0" w:color="auto"/>
            </w:tcBorders>
            <w:vAlign w:val="bottom"/>
          </w:tcPr>
          <w:p w14:paraId="7298E63D" w14:textId="77777777" w:rsidR="00495665" w:rsidRPr="00B84158" w:rsidRDefault="00495665" w:rsidP="007E597F">
            <w:pPr>
              <w:jc w:val="center"/>
              <w:rPr>
                <w:rFonts w:cs="Arial"/>
                <w:sz w:val="16"/>
                <w:szCs w:val="16"/>
              </w:rPr>
            </w:pPr>
            <w:r w:rsidRPr="00B84158">
              <w:rPr>
                <w:rFonts w:cs="Arial"/>
                <w:sz w:val="16"/>
                <w:szCs w:val="16"/>
              </w:rPr>
              <w:t>PT</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6EC59D01"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2E253077"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c>
          <w:tcPr>
            <w:tcW w:w="870" w:type="dxa"/>
            <w:tcBorders>
              <w:top w:val="nil"/>
              <w:left w:val="nil"/>
              <w:bottom w:val="single" w:sz="4" w:space="0" w:color="auto"/>
              <w:right w:val="single" w:sz="4" w:space="0" w:color="auto"/>
            </w:tcBorders>
            <w:shd w:val="clear" w:color="000000" w:fill="BFBFBF"/>
            <w:vAlign w:val="center"/>
          </w:tcPr>
          <w:p w14:paraId="63C11DDE"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4</w:t>
            </w:r>
          </w:p>
        </w:tc>
        <w:tc>
          <w:tcPr>
            <w:tcW w:w="870" w:type="dxa"/>
            <w:tcBorders>
              <w:top w:val="nil"/>
              <w:left w:val="nil"/>
              <w:bottom w:val="single" w:sz="4" w:space="0" w:color="auto"/>
              <w:right w:val="single" w:sz="4" w:space="0" w:color="auto"/>
            </w:tcBorders>
            <w:shd w:val="clear" w:color="000000" w:fill="BFBFBF"/>
            <w:vAlign w:val="center"/>
          </w:tcPr>
          <w:p w14:paraId="02A3C949"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606D9DC1"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6849E3B5"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3</w:t>
            </w:r>
          </w:p>
        </w:tc>
        <w:tc>
          <w:tcPr>
            <w:tcW w:w="870" w:type="dxa"/>
            <w:tcBorders>
              <w:top w:val="nil"/>
              <w:left w:val="nil"/>
              <w:bottom w:val="single" w:sz="8" w:space="0" w:color="auto"/>
              <w:right w:val="single" w:sz="8" w:space="0" w:color="auto"/>
            </w:tcBorders>
            <w:shd w:val="clear" w:color="000000" w:fill="BFBFBF"/>
            <w:vAlign w:val="center"/>
          </w:tcPr>
          <w:p w14:paraId="75B18B7D"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2</w:t>
            </w:r>
          </w:p>
        </w:tc>
        <w:tc>
          <w:tcPr>
            <w:tcW w:w="870" w:type="dxa"/>
            <w:tcBorders>
              <w:top w:val="nil"/>
              <w:left w:val="nil"/>
              <w:bottom w:val="single" w:sz="8" w:space="0" w:color="auto"/>
              <w:right w:val="single" w:sz="8" w:space="0" w:color="auto"/>
            </w:tcBorders>
            <w:shd w:val="clear" w:color="000000" w:fill="BFBFBF"/>
          </w:tcPr>
          <w:p w14:paraId="37413A77"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r>
      <w:tr w:rsidR="00495665" w:rsidRPr="00B84158" w14:paraId="02453EE5" w14:textId="77777777" w:rsidTr="008C38D4">
        <w:trPr>
          <w:cantSplit/>
          <w:jc w:val="center"/>
        </w:trPr>
        <w:tc>
          <w:tcPr>
            <w:tcW w:w="2529" w:type="dxa"/>
            <w:tcBorders>
              <w:top w:val="single" w:sz="4" w:space="0" w:color="auto"/>
              <w:bottom w:val="single" w:sz="4" w:space="0" w:color="auto"/>
              <w:right w:val="dotted" w:sz="4" w:space="0" w:color="auto"/>
            </w:tcBorders>
          </w:tcPr>
          <w:p w14:paraId="4FEA873B" w14:textId="77777777" w:rsidR="00495665" w:rsidRPr="00B84158" w:rsidRDefault="00495665" w:rsidP="007E597F">
            <w:pPr>
              <w:jc w:val="left"/>
              <w:rPr>
                <w:rFonts w:cs="Arial"/>
                <w:sz w:val="16"/>
                <w:szCs w:val="16"/>
              </w:rPr>
            </w:pPr>
            <w:r w:rsidRPr="00B84158">
              <w:rPr>
                <w:rFonts w:cs="Arial"/>
                <w:sz w:val="16"/>
                <w:szCs w:val="16"/>
              </w:rPr>
              <w:t>Republik Korea</w:t>
            </w:r>
          </w:p>
        </w:tc>
        <w:tc>
          <w:tcPr>
            <w:tcW w:w="450" w:type="dxa"/>
            <w:tcBorders>
              <w:top w:val="single" w:sz="4" w:space="0" w:color="auto"/>
              <w:left w:val="dotted" w:sz="4" w:space="0" w:color="auto"/>
              <w:bottom w:val="single" w:sz="4" w:space="0" w:color="auto"/>
              <w:right w:val="single" w:sz="4" w:space="0" w:color="auto"/>
            </w:tcBorders>
            <w:vAlign w:val="bottom"/>
          </w:tcPr>
          <w:p w14:paraId="7352D226" w14:textId="77777777" w:rsidR="00495665" w:rsidRPr="00B84158" w:rsidRDefault="00495665" w:rsidP="007E597F">
            <w:pPr>
              <w:jc w:val="center"/>
              <w:rPr>
                <w:rFonts w:cs="Arial"/>
                <w:sz w:val="16"/>
                <w:szCs w:val="16"/>
              </w:rPr>
            </w:pPr>
            <w:r w:rsidRPr="00B84158">
              <w:rPr>
                <w:rFonts w:cs="Arial"/>
                <w:sz w:val="16"/>
                <w:szCs w:val="16"/>
              </w:rPr>
              <w:t>KR</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4B54F557"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573</w:t>
            </w:r>
          </w:p>
        </w:tc>
        <w:tc>
          <w:tcPr>
            <w:tcW w:w="870" w:type="dxa"/>
            <w:tcBorders>
              <w:top w:val="nil"/>
              <w:left w:val="nil"/>
              <w:bottom w:val="single" w:sz="4" w:space="0" w:color="auto"/>
              <w:right w:val="single" w:sz="4" w:space="0" w:color="auto"/>
            </w:tcBorders>
            <w:vAlign w:val="center"/>
          </w:tcPr>
          <w:p w14:paraId="1554D610"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3</w:t>
            </w:r>
          </w:p>
        </w:tc>
        <w:tc>
          <w:tcPr>
            <w:tcW w:w="870" w:type="dxa"/>
            <w:tcBorders>
              <w:top w:val="nil"/>
              <w:left w:val="nil"/>
              <w:bottom w:val="single" w:sz="4" w:space="0" w:color="auto"/>
              <w:right w:val="single" w:sz="4" w:space="0" w:color="auto"/>
            </w:tcBorders>
            <w:vAlign w:val="center"/>
          </w:tcPr>
          <w:p w14:paraId="72A4D3EA"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c>
          <w:tcPr>
            <w:tcW w:w="870" w:type="dxa"/>
            <w:tcBorders>
              <w:top w:val="nil"/>
              <w:left w:val="nil"/>
              <w:bottom w:val="single" w:sz="4" w:space="0" w:color="auto"/>
              <w:right w:val="single" w:sz="4" w:space="0" w:color="auto"/>
            </w:tcBorders>
            <w:shd w:val="clear" w:color="000000" w:fill="FFFFFF"/>
            <w:vAlign w:val="center"/>
          </w:tcPr>
          <w:p w14:paraId="3862A960"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3C089AF9"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312E06CB"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4DC76666"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0</w:t>
            </w:r>
          </w:p>
        </w:tc>
        <w:tc>
          <w:tcPr>
            <w:tcW w:w="870" w:type="dxa"/>
            <w:tcBorders>
              <w:top w:val="nil"/>
              <w:left w:val="nil"/>
              <w:bottom w:val="single" w:sz="8" w:space="0" w:color="auto"/>
              <w:right w:val="single" w:sz="8" w:space="0" w:color="auto"/>
            </w:tcBorders>
          </w:tcPr>
          <w:p w14:paraId="75B029EC"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r>
      <w:tr w:rsidR="00495665" w:rsidRPr="00B84158" w14:paraId="1C9D3641" w14:textId="77777777" w:rsidTr="008C38D4">
        <w:trPr>
          <w:cantSplit/>
          <w:jc w:val="center"/>
        </w:trPr>
        <w:tc>
          <w:tcPr>
            <w:tcW w:w="2529" w:type="dxa"/>
            <w:tcBorders>
              <w:top w:val="single" w:sz="4" w:space="0" w:color="auto"/>
              <w:bottom w:val="single" w:sz="4" w:space="0" w:color="auto"/>
              <w:right w:val="dotted" w:sz="4" w:space="0" w:color="auto"/>
            </w:tcBorders>
          </w:tcPr>
          <w:p w14:paraId="358A89EB" w14:textId="77777777" w:rsidR="00495665" w:rsidRPr="00B84158" w:rsidRDefault="00495665" w:rsidP="007E597F">
            <w:pPr>
              <w:jc w:val="left"/>
              <w:rPr>
                <w:rFonts w:cs="Arial"/>
                <w:sz w:val="16"/>
                <w:szCs w:val="16"/>
              </w:rPr>
            </w:pPr>
            <w:r w:rsidRPr="00B84158">
              <w:rPr>
                <w:rFonts w:cs="Arial"/>
                <w:sz w:val="16"/>
                <w:szCs w:val="16"/>
              </w:rPr>
              <w:t>Republik Moldau</w:t>
            </w:r>
          </w:p>
        </w:tc>
        <w:tc>
          <w:tcPr>
            <w:tcW w:w="450" w:type="dxa"/>
            <w:tcBorders>
              <w:top w:val="single" w:sz="4" w:space="0" w:color="auto"/>
              <w:left w:val="dotted" w:sz="4" w:space="0" w:color="auto"/>
              <w:bottom w:val="single" w:sz="4" w:space="0" w:color="auto"/>
              <w:right w:val="single" w:sz="4" w:space="0" w:color="auto"/>
            </w:tcBorders>
            <w:vAlign w:val="bottom"/>
          </w:tcPr>
          <w:p w14:paraId="1ED9D517" w14:textId="77777777" w:rsidR="00495665" w:rsidRPr="00B84158" w:rsidRDefault="00495665" w:rsidP="007E597F">
            <w:pPr>
              <w:jc w:val="center"/>
              <w:rPr>
                <w:rFonts w:cs="Arial"/>
                <w:sz w:val="16"/>
                <w:szCs w:val="16"/>
              </w:rPr>
            </w:pPr>
            <w:r w:rsidRPr="00B84158">
              <w:rPr>
                <w:rFonts w:cs="Arial"/>
                <w:sz w:val="16"/>
                <w:szCs w:val="16"/>
              </w:rPr>
              <w:t>MD</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25D0A03C"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24</w:t>
            </w:r>
          </w:p>
        </w:tc>
        <w:tc>
          <w:tcPr>
            <w:tcW w:w="870" w:type="dxa"/>
            <w:tcBorders>
              <w:top w:val="nil"/>
              <w:left w:val="nil"/>
              <w:bottom w:val="single" w:sz="4" w:space="0" w:color="auto"/>
              <w:right w:val="single" w:sz="4" w:space="0" w:color="auto"/>
            </w:tcBorders>
            <w:vAlign w:val="center"/>
          </w:tcPr>
          <w:p w14:paraId="4F9FDF35"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2</w:t>
            </w:r>
          </w:p>
        </w:tc>
        <w:tc>
          <w:tcPr>
            <w:tcW w:w="870" w:type="dxa"/>
            <w:tcBorders>
              <w:top w:val="nil"/>
              <w:left w:val="nil"/>
              <w:bottom w:val="single" w:sz="4" w:space="0" w:color="auto"/>
              <w:right w:val="single" w:sz="4" w:space="0" w:color="auto"/>
            </w:tcBorders>
            <w:vAlign w:val="center"/>
          </w:tcPr>
          <w:p w14:paraId="4342E40C"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FFFFFF"/>
            <w:vAlign w:val="center"/>
          </w:tcPr>
          <w:p w14:paraId="78337A7F"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3</w:t>
            </w:r>
          </w:p>
        </w:tc>
        <w:tc>
          <w:tcPr>
            <w:tcW w:w="870" w:type="dxa"/>
            <w:tcBorders>
              <w:top w:val="nil"/>
              <w:left w:val="nil"/>
              <w:bottom w:val="single" w:sz="4" w:space="0" w:color="auto"/>
              <w:right w:val="single" w:sz="4" w:space="0" w:color="auto"/>
            </w:tcBorders>
            <w:vAlign w:val="center"/>
          </w:tcPr>
          <w:p w14:paraId="69EF47AE"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1B9DCDA2"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c>
          <w:tcPr>
            <w:tcW w:w="870" w:type="dxa"/>
            <w:tcBorders>
              <w:top w:val="nil"/>
              <w:left w:val="nil"/>
              <w:bottom w:val="single" w:sz="8" w:space="0" w:color="auto"/>
              <w:right w:val="single" w:sz="8" w:space="0" w:color="auto"/>
            </w:tcBorders>
            <w:vAlign w:val="center"/>
          </w:tcPr>
          <w:p w14:paraId="0FE67727"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2</w:t>
            </w:r>
          </w:p>
        </w:tc>
        <w:tc>
          <w:tcPr>
            <w:tcW w:w="870" w:type="dxa"/>
            <w:tcBorders>
              <w:top w:val="nil"/>
              <w:left w:val="nil"/>
              <w:bottom w:val="single" w:sz="8" w:space="0" w:color="auto"/>
              <w:right w:val="single" w:sz="8" w:space="0" w:color="auto"/>
            </w:tcBorders>
          </w:tcPr>
          <w:p w14:paraId="1775C898"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2</w:t>
            </w:r>
          </w:p>
        </w:tc>
      </w:tr>
      <w:tr w:rsidR="00495665" w:rsidRPr="00B84158" w14:paraId="368E6517" w14:textId="77777777" w:rsidTr="008C38D4">
        <w:trPr>
          <w:cantSplit/>
          <w:jc w:val="center"/>
        </w:trPr>
        <w:tc>
          <w:tcPr>
            <w:tcW w:w="2529" w:type="dxa"/>
            <w:tcBorders>
              <w:top w:val="single" w:sz="4" w:space="0" w:color="auto"/>
              <w:right w:val="dotted" w:sz="4" w:space="0" w:color="auto"/>
            </w:tcBorders>
          </w:tcPr>
          <w:p w14:paraId="56371695" w14:textId="77777777" w:rsidR="00495665" w:rsidRPr="00B84158" w:rsidRDefault="00495665" w:rsidP="007E597F">
            <w:pPr>
              <w:jc w:val="left"/>
              <w:rPr>
                <w:rFonts w:cs="Arial"/>
                <w:sz w:val="16"/>
                <w:szCs w:val="16"/>
              </w:rPr>
            </w:pPr>
            <w:r w:rsidRPr="00B84158">
              <w:rPr>
                <w:rFonts w:cs="Arial"/>
                <w:sz w:val="16"/>
                <w:szCs w:val="16"/>
              </w:rPr>
              <w:t>Rumänien</w:t>
            </w:r>
          </w:p>
        </w:tc>
        <w:tc>
          <w:tcPr>
            <w:tcW w:w="450" w:type="dxa"/>
            <w:tcBorders>
              <w:top w:val="single" w:sz="4" w:space="0" w:color="auto"/>
              <w:left w:val="dotted" w:sz="4" w:space="0" w:color="auto"/>
              <w:bottom w:val="single" w:sz="4" w:space="0" w:color="auto"/>
              <w:right w:val="single" w:sz="4" w:space="0" w:color="auto"/>
            </w:tcBorders>
            <w:vAlign w:val="bottom"/>
          </w:tcPr>
          <w:p w14:paraId="1A6A2A19" w14:textId="77777777" w:rsidR="00495665" w:rsidRPr="00B84158" w:rsidRDefault="00495665" w:rsidP="007E597F">
            <w:pPr>
              <w:jc w:val="center"/>
              <w:rPr>
                <w:rFonts w:cs="Arial"/>
                <w:sz w:val="16"/>
                <w:szCs w:val="16"/>
              </w:rPr>
            </w:pPr>
            <w:r w:rsidRPr="00B84158">
              <w:rPr>
                <w:rFonts w:cs="Arial"/>
                <w:sz w:val="16"/>
                <w:szCs w:val="16"/>
              </w:rPr>
              <w:t>RO</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75DDBDFF"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41</w:t>
            </w:r>
          </w:p>
        </w:tc>
        <w:tc>
          <w:tcPr>
            <w:tcW w:w="870" w:type="dxa"/>
            <w:tcBorders>
              <w:top w:val="nil"/>
              <w:left w:val="nil"/>
              <w:bottom w:val="single" w:sz="4" w:space="0" w:color="auto"/>
              <w:right w:val="single" w:sz="4" w:space="0" w:color="auto"/>
            </w:tcBorders>
            <w:shd w:val="clear" w:color="000000" w:fill="BFBFBF"/>
            <w:vAlign w:val="center"/>
          </w:tcPr>
          <w:p w14:paraId="56CED353"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5</w:t>
            </w:r>
          </w:p>
        </w:tc>
        <w:tc>
          <w:tcPr>
            <w:tcW w:w="870" w:type="dxa"/>
            <w:tcBorders>
              <w:top w:val="nil"/>
              <w:left w:val="nil"/>
              <w:bottom w:val="single" w:sz="4" w:space="0" w:color="auto"/>
              <w:right w:val="single" w:sz="4" w:space="0" w:color="auto"/>
            </w:tcBorders>
            <w:shd w:val="clear" w:color="000000" w:fill="BFBFBF"/>
            <w:vAlign w:val="center"/>
          </w:tcPr>
          <w:p w14:paraId="578E0260"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4</w:t>
            </w:r>
          </w:p>
        </w:tc>
        <w:tc>
          <w:tcPr>
            <w:tcW w:w="870" w:type="dxa"/>
            <w:tcBorders>
              <w:top w:val="nil"/>
              <w:left w:val="nil"/>
              <w:bottom w:val="single" w:sz="4" w:space="0" w:color="auto"/>
              <w:right w:val="single" w:sz="4" w:space="0" w:color="auto"/>
            </w:tcBorders>
            <w:shd w:val="clear" w:color="000000" w:fill="BFBFBF"/>
            <w:vAlign w:val="center"/>
          </w:tcPr>
          <w:p w14:paraId="7DFDF3F0"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128440F1"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c>
          <w:tcPr>
            <w:tcW w:w="870" w:type="dxa"/>
            <w:tcBorders>
              <w:top w:val="nil"/>
              <w:left w:val="nil"/>
              <w:bottom w:val="single" w:sz="4" w:space="0" w:color="auto"/>
              <w:right w:val="single" w:sz="4" w:space="0" w:color="auto"/>
            </w:tcBorders>
            <w:shd w:val="clear" w:color="000000" w:fill="BFBFBF"/>
            <w:vAlign w:val="center"/>
          </w:tcPr>
          <w:p w14:paraId="76BC0FAD"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3</w:t>
            </w:r>
          </w:p>
        </w:tc>
        <w:tc>
          <w:tcPr>
            <w:tcW w:w="870" w:type="dxa"/>
            <w:tcBorders>
              <w:top w:val="nil"/>
              <w:left w:val="nil"/>
              <w:bottom w:val="single" w:sz="8" w:space="0" w:color="auto"/>
              <w:right w:val="single" w:sz="8" w:space="0" w:color="auto"/>
            </w:tcBorders>
            <w:shd w:val="clear" w:color="000000" w:fill="BFBFBF"/>
            <w:vAlign w:val="center"/>
          </w:tcPr>
          <w:p w14:paraId="27B24D8B"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4</w:t>
            </w:r>
          </w:p>
        </w:tc>
        <w:tc>
          <w:tcPr>
            <w:tcW w:w="870" w:type="dxa"/>
            <w:tcBorders>
              <w:top w:val="nil"/>
              <w:left w:val="nil"/>
              <w:bottom w:val="single" w:sz="8" w:space="0" w:color="auto"/>
              <w:right w:val="single" w:sz="8" w:space="0" w:color="auto"/>
            </w:tcBorders>
            <w:shd w:val="clear" w:color="000000" w:fill="BFBFBF"/>
          </w:tcPr>
          <w:p w14:paraId="7E55A456"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r>
      <w:tr w:rsidR="00495665" w:rsidRPr="00B84158" w14:paraId="67F95263" w14:textId="77777777" w:rsidTr="008C38D4">
        <w:trPr>
          <w:cantSplit/>
          <w:jc w:val="center"/>
        </w:trPr>
        <w:tc>
          <w:tcPr>
            <w:tcW w:w="2529" w:type="dxa"/>
            <w:tcBorders>
              <w:top w:val="single" w:sz="4" w:space="0" w:color="auto"/>
              <w:bottom w:val="single" w:sz="4" w:space="0" w:color="auto"/>
              <w:right w:val="dotted" w:sz="4" w:space="0" w:color="auto"/>
            </w:tcBorders>
          </w:tcPr>
          <w:p w14:paraId="0FC8E1ED" w14:textId="77777777" w:rsidR="00495665" w:rsidRPr="00B84158" w:rsidRDefault="00495665" w:rsidP="007E597F">
            <w:pPr>
              <w:jc w:val="left"/>
              <w:rPr>
                <w:rFonts w:cs="Arial"/>
                <w:sz w:val="16"/>
                <w:szCs w:val="16"/>
              </w:rPr>
            </w:pPr>
            <w:r w:rsidRPr="00B84158">
              <w:rPr>
                <w:rFonts w:cs="Arial"/>
                <w:sz w:val="16"/>
                <w:szCs w:val="16"/>
              </w:rPr>
              <w:t>Russische Föderation</w:t>
            </w:r>
          </w:p>
        </w:tc>
        <w:tc>
          <w:tcPr>
            <w:tcW w:w="450" w:type="dxa"/>
            <w:tcBorders>
              <w:top w:val="single" w:sz="4" w:space="0" w:color="auto"/>
              <w:left w:val="dotted" w:sz="4" w:space="0" w:color="auto"/>
              <w:bottom w:val="single" w:sz="4" w:space="0" w:color="auto"/>
              <w:right w:val="single" w:sz="4" w:space="0" w:color="auto"/>
            </w:tcBorders>
            <w:vAlign w:val="bottom"/>
          </w:tcPr>
          <w:p w14:paraId="288FE7EA" w14:textId="77777777" w:rsidR="00495665" w:rsidRPr="00B84158" w:rsidRDefault="00495665" w:rsidP="007E597F">
            <w:pPr>
              <w:jc w:val="center"/>
              <w:rPr>
                <w:rFonts w:cs="Arial"/>
                <w:sz w:val="16"/>
                <w:szCs w:val="16"/>
              </w:rPr>
            </w:pPr>
            <w:r w:rsidRPr="00B84158">
              <w:rPr>
                <w:rFonts w:cs="Arial"/>
                <w:sz w:val="16"/>
                <w:szCs w:val="16"/>
              </w:rPr>
              <w:t>RU</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33C0B2EE"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809</w:t>
            </w:r>
          </w:p>
        </w:tc>
        <w:tc>
          <w:tcPr>
            <w:tcW w:w="870" w:type="dxa"/>
            <w:tcBorders>
              <w:top w:val="nil"/>
              <w:left w:val="nil"/>
              <w:bottom w:val="single" w:sz="4" w:space="0" w:color="auto"/>
              <w:right w:val="single" w:sz="4" w:space="0" w:color="auto"/>
            </w:tcBorders>
            <w:vAlign w:val="center"/>
          </w:tcPr>
          <w:p w14:paraId="029D33C6"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3</w:t>
            </w:r>
          </w:p>
        </w:tc>
        <w:tc>
          <w:tcPr>
            <w:tcW w:w="870" w:type="dxa"/>
            <w:tcBorders>
              <w:top w:val="nil"/>
              <w:left w:val="nil"/>
              <w:bottom w:val="single" w:sz="4" w:space="0" w:color="auto"/>
              <w:right w:val="single" w:sz="4" w:space="0" w:color="auto"/>
            </w:tcBorders>
            <w:vAlign w:val="center"/>
          </w:tcPr>
          <w:p w14:paraId="63D7E834"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c>
          <w:tcPr>
            <w:tcW w:w="870" w:type="dxa"/>
            <w:tcBorders>
              <w:top w:val="nil"/>
              <w:left w:val="nil"/>
              <w:bottom w:val="single" w:sz="4" w:space="0" w:color="auto"/>
              <w:right w:val="single" w:sz="4" w:space="0" w:color="auto"/>
            </w:tcBorders>
            <w:shd w:val="clear" w:color="000000" w:fill="FFFFFF"/>
            <w:vAlign w:val="center"/>
          </w:tcPr>
          <w:p w14:paraId="6CF3F259"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65A540E8"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0FB7F8CC"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1FD06EE5"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0</w:t>
            </w:r>
          </w:p>
        </w:tc>
        <w:tc>
          <w:tcPr>
            <w:tcW w:w="870" w:type="dxa"/>
            <w:tcBorders>
              <w:top w:val="nil"/>
              <w:left w:val="nil"/>
              <w:bottom w:val="single" w:sz="8" w:space="0" w:color="auto"/>
              <w:right w:val="single" w:sz="8" w:space="0" w:color="auto"/>
            </w:tcBorders>
          </w:tcPr>
          <w:p w14:paraId="1A3B174B"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r>
      <w:tr w:rsidR="00495665" w:rsidRPr="00B84158" w14:paraId="631F2252" w14:textId="77777777" w:rsidTr="008C38D4">
        <w:trPr>
          <w:cantSplit/>
          <w:jc w:val="center"/>
        </w:trPr>
        <w:tc>
          <w:tcPr>
            <w:tcW w:w="2529" w:type="dxa"/>
            <w:tcBorders>
              <w:top w:val="single" w:sz="4" w:space="0" w:color="auto"/>
              <w:bottom w:val="single" w:sz="4" w:space="0" w:color="auto"/>
              <w:right w:val="dotted" w:sz="4" w:space="0" w:color="auto"/>
            </w:tcBorders>
          </w:tcPr>
          <w:p w14:paraId="62DA9E5E" w14:textId="77777777" w:rsidR="00495665" w:rsidRPr="00B84158" w:rsidRDefault="00495665" w:rsidP="007E597F">
            <w:pPr>
              <w:jc w:val="left"/>
              <w:rPr>
                <w:rFonts w:cs="Arial"/>
                <w:sz w:val="16"/>
                <w:szCs w:val="16"/>
              </w:rPr>
            </w:pPr>
            <w:r w:rsidRPr="00B84158">
              <w:rPr>
                <w:rFonts w:cs="Arial"/>
                <w:sz w:val="16"/>
                <w:szCs w:val="16"/>
              </w:rPr>
              <w:t>Schweden</w:t>
            </w:r>
          </w:p>
        </w:tc>
        <w:tc>
          <w:tcPr>
            <w:tcW w:w="450" w:type="dxa"/>
            <w:tcBorders>
              <w:top w:val="single" w:sz="4" w:space="0" w:color="auto"/>
              <w:left w:val="dotted" w:sz="4" w:space="0" w:color="auto"/>
              <w:bottom w:val="single" w:sz="4" w:space="0" w:color="auto"/>
              <w:right w:val="single" w:sz="4" w:space="0" w:color="auto"/>
            </w:tcBorders>
            <w:vAlign w:val="bottom"/>
          </w:tcPr>
          <w:p w14:paraId="77FA6665" w14:textId="77777777" w:rsidR="00495665" w:rsidRPr="00B84158" w:rsidRDefault="00495665" w:rsidP="007E597F">
            <w:pPr>
              <w:jc w:val="center"/>
              <w:rPr>
                <w:rFonts w:cs="Arial"/>
                <w:sz w:val="16"/>
                <w:szCs w:val="16"/>
              </w:rPr>
            </w:pPr>
            <w:r w:rsidRPr="00B84158">
              <w:rPr>
                <w:rFonts w:cs="Arial"/>
                <w:sz w:val="16"/>
                <w:szCs w:val="16"/>
              </w:rPr>
              <w:t>SE</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5C372042"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3</w:t>
            </w:r>
          </w:p>
        </w:tc>
        <w:tc>
          <w:tcPr>
            <w:tcW w:w="870" w:type="dxa"/>
            <w:tcBorders>
              <w:top w:val="nil"/>
              <w:left w:val="nil"/>
              <w:bottom w:val="single" w:sz="4" w:space="0" w:color="auto"/>
              <w:right w:val="single" w:sz="4" w:space="0" w:color="auto"/>
            </w:tcBorders>
            <w:shd w:val="clear" w:color="000000" w:fill="BFBFBF"/>
            <w:vAlign w:val="center"/>
          </w:tcPr>
          <w:p w14:paraId="49DD6FA6"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8</w:t>
            </w:r>
          </w:p>
        </w:tc>
        <w:tc>
          <w:tcPr>
            <w:tcW w:w="870" w:type="dxa"/>
            <w:tcBorders>
              <w:top w:val="nil"/>
              <w:left w:val="nil"/>
              <w:bottom w:val="single" w:sz="4" w:space="0" w:color="auto"/>
              <w:right w:val="single" w:sz="4" w:space="0" w:color="auto"/>
            </w:tcBorders>
            <w:shd w:val="clear" w:color="000000" w:fill="BFBFBF"/>
            <w:vAlign w:val="center"/>
          </w:tcPr>
          <w:p w14:paraId="4F110DD1"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9</w:t>
            </w:r>
          </w:p>
        </w:tc>
        <w:tc>
          <w:tcPr>
            <w:tcW w:w="870" w:type="dxa"/>
            <w:tcBorders>
              <w:top w:val="nil"/>
              <w:left w:val="nil"/>
              <w:bottom w:val="single" w:sz="4" w:space="0" w:color="auto"/>
              <w:right w:val="single" w:sz="4" w:space="0" w:color="auto"/>
            </w:tcBorders>
            <w:shd w:val="clear" w:color="000000" w:fill="BFBFBF"/>
            <w:vAlign w:val="center"/>
          </w:tcPr>
          <w:p w14:paraId="5C4BF4F3"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6900E8F0"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7</w:t>
            </w:r>
          </w:p>
        </w:tc>
        <w:tc>
          <w:tcPr>
            <w:tcW w:w="870" w:type="dxa"/>
            <w:tcBorders>
              <w:top w:val="nil"/>
              <w:left w:val="nil"/>
              <w:bottom w:val="single" w:sz="4" w:space="0" w:color="auto"/>
              <w:right w:val="single" w:sz="4" w:space="0" w:color="auto"/>
            </w:tcBorders>
            <w:shd w:val="clear" w:color="000000" w:fill="BFBFBF"/>
            <w:vAlign w:val="center"/>
          </w:tcPr>
          <w:p w14:paraId="62F53725"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5</w:t>
            </w:r>
          </w:p>
        </w:tc>
        <w:tc>
          <w:tcPr>
            <w:tcW w:w="870" w:type="dxa"/>
            <w:tcBorders>
              <w:top w:val="nil"/>
              <w:left w:val="nil"/>
              <w:bottom w:val="single" w:sz="8" w:space="0" w:color="auto"/>
              <w:right w:val="single" w:sz="8" w:space="0" w:color="auto"/>
            </w:tcBorders>
            <w:shd w:val="clear" w:color="000000" w:fill="BFBFBF"/>
            <w:vAlign w:val="center"/>
          </w:tcPr>
          <w:p w14:paraId="74517F39"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9</w:t>
            </w:r>
          </w:p>
        </w:tc>
        <w:tc>
          <w:tcPr>
            <w:tcW w:w="870" w:type="dxa"/>
            <w:tcBorders>
              <w:top w:val="nil"/>
              <w:left w:val="nil"/>
              <w:bottom w:val="single" w:sz="8" w:space="0" w:color="auto"/>
              <w:right w:val="single" w:sz="8" w:space="0" w:color="auto"/>
            </w:tcBorders>
            <w:shd w:val="clear" w:color="000000" w:fill="BFBFBF"/>
          </w:tcPr>
          <w:p w14:paraId="758AA66A"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r>
      <w:tr w:rsidR="00495665" w:rsidRPr="00B84158" w14:paraId="7C36A517" w14:textId="77777777" w:rsidTr="008C38D4">
        <w:trPr>
          <w:cantSplit/>
          <w:jc w:val="center"/>
        </w:trPr>
        <w:tc>
          <w:tcPr>
            <w:tcW w:w="2529" w:type="dxa"/>
            <w:tcBorders>
              <w:top w:val="single" w:sz="4" w:space="0" w:color="auto"/>
              <w:bottom w:val="single" w:sz="4" w:space="0" w:color="auto"/>
              <w:right w:val="dotted" w:sz="4" w:space="0" w:color="auto"/>
            </w:tcBorders>
          </w:tcPr>
          <w:p w14:paraId="3C74A0B2" w14:textId="77777777" w:rsidR="00495665" w:rsidRPr="00B84158" w:rsidRDefault="00495665" w:rsidP="007E597F">
            <w:pPr>
              <w:jc w:val="left"/>
              <w:rPr>
                <w:rFonts w:cs="Arial"/>
                <w:sz w:val="16"/>
                <w:szCs w:val="16"/>
              </w:rPr>
            </w:pPr>
            <w:r w:rsidRPr="00B84158">
              <w:rPr>
                <w:rFonts w:cs="Arial"/>
                <w:sz w:val="16"/>
                <w:szCs w:val="16"/>
              </w:rPr>
              <w:t>Schweiz</w:t>
            </w:r>
          </w:p>
        </w:tc>
        <w:tc>
          <w:tcPr>
            <w:tcW w:w="450" w:type="dxa"/>
            <w:tcBorders>
              <w:top w:val="single" w:sz="4" w:space="0" w:color="auto"/>
              <w:left w:val="dotted" w:sz="4" w:space="0" w:color="auto"/>
              <w:bottom w:val="single" w:sz="4" w:space="0" w:color="auto"/>
              <w:right w:val="single" w:sz="4" w:space="0" w:color="auto"/>
            </w:tcBorders>
            <w:vAlign w:val="bottom"/>
          </w:tcPr>
          <w:p w14:paraId="61459EA2" w14:textId="77777777" w:rsidR="00495665" w:rsidRPr="00B84158" w:rsidRDefault="00495665" w:rsidP="007E597F">
            <w:pPr>
              <w:jc w:val="center"/>
              <w:rPr>
                <w:rFonts w:cs="Arial"/>
                <w:sz w:val="16"/>
                <w:szCs w:val="16"/>
              </w:rPr>
            </w:pPr>
            <w:r w:rsidRPr="00B84158">
              <w:rPr>
                <w:rFonts w:cs="Arial"/>
                <w:sz w:val="16"/>
                <w:szCs w:val="16"/>
              </w:rPr>
              <w:t>CH</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46E3A21D"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45</w:t>
            </w:r>
          </w:p>
        </w:tc>
        <w:tc>
          <w:tcPr>
            <w:tcW w:w="870" w:type="dxa"/>
            <w:tcBorders>
              <w:top w:val="nil"/>
              <w:left w:val="nil"/>
              <w:bottom w:val="single" w:sz="4" w:space="0" w:color="auto"/>
              <w:right w:val="single" w:sz="4" w:space="0" w:color="auto"/>
            </w:tcBorders>
            <w:shd w:val="clear" w:color="000000" w:fill="BFBFBF"/>
            <w:vAlign w:val="center"/>
          </w:tcPr>
          <w:p w14:paraId="25CF16A4"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6</w:t>
            </w:r>
          </w:p>
        </w:tc>
        <w:tc>
          <w:tcPr>
            <w:tcW w:w="870" w:type="dxa"/>
            <w:tcBorders>
              <w:top w:val="nil"/>
              <w:left w:val="nil"/>
              <w:bottom w:val="single" w:sz="4" w:space="0" w:color="auto"/>
              <w:right w:val="single" w:sz="4" w:space="0" w:color="auto"/>
            </w:tcBorders>
            <w:shd w:val="clear" w:color="000000" w:fill="BFBFBF"/>
            <w:vAlign w:val="center"/>
          </w:tcPr>
          <w:p w14:paraId="14A45ED5"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8</w:t>
            </w:r>
          </w:p>
        </w:tc>
        <w:tc>
          <w:tcPr>
            <w:tcW w:w="870" w:type="dxa"/>
            <w:tcBorders>
              <w:top w:val="nil"/>
              <w:left w:val="nil"/>
              <w:bottom w:val="single" w:sz="4" w:space="0" w:color="auto"/>
              <w:right w:val="single" w:sz="4" w:space="0" w:color="auto"/>
            </w:tcBorders>
            <w:shd w:val="clear" w:color="000000" w:fill="BFBFBF"/>
            <w:vAlign w:val="center"/>
          </w:tcPr>
          <w:p w14:paraId="00D6CF46"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c>
          <w:tcPr>
            <w:tcW w:w="870" w:type="dxa"/>
            <w:tcBorders>
              <w:top w:val="nil"/>
              <w:left w:val="nil"/>
              <w:bottom w:val="single" w:sz="4" w:space="0" w:color="auto"/>
              <w:right w:val="single" w:sz="4" w:space="0" w:color="auto"/>
            </w:tcBorders>
            <w:shd w:val="clear" w:color="000000" w:fill="BFBFBF"/>
            <w:vAlign w:val="center"/>
          </w:tcPr>
          <w:p w14:paraId="4BDA6541"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3</w:t>
            </w:r>
          </w:p>
        </w:tc>
        <w:tc>
          <w:tcPr>
            <w:tcW w:w="870" w:type="dxa"/>
            <w:tcBorders>
              <w:top w:val="nil"/>
              <w:left w:val="nil"/>
              <w:bottom w:val="single" w:sz="4" w:space="0" w:color="auto"/>
              <w:right w:val="single" w:sz="4" w:space="0" w:color="auto"/>
            </w:tcBorders>
            <w:shd w:val="clear" w:color="000000" w:fill="BFBFBF"/>
            <w:vAlign w:val="center"/>
          </w:tcPr>
          <w:p w14:paraId="146B4AA1"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7</w:t>
            </w:r>
          </w:p>
        </w:tc>
        <w:tc>
          <w:tcPr>
            <w:tcW w:w="870" w:type="dxa"/>
            <w:tcBorders>
              <w:top w:val="nil"/>
              <w:left w:val="nil"/>
              <w:bottom w:val="single" w:sz="8" w:space="0" w:color="auto"/>
              <w:right w:val="single" w:sz="8" w:space="0" w:color="auto"/>
            </w:tcBorders>
            <w:shd w:val="clear" w:color="000000" w:fill="BFBFBF"/>
            <w:vAlign w:val="center"/>
          </w:tcPr>
          <w:p w14:paraId="731AC386"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1</w:t>
            </w:r>
          </w:p>
        </w:tc>
        <w:tc>
          <w:tcPr>
            <w:tcW w:w="870" w:type="dxa"/>
            <w:tcBorders>
              <w:top w:val="nil"/>
              <w:left w:val="nil"/>
              <w:bottom w:val="single" w:sz="8" w:space="0" w:color="auto"/>
              <w:right w:val="single" w:sz="8" w:space="0" w:color="auto"/>
            </w:tcBorders>
            <w:shd w:val="clear" w:color="000000" w:fill="BFBFBF"/>
          </w:tcPr>
          <w:p w14:paraId="64CBDEFE"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3</w:t>
            </w:r>
          </w:p>
        </w:tc>
      </w:tr>
      <w:tr w:rsidR="00495665" w:rsidRPr="00B84158" w14:paraId="39E75FB3" w14:textId="77777777" w:rsidTr="008C38D4">
        <w:trPr>
          <w:cantSplit/>
          <w:jc w:val="center"/>
        </w:trPr>
        <w:tc>
          <w:tcPr>
            <w:tcW w:w="2529" w:type="dxa"/>
            <w:tcBorders>
              <w:top w:val="single" w:sz="4" w:space="0" w:color="auto"/>
              <w:bottom w:val="single" w:sz="4" w:space="0" w:color="auto"/>
              <w:right w:val="dotted" w:sz="4" w:space="0" w:color="auto"/>
            </w:tcBorders>
          </w:tcPr>
          <w:p w14:paraId="576855FF" w14:textId="77777777" w:rsidR="00495665" w:rsidRPr="00B84158" w:rsidRDefault="00495665" w:rsidP="007E597F">
            <w:pPr>
              <w:jc w:val="left"/>
              <w:rPr>
                <w:rFonts w:cs="Arial"/>
                <w:sz w:val="16"/>
                <w:szCs w:val="16"/>
              </w:rPr>
            </w:pPr>
            <w:r w:rsidRPr="00B84158">
              <w:rPr>
                <w:rFonts w:cs="Arial"/>
                <w:sz w:val="16"/>
                <w:szCs w:val="16"/>
              </w:rPr>
              <w:t>Serbien</w:t>
            </w:r>
          </w:p>
        </w:tc>
        <w:tc>
          <w:tcPr>
            <w:tcW w:w="450" w:type="dxa"/>
            <w:tcBorders>
              <w:top w:val="single" w:sz="4" w:space="0" w:color="auto"/>
              <w:left w:val="dotted" w:sz="4" w:space="0" w:color="auto"/>
              <w:bottom w:val="single" w:sz="4" w:space="0" w:color="auto"/>
              <w:right w:val="single" w:sz="4" w:space="0" w:color="auto"/>
            </w:tcBorders>
            <w:vAlign w:val="bottom"/>
          </w:tcPr>
          <w:p w14:paraId="58B7EE2D" w14:textId="77777777" w:rsidR="00495665" w:rsidRPr="00B84158" w:rsidRDefault="00495665" w:rsidP="007E597F">
            <w:pPr>
              <w:jc w:val="center"/>
              <w:rPr>
                <w:rFonts w:cs="Arial"/>
                <w:sz w:val="16"/>
                <w:szCs w:val="16"/>
              </w:rPr>
            </w:pPr>
            <w:r w:rsidRPr="00B84158">
              <w:rPr>
                <w:rFonts w:cs="Arial"/>
                <w:sz w:val="16"/>
                <w:szCs w:val="16"/>
              </w:rPr>
              <w:t>RS</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23392CAF"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57</w:t>
            </w:r>
          </w:p>
        </w:tc>
        <w:tc>
          <w:tcPr>
            <w:tcW w:w="870" w:type="dxa"/>
            <w:tcBorders>
              <w:top w:val="nil"/>
              <w:left w:val="nil"/>
              <w:bottom w:val="single" w:sz="4" w:space="0" w:color="auto"/>
              <w:right w:val="single" w:sz="4" w:space="0" w:color="auto"/>
            </w:tcBorders>
            <w:vAlign w:val="center"/>
          </w:tcPr>
          <w:p w14:paraId="63740479"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74DC7A0F"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FFFFFF"/>
            <w:vAlign w:val="center"/>
          </w:tcPr>
          <w:p w14:paraId="49438510"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2</w:t>
            </w:r>
          </w:p>
        </w:tc>
        <w:tc>
          <w:tcPr>
            <w:tcW w:w="870" w:type="dxa"/>
            <w:tcBorders>
              <w:top w:val="nil"/>
              <w:left w:val="nil"/>
              <w:bottom w:val="single" w:sz="4" w:space="0" w:color="auto"/>
              <w:right w:val="single" w:sz="4" w:space="0" w:color="auto"/>
            </w:tcBorders>
            <w:vAlign w:val="center"/>
          </w:tcPr>
          <w:p w14:paraId="3E549B24"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4ED0963C"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3</w:t>
            </w:r>
          </w:p>
        </w:tc>
        <w:tc>
          <w:tcPr>
            <w:tcW w:w="870" w:type="dxa"/>
            <w:tcBorders>
              <w:top w:val="nil"/>
              <w:left w:val="nil"/>
              <w:bottom w:val="single" w:sz="8" w:space="0" w:color="auto"/>
              <w:right w:val="single" w:sz="8" w:space="0" w:color="auto"/>
            </w:tcBorders>
            <w:vAlign w:val="center"/>
          </w:tcPr>
          <w:p w14:paraId="332053B0"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1</w:t>
            </w:r>
          </w:p>
        </w:tc>
        <w:tc>
          <w:tcPr>
            <w:tcW w:w="870" w:type="dxa"/>
            <w:tcBorders>
              <w:top w:val="nil"/>
              <w:left w:val="nil"/>
              <w:bottom w:val="single" w:sz="8" w:space="0" w:color="auto"/>
              <w:right w:val="single" w:sz="8" w:space="0" w:color="auto"/>
            </w:tcBorders>
          </w:tcPr>
          <w:p w14:paraId="7A37633F"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r>
      <w:tr w:rsidR="00495665" w:rsidRPr="00B84158" w14:paraId="6F032429" w14:textId="77777777" w:rsidTr="008C38D4">
        <w:trPr>
          <w:cantSplit/>
          <w:jc w:val="center"/>
        </w:trPr>
        <w:tc>
          <w:tcPr>
            <w:tcW w:w="2529" w:type="dxa"/>
            <w:tcBorders>
              <w:top w:val="single" w:sz="4" w:space="0" w:color="auto"/>
              <w:bottom w:val="single" w:sz="4" w:space="0" w:color="auto"/>
              <w:right w:val="dotted" w:sz="4" w:space="0" w:color="auto"/>
            </w:tcBorders>
          </w:tcPr>
          <w:p w14:paraId="7C4F1A95" w14:textId="77777777" w:rsidR="00495665" w:rsidRPr="00B84158" w:rsidRDefault="00495665" w:rsidP="007E597F">
            <w:pPr>
              <w:jc w:val="left"/>
              <w:rPr>
                <w:rFonts w:cs="Arial"/>
                <w:sz w:val="16"/>
                <w:szCs w:val="16"/>
              </w:rPr>
            </w:pPr>
            <w:r w:rsidRPr="00B84158">
              <w:rPr>
                <w:rFonts w:cs="Arial"/>
                <w:sz w:val="16"/>
                <w:szCs w:val="16"/>
              </w:rPr>
              <w:t>Singapur</w:t>
            </w:r>
          </w:p>
        </w:tc>
        <w:tc>
          <w:tcPr>
            <w:tcW w:w="450" w:type="dxa"/>
            <w:tcBorders>
              <w:top w:val="single" w:sz="4" w:space="0" w:color="auto"/>
              <w:left w:val="dotted" w:sz="4" w:space="0" w:color="auto"/>
              <w:bottom w:val="single" w:sz="4" w:space="0" w:color="auto"/>
              <w:right w:val="single" w:sz="4" w:space="0" w:color="auto"/>
            </w:tcBorders>
            <w:vAlign w:val="bottom"/>
          </w:tcPr>
          <w:p w14:paraId="01BBCE0E" w14:textId="77777777" w:rsidR="00495665" w:rsidRPr="00B84158" w:rsidRDefault="00495665" w:rsidP="007E597F">
            <w:pPr>
              <w:jc w:val="center"/>
              <w:rPr>
                <w:rFonts w:cs="Arial"/>
                <w:sz w:val="16"/>
                <w:szCs w:val="16"/>
              </w:rPr>
            </w:pPr>
            <w:r w:rsidRPr="00B84158">
              <w:rPr>
                <w:rFonts w:cs="Arial"/>
                <w:sz w:val="16"/>
                <w:szCs w:val="16"/>
              </w:rPr>
              <w:t>SG</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1CDC8F62"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2</w:t>
            </w:r>
          </w:p>
        </w:tc>
        <w:tc>
          <w:tcPr>
            <w:tcW w:w="870" w:type="dxa"/>
            <w:tcBorders>
              <w:top w:val="nil"/>
              <w:left w:val="nil"/>
              <w:bottom w:val="single" w:sz="4" w:space="0" w:color="auto"/>
              <w:right w:val="single" w:sz="4" w:space="0" w:color="auto"/>
            </w:tcBorders>
            <w:vAlign w:val="center"/>
          </w:tcPr>
          <w:p w14:paraId="54756118"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361AB2EE"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394F2CCD"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2D76943C"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39217A85"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5466070C"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0</w:t>
            </w:r>
          </w:p>
        </w:tc>
        <w:tc>
          <w:tcPr>
            <w:tcW w:w="870" w:type="dxa"/>
            <w:tcBorders>
              <w:top w:val="nil"/>
              <w:left w:val="nil"/>
              <w:bottom w:val="single" w:sz="8" w:space="0" w:color="auto"/>
              <w:right w:val="single" w:sz="8" w:space="0" w:color="auto"/>
            </w:tcBorders>
          </w:tcPr>
          <w:p w14:paraId="6929432E"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r>
      <w:tr w:rsidR="00495665" w:rsidRPr="00B84158" w14:paraId="13602332" w14:textId="77777777" w:rsidTr="008C38D4">
        <w:trPr>
          <w:cantSplit/>
          <w:jc w:val="center"/>
        </w:trPr>
        <w:tc>
          <w:tcPr>
            <w:tcW w:w="2529" w:type="dxa"/>
            <w:tcBorders>
              <w:top w:val="single" w:sz="4" w:space="0" w:color="auto"/>
              <w:bottom w:val="single" w:sz="4" w:space="0" w:color="auto"/>
              <w:right w:val="dotted" w:sz="4" w:space="0" w:color="auto"/>
            </w:tcBorders>
          </w:tcPr>
          <w:p w14:paraId="668F1AAD" w14:textId="77777777" w:rsidR="00495665" w:rsidRPr="00B84158" w:rsidRDefault="00495665" w:rsidP="007E597F">
            <w:pPr>
              <w:jc w:val="left"/>
              <w:rPr>
                <w:rFonts w:cs="Arial"/>
                <w:sz w:val="16"/>
                <w:szCs w:val="16"/>
              </w:rPr>
            </w:pPr>
            <w:r w:rsidRPr="00B84158">
              <w:rPr>
                <w:rFonts w:cs="Arial"/>
                <w:sz w:val="16"/>
                <w:szCs w:val="16"/>
              </w:rPr>
              <w:t>Slowakei</w:t>
            </w:r>
          </w:p>
        </w:tc>
        <w:tc>
          <w:tcPr>
            <w:tcW w:w="450" w:type="dxa"/>
            <w:tcBorders>
              <w:top w:val="single" w:sz="4" w:space="0" w:color="auto"/>
              <w:left w:val="dotted" w:sz="4" w:space="0" w:color="auto"/>
              <w:bottom w:val="single" w:sz="4" w:space="0" w:color="auto"/>
              <w:right w:val="single" w:sz="4" w:space="0" w:color="auto"/>
            </w:tcBorders>
            <w:vAlign w:val="bottom"/>
          </w:tcPr>
          <w:p w14:paraId="1AFF3A56" w14:textId="77777777" w:rsidR="00495665" w:rsidRPr="00B84158" w:rsidRDefault="00495665" w:rsidP="007E597F">
            <w:pPr>
              <w:jc w:val="center"/>
              <w:rPr>
                <w:rFonts w:cs="Arial"/>
                <w:sz w:val="16"/>
                <w:szCs w:val="16"/>
              </w:rPr>
            </w:pPr>
            <w:r w:rsidRPr="00B84158">
              <w:rPr>
                <w:rFonts w:cs="Arial"/>
                <w:sz w:val="16"/>
                <w:szCs w:val="16"/>
              </w:rPr>
              <w:t>SK</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4C6DC6C4"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4</w:t>
            </w:r>
          </w:p>
        </w:tc>
        <w:tc>
          <w:tcPr>
            <w:tcW w:w="870" w:type="dxa"/>
            <w:tcBorders>
              <w:top w:val="nil"/>
              <w:left w:val="nil"/>
              <w:bottom w:val="single" w:sz="4" w:space="0" w:color="auto"/>
              <w:right w:val="single" w:sz="4" w:space="0" w:color="auto"/>
            </w:tcBorders>
            <w:shd w:val="clear" w:color="000000" w:fill="BFBFBF"/>
            <w:vAlign w:val="center"/>
          </w:tcPr>
          <w:p w14:paraId="2A6F18A8"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4</w:t>
            </w:r>
          </w:p>
        </w:tc>
        <w:tc>
          <w:tcPr>
            <w:tcW w:w="870" w:type="dxa"/>
            <w:tcBorders>
              <w:top w:val="nil"/>
              <w:left w:val="nil"/>
              <w:bottom w:val="single" w:sz="4" w:space="0" w:color="auto"/>
              <w:right w:val="single" w:sz="4" w:space="0" w:color="auto"/>
            </w:tcBorders>
            <w:shd w:val="clear" w:color="000000" w:fill="BFBFBF"/>
            <w:vAlign w:val="center"/>
          </w:tcPr>
          <w:p w14:paraId="0311BB81"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3</w:t>
            </w:r>
          </w:p>
        </w:tc>
        <w:tc>
          <w:tcPr>
            <w:tcW w:w="870" w:type="dxa"/>
            <w:tcBorders>
              <w:top w:val="nil"/>
              <w:left w:val="nil"/>
              <w:bottom w:val="single" w:sz="4" w:space="0" w:color="auto"/>
              <w:right w:val="single" w:sz="4" w:space="0" w:color="auto"/>
            </w:tcBorders>
            <w:shd w:val="clear" w:color="000000" w:fill="BFBFBF"/>
            <w:vAlign w:val="center"/>
          </w:tcPr>
          <w:p w14:paraId="5A52E880"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39AE6FE3"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74072BD5"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2</w:t>
            </w:r>
          </w:p>
        </w:tc>
        <w:tc>
          <w:tcPr>
            <w:tcW w:w="870" w:type="dxa"/>
            <w:tcBorders>
              <w:top w:val="nil"/>
              <w:left w:val="nil"/>
              <w:bottom w:val="single" w:sz="8" w:space="0" w:color="auto"/>
              <w:right w:val="single" w:sz="8" w:space="0" w:color="auto"/>
            </w:tcBorders>
            <w:shd w:val="clear" w:color="000000" w:fill="BFBFBF"/>
            <w:vAlign w:val="center"/>
          </w:tcPr>
          <w:p w14:paraId="52297873"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5</w:t>
            </w:r>
          </w:p>
        </w:tc>
        <w:tc>
          <w:tcPr>
            <w:tcW w:w="870" w:type="dxa"/>
            <w:tcBorders>
              <w:top w:val="nil"/>
              <w:left w:val="nil"/>
              <w:bottom w:val="single" w:sz="8" w:space="0" w:color="auto"/>
              <w:right w:val="single" w:sz="8" w:space="0" w:color="auto"/>
            </w:tcBorders>
            <w:shd w:val="clear" w:color="000000" w:fill="BFBFBF"/>
          </w:tcPr>
          <w:p w14:paraId="1BFEA72D"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2</w:t>
            </w:r>
          </w:p>
        </w:tc>
      </w:tr>
      <w:tr w:rsidR="00495665" w:rsidRPr="00B84158" w14:paraId="5EFCB6F6" w14:textId="77777777" w:rsidTr="008C38D4">
        <w:trPr>
          <w:cantSplit/>
          <w:jc w:val="center"/>
        </w:trPr>
        <w:tc>
          <w:tcPr>
            <w:tcW w:w="2529" w:type="dxa"/>
            <w:tcBorders>
              <w:top w:val="single" w:sz="4" w:space="0" w:color="auto"/>
              <w:right w:val="dotted" w:sz="4" w:space="0" w:color="auto"/>
            </w:tcBorders>
          </w:tcPr>
          <w:p w14:paraId="6A32F154" w14:textId="77777777" w:rsidR="00495665" w:rsidRPr="00B84158" w:rsidRDefault="00495665" w:rsidP="007E597F">
            <w:pPr>
              <w:jc w:val="left"/>
              <w:rPr>
                <w:rFonts w:cs="Arial"/>
                <w:sz w:val="16"/>
                <w:szCs w:val="16"/>
              </w:rPr>
            </w:pPr>
            <w:r w:rsidRPr="00B84158">
              <w:rPr>
                <w:rFonts w:cs="Arial"/>
                <w:sz w:val="16"/>
                <w:szCs w:val="16"/>
              </w:rPr>
              <w:t>Slowenien</w:t>
            </w:r>
          </w:p>
        </w:tc>
        <w:tc>
          <w:tcPr>
            <w:tcW w:w="450" w:type="dxa"/>
            <w:tcBorders>
              <w:top w:val="single" w:sz="4" w:space="0" w:color="auto"/>
              <w:left w:val="dotted" w:sz="4" w:space="0" w:color="auto"/>
              <w:bottom w:val="single" w:sz="4" w:space="0" w:color="auto"/>
              <w:right w:val="single" w:sz="4" w:space="0" w:color="auto"/>
            </w:tcBorders>
            <w:vAlign w:val="bottom"/>
          </w:tcPr>
          <w:p w14:paraId="3F611E40" w14:textId="77777777" w:rsidR="00495665" w:rsidRPr="00B84158" w:rsidRDefault="00495665" w:rsidP="007E597F">
            <w:pPr>
              <w:jc w:val="center"/>
              <w:rPr>
                <w:rFonts w:cs="Arial"/>
                <w:sz w:val="16"/>
                <w:szCs w:val="16"/>
              </w:rPr>
            </w:pPr>
            <w:r w:rsidRPr="00B84158">
              <w:rPr>
                <w:rFonts w:cs="Arial"/>
                <w:sz w:val="16"/>
                <w:szCs w:val="16"/>
              </w:rPr>
              <w:t>SI</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0BD244F6"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1CAC3E54"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3</w:t>
            </w:r>
          </w:p>
        </w:tc>
        <w:tc>
          <w:tcPr>
            <w:tcW w:w="870" w:type="dxa"/>
            <w:tcBorders>
              <w:top w:val="nil"/>
              <w:left w:val="nil"/>
              <w:bottom w:val="single" w:sz="4" w:space="0" w:color="auto"/>
              <w:right w:val="single" w:sz="4" w:space="0" w:color="auto"/>
            </w:tcBorders>
            <w:shd w:val="clear" w:color="000000" w:fill="BFBFBF"/>
            <w:vAlign w:val="center"/>
          </w:tcPr>
          <w:p w14:paraId="16DFCF65"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BFBFBF"/>
            <w:vAlign w:val="center"/>
          </w:tcPr>
          <w:p w14:paraId="232415FB"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3A6C122E"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BFBFBF"/>
            <w:vAlign w:val="center"/>
          </w:tcPr>
          <w:p w14:paraId="5F0239F0"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2</w:t>
            </w:r>
          </w:p>
        </w:tc>
        <w:tc>
          <w:tcPr>
            <w:tcW w:w="870" w:type="dxa"/>
            <w:tcBorders>
              <w:top w:val="nil"/>
              <w:left w:val="nil"/>
              <w:bottom w:val="single" w:sz="8" w:space="0" w:color="auto"/>
              <w:right w:val="single" w:sz="8" w:space="0" w:color="auto"/>
            </w:tcBorders>
            <w:shd w:val="clear" w:color="000000" w:fill="BFBFBF"/>
            <w:vAlign w:val="center"/>
          </w:tcPr>
          <w:p w14:paraId="7375941C"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4</w:t>
            </w:r>
          </w:p>
        </w:tc>
        <w:tc>
          <w:tcPr>
            <w:tcW w:w="870" w:type="dxa"/>
            <w:tcBorders>
              <w:top w:val="nil"/>
              <w:left w:val="nil"/>
              <w:bottom w:val="single" w:sz="8" w:space="0" w:color="auto"/>
              <w:right w:val="single" w:sz="8" w:space="0" w:color="auto"/>
            </w:tcBorders>
            <w:shd w:val="clear" w:color="000000" w:fill="BFBFBF"/>
          </w:tcPr>
          <w:p w14:paraId="00BFF3E8"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2</w:t>
            </w:r>
          </w:p>
        </w:tc>
      </w:tr>
      <w:tr w:rsidR="00495665" w:rsidRPr="00B84158" w14:paraId="227BBA72" w14:textId="77777777" w:rsidTr="008C38D4">
        <w:trPr>
          <w:cantSplit/>
          <w:jc w:val="center"/>
        </w:trPr>
        <w:tc>
          <w:tcPr>
            <w:tcW w:w="2529" w:type="dxa"/>
            <w:tcBorders>
              <w:top w:val="single" w:sz="4" w:space="0" w:color="auto"/>
              <w:bottom w:val="single" w:sz="4" w:space="0" w:color="auto"/>
              <w:right w:val="dotted" w:sz="4" w:space="0" w:color="auto"/>
            </w:tcBorders>
          </w:tcPr>
          <w:p w14:paraId="2003F79A" w14:textId="77777777" w:rsidR="00495665" w:rsidRPr="00B84158" w:rsidRDefault="00495665" w:rsidP="007E597F">
            <w:pPr>
              <w:jc w:val="left"/>
              <w:rPr>
                <w:rFonts w:cs="Arial"/>
                <w:sz w:val="16"/>
                <w:szCs w:val="16"/>
              </w:rPr>
            </w:pPr>
            <w:r w:rsidRPr="00B84158">
              <w:rPr>
                <w:rFonts w:cs="Arial"/>
                <w:sz w:val="16"/>
                <w:szCs w:val="16"/>
              </w:rPr>
              <w:t>Spanien</w:t>
            </w:r>
          </w:p>
        </w:tc>
        <w:tc>
          <w:tcPr>
            <w:tcW w:w="450" w:type="dxa"/>
            <w:tcBorders>
              <w:top w:val="single" w:sz="4" w:space="0" w:color="auto"/>
              <w:left w:val="dotted" w:sz="4" w:space="0" w:color="auto"/>
              <w:bottom w:val="single" w:sz="4" w:space="0" w:color="auto"/>
              <w:right w:val="single" w:sz="4" w:space="0" w:color="auto"/>
            </w:tcBorders>
            <w:vAlign w:val="bottom"/>
          </w:tcPr>
          <w:p w14:paraId="533E9407" w14:textId="77777777" w:rsidR="00495665" w:rsidRPr="00B84158" w:rsidRDefault="00495665" w:rsidP="007E597F">
            <w:pPr>
              <w:jc w:val="center"/>
              <w:rPr>
                <w:rFonts w:cs="Arial"/>
                <w:sz w:val="16"/>
                <w:szCs w:val="16"/>
              </w:rPr>
            </w:pPr>
            <w:r w:rsidRPr="00B84158">
              <w:rPr>
                <w:rFonts w:cs="Arial"/>
                <w:sz w:val="16"/>
                <w:szCs w:val="16"/>
              </w:rPr>
              <w:t>ES</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22C1BC84"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62</w:t>
            </w:r>
          </w:p>
        </w:tc>
        <w:tc>
          <w:tcPr>
            <w:tcW w:w="870" w:type="dxa"/>
            <w:tcBorders>
              <w:top w:val="nil"/>
              <w:left w:val="nil"/>
              <w:bottom w:val="single" w:sz="4" w:space="0" w:color="auto"/>
              <w:right w:val="single" w:sz="4" w:space="0" w:color="auto"/>
            </w:tcBorders>
            <w:shd w:val="clear" w:color="000000" w:fill="BFBFBF"/>
            <w:vAlign w:val="center"/>
          </w:tcPr>
          <w:p w14:paraId="7D69E3F9"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4</w:t>
            </w:r>
          </w:p>
        </w:tc>
        <w:tc>
          <w:tcPr>
            <w:tcW w:w="870" w:type="dxa"/>
            <w:tcBorders>
              <w:top w:val="nil"/>
              <w:left w:val="nil"/>
              <w:bottom w:val="single" w:sz="4" w:space="0" w:color="auto"/>
              <w:right w:val="single" w:sz="4" w:space="0" w:color="auto"/>
            </w:tcBorders>
            <w:shd w:val="clear" w:color="000000" w:fill="BFBFBF"/>
            <w:vAlign w:val="center"/>
          </w:tcPr>
          <w:p w14:paraId="625BC75C"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8</w:t>
            </w:r>
          </w:p>
        </w:tc>
        <w:tc>
          <w:tcPr>
            <w:tcW w:w="870" w:type="dxa"/>
            <w:tcBorders>
              <w:top w:val="nil"/>
              <w:left w:val="nil"/>
              <w:bottom w:val="single" w:sz="4" w:space="0" w:color="auto"/>
              <w:right w:val="single" w:sz="4" w:space="0" w:color="auto"/>
            </w:tcBorders>
            <w:shd w:val="clear" w:color="000000" w:fill="BFBFBF"/>
            <w:vAlign w:val="center"/>
          </w:tcPr>
          <w:p w14:paraId="75FBF0A8"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5D4C4DDF"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7</w:t>
            </w:r>
          </w:p>
        </w:tc>
        <w:tc>
          <w:tcPr>
            <w:tcW w:w="870" w:type="dxa"/>
            <w:tcBorders>
              <w:top w:val="nil"/>
              <w:left w:val="nil"/>
              <w:bottom w:val="single" w:sz="4" w:space="0" w:color="auto"/>
              <w:right w:val="single" w:sz="4" w:space="0" w:color="auto"/>
            </w:tcBorders>
            <w:shd w:val="clear" w:color="000000" w:fill="BFBFBF"/>
            <w:vAlign w:val="center"/>
          </w:tcPr>
          <w:p w14:paraId="53545321"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5</w:t>
            </w:r>
          </w:p>
        </w:tc>
        <w:tc>
          <w:tcPr>
            <w:tcW w:w="870" w:type="dxa"/>
            <w:tcBorders>
              <w:top w:val="nil"/>
              <w:left w:val="nil"/>
              <w:bottom w:val="single" w:sz="8" w:space="0" w:color="auto"/>
              <w:right w:val="single" w:sz="8" w:space="0" w:color="auto"/>
            </w:tcBorders>
            <w:shd w:val="clear" w:color="000000" w:fill="BFBFBF"/>
            <w:vAlign w:val="center"/>
          </w:tcPr>
          <w:p w14:paraId="65060123"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7</w:t>
            </w:r>
          </w:p>
        </w:tc>
        <w:tc>
          <w:tcPr>
            <w:tcW w:w="870" w:type="dxa"/>
            <w:tcBorders>
              <w:top w:val="nil"/>
              <w:left w:val="nil"/>
              <w:bottom w:val="single" w:sz="8" w:space="0" w:color="auto"/>
              <w:right w:val="single" w:sz="8" w:space="0" w:color="auto"/>
            </w:tcBorders>
            <w:shd w:val="clear" w:color="000000" w:fill="BFBFBF"/>
          </w:tcPr>
          <w:p w14:paraId="326687FD"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2</w:t>
            </w:r>
          </w:p>
        </w:tc>
      </w:tr>
      <w:tr w:rsidR="00495665" w:rsidRPr="00B84158" w14:paraId="127BCB97" w14:textId="77777777" w:rsidTr="008C38D4">
        <w:trPr>
          <w:cantSplit/>
          <w:jc w:val="center"/>
        </w:trPr>
        <w:tc>
          <w:tcPr>
            <w:tcW w:w="2529" w:type="dxa"/>
            <w:tcBorders>
              <w:top w:val="single" w:sz="4" w:space="0" w:color="auto"/>
              <w:bottom w:val="single" w:sz="4" w:space="0" w:color="auto"/>
              <w:right w:val="dotted" w:sz="4" w:space="0" w:color="auto"/>
            </w:tcBorders>
          </w:tcPr>
          <w:p w14:paraId="7FAC7077" w14:textId="77777777" w:rsidR="00495665" w:rsidRPr="00B84158" w:rsidRDefault="00495665" w:rsidP="007E597F">
            <w:pPr>
              <w:jc w:val="left"/>
              <w:rPr>
                <w:rFonts w:cs="Arial"/>
                <w:sz w:val="16"/>
                <w:szCs w:val="16"/>
              </w:rPr>
            </w:pPr>
            <w:r w:rsidRPr="00B84158">
              <w:rPr>
                <w:rFonts w:cs="Arial"/>
                <w:sz w:val="16"/>
                <w:szCs w:val="16"/>
              </w:rPr>
              <w:t>St. Vincent und die Grenadinen</w:t>
            </w:r>
          </w:p>
        </w:tc>
        <w:tc>
          <w:tcPr>
            <w:tcW w:w="450" w:type="dxa"/>
            <w:tcBorders>
              <w:top w:val="single" w:sz="4" w:space="0" w:color="auto"/>
              <w:left w:val="dotted" w:sz="4" w:space="0" w:color="auto"/>
              <w:bottom w:val="single" w:sz="4" w:space="0" w:color="auto"/>
              <w:right w:val="single" w:sz="4" w:space="0" w:color="auto"/>
            </w:tcBorders>
            <w:vAlign w:val="bottom"/>
          </w:tcPr>
          <w:p w14:paraId="15638942" w14:textId="77777777" w:rsidR="00495665" w:rsidRPr="00B84158" w:rsidRDefault="00495665" w:rsidP="007E597F">
            <w:pPr>
              <w:jc w:val="center"/>
              <w:rPr>
                <w:rFonts w:cs="Arial"/>
                <w:sz w:val="16"/>
                <w:szCs w:val="16"/>
              </w:rPr>
            </w:pPr>
            <w:r w:rsidRPr="00B84158">
              <w:rPr>
                <w:rFonts w:cs="Arial"/>
                <w:sz w:val="16"/>
                <w:szCs w:val="16"/>
              </w:rPr>
              <w:t>VC</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26955E8D" w14:textId="77777777" w:rsidR="00495665" w:rsidRPr="00B84158" w:rsidRDefault="00495665" w:rsidP="007E597F">
            <w:pPr>
              <w:ind w:right="397"/>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4B591C31"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w:t>
            </w:r>
          </w:p>
        </w:tc>
        <w:tc>
          <w:tcPr>
            <w:tcW w:w="870" w:type="dxa"/>
            <w:tcBorders>
              <w:top w:val="nil"/>
              <w:left w:val="nil"/>
              <w:bottom w:val="single" w:sz="4" w:space="0" w:color="auto"/>
              <w:right w:val="single" w:sz="4" w:space="0" w:color="auto"/>
            </w:tcBorders>
            <w:vAlign w:val="center"/>
          </w:tcPr>
          <w:p w14:paraId="349B5CE4"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w:t>
            </w:r>
          </w:p>
        </w:tc>
        <w:tc>
          <w:tcPr>
            <w:tcW w:w="870" w:type="dxa"/>
            <w:tcBorders>
              <w:top w:val="nil"/>
              <w:left w:val="nil"/>
              <w:bottom w:val="single" w:sz="4" w:space="0" w:color="auto"/>
              <w:right w:val="single" w:sz="4" w:space="0" w:color="auto"/>
            </w:tcBorders>
            <w:shd w:val="clear" w:color="000000" w:fill="FFFFFF"/>
            <w:vAlign w:val="center"/>
          </w:tcPr>
          <w:p w14:paraId="47476F8B"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1A8F03BC"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7B8F0DC6"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3A1053E6"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8" w:space="0" w:color="auto"/>
              <w:right w:val="single" w:sz="8" w:space="0" w:color="auto"/>
            </w:tcBorders>
          </w:tcPr>
          <w:p w14:paraId="1F6F78D8"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r>
      <w:tr w:rsidR="00495665" w:rsidRPr="00B84158" w14:paraId="47B58F5E" w14:textId="77777777" w:rsidTr="008C38D4">
        <w:trPr>
          <w:cantSplit/>
          <w:jc w:val="center"/>
        </w:trPr>
        <w:tc>
          <w:tcPr>
            <w:tcW w:w="2529" w:type="dxa"/>
            <w:tcBorders>
              <w:top w:val="single" w:sz="4" w:space="0" w:color="auto"/>
              <w:bottom w:val="single" w:sz="4" w:space="0" w:color="auto"/>
              <w:right w:val="dotted" w:sz="4" w:space="0" w:color="auto"/>
            </w:tcBorders>
          </w:tcPr>
          <w:p w14:paraId="323E2085" w14:textId="77777777" w:rsidR="00495665" w:rsidRPr="00B84158" w:rsidRDefault="00495665" w:rsidP="007E597F">
            <w:pPr>
              <w:jc w:val="left"/>
              <w:rPr>
                <w:rFonts w:cs="Arial"/>
                <w:sz w:val="16"/>
                <w:szCs w:val="16"/>
              </w:rPr>
            </w:pPr>
            <w:r w:rsidRPr="00B84158">
              <w:rPr>
                <w:rFonts w:cs="Arial"/>
                <w:sz w:val="16"/>
                <w:szCs w:val="16"/>
              </w:rPr>
              <w:t>Südafrika</w:t>
            </w:r>
          </w:p>
        </w:tc>
        <w:tc>
          <w:tcPr>
            <w:tcW w:w="450" w:type="dxa"/>
            <w:tcBorders>
              <w:top w:val="single" w:sz="4" w:space="0" w:color="auto"/>
              <w:left w:val="dotted" w:sz="4" w:space="0" w:color="auto"/>
              <w:bottom w:val="single" w:sz="4" w:space="0" w:color="auto"/>
              <w:right w:val="single" w:sz="4" w:space="0" w:color="auto"/>
            </w:tcBorders>
            <w:vAlign w:val="bottom"/>
          </w:tcPr>
          <w:p w14:paraId="14725ECB" w14:textId="77777777" w:rsidR="00495665" w:rsidRPr="00B84158" w:rsidRDefault="00495665" w:rsidP="007E597F">
            <w:pPr>
              <w:jc w:val="center"/>
              <w:rPr>
                <w:rFonts w:cs="Arial"/>
                <w:sz w:val="16"/>
                <w:szCs w:val="16"/>
              </w:rPr>
            </w:pPr>
            <w:r w:rsidRPr="00B84158">
              <w:rPr>
                <w:rFonts w:cs="Arial"/>
                <w:sz w:val="16"/>
                <w:szCs w:val="16"/>
              </w:rPr>
              <w:t>ZA</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02AB485F"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237</w:t>
            </w:r>
          </w:p>
        </w:tc>
        <w:tc>
          <w:tcPr>
            <w:tcW w:w="870" w:type="dxa"/>
            <w:tcBorders>
              <w:top w:val="nil"/>
              <w:left w:val="nil"/>
              <w:bottom w:val="single" w:sz="4" w:space="0" w:color="auto"/>
              <w:right w:val="single" w:sz="4" w:space="0" w:color="auto"/>
            </w:tcBorders>
            <w:vAlign w:val="center"/>
          </w:tcPr>
          <w:p w14:paraId="000427F4"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3</w:t>
            </w:r>
          </w:p>
        </w:tc>
        <w:tc>
          <w:tcPr>
            <w:tcW w:w="870" w:type="dxa"/>
            <w:tcBorders>
              <w:top w:val="nil"/>
              <w:left w:val="nil"/>
              <w:bottom w:val="single" w:sz="4" w:space="0" w:color="auto"/>
              <w:right w:val="single" w:sz="4" w:space="0" w:color="auto"/>
            </w:tcBorders>
            <w:vAlign w:val="center"/>
          </w:tcPr>
          <w:p w14:paraId="3A7D5B0A"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FFFFFF"/>
            <w:vAlign w:val="center"/>
          </w:tcPr>
          <w:p w14:paraId="761A5D39"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6C7757E1"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39733C76"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14E36019"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1</w:t>
            </w:r>
          </w:p>
        </w:tc>
        <w:tc>
          <w:tcPr>
            <w:tcW w:w="870" w:type="dxa"/>
            <w:tcBorders>
              <w:top w:val="nil"/>
              <w:left w:val="nil"/>
              <w:bottom w:val="single" w:sz="8" w:space="0" w:color="auto"/>
              <w:right w:val="single" w:sz="8" w:space="0" w:color="auto"/>
            </w:tcBorders>
          </w:tcPr>
          <w:p w14:paraId="71EA61C4"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r>
      <w:tr w:rsidR="00495665" w:rsidRPr="00B84158" w14:paraId="018FA6DA" w14:textId="77777777" w:rsidTr="008C38D4">
        <w:trPr>
          <w:cantSplit/>
          <w:jc w:val="center"/>
        </w:trPr>
        <w:tc>
          <w:tcPr>
            <w:tcW w:w="2529" w:type="dxa"/>
            <w:tcBorders>
              <w:top w:val="single" w:sz="4" w:space="0" w:color="auto"/>
              <w:bottom w:val="single" w:sz="4" w:space="0" w:color="auto"/>
              <w:right w:val="dotted" w:sz="4" w:space="0" w:color="auto"/>
            </w:tcBorders>
          </w:tcPr>
          <w:p w14:paraId="1B49EA09" w14:textId="77777777" w:rsidR="00495665" w:rsidRPr="00B84158" w:rsidRDefault="00495665" w:rsidP="007E597F">
            <w:pPr>
              <w:jc w:val="left"/>
              <w:rPr>
                <w:rFonts w:cs="Arial"/>
                <w:sz w:val="16"/>
                <w:szCs w:val="16"/>
              </w:rPr>
            </w:pPr>
            <w:r w:rsidRPr="00B84158">
              <w:rPr>
                <w:rFonts w:cs="Arial"/>
                <w:sz w:val="16"/>
                <w:szCs w:val="16"/>
              </w:rPr>
              <w:t>Trinidad und Tobago</w:t>
            </w:r>
          </w:p>
        </w:tc>
        <w:tc>
          <w:tcPr>
            <w:tcW w:w="450" w:type="dxa"/>
            <w:tcBorders>
              <w:top w:val="single" w:sz="4" w:space="0" w:color="auto"/>
              <w:left w:val="dotted" w:sz="4" w:space="0" w:color="auto"/>
              <w:bottom w:val="single" w:sz="4" w:space="0" w:color="auto"/>
              <w:right w:val="single" w:sz="4" w:space="0" w:color="auto"/>
            </w:tcBorders>
            <w:vAlign w:val="bottom"/>
          </w:tcPr>
          <w:p w14:paraId="7DA4096C" w14:textId="77777777" w:rsidR="00495665" w:rsidRPr="00B84158" w:rsidRDefault="00495665" w:rsidP="007E597F">
            <w:pPr>
              <w:jc w:val="center"/>
              <w:rPr>
                <w:rFonts w:cs="Arial"/>
                <w:sz w:val="16"/>
                <w:szCs w:val="16"/>
              </w:rPr>
            </w:pPr>
            <w:r w:rsidRPr="00B84158">
              <w:rPr>
                <w:rFonts w:cs="Arial"/>
                <w:sz w:val="16"/>
                <w:szCs w:val="16"/>
              </w:rPr>
              <w:t>TT</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190A703E"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4080C5AD"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272C5ECF"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6C3DE052"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1CD3A1AD"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7DEE354C"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367FA171"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0</w:t>
            </w:r>
          </w:p>
        </w:tc>
        <w:tc>
          <w:tcPr>
            <w:tcW w:w="870" w:type="dxa"/>
            <w:tcBorders>
              <w:top w:val="nil"/>
              <w:left w:val="nil"/>
              <w:bottom w:val="single" w:sz="8" w:space="0" w:color="auto"/>
              <w:right w:val="single" w:sz="8" w:space="0" w:color="auto"/>
            </w:tcBorders>
          </w:tcPr>
          <w:p w14:paraId="59613734"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r>
      <w:tr w:rsidR="00495665" w:rsidRPr="00B84158" w14:paraId="183D4463" w14:textId="77777777" w:rsidTr="008C38D4">
        <w:trPr>
          <w:cantSplit/>
          <w:jc w:val="center"/>
        </w:trPr>
        <w:tc>
          <w:tcPr>
            <w:tcW w:w="2529" w:type="dxa"/>
            <w:tcBorders>
              <w:top w:val="single" w:sz="4" w:space="0" w:color="auto"/>
              <w:bottom w:val="single" w:sz="4" w:space="0" w:color="auto"/>
              <w:right w:val="dotted" w:sz="4" w:space="0" w:color="auto"/>
            </w:tcBorders>
          </w:tcPr>
          <w:p w14:paraId="7F00AE51" w14:textId="77777777" w:rsidR="00495665" w:rsidRPr="00B84158" w:rsidRDefault="00495665" w:rsidP="007E597F">
            <w:pPr>
              <w:jc w:val="left"/>
              <w:rPr>
                <w:rFonts w:cs="Arial"/>
                <w:sz w:val="16"/>
                <w:szCs w:val="16"/>
              </w:rPr>
            </w:pPr>
            <w:r w:rsidRPr="00B84158">
              <w:rPr>
                <w:rFonts w:cs="Arial"/>
                <w:sz w:val="16"/>
                <w:szCs w:val="16"/>
              </w:rPr>
              <w:t>Tschechische Republik</w:t>
            </w:r>
          </w:p>
        </w:tc>
        <w:tc>
          <w:tcPr>
            <w:tcW w:w="450" w:type="dxa"/>
            <w:tcBorders>
              <w:top w:val="single" w:sz="4" w:space="0" w:color="auto"/>
              <w:left w:val="dotted" w:sz="4" w:space="0" w:color="auto"/>
              <w:bottom w:val="single" w:sz="4" w:space="0" w:color="auto"/>
              <w:right w:val="single" w:sz="4" w:space="0" w:color="auto"/>
            </w:tcBorders>
            <w:vAlign w:val="bottom"/>
          </w:tcPr>
          <w:p w14:paraId="582C5150" w14:textId="77777777" w:rsidR="00495665" w:rsidRPr="00B84158" w:rsidRDefault="00495665" w:rsidP="007E597F">
            <w:pPr>
              <w:jc w:val="center"/>
              <w:rPr>
                <w:rFonts w:cs="Arial"/>
                <w:sz w:val="16"/>
                <w:szCs w:val="16"/>
              </w:rPr>
            </w:pPr>
            <w:r w:rsidRPr="00B84158">
              <w:rPr>
                <w:rFonts w:cs="Arial"/>
                <w:sz w:val="16"/>
                <w:szCs w:val="16"/>
              </w:rPr>
              <w:t>CZ</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3738410E"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50</w:t>
            </w:r>
          </w:p>
        </w:tc>
        <w:tc>
          <w:tcPr>
            <w:tcW w:w="870" w:type="dxa"/>
            <w:tcBorders>
              <w:top w:val="nil"/>
              <w:left w:val="nil"/>
              <w:bottom w:val="single" w:sz="4" w:space="0" w:color="auto"/>
              <w:right w:val="single" w:sz="4" w:space="0" w:color="auto"/>
            </w:tcBorders>
            <w:shd w:val="clear" w:color="000000" w:fill="BFBFBF"/>
            <w:vAlign w:val="center"/>
          </w:tcPr>
          <w:p w14:paraId="04248B82"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7</w:t>
            </w:r>
          </w:p>
        </w:tc>
        <w:tc>
          <w:tcPr>
            <w:tcW w:w="870" w:type="dxa"/>
            <w:tcBorders>
              <w:top w:val="nil"/>
              <w:left w:val="nil"/>
              <w:bottom w:val="single" w:sz="4" w:space="0" w:color="auto"/>
              <w:right w:val="single" w:sz="4" w:space="0" w:color="auto"/>
            </w:tcBorders>
            <w:shd w:val="clear" w:color="000000" w:fill="BFBFBF"/>
            <w:vAlign w:val="center"/>
          </w:tcPr>
          <w:p w14:paraId="0908B067"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9</w:t>
            </w:r>
          </w:p>
        </w:tc>
        <w:tc>
          <w:tcPr>
            <w:tcW w:w="870" w:type="dxa"/>
            <w:tcBorders>
              <w:top w:val="nil"/>
              <w:left w:val="nil"/>
              <w:bottom w:val="single" w:sz="4" w:space="0" w:color="auto"/>
              <w:right w:val="single" w:sz="4" w:space="0" w:color="auto"/>
            </w:tcBorders>
            <w:shd w:val="clear" w:color="000000" w:fill="BFBFBF"/>
            <w:vAlign w:val="center"/>
          </w:tcPr>
          <w:p w14:paraId="2D641F68"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7515B743"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4</w:t>
            </w:r>
          </w:p>
        </w:tc>
        <w:tc>
          <w:tcPr>
            <w:tcW w:w="870" w:type="dxa"/>
            <w:tcBorders>
              <w:top w:val="nil"/>
              <w:left w:val="nil"/>
              <w:bottom w:val="single" w:sz="4" w:space="0" w:color="auto"/>
              <w:right w:val="single" w:sz="4" w:space="0" w:color="auto"/>
            </w:tcBorders>
            <w:shd w:val="clear" w:color="000000" w:fill="BFBFBF"/>
            <w:vAlign w:val="center"/>
          </w:tcPr>
          <w:p w14:paraId="5D24876A"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6</w:t>
            </w:r>
          </w:p>
        </w:tc>
        <w:tc>
          <w:tcPr>
            <w:tcW w:w="870" w:type="dxa"/>
            <w:tcBorders>
              <w:top w:val="nil"/>
              <w:left w:val="nil"/>
              <w:bottom w:val="single" w:sz="8" w:space="0" w:color="auto"/>
              <w:right w:val="single" w:sz="8" w:space="0" w:color="auto"/>
            </w:tcBorders>
            <w:shd w:val="clear" w:color="000000" w:fill="BFBFBF"/>
            <w:vAlign w:val="center"/>
          </w:tcPr>
          <w:p w14:paraId="5D6BD3EF"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4</w:t>
            </w:r>
          </w:p>
        </w:tc>
        <w:tc>
          <w:tcPr>
            <w:tcW w:w="870" w:type="dxa"/>
            <w:tcBorders>
              <w:top w:val="nil"/>
              <w:left w:val="nil"/>
              <w:bottom w:val="single" w:sz="8" w:space="0" w:color="auto"/>
              <w:right w:val="single" w:sz="8" w:space="0" w:color="auto"/>
            </w:tcBorders>
            <w:shd w:val="clear" w:color="000000" w:fill="BFBFBF"/>
          </w:tcPr>
          <w:p w14:paraId="0CAE5D48"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6</w:t>
            </w:r>
          </w:p>
        </w:tc>
      </w:tr>
      <w:tr w:rsidR="00495665" w:rsidRPr="00B84158" w14:paraId="273B2DC8" w14:textId="77777777" w:rsidTr="008C38D4">
        <w:trPr>
          <w:cantSplit/>
          <w:jc w:val="center"/>
        </w:trPr>
        <w:tc>
          <w:tcPr>
            <w:tcW w:w="2529" w:type="dxa"/>
            <w:tcBorders>
              <w:top w:val="single" w:sz="4" w:space="0" w:color="auto"/>
              <w:bottom w:val="single" w:sz="4" w:space="0" w:color="auto"/>
              <w:right w:val="dotted" w:sz="4" w:space="0" w:color="auto"/>
            </w:tcBorders>
          </w:tcPr>
          <w:p w14:paraId="01754A68" w14:textId="77777777" w:rsidR="00495665" w:rsidRPr="00B84158" w:rsidRDefault="00495665" w:rsidP="007E597F">
            <w:pPr>
              <w:jc w:val="left"/>
              <w:rPr>
                <w:rFonts w:cs="Arial"/>
                <w:sz w:val="16"/>
                <w:szCs w:val="16"/>
              </w:rPr>
            </w:pPr>
            <w:r w:rsidRPr="00B84158">
              <w:rPr>
                <w:rFonts w:cs="Arial"/>
                <w:sz w:val="16"/>
                <w:szCs w:val="16"/>
              </w:rPr>
              <w:t>Tunesien</w:t>
            </w:r>
          </w:p>
        </w:tc>
        <w:tc>
          <w:tcPr>
            <w:tcW w:w="450" w:type="dxa"/>
            <w:tcBorders>
              <w:top w:val="single" w:sz="4" w:space="0" w:color="auto"/>
              <w:left w:val="dotted" w:sz="4" w:space="0" w:color="auto"/>
              <w:bottom w:val="single" w:sz="4" w:space="0" w:color="auto"/>
              <w:right w:val="single" w:sz="4" w:space="0" w:color="auto"/>
            </w:tcBorders>
            <w:vAlign w:val="bottom"/>
          </w:tcPr>
          <w:p w14:paraId="0BB4335A" w14:textId="77777777" w:rsidR="00495665" w:rsidRPr="00B84158" w:rsidRDefault="00495665" w:rsidP="007E597F">
            <w:pPr>
              <w:jc w:val="center"/>
              <w:rPr>
                <w:rFonts w:cs="Arial"/>
                <w:sz w:val="16"/>
                <w:szCs w:val="16"/>
              </w:rPr>
            </w:pPr>
            <w:r w:rsidRPr="00B84158">
              <w:rPr>
                <w:rFonts w:cs="Arial"/>
                <w:sz w:val="16"/>
                <w:szCs w:val="16"/>
              </w:rPr>
              <w:t>TN</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1B22C6AF"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23</w:t>
            </w:r>
          </w:p>
        </w:tc>
        <w:tc>
          <w:tcPr>
            <w:tcW w:w="870" w:type="dxa"/>
            <w:tcBorders>
              <w:top w:val="nil"/>
              <w:left w:val="nil"/>
              <w:bottom w:val="single" w:sz="4" w:space="0" w:color="auto"/>
              <w:right w:val="single" w:sz="4" w:space="0" w:color="auto"/>
            </w:tcBorders>
            <w:vAlign w:val="center"/>
          </w:tcPr>
          <w:p w14:paraId="202CF564"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77CEB5EF"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502687A6"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712ECA3C"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2B116552"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5568C8A3"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0</w:t>
            </w:r>
          </w:p>
        </w:tc>
        <w:tc>
          <w:tcPr>
            <w:tcW w:w="870" w:type="dxa"/>
            <w:tcBorders>
              <w:top w:val="nil"/>
              <w:left w:val="nil"/>
              <w:bottom w:val="single" w:sz="8" w:space="0" w:color="auto"/>
              <w:right w:val="single" w:sz="8" w:space="0" w:color="auto"/>
            </w:tcBorders>
          </w:tcPr>
          <w:p w14:paraId="2FE60ADB"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r>
      <w:tr w:rsidR="00495665" w:rsidRPr="00B84158" w14:paraId="3CA3A935" w14:textId="77777777" w:rsidTr="008C38D4">
        <w:trPr>
          <w:cantSplit/>
          <w:jc w:val="center"/>
        </w:trPr>
        <w:tc>
          <w:tcPr>
            <w:tcW w:w="2529" w:type="dxa"/>
            <w:tcBorders>
              <w:top w:val="single" w:sz="4" w:space="0" w:color="auto"/>
              <w:right w:val="dotted" w:sz="4" w:space="0" w:color="auto"/>
            </w:tcBorders>
          </w:tcPr>
          <w:p w14:paraId="24580A4E" w14:textId="77777777" w:rsidR="00495665" w:rsidRPr="00B84158" w:rsidRDefault="00495665" w:rsidP="007E597F">
            <w:pPr>
              <w:jc w:val="left"/>
              <w:rPr>
                <w:rFonts w:cs="Arial"/>
                <w:sz w:val="16"/>
                <w:szCs w:val="16"/>
              </w:rPr>
            </w:pPr>
            <w:r w:rsidRPr="00B84158">
              <w:rPr>
                <w:rFonts w:cs="Arial"/>
                <w:sz w:val="16"/>
                <w:szCs w:val="16"/>
              </w:rPr>
              <w:t>Türkiye</w:t>
            </w:r>
          </w:p>
        </w:tc>
        <w:tc>
          <w:tcPr>
            <w:tcW w:w="450" w:type="dxa"/>
            <w:tcBorders>
              <w:top w:val="single" w:sz="4" w:space="0" w:color="auto"/>
              <w:left w:val="dotted" w:sz="4" w:space="0" w:color="auto"/>
              <w:bottom w:val="single" w:sz="4" w:space="0" w:color="auto"/>
              <w:right w:val="single" w:sz="4" w:space="0" w:color="auto"/>
            </w:tcBorders>
            <w:vAlign w:val="bottom"/>
          </w:tcPr>
          <w:p w14:paraId="60901219" w14:textId="77777777" w:rsidR="00495665" w:rsidRPr="00B84158" w:rsidRDefault="00495665" w:rsidP="007E597F">
            <w:pPr>
              <w:jc w:val="center"/>
              <w:rPr>
                <w:rFonts w:cs="Arial"/>
                <w:sz w:val="16"/>
                <w:szCs w:val="16"/>
              </w:rPr>
            </w:pPr>
            <w:r w:rsidRPr="00B84158">
              <w:rPr>
                <w:rFonts w:cs="Arial"/>
                <w:sz w:val="16"/>
                <w:szCs w:val="16"/>
              </w:rPr>
              <w:t>TR</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12133907"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224</w:t>
            </w:r>
          </w:p>
        </w:tc>
        <w:tc>
          <w:tcPr>
            <w:tcW w:w="870" w:type="dxa"/>
            <w:tcBorders>
              <w:top w:val="nil"/>
              <w:left w:val="nil"/>
              <w:bottom w:val="single" w:sz="4" w:space="0" w:color="auto"/>
              <w:right w:val="single" w:sz="4" w:space="0" w:color="auto"/>
            </w:tcBorders>
            <w:shd w:val="clear" w:color="000000" w:fill="BFBFBF"/>
            <w:vAlign w:val="center"/>
          </w:tcPr>
          <w:p w14:paraId="067F8342"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c>
          <w:tcPr>
            <w:tcW w:w="870" w:type="dxa"/>
            <w:tcBorders>
              <w:top w:val="nil"/>
              <w:left w:val="nil"/>
              <w:bottom w:val="single" w:sz="4" w:space="0" w:color="auto"/>
              <w:right w:val="single" w:sz="4" w:space="0" w:color="auto"/>
            </w:tcBorders>
            <w:shd w:val="clear" w:color="000000" w:fill="BFBFBF"/>
            <w:vAlign w:val="center"/>
          </w:tcPr>
          <w:p w14:paraId="64DB39EA"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4949B606"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2BD8F33A"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3CF7B2E4"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c>
          <w:tcPr>
            <w:tcW w:w="870" w:type="dxa"/>
            <w:tcBorders>
              <w:top w:val="nil"/>
              <w:left w:val="nil"/>
              <w:bottom w:val="single" w:sz="8" w:space="0" w:color="auto"/>
              <w:right w:val="single" w:sz="8" w:space="0" w:color="auto"/>
            </w:tcBorders>
            <w:shd w:val="clear" w:color="000000" w:fill="BFBFBF"/>
            <w:vAlign w:val="center"/>
          </w:tcPr>
          <w:p w14:paraId="05969EDC"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1</w:t>
            </w:r>
          </w:p>
        </w:tc>
        <w:tc>
          <w:tcPr>
            <w:tcW w:w="870" w:type="dxa"/>
            <w:tcBorders>
              <w:top w:val="nil"/>
              <w:left w:val="nil"/>
              <w:bottom w:val="single" w:sz="8" w:space="0" w:color="auto"/>
              <w:right w:val="single" w:sz="8" w:space="0" w:color="auto"/>
            </w:tcBorders>
            <w:shd w:val="clear" w:color="000000" w:fill="BFBFBF"/>
          </w:tcPr>
          <w:p w14:paraId="7E592314"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r>
      <w:tr w:rsidR="00495665" w:rsidRPr="00B84158" w14:paraId="27A97F05" w14:textId="77777777" w:rsidTr="008C38D4">
        <w:trPr>
          <w:cantSplit/>
          <w:jc w:val="center"/>
        </w:trPr>
        <w:tc>
          <w:tcPr>
            <w:tcW w:w="2529" w:type="dxa"/>
            <w:tcBorders>
              <w:top w:val="single" w:sz="4" w:space="0" w:color="auto"/>
              <w:bottom w:val="single" w:sz="4" w:space="0" w:color="auto"/>
              <w:right w:val="dotted" w:sz="4" w:space="0" w:color="auto"/>
            </w:tcBorders>
          </w:tcPr>
          <w:p w14:paraId="6D9F224E" w14:textId="77777777" w:rsidR="00495665" w:rsidRPr="00B84158" w:rsidRDefault="00495665" w:rsidP="007E597F">
            <w:pPr>
              <w:jc w:val="left"/>
              <w:rPr>
                <w:rFonts w:cs="Arial"/>
                <w:sz w:val="16"/>
                <w:szCs w:val="16"/>
              </w:rPr>
            </w:pPr>
            <w:r w:rsidRPr="00B84158">
              <w:rPr>
                <w:rFonts w:cs="Arial"/>
                <w:sz w:val="16"/>
                <w:szCs w:val="16"/>
              </w:rPr>
              <w:t>Ukraine</w:t>
            </w:r>
          </w:p>
        </w:tc>
        <w:tc>
          <w:tcPr>
            <w:tcW w:w="450" w:type="dxa"/>
            <w:tcBorders>
              <w:top w:val="single" w:sz="4" w:space="0" w:color="auto"/>
              <w:left w:val="dotted" w:sz="4" w:space="0" w:color="auto"/>
              <w:bottom w:val="single" w:sz="4" w:space="0" w:color="auto"/>
              <w:right w:val="single" w:sz="4" w:space="0" w:color="auto"/>
            </w:tcBorders>
            <w:vAlign w:val="bottom"/>
          </w:tcPr>
          <w:p w14:paraId="0CF3F231" w14:textId="77777777" w:rsidR="00495665" w:rsidRPr="00B84158" w:rsidRDefault="00495665" w:rsidP="007E597F">
            <w:pPr>
              <w:jc w:val="center"/>
              <w:rPr>
                <w:rFonts w:cs="Arial"/>
                <w:sz w:val="16"/>
                <w:szCs w:val="16"/>
              </w:rPr>
            </w:pPr>
            <w:r w:rsidRPr="00B84158">
              <w:rPr>
                <w:rFonts w:cs="Arial"/>
                <w:sz w:val="16"/>
                <w:szCs w:val="16"/>
              </w:rPr>
              <w:t>UA</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059EEBFD"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734</w:t>
            </w:r>
          </w:p>
        </w:tc>
        <w:tc>
          <w:tcPr>
            <w:tcW w:w="870" w:type="dxa"/>
            <w:tcBorders>
              <w:top w:val="nil"/>
              <w:left w:val="nil"/>
              <w:bottom w:val="single" w:sz="4" w:space="0" w:color="auto"/>
              <w:right w:val="single" w:sz="4" w:space="0" w:color="auto"/>
            </w:tcBorders>
            <w:vAlign w:val="center"/>
          </w:tcPr>
          <w:p w14:paraId="3CD00680"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5</w:t>
            </w:r>
          </w:p>
        </w:tc>
        <w:tc>
          <w:tcPr>
            <w:tcW w:w="870" w:type="dxa"/>
            <w:tcBorders>
              <w:top w:val="nil"/>
              <w:left w:val="nil"/>
              <w:bottom w:val="single" w:sz="4" w:space="0" w:color="auto"/>
              <w:right w:val="single" w:sz="4" w:space="0" w:color="auto"/>
            </w:tcBorders>
            <w:vAlign w:val="center"/>
          </w:tcPr>
          <w:p w14:paraId="1396422E"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FFFFFF"/>
            <w:vAlign w:val="center"/>
          </w:tcPr>
          <w:p w14:paraId="0675A4D9"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6A41CCE8"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795EC355"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6</w:t>
            </w:r>
          </w:p>
        </w:tc>
        <w:tc>
          <w:tcPr>
            <w:tcW w:w="870" w:type="dxa"/>
            <w:tcBorders>
              <w:top w:val="nil"/>
              <w:left w:val="nil"/>
              <w:bottom w:val="single" w:sz="8" w:space="0" w:color="auto"/>
              <w:right w:val="single" w:sz="8" w:space="0" w:color="auto"/>
            </w:tcBorders>
            <w:vAlign w:val="center"/>
          </w:tcPr>
          <w:p w14:paraId="43789907"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23</w:t>
            </w:r>
          </w:p>
        </w:tc>
        <w:tc>
          <w:tcPr>
            <w:tcW w:w="870" w:type="dxa"/>
            <w:tcBorders>
              <w:top w:val="nil"/>
              <w:left w:val="nil"/>
              <w:bottom w:val="single" w:sz="8" w:space="0" w:color="auto"/>
              <w:right w:val="single" w:sz="8" w:space="0" w:color="auto"/>
            </w:tcBorders>
          </w:tcPr>
          <w:p w14:paraId="049372D8"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9</w:t>
            </w:r>
          </w:p>
        </w:tc>
      </w:tr>
      <w:tr w:rsidR="00495665" w:rsidRPr="00B84158" w14:paraId="7C3D8641" w14:textId="77777777" w:rsidTr="008C38D4">
        <w:trPr>
          <w:cantSplit/>
          <w:jc w:val="center"/>
        </w:trPr>
        <w:tc>
          <w:tcPr>
            <w:tcW w:w="2529" w:type="dxa"/>
            <w:tcBorders>
              <w:top w:val="single" w:sz="4" w:space="0" w:color="auto"/>
              <w:bottom w:val="single" w:sz="4" w:space="0" w:color="auto"/>
              <w:right w:val="dotted" w:sz="4" w:space="0" w:color="auto"/>
            </w:tcBorders>
          </w:tcPr>
          <w:p w14:paraId="2C7A9F49" w14:textId="77777777" w:rsidR="00495665" w:rsidRPr="00B84158" w:rsidRDefault="00495665" w:rsidP="007E597F">
            <w:pPr>
              <w:jc w:val="left"/>
              <w:rPr>
                <w:rFonts w:cs="Arial"/>
                <w:sz w:val="16"/>
                <w:szCs w:val="16"/>
              </w:rPr>
            </w:pPr>
            <w:r w:rsidRPr="00B84158">
              <w:rPr>
                <w:rFonts w:cs="Arial"/>
                <w:sz w:val="16"/>
                <w:szCs w:val="16"/>
              </w:rPr>
              <w:t>Ungarn</w:t>
            </w:r>
          </w:p>
        </w:tc>
        <w:tc>
          <w:tcPr>
            <w:tcW w:w="450" w:type="dxa"/>
            <w:tcBorders>
              <w:top w:val="single" w:sz="4" w:space="0" w:color="auto"/>
              <w:left w:val="dotted" w:sz="4" w:space="0" w:color="auto"/>
              <w:bottom w:val="single" w:sz="4" w:space="0" w:color="auto"/>
              <w:right w:val="single" w:sz="4" w:space="0" w:color="auto"/>
            </w:tcBorders>
            <w:vAlign w:val="bottom"/>
          </w:tcPr>
          <w:p w14:paraId="773D7D65" w14:textId="77777777" w:rsidR="00495665" w:rsidRPr="00B84158" w:rsidRDefault="00495665" w:rsidP="007E597F">
            <w:pPr>
              <w:jc w:val="center"/>
              <w:rPr>
                <w:rFonts w:cs="Arial"/>
                <w:sz w:val="16"/>
                <w:szCs w:val="16"/>
              </w:rPr>
            </w:pPr>
            <w:r w:rsidRPr="00B84158">
              <w:rPr>
                <w:rFonts w:cs="Arial"/>
                <w:sz w:val="16"/>
                <w:szCs w:val="16"/>
              </w:rPr>
              <w:t>HU</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0D008FA5"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37</w:t>
            </w:r>
          </w:p>
        </w:tc>
        <w:tc>
          <w:tcPr>
            <w:tcW w:w="870" w:type="dxa"/>
            <w:tcBorders>
              <w:top w:val="nil"/>
              <w:left w:val="nil"/>
              <w:bottom w:val="single" w:sz="4" w:space="0" w:color="auto"/>
              <w:right w:val="single" w:sz="4" w:space="0" w:color="auto"/>
            </w:tcBorders>
            <w:shd w:val="clear" w:color="000000" w:fill="BFBFBF"/>
            <w:vAlign w:val="center"/>
          </w:tcPr>
          <w:p w14:paraId="69935B78"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13</w:t>
            </w:r>
          </w:p>
        </w:tc>
        <w:tc>
          <w:tcPr>
            <w:tcW w:w="870" w:type="dxa"/>
            <w:tcBorders>
              <w:top w:val="nil"/>
              <w:left w:val="nil"/>
              <w:bottom w:val="single" w:sz="4" w:space="0" w:color="auto"/>
              <w:right w:val="single" w:sz="4" w:space="0" w:color="auto"/>
            </w:tcBorders>
            <w:shd w:val="clear" w:color="000000" w:fill="BFBFBF"/>
            <w:vAlign w:val="center"/>
          </w:tcPr>
          <w:p w14:paraId="55290314"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14</w:t>
            </w:r>
          </w:p>
        </w:tc>
        <w:tc>
          <w:tcPr>
            <w:tcW w:w="870" w:type="dxa"/>
            <w:tcBorders>
              <w:top w:val="nil"/>
              <w:left w:val="nil"/>
              <w:bottom w:val="single" w:sz="4" w:space="0" w:color="auto"/>
              <w:right w:val="single" w:sz="4" w:space="0" w:color="auto"/>
            </w:tcBorders>
            <w:shd w:val="clear" w:color="000000" w:fill="BFBFBF"/>
            <w:vAlign w:val="center"/>
          </w:tcPr>
          <w:p w14:paraId="2167F31B"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2BE6084F"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5</w:t>
            </w:r>
          </w:p>
        </w:tc>
        <w:tc>
          <w:tcPr>
            <w:tcW w:w="870" w:type="dxa"/>
            <w:tcBorders>
              <w:top w:val="nil"/>
              <w:left w:val="nil"/>
              <w:bottom w:val="single" w:sz="4" w:space="0" w:color="auto"/>
              <w:right w:val="single" w:sz="4" w:space="0" w:color="auto"/>
            </w:tcBorders>
            <w:shd w:val="clear" w:color="000000" w:fill="BFBFBF"/>
            <w:vAlign w:val="center"/>
          </w:tcPr>
          <w:p w14:paraId="32D98CB3"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9</w:t>
            </w:r>
          </w:p>
        </w:tc>
        <w:tc>
          <w:tcPr>
            <w:tcW w:w="870" w:type="dxa"/>
            <w:tcBorders>
              <w:top w:val="nil"/>
              <w:left w:val="nil"/>
              <w:bottom w:val="single" w:sz="8" w:space="0" w:color="auto"/>
              <w:right w:val="single" w:sz="8" w:space="0" w:color="auto"/>
            </w:tcBorders>
            <w:shd w:val="clear" w:color="000000" w:fill="BFBFBF"/>
            <w:vAlign w:val="center"/>
          </w:tcPr>
          <w:p w14:paraId="5EF78C3D"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8</w:t>
            </w:r>
          </w:p>
        </w:tc>
        <w:tc>
          <w:tcPr>
            <w:tcW w:w="870" w:type="dxa"/>
            <w:tcBorders>
              <w:top w:val="nil"/>
              <w:left w:val="nil"/>
              <w:bottom w:val="single" w:sz="8" w:space="0" w:color="auto"/>
              <w:right w:val="single" w:sz="8" w:space="0" w:color="auto"/>
            </w:tcBorders>
            <w:shd w:val="clear" w:color="000000" w:fill="BFBFBF"/>
          </w:tcPr>
          <w:p w14:paraId="59CBD880"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2</w:t>
            </w:r>
          </w:p>
        </w:tc>
      </w:tr>
      <w:tr w:rsidR="00495665" w:rsidRPr="00B84158" w14:paraId="5F990977" w14:textId="77777777" w:rsidTr="00807AD0">
        <w:trPr>
          <w:cantSplit/>
          <w:jc w:val="center"/>
        </w:trPr>
        <w:tc>
          <w:tcPr>
            <w:tcW w:w="2529" w:type="dxa"/>
            <w:tcBorders>
              <w:top w:val="single" w:sz="4" w:space="0" w:color="auto"/>
              <w:bottom w:val="single" w:sz="4" w:space="0" w:color="auto"/>
              <w:right w:val="dotted" w:sz="4" w:space="0" w:color="auto"/>
            </w:tcBorders>
          </w:tcPr>
          <w:p w14:paraId="5F54710F" w14:textId="77777777" w:rsidR="00495665" w:rsidRPr="00B84158" w:rsidRDefault="00495665" w:rsidP="007E597F">
            <w:pPr>
              <w:jc w:val="left"/>
              <w:rPr>
                <w:rFonts w:cs="Arial"/>
                <w:sz w:val="16"/>
                <w:szCs w:val="16"/>
              </w:rPr>
            </w:pPr>
            <w:r w:rsidRPr="00B84158">
              <w:rPr>
                <w:rFonts w:cs="Arial"/>
                <w:sz w:val="16"/>
                <w:szCs w:val="16"/>
              </w:rPr>
              <w:t>Uruguay</w:t>
            </w:r>
          </w:p>
        </w:tc>
        <w:tc>
          <w:tcPr>
            <w:tcW w:w="450" w:type="dxa"/>
            <w:tcBorders>
              <w:top w:val="single" w:sz="4" w:space="0" w:color="auto"/>
              <w:left w:val="dotted" w:sz="4" w:space="0" w:color="auto"/>
              <w:bottom w:val="single" w:sz="4" w:space="0" w:color="auto"/>
              <w:right w:val="single" w:sz="4" w:space="0" w:color="auto"/>
            </w:tcBorders>
            <w:vAlign w:val="bottom"/>
          </w:tcPr>
          <w:p w14:paraId="4582399F" w14:textId="77777777" w:rsidR="00495665" w:rsidRPr="00B84158" w:rsidRDefault="00495665" w:rsidP="007E597F">
            <w:pPr>
              <w:jc w:val="center"/>
              <w:rPr>
                <w:rFonts w:cs="Arial"/>
                <w:sz w:val="16"/>
                <w:szCs w:val="16"/>
              </w:rPr>
            </w:pPr>
            <w:r w:rsidRPr="00B84158">
              <w:rPr>
                <w:rFonts w:cs="Arial"/>
                <w:sz w:val="16"/>
                <w:szCs w:val="16"/>
              </w:rPr>
              <w:t>UY</w:t>
            </w:r>
          </w:p>
        </w:tc>
        <w:tc>
          <w:tcPr>
            <w:tcW w:w="1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E95531"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62</w:t>
            </w:r>
          </w:p>
        </w:tc>
        <w:tc>
          <w:tcPr>
            <w:tcW w:w="870" w:type="dxa"/>
            <w:tcBorders>
              <w:top w:val="single" w:sz="4" w:space="0" w:color="auto"/>
              <w:left w:val="nil"/>
              <w:bottom w:val="single" w:sz="4" w:space="0" w:color="auto"/>
              <w:right w:val="single" w:sz="4" w:space="0" w:color="auto"/>
            </w:tcBorders>
            <w:vAlign w:val="center"/>
          </w:tcPr>
          <w:p w14:paraId="2575F6C5"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single" w:sz="4" w:space="0" w:color="auto"/>
              <w:left w:val="nil"/>
              <w:bottom w:val="single" w:sz="4" w:space="0" w:color="auto"/>
              <w:right w:val="single" w:sz="4" w:space="0" w:color="auto"/>
            </w:tcBorders>
            <w:vAlign w:val="center"/>
          </w:tcPr>
          <w:p w14:paraId="39889F5C"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49566450"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c>
          <w:tcPr>
            <w:tcW w:w="870" w:type="dxa"/>
            <w:tcBorders>
              <w:top w:val="single" w:sz="4" w:space="0" w:color="auto"/>
              <w:left w:val="nil"/>
              <w:bottom w:val="single" w:sz="4" w:space="0" w:color="auto"/>
              <w:right w:val="single" w:sz="4" w:space="0" w:color="auto"/>
            </w:tcBorders>
            <w:vAlign w:val="center"/>
          </w:tcPr>
          <w:p w14:paraId="12532D61"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c>
          <w:tcPr>
            <w:tcW w:w="870" w:type="dxa"/>
            <w:tcBorders>
              <w:top w:val="single" w:sz="4" w:space="0" w:color="auto"/>
              <w:left w:val="nil"/>
              <w:bottom w:val="single" w:sz="4" w:space="0" w:color="auto"/>
              <w:right w:val="single" w:sz="4" w:space="0" w:color="auto"/>
            </w:tcBorders>
            <w:vAlign w:val="center"/>
          </w:tcPr>
          <w:p w14:paraId="1C008D53"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c>
          <w:tcPr>
            <w:tcW w:w="870" w:type="dxa"/>
            <w:tcBorders>
              <w:top w:val="single" w:sz="4" w:space="0" w:color="auto"/>
              <w:left w:val="nil"/>
              <w:bottom w:val="single" w:sz="8" w:space="0" w:color="auto"/>
              <w:right w:val="single" w:sz="8" w:space="0" w:color="auto"/>
            </w:tcBorders>
            <w:vAlign w:val="center"/>
          </w:tcPr>
          <w:p w14:paraId="5C3A6DA3"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0</w:t>
            </w:r>
          </w:p>
        </w:tc>
        <w:tc>
          <w:tcPr>
            <w:tcW w:w="870" w:type="dxa"/>
            <w:tcBorders>
              <w:top w:val="single" w:sz="4" w:space="0" w:color="auto"/>
              <w:left w:val="nil"/>
              <w:bottom w:val="single" w:sz="8" w:space="0" w:color="auto"/>
              <w:right w:val="single" w:sz="8" w:space="0" w:color="auto"/>
            </w:tcBorders>
          </w:tcPr>
          <w:p w14:paraId="488CE0CE"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r>
      <w:tr w:rsidR="00495665" w:rsidRPr="00B84158" w14:paraId="0012C9EB" w14:textId="77777777" w:rsidTr="008C38D4">
        <w:trPr>
          <w:cantSplit/>
          <w:jc w:val="center"/>
        </w:trPr>
        <w:tc>
          <w:tcPr>
            <w:tcW w:w="2529" w:type="dxa"/>
            <w:tcBorders>
              <w:top w:val="single" w:sz="4" w:space="0" w:color="auto"/>
              <w:bottom w:val="single" w:sz="4" w:space="0" w:color="auto"/>
              <w:right w:val="dotted" w:sz="4" w:space="0" w:color="auto"/>
            </w:tcBorders>
          </w:tcPr>
          <w:p w14:paraId="0D0CF0C7" w14:textId="77777777" w:rsidR="00495665" w:rsidRPr="00B84158" w:rsidRDefault="00495665" w:rsidP="007E597F">
            <w:pPr>
              <w:jc w:val="left"/>
              <w:rPr>
                <w:rFonts w:cs="Arial"/>
                <w:sz w:val="16"/>
                <w:szCs w:val="16"/>
              </w:rPr>
            </w:pPr>
            <w:r w:rsidRPr="00B84158">
              <w:rPr>
                <w:rFonts w:cs="Arial"/>
                <w:sz w:val="16"/>
                <w:szCs w:val="16"/>
              </w:rPr>
              <w:t>Usbekistan</w:t>
            </w:r>
          </w:p>
        </w:tc>
        <w:tc>
          <w:tcPr>
            <w:tcW w:w="450" w:type="dxa"/>
            <w:tcBorders>
              <w:top w:val="single" w:sz="4" w:space="0" w:color="auto"/>
              <w:left w:val="dotted" w:sz="4" w:space="0" w:color="auto"/>
              <w:bottom w:val="single" w:sz="4" w:space="0" w:color="auto"/>
              <w:right w:val="single" w:sz="4" w:space="0" w:color="auto"/>
            </w:tcBorders>
            <w:vAlign w:val="bottom"/>
          </w:tcPr>
          <w:p w14:paraId="447DADE7" w14:textId="77777777" w:rsidR="00495665" w:rsidRPr="00B84158" w:rsidRDefault="00495665" w:rsidP="007E597F">
            <w:pPr>
              <w:jc w:val="center"/>
              <w:rPr>
                <w:rFonts w:cs="Arial"/>
                <w:sz w:val="16"/>
                <w:szCs w:val="16"/>
              </w:rPr>
            </w:pPr>
            <w:r w:rsidRPr="00B84158">
              <w:rPr>
                <w:rFonts w:cs="Arial"/>
                <w:sz w:val="16"/>
                <w:szCs w:val="16"/>
              </w:rPr>
              <w:t>UZ</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248545D2" w14:textId="77777777" w:rsidR="00495665" w:rsidRPr="00B84158" w:rsidRDefault="00495665" w:rsidP="00A951B5">
            <w:pPr>
              <w:ind w:right="360"/>
              <w:jc w:val="right"/>
              <w:rPr>
                <w:rFonts w:cs="Arial"/>
                <w:color w:val="000000"/>
                <w:sz w:val="16"/>
                <w:szCs w:val="16"/>
                <w:highlight w:val="cyan"/>
              </w:rPr>
            </w:pPr>
            <w:r w:rsidRPr="00B84158">
              <w:rPr>
                <w:rFonts w:cs="Arial"/>
                <w:color w:val="000000"/>
                <w:sz w:val="16"/>
                <w:szCs w:val="16"/>
              </w:rPr>
              <w:t>118</w:t>
            </w:r>
          </w:p>
        </w:tc>
        <w:tc>
          <w:tcPr>
            <w:tcW w:w="870" w:type="dxa"/>
            <w:tcBorders>
              <w:top w:val="nil"/>
              <w:left w:val="nil"/>
              <w:bottom w:val="single" w:sz="4" w:space="0" w:color="auto"/>
              <w:right w:val="single" w:sz="4" w:space="0" w:color="auto"/>
            </w:tcBorders>
            <w:vAlign w:val="center"/>
          </w:tcPr>
          <w:p w14:paraId="27D44708"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15B5CB29"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FFFFFF"/>
            <w:vAlign w:val="center"/>
          </w:tcPr>
          <w:p w14:paraId="7A3FA1C8"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762E7734"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6FA00857"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696CD495"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0</w:t>
            </w:r>
          </w:p>
        </w:tc>
        <w:tc>
          <w:tcPr>
            <w:tcW w:w="870" w:type="dxa"/>
            <w:tcBorders>
              <w:top w:val="nil"/>
              <w:left w:val="nil"/>
              <w:bottom w:val="single" w:sz="8" w:space="0" w:color="auto"/>
              <w:right w:val="single" w:sz="8" w:space="0" w:color="auto"/>
            </w:tcBorders>
          </w:tcPr>
          <w:p w14:paraId="0F245663"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r>
      <w:tr w:rsidR="00495665" w:rsidRPr="00B84158" w14:paraId="21C4F6C5" w14:textId="77777777" w:rsidTr="008C38D4">
        <w:trPr>
          <w:cantSplit/>
          <w:jc w:val="center"/>
        </w:trPr>
        <w:tc>
          <w:tcPr>
            <w:tcW w:w="2529" w:type="dxa"/>
            <w:tcBorders>
              <w:top w:val="single" w:sz="4" w:space="0" w:color="auto"/>
              <w:right w:val="dotted" w:sz="4" w:space="0" w:color="auto"/>
            </w:tcBorders>
          </w:tcPr>
          <w:p w14:paraId="6BD8E774" w14:textId="77777777" w:rsidR="00495665" w:rsidRPr="00B84158" w:rsidRDefault="00495665" w:rsidP="007E597F">
            <w:pPr>
              <w:jc w:val="left"/>
              <w:rPr>
                <w:rFonts w:cs="Arial"/>
                <w:sz w:val="16"/>
                <w:szCs w:val="16"/>
                <w:lang w:eastAsia="ja-JP"/>
              </w:rPr>
            </w:pPr>
            <w:r w:rsidRPr="00B84158">
              <w:rPr>
                <w:rFonts w:cs="Arial"/>
                <w:sz w:val="16"/>
                <w:szCs w:val="16"/>
                <w:lang w:eastAsia="ja-JP"/>
              </w:rPr>
              <w:t>Vereinigte Republik Tansania</w:t>
            </w:r>
          </w:p>
        </w:tc>
        <w:tc>
          <w:tcPr>
            <w:tcW w:w="450" w:type="dxa"/>
            <w:tcBorders>
              <w:top w:val="single" w:sz="4" w:space="0" w:color="auto"/>
              <w:left w:val="dotted" w:sz="4" w:space="0" w:color="auto"/>
              <w:bottom w:val="single" w:sz="4" w:space="0" w:color="auto"/>
              <w:right w:val="single" w:sz="4" w:space="0" w:color="auto"/>
            </w:tcBorders>
            <w:vAlign w:val="bottom"/>
          </w:tcPr>
          <w:p w14:paraId="7B3437FD" w14:textId="77777777" w:rsidR="00495665" w:rsidRPr="00B84158" w:rsidRDefault="00495665" w:rsidP="007E597F">
            <w:pPr>
              <w:jc w:val="center"/>
              <w:rPr>
                <w:rFonts w:cs="Arial"/>
                <w:sz w:val="16"/>
                <w:szCs w:val="16"/>
              </w:rPr>
            </w:pPr>
            <w:r w:rsidRPr="00B84158">
              <w:rPr>
                <w:rFonts w:cs="Arial"/>
                <w:sz w:val="16"/>
                <w:szCs w:val="16"/>
              </w:rPr>
              <w:t>TZ</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1D54CD4A"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6</w:t>
            </w:r>
          </w:p>
        </w:tc>
        <w:tc>
          <w:tcPr>
            <w:tcW w:w="870" w:type="dxa"/>
            <w:tcBorders>
              <w:top w:val="nil"/>
              <w:left w:val="nil"/>
              <w:bottom w:val="single" w:sz="4" w:space="0" w:color="auto"/>
              <w:right w:val="single" w:sz="4" w:space="0" w:color="auto"/>
            </w:tcBorders>
            <w:vAlign w:val="center"/>
          </w:tcPr>
          <w:p w14:paraId="59544468"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10D13049"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44362694"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6C72CF3C"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0B8517FA"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0BF589F2"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0</w:t>
            </w:r>
          </w:p>
        </w:tc>
        <w:tc>
          <w:tcPr>
            <w:tcW w:w="870" w:type="dxa"/>
            <w:tcBorders>
              <w:top w:val="nil"/>
              <w:left w:val="nil"/>
              <w:bottom w:val="single" w:sz="8" w:space="0" w:color="auto"/>
              <w:right w:val="single" w:sz="8" w:space="0" w:color="auto"/>
            </w:tcBorders>
          </w:tcPr>
          <w:p w14:paraId="65B9BE43"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r>
      <w:tr w:rsidR="00495665" w:rsidRPr="00B84158" w14:paraId="59DF191D" w14:textId="77777777" w:rsidTr="00807AD0">
        <w:trPr>
          <w:cantSplit/>
          <w:jc w:val="center"/>
        </w:trPr>
        <w:tc>
          <w:tcPr>
            <w:tcW w:w="2529" w:type="dxa"/>
            <w:tcBorders>
              <w:top w:val="single" w:sz="4" w:space="0" w:color="auto"/>
              <w:bottom w:val="dotted" w:sz="4" w:space="0" w:color="auto"/>
              <w:right w:val="dotted" w:sz="4" w:space="0" w:color="auto"/>
            </w:tcBorders>
          </w:tcPr>
          <w:p w14:paraId="1C3BA2A9" w14:textId="77777777" w:rsidR="00495665" w:rsidRPr="00B84158" w:rsidRDefault="00495665" w:rsidP="007E597F">
            <w:pPr>
              <w:jc w:val="left"/>
              <w:rPr>
                <w:rFonts w:cs="Arial"/>
                <w:sz w:val="16"/>
                <w:szCs w:val="16"/>
                <w:lang w:eastAsia="ja-JP"/>
              </w:rPr>
            </w:pPr>
            <w:r w:rsidRPr="00B84158">
              <w:rPr>
                <w:rFonts w:cs="Arial"/>
                <w:sz w:val="16"/>
                <w:szCs w:val="16"/>
              </w:rPr>
              <w:t>Vereinigte Staaten von Amerika</w:t>
            </w:r>
          </w:p>
        </w:tc>
        <w:tc>
          <w:tcPr>
            <w:tcW w:w="450" w:type="dxa"/>
            <w:tcBorders>
              <w:top w:val="single" w:sz="4" w:space="0" w:color="auto"/>
              <w:left w:val="dotted" w:sz="4" w:space="0" w:color="auto"/>
              <w:right w:val="single" w:sz="4" w:space="0" w:color="auto"/>
            </w:tcBorders>
            <w:vAlign w:val="center"/>
          </w:tcPr>
          <w:p w14:paraId="36DBDEA0" w14:textId="77777777" w:rsidR="00495665" w:rsidRPr="00B84158" w:rsidRDefault="00495665" w:rsidP="00B16A00">
            <w:pPr>
              <w:jc w:val="center"/>
              <w:rPr>
                <w:rFonts w:cs="Arial"/>
                <w:sz w:val="16"/>
                <w:szCs w:val="16"/>
              </w:rPr>
            </w:pPr>
            <w:r w:rsidRPr="00B84158">
              <w:rPr>
                <w:rFonts w:cs="Arial"/>
                <w:sz w:val="16"/>
                <w:szCs w:val="16"/>
              </w:rPr>
              <w:t>US</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2BF86091" w14:textId="77777777" w:rsidR="00495665" w:rsidRPr="00B84158" w:rsidRDefault="00495665" w:rsidP="007E597F">
            <w:pPr>
              <w:ind w:right="397"/>
              <w:jc w:val="right"/>
              <w:rPr>
                <w:rFonts w:cs="Arial"/>
                <w:color w:val="000000"/>
                <w:sz w:val="16"/>
                <w:szCs w:val="16"/>
              </w:rPr>
            </w:pPr>
            <w:r w:rsidRPr="00B84158">
              <w:rPr>
                <w:rFonts w:cs="Arial"/>
                <w:color w:val="000000"/>
                <w:sz w:val="16"/>
                <w:szCs w:val="16"/>
              </w:rPr>
              <w:t>467</w:t>
            </w:r>
          </w:p>
        </w:tc>
        <w:tc>
          <w:tcPr>
            <w:tcW w:w="870" w:type="dxa"/>
            <w:tcBorders>
              <w:top w:val="nil"/>
              <w:left w:val="nil"/>
              <w:bottom w:val="single" w:sz="4" w:space="0" w:color="auto"/>
              <w:right w:val="single" w:sz="4" w:space="0" w:color="auto"/>
            </w:tcBorders>
            <w:vAlign w:val="center"/>
          </w:tcPr>
          <w:p w14:paraId="729D563E"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12</w:t>
            </w:r>
          </w:p>
        </w:tc>
        <w:tc>
          <w:tcPr>
            <w:tcW w:w="870" w:type="dxa"/>
            <w:tcBorders>
              <w:top w:val="nil"/>
              <w:left w:val="nil"/>
              <w:bottom w:val="single" w:sz="4" w:space="0" w:color="auto"/>
              <w:right w:val="single" w:sz="4" w:space="0" w:color="auto"/>
            </w:tcBorders>
            <w:vAlign w:val="center"/>
          </w:tcPr>
          <w:p w14:paraId="190271E0"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10</w:t>
            </w:r>
          </w:p>
        </w:tc>
        <w:tc>
          <w:tcPr>
            <w:tcW w:w="870" w:type="dxa"/>
            <w:tcBorders>
              <w:top w:val="nil"/>
              <w:left w:val="nil"/>
              <w:bottom w:val="single" w:sz="4" w:space="0" w:color="auto"/>
              <w:right w:val="single" w:sz="4" w:space="0" w:color="auto"/>
            </w:tcBorders>
            <w:shd w:val="clear" w:color="000000" w:fill="FFFFFF"/>
            <w:vAlign w:val="center"/>
          </w:tcPr>
          <w:p w14:paraId="0DD760D7"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1AAAD001"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13</w:t>
            </w:r>
          </w:p>
        </w:tc>
        <w:tc>
          <w:tcPr>
            <w:tcW w:w="870" w:type="dxa"/>
            <w:tcBorders>
              <w:top w:val="nil"/>
              <w:left w:val="nil"/>
              <w:bottom w:val="single" w:sz="4" w:space="0" w:color="auto"/>
              <w:right w:val="single" w:sz="4" w:space="0" w:color="auto"/>
            </w:tcBorders>
            <w:vAlign w:val="center"/>
          </w:tcPr>
          <w:p w14:paraId="25FA7D2C"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2</w:t>
            </w:r>
          </w:p>
        </w:tc>
        <w:tc>
          <w:tcPr>
            <w:tcW w:w="870" w:type="dxa"/>
            <w:tcBorders>
              <w:top w:val="nil"/>
              <w:left w:val="nil"/>
              <w:bottom w:val="single" w:sz="4" w:space="0" w:color="auto"/>
              <w:right w:val="single" w:sz="8" w:space="0" w:color="auto"/>
            </w:tcBorders>
            <w:vAlign w:val="center"/>
          </w:tcPr>
          <w:p w14:paraId="15A0CD6A"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18</w:t>
            </w:r>
          </w:p>
        </w:tc>
        <w:tc>
          <w:tcPr>
            <w:tcW w:w="870" w:type="dxa"/>
            <w:tcBorders>
              <w:top w:val="nil"/>
              <w:left w:val="nil"/>
              <w:bottom w:val="single" w:sz="4" w:space="0" w:color="auto"/>
              <w:right w:val="single" w:sz="8" w:space="0" w:color="auto"/>
            </w:tcBorders>
          </w:tcPr>
          <w:p w14:paraId="54F51979"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14</w:t>
            </w:r>
          </w:p>
        </w:tc>
      </w:tr>
      <w:tr w:rsidR="00495665" w:rsidRPr="00B84158" w14:paraId="53D4A70D" w14:textId="77777777" w:rsidTr="008C38D4">
        <w:trPr>
          <w:cantSplit/>
          <w:jc w:val="center"/>
        </w:trPr>
        <w:tc>
          <w:tcPr>
            <w:tcW w:w="2529" w:type="dxa"/>
            <w:tcBorders>
              <w:top w:val="single" w:sz="4" w:space="0" w:color="auto"/>
              <w:right w:val="dotted" w:sz="4" w:space="0" w:color="auto"/>
            </w:tcBorders>
          </w:tcPr>
          <w:p w14:paraId="5ED3456D" w14:textId="77777777" w:rsidR="00495665" w:rsidRPr="00B84158" w:rsidRDefault="00495665" w:rsidP="007E597F">
            <w:pPr>
              <w:jc w:val="left"/>
              <w:rPr>
                <w:rFonts w:cs="Arial"/>
                <w:sz w:val="16"/>
                <w:szCs w:val="16"/>
              </w:rPr>
            </w:pPr>
            <w:r w:rsidRPr="00B84158">
              <w:rPr>
                <w:rFonts w:cs="Arial"/>
                <w:sz w:val="16"/>
                <w:szCs w:val="16"/>
              </w:rPr>
              <w:t>Vereinigtes Königreich</w:t>
            </w:r>
          </w:p>
        </w:tc>
        <w:tc>
          <w:tcPr>
            <w:tcW w:w="450" w:type="dxa"/>
            <w:tcBorders>
              <w:top w:val="single" w:sz="4" w:space="0" w:color="auto"/>
              <w:left w:val="dotted" w:sz="4" w:space="0" w:color="auto"/>
              <w:bottom w:val="single" w:sz="4" w:space="0" w:color="auto"/>
              <w:right w:val="single" w:sz="4" w:space="0" w:color="auto"/>
            </w:tcBorders>
            <w:vAlign w:val="bottom"/>
          </w:tcPr>
          <w:p w14:paraId="6A1B42E8" w14:textId="77777777" w:rsidR="00495665" w:rsidRPr="00B84158" w:rsidRDefault="00495665" w:rsidP="007E597F">
            <w:pPr>
              <w:jc w:val="center"/>
              <w:rPr>
                <w:rFonts w:cs="Arial"/>
                <w:sz w:val="16"/>
                <w:szCs w:val="16"/>
              </w:rPr>
            </w:pPr>
            <w:r w:rsidRPr="00B84158">
              <w:rPr>
                <w:rFonts w:cs="Arial"/>
                <w:sz w:val="16"/>
                <w:szCs w:val="16"/>
              </w:rPr>
              <w:t>GB</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32E2B618"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796</w:t>
            </w:r>
          </w:p>
        </w:tc>
        <w:tc>
          <w:tcPr>
            <w:tcW w:w="870" w:type="dxa"/>
            <w:tcBorders>
              <w:top w:val="nil"/>
              <w:left w:val="nil"/>
              <w:bottom w:val="single" w:sz="4" w:space="0" w:color="auto"/>
              <w:right w:val="single" w:sz="4" w:space="0" w:color="auto"/>
            </w:tcBorders>
            <w:shd w:val="clear" w:color="000000" w:fill="BFBFBF"/>
            <w:vAlign w:val="center"/>
          </w:tcPr>
          <w:p w14:paraId="3E707B34"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8</w:t>
            </w:r>
          </w:p>
        </w:tc>
        <w:tc>
          <w:tcPr>
            <w:tcW w:w="870" w:type="dxa"/>
            <w:tcBorders>
              <w:top w:val="nil"/>
              <w:left w:val="nil"/>
              <w:bottom w:val="single" w:sz="4" w:space="0" w:color="auto"/>
              <w:right w:val="single" w:sz="4" w:space="0" w:color="auto"/>
            </w:tcBorders>
            <w:shd w:val="clear" w:color="000000" w:fill="BFBFBF"/>
            <w:vAlign w:val="center"/>
          </w:tcPr>
          <w:p w14:paraId="7C33547A"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8</w:t>
            </w:r>
          </w:p>
        </w:tc>
        <w:tc>
          <w:tcPr>
            <w:tcW w:w="870" w:type="dxa"/>
            <w:tcBorders>
              <w:top w:val="nil"/>
              <w:left w:val="nil"/>
              <w:bottom w:val="single" w:sz="4" w:space="0" w:color="auto"/>
              <w:right w:val="single" w:sz="4" w:space="0" w:color="auto"/>
            </w:tcBorders>
            <w:vAlign w:val="center"/>
          </w:tcPr>
          <w:p w14:paraId="583CBD50"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2D377C9B"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7</w:t>
            </w:r>
          </w:p>
        </w:tc>
        <w:tc>
          <w:tcPr>
            <w:tcW w:w="870" w:type="dxa"/>
            <w:tcBorders>
              <w:top w:val="nil"/>
              <w:left w:val="nil"/>
              <w:bottom w:val="single" w:sz="4" w:space="0" w:color="auto"/>
              <w:right w:val="single" w:sz="4" w:space="0" w:color="auto"/>
            </w:tcBorders>
            <w:vAlign w:val="center"/>
          </w:tcPr>
          <w:p w14:paraId="44B41848"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7</w:t>
            </w:r>
          </w:p>
        </w:tc>
        <w:tc>
          <w:tcPr>
            <w:tcW w:w="870" w:type="dxa"/>
            <w:tcBorders>
              <w:top w:val="nil"/>
              <w:left w:val="nil"/>
              <w:bottom w:val="single" w:sz="8" w:space="0" w:color="auto"/>
              <w:right w:val="single" w:sz="8" w:space="0" w:color="auto"/>
            </w:tcBorders>
            <w:vAlign w:val="center"/>
          </w:tcPr>
          <w:p w14:paraId="4C14510E"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12</w:t>
            </w:r>
          </w:p>
        </w:tc>
        <w:tc>
          <w:tcPr>
            <w:tcW w:w="870" w:type="dxa"/>
            <w:tcBorders>
              <w:top w:val="nil"/>
              <w:left w:val="nil"/>
              <w:bottom w:val="single" w:sz="8" w:space="0" w:color="auto"/>
              <w:right w:val="single" w:sz="8" w:space="0" w:color="auto"/>
            </w:tcBorders>
          </w:tcPr>
          <w:p w14:paraId="42766A31"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1.373*</w:t>
            </w:r>
          </w:p>
        </w:tc>
      </w:tr>
      <w:tr w:rsidR="00495665" w:rsidRPr="00B84158" w14:paraId="01597EFA" w14:textId="77777777" w:rsidTr="008C38D4">
        <w:trPr>
          <w:cantSplit/>
          <w:jc w:val="center"/>
        </w:trPr>
        <w:tc>
          <w:tcPr>
            <w:tcW w:w="2529" w:type="dxa"/>
            <w:tcBorders>
              <w:top w:val="single" w:sz="4" w:space="0" w:color="auto"/>
              <w:right w:val="dotted" w:sz="4" w:space="0" w:color="auto"/>
            </w:tcBorders>
          </w:tcPr>
          <w:p w14:paraId="201981FB" w14:textId="77777777" w:rsidR="00495665" w:rsidRPr="00B84158" w:rsidRDefault="00495665" w:rsidP="007E597F">
            <w:pPr>
              <w:jc w:val="left"/>
              <w:rPr>
                <w:rFonts w:cs="Arial"/>
                <w:sz w:val="16"/>
                <w:szCs w:val="16"/>
              </w:rPr>
            </w:pPr>
            <w:r w:rsidRPr="00B84158">
              <w:rPr>
                <w:rFonts w:cs="Arial"/>
                <w:sz w:val="16"/>
                <w:szCs w:val="16"/>
              </w:rPr>
              <w:t>Vietnam</w:t>
            </w:r>
          </w:p>
        </w:tc>
        <w:tc>
          <w:tcPr>
            <w:tcW w:w="450" w:type="dxa"/>
            <w:tcBorders>
              <w:top w:val="single" w:sz="4" w:space="0" w:color="auto"/>
              <w:left w:val="dotted" w:sz="4" w:space="0" w:color="auto"/>
              <w:bottom w:val="single" w:sz="4" w:space="0" w:color="auto"/>
              <w:right w:val="single" w:sz="4" w:space="0" w:color="auto"/>
            </w:tcBorders>
            <w:vAlign w:val="bottom"/>
          </w:tcPr>
          <w:p w14:paraId="0D9C2F03" w14:textId="77777777" w:rsidR="00495665" w:rsidRPr="00B84158" w:rsidRDefault="00495665" w:rsidP="007E597F">
            <w:pPr>
              <w:jc w:val="center"/>
              <w:rPr>
                <w:rFonts w:cs="Arial"/>
                <w:sz w:val="16"/>
                <w:szCs w:val="16"/>
              </w:rPr>
            </w:pPr>
            <w:r w:rsidRPr="00B84158">
              <w:rPr>
                <w:rFonts w:cs="Arial"/>
                <w:sz w:val="16"/>
                <w:szCs w:val="16"/>
              </w:rPr>
              <w:t>VN</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3BC43BBD" w14:textId="77777777" w:rsidR="00495665" w:rsidRPr="00B84158" w:rsidRDefault="00495665" w:rsidP="007E597F">
            <w:pPr>
              <w:ind w:right="397"/>
              <w:jc w:val="right"/>
              <w:rPr>
                <w:rFonts w:cs="Arial"/>
                <w:color w:val="000000"/>
                <w:sz w:val="16"/>
                <w:szCs w:val="16"/>
                <w:highlight w:val="cyan"/>
              </w:rPr>
            </w:pPr>
            <w:r w:rsidRPr="00B84158">
              <w:rPr>
                <w:rFonts w:cs="Arial"/>
                <w:color w:val="000000"/>
                <w:sz w:val="16"/>
                <w:szCs w:val="16"/>
              </w:rPr>
              <w:t>258</w:t>
            </w:r>
          </w:p>
        </w:tc>
        <w:tc>
          <w:tcPr>
            <w:tcW w:w="870" w:type="dxa"/>
            <w:tcBorders>
              <w:top w:val="nil"/>
              <w:left w:val="nil"/>
              <w:bottom w:val="single" w:sz="4" w:space="0" w:color="auto"/>
              <w:right w:val="single" w:sz="4" w:space="0" w:color="auto"/>
            </w:tcBorders>
            <w:vAlign w:val="center"/>
          </w:tcPr>
          <w:p w14:paraId="72349D98"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678ECB8C"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6C23B976"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318ECA85"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4DFC2476"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5D0F9C08" w14:textId="77777777" w:rsidR="00495665" w:rsidRPr="00B84158" w:rsidRDefault="00495665" w:rsidP="007E597F">
            <w:pPr>
              <w:ind w:right="113"/>
              <w:jc w:val="right"/>
              <w:rPr>
                <w:rFonts w:cs="Arial"/>
                <w:color w:val="000000"/>
                <w:sz w:val="16"/>
                <w:szCs w:val="16"/>
                <w:highlight w:val="cyan"/>
              </w:rPr>
            </w:pPr>
            <w:r w:rsidRPr="00B84158">
              <w:rPr>
                <w:rFonts w:cs="Arial"/>
                <w:color w:val="000000"/>
                <w:sz w:val="16"/>
                <w:szCs w:val="16"/>
              </w:rPr>
              <w:t>3</w:t>
            </w:r>
          </w:p>
        </w:tc>
        <w:tc>
          <w:tcPr>
            <w:tcW w:w="870" w:type="dxa"/>
            <w:tcBorders>
              <w:top w:val="nil"/>
              <w:left w:val="nil"/>
              <w:bottom w:val="single" w:sz="8" w:space="0" w:color="auto"/>
              <w:right w:val="single" w:sz="8" w:space="0" w:color="auto"/>
            </w:tcBorders>
          </w:tcPr>
          <w:p w14:paraId="3AE1BE97" w14:textId="77777777" w:rsidR="00495665" w:rsidRPr="00B84158" w:rsidRDefault="00495665" w:rsidP="007E597F">
            <w:pPr>
              <w:ind w:right="113"/>
              <w:jc w:val="right"/>
              <w:rPr>
                <w:rFonts w:cs="Arial"/>
                <w:color w:val="000000"/>
                <w:sz w:val="16"/>
                <w:szCs w:val="16"/>
              </w:rPr>
            </w:pPr>
            <w:r w:rsidRPr="00B84158">
              <w:rPr>
                <w:rFonts w:cs="Arial"/>
                <w:color w:val="000000"/>
                <w:sz w:val="16"/>
                <w:szCs w:val="16"/>
              </w:rPr>
              <w:t>0</w:t>
            </w:r>
          </w:p>
        </w:tc>
      </w:tr>
      <w:tr w:rsidR="008C38D4" w:rsidRPr="00B84158" w14:paraId="689C8C05" w14:textId="6F5B8BBD" w:rsidTr="008C38D4">
        <w:trPr>
          <w:cantSplit/>
          <w:jc w:val="center"/>
        </w:trPr>
        <w:tc>
          <w:tcPr>
            <w:tcW w:w="2529" w:type="dxa"/>
            <w:tcBorders>
              <w:top w:val="single" w:sz="4" w:space="0" w:color="auto"/>
              <w:right w:val="dotted" w:sz="4" w:space="0" w:color="auto"/>
            </w:tcBorders>
          </w:tcPr>
          <w:p w14:paraId="54477C93" w14:textId="77777777" w:rsidR="008C38D4" w:rsidRPr="00B84158" w:rsidRDefault="008C38D4" w:rsidP="007E597F">
            <w:pPr>
              <w:jc w:val="left"/>
              <w:rPr>
                <w:rFonts w:cs="Arial"/>
                <w:sz w:val="16"/>
                <w:szCs w:val="16"/>
              </w:rPr>
            </w:pPr>
            <w:r w:rsidRPr="00B84158">
              <w:rPr>
                <w:rFonts w:cs="Arial"/>
                <w:sz w:val="16"/>
                <w:szCs w:val="16"/>
              </w:rPr>
              <w:t>OECD</w:t>
            </w:r>
          </w:p>
        </w:tc>
        <w:tc>
          <w:tcPr>
            <w:tcW w:w="450" w:type="dxa"/>
            <w:tcBorders>
              <w:top w:val="single" w:sz="4" w:space="0" w:color="auto"/>
              <w:left w:val="dotted" w:sz="4" w:space="0" w:color="auto"/>
              <w:bottom w:val="single" w:sz="4" w:space="0" w:color="auto"/>
              <w:right w:val="single" w:sz="4" w:space="0" w:color="auto"/>
            </w:tcBorders>
            <w:vAlign w:val="bottom"/>
          </w:tcPr>
          <w:p w14:paraId="5583043F" w14:textId="77777777" w:rsidR="008C38D4" w:rsidRPr="00B84158" w:rsidRDefault="008C38D4" w:rsidP="007E597F">
            <w:pPr>
              <w:jc w:val="center"/>
              <w:rPr>
                <w:rFonts w:cs="Arial"/>
                <w:sz w:val="16"/>
                <w:szCs w:val="16"/>
              </w:rPr>
            </w:pPr>
            <w:r w:rsidRPr="00B84158">
              <w:rPr>
                <w:rFonts w:cs="Arial"/>
                <w:sz w:val="16"/>
                <w:szCs w:val="16"/>
              </w:rPr>
              <w:t>QM</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1E46C47F" w14:textId="77777777" w:rsidR="008C38D4" w:rsidRPr="00B84158" w:rsidRDefault="008C38D4" w:rsidP="007E597F">
            <w:pPr>
              <w:ind w:right="397"/>
              <w:jc w:val="right"/>
              <w:rPr>
                <w:rFonts w:cs="Arial"/>
                <w:color w:val="000000"/>
                <w:sz w:val="16"/>
                <w:szCs w:val="16"/>
                <w:highlight w:val="cyan"/>
              </w:rPr>
            </w:pPr>
            <w:r w:rsidRPr="00B84158">
              <w:rPr>
                <w:rFonts w:cs="Arial"/>
                <w:color w:val="000000"/>
                <w:sz w:val="16"/>
                <w:szCs w:val="16"/>
              </w:rPr>
              <w:t>-</w:t>
            </w:r>
          </w:p>
        </w:tc>
        <w:tc>
          <w:tcPr>
            <w:tcW w:w="870" w:type="dxa"/>
            <w:tcBorders>
              <w:top w:val="nil"/>
              <w:left w:val="nil"/>
              <w:bottom w:val="single" w:sz="4" w:space="0" w:color="auto"/>
              <w:right w:val="single" w:sz="4" w:space="0" w:color="auto"/>
            </w:tcBorders>
            <w:vAlign w:val="center"/>
          </w:tcPr>
          <w:p w14:paraId="1BED0D49" w14:textId="77777777" w:rsidR="008C38D4" w:rsidRPr="00B84158" w:rsidRDefault="008C38D4" w:rsidP="007E597F">
            <w:pPr>
              <w:ind w:right="113"/>
              <w:jc w:val="right"/>
              <w:rPr>
                <w:rFonts w:cs="Arial"/>
                <w:color w:val="000000"/>
                <w:sz w:val="16"/>
                <w:szCs w:val="16"/>
              </w:rPr>
            </w:pPr>
            <w:r w:rsidRPr="00B84158">
              <w:rPr>
                <w:rFonts w:cs="Arial"/>
                <w:color w:val="000000"/>
                <w:sz w:val="16"/>
                <w:szCs w:val="16"/>
              </w:rPr>
              <w:t>2</w:t>
            </w:r>
          </w:p>
        </w:tc>
        <w:tc>
          <w:tcPr>
            <w:tcW w:w="870" w:type="dxa"/>
            <w:tcBorders>
              <w:top w:val="nil"/>
              <w:left w:val="nil"/>
              <w:bottom w:val="single" w:sz="4" w:space="0" w:color="auto"/>
              <w:right w:val="single" w:sz="4" w:space="0" w:color="auto"/>
            </w:tcBorders>
            <w:vAlign w:val="center"/>
          </w:tcPr>
          <w:p w14:paraId="7023787E" w14:textId="77777777" w:rsidR="008C38D4" w:rsidRPr="00B84158" w:rsidRDefault="008C38D4" w:rsidP="007E597F">
            <w:pPr>
              <w:ind w:right="113"/>
              <w:jc w:val="right"/>
              <w:rPr>
                <w:rFonts w:cs="Arial"/>
                <w:color w:val="000000"/>
                <w:sz w:val="16"/>
                <w:szCs w:val="16"/>
              </w:rPr>
            </w:pPr>
            <w:r w:rsidRPr="00B84158">
              <w:rPr>
                <w:rFonts w:cs="Arial"/>
                <w:color w:val="000000"/>
                <w:sz w:val="16"/>
                <w:szCs w:val="16"/>
              </w:rPr>
              <w:t>2</w:t>
            </w:r>
          </w:p>
        </w:tc>
        <w:tc>
          <w:tcPr>
            <w:tcW w:w="870" w:type="dxa"/>
            <w:tcBorders>
              <w:top w:val="nil"/>
              <w:left w:val="nil"/>
              <w:bottom w:val="single" w:sz="4" w:space="0" w:color="auto"/>
              <w:right w:val="single" w:sz="4" w:space="0" w:color="auto"/>
            </w:tcBorders>
            <w:vAlign w:val="center"/>
          </w:tcPr>
          <w:p w14:paraId="1BD264D9" w14:textId="77777777" w:rsidR="008C38D4" w:rsidRPr="00B84158" w:rsidRDefault="008C38D4"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7173A209" w14:textId="77777777" w:rsidR="008C38D4" w:rsidRPr="00B84158" w:rsidRDefault="008C38D4" w:rsidP="007E597F">
            <w:pPr>
              <w:ind w:right="113"/>
              <w:jc w:val="right"/>
              <w:rPr>
                <w:rFonts w:cs="Arial"/>
                <w:color w:val="000000"/>
                <w:sz w:val="16"/>
                <w:szCs w:val="16"/>
              </w:rPr>
            </w:pPr>
            <w:r w:rsidRPr="00B84158">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7C1C1EDD" w14:textId="77777777" w:rsidR="008C38D4" w:rsidRPr="00B84158" w:rsidRDefault="008C38D4" w:rsidP="007E597F">
            <w:pPr>
              <w:ind w:right="113"/>
              <w:jc w:val="right"/>
              <w:rPr>
                <w:rFonts w:cs="Arial"/>
                <w:color w:val="000000"/>
                <w:sz w:val="16"/>
                <w:szCs w:val="16"/>
              </w:rPr>
            </w:pPr>
            <w:r w:rsidRPr="00B84158">
              <w:rPr>
                <w:rFonts w:cs="Arial"/>
                <w:color w:val="000000"/>
                <w:sz w:val="16"/>
                <w:szCs w:val="16"/>
              </w:rPr>
              <w:t>1</w:t>
            </w:r>
          </w:p>
        </w:tc>
        <w:tc>
          <w:tcPr>
            <w:tcW w:w="870" w:type="dxa"/>
            <w:tcBorders>
              <w:top w:val="nil"/>
              <w:left w:val="nil"/>
              <w:bottom w:val="single" w:sz="8" w:space="0" w:color="auto"/>
              <w:right w:val="single" w:sz="8" w:space="0" w:color="auto"/>
            </w:tcBorders>
            <w:vAlign w:val="center"/>
          </w:tcPr>
          <w:p w14:paraId="5DD8FE31" w14:textId="77777777" w:rsidR="008C38D4" w:rsidRPr="00B84158" w:rsidRDefault="008C38D4" w:rsidP="007E597F">
            <w:pPr>
              <w:ind w:right="113"/>
              <w:jc w:val="right"/>
              <w:rPr>
                <w:rFonts w:cs="Arial"/>
                <w:color w:val="000000"/>
                <w:sz w:val="16"/>
                <w:szCs w:val="16"/>
                <w:highlight w:val="cyan"/>
              </w:rPr>
            </w:pPr>
            <w:r w:rsidRPr="00B84158">
              <w:rPr>
                <w:rFonts w:cs="Arial"/>
                <w:color w:val="000000"/>
                <w:sz w:val="16"/>
                <w:szCs w:val="16"/>
              </w:rPr>
              <w:t>0</w:t>
            </w:r>
          </w:p>
        </w:tc>
        <w:tc>
          <w:tcPr>
            <w:tcW w:w="870" w:type="dxa"/>
            <w:tcBorders>
              <w:top w:val="nil"/>
              <w:left w:val="nil"/>
              <w:bottom w:val="single" w:sz="8" w:space="0" w:color="auto"/>
              <w:right w:val="single" w:sz="8" w:space="0" w:color="auto"/>
            </w:tcBorders>
          </w:tcPr>
          <w:p w14:paraId="260CBBE9" w14:textId="28A9EA30" w:rsidR="008C38D4" w:rsidRPr="00B84158" w:rsidRDefault="006D4167" w:rsidP="007E597F">
            <w:pPr>
              <w:ind w:right="113"/>
              <w:jc w:val="right"/>
              <w:rPr>
                <w:rFonts w:cs="Arial"/>
                <w:color w:val="000000"/>
                <w:sz w:val="16"/>
                <w:szCs w:val="16"/>
              </w:rPr>
            </w:pPr>
            <w:r w:rsidRPr="00B84158">
              <w:rPr>
                <w:rFonts w:cs="Arial"/>
                <w:color w:val="000000"/>
                <w:sz w:val="16"/>
                <w:szCs w:val="16"/>
              </w:rPr>
              <w:t>2</w:t>
            </w:r>
          </w:p>
        </w:tc>
      </w:tr>
      <w:tr w:rsidR="008C38D4" w:rsidRPr="00B84158" w14:paraId="338548B0" w14:textId="5191A300" w:rsidTr="008C38D4">
        <w:trPr>
          <w:cantSplit/>
          <w:jc w:val="center"/>
        </w:trPr>
        <w:tc>
          <w:tcPr>
            <w:tcW w:w="2529" w:type="dxa"/>
            <w:tcBorders>
              <w:right w:val="dotted" w:sz="4" w:space="0" w:color="auto"/>
            </w:tcBorders>
          </w:tcPr>
          <w:p w14:paraId="58B47D12" w14:textId="77777777" w:rsidR="008C38D4" w:rsidRPr="00B84158" w:rsidRDefault="008C38D4" w:rsidP="007E597F">
            <w:pPr>
              <w:jc w:val="left"/>
              <w:rPr>
                <w:rFonts w:cs="Arial"/>
                <w:b/>
                <w:sz w:val="16"/>
                <w:szCs w:val="16"/>
                <w:vertAlign w:val="superscript"/>
              </w:rPr>
            </w:pPr>
            <w:r w:rsidRPr="00B84158">
              <w:rPr>
                <w:rFonts w:cs="Arial"/>
                <w:b/>
                <w:sz w:val="16"/>
                <w:szCs w:val="16"/>
              </w:rPr>
              <w:t>Gesamt</w:t>
            </w:r>
          </w:p>
        </w:tc>
        <w:tc>
          <w:tcPr>
            <w:tcW w:w="450" w:type="dxa"/>
            <w:tcBorders>
              <w:left w:val="dotted" w:sz="4" w:space="0" w:color="auto"/>
            </w:tcBorders>
          </w:tcPr>
          <w:p w14:paraId="1F2F12E7" w14:textId="77777777" w:rsidR="008C38D4" w:rsidRPr="00B84158" w:rsidRDefault="008C38D4" w:rsidP="007E597F">
            <w:pPr>
              <w:ind w:right="284"/>
              <w:jc w:val="right"/>
              <w:rPr>
                <w:rFonts w:cs="Arial"/>
                <w:b/>
                <w:sz w:val="16"/>
                <w:szCs w:val="16"/>
              </w:rPr>
            </w:pP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6BF4E8F4" w14:textId="59D51D2C" w:rsidR="008C38D4" w:rsidRPr="00B84158" w:rsidRDefault="00A951B5" w:rsidP="007E597F">
            <w:pPr>
              <w:ind w:right="397"/>
              <w:jc w:val="right"/>
              <w:rPr>
                <w:rFonts w:cs="Arial"/>
                <w:b/>
                <w:color w:val="000000"/>
                <w:sz w:val="16"/>
                <w:szCs w:val="16"/>
                <w:highlight w:val="cyan"/>
              </w:rPr>
            </w:pPr>
            <w:r w:rsidRPr="00B84158">
              <w:rPr>
                <w:rFonts w:cs="Arial"/>
                <w:b/>
                <w:color w:val="000000"/>
                <w:sz w:val="16"/>
                <w:szCs w:val="16"/>
              </w:rPr>
              <w:t>29</w:t>
            </w:r>
            <w:r w:rsidR="008C38D4" w:rsidRPr="00B84158">
              <w:rPr>
                <w:rFonts w:cs="Arial"/>
                <w:b/>
                <w:color w:val="000000"/>
                <w:sz w:val="16"/>
                <w:szCs w:val="16"/>
              </w:rPr>
              <w:t>.</w:t>
            </w:r>
            <w:r w:rsidRPr="00B84158">
              <w:rPr>
                <w:rFonts w:cs="Arial"/>
                <w:b/>
                <w:color w:val="000000"/>
                <w:sz w:val="16"/>
                <w:szCs w:val="16"/>
              </w:rPr>
              <w:t>250</w:t>
            </w:r>
          </w:p>
        </w:tc>
        <w:tc>
          <w:tcPr>
            <w:tcW w:w="870" w:type="dxa"/>
            <w:tcBorders>
              <w:top w:val="nil"/>
              <w:left w:val="nil"/>
              <w:bottom w:val="single" w:sz="4" w:space="0" w:color="auto"/>
              <w:right w:val="single" w:sz="4" w:space="0" w:color="auto"/>
            </w:tcBorders>
            <w:vAlign w:val="center"/>
          </w:tcPr>
          <w:p w14:paraId="2D99CBF5" w14:textId="77777777" w:rsidR="008C38D4" w:rsidRPr="00B84158" w:rsidRDefault="008C38D4" w:rsidP="007E597F">
            <w:pPr>
              <w:ind w:right="113"/>
              <w:jc w:val="right"/>
              <w:rPr>
                <w:rFonts w:cs="Arial"/>
                <w:b/>
                <w:color w:val="000000"/>
                <w:sz w:val="16"/>
                <w:szCs w:val="16"/>
              </w:rPr>
            </w:pPr>
            <w:r w:rsidRPr="00B84158">
              <w:rPr>
                <w:rFonts w:cs="Arial"/>
                <w:b/>
                <w:color w:val="000000"/>
                <w:sz w:val="16"/>
                <w:szCs w:val="16"/>
              </w:rPr>
              <w:t>257</w:t>
            </w:r>
          </w:p>
        </w:tc>
        <w:tc>
          <w:tcPr>
            <w:tcW w:w="870" w:type="dxa"/>
            <w:tcBorders>
              <w:top w:val="nil"/>
              <w:left w:val="nil"/>
              <w:bottom w:val="single" w:sz="4" w:space="0" w:color="auto"/>
              <w:right w:val="single" w:sz="4" w:space="0" w:color="auto"/>
            </w:tcBorders>
            <w:vAlign w:val="center"/>
          </w:tcPr>
          <w:p w14:paraId="00323E77" w14:textId="77777777" w:rsidR="008C38D4" w:rsidRPr="00B84158" w:rsidRDefault="008C38D4" w:rsidP="007E597F">
            <w:pPr>
              <w:ind w:right="113"/>
              <w:jc w:val="right"/>
              <w:rPr>
                <w:rFonts w:cs="Arial"/>
                <w:b/>
                <w:color w:val="000000"/>
                <w:sz w:val="16"/>
                <w:szCs w:val="16"/>
              </w:rPr>
            </w:pPr>
            <w:r w:rsidRPr="00B84158">
              <w:rPr>
                <w:rFonts w:cs="Arial"/>
                <w:b/>
                <w:color w:val="000000"/>
                <w:sz w:val="16"/>
                <w:szCs w:val="16"/>
              </w:rPr>
              <w:t>218</w:t>
            </w:r>
          </w:p>
        </w:tc>
        <w:tc>
          <w:tcPr>
            <w:tcW w:w="870" w:type="dxa"/>
            <w:tcBorders>
              <w:top w:val="nil"/>
              <w:left w:val="nil"/>
              <w:bottom w:val="single" w:sz="4" w:space="0" w:color="auto"/>
              <w:right w:val="single" w:sz="4" w:space="0" w:color="auto"/>
            </w:tcBorders>
            <w:vAlign w:val="center"/>
          </w:tcPr>
          <w:p w14:paraId="22930125" w14:textId="77777777" w:rsidR="008C38D4" w:rsidRPr="00B84158" w:rsidRDefault="008C38D4" w:rsidP="007E597F">
            <w:pPr>
              <w:ind w:right="113"/>
              <w:jc w:val="right"/>
              <w:rPr>
                <w:rFonts w:cs="Arial"/>
                <w:b/>
                <w:color w:val="000000"/>
                <w:sz w:val="16"/>
                <w:szCs w:val="16"/>
              </w:rPr>
            </w:pPr>
            <w:r w:rsidRPr="00B84158">
              <w:rPr>
                <w:rFonts w:cs="Arial"/>
                <w:b/>
                <w:color w:val="000000"/>
                <w:sz w:val="16"/>
                <w:szCs w:val="16"/>
              </w:rPr>
              <w:t>56</w:t>
            </w:r>
          </w:p>
        </w:tc>
        <w:tc>
          <w:tcPr>
            <w:tcW w:w="870" w:type="dxa"/>
            <w:tcBorders>
              <w:top w:val="nil"/>
              <w:left w:val="nil"/>
              <w:bottom w:val="single" w:sz="4" w:space="0" w:color="auto"/>
              <w:right w:val="single" w:sz="4" w:space="0" w:color="auto"/>
            </w:tcBorders>
            <w:vAlign w:val="center"/>
          </w:tcPr>
          <w:p w14:paraId="7C9FBED5" w14:textId="77777777" w:rsidR="008C38D4" w:rsidRPr="00B84158" w:rsidRDefault="008C38D4" w:rsidP="007E597F">
            <w:pPr>
              <w:ind w:right="113"/>
              <w:jc w:val="right"/>
              <w:rPr>
                <w:rFonts w:cs="Arial"/>
                <w:b/>
                <w:color w:val="000000"/>
                <w:sz w:val="16"/>
                <w:szCs w:val="16"/>
              </w:rPr>
            </w:pPr>
            <w:r w:rsidRPr="00B84158">
              <w:rPr>
                <w:rFonts w:cs="Arial"/>
                <w:b/>
                <w:color w:val="000000"/>
                <w:sz w:val="16"/>
                <w:szCs w:val="16"/>
              </w:rPr>
              <w:t>193</w:t>
            </w:r>
          </w:p>
        </w:tc>
        <w:tc>
          <w:tcPr>
            <w:tcW w:w="870" w:type="dxa"/>
            <w:tcBorders>
              <w:top w:val="nil"/>
              <w:left w:val="nil"/>
              <w:bottom w:val="single" w:sz="4" w:space="0" w:color="auto"/>
              <w:right w:val="single" w:sz="4" w:space="0" w:color="auto"/>
            </w:tcBorders>
            <w:vAlign w:val="center"/>
          </w:tcPr>
          <w:p w14:paraId="1768EA2B" w14:textId="77777777" w:rsidR="008C38D4" w:rsidRPr="00B84158" w:rsidRDefault="008C38D4" w:rsidP="007E597F">
            <w:pPr>
              <w:ind w:right="113"/>
              <w:jc w:val="right"/>
              <w:rPr>
                <w:rFonts w:cs="Arial"/>
                <w:b/>
                <w:color w:val="000000"/>
                <w:sz w:val="16"/>
                <w:szCs w:val="16"/>
              </w:rPr>
            </w:pPr>
            <w:r w:rsidRPr="00B84158">
              <w:rPr>
                <w:rFonts w:cs="Arial"/>
                <w:b/>
                <w:color w:val="000000"/>
                <w:sz w:val="16"/>
                <w:szCs w:val="16"/>
              </w:rPr>
              <w:t>196</w:t>
            </w:r>
          </w:p>
        </w:tc>
        <w:tc>
          <w:tcPr>
            <w:tcW w:w="870" w:type="dxa"/>
            <w:tcBorders>
              <w:top w:val="nil"/>
              <w:left w:val="nil"/>
              <w:bottom w:val="single" w:sz="8" w:space="0" w:color="auto"/>
              <w:right w:val="single" w:sz="8" w:space="0" w:color="auto"/>
            </w:tcBorders>
            <w:vAlign w:val="center"/>
          </w:tcPr>
          <w:p w14:paraId="2EEC1F9B" w14:textId="77777777" w:rsidR="008C38D4" w:rsidRPr="00B84158" w:rsidRDefault="008C38D4" w:rsidP="007E597F">
            <w:pPr>
              <w:ind w:right="113"/>
              <w:jc w:val="right"/>
              <w:rPr>
                <w:rFonts w:cs="Arial"/>
                <w:b/>
                <w:color w:val="000000"/>
                <w:sz w:val="16"/>
                <w:szCs w:val="16"/>
                <w:highlight w:val="cyan"/>
              </w:rPr>
            </w:pPr>
            <w:r w:rsidRPr="00B84158">
              <w:rPr>
                <w:rFonts w:cs="Arial"/>
                <w:b/>
                <w:color w:val="000000"/>
                <w:sz w:val="16"/>
                <w:szCs w:val="16"/>
              </w:rPr>
              <w:t>273</w:t>
            </w:r>
          </w:p>
        </w:tc>
        <w:tc>
          <w:tcPr>
            <w:tcW w:w="870" w:type="dxa"/>
            <w:tcBorders>
              <w:top w:val="nil"/>
              <w:left w:val="nil"/>
              <w:bottom w:val="single" w:sz="8" w:space="0" w:color="auto"/>
              <w:right w:val="single" w:sz="8" w:space="0" w:color="auto"/>
            </w:tcBorders>
          </w:tcPr>
          <w:p w14:paraId="5B270A2B" w14:textId="6D99F53D" w:rsidR="008C38D4" w:rsidRPr="00B84158" w:rsidRDefault="006D4167" w:rsidP="007E597F">
            <w:pPr>
              <w:ind w:right="113"/>
              <w:jc w:val="right"/>
              <w:rPr>
                <w:rFonts w:cs="Arial"/>
                <w:b/>
                <w:color w:val="000000"/>
                <w:sz w:val="16"/>
                <w:szCs w:val="16"/>
              </w:rPr>
            </w:pPr>
            <w:r w:rsidRPr="00B84158">
              <w:rPr>
                <w:rFonts w:cs="Arial"/>
                <w:b/>
                <w:color w:val="000000"/>
                <w:sz w:val="16"/>
                <w:szCs w:val="16"/>
              </w:rPr>
              <w:t>1</w:t>
            </w:r>
            <w:r w:rsidR="00E70270" w:rsidRPr="00B84158">
              <w:rPr>
                <w:rFonts w:cs="Arial"/>
                <w:b/>
                <w:color w:val="000000"/>
                <w:sz w:val="16"/>
                <w:szCs w:val="16"/>
              </w:rPr>
              <w:t>.</w:t>
            </w:r>
            <w:r w:rsidRPr="00B84158">
              <w:rPr>
                <w:rFonts w:cs="Arial"/>
                <w:b/>
                <w:color w:val="000000"/>
                <w:sz w:val="16"/>
                <w:szCs w:val="16"/>
              </w:rPr>
              <w:t>522</w:t>
            </w:r>
          </w:p>
        </w:tc>
      </w:tr>
    </w:tbl>
    <w:p w14:paraId="1B425770" w14:textId="77777777" w:rsidR="007E597F" w:rsidRPr="00B84158" w:rsidRDefault="007E597F" w:rsidP="007E597F"/>
    <w:p w14:paraId="5B2132CF" w14:textId="2957709B" w:rsidR="007E597F" w:rsidRPr="00B84158" w:rsidRDefault="006D4167" w:rsidP="005977E6">
      <w:pPr>
        <w:ind w:left="284" w:hanging="284"/>
        <w:rPr>
          <w:sz w:val="18"/>
          <w:szCs w:val="18"/>
        </w:rPr>
      </w:pPr>
      <w:r w:rsidRPr="00B84158">
        <w:rPr>
          <w:sz w:val="18"/>
          <w:szCs w:val="18"/>
        </w:rPr>
        <w:t>*</w:t>
      </w:r>
      <w:r w:rsidR="00E70270" w:rsidRPr="00B84158">
        <w:rPr>
          <w:sz w:val="18"/>
          <w:szCs w:val="18"/>
        </w:rPr>
        <w:tab/>
      </w:r>
      <w:r w:rsidRPr="00B84158">
        <w:rPr>
          <w:sz w:val="18"/>
          <w:szCs w:val="18"/>
        </w:rPr>
        <w:t xml:space="preserve">Automatischer Beitrag aus </w:t>
      </w:r>
      <w:r w:rsidR="00E70270" w:rsidRPr="00B84158">
        <w:rPr>
          <w:sz w:val="18"/>
          <w:szCs w:val="18"/>
        </w:rPr>
        <w:t xml:space="preserve">dem </w:t>
      </w:r>
      <w:r w:rsidR="002C1678" w:rsidRPr="00B84158">
        <w:rPr>
          <w:sz w:val="18"/>
          <w:szCs w:val="18"/>
        </w:rPr>
        <w:t>UPOV e PVP</w:t>
      </w:r>
      <w:r w:rsidR="00E70270" w:rsidRPr="00B84158">
        <w:rPr>
          <w:sz w:val="18"/>
          <w:szCs w:val="18"/>
        </w:rPr>
        <w:t>-Verwaltungsmodul.</w:t>
      </w:r>
    </w:p>
    <w:p w14:paraId="59B85711" w14:textId="77777777" w:rsidR="00397EC5" w:rsidRPr="00B84158" w:rsidRDefault="00397EC5" w:rsidP="00397EC5">
      <w:pPr>
        <w:jc w:val="left"/>
      </w:pPr>
    </w:p>
    <w:p w14:paraId="6D28C19D" w14:textId="77777777" w:rsidR="00B1721B" w:rsidRPr="00B84158" w:rsidRDefault="00B1721B" w:rsidP="00397EC5">
      <w:pPr>
        <w:jc w:val="left"/>
        <w:rPr>
          <w:rFonts w:eastAsiaTheme="minorEastAsia"/>
          <w:lang w:eastAsia="ja-JP"/>
        </w:rPr>
      </w:pPr>
    </w:p>
    <w:p w14:paraId="3884A40D" w14:textId="77777777" w:rsidR="001C0764" w:rsidRPr="00B84158" w:rsidRDefault="001C0764" w:rsidP="00397EC5">
      <w:pPr>
        <w:jc w:val="left"/>
      </w:pPr>
    </w:p>
    <w:p w14:paraId="122076EF" w14:textId="445E51C3" w:rsidR="009B440E" w:rsidRPr="00B84158" w:rsidRDefault="00050E16" w:rsidP="00050E16">
      <w:pPr>
        <w:jc w:val="right"/>
      </w:pPr>
      <w:r w:rsidRPr="00B84158">
        <w:t xml:space="preserve">[Ende von </w:t>
      </w:r>
      <w:r w:rsidR="00B60CC6">
        <w:rPr>
          <w:rFonts w:eastAsiaTheme="minorEastAsia"/>
          <w:lang w:eastAsia="ja-JP"/>
        </w:rPr>
        <w:t xml:space="preserve">Anlage </w:t>
      </w:r>
      <w:r w:rsidR="001C0764" w:rsidRPr="00B84158">
        <w:rPr>
          <w:rFonts w:eastAsiaTheme="minorEastAsia"/>
          <w:lang w:eastAsia="ja-JP"/>
        </w:rPr>
        <w:t xml:space="preserve">II und des </w:t>
      </w:r>
      <w:r w:rsidRPr="00B84158">
        <w:t>Dokuments]</w:t>
      </w:r>
    </w:p>
    <w:p w14:paraId="027F64DA" w14:textId="77777777" w:rsidR="00903264" w:rsidRPr="00B84158" w:rsidRDefault="00903264">
      <w:pPr>
        <w:jc w:val="left"/>
      </w:pPr>
    </w:p>
    <w:p w14:paraId="6C4CB13F" w14:textId="77777777" w:rsidR="00050E16" w:rsidRPr="00B84158" w:rsidRDefault="00050E16" w:rsidP="009B440E">
      <w:pPr>
        <w:jc w:val="left"/>
      </w:pPr>
    </w:p>
    <w:sectPr w:rsidR="00050E16" w:rsidRPr="00B84158" w:rsidSect="0004198B">
      <w:headerReference w:type="default" r:id="rId52"/>
      <w:headerReference w:type="first" r:id="rId53"/>
      <w:pgSz w:w="11907" w:h="16840" w:code="9"/>
      <w:pgMar w:top="510" w:right="1134" w:bottom="1134"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55F3E" w14:textId="77777777" w:rsidR="00AA0FE9" w:rsidRPr="00B84158" w:rsidRDefault="00AA0FE9" w:rsidP="006655D3">
      <w:r w:rsidRPr="00B84158">
        <w:separator/>
      </w:r>
    </w:p>
    <w:p w14:paraId="08539921" w14:textId="77777777" w:rsidR="00AA0FE9" w:rsidRPr="00B84158" w:rsidRDefault="00AA0FE9" w:rsidP="006655D3"/>
    <w:p w14:paraId="0A264508" w14:textId="77777777" w:rsidR="00AA0FE9" w:rsidRPr="00B84158" w:rsidRDefault="00AA0FE9" w:rsidP="006655D3"/>
  </w:endnote>
  <w:endnote w:type="continuationSeparator" w:id="0">
    <w:p w14:paraId="3593A1E4" w14:textId="77777777" w:rsidR="00AA0FE9" w:rsidRPr="00B84158" w:rsidRDefault="00AA0FE9" w:rsidP="006655D3">
      <w:r w:rsidRPr="00B84158">
        <w:separator/>
      </w:r>
    </w:p>
    <w:p w14:paraId="7BB684A9" w14:textId="77777777" w:rsidR="00AA0FE9" w:rsidRPr="00B84158" w:rsidRDefault="00AA0FE9">
      <w:pPr>
        <w:pStyle w:val="Footer"/>
        <w:spacing w:after="60"/>
        <w:rPr>
          <w:sz w:val="18"/>
          <w:lang w:val="de-DE"/>
        </w:rPr>
      </w:pPr>
      <w:r w:rsidRPr="00B84158">
        <w:rPr>
          <w:sz w:val="18"/>
          <w:lang w:val="de-DE"/>
        </w:rPr>
        <w:t>[Fortsetzung der Anmerkung von der vorherigen Seite]</w:t>
      </w:r>
    </w:p>
    <w:p w14:paraId="240C499F" w14:textId="77777777" w:rsidR="00AA0FE9" w:rsidRPr="00B84158" w:rsidRDefault="00AA0FE9" w:rsidP="006655D3"/>
    <w:p w14:paraId="067126EA" w14:textId="77777777" w:rsidR="00AA0FE9" w:rsidRPr="00B84158" w:rsidRDefault="00AA0FE9" w:rsidP="006655D3"/>
  </w:endnote>
  <w:endnote w:type="continuationNotice" w:id="1">
    <w:p w14:paraId="070E72D9" w14:textId="77777777" w:rsidR="00AA0FE9" w:rsidRPr="00B84158" w:rsidRDefault="00AA0FE9" w:rsidP="006655D3">
      <w:r w:rsidRPr="00B84158">
        <w:t xml:space="preserve">[Fortsetzung </w:t>
      </w:r>
      <w:r w:rsidRPr="00B84158">
        <w:t>der Anmerkung auf der nächsten Seite]</w:t>
      </w:r>
    </w:p>
    <w:p w14:paraId="5058A8FA" w14:textId="77777777" w:rsidR="00AA0FE9" w:rsidRPr="00B84158" w:rsidRDefault="00AA0FE9" w:rsidP="006655D3"/>
    <w:p w14:paraId="745756DC" w14:textId="77777777" w:rsidR="00AA0FE9" w:rsidRPr="00B84158" w:rsidRDefault="00AA0FE9" w:rsidP="00665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FF6CE" w14:textId="77777777" w:rsidR="00AA0FE9" w:rsidRPr="00B84158" w:rsidRDefault="00AA0FE9" w:rsidP="006655D3">
      <w:r w:rsidRPr="00B84158">
        <w:separator/>
      </w:r>
    </w:p>
  </w:footnote>
  <w:footnote w:type="continuationSeparator" w:id="0">
    <w:p w14:paraId="5B2E9D4F" w14:textId="77777777" w:rsidR="00AA0FE9" w:rsidRPr="00B84158" w:rsidRDefault="00AA0FE9" w:rsidP="006655D3">
      <w:r w:rsidRPr="00B84158">
        <w:separator/>
      </w:r>
    </w:p>
  </w:footnote>
  <w:footnote w:type="continuationNotice" w:id="1">
    <w:p w14:paraId="4661BF44" w14:textId="77777777" w:rsidR="00AA0FE9" w:rsidRPr="00B84158" w:rsidRDefault="00AA0FE9" w:rsidP="00AB530F">
      <w:pPr>
        <w:pStyle w:val="Footer"/>
        <w:rPr>
          <w:lang w:val="de-DE"/>
        </w:rPr>
      </w:pPr>
    </w:p>
  </w:footnote>
  <w:footnote w:id="2">
    <w:p w14:paraId="706EAF8A" w14:textId="07C2B0E3" w:rsidR="009C39FA" w:rsidRPr="00B84158" w:rsidRDefault="009C39FA" w:rsidP="00683740">
      <w:pPr>
        <w:pStyle w:val="FootnoteText"/>
        <w:rPr>
          <w:lang w:val="de-DE"/>
        </w:rPr>
      </w:pPr>
      <w:r w:rsidRPr="00B84158">
        <w:rPr>
          <w:rStyle w:val="FootnoteReference"/>
          <w:lang w:val="de-DE"/>
        </w:rPr>
        <w:footnoteRef/>
      </w:r>
      <w:r w:rsidRPr="00B84158">
        <w:rPr>
          <w:lang w:val="de-DE"/>
        </w:rPr>
        <w:tab/>
        <w:t>Abgehalten in Genf am 21. und 22. Oktober 2024.  Siehe Dokument TC/60/8 „Bericht“, Absatz 40.</w:t>
      </w:r>
    </w:p>
  </w:footnote>
  <w:footnote w:id="3">
    <w:p w14:paraId="2EDF49C4" w14:textId="6C18CA49" w:rsidR="009C39FA" w:rsidRPr="00B84158" w:rsidRDefault="009C39FA" w:rsidP="005A14E1">
      <w:pPr>
        <w:pStyle w:val="FootnoteText"/>
        <w:rPr>
          <w:lang w:val="de-DE"/>
        </w:rPr>
      </w:pPr>
      <w:r w:rsidRPr="00B84158">
        <w:rPr>
          <w:rStyle w:val="FootnoteReference"/>
          <w:lang w:val="de-DE"/>
        </w:rPr>
        <w:footnoteRef/>
      </w:r>
      <w:r w:rsidRPr="00B84158">
        <w:rPr>
          <w:lang w:val="de-DE"/>
        </w:rPr>
        <w:tab/>
        <w:t>Abgehalten in Genf am 21. und 22. Oktober 2024. Siehe Dokument TC/60/8 „Bericht“, Absatz 40.</w:t>
      </w:r>
    </w:p>
  </w:footnote>
  <w:footnote w:id="4">
    <w:p w14:paraId="6D426095" w14:textId="77777777" w:rsidR="009C39FA" w:rsidRPr="00B84158" w:rsidRDefault="009C39FA" w:rsidP="00C05647">
      <w:pPr>
        <w:pStyle w:val="FootnoteText"/>
        <w:rPr>
          <w:lang w:val="de-DE"/>
        </w:rPr>
      </w:pPr>
      <w:r w:rsidRPr="00B84158">
        <w:rPr>
          <w:rStyle w:val="FootnoteReference"/>
          <w:lang w:val="de-DE"/>
        </w:rPr>
        <w:footnoteRef/>
      </w:r>
      <w:r w:rsidRPr="00B84158">
        <w:rPr>
          <w:lang w:val="de-DE"/>
        </w:rPr>
        <w:tab/>
        <w:t>Siehe Dokumente TWO/57/10 „Bericht“, Absätze 28 und 29; TWV/59/19 „Bericht“, Absätze 22 und 23; TWA/54/7 „Bericht“, Absätze 11 und 12; und TWF/56/7 „Bericht“, Absätze 23 und 24.</w:t>
      </w:r>
    </w:p>
  </w:footnote>
  <w:footnote w:id="5">
    <w:p w14:paraId="5751EBAA" w14:textId="41A1D9AE" w:rsidR="009C39FA" w:rsidRPr="00B84158" w:rsidRDefault="009C39FA" w:rsidP="007E597F">
      <w:pPr>
        <w:pStyle w:val="FootnoteText"/>
        <w:rPr>
          <w:lang w:val="de-DE"/>
        </w:rPr>
      </w:pPr>
      <w:r w:rsidRPr="00B84158">
        <w:rPr>
          <w:rStyle w:val="FootnoteReference"/>
          <w:lang w:val="de-DE"/>
        </w:rPr>
        <w:footnoteRef/>
      </w:r>
      <w:r w:rsidRPr="00B84158">
        <w:rPr>
          <w:lang w:val="de-DE"/>
        </w:rPr>
        <w:tab/>
        <w:t>Abgehalten in Genf am 21. und 22. Oktober 2024.</w:t>
      </w:r>
    </w:p>
  </w:footnote>
  <w:footnote w:id="6">
    <w:p w14:paraId="7F5DE1DF" w14:textId="77777777" w:rsidR="009C39FA" w:rsidRPr="00B84158" w:rsidRDefault="009C39FA" w:rsidP="00311F83">
      <w:pPr>
        <w:pStyle w:val="FootnoteText"/>
        <w:rPr>
          <w:lang w:val="de-DE"/>
        </w:rPr>
      </w:pPr>
      <w:r w:rsidRPr="00B84158">
        <w:rPr>
          <w:rStyle w:val="FootnoteReference"/>
          <w:szCs w:val="16"/>
          <w:lang w:val="de-DE"/>
        </w:rPr>
        <w:footnoteRef/>
      </w:r>
      <w:r w:rsidRPr="00B84158">
        <w:rPr>
          <w:lang w:val="de-DE"/>
        </w:rPr>
        <w:tab/>
        <w:t xml:space="preserve">Siehe Dokumente C/[Sitzung]/INF/6 </w:t>
      </w:r>
      <w:r w:rsidRPr="00B84158">
        <w:rPr>
          <w:shd w:val="clear" w:color="auto" w:fill="FFFFFF"/>
          <w:lang w:val="de-DE"/>
        </w:rPr>
        <w:t xml:space="preserve">„Liste der von den Verbandsmitgliedern geschützten Taxa“,  </w:t>
      </w:r>
      <w:r w:rsidRPr="00B84158">
        <w:rPr>
          <w:lang w:val="de-DE"/>
        </w:rPr>
        <w:t xml:space="preserve">C/[Sitzung]/INF/5 </w:t>
      </w:r>
      <w:r w:rsidRPr="00B84158">
        <w:rPr>
          <w:shd w:val="clear" w:color="auto" w:fill="FFFFFF"/>
          <w:lang w:val="de-DE"/>
        </w:rPr>
        <w:t xml:space="preserve">„Zusammenarbeit bei der Prüfung“,  </w:t>
      </w:r>
      <w:r w:rsidRPr="00B84158">
        <w:rPr>
          <w:lang w:val="de-DE"/>
        </w:rPr>
        <w:t xml:space="preserve">TC/[Sitzung]/INF/4 </w:t>
      </w:r>
      <w:r w:rsidRPr="00B84158">
        <w:rPr>
          <w:shd w:val="clear" w:color="auto" w:fill="FFFFFF"/>
          <w:lang w:val="de-DE"/>
        </w:rPr>
        <w:t xml:space="preserve">„Liste der Gattungen und Arten, für die die Behörden praktische Erfahrung bei der Prüfung der Unterscheidbarkeit, Homogenität und Beständigkeit haben“ und </w:t>
      </w:r>
      <w:r w:rsidRPr="00B84158">
        <w:rPr>
          <w:lang w:val="de-DE"/>
        </w:rPr>
        <w:t>TC/[Sitzung]/2 „Prüfrichtlinien“.</w:t>
      </w:r>
    </w:p>
  </w:footnote>
  <w:footnote w:id="7">
    <w:p w14:paraId="0640F41F" w14:textId="115313BE" w:rsidR="009C39FA" w:rsidRPr="00B84158" w:rsidRDefault="009C39FA" w:rsidP="007E597F">
      <w:pPr>
        <w:pStyle w:val="FootnoteText"/>
        <w:rPr>
          <w:lang w:val="de-DE"/>
        </w:rPr>
      </w:pPr>
      <w:r w:rsidRPr="00B84158">
        <w:rPr>
          <w:rStyle w:val="FootnoteReference"/>
          <w:lang w:val="de-DE"/>
        </w:rPr>
        <w:footnoteRef/>
      </w:r>
      <w:r w:rsidRPr="00B84158">
        <w:rPr>
          <w:lang w:val="de-DE"/>
        </w:rPr>
        <w:tab/>
        <w:t>Abgehalten in Genf am 25. und 26. Oktober 2021.</w:t>
      </w:r>
    </w:p>
  </w:footnote>
  <w:footnote w:id="8">
    <w:p w14:paraId="04E1FD57" w14:textId="3FFBC7AA" w:rsidR="009C39FA" w:rsidRPr="00B84158" w:rsidRDefault="009C39FA" w:rsidP="007E597F">
      <w:pPr>
        <w:pStyle w:val="FootnoteText"/>
        <w:rPr>
          <w:lang w:val="de-DE"/>
        </w:rPr>
      </w:pPr>
      <w:r w:rsidRPr="00B84158">
        <w:rPr>
          <w:rStyle w:val="FootnoteReference"/>
          <w:lang w:val="de-DE"/>
        </w:rPr>
        <w:footnoteRef/>
      </w:r>
      <w:r w:rsidRPr="00B84158">
        <w:rPr>
          <w:lang w:val="de-DE"/>
        </w:rPr>
        <w:tab/>
        <w:t>Technischer Ausschuss, sechzigste Tagung, abgehalten in Genf am 21. und 22. Oktober 2024. Siehe Dokument TC/60/8 „Bericht“, Absatz 56.</w:t>
      </w:r>
    </w:p>
  </w:footnote>
  <w:footnote w:id="9">
    <w:p w14:paraId="10DF957E" w14:textId="21315151" w:rsidR="009C39FA" w:rsidRPr="00B84158" w:rsidRDefault="009C39FA" w:rsidP="008076BE">
      <w:pPr>
        <w:pStyle w:val="FootnoteText"/>
        <w:rPr>
          <w:lang w:val="de-DE" w:eastAsia="ja-JP"/>
        </w:rPr>
      </w:pPr>
      <w:r w:rsidRPr="00B84158">
        <w:rPr>
          <w:rStyle w:val="FootnoteReference"/>
          <w:lang w:val="de-DE"/>
        </w:rPr>
        <w:footnoteRef/>
      </w:r>
      <w:r w:rsidRPr="00B84158">
        <w:rPr>
          <w:lang w:val="de-DE"/>
        </w:rPr>
        <w:tab/>
      </w:r>
      <w:r w:rsidRPr="00B84158">
        <w:rPr>
          <w:lang w:val="de-DE" w:eastAsia="ja-JP"/>
        </w:rPr>
        <w:t>Abgehalten in Bursa, Türkiye, vom 23. bis 26. Juni 2025. Siehe Dokument TWF/56/7 „Bericht“, Absätze</w:t>
      </w:r>
      <w:r w:rsidRPr="00B84158">
        <w:rPr>
          <w:rFonts w:hint="eastAsia"/>
          <w:lang w:val="de-DE" w:eastAsia="ja-JP"/>
        </w:rPr>
        <w:t xml:space="preserve"> 25 </w:t>
      </w:r>
      <w:r w:rsidRPr="00B84158">
        <w:rPr>
          <w:lang w:val="de-DE" w:eastAsia="ja-JP"/>
        </w:rPr>
        <w:t>bis</w:t>
      </w:r>
      <w:r w:rsidRPr="00B84158">
        <w:rPr>
          <w:rFonts w:hint="eastAsia"/>
          <w:lang w:val="de-DE" w:eastAsia="ja-JP"/>
        </w:rPr>
        <w:t xml:space="preserve"> 31</w:t>
      </w:r>
      <w:r w:rsidRPr="00B84158">
        <w:rPr>
          <w:lang w:val="de-DE" w:eastAsia="ja-JP"/>
        </w:rPr>
        <w:t>.</w:t>
      </w:r>
    </w:p>
  </w:footnote>
  <w:footnote w:id="10">
    <w:p w14:paraId="054030E1" w14:textId="6493B2A4" w:rsidR="009C39FA" w:rsidRPr="00B84158" w:rsidRDefault="009C39FA" w:rsidP="00B21942">
      <w:pPr>
        <w:pStyle w:val="FootnoteText"/>
        <w:rPr>
          <w:rFonts w:eastAsiaTheme="minorEastAsia"/>
          <w:lang w:val="de-DE" w:eastAsia="ja-JP"/>
        </w:rPr>
      </w:pPr>
      <w:r w:rsidRPr="00B84158">
        <w:rPr>
          <w:rStyle w:val="FootnoteReference"/>
          <w:lang w:val="de-DE"/>
        </w:rPr>
        <w:footnoteRef/>
      </w:r>
      <w:r w:rsidRPr="00B84158">
        <w:rPr>
          <w:lang w:val="de-DE"/>
        </w:rPr>
        <w:tab/>
        <w:t>Am</w:t>
      </w:r>
      <w:r w:rsidRPr="00B84158">
        <w:rPr>
          <w:rFonts w:eastAsiaTheme="minorEastAsia" w:hint="eastAsia"/>
          <w:lang w:val="de-DE" w:eastAsia="ja-JP"/>
        </w:rPr>
        <w:t xml:space="preserve"> 30. Oktober 2019 </w:t>
      </w:r>
      <w:r w:rsidRPr="00B84158">
        <w:rPr>
          <w:lang w:val="de-DE"/>
        </w:rPr>
        <w:t>abgehalten</w:t>
      </w:r>
      <w:r w:rsidRPr="00B84158">
        <w:rPr>
          <w:rFonts w:eastAsiaTheme="minorEastAsia" w:hint="eastAsia"/>
          <w:lang w:val="de-DE" w:eastAsia="ja-JP"/>
        </w:rPr>
        <w:t xml:space="preserve">. </w:t>
      </w:r>
      <w:r w:rsidRPr="00B84158">
        <w:rPr>
          <w:lang w:val="de-DE"/>
        </w:rPr>
        <w:t>Siehe Dokument CAJ/76/9 „Bericht“, Absatz</w:t>
      </w:r>
      <w:r w:rsidRPr="00B84158">
        <w:rPr>
          <w:rFonts w:eastAsiaTheme="minorEastAsia" w:hint="eastAsia"/>
          <w:lang w:val="de-DE" w:eastAsia="ja-JP"/>
        </w:rPr>
        <w:t xml:space="preserve"> 46.</w:t>
      </w:r>
    </w:p>
  </w:footnote>
  <w:footnote w:id="11">
    <w:p w14:paraId="3711D565" w14:textId="04C79FCB" w:rsidR="009C39FA" w:rsidRPr="00B84158" w:rsidRDefault="009C39FA" w:rsidP="007E597F">
      <w:pPr>
        <w:pStyle w:val="FootnoteText"/>
        <w:rPr>
          <w:lang w:val="de-DE"/>
        </w:rPr>
      </w:pPr>
      <w:r w:rsidRPr="00B84158">
        <w:rPr>
          <w:rStyle w:val="FootnoteReference"/>
          <w:lang w:val="de-DE"/>
        </w:rPr>
        <w:footnoteRef/>
      </w:r>
      <w:r w:rsidRPr="00B84158">
        <w:rPr>
          <w:lang w:val="de-DE"/>
        </w:rPr>
        <w:tab/>
        <w:t>Siehe Dokument C/58/7 „Statistiken zum Sortenschutz für den Zeitraum 2019-2023“.</w:t>
      </w:r>
    </w:p>
    <w:p w14:paraId="423454FD" w14:textId="77777777" w:rsidR="009C39FA" w:rsidRDefault="009C39FA" w:rsidP="007E597F">
      <w:pPr>
        <w:pStyle w:val="FootnoteText"/>
      </w:pPr>
      <w:r w:rsidRPr="00B84158">
        <w:rPr>
          <w:lang w:val="de-DE"/>
        </w:rPr>
        <w:t xml:space="preserve">Grau </w:t>
      </w:r>
      <w:r w:rsidRPr="00B84158">
        <w:rPr>
          <w:highlight w:val="lightGray"/>
          <w:lang w:val="de-DE"/>
        </w:rPr>
        <w:t xml:space="preserve">hervorgehoben </w:t>
      </w:r>
      <w:r w:rsidRPr="00B84158">
        <w:rPr>
          <w:lang w:val="de-DE"/>
        </w:rPr>
        <w:t>sind Daten, die vom CPVO bereitgestellt wurden.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D4AD2" w14:textId="1CB72757" w:rsidR="009C39FA" w:rsidRPr="00B84158" w:rsidRDefault="00B84158" w:rsidP="006869DC">
    <w:pPr>
      <w:pStyle w:val="Header"/>
      <w:rPr>
        <w:rStyle w:val="PageNumber"/>
        <w:lang w:val="de-DE"/>
      </w:rPr>
    </w:pPr>
    <w:r>
      <w:rPr>
        <w:rStyle w:val="PageNumber"/>
        <w:lang w:val="de-DE"/>
      </w:rPr>
      <w:t>SESSIONS/2025/</w:t>
    </w:r>
    <w:r w:rsidR="009C39FA" w:rsidRPr="00B84158">
      <w:rPr>
        <w:rStyle w:val="PageNumber"/>
        <w:lang w:val="de-DE"/>
      </w:rPr>
      <w:t>5</w:t>
    </w:r>
  </w:p>
  <w:p w14:paraId="4F1C3D1E" w14:textId="7F826B29" w:rsidR="009C39FA" w:rsidRPr="00B84158" w:rsidRDefault="009C39FA" w:rsidP="006869DC">
    <w:pPr>
      <w:pStyle w:val="Header"/>
      <w:rPr>
        <w:lang w:val="de-DE"/>
      </w:rPr>
    </w:pPr>
    <w:r w:rsidRPr="00B84158">
      <w:rPr>
        <w:lang w:val="de-DE"/>
      </w:rPr>
      <w:t xml:space="preserve">Seite </w:t>
    </w:r>
    <w:r w:rsidRPr="00B84158">
      <w:rPr>
        <w:rStyle w:val="PageNumber"/>
        <w:lang w:val="de-DE"/>
      </w:rPr>
      <w:fldChar w:fldCharType="begin"/>
    </w:r>
    <w:r w:rsidRPr="00B84158">
      <w:rPr>
        <w:rStyle w:val="PageNumber"/>
        <w:lang w:val="de-DE"/>
      </w:rPr>
      <w:instrText xml:space="preserve"> PAGE </w:instrText>
    </w:r>
    <w:r w:rsidRPr="00B84158">
      <w:rPr>
        <w:rStyle w:val="PageNumber"/>
        <w:lang w:val="de-DE"/>
      </w:rPr>
      <w:fldChar w:fldCharType="separate"/>
    </w:r>
    <w:r w:rsidR="00CD5EEA" w:rsidRPr="00B84158">
      <w:rPr>
        <w:rStyle w:val="PageNumber"/>
        <w:lang w:val="de-DE"/>
      </w:rPr>
      <w:t>9</w:t>
    </w:r>
    <w:r w:rsidRPr="00B84158">
      <w:rPr>
        <w:rStyle w:val="PageNumber"/>
        <w:lang w:val="de-DE"/>
      </w:rPr>
      <w:fldChar w:fldCharType="end"/>
    </w:r>
  </w:p>
  <w:p w14:paraId="09619838" w14:textId="77777777" w:rsidR="009C39FA" w:rsidRPr="00B84158" w:rsidRDefault="009C39FA">
    <w:pPr>
      <w:pStyle w:val="Header"/>
      <w:rPr>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A34BB" w14:textId="253ADAD5" w:rsidR="009C39FA" w:rsidRPr="00B84158" w:rsidRDefault="00B84158" w:rsidP="00FB302A">
    <w:pPr>
      <w:pStyle w:val="Header"/>
      <w:rPr>
        <w:rStyle w:val="PageNumber"/>
        <w:lang w:val="de-DE"/>
      </w:rPr>
    </w:pPr>
    <w:r>
      <w:rPr>
        <w:rStyle w:val="PageNumber"/>
        <w:lang w:val="de-DE"/>
      </w:rPr>
      <w:t>SESSIONS/2025/</w:t>
    </w:r>
    <w:r w:rsidR="009C39FA" w:rsidRPr="00B84158">
      <w:rPr>
        <w:rStyle w:val="PageNumber"/>
        <w:lang w:val="de-DE"/>
      </w:rPr>
      <w:t>5</w:t>
    </w:r>
  </w:p>
  <w:p w14:paraId="5AA5691F" w14:textId="1BE7D3F5" w:rsidR="009C39FA" w:rsidRPr="00B84158" w:rsidRDefault="00B60CC6" w:rsidP="006869DC">
    <w:pPr>
      <w:pStyle w:val="Header"/>
      <w:rPr>
        <w:lang w:val="de-DE"/>
      </w:rPr>
    </w:pPr>
    <w:r>
      <w:rPr>
        <w:lang w:val="de-DE"/>
      </w:rPr>
      <w:t>Anlage</w:t>
    </w:r>
    <w:r w:rsidR="009C39FA" w:rsidRPr="00B84158">
      <w:rPr>
        <w:lang w:val="de-DE"/>
      </w:rPr>
      <w:t xml:space="preserve"> I, Seite </w:t>
    </w:r>
    <w:r w:rsidR="009C39FA" w:rsidRPr="00B84158">
      <w:rPr>
        <w:rStyle w:val="PageNumber"/>
        <w:lang w:val="de-DE"/>
      </w:rPr>
      <w:fldChar w:fldCharType="begin"/>
    </w:r>
    <w:r w:rsidR="009C39FA" w:rsidRPr="00B84158">
      <w:rPr>
        <w:rStyle w:val="PageNumber"/>
        <w:lang w:val="de-DE"/>
      </w:rPr>
      <w:instrText xml:space="preserve"> PAGE </w:instrText>
    </w:r>
    <w:r w:rsidR="009C39FA" w:rsidRPr="00B84158">
      <w:rPr>
        <w:rStyle w:val="PageNumber"/>
        <w:lang w:val="de-DE"/>
      </w:rPr>
      <w:fldChar w:fldCharType="separate"/>
    </w:r>
    <w:r w:rsidR="00CD5EEA" w:rsidRPr="00B84158">
      <w:rPr>
        <w:rStyle w:val="PageNumber"/>
        <w:lang w:val="de-DE"/>
      </w:rPr>
      <w:t>5</w:t>
    </w:r>
    <w:r w:rsidR="009C39FA" w:rsidRPr="00B84158">
      <w:rPr>
        <w:rStyle w:val="PageNumber"/>
        <w:lang w:val="de-DE"/>
      </w:rPr>
      <w:fldChar w:fldCharType="end"/>
    </w:r>
  </w:p>
  <w:p w14:paraId="16BEB556" w14:textId="77777777" w:rsidR="009C39FA" w:rsidRPr="00B84158" w:rsidRDefault="009C39FA">
    <w:pPr>
      <w:pStyle w:val="Header"/>
      <w:rPr>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3BA23" w14:textId="71FD8530" w:rsidR="009C39FA" w:rsidRPr="00B84158" w:rsidRDefault="00B84158" w:rsidP="006869DC">
    <w:pPr>
      <w:pStyle w:val="Header"/>
      <w:rPr>
        <w:rStyle w:val="PageNumber"/>
        <w:lang w:val="de-DE"/>
      </w:rPr>
    </w:pPr>
    <w:r>
      <w:rPr>
        <w:rStyle w:val="PageNumber"/>
        <w:lang w:val="de-DE"/>
      </w:rPr>
      <w:t>SESSIONS/2025/</w:t>
    </w:r>
    <w:r w:rsidR="009C39FA" w:rsidRPr="00B84158">
      <w:rPr>
        <w:rStyle w:val="PageNumber"/>
        <w:lang w:val="de-DE"/>
      </w:rPr>
      <w:t>5</w:t>
    </w:r>
  </w:p>
  <w:p w14:paraId="2818CEBF" w14:textId="77777777" w:rsidR="009C39FA" w:rsidRPr="00B84158" w:rsidRDefault="009C39FA" w:rsidP="006869DC">
    <w:pPr>
      <w:pStyle w:val="Header"/>
      <w:rPr>
        <w:lang w:val="de-D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DA6FE" w14:textId="5589F023" w:rsidR="009C39FA" w:rsidRPr="00B84158" w:rsidRDefault="00B84158" w:rsidP="00EB048E">
    <w:pPr>
      <w:pStyle w:val="Header"/>
      <w:rPr>
        <w:rStyle w:val="PageNumber"/>
        <w:lang w:val="de-DE"/>
      </w:rPr>
    </w:pPr>
    <w:r>
      <w:rPr>
        <w:rStyle w:val="PageNumber"/>
        <w:lang w:val="de-DE"/>
      </w:rPr>
      <w:t>SESSIONS/2025/</w:t>
    </w:r>
    <w:r w:rsidR="009C39FA" w:rsidRPr="00B84158">
      <w:rPr>
        <w:rStyle w:val="PageNumber"/>
        <w:lang w:val="de-DE"/>
      </w:rPr>
      <w:t>5</w:t>
    </w:r>
  </w:p>
  <w:p w14:paraId="5D6C3EEE" w14:textId="1A7C5BBB" w:rsidR="009C39FA" w:rsidRPr="00B84158" w:rsidRDefault="00B60CC6" w:rsidP="00EB048E">
    <w:pPr>
      <w:pStyle w:val="Header"/>
      <w:rPr>
        <w:lang w:val="de-DE"/>
      </w:rPr>
    </w:pPr>
    <w:r>
      <w:rPr>
        <w:rFonts w:eastAsiaTheme="minorEastAsia"/>
        <w:lang w:val="de-DE" w:eastAsia="ja-JP"/>
      </w:rPr>
      <w:t>Anlage</w:t>
    </w:r>
    <w:r w:rsidR="009C39FA" w:rsidRPr="00B84158">
      <w:rPr>
        <w:rFonts w:eastAsiaTheme="minorEastAsia" w:hint="eastAsia"/>
        <w:lang w:val="de-DE" w:eastAsia="ja-JP"/>
      </w:rPr>
      <w:t xml:space="preserve"> II, </w:t>
    </w:r>
    <w:r w:rsidR="009C39FA" w:rsidRPr="00B84158">
      <w:rPr>
        <w:lang w:val="de-DE"/>
      </w:rPr>
      <w:t xml:space="preserve">Seite </w:t>
    </w:r>
    <w:r w:rsidR="009C39FA" w:rsidRPr="00B84158">
      <w:rPr>
        <w:rStyle w:val="PageNumber"/>
        <w:lang w:val="de-DE"/>
      </w:rPr>
      <w:fldChar w:fldCharType="begin"/>
    </w:r>
    <w:r w:rsidR="009C39FA" w:rsidRPr="00B84158">
      <w:rPr>
        <w:rStyle w:val="PageNumber"/>
        <w:lang w:val="de-DE"/>
      </w:rPr>
      <w:instrText xml:space="preserve"> PAGE </w:instrText>
    </w:r>
    <w:r w:rsidR="009C39FA" w:rsidRPr="00B84158">
      <w:rPr>
        <w:rStyle w:val="PageNumber"/>
        <w:lang w:val="de-DE"/>
      </w:rPr>
      <w:fldChar w:fldCharType="separate"/>
    </w:r>
    <w:r w:rsidR="00CD5EEA" w:rsidRPr="00B84158">
      <w:rPr>
        <w:rStyle w:val="PageNumber"/>
        <w:lang w:val="de-DE"/>
      </w:rPr>
      <w:t>2</w:t>
    </w:r>
    <w:r w:rsidR="009C39FA" w:rsidRPr="00B84158">
      <w:rPr>
        <w:rStyle w:val="PageNumber"/>
        <w:lang w:val="de-DE"/>
      </w:rPr>
      <w:fldChar w:fldCharType="end"/>
    </w:r>
  </w:p>
  <w:p w14:paraId="1CB71671" w14:textId="77777777" w:rsidR="009C39FA" w:rsidRPr="00B84158" w:rsidRDefault="009C39FA" w:rsidP="006655D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45D9" w14:textId="30889856" w:rsidR="009C39FA" w:rsidRPr="00B84158" w:rsidRDefault="00B84158" w:rsidP="008C38D4">
    <w:pPr>
      <w:pStyle w:val="Header"/>
      <w:rPr>
        <w:rStyle w:val="PageNumber"/>
        <w:lang w:val="de-DE"/>
      </w:rPr>
    </w:pPr>
    <w:r>
      <w:rPr>
        <w:rStyle w:val="PageNumber"/>
        <w:lang w:val="de-DE"/>
      </w:rPr>
      <w:t>SESSIONS/2025/</w:t>
    </w:r>
    <w:r w:rsidR="009C39FA" w:rsidRPr="00B84158">
      <w:rPr>
        <w:rStyle w:val="PageNumber"/>
        <w:lang w:val="de-DE"/>
      </w:rPr>
      <w:t>5</w:t>
    </w:r>
  </w:p>
  <w:p w14:paraId="6B8260C2" w14:textId="6316DFBD" w:rsidR="009C39FA" w:rsidRPr="00B84158" w:rsidRDefault="009C39FA" w:rsidP="008C38D4">
    <w:pPr>
      <w:pStyle w:val="Header"/>
      <w:rPr>
        <w:lang w:val="de-DE"/>
      </w:rPr>
    </w:pPr>
  </w:p>
  <w:p w14:paraId="3D2F3CAE" w14:textId="77777777" w:rsidR="009C39FA" w:rsidRPr="00B84158" w:rsidRDefault="009C39FA" w:rsidP="0004198B">
    <w:pPr>
      <w:pStyle w:val="Header"/>
      <w:rPr>
        <w:rFonts w:eastAsiaTheme="minorEastAsia"/>
        <w:lang w:val="de-DE"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FAA8A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0407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472FA3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CF0963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748D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5028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EC531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6EB99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9012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0EC68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60149F"/>
    <w:multiLevelType w:val="hybridMultilevel"/>
    <w:tmpl w:val="A84C10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735D35C"/>
    <w:multiLevelType w:val="hybridMultilevel"/>
    <w:tmpl w:val="FFFFFFFF"/>
    <w:lvl w:ilvl="0" w:tplc="C7A22E76">
      <w:start w:val="1"/>
      <w:numFmt w:val="lowerLetter"/>
      <w:lvlText w:val="%1)"/>
      <w:lvlJc w:val="left"/>
      <w:pPr>
        <w:ind w:left="5180" w:hanging="360"/>
      </w:pPr>
    </w:lvl>
    <w:lvl w:ilvl="1" w:tplc="D8C0CF04">
      <w:start w:val="1"/>
      <w:numFmt w:val="lowerLetter"/>
      <w:lvlText w:val="%2."/>
      <w:lvlJc w:val="left"/>
      <w:pPr>
        <w:ind w:left="5900" w:hanging="360"/>
      </w:pPr>
    </w:lvl>
    <w:lvl w:ilvl="2" w:tplc="8A08F868">
      <w:start w:val="1"/>
      <w:numFmt w:val="lowerRoman"/>
      <w:lvlText w:val="%3."/>
      <w:lvlJc w:val="right"/>
      <w:pPr>
        <w:ind w:left="6620" w:hanging="180"/>
      </w:pPr>
    </w:lvl>
    <w:lvl w:ilvl="3" w:tplc="63C4EC16">
      <w:start w:val="1"/>
      <w:numFmt w:val="decimal"/>
      <w:lvlText w:val="%4."/>
      <w:lvlJc w:val="left"/>
      <w:pPr>
        <w:ind w:left="7340" w:hanging="360"/>
      </w:pPr>
    </w:lvl>
    <w:lvl w:ilvl="4" w:tplc="A8D0A3EE">
      <w:start w:val="1"/>
      <w:numFmt w:val="lowerLetter"/>
      <w:lvlText w:val="%5."/>
      <w:lvlJc w:val="left"/>
      <w:pPr>
        <w:ind w:left="8060" w:hanging="360"/>
      </w:pPr>
    </w:lvl>
    <w:lvl w:ilvl="5" w:tplc="6A7EFB9E">
      <w:start w:val="1"/>
      <w:numFmt w:val="lowerRoman"/>
      <w:lvlText w:val="%6."/>
      <w:lvlJc w:val="right"/>
      <w:pPr>
        <w:ind w:left="8780" w:hanging="180"/>
      </w:pPr>
    </w:lvl>
    <w:lvl w:ilvl="6" w:tplc="8D2654CC">
      <w:start w:val="1"/>
      <w:numFmt w:val="decimal"/>
      <w:lvlText w:val="%7."/>
      <w:lvlJc w:val="left"/>
      <w:pPr>
        <w:ind w:left="9500" w:hanging="360"/>
      </w:pPr>
    </w:lvl>
    <w:lvl w:ilvl="7" w:tplc="6C6E53E0">
      <w:start w:val="1"/>
      <w:numFmt w:val="lowerLetter"/>
      <w:lvlText w:val="%8."/>
      <w:lvlJc w:val="left"/>
      <w:pPr>
        <w:ind w:left="10220" w:hanging="360"/>
      </w:pPr>
    </w:lvl>
    <w:lvl w:ilvl="8" w:tplc="107262AE">
      <w:start w:val="1"/>
      <w:numFmt w:val="lowerRoman"/>
      <w:lvlText w:val="%9."/>
      <w:lvlJc w:val="right"/>
      <w:pPr>
        <w:ind w:left="10940" w:hanging="180"/>
      </w:pPr>
    </w:lvl>
  </w:abstractNum>
  <w:abstractNum w:abstractNumId="12" w15:restartNumberingAfterBreak="0">
    <w:nsid w:val="08E27CE5"/>
    <w:multiLevelType w:val="hybridMultilevel"/>
    <w:tmpl w:val="69A2E80C"/>
    <w:lvl w:ilvl="0" w:tplc="FDC4D268">
      <w:start w:val="1"/>
      <w:numFmt w:val="lowerRoman"/>
      <w:lvlText w:val="%1)"/>
      <w:lvlJc w:val="righ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 w15:restartNumberingAfterBreak="0">
    <w:nsid w:val="0CB520C0"/>
    <w:multiLevelType w:val="hybridMultilevel"/>
    <w:tmpl w:val="B802B3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8C632E"/>
    <w:multiLevelType w:val="hybridMultilevel"/>
    <w:tmpl w:val="475AD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3734B1"/>
    <w:multiLevelType w:val="hybridMultilevel"/>
    <w:tmpl w:val="A2D2C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48293A"/>
    <w:multiLevelType w:val="hybridMultilevel"/>
    <w:tmpl w:val="A5042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9B5273"/>
    <w:multiLevelType w:val="hybridMultilevel"/>
    <w:tmpl w:val="A6CEB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460754"/>
    <w:multiLevelType w:val="hybridMultilevel"/>
    <w:tmpl w:val="2C4243D6"/>
    <w:lvl w:ilvl="0" w:tplc="FFFFFFFF">
      <w:start w:val="1"/>
      <w:numFmt w:val="bullet"/>
      <w:lvlText w:val="-"/>
      <w:lvlJc w:val="left"/>
      <w:pPr>
        <w:ind w:left="720" w:hanging="360"/>
      </w:pPr>
      <w:rPr>
        <w:rFonts w:ascii="Arial" w:eastAsiaTheme="minorEastAsia" w:hAnsi="Arial" w:cs="Arial" w:hint="default"/>
      </w:rPr>
    </w:lvl>
    <w:lvl w:ilvl="1" w:tplc="FFFFFFFF">
      <w:start w:val="1"/>
      <w:numFmt w:val="bullet"/>
      <w:lvlText w:val="o"/>
      <w:lvlJc w:val="left"/>
      <w:pPr>
        <w:ind w:left="1440" w:hanging="360"/>
      </w:pPr>
      <w:rPr>
        <w:rFonts w:ascii="Courier New" w:hAnsi="Courier New" w:cs="Courier New" w:hint="default"/>
      </w:rPr>
    </w:lvl>
    <w:lvl w:ilvl="2" w:tplc="BA3C0B6E">
      <w:start w:val="1"/>
      <w:numFmt w:val="bullet"/>
      <w:lvlText w:val="­"/>
      <w:lvlJc w:val="left"/>
      <w:pPr>
        <w:ind w:left="2160" w:hanging="360"/>
      </w:pPr>
      <w:rPr>
        <w:rFonts w:ascii="Arial" w:hAnsi="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DFF14D8"/>
    <w:multiLevelType w:val="hybridMultilevel"/>
    <w:tmpl w:val="D2D00FE0"/>
    <w:lvl w:ilvl="0" w:tplc="253AA38C">
      <w:start w:val="1"/>
      <w:numFmt w:val="lowerLetter"/>
      <w:lvlText w:val="(%1)"/>
      <w:lvlJc w:val="left"/>
      <w:pPr>
        <w:ind w:left="5750" w:hanging="360"/>
      </w:pPr>
      <w:rPr>
        <w:rFonts w:hint="default"/>
      </w:rPr>
    </w:lvl>
    <w:lvl w:ilvl="1" w:tplc="04090019" w:tentative="1">
      <w:start w:val="1"/>
      <w:numFmt w:val="lowerLetter"/>
      <w:lvlText w:val="%2."/>
      <w:lvlJc w:val="left"/>
      <w:pPr>
        <w:ind w:left="6470" w:hanging="360"/>
      </w:pPr>
    </w:lvl>
    <w:lvl w:ilvl="2" w:tplc="0409001B" w:tentative="1">
      <w:start w:val="1"/>
      <w:numFmt w:val="lowerRoman"/>
      <w:lvlText w:val="%3."/>
      <w:lvlJc w:val="right"/>
      <w:pPr>
        <w:ind w:left="7190" w:hanging="180"/>
      </w:pPr>
    </w:lvl>
    <w:lvl w:ilvl="3" w:tplc="0409000F" w:tentative="1">
      <w:start w:val="1"/>
      <w:numFmt w:val="decimal"/>
      <w:lvlText w:val="%4."/>
      <w:lvlJc w:val="left"/>
      <w:pPr>
        <w:ind w:left="7910" w:hanging="360"/>
      </w:pPr>
    </w:lvl>
    <w:lvl w:ilvl="4" w:tplc="04090019" w:tentative="1">
      <w:start w:val="1"/>
      <w:numFmt w:val="lowerLetter"/>
      <w:lvlText w:val="%5."/>
      <w:lvlJc w:val="left"/>
      <w:pPr>
        <w:ind w:left="8630" w:hanging="360"/>
      </w:pPr>
    </w:lvl>
    <w:lvl w:ilvl="5" w:tplc="0409001B" w:tentative="1">
      <w:start w:val="1"/>
      <w:numFmt w:val="lowerRoman"/>
      <w:lvlText w:val="%6."/>
      <w:lvlJc w:val="right"/>
      <w:pPr>
        <w:ind w:left="9350" w:hanging="180"/>
      </w:pPr>
    </w:lvl>
    <w:lvl w:ilvl="6" w:tplc="0409000F" w:tentative="1">
      <w:start w:val="1"/>
      <w:numFmt w:val="decimal"/>
      <w:lvlText w:val="%7."/>
      <w:lvlJc w:val="left"/>
      <w:pPr>
        <w:ind w:left="10070" w:hanging="360"/>
      </w:pPr>
    </w:lvl>
    <w:lvl w:ilvl="7" w:tplc="04090019" w:tentative="1">
      <w:start w:val="1"/>
      <w:numFmt w:val="lowerLetter"/>
      <w:lvlText w:val="%8."/>
      <w:lvlJc w:val="left"/>
      <w:pPr>
        <w:ind w:left="10790" w:hanging="360"/>
      </w:pPr>
    </w:lvl>
    <w:lvl w:ilvl="8" w:tplc="0409001B" w:tentative="1">
      <w:start w:val="1"/>
      <w:numFmt w:val="lowerRoman"/>
      <w:lvlText w:val="%9."/>
      <w:lvlJc w:val="right"/>
      <w:pPr>
        <w:ind w:left="11510" w:hanging="180"/>
      </w:pPr>
    </w:lvl>
  </w:abstractNum>
  <w:abstractNum w:abstractNumId="20" w15:restartNumberingAfterBreak="0">
    <w:nsid w:val="3EB97A09"/>
    <w:multiLevelType w:val="hybridMultilevel"/>
    <w:tmpl w:val="1EC270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7B93A93"/>
    <w:multiLevelType w:val="hybridMultilevel"/>
    <w:tmpl w:val="AE300F50"/>
    <w:lvl w:ilvl="0" w:tplc="CFA69D50">
      <w:start w:val="9"/>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7D356A"/>
    <w:multiLevelType w:val="hybridMultilevel"/>
    <w:tmpl w:val="D1C02E6C"/>
    <w:lvl w:ilvl="0" w:tplc="01C2BD9E">
      <w:start w:val="1"/>
      <w:numFmt w:val="bullet"/>
      <w:lvlText w:val=""/>
      <w:lvlJc w:val="left"/>
      <w:pPr>
        <w:ind w:left="2628" w:hanging="360"/>
      </w:pPr>
      <w:rPr>
        <w:rFonts w:ascii="Symbol" w:hAnsi="Symbo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23" w15:restartNumberingAfterBreak="0">
    <w:nsid w:val="4D9D3A6F"/>
    <w:multiLevelType w:val="multilevel"/>
    <w:tmpl w:val="E174D98C"/>
    <w:lvl w:ilvl="0">
      <w:start w:val="1"/>
      <w:numFmt w:val="decimal"/>
      <w:pStyle w:val="Annexparagraphnumber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F0C6FBA"/>
    <w:multiLevelType w:val="hybridMultilevel"/>
    <w:tmpl w:val="FFFFFFFF"/>
    <w:lvl w:ilvl="0" w:tplc="4D0E6E34">
      <w:start w:val="1"/>
      <w:numFmt w:val="lowerLetter"/>
      <w:lvlText w:val="(%1)"/>
      <w:lvlJc w:val="left"/>
      <w:pPr>
        <w:ind w:left="5180" w:hanging="360"/>
      </w:pPr>
    </w:lvl>
    <w:lvl w:ilvl="1" w:tplc="39668212">
      <w:start w:val="1"/>
      <w:numFmt w:val="lowerLetter"/>
      <w:lvlText w:val="%2."/>
      <w:lvlJc w:val="left"/>
      <w:pPr>
        <w:ind w:left="5900" w:hanging="360"/>
      </w:pPr>
    </w:lvl>
    <w:lvl w:ilvl="2" w:tplc="5480101A">
      <w:start w:val="1"/>
      <w:numFmt w:val="lowerRoman"/>
      <w:lvlText w:val="%3."/>
      <w:lvlJc w:val="right"/>
      <w:pPr>
        <w:ind w:left="6620" w:hanging="180"/>
      </w:pPr>
    </w:lvl>
    <w:lvl w:ilvl="3" w:tplc="324A9E6C">
      <w:start w:val="1"/>
      <w:numFmt w:val="decimal"/>
      <w:lvlText w:val="%4."/>
      <w:lvlJc w:val="left"/>
      <w:pPr>
        <w:ind w:left="7340" w:hanging="360"/>
      </w:pPr>
    </w:lvl>
    <w:lvl w:ilvl="4" w:tplc="1ECE3738">
      <w:start w:val="1"/>
      <w:numFmt w:val="lowerLetter"/>
      <w:lvlText w:val="%5."/>
      <w:lvlJc w:val="left"/>
      <w:pPr>
        <w:ind w:left="8060" w:hanging="360"/>
      </w:pPr>
    </w:lvl>
    <w:lvl w:ilvl="5" w:tplc="CCE4D9CE">
      <w:start w:val="1"/>
      <w:numFmt w:val="lowerRoman"/>
      <w:lvlText w:val="%6."/>
      <w:lvlJc w:val="right"/>
      <w:pPr>
        <w:ind w:left="8780" w:hanging="180"/>
      </w:pPr>
    </w:lvl>
    <w:lvl w:ilvl="6" w:tplc="2DD0FA3A">
      <w:start w:val="1"/>
      <w:numFmt w:val="decimal"/>
      <w:lvlText w:val="%7."/>
      <w:lvlJc w:val="left"/>
      <w:pPr>
        <w:ind w:left="9500" w:hanging="360"/>
      </w:pPr>
    </w:lvl>
    <w:lvl w:ilvl="7" w:tplc="17FC90A4">
      <w:start w:val="1"/>
      <w:numFmt w:val="lowerLetter"/>
      <w:lvlText w:val="%8."/>
      <w:lvlJc w:val="left"/>
      <w:pPr>
        <w:ind w:left="10220" w:hanging="360"/>
      </w:pPr>
    </w:lvl>
    <w:lvl w:ilvl="8" w:tplc="767AB15C">
      <w:start w:val="1"/>
      <w:numFmt w:val="lowerRoman"/>
      <w:lvlText w:val="%9."/>
      <w:lvlJc w:val="right"/>
      <w:pPr>
        <w:ind w:left="10940" w:hanging="180"/>
      </w:pPr>
    </w:lvl>
  </w:abstractNum>
  <w:abstractNum w:abstractNumId="25"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7" w15:restartNumberingAfterBreak="0">
    <w:nsid w:val="69B64174"/>
    <w:multiLevelType w:val="hybridMultilevel"/>
    <w:tmpl w:val="8CE23866"/>
    <w:lvl w:ilvl="0" w:tplc="04090001">
      <w:start w:val="1"/>
      <w:numFmt w:val="bullet"/>
      <w:pStyle w:val="indentpara"/>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D43783"/>
    <w:multiLevelType w:val="hybridMultilevel"/>
    <w:tmpl w:val="8CB0E420"/>
    <w:lvl w:ilvl="0" w:tplc="C51685B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372EDC"/>
    <w:multiLevelType w:val="hybridMultilevel"/>
    <w:tmpl w:val="C0668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1" w15:restartNumberingAfterBreak="0">
    <w:nsid w:val="7840709B"/>
    <w:multiLevelType w:val="singleLevel"/>
    <w:tmpl w:val="6BC4A006"/>
    <w:lvl w:ilvl="0">
      <w:start w:val="1"/>
      <w:numFmt w:val="decimal"/>
      <w:pStyle w:val="Heading3tg"/>
      <w:lvlText w:val="%1."/>
      <w:lvlJc w:val="left"/>
      <w:pPr>
        <w:tabs>
          <w:tab w:val="num" w:pos="705"/>
        </w:tabs>
        <w:ind w:left="705" w:hanging="705"/>
      </w:pPr>
      <w:rPr>
        <w:rFonts w:hint="default"/>
        <w:u w:val="none"/>
      </w:rPr>
    </w:lvl>
  </w:abstractNum>
  <w:abstractNum w:abstractNumId="32" w15:restartNumberingAfterBreak="0">
    <w:nsid w:val="7CE2183E"/>
    <w:multiLevelType w:val="hybridMultilevel"/>
    <w:tmpl w:val="FFFFFFFF"/>
    <w:lvl w:ilvl="0" w:tplc="7E0C30E6">
      <w:start w:val="1"/>
      <w:numFmt w:val="lowerLetter"/>
      <w:lvlText w:val="(%1)"/>
      <w:lvlJc w:val="left"/>
      <w:pPr>
        <w:ind w:left="5256" w:hanging="360"/>
      </w:pPr>
    </w:lvl>
    <w:lvl w:ilvl="1" w:tplc="4FD2C196">
      <w:start w:val="1"/>
      <w:numFmt w:val="lowerLetter"/>
      <w:lvlText w:val="%2."/>
      <w:lvlJc w:val="left"/>
      <w:pPr>
        <w:ind w:left="5976" w:hanging="360"/>
      </w:pPr>
    </w:lvl>
    <w:lvl w:ilvl="2" w:tplc="0D7E0072">
      <w:start w:val="1"/>
      <w:numFmt w:val="lowerRoman"/>
      <w:lvlText w:val="%3."/>
      <w:lvlJc w:val="right"/>
      <w:pPr>
        <w:ind w:left="6696" w:hanging="180"/>
      </w:pPr>
    </w:lvl>
    <w:lvl w:ilvl="3" w:tplc="68700076">
      <w:start w:val="1"/>
      <w:numFmt w:val="decimal"/>
      <w:lvlText w:val="%4."/>
      <w:lvlJc w:val="left"/>
      <w:pPr>
        <w:ind w:left="7416" w:hanging="360"/>
      </w:pPr>
    </w:lvl>
    <w:lvl w:ilvl="4" w:tplc="F2D68CB8">
      <w:start w:val="1"/>
      <w:numFmt w:val="lowerLetter"/>
      <w:lvlText w:val="%5."/>
      <w:lvlJc w:val="left"/>
      <w:pPr>
        <w:ind w:left="8136" w:hanging="360"/>
      </w:pPr>
    </w:lvl>
    <w:lvl w:ilvl="5" w:tplc="FF38C298">
      <w:start w:val="1"/>
      <w:numFmt w:val="lowerRoman"/>
      <w:lvlText w:val="%6."/>
      <w:lvlJc w:val="right"/>
      <w:pPr>
        <w:ind w:left="8856" w:hanging="180"/>
      </w:pPr>
    </w:lvl>
    <w:lvl w:ilvl="6" w:tplc="FCEEC088">
      <w:start w:val="1"/>
      <w:numFmt w:val="decimal"/>
      <w:lvlText w:val="%7."/>
      <w:lvlJc w:val="left"/>
      <w:pPr>
        <w:ind w:left="9576" w:hanging="360"/>
      </w:pPr>
    </w:lvl>
    <w:lvl w:ilvl="7" w:tplc="B78C2532">
      <w:start w:val="1"/>
      <w:numFmt w:val="lowerLetter"/>
      <w:lvlText w:val="%8."/>
      <w:lvlJc w:val="left"/>
      <w:pPr>
        <w:ind w:left="10296" w:hanging="360"/>
      </w:pPr>
    </w:lvl>
    <w:lvl w:ilvl="8" w:tplc="368AC3BC">
      <w:start w:val="1"/>
      <w:numFmt w:val="lowerRoman"/>
      <w:lvlText w:val="%9."/>
      <w:lvlJc w:val="right"/>
      <w:pPr>
        <w:ind w:left="11016" w:hanging="180"/>
      </w:pPr>
    </w:lvl>
  </w:abstractNum>
  <w:abstractNum w:abstractNumId="33" w15:restartNumberingAfterBreak="0">
    <w:nsid w:val="7F8F6DE2"/>
    <w:multiLevelType w:val="hybridMultilevel"/>
    <w:tmpl w:val="6A1EA2D4"/>
    <w:lvl w:ilvl="0" w:tplc="BF1ADA86">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727715">
    <w:abstractNumId w:val="22"/>
  </w:num>
  <w:num w:numId="2" w16cid:durableId="1246955554">
    <w:abstractNumId w:val="19"/>
  </w:num>
  <w:num w:numId="3" w16cid:durableId="443814146">
    <w:abstractNumId w:val="30"/>
  </w:num>
  <w:num w:numId="4" w16cid:durableId="192769841">
    <w:abstractNumId w:val="26"/>
  </w:num>
  <w:num w:numId="5" w16cid:durableId="1957368919">
    <w:abstractNumId w:val="25"/>
  </w:num>
  <w:num w:numId="6" w16cid:durableId="910625411">
    <w:abstractNumId w:val="27"/>
  </w:num>
  <w:num w:numId="7" w16cid:durableId="203099988">
    <w:abstractNumId w:val="29"/>
  </w:num>
  <w:num w:numId="8" w16cid:durableId="719136677">
    <w:abstractNumId w:val="21"/>
  </w:num>
  <w:num w:numId="9" w16cid:durableId="1093359187">
    <w:abstractNumId w:val="20"/>
  </w:num>
  <w:num w:numId="10" w16cid:durableId="1565486773">
    <w:abstractNumId w:val="16"/>
  </w:num>
  <w:num w:numId="11" w16cid:durableId="1661276781">
    <w:abstractNumId w:val="12"/>
  </w:num>
  <w:num w:numId="12" w16cid:durableId="158472890">
    <w:abstractNumId w:val="13"/>
  </w:num>
  <w:num w:numId="13" w16cid:durableId="1691564384">
    <w:abstractNumId w:val="15"/>
  </w:num>
  <w:num w:numId="14" w16cid:durableId="939872280">
    <w:abstractNumId w:val="28"/>
  </w:num>
  <w:num w:numId="15" w16cid:durableId="235629151">
    <w:abstractNumId w:val="33"/>
  </w:num>
  <w:num w:numId="16" w16cid:durableId="2136286066">
    <w:abstractNumId w:val="10"/>
  </w:num>
  <w:num w:numId="17" w16cid:durableId="716204064">
    <w:abstractNumId w:val="14"/>
  </w:num>
  <w:num w:numId="18" w16cid:durableId="1791975519">
    <w:abstractNumId w:val="17"/>
  </w:num>
  <w:num w:numId="19" w16cid:durableId="1715890398">
    <w:abstractNumId w:val="32"/>
  </w:num>
  <w:num w:numId="20" w16cid:durableId="2116364267">
    <w:abstractNumId w:val="11"/>
  </w:num>
  <w:num w:numId="21" w16cid:durableId="449014550">
    <w:abstractNumId w:val="24"/>
  </w:num>
  <w:num w:numId="22" w16cid:durableId="1029142413">
    <w:abstractNumId w:val="23"/>
  </w:num>
  <w:num w:numId="23" w16cid:durableId="1969313937">
    <w:abstractNumId w:val="31"/>
  </w:num>
  <w:num w:numId="24" w16cid:durableId="108014125">
    <w:abstractNumId w:val="9"/>
  </w:num>
  <w:num w:numId="25" w16cid:durableId="434711495">
    <w:abstractNumId w:val="9"/>
  </w:num>
  <w:num w:numId="26" w16cid:durableId="1577931851">
    <w:abstractNumId w:val="7"/>
  </w:num>
  <w:num w:numId="27" w16cid:durableId="95516748">
    <w:abstractNumId w:val="7"/>
  </w:num>
  <w:num w:numId="28" w16cid:durableId="983194598">
    <w:abstractNumId w:val="6"/>
  </w:num>
  <w:num w:numId="29" w16cid:durableId="1679967282">
    <w:abstractNumId w:val="6"/>
  </w:num>
  <w:num w:numId="30" w16cid:durableId="1391223950">
    <w:abstractNumId w:val="5"/>
  </w:num>
  <w:num w:numId="31" w16cid:durableId="88621811">
    <w:abstractNumId w:val="5"/>
  </w:num>
  <w:num w:numId="32" w16cid:durableId="919682149">
    <w:abstractNumId w:val="4"/>
  </w:num>
  <w:num w:numId="33" w16cid:durableId="1430613577">
    <w:abstractNumId w:val="4"/>
  </w:num>
  <w:num w:numId="34" w16cid:durableId="1852065963">
    <w:abstractNumId w:val="8"/>
  </w:num>
  <w:num w:numId="35" w16cid:durableId="1006058412">
    <w:abstractNumId w:val="3"/>
  </w:num>
  <w:num w:numId="36" w16cid:durableId="1782994305">
    <w:abstractNumId w:val="3"/>
  </w:num>
  <w:num w:numId="37" w16cid:durableId="2042585920">
    <w:abstractNumId w:val="2"/>
  </w:num>
  <w:num w:numId="38" w16cid:durableId="754403342">
    <w:abstractNumId w:val="2"/>
  </w:num>
  <w:num w:numId="39" w16cid:durableId="1766730863">
    <w:abstractNumId w:val="1"/>
  </w:num>
  <w:num w:numId="40" w16cid:durableId="1913732658">
    <w:abstractNumId w:val="1"/>
  </w:num>
  <w:num w:numId="41" w16cid:durableId="345788908">
    <w:abstractNumId w:val="0"/>
  </w:num>
  <w:num w:numId="42" w16cid:durableId="2116092381">
    <w:abstractNumId w:val="0"/>
  </w:num>
  <w:num w:numId="43" w16cid:durableId="1936210120">
    <w:abstractNumId w:val="27"/>
  </w:num>
  <w:num w:numId="44" w16cid:durableId="115802561">
    <w:abstractNumId w:val="25"/>
  </w:num>
  <w:num w:numId="45" w16cid:durableId="1592010517">
    <w:abstractNumId w:val="30"/>
  </w:num>
  <w:num w:numId="46" w16cid:durableId="759984621">
    <w:abstractNumId w:val="26"/>
  </w:num>
  <w:num w:numId="47" w16cid:durableId="9924135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B59"/>
    <w:rsid w:val="000002E5"/>
    <w:rsid w:val="0000111D"/>
    <w:rsid w:val="00001DA0"/>
    <w:rsid w:val="00002CAC"/>
    <w:rsid w:val="00003020"/>
    <w:rsid w:val="0000481D"/>
    <w:rsid w:val="00004F54"/>
    <w:rsid w:val="00006989"/>
    <w:rsid w:val="000069BF"/>
    <w:rsid w:val="00010CF3"/>
    <w:rsid w:val="00011AD3"/>
    <w:rsid w:val="00011E27"/>
    <w:rsid w:val="00011E82"/>
    <w:rsid w:val="000126A6"/>
    <w:rsid w:val="000148BC"/>
    <w:rsid w:val="00015A30"/>
    <w:rsid w:val="00016522"/>
    <w:rsid w:val="0001799F"/>
    <w:rsid w:val="00017C4C"/>
    <w:rsid w:val="000212F9"/>
    <w:rsid w:val="00024AB8"/>
    <w:rsid w:val="00025A57"/>
    <w:rsid w:val="0002780D"/>
    <w:rsid w:val="00030854"/>
    <w:rsid w:val="00031725"/>
    <w:rsid w:val="00031A57"/>
    <w:rsid w:val="00031C56"/>
    <w:rsid w:val="00032860"/>
    <w:rsid w:val="0003507C"/>
    <w:rsid w:val="00035FAF"/>
    <w:rsid w:val="00036028"/>
    <w:rsid w:val="00036613"/>
    <w:rsid w:val="00037089"/>
    <w:rsid w:val="0004198B"/>
    <w:rsid w:val="0004296F"/>
    <w:rsid w:val="00042F1E"/>
    <w:rsid w:val="000434B3"/>
    <w:rsid w:val="00044642"/>
    <w:rsid w:val="000446B9"/>
    <w:rsid w:val="00045552"/>
    <w:rsid w:val="000455B7"/>
    <w:rsid w:val="00047E21"/>
    <w:rsid w:val="0005065D"/>
    <w:rsid w:val="00050E16"/>
    <w:rsid w:val="00053DF3"/>
    <w:rsid w:val="00055D73"/>
    <w:rsid w:val="00056CD0"/>
    <w:rsid w:val="000570DF"/>
    <w:rsid w:val="00057B97"/>
    <w:rsid w:val="000601EB"/>
    <w:rsid w:val="000619E8"/>
    <w:rsid w:val="00063D4C"/>
    <w:rsid w:val="00064437"/>
    <w:rsid w:val="000655E4"/>
    <w:rsid w:val="00065F02"/>
    <w:rsid w:val="0006666E"/>
    <w:rsid w:val="00066D6B"/>
    <w:rsid w:val="00070EFC"/>
    <w:rsid w:val="000747E5"/>
    <w:rsid w:val="00074CDC"/>
    <w:rsid w:val="000765E9"/>
    <w:rsid w:val="00081043"/>
    <w:rsid w:val="0008334B"/>
    <w:rsid w:val="0008548C"/>
    <w:rsid w:val="00085505"/>
    <w:rsid w:val="00086189"/>
    <w:rsid w:val="00086488"/>
    <w:rsid w:val="00087959"/>
    <w:rsid w:val="00087FD8"/>
    <w:rsid w:val="000928AD"/>
    <w:rsid w:val="000946A3"/>
    <w:rsid w:val="00094A68"/>
    <w:rsid w:val="0009502D"/>
    <w:rsid w:val="00095D34"/>
    <w:rsid w:val="00095DF2"/>
    <w:rsid w:val="00097E93"/>
    <w:rsid w:val="000A01D9"/>
    <w:rsid w:val="000A1586"/>
    <w:rsid w:val="000A2EE6"/>
    <w:rsid w:val="000A45CF"/>
    <w:rsid w:val="000A69E3"/>
    <w:rsid w:val="000A7985"/>
    <w:rsid w:val="000B37F9"/>
    <w:rsid w:val="000B3DC0"/>
    <w:rsid w:val="000B5C3D"/>
    <w:rsid w:val="000B64CC"/>
    <w:rsid w:val="000C1DDC"/>
    <w:rsid w:val="000C48AC"/>
    <w:rsid w:val="000C4E25"/>
    <w:rsid w:val="000C6CA3"/>
    <w:rsid w:val="000C7021"/>
    <w:rsid w:val="000D1275"/>
    <w:rsid w:val="000D1F17"/>
    <w:rsid w:val="000D37AF"/>
    <w:rsid w:val="000D3C55"/>
    <w:rsid w:val="000D6BBC"/>
    <w:rsid w:val="000D6E4F"/>
    <w:rsid w:val="000D7270"/>
    <w:rsid w:val="000D7780"/>
    <w:rsid w:val="000E0331"/>
    <w:rsid w:val="000E2488"/>
    <w:rsid w:val="000E437E"/>
    <w:rsid w:val="000E636A"/>
    <w:rsid w:val="000F199A"/>
    <w:rsid w:val="000F2F11"/>
    <w:rsid w:val="000F3419"/>
    <w:rsid w:val="000F4CDA"/>
    <w:rsid w:val="000F7B6C"/>
    <w:rsid w:val="00100A5F"/>
    <w:rsid w:val="001033EF"/>
    <w:rsid w:val="00105929"/>
    <w:rsid w:val="00105BF5"/>
    <w:rsid w:val="00107BCC"/>
    <w:rsid w:val="00107DBC"/>
    <w:rsid w:val="0011026E"/>
    <w:rsid w:val="00110BED"/>
    <w:rsid w:val="00110C36"/>
    <w:rsid w:val="001110C5"/>
    <w:rsid w:val="0011140C"/>
    <w:rsid w:val="001116AE"/>
    <w:rsid w:val="00111C65"/>
    <w:rsid w:val="0011211C"/>
    <w:rsid w:val="00112A74"/>
    <w:rsid w:val="001131D5"/>
    <w:rsid w:val="00114547"/>
    <w:rsid w:val="00115C4E"/>
    <w:rsid w:val="00116D6E"/>
    <w:rsid w:val="00117203"/>
    <w:rsid w:val="00121547"/>
    <w:rsid w:val="00122C95"/>
    <w:rsid w:val="0012373E"/>
    <w:rsid w:val="001244DD"/>
    <w:rsid w:val="00127D45"/>
    <w:rsid w:val="0013053B"/>
    <w:rsid w:val="00131126"/>
    <w:rsid w:val="001322AF"/>
    <w:rsid w:val="00133A8B"/>
    <w:rsid w:val="001370F5"/>
    <w:rsid w:val="00140FD2"/>
    <w:rsid w:val="00141023"/>
    <w:rsid w:val="00141DB8"/>
    <w:rsid w:val="00142A75"/>
    <w:rsid w:val="0014344F"/>
    <w:rsid w:val="001445B4"/>
    <w:rsid w:val="00144F4F"/>
    <w:rsid w:val="00145431"/>
    <w:rsid w:val="00147289"/>
    <w:rsid w:val="00147A2C"/>
    <w:rsid w:val="001520A4"/>
    <w:rsid w:val="001551CB"/>
    <w:rsid w:val="001552E2"/>
    <w:rsid w:val="00156107"/>
    <w:rsid w:val="0015620B"/>
    <w:rsid w:val="00157F7B"/>
    <w:rsid w:val="00160361"/>
    <w:rsid w:val="00161709"/>
    <w:rsid w:val="00162C37"/>
    <w:rsid w:val="00162FF8"/>
    <w:rsid w:val="00163D05"/>
    <w:rsid w:val="00171522"/>
    <w:rsid w:val="00171BBF"/>
    <w:rsid w:val="00172084"/>
    <w:rsid w:val="00173E9A"/>
    <w:rsid w:val="0017474A"/>
    <w:rsid w:val="001748B7"/>
    <w:rsid w:val="001758C6"/>
    <w:rsid w:val="00177678"/>
    <w:rsid w:val="0017771E"/>
    <w:rsid w:val="00180002"/>
    <w:rsid w:val="001819B5"/>
    <w:rsid w:val="00182A9C"/>
    <w:rsid w:val="00182AE1"/>
    <w:rsid w:val="00182B99"/>
    <w:rsid w:val="00184979"/>
    <w:rsid w:val="00190CC1"/>
    <w:rsid w:val="00192729"/>
    <w:rsid w:val="001929EA"/>
    <w:rsid w:val="0019357A"/>
    <w:rsid w:val="00193EAD"/>
    <w:rsid w:val="0019424D"/>
    <w:rsid w:val="0019555F"/>
    <w:rsid w:val="001A5C0D"/>
    <w:rsid w:val="001A771E"/>
    <w:rsid w:val="001B2365"/>
    <w:rsid w:val="001B3381"/>
    <w:rsid w:val="001B354F"/>
    <w:rsid w:val="001B4FCA"/>
    <w:rsid w:val="001B53B2"/>
    <w:rsid w:val="001B6418"/>
    <w:rsid w:val="001B66AE"/>
    <w:rsid w:val="001B7D6B"/>
    <w:rsid w:val="001C0764"/>
    <w:rsid w:val="001C1525"/>
    <w:rsid w:val="001C36E0"/>
    <w:rsid w:val="001C395A"/>
    <w:rsid w:val="001C64F4"/>
    <w:rsid w:val="001C654F"/>
    <w:rsid w:val="001D06F8"/>
    <w:rsid w:val="001D3519"/>
    <w:rsid w:val="001D6EFC"/>
    <w:rsid w:val="001D736D"/>
    <w:rsid w:val="001D7D11"/>
    <w:rsid w:val="001E1366"/>
    <w:rsid w:val="001E21C4"/>
    <w:rsid w:val="001E3F00"/>
    <w:rsid w:val="001E6A50"/>
    <w:rsid w:val="001E7E96"/>
    <w:rsid w:val="001F2FA5"/>
    <w:rsid w:val="001F3FB0"/>
    <w:rsid w:val="001F67BB"/>
    <w:rsid w:val="00201A80"/>
    <w:rsid w:val="0020352E"/>
    <w:rsid w:val="00204495"/>
    <w:rsid w:val="00204D9E"/>
    <w:rsid w:val="00207853"/>
    <w:rsid w:val="00207BDD"/>
    <w:rsid w:val="0021332C"/>
    <w:rsid w:val="00213982"/>
    <w:rsid w:val="002149A0"/>
    <w:rsid w:val="00214FA7"/>
    <w:rsid w:val="00215D6E"/>
    <w:rsid w:val="00217E13"/>
    <w:rsid w:val="00221AC6"/>
    <w:rsid w:val="00221ED2"/>
    <w:rsid w:val="00221FC6"/>
    <w:rsid w:val="00222019"/>
    <w:rsid w:val="00223005"/>
    <w:rsid w:val="002248D3"/>
    <w:rsid w:val="0022561A"/>
    <w:rsid w:val="002256D6"/>
    <w:rsid w:val="002275EF"/>
    <w:rsid w:val="00231832"/>
    <w:rsid w:val="002325FA"/>
    <w:rsid w:val="00233583"/>
    <w:rsid w:val="00234A6F"/>
    <w:rsid w:val="002350AE"/>
    <w:rsid w:val="00235942"/>
    <w:rsid w:val="002359BC"/>
    <w:rsid w:val="00240CAA"/>
    <w:rsid w:val="0024416D"/>
    <w:rsid w:val="00247191"/>
    <w:rsid w:val="00247761"/>
    <w:rsid w:val="00261981"/>
    <w:rsid w:val="00262686"/>
    <w:rsid w:val="0026353D"/>
    <w:rsid w:val="002635BD"/>
    <w:rsid w:val="00265619"/>
    <w:rsid w:val="00265A33"/>
    <w:rsid w:val="00266883"/>
    <w:rsid w:val="00271911"/>
    <w:rsid w:val="002730B4"/>
    <w:rsid w:val="00273187"/>
    <w:rsid w:val="00273DEF"/>
    <w:rsid w:val="00274CB8"/>
    <w:rsid w:val="00274F42"/>
    <w:rsid w:val="002758C3"/>
    <w:rsid w:val="002800A0"/>
    <w:rsid w:val="002801B3"/>
    <w:rsid w:val="0028021D"/>
    <w:rsid w:val="00281060"/>
    <w:rsid w:val="002851C2"/>
    <w:rsid w:val="00285BD0"/>
    <w:rsid w:val="002867C1"/>
    <w:rsid w:val="00293F88"/>
    <w:rsid w:val="002940E8"/>
    <w:rsid w:val="00294751"/>
    <w:rsid w:val="002A17A9"/>
    <w:rsid w:val="002A2F29"/>
    <w:rsid w:val="002A61CC"/>
    <w:rsid w:val="002A6C87"/>
    <w:rsid w:val="002A6E50"/>
    <w:rsid w:val="002A7447"/>
    <w:rsid w:val="002A7AE2"/>
    <w:rsid w:val="002B1049"/>
    <w:rsid w:val="002B4298"/>
    <w:rsid w:val="002B6927"/>
    <w:rsid w:val="002B6E8C"/>
    <w:rsid w:val="002B6F9C"/>
    <w:rsid w:val="002B7A36"/>
    <w:rsid w:val="002C04A0"/>
    <w:rsid w:val="002C060F"/>
    <w:rsid w:val="002C1678"/>
    <w:rsid w:val="002C256A"/>
    <w:rsid w:val="002C2F43"/>
    <w:rsid w:val="002C3862"/>
    <w:rsid w:val="002C3A96"/>
    <w:rsid w:val="002C4BDB"/>
    <w:rsid w:val="002C7282"/>
    <w:rsid w:val="002D06FB"/>
    <w:rsid w:val="002D167F"/>
    <w:rsid w:val="002D1ABC"/>
    <w:rsid w:val="002D2229"/>
    <w:rsid w:val="002D318B"/>
    <w:rsid w:val="002D41BD"/>
    <w:rsid w:val="002D5226"/>
    <w:rsid w:val="002D6F7B"/>
    <w:rsid w:val="002E2C4E"/>
    <w:rsid w:val="002E33D6"/>
    <w:rsid w:val="002E5569"/>
    <w:rsid w:val="002E5938"/>
    <w:rsid w:val="002E6CFF"/>
    <w:rsid w:val="002F16CD"/>
    <w:rsid w:val="002F53EB"/>
    <w:rsid w:val="002F5ACE"/>
    <w:rsid w:val="002F7086"/>
    <w:rsid w:val="00304A0C"/>
    <w:rsid w:val="00305A7F"/>
    <w:rsid w:val="0030661D"/>
    <w:rsid w:val="00311F83"/>
    <w:rsid w:val="00312DF8"/>
    <w:rsid w:val="003145F4"/>
    <w:rsid w:val="003152FE"/>
    <w:rsid w:val="00317162"/>
    <w:rsid w:val="00320BE3"/>
    <w:rsid w:val="00322716"/>
    <w:rsid w:val="00323B35"/>
    <w:rsid w:val="0032496D"/>
    <w:rsid w:val="00325206"/>
    <w:rsid w:val="00327436"/>
    <w:rsid w:val="00330275"/>
    <w:rsid w:val="00330B67"/>
    <w:rsid w:val="003312C0"/>
    <w:rsid w:val="0033419E"/>
    <w:rsid w:val="003343A0"/>
    <w:rsid w:val="00334728"/>
    <w:rsid w:val="003361E3"/>
    <w:rsid w:val="00336290"/>
    <w:rsid w:val="00336C58"/>
    <w:rsid w:val="00341477"/>
    <w:rsid w:val="00341C03"/>
    <w:rsid w:val="00342A42"/>
    <w:rsid w:val="0034349A"/>
    <w:rsid w:val="00343588"/>
    <w:rsid w:val="00344BD6"/>
    <w:rsid w:val="00344ED2"/>
    <w:rsid w:val="003453FD"/>
    <w:rsid w:val="00346074"/>
    <w:rsid w:val="00354B01"/>
    <w:rsid w:val="00355202"/>
    <w:rsid w:val="0035528D"/>
    <w:rsid w:val="00355408"/>
    <w:rsid w:val="00357042"/>
    <w:rsid w:val="00361821"/>
    <w:rsid w:val="00361E9E"/>
    <w:rsid w:val="003624D9"/>
    <w:rsid w:val="003636F7"/>
    <w:rsid w:val="00363709"/>
    <w:rsid w:val="00363CB5"/>
    <w:rsid w:val="00364B66"/>
    <w:rsid w:val="003662FD"/>
    <w:rsid w:val="00367354"/>
    <w:rsid w:val="00367940"/>
    <w:rsid w:val="00367C41"/>
    <w:rsid w:val="003712A3"/>
    <w:rsid w:val="00371711"/>
    <w:rsid w:val="003753EE"/>
    <w:rsid w:val="00376113"/>
    <w:rsid w:val="003805CF"/>
    <w:rsid w:val="00381520"/>
    <w:rsid w:val="00381CD0"/>
    <w:rsid w:val="00382557"/>
    <w:rsid w:val="00387426"/>
    <w:rsid w:val="003874E6"/>
    <w:rsid w:val="00393966"/>
    <w:rsid w:val="00393E6E"/>
    <w:rsid w:val="00394125"/>
    <w:rsid w:val="003944DB"/>
    <w:rsid w:val="00395604"/>
    <w:rsid w:val="00397E85"/>
    <w:rsid w:val="00397EC5"/>
    <w:rsid w:val="003A0835"/>
    <w:rsid w:val="003A2854"/>
    <w:rsid w:val="003A5AAF"/>
    <w:rsid w:val="003A69B6"/>
    <w:rsid w:val="003A6F98"/>
    <w:rsid w:val="003A72EC"/>
    <w:rsid w:val="003A74BC"/>
    <w:rsid w:val="003B043C"/>
    <w:rsid w:val="003B0866"/>
    <w:rsid w:val="003B13D8"/>
    <w:rsid w:val="003B20E1"/>
    <w:rsid w:val="003B2259"/>
    <w:rsid w:val="003B34BA"/>
    <w:rsid w:val="003B6404"/>
    <w:rsid w:val="003B700A"/>
    <w:rsid w:val="003C0769"/>
    <w:rsid w:val="003C4EB1"/>
    <w:rsid w:val="003C750A"/>
    <w:rsid w:val="003C7FBE"/>
    <w:rsid w:val="003D0C92"/>
    <w:rsid w:val="003D1DB9"/>
    <w:rsid w:val="003D227C"/>
    <w:rsid w:val="003D2B4D"/>
    <w:rsid w:val="003D398E"/>
    <w:rsid w:val="003D4725"/>
    <w:rsid w:val="003D57A1"/>
    <w:rsid w:val="003D64CA"/>
    <w:rsid w:val="003D67EA"/>
    <w:rsid w:val="003E1447"/>
    <w:rsid w:val="003E661B"/>
    <w:rsid w:val="003E7345"/>
    <w:rsid w:val="003F21EE"/>
    <w:rsid w:val="003F37F5"/>
    <w:rsid w:val="003F425C"/>
    <w:rsid w:val="003F44A4"/>
    <w:rsid w:val="003F56FC"/>
    <w:rsid w:val="003F5D6C"/>
    <w:rsid w:val="003F60B0"/>
    <w:rsid w:val="004037E6"/>
    <w:rsid w:val="00404604"/>
    <w:rsid w:val="00406187"/>
    <w:rsid w:val="00411C1C"/>
    <w:rsid w:val="0041494B"/>
    <w:rsid w:val="00416FCD"/>
    <w:rsid w:val="00420ADA"/>
    <w:rsid w:val="0042155C"/>
    <w:rsid w:val="0042306D"/>
    <w:rsid w:val="00423877"/>
    <w:rsid w:val="00424CBC"/>
    <w:rsid w:val="00432B9F"/>
    <w:rsid w:val="00434AC3"/>
    <w:rsid w:val="00437AF3"/>
    <w:rsid w:val="0044141E"/>
    <w:rsid w:val="00441A55"/>
    <w:rsid w:val="00442BDB"/>
    <w:rsid w:val="00444A88"/>
    <w:rsid w:val="00445BCE"/>
    <w:rsid w:val="00446559"/>
    <w:rsid w:val="00446E25"/>
    <w:rsid w:val="0044AB45"/>
    <w:rsid w:val="00455ABC"/>
    <w:rsid w:val="00457300"/>
    <w:rsid w:val="00457ADF"/>
    <w:rsid w:val="00462FBA"/>
    <w:rsid w:val="00463375"/>
    <w:rsid w:val="004640A6"/>
    <w:rsid w:val="00465017"/>
    <w:rsid w:val="00466505"/>
    <w:rsid w:val="00470D08"/>
    <w:rsid w:val="00473383"/>
    <w:rsid w:val="00473539"/>
    <w:rsid w:val="00473FEB"/>
    <w:rsid w:val="00474DA4"/>
    <w:rsid w:val="00475432"/>
    <w:rsid w:val="0047559B"/>
    <w:rsid w:val="004758E7"/>
    <w:rsid w:val="00475E47"/>
    <w:rsid w:val="00476B4D"/>
    <w:rsid w:val="0048010F"/>
    <w:rsid w:val="004805FA"/>
    <w:rsid w:val="0048402C"/>
    <w:rsid w:val="004858A8"/>
    <w:rsid w:val="00486722"/>
    <w:rsid w:val="00487CB6"/>
    <w:rsid w:val="0049048B"/>
    <w:rsid w:val="0049135C"/>
    <w:rsid w:val="004935D2"/>
    <w:rsid w:val="00493E96"/>
    <w:rsid w:val="00495134"/>
    <w:rsid w:val="00495665"/>
    <w:rsid w:val="004A161F"/>
    <w:rsid w:val="004A39D1"/>
    <w:rsid w:val="004A5E26"/>
    <w:rsid w:val="004A5F22"/>
    <w:rsid w:val="004A619A"/>
    <w:rsid w:val="004B0326"/>
    <w:rsid w:val="004B1215"/>
    <w:rsid w:val="004B2F0B"/>
    <w:rsid w:val="004B5364"/>
    <w:rsid w:val="004B592C"/>
    <w:rsid w:val="004B5A3B"/>
    <w:rsid w:val="004B628C"/>
    <w:rsid w:val="004B67C6"/>
    <w:rsid w:val="004C1319"/>
    <w:rsid w:val="004C24CE"/>
    <w:rsid w:val="004C49ED"/>
    <w:rsid w:val="004C7E35"/>
    <w:rsid w:val="004D002F"/>
    <w:rsid w:val="004D047D"/>
    <w:rsid w:val="004D0C92"/>
    <w:rsid w:val="004D4AD3"/>
    <w:rsid w:val="004D5EB3"/>
    <w:rsid w:val="004E03EC"/>
    <w:rsid w:val="004E2434"/>
    <w:rsid w:val="004E321C"/>
    <w:rsid w:val="004E3B51"/>
    <w:rsid w:val="004E3D91"/>
    <w:rsid w:val="004E58E2"/>
    <w:rsid w:val="004E6F23"/>
    <w:rsid w:val="004F1E9E"/>
    <w:rsid w:val="004F24D5"/>
    <w:rsid w:val="004F305A"/>
    <w:rsid w:val="004F4521"/>
    <w:rsid w:val="004F4D1E"/>
    <w:rsid w:val="00500A92"/>
    <w:rsid w:val="00502966"/>
    <w:rsid w:val="005071D4"/>
    <w:rsid w:val="00510CD6"/>
    <w:rsid w:val="00512164"/>
    <w:rsid w:val="005121A3"/>
    <w:rsid w:val="00512325"/>
    <w:rsid w:val="00512CAC"/>
    <w:rsid w:val="0051334D"/>
    <w:rsid w:val="00513E99"/>
    <w:rsid w:val="00514337"/>
    <w:rsid w:val="00514464"/>
    <w:rsid w:val="0051541F"/>
    <w:rsid w:val="00516AD8"/>
    <w:rsid w:val="0051723D"/>
    <w:rsid w:val="00520297"/>
    <w:rsid w:val="005220A7"/>
    <w:rsid w:val="0052337D"/>
    <w:rsid w:val="00523996"/>
    <w:rsid w:val="00524196"/>
    <w:rsid w:val="00525CF8"/>
    <w:rsid w:val="005275F2"/>
    <w:rsid w:val="005318B1"/>
    <w:rsid w:val="00531E73"/>
    <w:rsid w:val="0053231A"/>
    <w:rsid w:val="00532F43"/>
    <w:rsid w:val="005333F7"/>
    <w:rsid w:val="005338F9"/>
    <w:rsid w:val="00535C90"/>
    <w:rsid w:val="005400B4"/>
    <w:rsid w:val="00540121"/>
    <w:rsid w:val="00540523"/>
    <w:rsid w:val="0054281C"/>
    <w:rsid w:val="0054333D"/>
    <w:rsid w:val="00544581"/>
    <w:rsid w:val="005466D7"/>
    <w:rsid w:val="005501B0"/>
    <w:rsid w:val="0055080A"/>
    <w:rsid w:val="00551086"/>
    <w:rsid w:val="005517D5"/>
    <w:rsid w:val="0055268D"/>
    <w:rsid w:val="00554029"/>
    <w:rsid w:val="00561220"/>
    <w:rsid w:val="0056229D"/>
    <w:rsid w:val="005641CF"/>
    <w:rsid w:val="0056430A"/>
    <w:rsid w:val="005651FE"/>
    <w:rsid w:val="005677E3"/>
    <w:rsid w:val="005716D4"/>
    <w:rsid w:val="00571D72"/>
    <w:rsid w:val="00572B98"/>
    <w:rsid w:val="00575D0B"/>
    <w:rsid w:val="00575DE2"/>
    <w:rsid w:val="00576BE4"/>
    <w:rsid w:val="005779DB"/>
    <w:rsid w:val="005812DA"/>
    <w:rsid w:val="00582AF1"/>
    <w:rsid w:val="00585678"/>
    <w:rsid w:val="00586D59"/>
    <w:rsid w:val="0058765D"/>
    <w:rsid w:val="005878F0"/>
    <w:rsid w:val="00591293"/>
    <w:rsid w:val="00591D17"/>
    <w:rsid w:val="00591DD7"/>
    <w:rsid w:val="00594A19"/>
    <w:rsid w:val="00595ADD"/>
    <w:rsid w:val="00597278"/>
    <w:rsid w:val="005972FA"/>
    <w:rsid w:val="00597717"/>
    <w:rsid w:val="005977E6"/>
    <w:rsid w:val="00597C56"/>
    <w:rsid w:val="005A14E1"/>
    <w:rsid w:val="005A16F0"/>
    <w:rsid w:val="005A202C"/>
    <w:rsid w:val="005A230C"/>
    <w:rsid w:val="005A37C8"/>
    <w:rsid w:val="005A400A"/>
    <w:rsid w:val="005A4AB5"/>
    <w:rsid w:val="005A6DE8"/>
    <w:rsid w:val="005B269D"/>
    <w:rsid w:val="005B3C1E"/>
    <w:rsid w:val="005B52BA"/>
    <w:rsid w:val="005B632E"/>
    <w:rsid w:val="005B7DB6"/>
    <w:rsid w:val="005C1856"/>
    <w:rsid w:val="005C1B6D"/>
    <w:rsid w:val="005C1C44"/>
    <w:rsid w:val="005C1D93"/>
    <w:rsid w:val="005C3F97"/>
    <w:rsid w:val="005C5496"/>
    <w:rsid w:val="005D09FC"/>
    <w:rsid w:val="005D0C85"/>
    <w:rsid w:val="005D0FE1"/>
    <w:rsid w:val="005D161F"/>
    <w:rsid w:val="005D1E30"/>
    <w:rsid w:val="005D524A"/>
    <w:rsid w:val="005D59FB"/>
    <w:rsid w:val="005E08EF"/>
    <w:rsid w:val="005E3172"/>
    <w:rsid w:val="005E33E1"/>
    <w:rsid w:val="005E3EE7"/>
    <w:rsid w:val="005E49EB"/>
    <w:rsid w:val="005E5323"/>
    <w:rsid w:val="005E5BFC"/>
    <w:rsid w:val="005E5D8A"/>
    <w:rsid w:val="005F4EB1"/>
    <w:rsid w:val="005F6031"/>
    <w:rsid w:val="005F60C7"/>
    <w:rsid w:val="005F7B92"/>
    <w:rsid w:val="00602B7B"/>
    <w:rsid w:val="006051F8"/>
    <w:rsid w:val="00606AA6"/>
    <w:rsid w:val="0061198B"/>
    <w:rsid w:val="00612379"/>
    <w:rsid w:val="006125DD"/>
    <w:rsid w:val="006147F4"/>
    <w:rsid w:val="006153B6"/>
    <w:rsid w:val="0061555F"/>
    <w:rsid w:val="00615D17"/>
    <w:rsid w:val="00616A85"/>
    <w:rsid w:val="006206A6"/>
    <w:rsid w:val="00620858"/>
    <w:rsid w:val="006227A4"/>
    <w:rsid w:val="00622D07"/>
    <w:rsid w:val="0062346C"/>
    <w:rsid w:val="00623C45"/>
    <w:rsid w:val="00624145"/>
    <w:rsid w:val="006245ED"/>
    <w:rsid w:val="0062597D"/>
    <w:rsid w:val="00625C6A"/>
    <w:rsid w:val="00625F27"/>
    <w:rsid w:val="006268F2"/>
    <w:rsid w:val="00626B5B"/>
    <w:rsid w:val="006276B0"/>
    <w:rsid w:val="006302FD"/>
    <w:rsid w:val="0063086F"/>
    <w:rsid w:val="0063154D"/>
    <w:rsid w:val="0063227F"/>
    <w:rsid w:val="006327EB"/>
    <w:rsid w:val="00632C54"/>
    <w:rsid w:val="00634411"/>
    <w:rsid w:val="00635D69"/>
    <w:rsid w:val="00636CA6"/>
    <w:rsid w:val="0064049D"/>
    <w:rsid w:val="00641200"/>
    <w:rsid w:val="00642C85"/>
    <w:rsid w:val="00645CA8"/>
    <w:rsid w:val="006462F5"/>
    <w:rsid w:val="00646458"/>
    <w:rsid w:val="00647A47"/>
    <w:rsid w:val="006501EF"/>
    <w:rsid w:val="00650EC2"/>
    <w:rsid w:val="00652D69"/>
    <w:rsid w:val="006530A1"/>
    <w:rsid w:val="0065341F"/>
    <w:rsid w:val="00654D10"/>
    <w:rsid w:val="00660D01"/>
    <w:rsid w:val="00662074"/>
    <w:rsid w:val="00663615"/>
    <w:rsid w:val="00663CA0"/>
    <w:rsid w:val="006643F3"/>
    <w:rsid w:val="00665296"/>
    <w:rsid w:val="006655D3"/>
    <w:rsid w:val="00665B04"/>
    <w:rsid w:val="00667321"/>
    <w:rsid w:val="00667404"/>
    <w:rsid w:val="00670925"/>
    <w:rsid w:val="006749E7"/>
    <w:rsid w:val="00674D3C"/>
    <w:rsid w:val="00676EFE"/>
    <w:rsid w:val="00680402"/>
    <w:rsid w:val="006817D0"/>
    <w:rsid w:val="00681E9F"/>
    <w:rsid w:val="0068252A"/>
    <w:rsid w:val="00683740"/>
    <w:rsid w:val="0068414C"/>
    <w:rsid w:val="00684564"/>
    <w:rsid w:val="0068503A"/>
    <w:rsid w:val="006868F8"/>
    <w:rsid w:val="006869DC"/>
    <w:rsid w:val="00686AE3"/>
    <w:rsid w:val="00687EB4"/>
    <w:rsid w:val="006947AA"/>
    <w:rsid w:val="00694BDA"/>
    <w:rsid w:val="00694C95"/>
    <w:rsid w:val="006954CB"/>
    <w:rsid w:val="00695C56"/>
    <w:rsid w:val="0069669B"/>
    <w:rsid w:val="006A0EB3"/>
    <w:rsid w:val="006A11CD"/>
    <w:rsid w:val="006A1290"/>
    <w:rsid w:val="006A281E"/>
    <w:rsid w:val="006A36CC"/>
    <w:rsid w:val="006A3B29"/>
    <w:rsid w:val="006A45C8"/>
    <w:rsid w:val="006A4A97"/>
    <w:rsid w:val="006A5CDE"/>
    <w:rsid w:val="006A644A"/>
    <w:rsid w:val="006B02C0"/>
    <w:rsid w:val="006B17D2"/>
    <w:rsid w:val="006B19A6"/>
    <w:rsid w:val="006B4C87"/>
    <w:rsid w:val="006B5E3F"/>
    <w:rsid w:val="006B6854"/>
    <w:rsid w:val="006B6897"/>
    <w:rsid w:val="006B6D05"/>
    <w:rsid w:val="006C224E"/>
    <w:rsid w:val="006C26F8"/>
    <w:rsid w:val="006C2B97"/>
    <w:rsid w:val="006C4ED0"/>
    <w:rsid w:val="006C4F40"/>
    <w:rsid w:val="006C604B"/>
    <w:rsid w:val="006C69E7"/>
    <w:rsid w:val="006C7FA2"/>
    <w:rsid w:val="006D0F9C"/>
    <w:rsid w:val="006D1D85"/>
    <w:rsid w:val="006D2959"/>
    <w:rsid w:val="006D3EE7"/>
    <w:rsid w:val="006D4167"/>
    <w:rsid w:val="006D48F6"/>
    <w:rsid w:val="006D780A"/>
    <w:rsid w:val="006D7D33"/>
    <w:rsid w:val="006E21E8"/>
    <w:rsid w:val="006E25B0"/>
    <w:rsid w:val="006E470D"/>
    <w:rsid w:val="006E7AB4"/>
    <w:rsid w:val="006F6725"/>
    <w:rsid w:val="006F6E0D"/>
    <w:rsid w:val="006F7067"/>
    <w:rsid w:val="0070015F"/>
    <w:rsid w:val="007001FB"/>
    <w:rsid w:val="007005B6"/>
    <w:rsid w:val="007014D7"/>
    <w:rsid w:val="007038C1"/>
    <w:rsid w:val="007042F0"/>
    <w:rsid w:val="00712149"/>
    <w:rsid w:val="0071271E"/>
    <w:rsid w:val="00712D72"/>
    <w:rsid w:val="0071460B"/>
    <w:rsid w:val="007154FD"/>
    <w:rsid w:val="007171B3"/>
    <w:rsid w:val="00720B7C"/>
    <w:rsid w:val="00722493"/>
    <w:rsid w:val="007305A1"/>
    <w:rsid w:val="00730E8F"/>
    <w:rsid w:val="00732DEC"/>
    <w:rsid w:val="00735BD5"/>
    <w:rsid w:val="00735D1A"/>
    <w:rsid w:val="00737AA4"/>
    <w:rsid w:val="00740178"/>
    <w:rsid w:val="00741B9B"/>
    <w:rsid w:val="007432C2"/>
    <w:rsid w:val="00744C38"/>
    <w:rsid w:val="00744C3F"/>
    <w:rsid w:val="007451EC"/>
    <w:rsid w:val="00745E43"/>
    <w:rsid w:val="007479D1"/>
    <w:rsid w:val="00751613"/>
    <w:rsid w:val="00752DDC"/>
    <w:rsid w:val="00752E5F"/>
    <w:rsid w:val="00753967"/>
    <w:rsid w:val="00753EE9"/>
    <w:rsid w:val="007546B2"/>
    <w:rsid w:val="007546F9"/>
    <w:rsid w:val="007556F6"/>
    <w:rsid w:val="007557C1"/>
    <w:rsid w:val="00756B1D"/>
    <w:rsid w:val="00756E64"/>
    <w:rsid w:val="00757064"/>
    <w:rsid w:val="00757EF3"/>
    <w:rsid w:val="00760EEF"/>
    <w:rsid w:val="007620C0"/>
    <w:rsid w:val="0076248A"/>
    <w:rsid w:val="007651B1"/>
    <w:rsid w:val="0076558B"/>
    <w:rsid w:val="007657CD"/>
    <w:rsid w:val="00767D2E"/>
    <w:rsid w:val="007721E4"/>
    <w:rsid w:val="00772891"/>
    <w:rsid w:val="00774894"/>
    <w:rsid w:val="00775520"/>
    <w:rsid w:val="00776E73"/>
    <w:rsid w:val="00777EE5"/>
    <w:rsid w:val="0078025A"/>
    <w:rsid w:val="007809EC"/>
    <w:rsid w:val="0078236B"/>
    <w:rsid w:val="0078322D"/>
    <w:rsid w:val="00783950"/>
    <w:rsid w:val="00784207"/>
    <w:rsid w:val="0078435D"/>
    <w:rsid w:val="00784836"/>
    <w:rsid w:val="0078625F"/>
    <w:rsid w:val="0079023E"/>
    <w:rsid w:val="00792D88"/>
    <w:rsid w:val="007935E5"/>
    <w:rsid w:val="007944C3"/>
    <w:rsid w:val="007A1737"/>
    <w:rsid w:val="007A2854"/>
    <w:rsid w:val="007A2960"/>
    <w:rsid w:val="007A3DCC"/>
    <w:rsid w:val="007A456F"/>
    <w:rsid w:val="007A5364"/>
    <w:rsid w:val="007A5886"/>
    <w:rsid w:val="007A6656"/>
    <w:rsid w:val="007A6B9D"/>
    <w:rsid w:val="007B0B8A"/>
    <w:rsid w:val="007B0C07"/>
    <w:rsid w:val="007B137A"/>
    <w:rsid w:val="007B4222"/>
    <w:rsid w:val="007B5253"/>
    <w:rsid w:val="007B73A9"/>
    <w:rsid w:val="007B7907"/>
    <w:rsid w:val="007C01EB"/>
    <w:rsid w:val="007C1A30"/>
    <w:rsid w:val="007C1D92"/>
    <w:rsid w:val="007C1DCE"/>
    <w:rsid w:val="007C1E7A"/>
    <w:rsid w:val="007C31BC"/>
    <w:rsid w:val="007C4B79"/>
    <w:rsid w:val="007C4CB9"/>
    <w:rsid w:val="007C6323"/>
    <w:rsid w:val="007C7AAE"/>
    <w:rsid w:val="007D0B9D"/>
    <w:rsid w:val="007D1545"/>
    <w:rsid w:val="007D19B0"/>
    <w:rsid w:val="007D3119"/>
    <w:rsid w:val="007D4F45"/>
    <w:rsid w:val="007D5D29"/>
    <w:rsid w:val="007E0DEC"/>
    <w:rsid w:val="007E190E"/>
    <w:rsid w:val="007E27B3"/>
    <w:rsid w:val="007E41A1"/>
    <w:rsid w:val="007E4D01"/>
    <w:rsid w:val="007E5580"/>
    <w:rsid w:val="007E597F"/>
    <w:rsid w:val="007E7C18"/>
    <w:rsid w:val="007F06C9"/>
    <w:rsid w:val="007F11DB"/>
    <w:rsid w:val="007F1DBF"/>
    <w:rsid w:val="007F26FC"/>
    <w:rsid w:val="007F2852"/>
    <w:rsid w:val="007F43EC"/>
    <w:rsid w:val="007F498F"/>
    <w:rsid w:val="007F5912"/>
    <w:rsid w:val="007F756E"/>
    <w:rsid w:val="0080096A"/>
    <w:rsid w:val="00802CEE"/>
    <w:rsid w:val="00803CB8"/>
    <w:rsid w:val="0080442A"/>
    <w:rsid w:val="008046D8"/>
    <w:rsid w:val="00804C08"/>
    <w:rsid w:val="0080679D"/>
    <w:rsid w:val="008076BE"/>
    <w:rsid w:val="00807AD0"/>
    <w:rsid w:val="0081016E"/>
    <w:rsid w:val="008108B0"/>
    <w:rsid w:val="00810C42"/>
    <w:rsid w:val="00811B20"/>
    <w:rsid w:val="00812609"/>
    <w:rsid w:val="0081286B"/>
    <w:rsid w:val="008131B1"/>
    <w:rsid w:val="008132DB"/>
    <w:rsid w:val="00813FFA"/>
    <w:rsid w:val="0081416D"/>
    <w:rsid w:val="00815F20"/>
    <w:rsid w:val="008172CE"/>
    <w:rsid w:val="008173B6"/>
    <w:rsid w:val="008211B5"/>
    <w:rsid w:val="0082215C"/>
    <w:rsid w:val="0082296E"/>
    <w:rsid w:val="00824099"/>
    <w:rsid w:val="00827316"/>
    <w:rsid w:val="00827DA3"/>
    <w:rsid w:val="008324B9"/>
    <w:rsid w:val="00832ABE"/>
    <w:rsid w:val="00835512"/>
    <w:rsid w:val="00836DDD"/>
    <w:rsid w:val="00836DFA"/>
    <w:rsid w:val="00837F3F"/>
    <w:rsid w:val="00840FF0"/>
    <w:rsid w:val="008414DC"/>
    <w:rsid w:val="00846D7C"/>
    <w:rsid w:val="00847B4F"/>
    <w:rsid w:val="00853776"/>
    <w:rsid w:val="00855914"/>
    <w:rsid w:val="008560F9"/>
    <w:rsid w:val="00865319"/>
    <w:rsid w:val="008676C7"/>
    <w:rsid w:val="00867AC1"/>
    <w:rsid w:val="00867E14"/>
    <w:rsid w:val="008751DE"/>
    <w:rsid w:val="00876D9C"/>
    <w:rsid w:val="008773F3"/>
    <w:rsid w:val="00882BBE"/>
    <w:rsid w:val="00883CD5"/>
    <w:rsid w:val="008855BD"/>
    <w:rsid w:val="00890DF8"/>
    <w:rsid w:val="008937CC"/>
    <w:rsid w:val="00897CC4"/>
    <w:rsid w:val="008A0ADE"/>
    <w:rsid w:val="008A15C5"/>
    <w:rsid w:val="008A743F"/>
    <w:rsid w:val="008B05CF"/>
    <w:rsid w:val="008B084E"/>
    <w:rsid w:val="008B1DE5"/>
    <w:rsid w:val="008B26D9"/>
    <w:rsid w:val="008B2CA5"/>
    <w:rsid w:val="008B5214"/>
    <w:rsid w:val="008B60EA"/>
    <w:rsid w:val="008B61B1"/>
    <w:rsid w:val="008B68C5"/>
    <w:rsid w:val="008C0970"/>
    <w:rsid w:val="008C314F"/>
    <w:rsid w:val="008C3603"/>
    <w:rsid w:val="008C38D4"/>
    <w:rsid w:val="008C419B"/>
    <w:rsid w:val="008C6D25"/>
    <w:rsid w:val="008D0BC5"/>
    <w:rsid w:val="008D2CF7"/>
    <w:rsid w:val="008D3FFC"/>
    <w:rsid w:val="008D4806"/>
    <w:rsid w:val="008D4845"/>
    <w:rsid w:val="008D5E78"/>
    <w:rsid w:val="008D67CC"/>
    <w:rsid w:val="008D772A"/>
    <w:rsid w:val="008E1125"/>
    <w:rsid w:val="008E1CF5"/>
    <w:rsid w:val="008F2A92"/>
    <w:rsid w:val="008F4D6A"/>
    <w:rsid w:val="008F51CB"/>
    <w:rsid w:val="008F560F"/>
    <w:rsid w:val="008F5801"/>
    <w:rsid w:val="008F5B0F"/>
    <w:rsid w:val="008F5C69"/>
    <w:rsid w:val="008F738B"/>
    <w:rsid w:val="00900C26"/>
    <w:rsid w:val="0090197F"/>
    <w:rsid w:val="009021A7"/>
    <w:rsid w:val="00903264"/>
    <w:rsid w:val="00904085"/>
    <w:rsid w:val="00906DDC"/>
    <w:rsid w:val="009108AF"/>
    <w:rsid w:val="00910C57"/>
    <w:rsid w:val="00912B7E"/>
    <w:rsid w:val="00915CC0"/>
    <w:rsid w:val="0091627A"/>
    <w:rsid w:val="00916B59"/>
    <w:rsid w:val="00921C00"/>
    <w:rsid w:val="00923E8B"/>
    <w:rsid w:val="00930082"/>
    <w:rsid w:val="00930973"/>
    <w:rsid w:val="00931BA6"/>
    <w:rsid w:val="00931CFB"/>
    <w:rsid w:val="00932077"/>
    <w:rsid w:val="00934348"/>
    <w:rsid w:val="00934658"/>
    <w:rsid w:val="00934AC3"/>
    <w:rsid w:val="00934E09"/>
    <w:rsid w:val="00936253"/>
    <w:rsid w:val="00937349"/>
    <w:rsid w:val="00937CF7"/>
    <w:rsid w:val="00940D46"/>
    <w:rsid w:val="009413F1"/>
    <w:rsid w:val="00941D58"/>
    <w:rsid w:val="009447B5"/>
    <w:rsid w:val="009449E8"/>
    <w:rsid w:val="009500A8"/>
    <w:rsid w:val="00950B07"/>
    <w:rsid w:val="00952DD4"/>
    <w:rsid w:val="00954012"/>
    <w:rsid w:val="009561F4"/>
    <w:rsid w:val="00956FB5"/>
    <w:rsid w:val="00957088"/>
    <w:rsid w:val="0095751D"/>
    <w:rsid w:val="00957CC8"/>
    <w:rsid w:val="00961FB4"/>
    <w:rsid w:val="00964F5D"/>
    <w:rsid w:val="00965AE7"/>
    <w:rsid w:val="00967375"/>
    <w:rsid w:val="00970FED"/>
    <w:rsid w:val="00972B9E"/>
    <w:rsid w:val="00972CE0"/>
    <w:rsid w:val="00974347"/>
    <w:rsid w:val="009748ED"/>
    <w:rsid w:val="00975C2F"/>
    <w:rsid w:val="00977D6F"/>
    <w:rsid w:val="00980BD3"/>
    <w:rsid w:val="009828A7"/>
    <w:rsid w:val="009906E0"/>
    <w:rsid w:val="009922F6"/>
    <w:rsid w:val="00992BDF"/>
    <w:rsid w:val="00992D82"/>
    <w:rsid w:val="00993E67"/>
    <w:rsid w:val="00997029"/>
    <w:rsid w:val="009A0CF4"/>
    <w:rsid w:val="009A35DE"/>
    <w:rsid w:val="009A3B10"/>
    <w:rsid w:val="009A62E8"/>
    <w:rsid w:val="009A7339"/>
    <w:rsid w:val="009B0049"/>
    <w:rsid w:val="009B0B57"/>
    <w:rsid w:val="009B1BCC"/>
    <w:rsid w:val="009B440E"/>
    <w:rsid w:val="009B4AD5"/>
    <w:rsid w:val="009B58AD"/>
    <w:rsid w:val="009B621B"/>
    <w:rsid w:val="009C0A7F"/>
    <w:rsid w:val="009C25BF"/>
    <w:rsid w:val="009C2FFD"/>
    <w:rsid w:val="009C39FA"/>
    <w:rsid w:val="009C6175"/>
    <w:rsid w:val="009C7D91"/>
    <w:rsid w:val="009D12D1"/>
    <w:rsid w:val="009D1D4A"/>
    <w:rsid w:val="009D2337"/>
    <w:rsid w:val="009D4E5F"/>
    <w:rsid w:val="009D5900"/>
    <w:rsid w:val="009D5EBB"/>
    <w:rsid w:val="009D5FE9"/>
    <w:rsid w:val="009D601E"/>
    <w:rsid w:val="009D690D"/>
    <w:rsid w:val="009E0947"/>
    <w:rsid w:val="009E1106"/>
    <w:rsid w:val="009E4ACD"/>
    <w:rsid w:val="009E4AD7"/>
    <w:rsid w:val="009E65B6"/>
    <w:rsid w:val="009E6666"/>
    <w:rsid w:val="009F0A51"/>
    <w:rsid w:val="009F1773"/>
    <w:rsid w:val="009F2C44"/>
    <w:rsid w:val="009F3593"/>
    <w:rsid w:val="009F576A"/>
    <w:rsid w:val="009F59AE"/>
    <w:rsid w:val="009F705E"/>
    <w:rsid w:val="009F77CF"/>
    <w:rsid w:val="009F7DDB"/>
    <w:rsid w:val="00A04DFB"/>
    <w:rsid w:val="00A05F20"/>
    <w:rsid w:val="00A06143"/>
    <w:rsid w:val="00A1385D"/>
    <w:rsid w:val="00A141DC"/>
    <w:rsid w:val="00A1693C"/>
    <w:rsid w:val="00A17598"/>
    <w:rsid w:val="00A200F3"/>
    <w:rsid w:val="00A2044C"/>
    <w:rsid w:val="00A21CBD"/>
    <w:rsid w:val="00A24147"/>
    <w:rsid w:val="00A24811"/>
    <w:rsid w:val="00A24C10"/>
    <w:rsid w:val="00A25EBF"/>
    <w:rsid w:val="00A267F0"/>
    <w:rsid w:val="00A308A1"/>
    <w:rsid w:val="00A315A8"/>
    <w:rsid w:val="00A31998"/>
    <w:rsid w:val="00A336D4"/>
    <w:rsid w:val="00A33902"/>
    <w:rsid w:val="00A33AA8"/>
    <w:rsid w:val="00A350DC"/>
    <w:rsid w:val="00A36C21"/>
    <w:rsid w:val="00A37547"/>
    <w:rsid w:val="00A3782D"/>
    <w:rsid w:val="00A37FA6"/>
    <w:rsid w:val="00A41939"/>
    <w:rsid w:val="00A42504"/>
    <w:rsid w:val="00A42AC3"/>
    <w:rsid w:val="00A430CF"/>
    <w:rsid w:val="00A434B0"/>
    <w:rsid w:val="00A437C4"/>
    <w:rsid w:val="00A43DDB"/>
    <w:rsid w:val="00A43F2F"/>
    <w:rsid w:val="00A442D2"/>
    <w:rsid w:val="00A46580"/>
    <w:rsid w:val="00A4760E"/>
    <w:rsid w:val="00A478E3"/>
    <w:rsid w:val="00A47F40"/>
    <w:rsid w:val="00A51CB3"/>
    <w:rsid w:val="00A53C9D"/>
    <w:rsid w:val="00A54309"/>
    <w:rsid w:val="00A559C8"/>
    <w:rsid w:val="00A610A9"/>
    <w:rsid w:val="00A617A4"/>
    <w:rsid w:val="00A63D94"/>
    <w:rsid w:val="00A64F7B"/>
    <w:rsid w:val="00A65612"/>
    <w:rsid w:val="00A66176"/>
    <w:rsid w:val="00A6664D"/>
    <w:rsid w:val="00A6680F"/>
    <w:rsid w:val="00A6744C"/>
    <w:rsid w:val="00A675DD"/>
    <w:rsid w:val="00A67670"/>
    <w:rsid w:val="00A6794E"/>
    <w:rsid w:val="00A7084C"/>
    <w:rsid w:val="00A70E47"/>
    <w:rsid w:val="00A71014"/>
    <w:rsid w:val="00A7142C"/>
    <w:rsid w:val="00A7146E"/>
    <w:rsid w:val="00A74B08"/>
    <w:rsid w:val="00A76718"/>
    <w:rsid w:val="00A76F37"/>
    <w:rsid w:val="00A80F17"/>
    <w:rsid w:val="00A80F2A"/>
    <w:rsid w:val="00A8195B"/>
    <w:rsid w:val="00A81F52"/>
    <w:rsid w:val="00A82DBF"/>
    <w:rsid w:val="00A82EBB"/>
    <w:rsid w:val="00A83A48"/>
    <w:rsid w:val="00A85207"/>
    <w:rsid w:val="00A85DC9"/>
    <w:rsid w:val="00A85FAD"/>
    <w:rsid w:val="00A91534"/>
    <w:rsid w:val="00A91E7F"/>
    <w:rsid w:val="00A92701"/>
    <w:rsid w:val="00A92A2C"/>
    <w:rsid w:val="00A93647"/>
    <w:rsid w:val="00A951B5"/>
    <w:rsid w:val="00A96144"/>
    <w:rsid w:val="00A96C33"/>
    <w:rsid w:val="00AA0FE9"/>
    <w:rsid w:val="00AA13A2"/>
    <w:rsid w:val="00AA1866"/>
    <w:rsid w:val="00AA468F"/>
    <w:rsid w:val="00AA4AC0"/>
    <w:rsid w:val="00AB0C69"/>
    <w:rsid w:val="00AB1B9A"/>
    <w:rsid w:val="00AB27EB"/>
    <w:rsid w:val="00AB2B93"/>
    <w:rsid w:val="00AB497A"/>
    <w:rsid w:val="00AB530F"/>
    <w:rsid w:val="00AB57B0"/>
    <w:rsid w:val="00AB7C82"/>
    <w:rsid w:val="00AB7CC6"/>
    <w:rsid w:val="00AB7E5B"/>
    <w:rsid w:val="00AC2883"/>
    <w:rsid w:val="00AC3117"/>
    <w:rsid w:val="00AC74D3"/>
    <w:rsid w:val="00AD1E02"/>
    <w:rsid w:val="00AD2A05"/>
    <w:rsid w:val="00AD2B87"/>
    <w:rsid w:val="00AD2C88"/>
    <w:rsid w:val="00AD3417"/>
    <w:rsid w:val="00AD3CD7"/>
    <w:rsid w:val="00AD45FC"/>
    <w:rsid w:val="00AD63DB"/>
    <w:rsid w:val="00AD782B"/>
    <w:rsid w:val="00AE0EF1"/>
    <w:rsid w:val="00AE181B"/>
    <w:rsid w:val="00AE260D"/>
    <w:rsid w:val="00AE2937"/>
    <w:rsid w:val="00AE3D18"/>
    <w:rsid w:val="00AE5A9E"/>
    <w:rsid w:val="00AE65DA"/>
    <w:rsid w:val="00AF0299"/>
    <w:rsid w:val="00AF1420"/>
    <w:rsid w:val="00AF22F3"/>
    <w:rsid w:val="00B002C5"/>
    <w:rsid w:val="00B04282"/>
    <w:rsid w:val="00B042A3"/>
    <w:rsid w:val="00B05120"/>
    <w:rsid w:val="00B057E7"/>
    <w:rsid w:val="00B05E0C"/>
    <w:rsid w:val="00B0647B"/>
    <w:rsid w:val="00B07301"/>
    <w:rsid w:val="00B10280"/>
    <w:rsid w:val="00B11532"/>
    <w:rsid w:val="00B11F3E"/>
    <w:rsid w:val="00B132EB"/>
    <w:rsid w:val="00B13838"/>
    <w:rsid w:val="00B16A00"/>
    <w:rsid w:val="00B1721B"/>
    <w:rsid w:val="00B17649"/>
    <w:rsid w:val="00B20553"/>
    <w:rsid w:val="00B21942"/>
    <w:rsid w:val="00B21B9A"/>
    <w:rsid w:val="00B2229E"/>
    <w:rsid w:val="00B224DE"/>
    <w:rsid w:val="00B22ED6"/>
    <w:rsid w:val="00B23103"/>
    <w:rsid w:val="00B265A9"/>
    <w:rsid w:val="00B274C6"/>
    <w:rsid w:val="00B27FFB"/>
    <w:rsid w:val="00B303D2"/>
    <w:rsid w:val="00B324D4"/>
    <w:rsid w:val="00B32803"/>
    <w:rsid w:val="00B33F71"/>
    <w:rsid w:val="00B358B4"/>
    <w:rsid w:val="00B35D70"/>
    <w:rsid w:val="00B3676E"/>
    <w:rsid w:val="00B36966"/>
    <w:rsid w:val="00B42CC2"/>
    <w:rsid w:val="00B46575"/>
    <w:rsid w:val="00B468D8"/>
    <w:rsid w:val="00B500D2"/>
    <w:rsid w:val="00B51767"/>
    <w:rsid w:val="00B51F24"/>
    <w:rsid w:val="00B53200"/>
    <w:rsid w:val="00B5394C"/>
    <w:rsid w:val="00B54093"/>
    <w:rsid w:val="00B54471"/>
    <w:rsid w:val="00B54CBB"/>
    <w:rsid w:val="00B6038B"/>
    <w:rsid w:val="00B60CC6"/>
    <w:rsid w:val="00B61777"/>
    <w:rsid w:val="00B62168"/>
    <w:rsid w:val="00B622E6"/>
    <w:rsid w:val="00B6233E"/>
    <w:rsid w:val="00B62C91"/>
    <w:rsid w:val="00B634A3"/>
    <w:rsid w:val="00B65380"/>
    <w:rsid w:val="00B7058D"/>
    <w:rsid w:val="00B71D1D"/>
    <w:rsid w:val="00B732CE"/>
    <w:rsid w:val="00B75306"/>
    <w:rsid w:val="00B7654B"/>
    <w:rsid w:val="00B76666"/>
    <w:rsid w:val="00B769A4"/>
    <w:rsid w:val="00B76A8F"/>
    <w:rsid w:val="00B77B53"/>
    <w:rsid w:val="00B824AF"/>
    <w:rsid w:val="00B82F8D"/>
    <w:rsid w:val="00B83E82"/>
    <w:rsid w:val="00B84158"/>
    <w:rsid w:val="00B84BBD"/>
    <w:rsid w:val="00B8641A"/>
    <w:rsid w:val="00B879AD"/>
    <w:rsid w:val="00B87B32"/>
    <w:rsid w:val="00B903CB"/>
    <w:rsid w:val="00B9145C"/>
    <w:rsid w:val="00B91BD8"/>
    <w:rsid w:val="00B94A23"/>
    <w:rsid w:val="00B9523A"/>
    <w:rsid w:val="00BA43FB"/>
    <w:rsid w:val="00BA5664"/>
    <w:rsid w:val="00BA6606"/>
    <w:rsid w:val="00BB09A3"/>
    <w:rsid w:val="00BB119B"/>
    <w:rsid w:val="00BB1BE2"/>
    <w:rsid w:val="00BB5BF5"/>
    <w:rsid w:val="00BB634E"/>
    <w:rsid w:val="00BC127D"/>
    <w:rsid w:val="00BC1FE6"/>
    <w:rsid w:val="00BC366F"/>
    <w:rsid w:val="00BC3BF7"/>
    <w:rsid w:val="00BC4E2E"/>
    <w:rsid w:val="00BC565E"/>
    <w:rsid w:val="00BC7443"/>
    <w:rsid w:val="00BD045D"/>
    <w:rsid w:val="00BD3017"/>
    <w:rsid w:val="00BD4D1C"/>
    <w:rsid w:val="00BD5057"/>
    <w:rsid w:val="00BD6F12"/>
    <w:rsid w:val="00BE04CE"/>
    <w:rsid w:val="00BE05A7"/>
    <w:rsid w:val="00BE3A95"/>
    <w:rsid w:val="00BE4718"/>
    <w:rsid w:val="00BE4CEA"/>
    <w:rsid w:val="00BE633F"/>
    <w:rsid w:val="00BE6683"/>
    <w:rsid w:val="00BE6D3A"/>
    <w:rsid w:val="00BF35C6"/>
    <w:rsid w:val="00BF4C79"/>
    <w:rsid w:val="00BF5871"/>
    <w:rsid w:val="00C027DA"/>
    <w:rsid w:val="00C02964"/>
    <w:rsid w:val="00C02B9D"/>
    <w:rsid w:val="00C03565"/>
    <w:rsid w:val="00C038E4"/>
    <w:rsid w:val="00C050C3"/>
    <w:rsid w:val="00C0529E"/>
    <w:rsid w:val="00C05647"/>
    <w:rsid w:val="00C058BA"/>
    <w:rsid w:val="00C061B6"/>
    <w:rsid w:val="00C067E8"/>
    <w:rsid w:val="00C10AF9"/>
    <w:rsid w:val="00C10EE4"/>
    <w:rsid w:val="00C119CF"/>
    <w:rsid w:val="00C1203F"/>
    <w:rsid w:val="00C1239F"/>
    <w:rsid w:val="00C158C4"/>
    <w:rsid w:val="00C20663"/>
    <w:rsid w:val="00C20CEE"/>
    <w:rsid w:val="00C20D85"/>
    <w:rsid w:val="00C23D42"/>
    <w:rsid w:val="00C2446C"/>
    <w:rsid w:val="00C24C3E"/>
    <w:rsid w:val="00C2512A"/>
    <w:rsid w:val="00C25F8D"/>
    <w:rsid w:val="00C264ED"/>
    <w:rsid w:val="00C27868"/>
    <w:rsid w:val="00C30B4B"/>
    <w:rsid w:val="00C30D6A"/>
    <w:rsid w:val="00C345BE"/>
    <w:rsid w:val="00C3522E"/>
    <w:rsid w:val="00C36AE5"/>
    <w:rsid w:val="00C407BE"/>
    <w:rsid w:val="00C40B5F"/>
    <w:rsid w:val="00C41751"/>
    <w:rsid w:val="00C41F17"/>
    <w:rsid w:val="00C43293"/>
    <w:rsid w:val="00C45865"/>
    <w:rsid w:val="00C45A00"/>
    <w:rsid w:val="00C47254"/>
    <w:rsid w:val="00C474DD"/>
    <w:rsid w:val="00C50044"/>
    <w:rsid w:val="00C52678"/>
    <w:rsid w:val="00C527FA"/>
    <w:rsid w:val="00C5280D"/>
    <w:rsid w:val="00C53EB3"/>
    <w:rsid w:val="00C55E8E"/>
    <w:rsid w:val="00C56B0E"/>
    <w:rsid w:val="00C5791C"/>
    <w:rsid w:val="00C61FB1"/>
    <w:rsid w:val="00C63A20"/>
    <w:rsid w:val="00C655EE"/>
    <w:rsid w:val="00C66290"/>
    <w:rsid w:val="00C679A5"/>
    <w:rsid w:val="00C72B7A"/>
    <w:rsid w:val="00C72B87"/>
    <w:rsid w:val="00C75A58"/>
    <w:rsid w:val="00C76AC3"/>
    <w:rsid w:val="00C817C0"/>
    <w:rsid w:val="00C81DEE"/>
    <w:rsid w:val="00C835C4"/>
    <w:rsid w:val="00C83C66"/>
    <w:rsid w:val="00C84218"/>
    <w:rsid w:val="00C843E1"/>
    <w:rsid w:val="00C87105"/>
    <w:rsid w:val="00C87312"/>
    <w:rsid w:val="00C87C6F"/>
    <w:rsid w:val="00C87D7E"/>
    <w:rsid w:val="00C91381"/>
    <w:rsid w:val="00C913F5"/>
    <w:rsid w:val="00C9291E"/>
    <w:rsid w:val="00C951A4"/>
    <w:rsid w:val="00C95DF7"/>
    <w:rsid w:val="00C971EA"/>
    <w:rsid w:val="00C973F2"/>
    <w:rsid w:val="00C976D1"/>
    <w:rsid w:val="00CA0A07"/>
    <w:rsid w:val="00CA19D0"/>
    <w:rsid w:val="00CA23C5"/>
    <w:rsid w:val="00CA304C"/>
    <w:rsid w:val="00CA4C7E"/>
    <w:rsid w:val="00CA521E"/>
    <w:rsid w:val="00CA61DA"/>
    <w:rsid w:val="00CA75A1"/>
    <w:rsid w:val="00CA774A"/>
    <w:rsid w:val="00CB0CEA"/>
    <w:rsid w:val="00CB2977"/>
    <w:rsid w:val="00CB4921"/>
    <w:rsid w:val="00CB6F6D"/>
    <w:rsid w:val="00CB743D"/>
    <w:rsid w:val="00CC0964"/>
    <w:rsid w:val="00CC11B0"/>
    <w:rsid w:val="00CC2841"/>
    <w:rsid w:val="00CC3250"/>
    <w:rsid w:val="00CD0CCB"/>
    <w:rsid w:val="00CD3091"/>
    <w:rsid w:val="00CD3D6D"/>
    <w:rsid w:val="00CD4A54"/>
    <w:rsid w:val="00CD5EA7"/>
    <w:rsid w:val="00CD5EEA"/>
    <w:rsid w:val="00CE1138"/>
    <w:rsid w:val="00CE44C4"/>
    <w:rsid w:val="00CE4696"/>
    <w:rsid w:val="00CE56CF"/>
    <w:rsid w:val="00CE5FE6"/>
    <w:rsid w:val="00CE63FB"/>
    <w:rsid w:val="00CF1330"/>
    <w:rsid w:val="00CF2160"/>
    <w:rsid w:val="00CF2C31"/>
    <w:rsid w:val="00CF32C5"/>
    <w:rsid w:val="00CF45E5"/>
    <w:rsid w:val="00CF7E36"/>
    <w:rsid w:val="00D01B21"/>
    <w:rsid w:val="00D02E2F"/>
    <w:rsid w:val="00D05F23"/>
    <w:rsid w:val="00D05F90"/>
    <w:rsid w:val="00D10C0D"/>
    <w:rsid w:val="00D1127E"/>
    <w:rsid w:val="00D12B15"/>
    <w:rsid w:val="00D13551"/>
    <w:rsid w:val="00D13FFA"/>
    <w:rsid w:val="00D16E97"/>
    <w:rsid w:val="00D17B3A"/>
    <w:rsid w:val="00D201EF"/>
    <w:rsid w:val="00D22AFA"/>
    <w:rsid w:val="00D249F3"/>
    <w:rsid w:val="00D257B3"/>
    <w:rsid w:val="00D258CA"/>
    <w:rsid w:val="00D30CC6"/>
    <w:rsid w:val="00D30D48"/>
    <w:rsid w:val="00D3100E"/>
    <w:rsid w:val="00D3318A"/>
    <w:rsid w:val="00D34FF2"/>
    <w:rsid w:val="00D3521E"/>
    <w:rsid w:val="00D3708D"/>
    <w:rsid w:val="00D40426"/>
    <w:rsid w:val="00D414F3"/>
    <w:rsid w:val="00D44B9D"/>
    <w:rsid w:val="00D47EEC"/>
    <w:rsid w:val="00D509B3"/>
    <w:rsid w:val="00D52F5C"/>
    <w:rsid w:val="00D534F5"/>
    <w:rsid w:val="00D544AC"/>
    <w:rsid w:val="00D55418"/>
    <w:rsid w:val="00D5564F"/>
    <w:rsid w:val="00D55BF6"/>
    <w:rsid w:val="00D5709C"/>
    <w:rsid w:val="00D5775F"/>
    <w:rsid w:val="00D57C96"/>
    <w:rsid w:val="00D57D18"/>
    <w:rsid w:val="00D60971"/>
    <w:rsid w:val="00D6228D"/>
    <w:rsid w:val="00D622AE"/>
    <w:rsid w:val="00D647EC"/>
    <w:rsid w:val="00D65B8E"/>
    <w:rsid w:val="00D66E19"/>
    <w:rsid w:val="00D70E65"/>
    <w:rsid w:val="00D727F3"/>
    <w:rsid w:val="00D73CFB"/>
    <w:rsid w:val="00D754CD"/>
    <w:rsid w:val="00D75CD1"/>
    <w:rsid w:val="00D821C0"/>
    <w:rsid w:val="00D82688"/>
    <w:rsid w:val="00D82D6C"/>
    <w:rsid w:val="00D875D0"/>
    <w:rsid w:val="00D90F16"/>
    <w:rsid w:val="00D91203"/>
    <w:rsid w:val="00D91643"/>
    <w:rsid w:val="00D93798"/>
    <w:rsid w:val="00D94C1B"/>
    <w:rsid w:val="00D95174"/>
    <w:rsid w:val="00D95441"/>
    <w:rsid w:val="00D9602E"/>
    <w:rsid w:val="00D97B3A"/>
    <w:rsid w:val="00DA1294"/>
    <w:rsid w:val="00DA2119"/>
    <w:rsid w:val="00DA2CDF"/>
    <w:rsid w:val="00DA3CD1"/>
    <w:rsid w:val="00DA4901"/>
    <w:rsid w:val="00DA4973"/>
    <w:rsid w:val="00DA6F36"/>
    <w:rsid w:val="00DA77EA"/>
    <w:rsid w:val="00DB0F0A"/>
    <w:rsid w:val="00DB11D3"/>
    <w:rsid w:val="00DB1EEC"/>
    <w:rsid w:val="00DB596E"/>
    <w:rsid w:val="00DB5A0D"/>
    <w:rsid w:val="00DB7773"/>
    <w:rsid w:val="00DB7C40"/>
    <w:rsid w:val="00DC00EA"/>
    <w:rsid w:val="00DC1D52"/>
    <w:rsid w:val="00DC3802"/>
    <w:rsid w:val="00DC58BD"/>
    <w:rsid w:val="00DC6AED"/>
    <w:rsid w:val="00DD0A3D"/>
    <w:rsid w:val="00DD20D5"/>
    <w:rsid w:val="00DD2261"/>
    <w:rsid w:val="00DD346D"/>
    <w:rsid w:val="00DD3651"/>
    <w:rsid w:val="00DD3D80"/>
    <w:rsid w:val="00DD4832"/>
    <w:rsid w:val="00DD6208"/>
    <w:rsid w:val="00DD64ED"/>
    <w:rsid w:val="00DD7191"/>
    <w:rsid w:val="00DD772D"/>
    <w:rsid w:val="00DE0517"/>
    <w:rsid w:val="00DE5E9E"/>
    <w:rsid w:val="00DF4F07"/>
    <w:rsid w:val="00DF64DD"/>
    <w:rsid w:val="00DF6F5A"/>
    <w:rsid w:val="00DF7E99"/>
    <w:rsid w:val="00E00F40"/>
    <w:rsid w:val="00E00FCA"/>
    <w:rsid w:val="00E04CBB"/>
    <w:rsid w:val="00E05951"/>
    <w:rsid w:val="00E066C0"/>
    <w:rsid w:val="00E07D87"/>
    <w:rsid w:val="00E10249"/>
    <w:rsid w:val="00E10B8A"/>
    <w:rsid w:val="00E1494D"/>
    <w:rsid w:val="00E225C3"/>
    <w:rsid w:val="00E22E3F"/>
    <w:rsid w:val="00E249C8"/>
    <w:rsid w:val="00E32F7E"/>
    <w:rsid w:val="00E34085"/>
    <w:rsid w:val="00E34DE4"/>
    <w:rsid w:val="00E363DE"/>
    <w:rsid w:val="00E36BB1"/>
    <w:rsid w:val="00E37FAD"/>
    <w:rsid w:val="00E402D5"/>
    <w:rsid w:val="00E414FD"/>
    <w:rsid w:val="00E4381B"/>
    <w:rsid w:val="00E445D0"/>
    <w:rsid w:val="00E454BA"/>
    <w:rsid w:val="00E47021"/>
    <w:rsid w:val="00E47335"/>
    <w:rsid w:val="00E50FE2"/>
    <w:rsid w:val="00E51A95"/>
    <w:rsid w:val="00E5267B"/>
    <w:rsid w:val="00E53085"/>
    <w:rsid w:val="00E53E2C"/>
    <w:rsid w:val="00E54B78"/>
    <w:rsid w:val="00E559F0"/>
    <w:rsid w:val="00E56271"/>
    <w:rsid w:val="00E61637"/>
    <w:rsid w:val="00E63042"/>
    <w:rsid w:val="00E63ABF"/>
    <w:rsid w:val="00E63C0E"/>
    <w:rsid w:val="00E658B3"/>
    <w:rsid w:val="00E658E5"/>
    <w:rsid w:val="00E67C73"/>
    <w:rsid w:val="00E70270"/>
    <w:rsid w:val="00E704FA"/>
    <w:rsid w:val="00E71B7C"/>
    <w:rsid w:val="00E72D01"/>
    <w:rsid w:val="00E72D49"/>
    <w:rsid w:val="00E73840"/>
    <w:rsid w:val="00E7593C"/>
    <w:rsid w:val="00E7678A"/>
    <w:rsid w:val="00E77E35"/>
    <w:rsid w:val="00E80936"/>
    <w:rsid w:val="00E83E72"/>
    <w:rsid w:val="00E935F1"/>
    <w:rsid w:val="00E936C3"/>
    <w:rsid w:val="00E94A81"/>
    <w:rsid w:val="00E96043"/>
    <w:rsid w:val="00E96C49"/>
    <w:rsid w:val="00EA0C5A"/>
    <w:rsid w:val="00EA1FFB"/>
    <w:rsid w:val="00EA535E"/>
    <w:rsid w:val="00EB048E"/>
    <w:rsid w:val="00EB1DB2"/>
    <w:rsid w:val="00EB3696"/>
    <w:rsid w:val="00EB386A"/>
    <w:rsid w:val="00EB4A58"/>
    <w:rsid w:val="00EB4E3F"/>
    <w:rsid w:val="00EB4E9C"/>
    <w:rsid w:val="00EB58EE"/>
    <w:rsid w:val="00EC1117"/>
    <w:rsid w:val="00EC3409"/>
    <w:rsid w:val="00EC53BB"/>
    <w:rsid w:val="00EC58D2"/>
    <w:rsid w:val="00ED2927"/>
    <w:rsid w:val="00ED34C0"/>
    <w:rsid w:val="00ED6F70"/>
    <w:rsid w:val="00EE0214"/>
    <w:rsid w:val="00EE0F2C"/>
    <w:rsid w:val="00EE1793"/>
    <w:rsid w:val="00EE3223"/>
    <w:rsid w:val="00EE34DF"/>
    <w:rsid w:val="00EF0F80"/>
    <w:rsid w:val="00EF1061"/>
    <w:rsid w:val="00EF1062"/>
    <w:rsid w:val="00EF13E7"/>
    <w:rsid w:val="00EF15F6"/>
    <w:rsid w:val="00EF1951"/>
    <w:rsid w:val="00EF1F16"/>
    <w:rsid w:val="00EF21A6"/>
    <w:rsid w:val="00EF29AF"/>
    <w:rsid w:val="00EF2F89"/>
    <w:rsid w:val="00EF49B5"/>
    <w:rsid w:val="00EF4C4A"/>
    <w:rsid w:val="00EF4CAF"/>
    <w:rsid w:val="00EF5A5D"/>
    <w:rsid w:val="00EF6831"/>
    <w:rsid w:val="00EF6D30"/>
    <w:rsid w:val="00F005F2"/>
    <w:rsid w:val="00F01E5D"/>
    <w:rsid w:val="00F02DE6"/>
    <w:rsid w:val="00F03E98"/>
    <w:rsid w:val="00F04446"/>
    <w:rsid w:val="00F054BE"/>
    <w:rsid w:val="00F1120D"/>
    <w:rsid w:val="00F1237A"/>
    <w:rsid w:val="00F128AF"/>
    <w:rsid w:val="00F12C7A"/>
    <w:rsid w:val="00F13107"/>
    <w:rsid w:val="00F13330"/>
    <w:rsid w:val="00F14E54"/>
    <w:rsid w:val="00F150F8"/>
    <w:rsid w:val="00F1528D"/>
    <w:rsid w:val="00F15E62"/>
    <w:rsid w:val="00F168E0"/>
    <w:rsid w:val="00F2087E"/>
    <w:rsid w:val="00F213D2"/>
    <w:rsid w:val="00F21505"/>
    <w:rsid w:val="00F2228D"/>
    <w:rsid w:val="00F22CBD"/>
    <w:rsid w:val="00F23756"/>
    <w:rsid w:val="00F23B7A"/>
    <w:rsid w:val="00F26C0D"/>
    <w:rsid w:val="00F272F1"/>
    <w:rsid w:val="00F31412"/>
    <w:rsid w:val="00F338F7"/>
    <w:rsid w:val="00F379EC"/>
    <w:rsid w:val="00F37A46"/>
    <w:rsid w:val="00F4052F"/>
    <w:rsid w:val="00F409EC"/>
    <w:rsid w:val="00F40F4E"/>
    <w:rsid w:val="00F4118B"/>
    <w:rsid w:val="00F42342"/>
    <w:rsid w:val="00F4339F"/>
    <w:rsid w:val="00F43983"/>
    <w:rsid w:val="00F4469E"/>
    <w:rsid w:val="00F45372"/>
    <w:rsid w:val="00F463E6"/>
    <w:rsid w:val="00F529F8"/>
    <w:rsid w:val="00F550F9"/>
    <w:rsid w:val="00F560F7"/>
    <w:rsid w:val="00F62304"/>
    <w:rsid w:val="00F62A11"/>
    <w:rsid w:val="00F6334D"/>
    <w:rsid w:val="00F63599"/>
    <w:rsid w:val="00F642C6"/>
    <w:rsid w:val="00F64AD5"/>
    <w:rsid w:val="00F64B74"/>
    <w:rsid w:val="00F65917"/>
    <w:rsid w:val="00F678ED"/>
    <w:rsid w:val="00F67B34"/>
    <w:rsid w:val="00F71781"/>
    <w:rsid w:val="00F72C79"/>
    <w:rsid w:val="00F7352B"/>
    <w:rsid w:val="00F74437"/>
    <w:rsid w:val="00F74925"/>
    <w:rsid w:val="00F74E05"/>
    <w:rsid w:val="00F7545A"/>
    <w:rsid w:val="00F7563C"/>
    <w:rsid w:val="00F76677"/>
    <w:rsid w:val="00F77310"/>
    <w:rsid w:val="00F81265"/>
    <w:rsid w:val="00F85B21"/>
    <w:rsid w:val="00F86E1C"/>
    <w:rsid w:val="00F87E7F"/>
    <w:rsid w:val="00F9002A"/>
    <w:rsid w:val="00F923CE"/>
    <w:rsid w:val="00F936E4"/>
    <w:rsid w:val="00F938BD"/>
    <w:rsid w:val="00FA05C7"/>
    <w:rsid w:val="00FA49AB"/>
    <w:rsid w:val="00FA49C9"/>
    <w:rsid w:val="00FA6036"/>
    <w:rsid w:val="00FA6E3B"/>
    <w:rsid w:val="00FA7F15"/>
    <w:rsid w:val="00FA7FFB"/>
    <w:rsid w:val="00FB0F01"/>
    <w:rsid w:val="00FB302A"/>
    <w:rsid w:val="00FB35CB"/>
    <w:rsid w:val="00FB56C0"/>
    <w:rsid w:val="00FC4B0D"/>
    <w:rsid w:val="00FC5FD0"/>
    <w:rsid w:val="00FC72C7"/>
    <w:rsid w:val="00FD1DD2"/>
    <w:rsid w:val="00FD3FD0"/>
    <w:rsid w:val="00FD4A67"/>
    <w:rsid w:val="00FD5095"/>
    <w:rsid w:val="00FD6CC9"/>
    <w:rsid w:val="00FE39C7"/>
    <w:rsid w:val="00FE3BA6"/>
    <w:rsid w:val="00FE5731"/>
    <w:rsid w:val="00FE5DE4"/>
    <w:rsid w:val="00FE6BBC"/>
    <w:rsid w:val="00FE7708"/>
    <w:rsid w:val="00FF13B2"/>
    <w:rsid w:val="00FF13F5"/>
    <w:rsid w:val="00FF309F"/>
    <w:rsid w:val="00FF38E5"/>
    <w:rsid w:val="00FF4D07"/>
    <w:rsid w:val="00FF6C91"/>
    <w:rsid w:val="00FF7A16"/>
    <w:rsid w:val="00FF7FE5"/>
    <w:rsid w:val="0179A077"/>
    <w:rsid w:val="023CA0D2"/>
    <w:rsid w:val="026ECB1C"/>
    <w:rsid w:val="029D7D12"/>
    <w:rsid w:val="02FB00DB"/>
    <w:rsid w:val="033FBB05"/>
    <w:rsid w:val="03619C43"/>
    <w:rsid w:val="03899DCF"/>
    <w:rsid w:val="03A1D995"/>
    <w:rsid w:val="07547E72"/>
    <w:rsid w:val="07F2F9FD"/>
    <w:rsid w:val="09518EC4"/>
    <w:rsid w:val="097E09C3"/>
    <w:rsid w:val="0A8EF42E"/>
    <w:rsid w:val="0C4EDE45"/>
    <w:rsid w:val="0D276DF4"/>
    <w:rsid w:val="0DD5DB80"/>
    <w:rsid w:val="0DE18F3C"/>
    <w:rsid w:val="0E22DD72"/>
    <w:rsid w:val="0E78F2FC"/>
    <w:rsid w:val="0F8A84FB"/>
    <w:rsid w:val="103A631B"/>
    <w:rsid w:val="1059AFE9"/>
    <w:rsid w:val="108FCCA4"/>
    <w:rsid w:val="111F24F1"/>
    <w:rsid w:val="1188BD19"/>
    <w:rsid w:val="125EDBBF"/>
    <w:rsid w:val="129B539E"/>
    <w:rsid w:val="1412B55B"/>
    <w:rsid w:val="14CFBE4D"/>
    <w:rsid w:val="15268E39"/>
    <w:rsid w:val="15F79D86"/>
    <w:rsid w:val="16E572E1"/>
    <w:rsid w:val="1712DAFC"/>
    <w:rsid w:val="171AB815"/>
    <w:rsid w:val="17965589"/>
    <w:rsid w:val="17DF6D23"/>
    <w:rsid w:val="1884CC0E"/>
    <w:rsid w:val="19FDD42F"/>
    <w:rsid w:val="1A135B8B"/>
    <w:rsid w:val="1A296449"/>
    <w:rsid w:val="1A4BAF49"/>
    <w:rsid w:val="1B4447EC"/>
    <w:rsid w:val="1B755B6B"/>
    <w:rsid w:val="1D8ECF5C"/>
    <w:rsid w:val="1EAFA184"/>
    <w:rsid w:val="1F1651A4"/>
    <w:rsid w:val="1F6592B3"/>
    <w:rsid w:val="20486499"/>
    <w:rsid w:val="219A4EE0"/>
    <w:rsid w:val="21D37A83"/>
    <w:rsid w:val="21DD1A8E"/>
    <w:rsid w:val="226FDE44"/>
    <w:rsid w:val="22C62949"/>
    <w:rsid w:val="22E47C03"/>
    <w:rsid w:val="22FF1FD0"/>
    <w:rsid w:val="233F5982"/>
    <w:rsid w:val="23F5342B"/>
    <w:rsid w:val="25599AE1"/>
    <w:rsid w:val="25FB8A26"/>
    <w:rsid w:val="25FFBD69"/>
    <w:rsid w:val="2744B6F8"/>
    <w:rsid w:val="2747630D"/>
    <w:rsid w:val="277528A1"/>
    <w:rsid w:val="2784490B"/>
    <w:rsid w:val="27CA6ED1"/>
    <w:rsid w:val="27EF9668"/>
    <w:rsid w:val="287840BA"/>
    <w:rsid w:val="2A3C5F56"/>
    <w:rsid w:val="2A7C6A10"/>
    <w:rsid w:val="2AB976CE"/>
    <w:rsid w:val="2AC64825"/>
    <w:rsid w:val="2AE812D6"/>
    <w:rsid w:val="2B05199B"/>
    <w:rsid w:val="2BA012E9"/>
    <w:rsid w:val="2C02716C"/>
    <w:rsid w:val="2C588D49"/>
    <w:rsid w:val="2CA3EFC1"/>
    <w:rsid w:val="2CAA5841"/>
    <w:rsid w:val="2CE55F96"/>
    <w:rsid w:val="2E2C736B"/>
    <w:rsid w:val="2E3615C1"/>
    <w:rsid w:val="2E682BB3"/>
    <w:rsid w:val="2F507BAC"/>
    <w:rsid w:val="2F5D9221"/>
    <w:rsid w:val="307053B0"/>
    <w:rsid w:val="30C300E6"/>
    <w:rsid w:val="310D59AA"/>
    <w:rsid w:val="3188821C"/>
    <w:rsid w:val="31914A3F"/>
    <w:rsid w:val="31BFDB88"/>
    <w:rsid w:val="31F73582"/>
    <w:rsid w:val="320AD5B3"/>
    <w:rsid w:val="323BB1EF"/>
    <w:rsid w:val="33774D65"/>
    <w:rsid w:val="34703E23"/>
    <w:rsid w:val="36B9C5DD"/>
    <w:rsid w:val="370C9948"/>
    <w:rsid w:val="37839E84"/>
    <w:rsid w:val="38237683"/>
    <w:rsid w:val="386A9C81"/>
    <w:rsid w:val="389A0255"/>
    <w:rsid w:val="38FE860F"/>
    <w:rsid w:val="39D8EA76"/>
    <w:rsid w:val="3A86E52A"/>
    <w:rsid w:val="3AA909DB"/>
    <w:rsid w:val="3AD3C112"/>
    <w:rsid w:val="3AD4CD27"/>
    <w:rsid w:val="3D6FEC0C"/>
    <w:rsid w:val="3E41777F"/>
    <w:rsid w:val="3EA8C3A7"/>
    <w:rsid w:val="3EA8C870"/>
    <w:rsid w:val="3F6C6BC7"/>
    <w:rsid w:val="3FAE1F2A"/>
    <w:rsid w:val="4172E0E6"/>
    <w:rsid w:val="41EF43F3"/>
    <w:rsid w:val="41F1E35C"/>
    <w:rsid w:val="42356642"/>
    <w:rsid w:val="42C077F2"/>
    <w:rsid w:val="42C57F1E"/>
    <w:rsid w:val="43692DC8"/>
    <w:rsid w:val="4491F867"/>
    <w:rsid w:val="44B3941A"/>
    <w:rsid w:val="44D0AE65"/>
    <w:rsid w:val="44D919D0"/>
    <w:rsid w:val="456B5447"/>
    <w:rsid w:val="471E4BF7"/>
    <w:rsid w:val="480E73F2"/>
    <w:rsid w:val="48486754"/>
    <w:rsid w:val="49BD44F9"/>
    <w:rsid w:val="49EC76B1"/>
    <w:rsid w:val="49F0209A"/>
    <w:rsid w:val="4AF05C6A"/>
    <w:rsid w:val="4AF91E36"/>
    <w:rsid w:val="4B3F5137"/>
    <w:rsid w:val="4B5CCFC7"/>
    <w:rsid w:val="4BD18125"/>
    <w:rsid w:val="4D3875CB"/>
    <w:rsid w:val="4D47300C"/>
    <w:rsid w:val="4E027AF7"/>
    <w:rsid w:val="4E381CE0"/>
    <w:rsid w:val="4EBB4D28"/>
    <w:rsid w:val="4F4C7340"/>
    <w:rsid w:val="4F5B4DD8"/>
    <w:rsid w:val="4F81D51F"/>
    <w:rsid w:val="4FB41A16"/>
    <w:rsid w:val="4FFB922D"/>
    <w:rsid w:val="50EFC744"/>
    <w:rsid w:val="513693D2"/>
    <w:rsid w:val="51A5430E"/>
    <w:rsid w:val="5266D6DF"/>
    <w:rsid w:val="52979E84"/>
    <w:rsid w:val="52A359E9"/>
    <w:rsid w:val="52B3BCE4"/>
    <w:rsid w:val="537BCEBA"/>
    <w:rsid w:val="546DA478"/>
    <w:rsid w:val="55ED9126"/>
    <w:rsid w:val="562F212C"/>
    <w:rsid w:val="565EB138"/>
    <w:rsid w:val="56F65C1C"/>
    <w:rsid w:val="5701652E"/>
    <w:rsid w:val="577DB858"/>
    <w:rsid w:val="578E675E"/>
    <w:rsid w:val="57CD075E"/>
    <w:rsid w:val="58E8345C"/>
    <w:rsid w:val="58EC74BC"/>
    <w:rsid w:val="59D83CC3"/>
    <w:rsid w:val="59DB69D6"/>
    <w:rsid w:val="5A52A666"/>
    <w:rsid w:val="5A6B3BE2"/>
    <w:rsid w:val="5A89B393"/>
    <w:rsid w:val="5C21C31F"/>
    <w:rsid w:val="5C255E10"/>
    <w:rsid w:val="5C8B7937"/>
    <w:rsid w:val="5D95AD06"/>
    <w:rsid w:val="5D9BB41D"/>
    <w:rsid w:val="5E44D125"/>
    <w:rsid w:val="5FDFE2F9"/>
    <w:rsid w:val="60658E31"/>
    <w:rsid w:val="60992963"/>
    <w:rsid w:val="62E69ABE"/>
    <w:rsid w:val="6373E87D"/>
    <w:rsid w:val="639E6015"/>
    <w:rsid w:val="63FAAC48"/>
    <w:rsid w:val="643080AB"/>
    <w:rsid w:val="661C45F2"/>
    <w:rsid w:val="6677B2A6"/>
    <w:rsid w:val="668F6F04"/>
    <w:rsid w:val="66EA8A4F"/>
    <w:rsid w:val="67411F36"/>
    <w:rsid w:val="67D97844"/>
    <w:rsid w:val="696D7F88"/>
    <w:rsid w:val="69F368FA"/>
    <w:rsid w:val="6A14CE9F"/>
    <w:rsid w:val="6A39B888"/>
    <w:rsid w:val="6A3A04C2"/>
    <w:rsid w:val="6B9CF003"/>
    <w:rsid w:val="6BB164E3"/>
    <w:rsid w:val="6D2E786A"/>
    <w:rsid w:val="6DA70949"/>
    <w:rsid w:val="6DFE3C8F"/>
    <w:rsid w:val="6E8C2789"/>
    <w:rsid w:val="6F5B4ACD"/>
    <w:rsid w:val="6F981B4D"/>
    <w:rsid w:val="6FCA0215"/>
    <w:rsid w:val="700350C2"/>
    <w:rsid w:val="707CE036"/>
    <w:rsid w:val="70CCDDF8"/>
    <w:rsid w:val="7179F62A"/>
    <w:rsid w:val="719E3BB2"/>
    <w:rsid w:val="71DF02FA"/>
    <w:rsid w:val="729351C4"/>
    <w:rsid w:val="73971686"/>
    <w:rsid w:val="73EB4F52"/>
    <w:rsid w:val="747033E3"/>
    <w:rsid w:val="748D0EA7"/>
    <w:rsid w:val="75D36DF2"/>
    <w:rsid w:val="7648760C"/>
    <w:rsid w:val="76FE3CFD"/>
    <w:rsid w:val="78EC71A2"/>
    <w:rsid w:val="793DAA7A"/>
    <w:rsid w:val="797A8996"/>
    <w:rsid w:val="7A023049"/>
    <w:rsid w:val="7A6C6D4C"/>
    <w:rsid w:val="7A9D579B"/>
    <w:rsid w:val="7BDB5C7B"/>
    <w:rsid w:val="7C266C9E"/>
    <w:rsid w:val="7C45CF4E"/>
    <w:rsid w:val="7D2C7496"/>
    <w:rsid w:val="7D6BE2CC"/>
    <w:rsid w:val="7DC8DB26"/>
    <w:rsid w:val="7EF96DAF"/>
    <w:rsid w:val="7F1BD9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DA950D6"/>
  <w15:docId w15:val="{92BB3B01-DE90-4851-BDB8-83CD5C97C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743D"/>
    <w:pPr>
      <w:jc w:val="both"/>
    </w:pPr>
    <w:rPr>
      <w:rFonts w:ascii="Arial" w:eastAsia="Times New Roman" w:hAnsi="Arial"/>
      <w:lang w:val="de-DE"/>
    </w:rPr>
  </w:style>
  <w:style w:type="paragraph" w:styleId="Heading1">
    <w:name w:val="heading 1"/>
    <w:next w:val="Normal"/>
    <w:link w:val="Heading1Char"/>
    <w:qFormat/>
    <w:rsid w:val="00CB743D"/>
    <w:pPr>
      <w:keepNext/>
      <w:jc w:val="both"/>
      <w:outlineLvl w:val="0"/>
    </w:pPr>
    <w:rPr>
      <w:rFonts w:ascii="Arial" w:hAnsi="Arial"/>
      <w:caps/>
    </w:rPr>
  </w:style>
  <w:style w:type="paragraph" w:styleId="Heading2">
    <w:name w:val="heading 2"/>
    <w:next w:val="Normal"/>
    <w:link w:val="Heading2Char"/>
    <w:autoRedefine/>
    <w:qFormat/>
    <w:rsid w:val="00CB743D"/>
    <w:pPr>
      <w:keepNext/>
      <w:jc w:val="both"/>
      <w:outlineLvl w:val="1"/>
    </w:pPr>
    <w:rPr>
      <w:rFonts w:ascii="Arial" w:hAnsi="Arial"/>
      <w:u w:val="single"/>
    </w:rPr>
  </w:style>
  <w:style w:type="paragraph" w:styleId="Heading3">
    <w:name w:val="heading 3"/>
    <w:next w:val="Normal"/>
    <w:link w:val="Heading3Char"/>
    <w:autoRedefine/>
    <w:qFormat/>
    <w:rsid w:val="00C76AC3"/>
    <w:pPr>
      <w:keepNext/>
      <w:jc w:val="both"/>
      <w:outlineLvl w:val="2"/>
    </w:pPr>
    <w:rPr>
      <w:rFonts w:ascii="Arial" w:eastAsia="Times New Roman" w:hAnsi="Arial"/>
      <w:i/>
    </w:rPr>
  </w:style>
  <w:style w:type="paragraph" w:styleId="Heading4">
    <w:name w:val="heading 4"/>
    <w:next w:val="Normal"/>
    <w:link w:val="Heading4Char"/>
    <w:autoRedefine/>
    <w:qFormat/>
    <w:rsid w:val="00CB743D"/>
    <w:pPr>
      <w:keepNext/>
      <w:ind w:left="567"/>
      <w:outlineLvl w:val="3"/>
    </w:pPr>
    <w:rPr>
      <w:rFonts w:ascii="Arial" w:eastAsia="Times New Roman" w:hAnsi="Arial"/>
      <w:u w:val="single"/>
      <w:lang w:val="fr-FR"/>
    </w:rPr>
  </w:style>
  <w:style w:type="paragraph" w:styleId="Heading5">
    <w:name w:val="heading 5"/>
    <w:next w:val="Normal"/>
    <w:link w:val="Heading5Char"/>
    <w:autoRedefine/>
    <w:qFormat/>
    <w:rsid w:val="00CB743D"/>
    <w:pPr>
      <w:keepNext/>
      <w:ind w:left="1134" w:hanging="567"/>
      <w:jc w:val="both"/>
      <w:outlineLvl w:val="4"/>
    </w:pPr>
    <w:rPr>
      <w:rFonts w:ascii="Arial" w:eastAsia="Times New Roman" w:hAnsi="Arial"/>
      <w:i/>
    </w:rPr>
  </w:style>
  <w:style w:type="paragraph" w:styleId="Heading6">
    <w:name w:val="heading 6"/>
    <w:basedOn w:val="Normal"/>
    <w:next w:val="Normal"/>
    <w:link w:val="Heading6Char"/>
    <w:unhideWhenUsed/>
    <w:qFormat/>
    <w:rsid w:val="00CB743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CB743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CB743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qFormat/>
    <w:rsid w:val="00CB743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B743D"/>
    <w:pPr>
      <w:jc w:val="center"/>
    </w:pPr>
    <w:rPr>
      <w:rFonts w:ascii="Arial" w:eastAsia="Times New Roman" w:hAnsi="Arial"/>
      <w:lang w:val="fr-FR"/>
    </w:rPr>
  </w:style>
  <w:style w:type="paragraph" w:styleId="Footer">
    <w:name w:val="footer"/>
    <w:aliases w:val="doc_path_name"/>
    <w:link w:val="FooterChar"/>
    <w:autoRedefine/>
    <w:rsid w:val="00CB743D"/>
    <w:pPr>
      <w:jc w:val="both"/>
    </w:pPr>
    <w:rPr>
      <w:rFonts w:ascii="Arial" w:eastAsia="Times New Roman" w:hAnsi="Arial"/>
      <w:sz w:val="14"/>
    </w:rPr>
  </w:style>
  <w:style w:type="character" w:styleId="PageNumber">
    <w:name w:val="page number"/>
    <w:basedOn w:val="DefaultParagraphFont"/>
    <w:rsid w:val="00CB743D"/>
    <w:rPr>
      <w:rFonts w:ascii="Arial" w:hAnsi="Arial"/>
      <w:sz w:val="20"/>
    </w:rPr>
  </w:style>
  <w:style w:type="paragraph" w:styleId="Title">
    <w:name w:val="Title"/>
    <w:basedOn w:val="Normal"/>
    <w:link w:val="TitleChar"/>
    <w:qFormat/>
    <w:rsid w:val="00CB743D"/>
    <w:pPr>
      <w:spacing w:after="300"/>
      <w:jc w:val="center"/>
    </w:pPr>
    <w:rPr>
      <w:b/>
      <w:caps/>
      <w:kern w:val="28"/>
      <w:sz w:val="30"/>
    </w:rPr>
  </w:style>
  <w:style w:type="paragraph" w:customStyle="1" w:styleId="preparedby">
    <w:name w:val="preparedby"/>
    <w:basedOn w:val="Normal"/>
    <w:next w:val="Normal"/>
    <w:semiHidden/>
    <w:rsid w:val="00CB743D"/>
    <w:pPr>
      <w:spacing w:after="600"/>
      <w:jc w:val="center"/>
    </w:pPr>
    <w:rPr>
      <w:i/>
    </w:rPr>
  </w:style>
  <w:style w:type="paragraph" w:customStyle="1" w:styleId="Docoriginal">
    <w:name w:val="Doc_original"/>
    <w:basedOn w:val="Code"/>
    <w:link w:val="DocoriginalChar"/>
    <w:rsid w:val="00CB743D"/>
    <w:pPr>
      <w:spacing w:before="240" w:line="240" w:lineRule="exact"/>
      <w:ind w:left="0"/>
      <w:contextualSpacing/>
      <w:jc w:val="left"/>
    </w:pPr>
    <w:rPr>
      <w:sz w:val="18"/>
    </w:rPr>
  </w:style>
  <w:style w:type="paragraph" w:customStyle="1" w:styleId="DecisionParagraphs">
    <w:name w:val="DecisionParagraphs"/>
    <w:basedOn w:val="Normal"/>
    <w:link w:val="DecisionParagraphsChar"/>
    <w:qFormat/>
    <w:rsid w:val="00CB743D"/>
    <w:pPr>
      <w:tabs>
        <w:tab w:val="left" w:pos="5387"/>
        <w:tab w:val="left" w:pos="5954"/>
      </w:tabs>
      <w:ind w:left="4820"/>
    </w:pPr>
    <w:rPr>
      <w:i/>
    </w:rPr>
  </w:style>
  <w:style w:type="paragraph" w:styleId="FootnoteText">
    <w:name w:val="footnote text"/>
    <w:link w:val="FootnoteTextChar"/>
    <w:autoRedefine/>
    <w:rsid w:val="00CB743D"/>
    <w:pPr>
      <w:spacing w:before="60"/>
      <w:ind w:left="284" w:hanging="284"/>
      <w:jc w:val="both"/>
    </w:pPr>
    <w:rPr>
      <w:rFonts w:ascii="Arial" w:eastAsia="Times New Roman" w:hAnsi="Arial"/>
      <w:sz w:val="16"/>
    </w:rPr>
  </w:style>
  <w:style w:type="character" w:styleId="FootnoteReference">
    <w:name w:val="footnote reference"/>
    <w:basedOn w:val="DefaultParagraphFont"/>
    <w:rsid w:val="00CB743D"/>
    <w:rPr>
      <w:vertAlign w:val="superscript"/>
    </w:rPr>
  </w:style>
  <w:style w:type="paragraph" w:styleId="Closing">
    <w:name w:val="Closing"/>
    <w:basedOn w:val="Normal"/>
    <w:link w:val="ClosingChar"/>
    <w:rsid w:val="00CB743D"/>
    <w:pPr>
      <w:ind w:left="4536"/>
      <w:jc w:val="center"/>
    </w:pPr>
  </w:style>
  <w:style w:type="paragraph" w:styleId="Index1">
    <w:name w:val="index 1"/>
    <w:basedOn w:val="Normal"/>
    <w:next w:val="Normal"/>
    <w:semiHidden/>
    <w:rsid w:val="00CB743D"/>
    <w:pPr>
      <w:tabs>
        <w:tab w:val="right" w:leader="dot" w:pos="9071"/>
      </w:tabs>
      <w:ind w:left="284" w:hanging="284"/>
    </w:pPr>
    <w:rPr>
      <w:sz w:val="24"/>
    </w:rPr>
  </w:style>
  <w:style w:type="paragraph" w:styleId="Index2">
    <w:name w:val="index 2"/>
    <w:basedOn w:val="Normal"/>
    <w:next w:val="Normal"/>
    <w:semiHidden/>
    <w:rsid w:val="00CB743D"/>
    <w:pPr>
      <w:tabs>
        <w:tab w:val="right" w:leader="dot" w:pos="9071"/>
      </w:tabs>
      <w:ind w:left="568" w:hanging="284"/>
    </w:pPr>
    <w:rPr>
      <w:sz w:val="24"/>
    </w:rPr>
  </w:style>
  <w:style w:type="paragraph" w:styleId="Index3">
    <w:name w:val="index 3"/>
    <w:basedOn w:val="Normal"/>
    <w:next w:val="Normal"/>
    <w:semiHidden/>
    <w:rsid w:val="00CB743D"/>
    <w:pPr>
      <w:tabs>
        <w:tab w:val="right" w:leader="dot" w:pos="9071"/>
      </w:tabs>
      <w:ind w:left="851" w:hanging="284"/>
    </w:pPr>
    <w:rPr>
      <w:sz w:val="24"/>
    </w:rPr>
  </w:style>
  <w:style w:type="paragraph" w:styleId="MacroText">
    <w:name w:val="macro"/>
    <w:link w:val="MacroTextChar"/>
    <w:semiHidden/>
    <w:rsid w:val="00CB743D"/>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sz w:val="16"/>
    </w:rPr>
  </w:style>
  <w:style w:type="paragraph" w:styleId="Signature">
    <w:name w:val="Signature"/>
    <w:basedOn w:val="Normal"/>
    <w:link w:val="SignatureChar"/>
    <w:rsid w:val="00CB743D"/>
    <w:pPr>
      <w:ind w:left="4536"/>
      <w:jc w:val="center"/>
    </w:pPr>
  </w:style>
  <w:style w:type="character" w:customStyle="1" w:styleId="Doclang">
    <w:name w:val="Doc_lang"/>
    <w:basedOn w:val="DefaultParagraphFont"/>
    <w:rsid w:val="00CB743D"/>
    <w:rPr>
      <w:rFonts w:ascii="Arial" w:hAnsi="Arial"/>
      <w:sz w:val="20"/>
      <w:lang w:val="en-US"/>
    </w:rPr>
  </w:style>
  <w:style w:type="paragraph" w:customStyle="1" w:styleId="Session">
    <w:name w:val="Session"/>
    <w:basedOn w:val="Normal"/>
    <w:semiHidden/>
    <w:rsid w:val="00CB743D"/>
    <w:pPr>
      <w:spacing w:before="60"/>
      <w:jc w:val="center"/>
    </w:pPr>
    <w:rPr>
      <w:b/>
    </w:rPr>
  </w:style>
  <w:style w:type="paragraph" w:customStyle="1" w:styleId="Organizer">
    <w:name w:val="Organizer"/>
    <w:basedOn w:val="Normal"/>
    <w:semiHidden/>
    <w:rsid w:val="00CB743D"/>
    <w:pPr>
      <w:spacing w:after="600"/>
      <w:ind w:left="-993" w:right="-994"/>
      <w:jc w:val="center"/>
    </w:pPr>
    <w:rPr>
      <w:b/>
      <w:caps/>
      <w:kern w:val="26"/>
      <w:sz w:val="26"/>
    </w:rPr>
  </w:style>
  <w:style w:type="paragraph" w:styleId="BodyText">
    <w:name w:val="Body Text"/>
    <w:basedOn w:val="Normal"/>
    <w:link w:val="BodyTextChar"/>
    <w:qFormat/>
    <w:rsid w:val="00CB743D"/>
  </w:style>
  <w:style w:type="paragraph" w:customStyle="1" w:styleId="Disclaimer">
    <w:name w:val="Disclaimer"/>
    <w:next w:val="Normal"/>
    <w:qFormat/>
    <w:rsid w:val="00CB743D"/>
    <w:pPr>
      <w:spacing w:after="600"/>
    </w:pPr>
    <w:rPr>
      <w:rFonts w:ascii="Arial" w:eastAsia="Times New Roman" w:hAnsi="Arial"/>
      <w:i/>
      <w:iCs/>
      <w:color w:val="A6A6A6" w:themeColor="background1" w:themeShade="A6"/>
    </w:rPr>
  </w:style>
  <w:style w:type="paragraph" w:customStyle="1" w:styleId="upove">
    <w:name w:val="upov_e"/>
    <w:basedOn w:val="Normal"/>
    <w:rsid w:val="00CB743D"/>
    <w:pPr>
      <w:spacing w:before="120"/>
    </w:pPr>
    <w:rPr>
      <w:sz w:val="16"/>
    </w:rPr>
  </w:style>
  <w:style w:type="paragraph" w:customStyle="1" w:styleId="TitleofDoc">
    <w:name w:val="Title of Doc"/>
    <w:basedOn w:val="Normal"/>
    <w:semiHidden/>
    <w:rsid w:val="00CB743D"/>
    <w:pPr>
      <w:spacing w:before="1200"/>
      <w:jc w:val="center"/>
    </w:pPr>
    <w:rPr>
      <w:caps/>
    </w:rPr>
  </w:style>
  <w:style w:type="paragraph" w:customStyle="1" w:styleId="preparedby0">
    <w:name w:val="prepared by"/>
    <w:basedOn w:val="Normal"/>
    <w:semiHidden/>
    <w:rsid w:val="00CB743D"/>
    <w:pPr>
      <w:spacing w:before="600" w:after="600"/>
      <w:jc w:val="center"/>
    </w:pPr>
    <w:rPr>
      <w:i/>
    </w:rPr>
  </w:style>
  <w:style w:type="paragraph" w:customStyle="1" w:styleId="PlaceAndDate">
    <w:name w:val="PlaceAndDate"/>
    <w:basedOn w:val="Session"/>
    <w:semiHidden/>
    <w:rsid w:val="00CB743D"/>
  </w:style>
  <w:style w:type="paragraph" w:styleId="EndnoteText">
    <w:name w:val="endnote text"/>
    <w:basedOn w:val="Normal"/>
    <w:link w:val="EndnoteTextChar"/>
    <w:rsid w:val="00CB743D"/>
  </w:style>
  <w:style w:type="character" w:styleId="EndnoteReference">
    <w:name w:val="endnote reference"/>
    <w:basedOn w:val="DefaultParagraphFont"/>
    <w:semiHidden/>
    <w:rsid w:val="00CB743D"/>
    <w:rPr>
      <w:vertAlign w:val="superscript"/>
    </w:rPr>
  </w:style>
  <w:style w:type="paragraph" w:customStyle="1" w:styleId="SessionMeetingPlace">
    <w:name w:val="Session_MeetingPlace"/>
    <w:basedOn w:val="Normal"/>
    <w:semiHidden/>
    <w:rsid w:val="00CB743D"/>
    <w:pPr>
      <w:spacing w:before="480"/>
      <w:jc w:val="center"/>
    </w:pPr>
    <w:rPr>
      <w:b/>
      <w:bCs/>
      <w:kern w:val="28"/>
      <w:sz w:val="24"/>
    </w:rPr>
  </w:style>
  <w:style w:type="paragraph" w:customStyle="1" w:styleId="Original">
    <w:name w:val="Original"/>
    <w:basedOn w:val="Normal"/>
    <w:semiHidden/>
    <w:rsid w:val="00CB743D"/>
    <w:pPr>
      <w:spacing w:before="60"/>
      <w:ind w:left="1276"/>
    </w:pPr>
    <w:rPr>
      <w:b/>
      <w:sz w:val="22"/>
    </w:rPr>
  </w:style>
  <w:style w:type="paragraph" w:styleId="Date">
    <w:name w:val="Date"/>
    <w:basedOn w:val="Normal"/>
    <w:link w:val="DateChar"/>
    <w:rsid w:val="00CB743D"/>
    <w:pPr>
      <w:spacing w:line="340" w:lineRule="exact"/>
      <w:ind w:left="1276"/>
    </w:pPr>
    <w:rPr>
      <w:b/>
      <w:sz w:val="22"/>
    </w:rPr>
  </w:style>
  <w:style w:type="paragraph" w:customStyle="1" w:styleId="Code">
    <w:name w:val="Code"/>
    <w:basedOn w:val="Normal"/>
    <w:link w:val="CodeChar"/>
    <w:semiHidden/>
    <w:rsid w:val="00CB743D"/>
    <w:pPr>
      <w:spacing w:line="340" w:lineRule="atLeast"/>
      <w:ind w:left="1276"/>
    </w:pPr>
    <w:rPr>
      <w:b/>
      <w:bCs/>
      <w:spacing w:val="10"/>
    </w:rPr>
  </w:style>
  <w:style w:type="paragraph" w:customStyle="1" w:styleId="Country">
    <w:name w:val="Country"/>
    <w:basedOn w:val="Normal"/>
    <w:semiHidden/>
    <w:rsid w:val="00CB743D"/>
    <w:pPr>
      <w:spacing w:before="60" w:after="480"/>
      <w:jc w:val="center"/>
    </w:pPr>
  </w:style>
  <w:style w:type="paragraph" w:customStyle="1" w:styleId="Lettrine">
    <w:name w:val="Lettrine"/>
    <w:basedOn w:val="Normal"/>
    <w:rsid w:val="00CB743D"/>
    <w:pPr>
      <w:spacing w:line="340" w:lineRule="atLeast"/>
      <w:jc w:val="right"/>
    </w:pPr>
    <w:rPr>
      <w:b/>
      <w:bCs/>
      <w:sz w:val="36"/>
    </w:rPr>
  </w:style>
  <w:style w:type="paragraph" w:customStyle="1" w:styleId="LogoUPOV">
    <w:name w:val="LogoUPOV"/>
    <w:basedOn w:val="Normal"/>
    <w:rsid w:val="00CB743D"/>
    <w:pPr>
      <w:spacing w:before="600" w:after="80"/>
      <w:jc w:val="center"/>
    </w:pPr>
    <w:rPr>
      <w:snapToGrid w:val="0"/>
    </w:rPr>
  </w:style>
  <w:style w:type="paragraph" w:customStyle="1" w:styleId="Sessiontc">
    <w:name w:val="Session_tc"/>
    <w:basedOn w:val="StyleSessionAllcaps"/>
    <w:rsid w:val="00CB743D"/>
    <w:pPr>
      <w:spacing w:before="0" w:line="280" w:lineRule="exact"/>
      <w:jc w:val="left"/>
    </w:pPr>
    <w:rPr>
      <w:caps w:val="0"/>
      <w:sz w:val="20"/>
    </w:rPr>
  </w:style>
  <w:style w:type="paragraph" w:customStyle="1" w:styleId="TitreUpov">
    <w:name w:val="TitreUpov"/>
    <w:basedOn w:val="Normal"/>
    <w:semiHidden/>
    <w:rsid w:val="00CB743D"/>
    <w:pPr>
      <w:spacing w:before="60"/>
      <w:jc w:val="center"/>
    </w:pPr>
    <w:rPr>
      <w:b/>
      <w:sz w:val="24"/>
    </w:rPr>
  </w:style>
  <w:style w:type="paragraph" w:customStyle="1" w:styleId="StyleSessionAllcaps">
    <w:name w:val="Style Session + All caps"/>
    <w:basedOn w:val="Session"/>
    <w:semiHidden/>
    <w:rsid w:val="00CB743D"/>
    <w:pPr>
      <w:spacing w:before="480"/>
    </w:pPr>
    <w:rPr>
      <w:bCs/>
      <w:caps/>
      <w:kern w:val="28"/>
      <w:sz w:val="24"/>
    </w:rPr>
  </w:style>
  <w:style w:type="paragraph" w:customStyle="1" w:styleId="plcountry">
    <w:name w:val="plcountry"/>
    <w:basedOn w:val="Normal"/>
    <w:rsid w:val="00CB743D"/>
    <w:pPr>
      <w:keepNext/>
      <w:keepLines/>
      <w:spacing w:before="180" w:after="120"/>
      <w:jc w:val="left"/>
    </w:pPr>
    <w:rPr>
      <w:caps/>
      <w:noProof/>
      <w:snapToGrid w:val="0"/>
      <w:u w:val="single"/>
    </w:rPr>
  </w:style>
  <w:style w:type="paragraph" w:customStyle="1" w:styleId="pldetails">
    <w:name w:val="pldetails"/>
    <w:basedOn w:val="Normal"/>
    <w:rsid w:val="00CB743D"/>
    <w:pPr>
      <w:keepLines/>
      <w:spacing w:before="60" w:after="60"/>
      <w:jc w:val="left"/>
    </w:pPr>
    <w:rPr>
      <w:noProof/>
      <w:snapToGrid w:val="0"/>
    </w:rPr>
  </w:style>
  <w:style w:type="paragraph" w:customStyle="1" w:styleId="plheading">
    <w:name w:val="plheading"/>
    <w:basedOn w:val="Normal"/>
    <w:rsid w:val="00CB743D"/>
    <w:pPr>
      <w:keepNext/>
      <w:spacing w:before="480" w:after="120"/>
      <w:jc w:val="center"/>
    </w:pPr>
    <w:rPr>
      <w:caps/>
      <w:snapToGrid w:val="0"/>
      <w:u w:val="single"/>
    </w:rPr>
  </w:style>
  <w:style w:type="paragraph" w:customStyle="1" w:styleId="Sessiontcplacedate">
    <w:name w:val="Session_tc_place_date"/>
    <w:basedOn w:val="SessionMeetingPlace"/>
    <w:rsid w:val="00CB743D"/>
    <w:pPr>
      <w:spacing w:before="240"/>
      <w:contextualSpacing/>
      <w:jc w:val="left"/>
    </w:pPr>
    <w:rPr>
      <w:sz w:val="20"/>
    </w:rPr>
  </w:style>
  <w:style w:type="paragraph" w:customStyle="1" w:styleId="Titleofdoc0">
    <w:name w:val="Title_of_doc"/>
    <w:basedOn w:val="TitleofDoc"/>
    <w:link w:val="TitleofdocChar"/>
    <w:rsid w:val="00CB743D"/>
    <w:pPr>
      <w:spacing w:before="600" w:after="240"/>
      <w:jc w:val="left"/>
    </w:pPr>
    <w:rPr>
      <w:b/>
    </w:rPr>
  </w:style>
  <w:style w:type="paragraph" w:customStyle="1" w:styleId="preparedby1">
    <w:name w:val="prepared_by"/>
    <w:basedOn w:val="preparedby0"/>
    <w:rsid w:val="00CB743D"/>
    <w:pPr>
      <w:spacing w:before="0" w:after="240"/>
    </w:pPr>
    <w:rPr>
      <w:iCs/>
    </w:rPr>
  </w:style>
  <w:style w:type="character" w:customStyle="1" w:styleId="CodeChar">
    <w:name w:val="Code Char"/>
    <w:basedOn w:val="DefaultParagraphFont"/>
    <w:link w:val="Code"/>
    <w:semiHidden/>
    <w:rsid w:val="00CB743D"/>
    <w:rPr>
      <w:rFonts w:ascii="Arial" w:eastAsia="Times New Roman" w:hAnsi="Arial"/>
      <w:b/>
      <w:bCs/>
      <w:spacing w:val="10"/>
    </w:rPr>
  </w:style>
  <w:style w:type="paragraph" w:customStyle="1" w:styleId="endofdoc">
    <w:name w:val="end_of_doc"/>
    <w:next w:val="Header"/>
    <w:autoRedefine/>
    <w:rsid w:val="00CB743D"/>
    <w:pPr>
      <w:spacing w:before="480"/>
      <w:ind w:left="567" w:hanging="567"/>
      <w:jc w:val="right"/>
    </w:pPr>
    <w:rPr>
      <w:rFonts w:ascii="Arial" w:eastAsia="Times New Roman" w:hAnsi="Arial"/>
    </w:rPr>
  </w:style>
  <w:style w:type="character" w:customStyle="1" w:styleId="DocoriginalChar">
    <w:name w:val="Doc_original Char"/>
    <w:basedOn w:val="CodeChar"/>
    <w:link w:val="Docoriginal"/>
    <w:rsid w:val="00CB743D"/>
    <w:rPr>
      <w:rFonts w:ascii="Arial" w:eastAsia="Times New Roman" w:hAnsi="Arial"/>
      <w:b/>
      <w:bCs/>
      <w:spacing w:val="10"/>
      <w:sz w:val="18"/>
    </w:rPr>
  </w:style>
  <w:style w:type="paragraph" w:styleId="TOC2">
    <w:name w:val="toc 2"/>
    <w:basedOn w:val="Normal"/>
    <w:next w:val="Normal"/>
    <w:autoRedefine/>
    <w:uiPriority w:val="39"/>
    <w:qFormat/>
    <w:rsid w:val="00CB743D"/>
    <w:pPr>
      <w:tabs>
        <w:tab w:val="right" w:leader="dot" w:pos="9639"/>
      </w:tabs>
      <w:spacing w:before="60"/>
      <w:ind w:left="454" w:right="851" w:hanging="284"/>
      <w:jc w:val="left"/>
    </w:pPr>
    <w:rPr>
      <w:noProof/>
      <w:sz w:val="18"/>
      <w:szCs w:val="18"/>
    </w:rPr>
  </w:style>
  <w:style w:type="paragraph" w:styleId="TOC3">
    <w:name w:val="toc 3"/>
    <w:next w:val="Normal"/>
    <w:autoRedefine/>
    <w:uiPriority w:val="39"/>
    <w:qFormat/>
    <w:rsid w:val="00CB743D"/>
    <w:pPr>
      <w:tabs>
        <w:tab w:val="right" w:leader="dot" w:pos="9639"/>
      </w:tabs>
      <w:spacing w:before="60"/>
      <w:ind w:left="568" w:right="851" w:hanging="284"/>
      <w:contextualSpacing/>
    </w:pPr>
    <w:rPr>
      <w:rFonts w:ascii="Arial" w:eastAsia="MS Mincho" w:hAnsi="Arial"/>
      <w:i/>
      <w:noProof/>
      <w:snapToGrid w:val="0"/>
      <w:sz w:val="18"/>
      <w:szCs w:val="18"/>
    </w:rPr>
  </w:style>
  <w:style w:type="character" w:styleId="Hyperlink">
    <w:name w:val="Hyperlink"/>
    <w:basedOn w:val="DefaultParagraphFont"/>
    <w:uiPriority w:val="99"/>
    <w:rsid w:val="00CB743D"/>
    <w:rPr>
      <w:rFonts w:ascii="Arial" w:hAnsi="Arial"/>
      <w:color w:val="0000FF"/>
      <w:u w:val="single"/>
    </w:rPr>
  </w:style>
  <w:style w:type="paragraph" w:styleId="TOC4">
    <w:name w:val="toc 4"/>
    <w:next w:val="Normal"/>
    <w:autoRedefine/>
    <w:uiPriority w:val="39"/>
    <w:rsid w:val="00CB743D"/>
    <w:pPr>
      <w:tabs>
        <w:tab w:val="right" w:leader="dot" w:pos="9639"/>
      </w:tabs>
      <w:spacing w:after="120"/>
      <w:ind w:left="738" w:right="851" w:hanging="284"/>
    </w:pPr>
    <w:rPr>
      <w:rFonts w:ascii="Arial" w:eastAsia="Times New Roman" w:hAnsi="Arial"/>
      <w:i/>
      <w:sz w:val="18"/>
      <w:lang w:val="fr-FR"/>
    </w:rPr>
  </w:style>
  <w:style w:type="paragraph" w:styleId="TOC1">
    <w:name w:val="toc 1"/>
    <w:next w:val="Normal"/>
    <w:autoRedefine/>
    <w:uiPriority w:val="39"/>
    <w:qFormat/>
    <w:rsid w:val="007005B6"/>
    <w:pPr>
      <w:tabs>
        <w:tab w:val="right" w:leader="dot" w:pos="9639"/>
      </w:tabs>
      <w:spacing w:before="120"/>
      <w:jc w:val="center"/>
    </w:pPr>
    <w:rPr>
      <w:rFonts w:ascii="Arial" w:hAnsi="Arial"/>
      <w:caps/>
    </w:rPr>
  </w:style>
  <w:style w:type="paragraph" w:styleId="TOC5">
    <w:name w:val="toc 5"/>
    <w:next w:val="Normal"/>
    <w:autoRedefine/>
    <w:rsid w:val="00CB743D"/>
    <w:pPr>
      <w:tabs>
        <w:tab w:val="right" w:leader="dot" w:pos="9639"/>
      </w:tabs>
      <w:spacing w:after="120"/>
      <w:ind w:left="567" w:right="851" w:firstLine="284"/>
      <w:jc w:val="both"/>
    </w:pPr>
    <w:rPr>
      <w:rFonts w:ascii="Arial" w:eastAsia="Times New Roman" w:hAnsi="Arial"/>
      <w:sz w:val="16"/>
      <w:lang w:val="fr-FR"/>
    </w:rPr>
  </w:style>
  <w:style w:type="paragraph" w:styleId="BalloonText">
    <w:name w:val="Balloon Text"/>
    <w:basedOn w:val="Normal"/>
    <w:link w:val="BalloonTextChar"/>
    <w:rsid w:val="00CB743D"/>
    <w:rPr>
      <w:rFonts w:ascii="Tahoma" w:hAnsi="Tahoma" w:cs="Tahoma"/>
      <w:sz w:val="16"/>
      <w:szCs w:val="16"/>
    </w:rPr>
  </w:style>
  <w:style w:type="character" w:customStyle="1" w:styleId="BalloonTextChar">
    <w:name w:val="Balloon Text Char"/>
    <w:basedOn w:val="DefaultParagraphFont"/>
    <w:link w:val="BalloonText"/>
    <w:rsid w:val="00CB743D"/>
    <w:rPr>
      <w:rFonts w:ascii="Tahoma" w:eastAsia="Times New Roman" w:hAnsi="Tahoma" w:cs="Tahoma"/>
      <w:sz w:val="16"/>
      <w:szCs w:val="16"/>
    </w:rPr>
  </w:style>
  <w:style w:type="paragraph" w:customStyle="1" w:styleId="Doccode">
    <w:name w:val="Doc_code"/>
    <w:qFormat/>
    <w:rsid w:val="00CB743D"/>
    <w:rPr>
      <w:rFonts w:ascii="Arial" w:eastAsia="Times New Roman" w:hAnsi="Arial"/>
      <w:b/>
      <w:bCs/>
      <w:spacing w:val="10"/>
      <w:sz w:val="18"/>
    </w:rPr>
  </w:style>
  <w:style w:type="character" w:customStyle="1" w:styleId="TitleofdocChar">
    <w:name w:val="Title_of_doc Char"/>
    <w:link w:val="Titleofdoc0"/>
    <w:rsid w:val="00CB743D"/>
    <w:rPr>
      <w:rFonts w:ascii="Arial" w:eastAsia="Times New Roman" w:hAnsi="Arial"/>
      <w:b/>
      <w:caps/>
    </w:rPr>
  </w:style>
  <w:style w:type="paragraph" w:customStyle="1" w:styleId="Sessiontwp">
    <w:name w:val="Session_twp"/>
    <w:basedOn w:val="Normal"/>
    <w:next w:val="Normal"/>
    <w:qFormat/>
    <w:rsid w:val="00CB743D"/>
    <w:rPr>
      <w:b/>
    </w:rPr>
  </w:style>
  <w:style w:type="paragraph" w:customStyle="1" w:styleId="Sessiontwpplacedate">
    <w:name w:val="Session_twp_place_date"/>
    <w:basedOn w:val="Normal"/>
    <w:next w:val="Normal"/>
    <w:qFormat/>
    <w:rsid w:val="00CB743D"/>
  </w:style>
  <w:style w:type="character" w:customStyle="1" w:styleId="Heading6Char">
    <w:name w:val="Heading 6 Char"/>
    <w:basedOn w:val="DefaultParagraphFont"/>
    <w:link w:val="Heading6"/>
    <w:rsid w:val="00CB743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semiHidden/>
    <w:rsid w:val="00CB743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semiHidden/>
    <w:rsid w:val="00CB743D"/>
    <w:rPr>
      <w:rFonts w:asciiTheme="minorHAnsi" w:eastAsiaTheme="majorEastAsia" w:hAnsiTheme="minorHAnsi" w:cstheme="majorBidi"/>
      <w:i/>
      <w:iCs/>
      <w:color w:val="272727" w:themeColor="text1" w:themeTint="D8"/>
    </w:rPr>
  </w:style>
  <w:style w:type="numbering" w:customStyle="1" w:styleId="NoList1">
    <w:name w:val="No List1"/>
    <w:next w:val="NoList"/>
    <w:uiPriority w:val="99"/>
    <w:semiHidden/>
    <w:unhideWhenUsed/>
    <w:rsid w:val="00CB743D"/>
  </w:style>
  <w:style w:type="character" w:customStyle="1" w:styleId="Heading3Char">
    <w:name w:val="Heading 3 Char"/>
    <w:basedOn w:val="DefaultParagraphFont"/>
    <w:link w:val="Heading3"/>
    <w:rsid w:val="00C76AC3"/>
    <w:rPr>
      <w:rFonts w:ascii="Arial" w:eastAsia="Times New Roman" w:hAnsi="Arial"/>
      <w:i/>
    </w:rPr>
  </w:style>
  <w:style w:type="numbering" w:customStyle="1" w:styleId="NoList11">
    <w:name w:val="No List11"/>
    <w:next w:val="NoList"/>
    <w:uiPriority w:val="99"/>
    <w:semiHidden/>
    <w:unhideWhenUsed/>
    <w:rsid w:val="00CB743D"/>
  </w:style>
  <w:style w:type="character" w:customStyle="1" w:styleId="Heading4Char">
    <w:name w:val="Heading 4 Char"/>
    <w:basedOn w:val="DefaultParagraphFont"/>
    <w:link w:val="Heading4"/>
    <w:rsid w:val="00CB743D"/>
    <w:rPr>
      <w:rFonts w:ascii="Arial" w:eastAsia="Times New Roman" w:hAnsi="Arial"/>
      <w:u w:val="single"/>
      <w:lang w:val="fr-FR"/>
    </w:rPr>
  </w:style>
  <w:style w:type="character" w:customStyle="1" w:styleId="Heading5Char">
    <w:name w:val="Heading 5 Char"/>
    <w:link w:val="Heading5"/>
    <w:locked/>
    <w:rsid w:val="00CB743D"/>
    <w:rPr>
      <w:rFonts w:ascii="Arial" w:eastAsia="Times New Roman" w:hAnsi="Arial"/>
      <w:i/>
    </w:rPr>
  </w:style>
  <w:style w:type="numbering" w:customStyle="1" w:styleId="NoList111">
    <w:name w:val="No List111"/>
    <w:next w:val="NoList"/>
    <w:uiPriority w:val="99"/>
    <w:semiHidden/>
    <w:unhideWhenUsed/>
    <w:rsid w:val="00CB743D"/>
  </w:style>
  <w:style w:type="character" w:customStyle="1" w:styleId="FootnoteTextChar">
    <w:name w:val="Footnote Text Char"/>
    <w:basedOn w:val="DefaultParagraphFont"/>
    <w:link w:val="FootnoteText"/>
    <w:rsid w:val="00CB743D"/>
    <w:rPr>
      <w:rFonts w:ascii="Arial" w:eastAsia="Times New Roman" w:hAnsi="Arial"/>
      <w:sz w:val="16"/>
    </w:rPr>
  </w:style>
  <w:style w:type="character" w:customStyle="1" w:styleId="HeaderChar">
    <w:name w:val="Header Char"/>
    <w:basedOn w:val="DefaultParagraphFont"/>
    <w:link w:val="Header"/>
    <w:rsid w:val="00CB743D"/>
    <w:rPr>
      <w:rFonts w:ascii="Arial" w:eastAsia="Times New Roman" w:hAnsi="Arial"/>
      <w:lang w:val="fr-FR"/>
    </w:rPr>
  </w:style>
  <w:style w:type="character" w:customStyle="1" w:styleId="DecisionParagraphsChar">
    <w:name w:val="DecisionParagraphs Char"/>
    <w:basedOn w:val="DefaultParagraphFont"/>
    <w:link w:val="DecisionParagraphs"/>
    <w:rsid w:val="00CB743D"/>
    <w:rPr>
      <w:rFonts w:ascii="Arial" w:eastAsia="Times New Roman" w:hAnsi="Arial"/>
      <w:i/>
    </w:rPr>
  </w:style>
  <w:style w:type="table" w:styleId="TableGrid">
    <w:name w:val="Table Grid"/>
    <w:basedOn w:val="TableNormal"/>
    <w:rsid w:val="00CB7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uto_list_(i),List Paragraph1"/>
    <w:basedOn w:val="Normal"/>
    <w:link w:val="ListParagraphChar"/>
    <w:uiPriority w:val="34"/>
    <w:qFormat/>
    <w:rsid w:val="00CB743D"/>
    <w:pPr>
      <w:ind w:left="720"/>
      <w:contextualSpacing/>
    </w:pPr>
    <w:rPr>
      <w:rFonts w:eastAsia="MS Mincho"/>
    </w:rPr>
  </w:style>
  <w:style w:type="paragraph" w:styleId="Revision">
    <w:name w:val="Revision"/>
    <w:hidden/>
    <w:uiPriority w:val="99"/>
    <w:semiHidden/>
    <w:rsid w:val="007E597F"/>
    <w:rPr>
      <w:rFonts w:ascii="Arial" w:eastAsia="MS Mincho" w:hAnsi="Arial"/>
    </w:rPr>
  </w:style>
  <w:style w:type="character" w:customStyle="1" w:styleId="ListParagraphChar">
    <w:name w:val="List Paragraph Char"/>
    <w:aliases w:val="auto_list_(i) Char,List Paragraph1 Char"/>
    <w:basedOn w:val="DefaultParagraphFont"/>
    <w:link w:val="ListParagraph"/>
    <w:uiPriority w:val="34"/>
    <w:rsid w:val="00CB743D"/>
    <w:rPr>
      <w:rFonts w:ascii="Arial" w:eastAsia="MS Mincho" w:hAnsi="Arial"/>
    </w:rPr>
  </w:style>
  <w:style w:type="character" w:customStyle="1" w:styleId="Heading1Char">
    <w:name w:val="Heading 1 Char"/>
    <w:basedOn w:val="DefaultParagraphFont"/>
    <w:link w:val="Heading1"/>
    <w:rsid w:val="00CB743D"/>
    <w:rPr>
      <w:rFonts w:ascii="Arial" w:hAnsi="Arial"/>
      <w:caps/>
    </w:rPr>
  </w:style>
  <w:style w:type="character" w:styleId="CommentReference">
    <w:name w:val="annotation reference"/>
    <w:basedOn w:val="DefaultParagraphFont"/>
    <w:unhideWhenUsed/>
    <w:rsid w:val="00CB743D"/>
    <w:rPr>
      <w:sz w:val="16"/>
      <w:szCs w:val="16"/>
    </w:rPr>
  </w:style>
  <w:style w:type="paragraph" w:styleId="CommentText">
    <w:name w:val="annotation text"/>
    <w:basedOn w:val="Normal"/>
    <w:link w:val="CommentTextChar"/>
    <w:unhideWhenUsed/>
    <w:rsid w:val="00CB743D"/>
    <w:rPr>
      <w:rFonts w:eastAsia="MS Mincho"/>
    </w:rPr>
  </w:style>
  <w:style w:type="character" w:customStyle="1" w:styleId="CommentTextChar">
    <w:name w:val="Comment Text Char"/>
    <w:basedOn w:val="DefaultParagraphFont"/>
    <w:link w:val="CommentText"/>
    <w:rsid w:val="00CB743D"/>
    <w:rPr>
      <w:rFonts w:ascii="Arial" w:eastAsia="MS Mincho" w:hAnsi="Arial"/>
    </w:rPr>
  </w:style>
  <w:style w:type="paragraph" w:styleId="CommentSubject">
    <w:name w:val="annotation subject"/>
    <w:basedOn w:val="CommentText"/>
    <w:next w:val="CommentText"/>
    <w:link w:val="CommentSubjectChar"/>
    <w:unhideWhenUsed/>
    <w:rsid w:val="00CB743D"/>
    <w:rPr>
      <w:b/>
      <w:bCs/>
    </w:rPr>
  </w:style>
  <w:style w:type="character" w:customStyle="1" w:styleId="CommentSubjectChar">
    <w:name w:val="Comment Subject Char"/>
    <w:basedOn w:val="CommentTextChar"/>
    <w:link w:val="CommentSubject"/>
    <w:rsid w:val="00CB743D"/>
    <w:rPr>
      <w:rFonts w:ascii="Arial" w:eastAsia="MS Mincho" w:hAnsi="Arial"/>
      <w:b/>
      <w:bCs/>
    </w:rPr>
  </w:style>
  <w:style w:type="paragraph" w:styleId="BodyText2">
    <w:name w:val="Body Text 2"/>
    <w:basedOn w:val="Normal"/>
    <w:link w:val="BodyText2Char"/>
    <w:unhideWhenUsed/>
    <w:rsid w:val="00CB743D"/>
    <w:pPr>
      <w:spacing w:line="240" w:lineRule="atLeast"/>
    </w:pPr>
    <w:rPr>
      <w:rFonts w:cs="Maiandra GD"/>
      <w:snapToGrid w:val="0"/>
      <w:color w:val="FF0000"/>
      <w:szCs w:val="18"/>
      <w:lang w:eastAsia="nl-NL"/>
    </w:rPr>
  </w:style>
  <w:style w:type="character" w:customStyle="1" w:styleId="BodyText2Char">
    <w:name w:val="Body Text 2 Char"/>
    <w:basedOn w:val="DefaultParagraphFont"/>
    <w:link w:val="BodyText2"/>
    <w:rsid w:val="00CB743D"/>
    <w:rPr>
      <w:rFonts w:ascii="Arial" w:eastAsia="Times New Roman" w:hAnsi="Arial" w:cs="Maiandra GD"/>
      <w:snapToGrid w:val="0"/>
      <w:color w:val="FF0000"/>
      <w:szCs w:val="18"/>
      <w:lang w:eastAsia="nl-NL"/>
    </w:rPr>
  </w:style>
  <w:style w:type="paragraph" w:customStyle="1" w:styleId="ui-datalist-item">
    <w:name w:val="ui-datalist-item"/>
    <w:basedOn w:val="Normal"/>
    <w:rsid w:val="00CB743D"/>
    <w:pPr>
      <w:spacing w:before="100" w:beforeAutospacing="1" w:after="100" w:afterAutospacing="1"/>
      <w:jc w:val="left"/>
    </w:pPr>
    <w:rPr>
      <w:rFonts w:ascii="Times New Roman" w:hAnsi="Times New Roman"/>
      <w:sz w:val="24"/>
      <w:szCs w:val="24"/>
    </w:rPr>
  </w:style>
  <w:style w:type="paragraph" w:styleId="Salutation">
    <w:name w:val="Salutation"/>
    <w:basedOn w:val="Normal"/>
    <w:next w:val="Normal"/>
    <w:link w:val="SalutationChar"/>
    <w:rsid w:val="00CB743D"/>
  </w:style>
  <w:style w:type="character" w:customStyle="1" w:styleId="SalutationChar">
    <w:name w:val="Salutation Char"/>
    <w:basedOn w:val="DefaultParagraphFont"/>
    <w:link w:val="Salutation"/>
    <w:rsid w:val="00CB743D"/>
    <w:rPr>
      <w:rFonts w:ascii="Arial" w:eastAsia="Times New Roman" w:hAnsi="Arial"/>
    </w:rPr>
  </w:style>
  <w:style w:type="paragraph" w:styleId="Caption">
    <w:name w:val="caption"/>
    <w:basedOn w:val="Normal"/>
    <w:next w:val="Normal"/>
    <w:qFormat/>
    <w:rsid w:val="00CB743D"/>
    <w:rPr>
      <w:b/>
      <w:bCs/>
      <w:sz w:val="18"/>
    </w:rPr>
  </w:style>
  <w:style w:type="paragraph" w:customStyle="1" w:styleId="ONUMFS">
    <w:name w:val="ONUM FS"/>
    <w:basedOn w:val="BodyText"/>
    <w:rsid w:val="00CB743D"/>
    <w:pPr>
      <w:numPr>
        <w:numId w:val="46"/>
      </w:numPr>
      <w:spacing w:after="220"/>
    </w:pPr>
  </w:style>
  <w:style w:type="paragraph" w:customStyle="1" w:styleId="ONUME">
    <w:name w:val="ONUM E"/>
    <w:basedOn w:val="BodyText"/>
    <w:rsid w:val="00CB743D"/>
    <w:pPr>
      <w:numPr>
        <w:numId w:val="45"/>
      </w:numPr>
      <w:spacing w:after="220"/>
    </w:pPr>
  </w:style>
  <w:style w:type="paragraph" w:styleId="ListNumber">
    <w:name w:val="List Number"/>
    <w:basedOn w:val="Normal"/>
    <w:rsid w:val="00CB743D"/>
    <w:pPr>
      <w:numPr>
        <w:numId w:val="44"/>
      </w:numPr>
    </w:pPr>
  </w:style>
  <w:style w:type="character" w:customStyle="1" w:styleId="Heading9Char">
    <w:name w:val="Heading 9 Char"/>
    <w:basedOn w:val="DefaultParagraphFont"/>
    <w:link w:val="Heading9"/>
    <w:rsid w:val="00CB743D"/>
    <w:rPr>
      <w:rFonts w:ascii="Arial" w:eastAsia="Times New Roman" w:hAnsi="Arial"/>
      <w:i/>
      <w:sz w:val="18"/>
    </w:rPr>
  </w:style>
  <w:style w:type="character" w:customStyle="1" w:styleId="TitleChar">
    <w:name w:val="Title Char"/>
    <w:basedOn w:val="DefaultParagraphFont"/>
    <w:link w:val="Title"/>
    <w:rsid w:val="00CB743D"/>
    <w:rPr>
      <w:rFonts w:ascii="Arial" w:eastAsia="Times New Roman" w:hAnsi="Arial"/>
      <w:b/>
      <w:caps/>
      <w:kern w:val="28"/>
      <w:sz w:val="30"/>
    </w:rPr>
  </w:style>
  <w:style w:type="paragraph" w:styleId="Subtitle">
    <w:name w:val="Subtitle"/>
    <w:basedOn w:val="Normal"/>
    <w:next w:val="Normal"/>
    <w:link w:val="SubtitleChar"/>
    <w:qFormat/>
    <w:rsid w:val="00CB743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CB743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B74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B743D"/>
    <w:rPr>
      <w:rFonts w:ascii="Arial" w:eastAsia="Times New Roman" w:hAnsi="Arial"/>
      <w:i/>
      <w:iCs/>
      <w:color w:val="404040" w:themeColor="text1" w:themeTint="BF"/>
    </w:rPr>
  </w:style>
  <w:style w:type="character" w:styleId="IntenseEmphasis">
    <w:name w:val="Intense Emphasis"/>
    <w:basedOn w:val="DefaultParagraphFont"/>
    <w:uiPriority w:val="21"/>
    <w:qFormat/>
    <w:rsid w:val="00CB743D"/>
    <w:rPr>
      <w:i/>
      <w:iCs/>
      <w:color w:val="365F91" w:themeColor="accent1" w:themeShade="BF"/>
    </w:rPr>
  </w:style>
  <w:style w:type="paragraph" w:styleId="IntenseQuote">
    <w:name w:val="Intense Quote"/>
    <w:basedOn w:val="Normal"/>
    <w:next w:val="Normal"/>
    <w:link w:val="IntenseQuoteChar"/>
    <w:uiPriority w:val="30"/>
    <w:qFormat/>
    <w:rsid w:val="00CB743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B743D"/>
    <w:rPr>
      <w:rFonts w:ascii="Arial" w:eastAsia="Times New Roman" w:hAnsi="Arial"/>
      <w:i/>
      <w:iCs/>
      <w:color w:val="365F91" w:themeColor="accent1" w:themeShade="BF"/>
    </w:rPr>
  </w:style>
  <w:style w:type="character" w:styleId="IntenseReference">
    <w:name w:val="Intense Reference"/>
    <w:basedOn w:val="DefaultParagraphFont"/>
    <w:uiPriority w:val="32"/>
    <w:qFormat/>
    <w:rsid w:val="00CB743D"/>
    <w:rPr>
      <w:b/>
      <w:bCs/>
      <w:smallCaps/>
      <w:color w:val="365F91" w:themeColor="accent1" w:themeShade="BF"/>
      <w:spacing w:val="5"/>
    </w:rPr>
  </w:style>
  <w:style w:type="character" w:customStyle="1" w:styleId="Heading2Char">
    <w:name w:val="Heading 2 Char"/>
    <w:basedOn w:val="DefaultParagraphFont"/>
    <w:link w:val="Heading2"/>
    <w:rsid w:val="00CB743D"/>
    <w:rPr>
      <w:rFonts w:ascii="Arial" w:hAnsi="Arial"/>
      <w:u w:val="single"/>
    </w:rPr>
  </w:style>
  <w:style w:type="character" w:customStyle="1" w:styleId="FooterChar">
    <w:name w:val="Footer Char"/>
    <w:aliases w:val="doc_path_name Char"/>
    <w:basedOn w:val="DefaultParagraphFont"/>
    <w:link w:val="Footer"/>
    <w:rsid w:val="00CB743D"/>
    <w:rPr>
      <w:rFonts w:ascii="Arial" w:eastAsia="Times New Roman" w:hAnsi="Arial"/>
      <w:sz w:val="14"/>
    </w:rPr>
  </w:style>
  <w:style w:type="character" w:customStyle="1" w:styleId="ClosingChar">
    <w:name w:val="Closing Char"/>
    <w:basedOn w:val="DefaultParagraphFont"/>
    <w:link w:val="Closing"/>
    <w:rsid w:val="00CB743D"/>
    <w:rPr>
      <w:rFonts w:ascii="Arial" w:eastAsia="Times New Roman" w:hAnsi="Arial"/>
    </w:rPr>
  </w:style>
  <w:style w:type="character" w:customStyle="1" w:styleId="MacroTextChar">
    <w:name w:val="Macro Text Char"/>
    <w:basedOn w:val="DefaultParagraphFont"/>
    <w:link w:val="MacroText"/>
    <w:semiHidden/>
    <w:rsid w:val="00CB743D"/>
    <w:rPr>
      <w:rFonts w:ascii="Courier New" w:eastAsia="Times New Roman" w:hAnsi="Courier New"/>
      <w:sz w:val="16"/>
    </w:rPr>
  </w:style>
  <w:style w:type="character" w:customStyle="1" w:styleId="SignatureChar">
    <w:name w:val="Signature Char"/>
    <w:basedOn w:val="DefaultParagraphFont"/>
    <w:link w:val="Signature"/>
    <w:rsid w:val="00CB743D"/>
    <w:rPr>
      <w:rFonts w:ascii="Arial" w:eastAsia="Times New Roman" w:hAnsi="Arial"/>
    </w:rPr>
  </w:style>
  <w:style w:type="character" w:customStyle="1" w:styleId="BodyTextChar">
    <w:name w:val="Body Text Char"/>
    <w:basedOn w:val="DefaultParagraphFont"/>
    <w:link w:val="BodyText"/>
    <w:rsid w:val="00CB743D"/>
    <w:rPr>
      <w:rFonts w:ascii="Arial" w:eastAsia="Times New Roman" w:hAnsi="Arial"/>
    </w:rPr>
  </w:style>
  <w:style w:type="character" w:customStyle="1" w:styleId="EndnoteTextChar">
    <w:name w:val="Endnote Text Char"/>
    <w:basedOn w:val="DefaultParagraphFont"/>
    <w:link w:val="EndnoteText"/>
    <w:rsid w:val="00CB743D"/>
    <w:rPr>
      <w:rFonts w:ascii="Arial" w:eastAsia="Times New Roman" w:hAnsi="Arial"/>
    </w:rPr>
  </w:style>
  <w:style w:type="character" w:customStyle="1" w:styleId="DateChar">
    <w:name w:val="Date Char"/>
    <w:basedOn w:val="DefaultParagraphFont"/>
    <w:link w:val="Date"/>
    <w:rsid w:val="00CB743D"/>
    <w:rPr>
      <w:rFonts w:ascii="Arial" w:eastAsia="Times New Roman" w:hAnsi="Arial"/>
      <w:b/>
      <w:sz w:val="22"/>
    </w:rPr>
  </w:style>
  <w:style w:type="paragraph" w:customStyle="1" w:styleId="StyleDocoriginalNotBold">
    <w:name w:val="Style Doc_original + Not Bold"/>
    <w:basedOn w:val="Docoriginal"/>
    <w:link w:val="StyleDocoriginalNotBoldChar"/>
    <w:autoRedefine/>
    <w:rsid w:val="00CB743D"/>
    <w:pPr>
      <w:ind w:left="1589"/>
    </w:pPr>
    <w:rPr>
      <w:lang w:val="fr-FR"/>
    </w:rPr>
  </w:style>
  <w:style w:type="character" w:customStyle="1" w:styleId="StyleDocoriginalNotBoldChar">
    <w:name w:val="Style Doc_original + Not Bold Char"/>
    <w:basedOn w:val="DocoriginalChar"/>
    <w:link w:val="StyleDocoriginalNotBold"/>
    <w:rsid w:val="00CB743D"/>
    <w:rPr>
      <w:rFonts w:ascii="Arial" w:eastAsia="Times New Roman" w:hAnsi="Arial"/>
      <w:b/>
      <w:bCs/>
      <w:spacing w:val="10"/>
      <w:sz w:val="18"/>
      <w:lang w:val="fr-FR"/>
    </w:rPr>
  </w:style>
  <w:style w:type="paragraph" w:customStyle="1" w:styleId="StyleDocoriginal">
    <w:name w:val="Style Doc_original"/>
    <w:basedOn w:val="Docoriginal"/>
    <w:link w:val="StyleDocoriginalChar"/>
    <w:rsid w:val="00CB743D"/>
    <w:rPr>
      <w:lang w:val="fr-FR"/>
    </w:rPr>
  </w:style>
  <w:style w:type="character" w:customStyle="1" w:styleId="StyleDocoriginalChar">
    <w:name w:val="Style Doc_original Char"/>
    <w:basedOn w:val="DocoriginalChar"/>
    <w:link w:val="StyleDocoriginal"/>
    <w:rsid w:val="00CB743D"/>
    <w:rPr>
      <w:rFonts w:ascii="Arial" w:eastAsia="Times New Roman" w:hAnsi="Arial"/>
      <w:b/>
      <w:bCs/>
      <w:spacing w:val="10"/>
      <w:sz w:val="18"/>
      <w:lang w:val="fr-FR"/>
    </w:rPr>
  </w:style>
  <w:style w:type="numbering" w:customStyle="1" w:styleId="NoList1111">
    <w:name w:val="No List1111"/>
    <w:next w:val="NoList"/>
    <w:uiPriority w:val="99"/>
    <w:semiHidden/>
    <w:unhideWhenUsed/>
    <w:rsid w:val="00CB743D"/>
  </w:style>
  <w:style w:type="character" w:customStyle="1" w:styleId="StyleDocoriginalNotBold1">
    <w:name w:val="Style Doc_original + Not Bold1"/>
    <w:basedOn w:val="DefaultParagraphFont"/>
    <w:rsid w:val="00CB743D"/>
    <w:rPr>
      <w:rFonts w:ascii="Arial" w:hAnsi="Arial"/>
      <w:b/>
      <w:bCs/>
      <w:spacing w:val="10"/>
      <w:lang w:val="en-US" w:eastAsia="en-US" w:bidi="ar-SA"/>
    </w:rPr>
  </w:style>
  <w:style w:type="paragraph" w:customStyle="1" w:styleId="StyleDocnumber">
    <w:name w:val="Style Doc_number"/>
    <w:basedOn w:val="Docoriginal"/>
    <w:rsid w:val="00CB743D"/>
    <w:pPr>
      <w:spacing w:before="0" w:line="280" w:lineRule="exact"/>
      <w:ind w:left="1589"/>
      <w:contextualSpacing w:val="0"/>
      <w:jc w:val="both"/>
    </w:pPr>
    <w:rPr>
      <w:rFonts w:eastAsia="MS Mincho"/>
      <w:sz w:val="20"/>
    </w:rPr>
  </w:style>
  <w:style w:type="paragraph" w:customStyle="1" w:styleId="StyleStyleDocoriginalNotBoldNotBold">
    <w:name w:val="Style Style Doc_original + Not Bold + Not Bold"/>
    <w:basedOn w:val="StyleDocoriginalNotBold"/>
    <w:link w:val="StyleStyleDocoriginalNotBoldNotBoldChar"/>
    <w:rsid w:val="00CB743D"/>
    <w:pPr>
      <w:spacing w:before="0" w:line="280" w:lineRule="exact"/>
      <w:contextualSpacing w:val="0"/>
    </w:pPr>
    <w:rPr>
      <w:b w:val="0"/>
      <w:bCs w:val="0"/>
    </w:rPr>
  </w:style>
  <w:style w:type="character" w:customStyle="1" w:styleId="StyleStyleDocoriginalNotBoldNotBoldChar">
    <w:name w:val="Style Style Doc_original + Not Bold + Not Bold Char"/>
    <w:basedOn w:val="StyleDocoriginalNotBoldChar"/>
    <w:link w:val="StyleStyleDocoriginalNotBoldNotBold"/>
    <w:rsid w:val="00CB743D"/>
    <w:rPr>
      <w:rFonts w:ascii="Arial" w:eastAsia="Times New Roman" w:hAnsi="Arial"/>
      <w:b w:val="0"/>
      <w:bCs w:val="0"/>
      <w:spacing w:val="10"/>
      <w:sz w:val="18"/>
      <w:lang w:val="fr-FR"/>
    </w:rPr>
  </w:style>
  <w:style w:type="character" w:customStyle="1" w:styleId="StyleDoclangBold">
    <w:name w:val="Style Doc_lang + Bold"/>
    <w:basedOn w:val="Doclang"/>
    <w:rsid w:val="00CB743D"/>
    <w:rPr>
      <w:rFonts w:ascii="Arial" w:hAnsi="Arial"/>
      <w:b/>
      <w:bCs/>
      <w:sz w:val="20"/>
      <w:lang w:val="en-US"/>
    </w:rPr>
  </w:style>
  <w:style w:type="paragraph" w:customStyle="1" w:styleId="Default">
    <w:name w:val="Default"/>
    <w:rsid w:val="00CB743D"/>
    <w:pPr>
      <w:autoSpaceDE w:val="0"/>
      <w:autoSpaceDN w:val="0"/>
      <w:adjustRightInd w:val="0"/>
    </w:pPr>
    <w:rPr>
      <w:rFonts w:ascii="Arial" w:eastAsia="MS Mincho" w:hAnsi="Arial" w:cs="Arial"/>
      <w:color w:val="000000"/>
      <w:sz w:val="24"/>
      <w:szCs w:val="24"/>
    </w:rPr>
  </w:style>
  <w:style w:type="paragraph" w:styleId="BodyTextIndent2">
    <w:name w:val="Body Text Indent 2"/>
    <w:basedOn w:val="Normal"/>
    <w:link w:val="BodyTextIndent2Char"/>
    <w:rsid w:val="00CB743D"/>
    <w:pPr>
      <w:spacing w:after="120" w:line="480" w:lineRule="auto"/>
      <w:ind w:left="283"/>
    </w:pPr>
    <w:rPr>
      <w:rFonts w:eastAsiaTheme="minorEastAsia"/>
    </w:rPr>
  </w:style>
  <w:style w:type="character" w:customStyle="1" w:styleId="BodyTextIndent2Char">
    <w:name w:val="Body Text Indent 2 Char"/>
    <w:basedOn w:val="DefaultParagraphFont"/>
    <w:link w:val="BodyTextIndent2"/>
    <w:rsid w:val="00CB743D"/>
    <w:rPr>
      <w:rFonts w:ascii="Arial" w:hAnsi="Arial"/>
    </w:rPr>
  </w:style>
  <w:style w:type="character" w:customStyle="1" w:styleId="CommentTextChar1">
    <w:name w:val="Comment Text Char1"/>
    <w:basedOn w:val="DefaultParagraphFont"/>
    <w:rsid w:val="00CB743D"/>
    <w:rPr>
      <w:rFonts w:ascii="Arial" w:hAnsi="Arial" w:cs="Arial"/>
      <w:sz w:val="18"/>
    </w:rPr>
  </w:style>
  <w:style w:type="paragraph" w:customStyle="1" w:styleId="dec">
    <w:name w:val="dec"/>
    <w:basedOn w:val="Normal"/>
    <w:link w:val="decChar"/>
    <w:qFormat/>
    <w:rsid w:val="00CB743D"/>
    <w:pPr>
      <w:ind w:left="4536"/>
    </w:pPr>
    <w:rPr>
      <w:rFonts w:eastAsiaTheme="minorEastAsia"/>
      <w:i/>
      <w:spacing w:val="-2"/>
    </w:rPr>
  </w:style>
  <w:style w:type="character" w:customStyle="1" w:styleId="decChar">
    <w:name w:val="dec Char"/>
    <w:basedOn w:val="DefaultParagraphFont"/>
    <w:link w:val="dec"/>
    <w:rsid w:val="00CB743D"/>
    <w:rPr>
      <w:rFonts w:ascii="Arial" w:hAnsi="Arial"/>
      <w:i/>
      <w:spacing w:val="-2"/>
    </w:rPr>
  </w:style>
  <w:style w:type="character" w:customStyle="1" w:styleId="CharChar19">
    <w:name w:val="Char Char19"/>
    <w:locked/>
    <w:rsid w:val="00CB743D"/>
    <w:rPr>
      <w:rFonts w:ascii="Arial" w:hAnsi="Arial"/>
      <w:caps/>
      <w:lang w:val="en-US" w:eastAsia="en-US" w:bidi="ar-SA"/>
    </w:rPr>
  </w:style>
  <w:style w:type="paragraph" w:customStyle="1" w:styleId="ZchnZchn1">
    <w:name w:val="Zchn Zchn1"/>
    <w:basedOn w:val="Normal"/>
    <w:rsid w:val="00CB743D"/>
    <w:pPr>
      <w:spacing w:after="160" w:line="240" w:lineRule="exact"/>
      <w:jc w:val="left"/>
    </w:pPr>
    <w:rPr>
      <w:rFonts w:ascii="Verdana" w:eastAsia="PMingLiU" w:hAnsi="Verdana"/>
    </w:rPr>
  </w:style>
  <w:style w:type="paragraph" w:styleId="BlockText">
    <w:name w:val="Block Text"/>
    <w:basedOn w:val="Normal"/>
    <w:rsid w:val="00CB743D"/>
    <w:pPr>
      <w:ind w:left="1134" w:right="-1" w:hanging="567"/>
    </w:pPr>
    <w:rPr>
      <w:rFonts w:ascii="Times New Roman" w:eastAsia="MS Mincho" w:hAnsi="Times New Roman"/>
      <w:sz w:val="24"/>
    </w:rPr>
  </w:style>
  <w:style w:type="paragraph" w:customStyle="1" w:styleId="indentpara">
    <w:name w:val="indentpara"/>
    <w:basedOn w:val="Normal"/>
    <w:rsid w:val="00CB743D"/>
    <w:pPr>
      <w:numPr>
        <w:numId w:val="43"/>
      </w:numPr>
    </w:pPr>
    <w:rPr>
      <w:rFonts w:ascii="Times New Roman" w:eastAsia="MS Mincho" w:hAnsi="Times New Roman"/>
      <w:sz w:val="24"/>
    </w:rPr>
  </w:style>
  <w:style w:type="paragraph" w:styleId="NormalWeb">
    <w:name w:val="Normal (Web)"/>
    <w:basedOn w:val="Normal"/>
    <w:rsid w:val="00CB743D"/>
    <w:pPr>
      <w:spacing w:before="100" w:beforeAutospacing="1" w:after="100" w:afterAutospacing="1"/>
      <w:jc w:val="left"/>
    </w:pPr>
    <w:rPr>
      <w:rFonts w:ascii="Times New Roman" w:eastAsia="MS Mincho" w:hAnsi="Times New Roman"/>
      <w:sz w:val="24"/>
      <w:szCs w:val="24"/>
    </w:rPr>
  </w:style>
  <w:style w:type="paragraph" w:customStyle="1" w:styleId="TegnTegnCharChar">
    <w:name w:val="Tegn Tegn Char Char"/>
    <w:basedOn w:val="Normal"/>
    <w:rsid w:val="00CB743D"/>
    <w:pPr>
      <w:spacing w:after="160" w:line="240" w:lineRule="exact"/>
      <w:jc w:val="left"/>
    </w:pPr>
    <w:rPr>
      <w:rFonts w:ascii="Verdana" w:eastAsia="PMingLiU" w:hAnsi="Verdana"/>
    </w:rPr>
  </w:style>
  <w:style w:type="paragraph" w:styleId="BodyTextIndent">
    <w:name w:val="Body Text Indent"/>
    <w:basedOn w:val="Normal"/>
    <w:link w:val="BodyTextIndentChar"/>
    <w:rsid w:val="00CB743D"/>
    <w:pPr>
      <w:ind w:left="567"/>
      <w:jc w:val="left"/>
    </w:pPr>
    <w:rPr>
      <w:rFonts w:ascii="Times New Roman" w:eastAsia="MS Mincho" w:hAnsi="Times New Roman"/>
      <w:sz w:val="24"/>
    </w:rPr>
  </w:style>
  <w:style w:type="character" w:customStyle="1" w:styleId="BodyTextIndentChar">
    <w:name w:val="Body Text Indent Char"/>
    <w:basedOn w:val="DefaultParagraphFont"/>
    <w:link w:val="BodyTextIndent"/>
    <w:rsid w:val="00CB743D"/>
    <w:rPr>
      <w:rFonts w:eastAsia="MS Mincho"/>
      <w:sz w:val="24"/>
    </w:rPr>
  </w:style>
  <w:style w:type="paragraph" w:customStyle="1" w:styleId="Committee">
    <w:name w:val="Committee"/>
    <w:basedOn w:val="Normal"/>
    <w:rsid w:val="00CB743D"/>
    <w:pPr>
      <w:spacing w:after="300"/>
      <w:jc w:val="center"/>
    </w:pPr>
    <w:rPr>
      <w:rFonts w:eastAsia="MS Mincho"/>
      <w:b/>
      <w:caps/>
      <w:kern w:val="28"/>
      <w:sz w:val="30"/>
    </w:rPr>
  </w:style>
  <w:style w:type="paragraph" w:customStyle="1" w:styleId="DecisionInvitingPara">
    <w:name w:val="Decision Inviting Para."/>
    <w:basedOn w:val="Normal"/>
    <w:rsid w:val="00CB743D"/>
    <w:pPr>
      <w:ind w:left="4536"/>
      <w:jc w:val="left"/>
    </w:pPr>
    <w:rPr>
      <w:rFonts w:ascii="Times New Roman" w:eastAsia="MS Mincho" w:hAnsi="Times New Roman"/>
      <w:i/>
      <w:sz w:val="24"/>
    </w:rPr>
  </w:style>
  <w:style w:type="paragraph" w:customStyle="1" w:styleId="Endofdocument">
    <w:name w:val="End of document"/>
    <w:basedOn w:val="Normal"/>
    <w:rsid w:val="00CB743D"/>
    <w:pPr>
      <w:ind w:left="4536"/>
      <w:jc w:val="center"/>
    </w:pPr>
    <w:rPr>
      <w:rFonts w:ascii="Times New Roman" w:eastAsia="MS Mincho" w:hAnsi="Times New Roman"/>
      <w:sz w:val="24"/>
    </w:rPr>
  </w:style>
  <w:style w:type="paragraph" w:customStyle="1" w:styleId="MTDisplayEquation">
    <w:name w:val="MTDisplayEquation"/>
    <w:basedOn w:val="Normal"/>
    <w:next w:val="Normal"/>
    <w:rsid w:val="00CB743D"/>
    <w:pPr>
      <w:tabs>
        <w:tab w:val="center" w:pos="5000"/>
        <w:tab w:val="right" w:pos="9980"/>
      </w:tabs>
      <w:jc w:val="left"/>
    </w:pPr>
    <w:rPr>
      <w:rFonts w:ascii="Times New Roman" w:eastAsia="MS Mincho" w:hAnsi="Times New Roman"/>
      <w:sz w:val="24"/>
      <w:szCs w:val="24"/>
      <w:lang w:val="en-GB"/>
    </w:rPr>
  </w:style>
  <w:style w:type="character" w:styleId="FollowedHyperlink">
    <w:name w:val="FollowedHyperlink"/>
    <w:rsid w:val="00CB743D"/>
    <w:rPr>
      <w:rFonts w:cs="Times New Roman"/>
      <w:color w:val="800080"/>
      <w:u w:val="single"/>
    </w:rPr>
  </w:style>
  <w:style w:type="character" w:styleId="Emphasis">
    <w:name w:val="Emphasis"/>
    <w:qFormat/>
    <w:rsid w:val="00CB743D"/>
    <w:rPr>
      <w:rFonts w:ascii="Arial" w:hAnsi="Arial" w:cs="Times New Roman"/>
      <w:b/>
      <w:i/>
    </w:rPr>
  </w:style>
  <w:style w:type="character" w:customStyle="1" w:styleId="StyleTimesNewRomanPSMT">
    <w:name w:val="Style TimesNewRomanPSMT"/>
    <w:rsid w:val="00CB743D"/>
    <w:rPr>
      <w:rFonts w:ascii="Arial" w:hAnsi="Arial"/>
      <w:sz w:val="20"/>
    </w:rPr>
  </w:style>
  <w:style w:type="numbering" w:customStyle="1" w:styleId="NoList11111">
    <w:name w:val="No List11111"/>
    <w:next w:val="NoList"/>
    <w:uiPriority w:val="99"/>
    <w:semiHidden/>
    <w:unhideWhenUsed/>
    <w:rsid w:val="007E597F"/>
  </w:style>
  <w:style w:type="numbering" w:customStyle="1" w:styleId="NoList2">
    <w:name w:val="No List2"/>
    <w:next w:val="NoList"/>
    <w:uiPriority w:val="99"/>
    <w:semiHidden/>
    <w:unhideWhenUsed/>
    <w:rsid w:val="00CB743D"/>
  </w:style>
  <w:style w:type="numbering" w:customStyle="1" w:styleId="NoList12">
    <w:name w:val="No List12"/>
    <w:next w:val="NoList"/>
    <w:uiPriority w:val="99"/>
    <w:semiHidden/>
    <w:unhideWhenUsed/>
    <w:rsid w:val="00CB743D"/>
  </w:style>
  <w:style w:type="character" w:styleId="LineNumber">
    <w:name w:val="line number"/>
    <w:basedOn w:val="DefaultParagraphFont"/>
    <w:semiHidden/>
    <w:unhideWhenUsed/>
    <w:rsid w:val="00CB743D"/>
  </w:style>
  <w:style w:type="paragraph" w:styleId="TOCHeading">
    <w:name w:val="TOC Heading"/>
    <w:basedOn w:val="Heading1"/>
    <w:next w:val="Normal"/>
    <w:uiPriority w:val="39"/>
    <w:unhideWhenUsed/>
    <w:qFormat/>
    <w:rsid w:val="00CB743D"/>
    <w:pPr>
      <w:keepLines/>
      <w:spacing w:before="240" w:line="259" w:lineRule="auto"/>
      <w:outlineLvl w:val="9"/>
    </w:pPr>
    <w:rPr>
      <w:rFonts w:asciiTheme="majorHAnsi" w:eastAsiaTheme="majorEastAsia" w:hAnsiTheme="majorHAnsi" w:cstheme="majorBidi"/>
      <w:caps w:val="0"/>
      <w:color w:val="365F91" w:themeColor="accent1" w:themeShade="BF"/>
      <w:sz w:val="32"/>
      <w:szCs w:val="32"/>
    </w:rPr>
  </w:style>
  <w:style w:type="character" w:customStyle="1" w:styleId="UnresolvedMention1">
    <w:name w:val="Unresolved Mention1"/>
    <w:basedOn w:val="DefaultParagraphFont"/>
    <w:uiPriority w:val="99"/>
    <w:semiHidden/>
    <w:unhideWhenUsed/>
    <w:rsid w:val="00CB743D"/>
    <w:rPr>
      <w:color w:val="605E5C"/>
      <w:shd w:val="clear" w:color="auto" w:fill="E1DFDD"/>
    </w:rPr>
  </w:style>
  <w:style w:type="paragraph" w:customStyle="1" w:styleId="msonormal0">
    <w:name w:val="msonormal"/>
    <w:basedOn w:val="Normal"/>
    <w:rsid w:val="007E597F"/>
    <w:pPr>
      <w:spacing w:before="100" w:beforeAutospacing="1" w:after="100" w:afterAutospacing="1"/>
      <w:jc w:val="left"/>
    </w:pPr>
    <w:rPr>
      <w:rFonts w:ascii="Times New Roman" w:hAnsi="Times New Roman"/>
      <w:sz w:val="24"/>
      <w:szCs w:val="24"/>
      <w:lang w:val="en-GB" w:eastAsia="en-GB"/>
    </w:rPr>
  </w:style>
  <w:style w:type="paragraph" w:customStyle="1" w:styleId="font5">
    <w:name w:val="font5"/>
    <w:basedOn w:val="Normal"/>
    <w:rsid w:val="007E597F"/>
    <w:pPr>
      <w:spacing w:before="100" w:beforeAutospacing="1" w:after="100" w:afterAutospacing="1"/>
      <w:jc w:val="left"/>
    </w:pPr>
    <w:rPr>
      <w:rFonts w:cs="Arial"/>
      <w:lang w:val="en-GB" w:eastAsia="en-GB"/>
    </w:rPr>
  </w:style>
  <w:style w:type="paragraph" w:customStyle="1" w:styleId="font6">
    <w:name w:val="font6"/>
    <w:basedOn w:val="Normal"/>
    <w:rsid w:val="007E597F"/>
    <w:pPr>
      <w:spacing w:before="100" w:beforeAutospacing="1" w:after="100" w:afterAutospacing="1"/>
      <w:jc w:val="left"/>
    </w:pPr>
    <w:rPr>
      <w:rFonts w:cs="Arial"/>
      <w:i/>
      <w:iCs/>
      <w:lang w:val="en-GB" w:eastAsia="en-GB"/>
    </w:rPr>
  </w:style>
  <w:style w:type="paragraph" w:customStyle="1" w:styleId="font7">
    <w:name w:val="font7"/>
    <w:basedOn w:val="Normal"/>
    <w:rsid w:val="007E597F"/>
    <w:pPr>
      <w:spacing w:before="100" w:beforeAutospacing="1" w:after="100" w:afterAutospacing="1"/>
      <w:jc w:val="left"/>
    </w:pPr>
    <w:rPr>
      <w:rFonts w:ascii="Calibri" w:hAnsi="Calibri" w:cs="Calibri"/>
      <w:sz w:val="22"/>
      <w:szCs w:val="22"/>
      <w:lang w:val="en-GB" w:eastAsia="en-GB"/>
    </w:rPr>
  </w:style>
  <w:style w:type="paragraph" w:customStyle="1" w:styleId="font8">
    <w:name w:val="font8"/>
    <w:basedOn w:val="Normal"/>
    <w:rsid w:val="007E597F"/>
    <w:pPr>
      <w:spacing w:before="100" w:beforeAutospacing="1" w:after="100" w:afterAutospacing="1"/>
      <w:jc w:val="left"/>
    </w:pPr>
    <w:rPr>
      <w:rFonts w:cs="Arial"/>
      <w:lang w:val="en-GB" w:eastAsia="en-GB"/>
    </w:rPr>
  </w:style>
  <w:style w:type="paragraph" w:customStyle="1" w:styleId="font9">
    <w:name w:val="font9"/>
    <w:basedOn w:val="Normal"/>
    <w:rsid w:val="007E597F"/>
    <w:pPr>
      <w:spacing w:before="100" w:beforeAutospacing="1" w:after="100" w:afterAutospacing="1"/>
      <w:jc w:val="left"/>
    </w:pPr>
    <w:rPr>
      <w:rFonts w:cs="Arial"/>
      <w:i/>
      <w:iCs/>
      <w:lang w:val="en-GB" w:eastAsia="en-GB"/>
    </w:rPr>
  </w:style>
  <w:style w:type="paragraph" w:customStyle="1" w:styleId="xl70">
    <w:name w:val="xl70"/>
    <w:basedOn w:val="Normal"/>
    <w:rsid w:val="007E597F"/>
    <w:pPr>
      <w:spacing w:before="100" w:beforeAutospacing="1" w:after="100" w:afterAutospacing="1"/>
      <w:jc w:val="left"/>
      <w:textAlignment w:val="top"/>
    </w:pPr>
    <w:rPr>
      <w:rFonts w:cs="Arial"/>
      <w:i/>
      <w:iCs/>
      <w:sz w:val="24"/>
      <w:szCs w:val="24"/>
      <w:lang w:val="en-GB" w:eastAsia="en-GB"/>
    </w:rPr>
  </w:style>
  <w:style w:type="paragraph" w:customStyle="1" w:styleId="xl71">
    <w:name w:val="xl71"/>
    <w:basedOn w:val="Normal"/>
    <w:rsid w:val="007E597F"/>
    <w:pPr>
      <w:spacing w:before="100" w:beforeAutospacing="1" w:after="100" w:afterAutospacing="1"/>
      <w:jc w:val="left"/>
      <w:textAlignment w:val="top"/>
    </w:pPr>
    <w:rPr>
      <w:rFonts w:ascii="Times New Roman" w:hAnsi="Times New Roman"/>
      <w:sz w:val="24"/>
      <w:szCs w:val="24"/>
      <w:lang w:val="en-GB" w:eastAsia="en-GB"/>
    </w:rPr>
  </w:style>
  <w:style w:type="paragraph" w:customStyle="1" w:styleId="xl72">
    <w:name w:val="xl72"/>
    <w:basedOn w:val="Normal"/>
    <w:rsid w:val="007E597F"/>
    <w:pPr>
      <w:spacing w:before="100" w:beforeAutospacing="1" w:after="100" w:afterAutospacing="1"/>
      <w:jc w:val="left"/>
      <w:textAlignment w:val="top"/>
    </w:pPr>
    <w:rPr>
      <w:rFonts w:cs="Arial"/>
      <w:sz w:val="24"/>
      <w:szCs w:val="24"/>
      <w:lang w:val="en-GB" w:eastAsia="en-GB"/>
    </w:rPr>
  </w:style>
  <w:style w:type="paragraph" w:customStyle="1" w:styleId="xl73">
    <w:name w:val="xl73"/>
    <w:basedOn w:val="Normal"/>
    <w:rsid w:val="007E597F"/>
    <w:pPr>
      <w:spacing w:before="100" w:beforeAutospacing="1" w:after="100" w:afterAutospacing="1"/>
      <w:jc w:val="left"/>
      <w:textAlignment w:val="top"/>
    </w:pPr>
    <w:rPr>
      <w:rFonts w:cs="Arial"/>
      <w:sz w:val="24"/>
      <w:szCs w:val="24"/>
      <w:lang w:val="en-GB" w:eastAsia="en-GB"/>
    </w:rPr>
  </w:style>
  <w:style w:type="paragraph" w:customStyle="1" w:styleId="xl74">
    <w:name w:val="xl74"/>
    <w:basedOn w:val="Normal"/>
    <w:rsid w:val="007E597F"/>
    <w:pPr>
      <w:spacing w:before="100" w:beforeAutospacing="1" w:after="100" w:afterAutospacing="1"/>
      <w:jc w:val="left"/>
      <w:textAlignment w:val="top"/>
    </w:pPr>
    <w:rPr>
      <w:rFonts w:cs="Arial"/>
      <w:color w:val="000000"/>
      <w:sz w:val="24"/>
      <w:szCs w:val="24"/>
      <w:lang w:val="en-GB" w:eastAsia="en-GB"/>
    </w:rPr>
  </w:style>
  <w:style w:type="paragraph" w:customStyle="1" w:styleId="xl75">
    <w:name w:val="xl75"/>
    <w:basedOn w:val="Normal"/>
    <w:rsid w:val="007E597F"/>
    <w:pPr>
      <w:spacing w:before="100" w:beforeAutospacing="1" w:after="100" w:afterAutospacing="1"/>
      <w:jc w:val="center"/>
      <w:textAlignment w:val="top"/>
    </w:pPr>
    <w:rPr>
      <w:rFonts w:cs="Arial"/>
      <w:sz w:val="24"/>
      <w:szCs w:val="24"/>
      <w:lang w:val="en-GB" w:eastAsia="en-GB"/>
    </w:rPr>
  </w:style>
  <w:style w:type="paragraph" w:customStyle="1" w:styleId="xl76">
    <w:name w:val="xl76"/>
    <w:basedOn w:val="Normal"/>
    <w:rsid w:val="007E597F"/>
    <w:pPr>
      <w:spacing w:before="100" w:beforeAutospacing="1" w:after="100" w:afterAutospacing="1"/>
      <w:jc w:val="left"/>
      <w:textAlignment w:val="center"/>
    </w:pPr>
    <w:rPr>
      <w:rFonts w:cs="Arial"/>
      <w:sz w:val="24"/>
      <w:szCs w:val="24"/>
      <w:lang w:val="en-GB" w:eastAsia="en-GB"/>
    </w:rPr>
  </w:style>
  <w:style w:type="paragraph" w:customStyle="1" w:styleId="xl77">
    <w:name w:val="xl77"/>
    <w:basedOn w:val="Normal"/>
    <w:rsid w:val="007E597F"/>
    <w:pPr>
      <w:pBdr>
        <w:top w:val="single" w:sz="4" w:space="0" w:color="auto"/>
        <w:left w:val="single" w:sz="4" w:space="0" w:color="auto"/>
        <w:bottom w:val="single" w:sz="4" w:space="0" w:color="BFBFBF"/>
        <w:right w:val="single" w:sz="4" w:space="0" w:color="BFBFBF"/>
      </w:pBdr>
      <w:shd w:val="clear" w:color="000000" w:fill="D9D9D9"/>
      <w:spacing w:before="100" w:beforeAutospacing="1" w:after="100" w:afterAutospacing="1"/>
      <w:jc w:val="left"/>
      <w:textAlignment w:val="center"/>
    </w:pPr>
    <w:rPr>
      <w:rFonts w:cs="Arial"/>
      <w:color w:val="000000"/>
      <w:sz w:val="24"/>
      <w:szCs w:val="24"/>
      <w:lang w:val="en-GB" w:eastAsia="en-GB"/>
    </w:rPr>
  </w:style>
  <w:style w:type="paragraph" w:customStyle="1" w:styleId="xl78">
    <w:name w:val="xl78"/>
    <w:basedOn w:val="Normal"/>
    <w:rsid w:val="007E597F"/>
    <w:pPr>
      <w:pBdr>
        <w:top w:val="single" w:sz="4" w:space="0" w:color="auto"/>
        <w:left w:val="single" w:sz="4" w:space="0" w:color="BFBFBF"/>
        <w:bottom w:val="single" w:sz="4" w:space="0" w:color="BFBFBF"/>
        <w:right w:val="single" w:sz="4" w:space="0" w:color="BFBFBF"/>
      </w:pBdr>
      <w:shd w:val="clear" w:color="000000" w:fill="D9D9D9"/>
      <w:spacing w:before="100" w:beforeAutospacing="1" w:after="100" w:afterAutospacing="1"/>
      <w:jc w:val="left"/>
      <w:textAlignment w:val="center"/>
    </w:pPr>
    <w:rPr>
      <w:rFonts w:cs="Arial"/>
      <w:color w:val="000000"/>
      <w:sz w:val="24"/>
      <w:szCs w:val="24"/>
      <w:lang w:val="en-GB" w:eastAsia="en-GB"/>
    </w:rPr>
  </w:style>
  <w:style w:type="paragraph" w:customStyle="1" w:styleId="xl79">
    <w:name w:val="xl79"/>
    <w:basedOn w:val="Normal"/>
    <w:rsid w:val="007E597F"/>
    <w:pPr>
      <w:pBdr>
        <w:top w:val="single" w:sz="4" w:space="0" w:color="auto"/>
        <w:left w:val="single" w:sz="4" w:space="0" w:color="BFBFBF"/>
        <w:bottom w:val="single" w:sz="4" w:space="0" w:color="BFBFBF"/>
        <w:right w:val="single" w:sz="4" w:space="0" w:color="auto"/>
      </w:pBdr>
      <w:shd w:val="clear" w:color="000000" w:fill="D9D9D9"/>
      <w:spacing w:before="100" w:beforeAutospacing="1" w:after="100" w:afterAutospacing="1"/>
      <w:jc w:val="left"/>
      <w:textAlignment w:val="center"/>
    </w:pPr>
    <w:rPr>
      <w:rFonts w:cs="Arial"/>
      <w:color w:val="000000"/>
      <w:sz w:val="24"/>
      <w:szCs w:val="24"/>
      <w:lang w:val="en-GB" w:eastAsia="en-GB"/>
    </w:rPr>
  </w:style>
  <w:style w:type="paragraph" w:customStyle="1" w:styleId="xl80">
    <w:name w:val="xl80"/>
    <w:basedOn w:val="Normal"/>
    <w:rsid w:val="007E597F"/>
    <w:pPr>
      <w:pBdr>
        <w:top w:val="single" w:sz="4" w:space="0" w:color="BFBFBF"/>
        <w:left w:val="single" w:sz="4" w:space="0" w:color="auto"/>
        <w:bottom w:val="single" w:sz="4" w:space="0" w:color="BFBFBF"/>
        <w:right w:val="single" w:sz="4" w:space="0" w:color="BFBFBF"/>
      </w:pBdr>
      <w:spacing w:before="100" w:beforeAutospacing="1" w:after="100" w:afterAutospacing="1"/>
      <w:jc w:val="center"/>
      <w:textAlignment w:val="top"/>
    </w:pPr>
    <w:rPr>
      <w:rFonts w:cs="Arial"/>
      <w:sz w:val="24"/>
      <w:szCs w:val="24"/>
      <w:lang w:val="en-GB" w:eastAsia="en-GB"/>
    </w:rPr>
  </w:style>
  <w:style w:type="paragraph" w:customStyle="1" w:styleId="xl81">
    <w:name w:val="xl81"/>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top"/>
    </w:pPr>
    <w:rPr>
      <w:rFonts w:ascii="Times New Roman" w:hAnsi="Times New Roman"/>
      <w:sz w:val="24"/>
      <w:szCs w:val="24"/>
      <w:lang w:val="en-GB" w:eastAsia="en-GB"/>
    </w:rPr>
  </w:style>
  <w:style w:type="paragraph" w:customStyle="1" w:styleId="xl82">
    <w:name w:val="xl82"/>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top"/>
    </w:pPr>
    <w:rPr>
      <w:rFonts w:cs="Arial"/>
      <w:sz w:val="24"/>
      <w:szCs w:val="24"/>
      <w:lang w:val="en-GB" w:eastAsia="en-GB"/>
    </w:rPr>
  </w:style>
  <w:style w:type="paragraph" w:customStyle="1" w:styleId="xl83">
    <w:name w:val="xl83"/>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top"/>
    </w:pPr>
    <w:rPr>
      <w:rFonts w:cs="Arial"/>
      <w:b/>
      <w:bCs/>
      <w:color w:val="FF0000"/>
      <w:sz w:val="24"/>
      <w:szCs w:val="24"/>
      <w:lang w:val="en-GB" w:eastAsia="en-GB"/>
    </w:rPr>
  </w:style>
  <w:style w:type="paragraph" w:customStyle="1" w:styleId="xl84">
    <w:name w:val="xl84"/>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top"/>
    </w:pPr>
    <w:rPr>
      <w:rFonts w:cs="Arial"/>
      <w:sz w:val="24"/>
      <w:szCs w:val="24"/>
      <w:lang w:val="en-GB" w:eastAsia="en-GB"/>
    </w:rPr>
  </w:style>
  <w:style w:type="paragraph" w:customStyle="1" w:styleId="xl85">
    <w:name w:val="xl85"/>
    <w:basedOn w:val="Normal"/>
    <w:rsid w:val="007E597F"/>
    <w:pPr>
      <w:pBdr>
        <w:top w:val="single" w:sz="4" w:space="0" w:color="BFBFBF"/>
        <w:left w:val="single" w:sz="4" w:space="0" w:color="BFBFBF"/>
        <w:bottom w:val="single" w:sz="4" w:space="0" w:color="BFBFBF"/>
        <w:right w:val="single" w:sz="4" w:space="0" w:color="auto"/>
      </w:pBdr>
      <w:spacing w:before="100" w:beforeAutospacing="1" w:after="100" w:afterAutospacing="1"/>
      <w:jc w:val="left"/>
      <w:textAlignment w:val="top"/>
    </w:pPr>
    <w:rPr>
      <w:rFonts w:cs="Arial"/>
      <w:sz w:val="24"/>
      <w:szCs w:val="24"/>
      <w:lang w:val="en-GB" w:eastAsia="en-GB"/>
    </w:rPr>
  </w:style>
  <w:style w:type="paragraph" w:customStyle="1" w:styleId="xl86">
    <w:name w:val="xl86"/>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top"/>
    </w:pPr>
    <w:rPr>
      <w:rFonts w:cs="Arial"/>
      <w:sz w:val="24"/>
      <w:szCs w:val="24"/>
      <w:lang w:val="en-GB" w:eastAsia="en-GB"/>
    </w:rPr>
  </w:style>
  <w:style w:type="paragraph" w:customStyle="1" w:styleId="xl87">
    <w:name w:val="xl87"/>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top"/>
    </w:pPr>
    <w:rPr>
      <w:rFonts w:ascii="Times New Roman" w:hAnsi="Times New Roman"/>
      <w:sz w:val="24"/>
      <w:szCs w:val="24"/>
      <w:lang w:val="en-GB" w:eastAsia="en-GB"/>
    </w:rPr>
  </w:style>
  <w:style w:type="paragraph" w:customStyle="1" w:styleId="xl88">
    <w:name w:val="xl88"/>
    <w:basedOn w:val="Normal"/>
    <w:rsid w:val="007E597F"/>
    <w:pPr>
      <w:pBdr>
        <w:top w:val="single" w:sz="4" w:space="0" w:color="BFBFBF"/>
        <w:left w:val="single" w:sz="4" w:space="0" w:color="BFBFBF"/>
        <w:bottom w:val="single" w:sz="4" w:space="0" w:color="BFBFBF"/>
        <w:right w:val="single" w:sz="4" w:space="0" w:color="auto"/>
      </w:pBdr>
      <w:spacing w:before="100" w:beforeAutospacing="1" w:after="100" w:afterAutospacing="1"/>
      <w:jc w:val="left"/>
      <w:textAlignment w:val="top"/>
    </w:pPr>
    <w:rPr>
      <w:rFonts w:ascii="Times New Roman" w:hAnsi="Times New Roman"/>
      <w:sz w:val="24"/>
      <w:szCs w:val="24"/>
      <w:lang w:val="en-GB" w:eastAsia="en-GB"/>
    </w:rPr>
  </w:style>
  <w:style w:type="paragraph" w:customStyle="1" w:styleId="xl89">
    <w:name w:val="xl89"/>
    <w:basedOn w:val="Normal"/>
    <w:rsid w:val="007E597F"/>
    <w:pPr>
      <w:pBdr>
        <w:top w:val="single" w:sz="4" w:space="0" w:color="BFBFBF"/>
        <w:left w:val="single" w:sz="4" w:space="0" w:color="auto"/>
        <w:bottom w:val="single" w:sz="4" w:space="0" w:color="BFBFBF"/>
        <w:right w:val="single" w:sz="4" w:space="0" w:color="BFBFBF"/>
      </w:pBdr>
      <w:spacing w:before="100" w:beforeAutospacing="1" w:after="100" w:afterAutospacing="1"/>
      <w:jc w:val="center"/>
      <w:textAlignment w:val="top"/>
    </w:pPr>
    <w:rPr>
      <w:rFonts w:cs="Arial"/>
      <w:sz w:val="24"/>
      <w:szCs w:val="24"/>
      <w:lang w:val="en-GB" w:eastAsia="en-GB"/>
    </w:rPr>
  </w:style>
  <w:style w:type="paragraph" w:customStyle="1" w:styleId="xl90">
    <w:name w:val="xl90"/>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top"/>
    </w:pPr>
    <w:rPr>
      <w:rFonts w:cs="Arial"/>
      <w:sz w:val="24"/>
      <w:szCs w:val="24"/>
      <w:lang w:val="en-GB" w:eastAsia="en-GB"/>
    </w:rPr>
  </w:style>
  <w:style w:type="paragraph" w:customStyle="1" w:styleId="xl91">
    <w:name w:val="xl91"/>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top"/>
    </w:pPr>
    <w:rPr>
      <w:rFonts w:cs="Arial"/>
      <w:sz w:val="24"/>
      <w:szCs w:val="24"/>
      <w:lang w:val="en-GB" w:eastAsia="en-GB"/>
    </w:rPr>
  </w:style>
  <w:style w:type="paragraph" w:customStyle="1" w:styleId="xl92">
    <w:name w:val="xl92"/>
    <w:basedOn w:val="Normal"/>
    <w:rsid w:val="007E597F"/>
    <w:pPr>
      <w:pBdr>
        <w:top w:val="single" w:sz="4" w:space="0" w:color="BFBFBF"/>
        <w:left w:val="single" w:sz="4" w:space="0" w:color="BFBFBF"/>
        <w:bottom w:val="single" w:sz="4" w:space="0" w:color="BFBFBF"/>
        <w:right w:val="single" w:sz="4" w:space="0" w:color="auto"/>
      </w:pBdr>
      <w:spacing w:before="100" w:beforeAutospacing="1" w:after="100" w:afterAutospacing="1"/>
      <w:jc w:val="left"/>
      <w:textAlignment w:val="top"/>
    </w:pPr>
    <w:rPr>
      <w:rFonts w:cs="Arial"/>
      <w:sz w:val="24"/>
      <w:szCs w:val="24"/>
      <w:lang w:val="en-GB" w:eastAsia="en-GB"/>
    </w:rPr>
  </w:style>
  <w:style w:type="paragraph" w:customStyle="1" w:styleId="xl93">
    <w:name w:val="xl93"/>
    <w:basedOn w:val="Normal"/>
    <w:rsid w:val="007E597F"/>
    <w:pPr>
      <w:pBdr>
        <w:top w:val="single" w:sz="4" w:space="0" w:color="BFBFBF"/>
        <w:left w:val="single" w:sz="4" w:space="0" w:color="BFBFBF"/>
        <w:bottom w:val="single" w:sz="4" w:space="0" w:color="BFBFBF"/>
        <w:right w:val="single" w:sz="4" w:space="0" w:color="auto"/>
      </w:pBdr>
      <w:spacing w:before="100" w:beforeAutospacing="1" w:after="100" w:afterAutospacing="1"/>
      <w:jc w:val="left"/>
      <w:textAlignment w:val="top"/>
    </w:pPr>
    <w:rPr>
      <w:rFonts w:cs="Arial"/>
      <w:sz w:val="24"/>
      <w:szCs w:val="24"/>
      <w:lang w:val="en-GB" w:eastAsia="en-GB"/>
    </w:rPr>
  </w:style>
  <w:style w:type="paragraph" w:customStyle="1" w:styleId="xl94">
    <w:name w:val="xl94"/>
    <w:basedOn w:val="Normal"/>
    <w:rsid w:val="007E597F"/>
    <w:pPr>
      <w:pBdr>
        <w:top w:val="single" w:sz="4" w:space="0" w:color="BFBFBF"/>
        <w:left w:val="single" w:sz="4" w:space="0" w:color="BFBFBF"/>
        <w:bottom w:val="single" w:sz="4" w:space="0" w:color="BFBFBF"/>
        <w:right w:val="single" w:sz="4" w:space="0" w:color="auto"/>
      </w:pBdr>
      <w:spacing w:before="100" w:beforeAutospacing="1" w:after="100" w:afterAutospacing="1"/>
      <w:jc w:val="left"/>
      <w:textAlignment w:val="top"/>
    </w:pPr>
    <w:rPr>
      <w:rFonts w:ascii="Times New Roman" w:hAnsi="Times New Roman"/>
      <w:sz w:val="24"/>
      <w:szCs w:val="24"/>
      <w:lang w:val="en-GB" w:eastAsia="en-GB"/>
    </w:rPr>
  </w:style>
  <w:style w:type="paragraph" w:customStyle="1" w:styleId="xl95">
    <w:name w:val="xl95"/>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top"/>
    </w:pPr>
    <w:rPr>
      <w:rFonts w:cs="Arial"/>
      <w:i/>
      <w:iCs/>
      <w:sz w:val="24"/>
      <w:szCs w:val="24"/>
      <w:lang w:val="en-GB" w:eastAsia="en-GB"/>
    </w:rPr>
  </w:style>
  <w:style w:type="paragraph" w:customStyle="1" w:styleId="xl96">
    <w:name w:val="xl96"/>
    <w:basedOn w:val="Normal"/>
    <w:rsid w:val="007E597F"/>
    <w:pPr>
      <w:pBdr>
        <w:top w:val="single" w:sz="4" w:space="0" w:color="BFBFBF"/>
        <w:left w:val="single" w:sz="4" w:space="0" w:color="BFBFBF"/>
        <w:bottom w:val="single" w:sz="4" w:space="0" w:color="BFBFBF"/>
        <w:right w:val="single" w:sz="4" w:space="0" w:color="auto"/>
      </w:pBdr>
      <w:spacing w:before="100" w:beforeAutospacing="1" w:after="100" w:afterAutospacing="1"/>
      <w:jc w:val="left"/>
      <w:textAlignment w:val="top"/>
    </w:pPr>
    <w:rPr>
      <w:rFonts w:cs="Arial"/>
      <w:sz w:val="24"/>
      <w:szCs w:val="24"/>
      <w:lang w:val="en-GB" w:eastAsia="en-GB"/>
    </w:rPr>
  </w:style>
  <w:style w:type="paragraph" w:customStyle="1" w:styleId="xl97">
    <w:name w:val="xl97"/>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top"/>
    </w:pPr>
    <w:rPr>
      <w:rFonts w:cs="Arial"/>
      <w:i/>
      <w:iCs/>
      <w:sz w:val="24"/>
      <w:szCs w:val="24"/>
      <w:lang w:val="en-GB" w:eastAsia="en-GB"/>
    </w:rPr>
  </w:style>
  <w:style w:type="paragraph" w:customStyle="1" w:styleId="xl98">
    <w:name w:val="xl98"/>
    <w:basedOn w:val="Normal"/>
    <w:rsid w:val="007E597F"/>
    <w:pPr>
      <w:pBdr>
        <w:top w:val="single" w:sz="4" w:space="0" w:color="BFBFBF"/>
        <w:left w:val="single" w:sz="4" w:space="0" w:color="auto"/>
        <w:bottom w:val="single" w:sz="4" w:space="0" w:color="BFBFBF"/>
        <w:right w:val="single" w:sz="4" w:space="0" w:color="BFBFBF"/>
      </w:pBdr>
      <w:spacing w:before="100" w:beforeAutospacing="1" w:after="100" w:afterAutospacing="1"/>
      <w:jc w:val="center"/>
      <w:textAlignment w:val="top"/>
    </w:pPr>
    <w:rPr>
      <w:rFonts w:cs="Arial"/>
      <w:sz w:val="24"/>
      <w:szCs w:val="24"/>
      <w:lang w:val="en-GB" w:eastAsia="en-GB"/>
    </w:rPr>
  </w:style>
  <w:style w:type="paragraph" w:customStyle="1" w:styleId="xl99">
    <w:name w:val="xl99"/>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top"/>
    </w:pPr>
    <w:rPr>
      <w:rFonts w:ascii="Calibri" w:hAnsi="Calibri" w:cs="Calibri"/>
      <w:sz w:val="22"/>
      <w:szCs w:val="22"/>
      <w:lang w:val="en-GB" w:eastAsia="en-GB"/>
    </w:rPr>
  </w:style>
  <w:style w:type="paragraph" w:customStyle="1" w:styleId="xl100">
    <w:name w:val="xl100"/>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top"/>
    </w:pPr>
    <w:rPr>
      <w:rFonts w:cs="Arial"/>
      <w:color w:val="000000"/>
      <w:sz w:val="24"/>
      <w:szCs w:val="24"/>
      <w:lang w:val="en-GB" w:eastAsia="en-GB"/>
    </w:rPr>
  </w:style>
  <w:style w:type="paragraph" w:customStyle="1" w:styleId="xl101">
    <w:name w:val="xl101"/>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top"/>
    </w:pPr>
    <w:rPr>
      <w:rFonts w:ascii="Calibri" w:hAnsi="Calibri" w:cs="Calibri"/>
      <w:b/>
      <w:bCs/>
      <w:color w:val="FF0000"/>
      <w:sz w:val="22"/>
      <w:szCs w:val="22"/>
      <w:lang w:val="en-GB" w:eastAsia="en-GB"/>
    </w:rPr>
  </w:style>
  <w:style w:type="paragraph" w:customStyle="1" w:styleId="xl102">
    <w:name w:val="xl102"/>
    <w:basedOn w:val="Normal"/>
    <w:rsid w:val="007E597F"/>
    <w:pPr>
      <w:pBdr>
        <w:top w:val="single" w:sz="4" w:space="0" w:color="BFBFBF"/>
        <w:left w:val="single" w:sz="4" w:space="0" w:color="auto"/>
        <w:bottom w:val="single" w:sz="4" w:space="0" w:color="auto"/>
        <w:right w:val="single" w:sz="4" w:space="0" w:color="BFBFBF"/>
      </w:pBdr>
      <w:spacing w:before="100" w:beforeAutospacing="1" w:after="100" w:afterAutospacing="1"/>
      <w:jc w:val="center"/>
      <w:textAlignment w:val="top"/>
    </w:pPr>
    <w:rPr>
      <w:rFonts w:cs="Arial"/>
      <w:sz w:val="24"/>
      <w:szCs w:val="24"/>
      <w:lang w:val="en-GB" w:eastAsia="en-GB"/>
    </w:rPr>
  </w:style>
  <w:style w:type="paragraph" w:customStyle="1" w:styleId="xl103">
    <w:name w:val="xl103"/>
    <w:basedOn w:val="Normal"/>
    <w:rsid w:val="007E597F"/>
    <w:pPr>
      <w:pBdr>
        <w:top w:val="single" w:sz="4" w:space="0" w:color="BFBFBF"/>
        <w:left w:val="single" w:sz="4" w:space="0" w:color="BFBFBF"/>
        <w:bottom w:val="single" w:sz="4" w:space="0" w:color="auto"/>
        <w:right w:val="single" w:sz="4" w:space="0" w:color="BFBFBF"/>
      </w:pBdr>
      <w:spacing w:before="100" w:beforeAutospacing="1" w:after="100" w:afterAutospacing="1"/>
      <w:jc w:val="left"/>
      <w:textAlignment w:val="top"/>
    </w:pPr>
    <w:rPr>
      <w:rFonts w:ascii="Times New Roman" w:hAnsi="Times New Roman"/>
      <w:sz w:val="24"/>
      <w:szCs w:val="24"/>
      <w:lang w:val="en-GB" w:eastAsia="en-GB"/>
    </w:rPr>
  </w:style>
  <w:style w:type="paragraph" w:customStyle="1" w:styleId="xl104">
    <w:name w:val="xl104"/>
    <w:basedOn w:val="Normal"/>
    <w:rsid w:val="007E597F"/>
    <w:pPr>
      <w:pBdr>
        <w:top w:val="single" w:sz="4" w:space="0" w:color="BFBFBF"/>
        <w:left w:val="single" w:sz="4" w:space="0" w:color="BFBFBF"/>
        <w:bottom w:val="single" w:sz="4" w:space="0" w:color="auto"/>
        <w:right w:val="single" w:sz="4" w:space="0" w:color="BFBFBF"/>
      </w:pBdr>
      <w:spacing w:before="100" w:beforeAutospacing="1" w:after="100" w:afterAutospacing="1"/>
      <w:jc w:val="left"/>
      <w:textAlignment w:val="top"/>
    </w:pPr>
    <w:rPr>
      <w:rFonts w:cs="Arial"/>
      <w:sz w:val="24"/>
      <w:szCs w:val="24"/>
      <w:lang w:val="en-GB" w:eastAsia="en-GB"/>
    </w:rPr>
  </w:style>
  <w:style w:type="paragraph" w:customStyle="1" w:styleId="xl105">
    <w:name w:val="xl105"/>
    <w:basedOn w:val="Normal"/>
    <w:rsid w:val="007E597F"/>
    <w:pPr>
      <w:pBdr>
        <w:top w:val="single" w:sz="4" w:space="0" w:color="BFBFBF"/>
        <w:left w:val="single" w:sz="4" w:space="0" w:color="BFBFBF"/>
        <w:bottom w:val="single" w:sz="4" w:space="0" w:color="auto"/>
        <w:right w:val="single" w:sz="4" w:space="0" w:color="BFBFBF"/>
      </w:pBdr>
      <w:spacing w:before="100" w:beforeAutospacing="1" w:after="100" w:afterAutospacing="1"/>
      <w:jc w:val="left"/>
      <w:textAlignment w:val="top"/>
    </w:pPr>
    <w:rPr>
      <w:rFonts w:ascii="Calibri" w:hAnsi="Calibri" w:cs="Calibri"/>
      <w:b/>
      <w:bCs/>
      <w:color w:val="FF0000"/>
      <w:sz w:val="22"/>
      <w:szCs w:val="22"/>
      <w:lang w:val="en-GB" w:eastAsia="en-GB"/>
    </w:rPr>
  </w:style>
  <w:style w:type="paragraph" w:customStyle="1" w:styleId="xl106">
    <w:name w:val="xl106"/>
    <w:basedOn w:val="Normal"/>
    <w:rsid w:val="007E597F"/>
    <w:pPr>
      <w:pBdr>
        <w:top w:val="single" w:sz="4" w:space="0" w:color="BFBFBF"/>
        <w:left w:val="single" w:sz="4" w:space="0" w:color="BFBFBF"/>
        <w:bottom w:val="single" w:sz="4" w:space="0" w:color="auto"/>
        <w:right w:val="single" w:sz="4" w:space="0" w:color="BFBFBF"/>
      </w:pBdr>
      <w:spacing w:before="100" w:beforeAutospacing="1" w:after="100" w:afterAutospacing="1"/>
      <w:jc w:val="left"/>
      <w:textAlignment w:val="top"/>
    </w:pPr>
    <w:rPr>
      <w:rFonts w:ascii="Times New Roman" w:hAnsi="Times New Roman"/>
      <w:sz w:val="24"/>
      <w:szCs w:val="24"/>
      <w:lang w:val="en-GB" w:eastAsia="en-GB"/>
    </w:rPr>
  </w:style>
  <w:style w:type="paragraph" w:customStyle="1" w:styleId="xl107">
    <w:name w:val="xl107"/>
    <w:basedOn w:val="Normal"/>
    <w:rsid w:val="007E597F"/>
    <w:pPr>
      <w:pBdr>
        <w:top w:val="single" w:sz="4" w:space="0" w:color="BFBFBF"/>
        <w:left w:val="single" w:sz="4" w:space="0" w:color="BFBFBF"/>
        <w:bottom w:val="single" w:sz="4" w:space="0" w:color="auto"/>
        <w:right w:val="single" w:sz="4" w:space="0" w:color="auto"/>
      </w:pBdr>
      <w:spacing w:before="100" w:beforeAutospacing="1" w:after="100" w:afterAutospacing="1"/>
      <w:jc w:val="left"/>
      <w:textAlignment w:val="top"/>
    </w:pPr>
    <w:rPr>
      <w:rFonts w:cs="Arial"/>
      <w:sz w:val="24"/>
      <w:szCs w:val="24"/>
      <w:lang w:val="en-GB" w:eastAsia="en-GB"/>
    </w:rPr>
  </w:style>
  <w:style w:type="paragraph" w:customStyle="1" w:styleId="xl108">
    <w:name w:val="xl108"/>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center"/>
    </w:pPr>
    <w:rPr>
      <w:rFonts w:cs="Arial"/>
      <w:sz w:val="24"/>
      <w:szCs w:val="24"/>
      <w:lang w:val="en-GB" w:eastAsia="en-GB"/>
    </w:rPr>
  </w:style>
  <w:style w:type="paragraph" w:customStyle="1" w:styleId="xl109">
    <w:name w:val="xl109"/>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center"/>
    </w:pPr>
    <w:rPr>
      <w:rFonts w:ascii="Times New Roman" w:hAnsi="Times New Roman"/>
      <w:sz w:val="24"/>
      <w:szCs w:val="24"/>
      <w:lang w:val="en-GB" w:eastAsia="en-GB"/>
    </w:rPr>
  </w:style>
  <w:style w:type="paragraph" w:customStyle="1" w:styleId="xl110">
    <w:name w:val="xl110"/>
    <w:basedOn w:val="Normal"/>
    <w:rsid w:val="007E597F"/>
    <w:pPr>
      <w:pBdr>
        <w:top w:val="single" w:sz="8" w:space="0" w:color="auto"/>
        <w:left w:val="single" w:sz="4" w:space="0" w:color="BFBFBF"/>
        <w:bottom w:val="single" w:sz="8" w:space="0" w:color="auto"/>
        <w:right w:val="single" w:sz="4" w:space="0" w:color="BFBFBF"/>
      </w:pBdr>
      <w:spacing w:before="100" w:beforeAutospacing="1" w:after="100" w:afterAutospacing="1"/>
      <w:jc w:val="left"/>
      <w:textAlignment w:val="top"/>
    </w:pPr>
    <w:rPr>
      <w:rFonts w:cs="Arial"/>
      <w:sz w:val="24"/>
      <w:szCs w:val="24"/>
    </w:rPr>
  </w:style>
  <w:style w:type="paragraph" w:customStyle="1" w:styleId="xl111">
    <w:name w:val="xl111"/>
    <w:basedOn w:val="Normal"/>
    <w:rsid w:val="007E597F"/>
    <w:pPr>
      <w:pBdr>
        <w:top w:val="single" w:sz="8" w:space="0" w:color="auto"/>
        <w:left w:val="single" w:sz="4" w:space="0" w:color="BFBFBF"/>
        <w:bottom w:val="single" w:sz="8" w:space="0" w:color="auto"/>
        <w:right w:val="single" w:sz="8" w:space="0" w:color="auto"/>
      </w:pBdr>
      <w:spacing w:before="100" w:beforeAutospacing="1" w:after="100" w:afterAutospacing="1"/>
      <w:jc w:val="left"/>
      <w:textAlignment w:val="top"/>
    </w:pPr>
    <w:rPr>
      <w:rFonts w:cs="Arial"/>
      <w:sz w:val="24"/>
      <w:szCs w:val="24"/>
    </w:rPr>
  </w:style>
  <w:style w:type="paragraph" w:customStyle="1" w:styleId="xl112">
    <w:name w:val="xl112"/>
    <w:basedOn w:val="Normal"/>
    <w:rsid w:val="007E597F"/>
    <w:pPr>
      <w:pBdr>
        <w:top w:val="single" w:sz="8" w:space="0" w:color="auto"/>
        <w:left w:val="single" w:sz="4" w:space="0" w:color="BFBFBF"/>
        <w:bottom w:val="single" w:sz="8" w:space="0" w:color="auto"/>
        <w:right w:val="single" w:sz="8" w:space="0" w:color="auto"/>
      </w:pBdr>
      <w:spacing w:before="100" w:beforeAutospacing="1" w:after="100" w:afterAutospacing="1"/>
      <w:jc w:val="left"/>
      <w:textAlignment w:val="top"/>
    </w:pPr>
    <w:rPr>
      <w:rFonts w:cs="Arial"/>
      <w:sz w:val="24"/>
      <w:szCs w:val="24"/>
    </w:rPr>
  </w:style>
  <w:style w:type="paragraph" w:customStyle="1" w:styleId="xl113">
    <w:name w:val="xl113"/>
    <w:basedOn w:val="Normal"/>
    <w:rsid w:val="007E597F"/>
    <w:pPr>
      <w:pBdr>
        <w:top w:val="single" w:sz="4" w:space="0" w:color="BFBFBF"/>
        <w:left w:val="single" w:sz="4" w:space="0" w:color="BFBFBF"/>
        <w:bottom w:val="single" w:sz="8" w:space="0" w:color="auto"/>
        <w:right w:val="single" w:sz="4" w:space="0" w:color="BFBFBF"/>
      </w:pBdr>
      <w:spacing w:before="100" w:beforeAutospacing="1" w:after="100" w:afterAutospacing="1"/>
      <w:jc w:val="left"/>
      <w:textAlignment w:val="top"/>
    </w:pPr>
    <w:rPr>
      <w:rFonts w:cs="Arial"/>
      <w:sz w:val="24"/>
      <w:szCs w:val="24"/>
    </w:rPr>
  </w:style>
  <w:style w:type="paragraph" w:customStyle="1" w:styleId="xl114">
    <w:name w:val="xl114"/>
    <w:basedOn w:val="Normal"/>
    <w:rsid w:val="007E597F"/>
    <w:pPr>
      <w:pBdr>
        <w:top w:val="single" w:sz="4" w:space="0" w:color="BFBFBF"/>
        <w:bottom w:val="single" w:sz="4" w:space="0" w:color="BFBFBF"/>
        <w:right w:val="single" w:sz="4" w:space="0" w:color="BFBFBF"/>
      </w:pBdr>
      <w:spacing w:before="100" w:beforeAutospacing="1" w:after="100" w:afterAutospacing="1"/>
      <w:jc w:val="left"/>
      <w:textAlignment w:val="top"/>
    </w:pPr>
    <w:rPr>
      <w:rFonts w:ascii="Times New Roman" w:hAnsi="Times New Roman"/>
      <w:sz w:val="24"/>
      <w:szCs w:val="24"/>
    </w:rPr>
  </w:style>
  <w:style w:type="paragraph" w:customStyle="1" w:styleId="xl115">
    <w:name w:val="xl115"/>
    <w:basedOn w:val="Normal"/>
    <w:rsid w:val="007E597F"/>
    <w:pPr>
      <w:pBdr>
        <w:top w:val="single" w:sz="8" w:space="0" w:color="auto"/>
        <w:left w:val="single" w:sz="4" w:space="0" w:color="BFBFBF"/>
        <w:bottom w:val="single" w:sz="8" w:space="0" w:color="auto"/>
        <w:right w:val="single" w:sz="4" w:space="0" w:color="BFBFBF"/>
      </w:pBdr>
      <w:spacing w:before="100" w:beforeAutospacing="1" w:after="100" w:afterAutospacing="1"/>
      <w:jc w:val="left"/>
      <w:textAlignment w:val="top"/>
    </w:pPr>
    <w:rPr>
      <w:rFonts w:cs="Arial"/>
      <w:i/>
      <w:iCs/>
      <w:sz w:val="24"/>
      <w:szCs w:val="24"/>
    </w:rPr>
  </w:style>
  <w:style w:type="paragraph" w:customStyle="1" w:styleId="xl116">
    <w:name w:val="xl116"/>
    <w:basedOn w:val="Normal"/>
    <w:rsid w:val="007E597F"/>
    <w:pPr>
      <w:pBdr>
        <w:top w:val="single" w:sz="8" w:space="0" w:color="auto"/>
        <w:left w:val="single" w:sz="4" w:space="0" w:color="BFBFBF"/>
        <w:bottom w:val="single" w:sz="8" w:space="0" w:color="auto"/>
        <w:right w:val="single" w:sz="8" w:space="0" w:color="auto"/>
      </w:pBdr>
      <w:spacing w:before="100" w:beforeAutospacing="1" w:after="100" w:afterAutospacing="1"/>
      <w:jc w:val="left"/>
      <w:textAlignment w:val="top"/>
    </w:pPr>
    <w:rPr>
      <w:rFonts w:cs="Arial"/>
      <w:i/>
      <w:iCs/>
      <w:sz w:val="24"/>
      <w:szCs w:val="24"/>
    </w:rPr>
  </w:style>
  <w:style w:type="paragraph" w:customStyle="1" w:styleId="xl117">
    <w:name w:val="xl117"/>
    <w:basedOn w:val="Normal"/>
    <w:rsid w:val="007E597F"/>
    <w:pPr>
      <w:pBdr>
        <w:top w:val="single" w:sz="4" w:space="0" w:color="BFBFBF"/>
        <w:bottom w:val="single" w:sz="4" w:space="0" w:color="BFBFBF"/>
        <w:right w:val="single" w:sz="4" w:space="0" w:color="BFBFBF"/>
      </w:pBdr>
      <w:spacing w:before="100" w:beforeAutospacing="1" w:after="100" w:afterAutospacing="1"/>
      <w:jc w:val="left"/>
      <w:textAlignment w:val="top"/>
    </w:pPr>
    <w:rPr>
      <w:rFonts w:cs="Arial"/>
      <w:sz w:val="24"/>
      <w:szCs w:val="24"/>
    </w:rPr>
  </w:style>
  <w:style w:type="paragraph" w:customStyle="1" w:styleId="xl118">
    <w:name w:val="xl118"/>
    <w:basedOn w:val="Normal"/>
    <w:rsid w:val="007E597F"/>
    <w:pPr>
      <w:pBdr>
        <w:top w:val="single" w:sz="4" w:space="0" w:color="BFBFBF"/>
        <w:bottom w:val="single" w:sz="4" w:space="0" w:color="BFBFBF"/>
        <w:right w:val="single" w:sz="4" w:space="0" w:color="BFBFBF"/>
      </w:pBdr>
      <w:spacing w:before="100" w:beforeAutospacing="1" w:after="100" w:afterAutospacing="1"/>
      <w:jc w:val="left"/>
      <w:textAlignment w:val="top"/>
    </w:pPr>
    <w:rPr>
      <w:rFonts w:cs="Arial"/>
      <w:sz w:val="24"/>
      <w:szCs w:val="24"/>
    </w:rPr>
  </w:style>
  <w:style w:type="paragraph" w:customStyle="1" w:styleId="xl119">
    <w:name w:val="xl119"/>
    <w:basedOn w:val="Normal"/>
    <w:rsid w:val="007E597F"/>
    <w:pPr>
      <w:pBdr>
        <w:top w:val="single" w:sz="4" w:space="0" w:color="BFBFBF"/>
        <w:bottom w:val="single" w:sz="4" w:space="0" w:color="auto"/>
        <w:right w:val="single" w:sz="4" w:space="0" w:color="BFBFBF"/>
      </w:pBdr>
      <w:spacing w:before="100" w:beforeAutospacing="1" w:after="100" w:afterAutospacing="1"/>
      <w:jc w:val="left"/>
      <w:textAlignment w:val="top"/>
    </w:pPr>
    <w:rPr>
      <w:rFonts w:ascii="Times New Roman" w:hAnsi="Times New Roman"/>
      <w:sz w:val="24"/>
      <w:szCs w:val="24"/>
    </w:rPr>
  </w:style>
  <w:style w:type="paragraph" w:customStyle="1" w:styleId="xl120">
    <w:name w:val="xl120"/>
    <w:basedOn w:val="Normal"/>
    <w:rsid w:val="007E597F"/>
    <w:pPr>
      <w:pBdr>
        <w:top w:val="single" w:sz="8" w:space="0" w:color="auto"/>
        <w:left w:val="single" w:sz="4" w:space="0" w:color="BFBFBF"/>
        <w:bottom w:val="single" w:sz="8" w:space="0" w:color="auto"/>
        <w:right w:val="single" w:sz="8" w:space="0" w:color="auto"/>
      </w:pBdr>
      <w:spacing w:before="100" w:beforeAutospacing="1" w:after="100" w:afterAutospacing="1"/>
      <w:jc w:val="left"/>
      <w:textAlignment w:val="center"/>
    </w:pPr>
    <w:rPr>
      <w:rFonts w:cs="Arial"/>
      <w:sz w:val="24"/>
      <w:szCs w:val="24"/>
    </w:rPr>
  </w:style>
  <w:style w:type="paragraph" w:customStyle="1" w:styleId="xl121">
    <w:name w:val="xl121"/>
    <w:basedOn w:val="Normal"/>
    <w:rsid w:val="007E597F"/>
    <w:pPr>
      <w:pBdr>
        <w:top w:val="single" w:sz="8" w:space="0" w:color="auto"/>
        <w:left w:val="single" w:sz="4" w:space="0" w:color="BFBFBF"/>
        <w:bottom w:val="single" w:sz="8" w:space="0" w:color="auto"/>
        <w:right w:val="single" w:sz="4" w:space="0" w:color="BFBFBF"/>
      </w:pBdr>
      <w:spacing w:before="100" w:beforeAutospacing="1" w:after="100" w:afterAutospacing="1"/>
      <w:jc w:val="left"/>
      <w:textAlignment w:val="top"/>
    </w:pPr>
    <w:rPr>
      <w:rFonts w:ascii="Calibri" w:hAnsi="Calibri" w:cs="Calibri"/>
      <w:sz w:val="22"/>
      <w:szCs w:val="22"/>
    </w:rPr>
  </w:style>
  <w:style w:type="paragraph" w:customStyle="1" w:styleId="xl122">
    <w:name w:val="xl122"/>
    <w:basedOn w:val="Normal"/>
    <w:rsid w:val="007E597F"/>
    <w:pPr>
      <w:pBdr>
        <w:top w:val="single" w:sz="8" w:space="0" w:color="auto"/>
        <w:left w:val="single" w:sz="4" w:space="0" w:color="BFBFBF"/>
        <w:bottom w:val="single" w:sz="8" w:space="0" w:color="auto"/>
        <w:right w:val="single" w:sz="8" w:space="0" w:color="auto"/>
      </w:pBdr>
      <w:spacing w:before="100" w:beforeAutospacing="1" w:after="100" w:afterAutospacing="1"/>
      <w:jc w:val="left"/>
      <w:textAlignment w:val="top"/>
    </w:pPr>
    <w:rPr>
      <w:rFonts w:cs="Arial"/>
      <w:sz w:val="24"/>
      <w:szCs w:val="24"/>
    </w:rPr>
  </w:style>
  <w:style w:type="paragraph" w:customStyle="1" w:styleId="xl123">
    <w:name w:val="xl123"/>
    <w:basedOn w:val="Normal"/>
    <w:rsid w:val="007E597F"/>
    <w:pPr>
      <w:pBdr>
        <w:top w:val="single" w:sz="4" w:space="0" w:color="BFBFBF"/>
        <w:left w:val="single" w:sz="4" w:space="0" w:color="BFBFBF"/>
        <w:bottom w:val="single" w:sz="8" w:space="0" w:color="auto"/>
      </w:pBdr>
      <w:shd w:val="clear" w:color="000000" w:fill="D9D9D9"/>
      <w:spacing w:before="100" w:beforeAutospacing="1" w:after="100" w:afterAutospacing="1"/>
      <w:jc w:val="left"/>
      <w:textAlignment w:val="center"/>
    </w:pPr>
    <w:rPr>
      <w:rFonts w:cs="Arial"/>
      <w:sz w:val="24"/>
      <w:szCs w:val="24"/>
    </w:rPr>
  </w:style>
  <w:style w:type="paragraph" w:customStyle="1" w:styleId="xl124">
    <w:name w:val="xl124"/>
    <w:basedOn w:val="Normal"/>
    <w:rsid w:val="007E597F"/>
    <w:pPr>
      <w:pBdr>
        <w:bottom w:val="single" w:sz="8" w:space="0" w:color="auto"/>
      </w:pBdr>
      <w:spacing w:before="100" w:beforeAutospacing="1" w:after="100" w:afterAutospacing="1"/>
      <w:jc w:val="left"/>
      <w:textAlignment w:val="center"/>
    </w:pPr>
    <w:rPr>
      <w:rFonts w:cs="Arial"/>
      <w:sz w:val="24"/>
      <w:szCs w:val="24"/>
    </w:rPr>
  </w:style>
  <w:style w:type="paragraph" w:customStyle="1" w:styleId="xl125">
    <w:name w:val="xl125"/>
    <w:basedOn w:val="Normal"/>
    <w:rsid w:val="007E597F"/>
    <w:pPr>
      <w:pBdr>
        <w:bottom w:val="single" w:sz="8" w:space="0" w:color="auto"/>
        <w:right w:val="single" w:sz="4" w:space="0" w:color="BFBFBF"/>
      </w:pBdr>
      <w:shd w:val="clear" w:color="000000" w:fill="D9D9D9"/>
      <w:spacing w:before="100" w:beforeAutospacing="1" w:after="100" w:afterAutospacing="1"/>
      <w:jc w:val="left"/>
      <w:textAlignment w:val="center"/>
    </w:pPr>
    <w:rPr>
      <w:rFonts w:cs="Arial"/>
      <w:sz w:val="24"/>
      <w:szCs w:val="24"/>
    </w:rPr>
  </w:style>
  <w:style w:type="paragraph" w:customStyle="1" w:styleId="xl126">
    <w:name w:val="xl126"/>
    <w:basedOn w:val="Normal"/>
    <w:rsid w:val="007E597F"/>
    <w:pPr>
      <w:pBdr>
        <w:left w:val="single" w:sz="4" w:space="0" w:color="BFBFBF"/>
        <w:bottom w:val="single" w:sz="8" w:space="0" w:color="auto"/>
        <w:right w:val="single" w:sz="4" w:space="0" w:color="BFBFBF"/>
      </w:pBdr>
      <w:shd w:val="clear" w:color="000000" w:fill="D9D9D9"/>
      <w:spacing w:before="100" w:beforeAutospacing="1" w:after="100" w:afterAutospacing="1"/>
      <w:jc w:val="left"/>
      <w:textAlignment w:val="center"/>
    </w:pPr>
    <w:rPr>
      <w:rFonts w:cs="Arial"/>
      <w:sz w:val="24"/>
      <w:szCs w:val="24"/>
    </w:rPr>
  </w:style>
  <w:style w:type="paragraph" w:customStyle="1" w:styleId="xl127">
    <w:name w:val="xl127"/>
    <w:basedOn w:val="Normal"/>
    <w:rsid w:val="007E597F"/>
    <w:pPr>
      <w:pBdr>
        <w:top w:val="single" w:sz="8" w:space="0" w:color="auto"/>
        <w:left w:val="single" w:sz="4" w:space="0" w:color="BFBFBF"/>
        <w:bottom w:val="single" w:sz="8" w:space="0" w:color="auto"/>
        <w:right w:val="single" w:sz="4" w:space="0" w:color="BFBFBF"/>
      </w:pBdr>
      <w:spacing w:before="100" w:beforeAutospacing="1" w:after="100" w:afterAutospacing="1"/>
      <w:jc w:val="left"/>
      <w:textAlignment w:val="top"/>
    </w:pPr>
    <w:rPr>
      <w:rFonts w:ascii="Times New Roman" w:hAnsi="Times New Roman"/>
      <w:sz w:val="24"/>
      <w:szCs w:val="24"/>
    </w:rPr>
  </w:style>
  <w:style w:type="paragraph" w:customStyle="1" w:styleId="xl128">
    <w:name w:val="xl128"/>
    <w:basedOn w:val="Normal"/>
    <w:rsid w:val="007E597F"/>
    <w:pPr>
      <w:pBdr>
        <w:top w:val="single" w:sz="8" w:space="0" w:color="auto"/>
        <w:left w:val="single" w:sz="4" w:space="0" w:color="BFBFBF"/>
        <w:bottom w:val="single" w:sz="4" w:space="0" w:color="BFBFBF"/>
        <w:right w:val="single" w:sz="4" w:space="0" w:color="BFBFBF"/>
      </w:pBdr>
      <w:spacing w:before="100" w:beforeAutospacing="1" w:after="100" w:afterAutospacing="1"/>
      <w:jc w:val="left"/>
      <w:textAlignment w:val="top"/>
    </w:pPr>
    <w:rPr>
      <w:rFonts w:ascii="Times New Roman" w:hAnsi="Times New Roman"/>
      <w:sz w:val="24"/>
      <w:szCs w:val="24"/>
    </w:rPr>
  </w:style>
  <w:style w:type="paragraph" w:customStyle="1" w:styleId="xl129">
    <w:name w:val="xl129"/>
    <w:basedOn w:val="Normal"/>
    <w:rsid w:val="007E597F"/>
    <w:pPr>
      <w:pBdr>
        <w:top w:val="single" w:sz="4" w:space="0" w:color="BFBFBF"/>
        <w:left w:val="single" w:sz="4" w:space="0" w:color="BFBFBF"/>
        <w:bottom w:val="single" w:sz="8" w:space="0" w:color="auto"/>
        <w:right w:val="single" w:sz="4" w:space="0" w:color="BFBFBF"/>
      </w:pBdr>
      <w:spacing w:before="100" w:beforeAutospacing="1" w:after="100" w:afterAutospacing="1"/>
      <w:jc w:val="left"/>
      <w:textAlignment w:val="top"/>
    </w:pPr>
    <w:rPr>
      <w:rFonts w:ascii="Times New Roman" w:hAnsi="Times New Roman"/>
      <w:sz w:val="24"/>
      <w:szCs w:val="24"/>
    </w:rPr>
  </w:style>
  <w:style w:type="paragraph" w:customStyle="1" w:styleId="xl130">
    <w:name w:val="xl130"/>
    <w:basedOn w:val="Normal"/>
    <w:rsid w:val="007E597F"/>
    <w:pPr>
      <w:pBdr>
        <w:top w:val="single" w:sz="8" w:space="0" w:color="auto"/>
        <w:left w:val="single" w:sz="4" w:space="0" w:color="BFBFBF"/>
        <w:bottom w:val="single" w:sz="8" w:space="0" w:color="auto"/>
        <w:right w:val="single" w:sz="8" w:space="0" w:color="auto"/>
      </w:pBdr>
      <w:spacing w:before="100" w:beforeAutospacing="1" w:after="100" w:afterAutospacing="1"/>
      <w:jc w:val="left"/>
      <w:textAlignment w:val="top"/>
    </w:pPr>
    <w:rPr>
      <w:rFonts w:ascii="Times New Roman" w:hAnsi="Times New Roman"/>
      <w:sz w:val="24"/>
      <w:szCs w:val="24"/>
    </w:rPr>
  </w:style>
  <w:style w:type="paragraph" w:customStyle="1" w:styleId="xl131">
    <w:name w:val="xl131"/>
    <w:basedOn w:val="Normal"/>
    <w:rsid w:val="007E597F"/>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jc w:val="left"/>
      <w:textAlignment w:val="center"/>
    </w:pPr>
    <w:rPr>
      <w:rFonts w:cs="Arial"/>
      <w:sz w:val="24"/>
      <w:szCs w:val="24"/>
    </w:rPr>
  </w:style>
  <w:style w:type="paragraph" w:customStyle="1" w:styleId="xl132">
    <w:name w:val="xl132"/>
    <w:basedOn w:val="Normal"/>
    <w:rsid w:val="007E597F"/>
    <w:pPr>
      <w:pBdr>
        <w:top w:val="single" w:sz="4" w:space="0" w:color="BFBFBF"/>
        <w:left w:val="single" w:sz="4" w:space="0" w:color="BFBFBF"/>
        <w:bottom w:val="single" w:sz="8" w:space="0" w:color="auto"/>
        <w:right w:val="single" w:sz="4" w:space="0" w:color="BFBFBF"/>
      </w:pBdr>
      <w:shd w:val="clear" w:color="000000" w:fill="D9D9D9"/>
      <w:spacing w:before="100" w:beforeAutospacing="1" w:after="100" w:afterAutospacing="1"/>
      <w:jc w:val="left"/>
      <w:textAlignment w:val="center"/>
    </w:pPr>
    <w:rPr>
      <w:rFonts w:cs="Arial"/>
      <w:sz w:val="24"/>
      <w:szCs w:val="24"/>
    </w:rPr>
  </w:style>
  <w:style w:type="paragraph" w:customStyle="1" w:styleId="xl133">
    <w:name w:val="xl133"/>
    <w:basedOn w:val="Normal"/>
    <w:rsid w:val="007E597F"/>
    <w:pPr>
      <w:pBdr>
        <w:top w:val="single" w:sz="4" w:space="0" w:color="BFBFBF"/>
        <w:left w:val="single" w:sz="4" w:space="0" w:color="BFBFBF"/>
        <w:bottom w:val="single" w:sz="4" w:space="0" w:color="BFBFBF"/>
      </w:pBdr>
      <w:shd w:val="clear" w:color="000000" w:fill="D9D9D9"/>
      <w:spacing w:before="100" w:beforeAutospacing="1" w:after="100" w:afterAutospacing="1"/>
      <w:jc w:val="center"/>
      <w:textAlignment w:val="top"/>
    </w:pPr>
    <w:rPr>
      <w:rFonts w:cs="Arial"/>
      <w:sz w:val="24"/>
      <w:szCs w:val="24"/>
    </w:rPr>
  </w:style>
  <w:style w:type="paragraph" w:customStyle="1" w:styleId="xl134">
    <w:name w:val="xl134"/>
    <w:basedOn w:val="Normal"/>
    <w:rsid w:val="007E597F"/>
    <w:pPr>
      <w:pBdr>
        <w:top w:val="single" w:sz="4" w:space="0" w:color="BFBFBF"/>
        <w:bottom w:val="single" w:sz="4" w:space="0" w:color="BFBFBF"/>
      </w:pBdr>
      <w:shd w:val="clear" w:color="000000" w:fill="D9D9D9"/>
      <w:spacing w:before="100" w:beforeAutospacing="1" w:after="100" w:afterAutospacing="1"/>
      <w:jc w:val="center"/>
      <w:textAlignment w:val="top"/>
    </w:pPr>
    <w:rPr>
      <w:rFonts w:cs="Arial"/>
      <w:sz w:val="24"/>
      <w:szCs w:val="24"/>
    </w:rPr>
  </w:style>
  <w:style w:type="paragraph" w:customStyle="1" w:styleId="xl135">
    <w:name w:val="xl135"/>
    <w:basedOn w:val="Normal"/>
    <w:rsid w:val="007E597F"/>
    <w:pPr>
      <w:pBdr>
        <w:top w:val="single" w:sz="4" w:space="0" w:color="BFBFBF"/>
        <w:bottom w:val="single" w:sz="4" w:space="0" w:color="BFBFBF"/>
        <w:right w:val="single" w:sz="4" w:space="0" w:color="BFBFBF"/>
      </w:pBdr>
      <w:shd w:val="clear" w:color="000000" w:fill="D9D9D9"/>
      <w:spacing w:before="100" w:beforeAutospacing="1" w:after="100" w:afterAutospacing="1"/>
      <w:jc w:val="center"/>
      <w:textAlignment w:val="top"/>
    </w:pPr>
    <w:rPr>
      <w:rFonts w:cs="Arial"/>
      <w:sz w:val="24"/>
      <w:szCs w:val="24"/>
    </w:rPr>
  </w:style>
  <w:style w:type="paragraph" w:customStyle="1" w:styleId="xl136">
    <w:name w:val="xl136"/>
    <w:basedOn w:val="Normal"/>
    <w:rsid w:val="007E597F"/>
    <w:pPr>
      <w:pBdr>
        <w:top w:val="single" w:sz="8" w:space="0" w:color="auto"/>
        <w:left w:val="single" w:sz="4" w:space="0" w:color="BFBFBF"/>
        <w:bottom w:val="single" w:sz="4" w:space="0" w:color="BFBFBF"/>
        <w:right w:val="single" w:sz="4" w:space="0" w:color="BFBFBF"/>
      </w:pBdr>
      <w:spacing w:before="100" w:beforeAutospacing="1" w:after="100" w:afterAutospacing="1"/>
      <w:jc w:val="left"/>
      <w:textAlignment w:val="center"/>
    </w:pPr>
    <w:rPr>
      <w:rFonts w:cs="Arial"/>
      <w:sz w:val="24"/>
      <w:szCs w:val="24"/>
    </w:rPr>
  </w:style>
  <w:style w:type="paragraph" w:customStyle="1" w:styleId="xl137">
    <w:name w:val="xl137"/>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center"/>
    </w:pPr>
    <w:rPr>
      <w:rFonts w:ascii="Times New Roman" w:hAnsi="Times New Roman"/>
      <w:sz w:val="24"/>
      <w:szCs w:val="24"/>
    </w:rPr>
  </w:style>
  <w:style w:type="paragraph" w:customStyle="1" w:styleId="xl138">
    <w:name w:val="xl138"/>
    <w:basedOn w:val="Normal"/>
    <w:rsid w:val="007E597F"/>
    <w:pPr>
      <w:pBdr>
        <w:top w:val="single" w:sz="4" w:space="0" w:color="BFBFBF"/>
        <w:left w:val="single" w:sz="4" w:space="0" w:color="BFBFBF"/>
        <w:bottom w:val="single" w:sz="8" w:space="0" w:color="auto"/>
        <w:right w:val="single" w:sz="4" w:space="0" w:color="BFBFBF"/>
      </w:pBdr>
      <w:spacing w:before="100" w:beforeAutospacing="1" w:after="100" w:afterAutospacing="1"/>
      <w:jc w:val="left"/>
      <w:textAlignment w:val="center"/>
    </w:pPr>
    <w:rPr>
      <w:rFonts w:ascii="Times New Roman" w:hAnsi="Times New Roman"/>
      <w:sz w:val="24"/>
      <w:szCs w:val="24"/>
    </w:rPr>
  </w:style>
  <w:style w:type="paragraph" w:customStyle="1" w:styleId="xl139">
    <w:name w:val="xl139"/>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center"/>
    </w:pPr>
    <w:rPr>
      <w:rFonts w:cs="Arial"/>
      <w:sz w:val="24"/>
      <w:szCs w:val="24"/>
    </w:rPr>
  </w:style>
  <w:style w:type="paragraph" w:customStyle="1" w:styleId="xl140">
    <w:name w:val="xl140"/>
    <w:basedOn w:val="Normal"/>
    <w:rsid w:val="007E597F"/>
    <w:pPr>
      <w:pBdr>
        <w:top w:val="single" w:sz="4" w:space="0" w:color="BFBFBF"/>
        <w:left w:val="single" w:sz="4" w:space="0" w:color="BFBFBF"/>
        <w:bottom w:val="single" w:sz="8" w:space="0" w:color="auto"/>
        <w:right w:val="single" w:sz="4" w:space="0" w:color="BFBFBF"/>
      </w:pBdr>
      <w:spacing w:before="100" w:beforeAutospacing="1" w:after="100" w:afterAutospacing="1"/>
      <w:jc w:val="left"/>
      <w:textAlignment w:val="center"/>
    </w:pPr>
    <w:rPr>
      <w:rFonts w:cs="Arial"/>
      <w:sz w:val="24"/>
      <w:szCs w:val="24"/>
    </w:rPr>
  </w:style>
  <w:style w:type="paragraph" w:customStyle="1" w:styleId="xl141">
    <w:name w:val="xl141"/>
    <w:basedOn w:val="Normal"/>
    <w:rsid w:val="007E597F"/>
    <w:pPr>
      <w:pBdr>
        <w:top w:val="single" w:sz="8" w:space="0" w:color="auto"/>
        <w:left w:val="single" w:sz="4" w:space="0" w:color="BFBFBF"/>
        <w:right w:val="single" w:sz="8" w:space="0" w:color="auto"/>
      </w:pBdr>
      <w:spacing w:before="100" w:beforeAutospacing="1" w:after="100" w:afterAutospacing="1"/>
      <w:jc w:val="left"/>
      <w:textAlignment w:val="center"/>
    </w:pPr>
    <w:rPr>
      <w:rFonts w:cs="Arial"/>
      <w:sz w:val="24"/>
      <w:szCs w:val="24"/>
    </w:rPr>
  </w:style>
  <w:style w:type="paragraph" w:customStyle="1" w:styleId="xl142">
    <w:name w:val="xl142"/>
    <w:basedOn w:val="Normal"/>
    <w:rsid w:val="007E597F"/>
    <w:pPr>
      <w:pBdr>
        <w:left w:val="single" w:sz="4" w:space="0" w:color="BFBFBF"/>
        <w:right w:val="single" w:sz="8" w:space="0" w:color="auto"/>
      </w:pBdr>
      <w:spacing w:before="100" w:beforeAutospacing="1" w:after="100" w:afterAutospacing="1"/>
      <w:jc w:val="left"/>
      <w:textAlignment w:val="center"/>
    </w:pPr>
    <w:rPr>
      <w:rFonts w:cs="Arial"/>
      <w:sz w:val="24"/>
      <w:szCs w:val="24"/>
    </w:rPr>
  </w:style>
  <w:style w:type="paragraph" w:customStyle="1" w:styleId="xl143">
    <w:name w:val="xl143"/>
    <w:basedOn w:val="Normal"/>
    <w:rsid w:val="007E597F"/>
    <w:pPr>
      <w:pBdr>
        <w:left w:val="single" w:sz="4" w:space="0" w:color="BFBFBF"/>
        <w:bottom w:val="single" w:sz="8" w:space="0" w:color="auto"/>
        <w:right w:val="single" w:sz="8" w:space="0" w:color="auto"/>
      </w:pBdr>
      <w:spacing w:before="100" w:beforeAutospacing="1" w:after="100" w:afterAutospacing="1"/>
      <w:jc w:val="left"/>
      <w:textAlignment w:val="center"/>
    </w:pPr>
    <w:rPr>
      <w:rFonts w:cs="Arial"/>
      <w:sz w:val="24"/>
      <w:szCs w:val="24"/>
    </w:rPr>
  </w:style>
  <w:style w:type="paragraph" w:customStyle="1" w:styleId="xl144">
    <w:name w:val="xl144"/>
    <w:basedOn w:val="Normal"/>
    <w:rsid w:val="007E597F"/>
    <w:pPr>
      <w:pBdr>
        <w:top w:val="single" w:sz="8" w:space="0" w:color="auto"/>
        <w:left w:val="single" w:sz="4" w:space="0" w:color="BFBFBF"/>
        <w:right w:val="single" w:sz="8" w:space="0" w:color="auto"/>
      </w:pBdr>
      <w:spacing w:before="100" w:beforeAutospacing="1" w:after="100" w:afterAutospacing="1"/>
      <w:jc w:val="left"/>
      <w:textAlignment w:val="center"/>
    </w:pPr>
    <w:rPr>
      <w:rFonts w:cs="Arial"/>
      <w:i/>
      <w:iCs/>
      <w:sz w:val="24"/>
      <w:szCs w:val="24"/>
    </w:rPr>
  </w:style>
  <w:style w:type="paragraph" w:customStyle="1" w:styleId="xl145">
    <w:name w:val="xl145"/>
    <w:basedOn w:val="Normal"/>
    <w:rsid w:val="007E597F"/>
    <w:pPr>
      <w:pBdr>
        <w:left w:val="single" w:sz="4" w:space="0" w:color="BFBFBF"/>
        <w:right w:val="single" w:sz="8" w:space="0" w:color="auto"/>
      </w:pBdr>
      <w:spacing w:before="100" w:beforeAutospacing="1" w:after="100" w:afterAutospacing="1"/>
      <w:jc w:val="left"/>
      <w:textAlignment w:val="center"/>
    </w:pPr>
    <w:rPr>
      <w:rFonts w:cs="Arial"/>
      <w:i/>
      <w:iCs/>
      <w:sz w:val="24"/>
      <w:szCs w:val="24"/>
    </w:rPr>
  </w:style>
  <w:style w:type="paragraph" w:customStyle="1" w:styleId="xl146">
    <w:name w:val="xl146"/>
    <w:basedOn w:val="Normal"/>
    <w:rsid w:val="007E597F"/>
    <w:pPr>
      <w:pBdr>
        <w:left w:val="single" w:sz="4" w:space="0" w:color="BFBFBF"/>
        <w:bottom w:val="single" w:sz="8" w:space="0" w:color="auto"/>
        <w:right w:val="single" w:sz="8" w:space="0" w:color="auto"/>
      </w:pBdr>
      <w:spacing w:before="100" w:beforeAutospacing="1" w:after="100" w:afterAutospacing="1"/>
      <w:jc w:val="left"/>
      <w:textAlignment w:val="center"/>
    </w:pPr>
    <w:rPr>
      <w:rFonts w:cs="Arial"/>
      <w:i/>
      <w:iCs/>
      <w:sz w:val="24"/>
      <w:szCs w:val="24"/>
    </w:rPr>
  </w:style>
  <w:style w:type="paragraph" w:customStyle="1" w:styleId="xl147">
    <w:name w:val="xl147"/>
    <w:basedOn w:val="Normal"/>
    <w:rsid w:val="007E597F"/>
    <w:pPr>
      <w:pBdr>
        <w:top w:val="single" w:sz="4" w:space="0" w:color="BFBFBF"/>
        <w:bottom w:val="single" w:sz="4" w:space="0" w:color="BFBFBF"/>
        <w:right w:val="single" w:sz="4" w:space="0" w:color="BFBFBF"/>
      </w:pBdr>
      <w:shd w:val="clear" w:color="000000" w:fill="D9D9D9"/>
      <w:spacing w:before="100" w:beforeAutospacing="1" w:after="100" w:afterAutospacing="1"/>
      <w:jc w:val="center"/>
      <w:textAlignment w:val="top"/>
    </w:pPr>
    <w:rPr>
      <w:rFonts w:cs="Arial"/>
      <w:sz w:val="24"/>
      <w:szCs w:val="24"/>
    </w:rPr>
  </w:style>
  <w:style w:type="character" w:customStyle="1" w:styleId="Mention1">
    <w:name w:val="Mention1"/>
    <w:basedOn w:val="DefaultParagraphFont"/>
    <w:uiPriority w:val="99"/>
    <w:unhideWhenUsed/>
    <w:rsid w:val="00650EC2"/>
    <w:rPr>
      <w:color w:val="2B579A"/>
      <w:shd w:val="clear" w:color="auto" w:fill="E1DFDD"/>
    </w:rPr>
  </w:style>
  <w:style w:type="paragraph" w:customStyle="1" w:styleId="Annexparagraphnumbering">
    <w:name w:val="Annex paragraph numbering"/>
    <w:basedOn w:val="Normal"/>
    <w:rsid w:val="00CB743D"/>
    <w:pPr>
      <w:numPr>
        <w:numId w:val="22"/>
      </w:numPr>
      <w:spacing w:after="240"/>
    </w:pPr>
  </w:style>
  <w:style w:type="paragraph" w:customStyle="1" w:styleId="BasistekstNaktuinbouw">
    <w:name w:val="Basistekst Naktuinbouw"/>
    <w:basedOn w:val="Normal"/>
    <w:qFormat/>
    <w:rsid w:val="00CB743D"/>
    <w:pPr>
      <w:spacing w:line="240" w:lineRule="atLeast"/>
      <w:jc w:val="left"/>
    </w:pPr>
    <w:rPr>
      <w:rFonts w:cs="Maiandra GD"/>
      <w:color w:val="000000" w:themeColor="text1"/>
      <w:szCs w:val="18"/>
      <w:lang w:val="nl-NL" w:eastAsia="nl-NL"/>
    </w:rPr>
  </w:style>
  <w:style w:type="paragraph" w:styleId="Bibliography">
    <w:name w:val="Bibliography"/>
    <w:basedOn w:val="Normal"/>
    <w:next w:val="Normal"/>
    <w:uiPriority w:val="37"/>
    <w:semiHidden/>
    <w:unhideWhenUsed/>
    <w:rsid w:val="00CB743D"/>
  </w:style>
  <w:style w:type="paragraph" w:styleId="BodyText3">
    <w:name w:val="Body Text 3"/>
    <w:basedOn w:val="Normal"/>
    <w:link w:val="BodyText3Char"/>
    <w:semiHidden/>
    <w:unhideWhenUsed/>
    <w:rsid w:val="00CB743D"/>
    <w:pPr>
      <w:spacing w:after="120"/>
    </w:pPr>
    <w:rPr>
      <w:sz w:val="16"/>
      <w:szCs w:val="16"/>
    </w:rPr>
  </w:style>
  <w:style w:type="character" w:customStyle="1" w:styleId="BodyText3Char">
    <w:name w:val="Body Text 3 Char"/>
    <w:basedOn w:val="DefaultParagraphFont"/>
    <w:link w:val="BodyText3"/>
    <w:semiHidden/>
    <w:rsid w:val="00CB743D"/>
    <w:rPr>
      <w:rFonts w:ascii="Arial" w:eastAsia="Times New Roman" w:hAnsi="Arial"/>
      <w:sz w:val="16"/>
      <w:szCs w:val="16"/>
    </w:rPr>
  </w:style>
  <w:style w:type="paragraph" w:styleId="BodyTextFirstIndent">
    <w:name w:val="Body Text First Indent"/>
    <w:basedOn w:val="BodyText"/>
    <w:link w:val="BodyTextFirstIndentChar"/>
    <w:rsid w:val="00CB743D"/>
    <w:pPr>
      <w:ind w:firstLine="360"/>
    </w:pPr>
  </w:style>
  <w:style w:type="character" w:customStyle="1" w:styleId="BodyTextFirstIndentChar">
    <w:name w:val="Body Text First Indent Char"/>
    <w:basedOn w:val="BodyTextChar"/>
    <w:link w:val="BodyTextFirstIndent"/>
    <w:rsid w:val="00CB743D"/>
    <w:rPr>
      <w:rFonts w:ascii="Arial" w:eastAsia="Times New Roman" w:hAnsi="Arial"/>
    </w:rPr>
  </w:style>
  <w:style w:type="paragraph" w:styleId="BodyTextFirstIndent2">
    <w:name w:val="Body Text First Indent 2"/>
    <w:basedOn w:val="BodyTextIndent"/>
    <w:link w:val="BodyTextFirstIndent2Char"/>
    <w:semiHidden/>
    <w:unhideWhenUsed/>
    <w:rsid w:val="00CB743D"/>
    <w:pPr>
      <w:ind w:left="360" w:firstLine="360"/>
    </w:pPr>
  </w:style>
  <w:style w:type="character" w:customStyle="1" w:styleId="BodyTextFirstIndent2Char">
    <w:name w:val="Body Text First Indent 2 Char"/>
    <w:basedOn w:val="BodyTextIndentChar"/>
    <w:link w:val="BodyTextFirstIndent2"/>
    <w:semiHidden/>
    <w:rsid w:val="00CB743D"/>
    <w:rPr>
      <w:rFonts w:eastAsia="MS Mincho"/>
      <w:sz w:val="24"/>
    </w:rPr>
  </w:style>
  <w:style w:type="paragraph" w:styleId="BodyTextIndent3">
    <w:name w:val="Body Text Indent 3"/>
    <w:basedOn w:val="Normal"/>
    <w:link w:val="BodyTextIndent3Char"/>
    <w:semiHidden/>
    <w:unhideWhenUsed/>
    <w:rsid w:val="00CB743D"/>
    <w:pPr>
      <w:spacing w:after="120"/>
      <w:ind w:left="283"/>
    </w:pPr>
    <w:rPr>
      <w:sz w:val="16"/>
      <w:szCs w:val="16"/>
    </w:rPr>
  </w:style>
  <w:style w:type="character" w:customStyle="1" w:styleId="BodyTextIndent3Char">
    <w:name w:val="Body Text Indent 3 Char"/>
    <w:basedOn w:val="DefaultParagraphFont"/>
    <w:link w:val="BodyTextIndent3"/>
    <w:semiHidden/>
    <w:rsid w:val="00CB743D"/>
    <w:rPr>
      <w:rFonts w:ascii="Arial" w:eastAsia="Times New Roman" w:hAnsi="Arial"/>
      <w:sz w:val="16"/>
      <w:szCs w:val="16"/>
    </w:rPr>
  </w:style>
  <w:style w:type="paragraph" w:styleId="DocumentMap">
    <w:name w:val="Document Map"/>
    <w:basedOn w:val="Normal"/>
    <w:link w:val="DocumentMapChar"/>
    <w:semiHidden/>
    <w:unhideWhenUsed/>
    <w:rsid w:val="00CB743D"/>
    <w:rPr>
      <w:rFonts w:ascii="Segoe UI" w:hAnsi="Segoe UI" w:cs="Segoe UI"/>
      <w:sz w:val="16"/>
      <w:szCs w:val="16"/>
    </w:rPr>
  </w:style>
  <w:style w:type="character" w:customStyle="1" w:styleId="DocumentMapChar">
    <w:name w:val="Document Map Char"/>
    <w:basedOn w:val="DefaultParagraphFont"/>
    <w:link w:val="DocumentMap"/>
    <w:semiHidden/>
    <w:rsid w:val="00CB743D"/>
    <w:rPr>
      <w:rFonts w:ascii="Segoe UI" w:eastAsia="Times New Roman" w:hAnsi="Segoe UI" w:cs="Segoe UI"/>
      <w:sz w:val="16"/>
      <w:szCs w:val="16"/>
    </w:rPr>
  </w:style>
  <w:style w:type="paragraph" w:styleId="E-mailSignature">
    <w:name w:val="E-mail Signature"/>
    <w:basedOn w:val="Normal"/>
    <w:link w:val="E-mailSignatureChar"/>
    <w:semiHidden/>
    <w:unhideWhenUsed/>
    <w:rsid w:val="00CB743D"/>
  </w:style>
  <w:style w:type="character" w:customStyle="1" w:styleId="E-mailSignatureChar">
    <w:name w:val="E-mail Signature Char"/>
    <w:basedOn w:val="DefaultParagraphFont"/>
    <w:link w:val="E-mailSignature"/>
    <w:semiHidden/>
    <w:rsid w:val="00CB743D"/>
    <w:rPr>
      <w:rFonts w:ascii="Arial" w:eastAsia="Times New Roman" w:hAnsi="Arial"/>
    </w:rPr>
  </w:style>
  <w:style w:type="paragraph" w:styleId="EnvelopeAddress">
    <w:name w:val="envelope address"/>
    <w:basedOn w:val="Normal"/>
    <w:semiHidden/>
    <w:unhideWhenUsed/>
    <w:rsid w:val="00CB743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CB743D"/>
    <w:rPr>
      <w:rFonts w:asciiTheme="majorHAnsi" w:eastAsiaTheme="majorEastAsia" w:hAnsiTheme="majorHAnsi" w:cstheme="majorBidi"/>
    </w:rPr>
  </w:style>
  <w:style w:type="paragraph" w:customStyle="1" w:styleId="Heading3tg">
    <w:name w:val="Heading 3tg"/>
    <w:basedOn w:val="Heading3"/>
    <w:rsid w:val="00CB743D"/>
    <w:pPr>
      <w:numPr>
        <w:numId w:val="23"/>
      </w:numPr>
      <w:tabs>
        <w:tab w:val="clear" w:pos="705"/>
      </w:tabs>
      <w:spacing w:after="240"/>
    </w:pPr>
    <w:rPr>
      <w:rFonts w:cs="Angsana New"/>
      <w:i w:val="0"/>
      <w:szCs w:val="24"/>
      <w:u w:val="single"/>
      <w:lang w:val="en-GB" w:eastAsia="ja-JP" w:bidi="th-TH"/>
    </w:rPr>
  </w:style>
  <w:style w:type="paragraph" w:customStyle="1" w:styleId="Heading4tg">
    <w:name w:val="Heading 4tg"/>
    <w:basedOn w:val="Heading4"/>
    <w:rsid w:val="00CB743D"/>
    <w:pPr>
      <w:keepLines/>
      <w:tabs>
        <w:tab w:val="left" w:pos="709"/>
      </w:tabs>
      <w:spacing w:after="240"/>
      <w:ind w:left="709" w:hanging="709"/>
    </w:pPr>
    <w:rPr>
      <w:rFonts w:cs="Angsana New"/>
      <w:i/>
      <w:iCs/>
      <w:szCs w:val="24"/>
      <w:lang w:eastAsia="ja-JP" w:bidi="th-TH"/>
    </w:rPr>
  </w:style>
  <w:style w:type="paragraph" w:styleId="HTMLAddress">
    <w:name w:val="HTML Address"/>
    <w:basedOn w:val="Normal"/>
    <w:link w:val="HTMLAddressChar"/>
    <w:semiHidden/>
    <w:unhideWhenUsed/>
    <w:rsid w:val="00CB743D"/>
    <w:rPr>
      <w:i/>
      <w:iCs/>
    </w:rPr>
  </w:style>
  <w:style w:type="character" w:customStyle="1" w:styleId="HTMLAddressChar">
    <w:name w:val="HTML Address Char"/>
    <w:basedOn w:val="DefaultParagraphFont"/>
    <w:link w:val="HTMLAddress"/>
    <w:semiHidden/>
    <w:rsid w:val="00CB743D"/>
    <w:rPr>
      <w:rFonts w:ascii="Arial" w:eastAsia="Times New Roman" w:hAnsi="Arial"/>
      <w:i/>
      <w:iCs/>
    </w:rPr>
  </w:style>
  <w:style w:type="paragraph" w:styleId="HTMLPreformatted">
    <w:name w:val="HTML Preformatted"/>
    <w:basedOn w:val="Normal"/>
    <w:link w:val="HTMLPreformattedChar"/>
    <w:semiHidden/>
    <w:unhideWhenUsed/>
    <w:rsid w:val="00CB743D"/>
    <w:rPr>
      <w:rFonts w:ascii="Consolas" w:hAnsi="Consolas"/>
    </w:rPr>
  </w:style>
  <w:style w:type="character" w:customStyle="1" w:styleId="HTMLPreformattedChar">
    <w:name w:val="HTML Preformatted Char"/>
    <w:basedOn w:val="DefaultParagraphFont"/>
    <w:link w:val="HTMLPreformatted"/>
    <w:semiHidden/>
    <w:rsid w:val="00CB743D"/>
    <w:rPr>
      <w:rFonts w:ascii="Consolas" w:eastAsia="Times New Roman" w:hAnsi="Consolas"/>
    </w:rPr>
  </w:style>
  <w:style w:type="paragraph" w:styleId="Index4">
    <w:name w:val="index 4"/>
    <w:basedOn w:val="Normal"/>
    <w:next w:val="Normal"/>
    <w:autoRedefine/>
    <w:semiHidden/>
    <w:unhideWhenUsed/>
    <w:rsid w:val="00CB743D"/>
    <w:pPr>
      <w:ind w:left="800" w:hanging="200"/>
    </w:pPr>
  </w:style>
  <w:style w:type="paragraph" w:styleId="Index5">
    <w:name w:val="index 5"/>
    <w:basedOn w:val="Normal"/>
    <w:next w:val="Normal"/>
    <w:autoRedefine/>
    <w:semiHidden/>
    <w:unhideWhenUsed/>
    <w:rsid w:val="00CB743D"/>
    <w:pPr>
      <w:ind w:left="1000" w:hanging="200"/>
    </w:pPr>
  </w:style>
  <w:style w:type="paragraph" w:styleId="Index6">
    <w:name w:val="index 6"/>
    <w:basedOn w:val="Normal"/>
    <w:next w:val="Normal"/>
    <w:autoRedefine/>
    <w:semiHidden/>
    <w:unhideWhenUsed/>
    <w:rsid w:val="00CB743D"/>
    <w:pPr>
      <w:ind w:left="1200" w:hanging="200"/>
    </w:pPr>
  </w:style>
  <w:style w:type="paragraph" w:styleId="Index7">
    <w:name w:val="index 7"/>
    <w:basedOn w:val="Normal"/>
    <w:next w:val="Normal"/>
    <w:autoRedefine/>
    <w:semiHidden/>
    <w:unhideWhenUsed/>
    <w:rsid w:val="00CB743D"/>
    <w:pPr>
      <w:ind w:left="1400" w:hanging="200"/>
    </w:pPr>
  </w:style>
  <w:style w:type="paragraph" w:styleId="Index8">
    <w:name w:val="index 8"/>
    <w:basedOn w:val="Normal"/>
    <w:next w:val="Normal"/>
    <w:autoRedefine/>
    <w:semiHidden/>
    <w:unhideWhenUsed/>
    <w:rsid w:val="00CB743D"/>
    <w:pPr>
      <w:ind w:left="1600" w:hanging="200"/>
    </w:pPr>
  </w:style>
  <w:style w:type="paragraph" w:styleId="Index9">
    <w:name w:val="index 9"/>
    <w:basedOn w:val="Normal"/>
    <w:next w:val="Normal"/>
    <w:autoRedefine/>
    <w:semiHidden/>
    <w:unhideWhenUsed/>
    <w:rsid w:val="00CB743D"/>
    <w:pPr>
      <w:ind w:left="1800" w:hanging="200"/>
    </w:pPr>
  </w:style>
  <w:style w:type="paragraph" w:styleId="IndexHeading">
    <w:name w:val="index heading"/>
    <w:basedOn w:val="Normal"/>
    <w:next w:val="Index1"/>
    <w:semiHidden/>
    <w:unhideWhenUsed/>
    <w:rsid w:val="00CB743D"/>
    <w:rPr>
      <w:rFonts w:asciiTheme="majorHAnsi" w:eastAsiaTheme="majorEastAsia" w:hAnsiTheme="majorHAnsi" w:cstheme="majorBidi"/>
      <w:b/>
      <w:bCs/>
    </w:rPr>
  </w:style>
  <w:style w:type="paragraph" w:styleId="List">
    <w:name w:val="List"/>
    <w:basedOn w:val="Normal"/>
    <w:semiHidden/>
    <w:unhideWhenUsed/>
    <w:rsid w:val="00CB743D"/>
    <w:pPr>
      <w:ind w:left="283" w:hanging="283"/>
      <w:contextualSpacing/>
    </w:pPr>
  </w:style>
  <w:style w:type="paragraph" w:styleId="List2">
    <w:name w:val="List 2"/>
    <w:basedOn w:val="Normal"/>
    <w:semiHidden/>
    <w:unhideWhenUsed/>
    <w:rsid w:val="00CB743D"/>
    <w:pPr>
      <w:ind w:left="566" w:hanging="283"/>
      <w:contextualSpacing/>
    </w:pPr>
  </w:style>
  <w:style w:type="paragraph" w:styleId="List3">
    <w:name w:val="List 3"/>
    <w:basedOn w:val="Normal"/>
    <w:semiHidden/>
    <w:unhideWhenUsed/>
    <w:rsid w:val="00CB743D"/>
    <w:pPr>
      <w:ind w:left="849" w:hanging="283"/>
      <w:contextualSpacing/>
    </w:pPr>
  </w:style>
  <w:style w:type="paragraph" w:styleId="List4">
    <w:name w:val="List 4"/>
    <w:basedOn w:val="Normal"/>
    <w:rsid w:val="00CB743D"/>
    <w:pPr>
      <w:ind w:left="1132" w:hanging="283"/>
      <w:contextualSpacing/>
    </w:pPr>
  </w:style>
  <w:style w:type="paragraph" w:styleId="List5">
    <w:name w:val="List 5"/>
    <w:basedOn w:val="Normal"/>
    <w:rsid w:val="00CB743D"/>
    <w:pPr>
      <w:ind w:left="1415" w:hanging="283"/>
      <w:contextualSpacing/>
    </w:pPr>
  </w:style>
  <w:style w:type="paragraph" w:styleId="ListBullet">
    <w:name w:val="List Bullet"/>
    <w:basedOn w:val="Normal"/>
    <w:semiHidden/>
    <w:unhideWhenUsed/>
    <w:rsid w:val="00CB743D"/>
    <w:pPr>
      <w:numPr>
        <w:numId w:val="25"/>
      </w:numPr>
      <w:contextualSpacing/>
    </w:pPr>
  </w:style>
  <w:style w:type="paragraph" w:styleId="ListBullet2">
    <w:name w:val="List Bullet 2"/>
    <w:basedOn w:val="Normal"/>
    <w:semiHidden/>
    <w:unhideWhenUsed/>
    <w:rsid w:val="00CB743D"/>
    <w:pPr>
      <w:numPr>
        <w:numId w:val="27"/>
      </w:numPr>
      <w:contextualSpacing/>
    </w:pPr>
  </w:style>
  <w:style w:type="paragraph" w:styleId="ListBullet3">
    <w:name w:val="List Bullet 3"/>
    <w:basedOn w:val="Normal"/>
    <w:semiHidden/>
    <w:unhideWhenUsed/>
    <w:rsid w:val="00CB743D"/>
    <w:pPr>
      <w:numPr>
        <w:numId w:val="29"/>
      </w:numPr>
      <w:contextualSpacing/>
    </w:pPr>
  </w:style>
  <w:style w:type="paragraph" w:styleId="ListBullet4">
    <w:name w:val="List Bullet 4"/>
    <w:basedOn w:val="Normal"/>
    <w:semiHidden/>
    <w:unhideWhenUsed/>
    <w:rsid w:val="00CB743D"/>
    <w:pPr>
      <w:numPr>
        <w:numId w:val="31"/>
      </w:numPr>
      <w:contextualSpacing/>
    </w:pPr>
  </w:style>
  <w:style w:type="paragraph" w:styleId="ListBullet5">
    <w:name w:val="List Bullet 5"/>
    <w:basedOn w:val="Normal"/>
    <w:semiHidden/>
    <w:unhideWhenUsed/>
    <w:rsid w:val="00CB743D"/>
    <w:pPr>
      <w:numPr>
        <w:numId w:val="33"/>
      </w:numPr>
      <w:contextualSpacing/>
    </w:pPr>
  </w:style>
  <w:style w:type="paragraph" w:styleId="ListContinue">
    <w:name w:val="List Continue"/>
    <w:basedOn w:val="Normal"/>
    <w:semiHidden/>
    <w:unhideWhenUsed/>
    <w:rsid w:val="00CB743D"/>
    <w:pPr>
      <w:spacing w:after="120"/>
      <w:ind w:left="283"/>
      <w:contextualSpacing/>
    </w:pPr>
  </w:style>
  <w:style w:type="paragraph" w:styleId="ListContinue2">
    <w:name w:val="List Continue 2"/>
    <w:basedOn w:val="Normal"/>
    <w:semiHidden/>
    <w:unhideWhenUsed/>
    <w:rsid w:val="00CB743D"/>
    <w:pPr>
      <w:spacing w:after="120"/>
      <w:ind w:left="566"/>
      <w:contextualSpacing/>
    </w:pPr>
  </w:style>
  <w:style w:type="paragraph" w:styleId="ListContinue3">
    <w:name w:val="List Continue 3"/>
    <w:basedOn w:val="Normal"/>
    <w:semiHidden/>
    <w:unhideWhenUsed/>
    <w:rsid w:val="00CB743D"/>
    <w:pPr>
      <w:spacing w:after="120"/>
      <w:ind w:left="849"/>
      <w:contextualSpacing/>
    </w:pPr>
  </w:style>
  <w:style w:type="paragraph" w:styleId="ListContinue4">
    <w:name w:val="List Continue 4"/>
    <w:basedOn w:val="Normal"/>
    <w:semiHidden/>
    <w:unhideWhenUsed/>
    <w:rsid w:val="00CB743D"/>
    <w:pPr>
      <w:spacing w:after="120"/>
      <w:ind w:left="1132"/>
      <w:contextualSpacing/>
    </w:pPr>
  </w:style>
  <w:style w:type="paragraph" w:styleId="ListContinue5">
    <w:name w:val="List Continue 5"/>
    <w:basedOn w:val="Normal"/>
    <w:semiHidden/>
    <w:unhideWhenUsed/>
    <w:rsid w:val="00CB743D"/>
    <w:pPr>
      <w:spacing w:after="120"/>
      <w:ind w:left="1415"/>
      <w:contextualSpacing/>
    </w:pPr>
  </w:style>
  <w:style w:type="paragraph" w:styleId="ListNumber2">
    <w:name w:val="List Number 2"/>
    <w:basedOn w:val="Normal"/>
    <w:semiHidden/>
    <w:unhideWhenUsed/>
    <w:rsid w:val="00CB743D"/>
    <w:pPr>
      <w:numPr>
        <w:numId w:val="36"/>
      </w:numPr>
      <w:contextualSpacing/>
    </w:pPr>
  </w:style>
  <w:style w:type="paragraph" w:styleId="ListNumber3">
    <w:name w:val="List Number 3"/>
    <w:basedOn w:val="Normal"/>
    <w:semiHidden/>
    <w:unhideWhenUsed/>
    <w:rsid w:val="00CB743D"/>
    <w:pPr>
      <w:numPr>
        <w:numId w:val="38"/>
      </w:numPr>
      <w:contextualSpacing/>
    </w:pPr>
  </w:style>
  <w:style w:type="paragraph" w:styleId="ListNumber4">
    <w:name w:val="List Number 4"/>
    <w:basedOn w:val="Normal"/>
    <w:semiHidden/>
    <w:unhideWhenUsed/>
    <w:rsid w:val="00CB743D"/>
    <w:pPr>
      <w:numPr>
        <w:numId w:val="40"/>
      </w:numPr>
      <w:contextualSpacing/>
    </w:pPr>
  </w:style>
  <w:style w:type="paragraph" w:styleId="ListNumber5">
    <w:name w:val="List Number 5"/>
    <w:basedOn w:val="Normal"/>
    <w:semiHidden/>
    <w:unhideWhenUsed/>
    <w:rsid w:val="00CB743D"/>
    <w:pPr>
      <w:numPr>
        <w:numId w:val="42"/>
      </w:numPr>
      <w:contextualSpacing/>
    </w:pPr>
  </w:style>
  <w:style w:type="paragraph" w:styleId="MessageHeader">
    <w:name w:val="Message Header"/>
    <w:basedOn w:val="Normal"/>
    <w:link w:val="MessageHeaderChar"/>
    <w:semiHidden/>
    <w:unhideWhenUsed/>
    <w:rsid w:val="00CB743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CB743D"/>
    <w:rPr>
      <w:rFonts w:asciiTheme="majorHAnsi" w:eastAsiaTheme="majorEastAsia" w:hAnsiTheme="majorHAnsi" w:cstheme="majorBidi"/>
      <w:sz w:val="24"/>
      <w:szCs w:val="24"/>
      <w:shd w:val="pct20" w:color="auto" w:fill="auto"/>
    </w:rPr>
  </w:style>
  <w:style w:type="paragraph" w:styleId="NoSpacing">
    <w:name w:val="No Spacing"/>
    <w:uiPriority w:val="1"/>
    <w:qFormat/>
    <w:rsid w:val="00CB743D"/>
    <w:pPr>
      <w:jc w:val="both"/>
    </w:pPr>
    <w:rPr>
      <w:rFonts w:ascii="Arial" w:eastAsia="Times New Roman" w:hAnsi="Arial"/>
    </w:rPr>
  </w:style>
  <w:style w:type="paragraph" w:styleId="NormalIndent">
    <w:name w:val="Normal Indent"/>
    <w:basedOn w:val="Normal"/>
    <w:semiHidden/>
    <w:unhideWhenUsed/>
    <w:rsid w:val="00CB743D"/>
    <w:pPr>
      <w:ind w:left="567"/>
    </w:pPr>
  </w:style>
  <w:style w:type="paragraph" w:customStyle="1" w:styleId="Normalt">
    <w:name w:val="Normalt"/>
    <w:basedOn w:val="Normal"/>
    <w:link w:val="NormaltChar"/>
    <w:rsid w:val="00CB743D"/>
    <w:pPr>
      <w:spacing w:before="120" w:after="120"/>
      <w:jc w:val="left"/>
    </w:pPr>
    <w:rPr>
      <w:rFonts w:ascii="Times New Roman" w:hAnsi="Times New Roman"/>
      <w:noProof/>
      <w:lang w:eastAsia="es-ES"/>
    </w:rPr>
  </w:style>
  <w:style w:type="character" w:customStyle="1" w:styleId="NormaltChar">
    <w:name w:val="Normalt Char"/>
    <w:link w:val="Normalt"/>
    <w:locked/>
    <w:rsid w:val="00CB743D"/>
    <w:rPr>
      <w:rFonts w:eastAsia="Times New Roman"/>
      <w:noProof/>
      <w:lang w:eastAsia="es-ES"/>
    </w:rPr>
  </w:style>
  <w:style w:type="paragraph" w:customStyle="1" w:styleId="Normaltb">
    <w:name w:val="Normaltb"/>
    <w:basedOn w:val="Normalt"/>
    <w:rsid w:val="00CB743D"/>
    <w:pPr>
      <w:keepNext/>
    </w:pPr>
    <w:rPr>
      <w:b/>
    </w:rPr>
  </w:style>
  <w:style w:type="paragraph" w:customStyle="1" w:styleId="Normaltg">
    <w:name w:val="Normaltg"/>
    <w:basedOn w:val="Normal"/>
    <w:rsid w:val="00CB743D"/>
    <w:pPr>
      <w:tabs>
        <w:tab w:val="left" w:pos="709"/>
        <w:tab w:val="left" w:pos="1418"/>
      </w:tabs>
    </w:pPr>
    <w:rPr>
      <w:lang w:val="fr-FR"/>
    </w:rPr>
  </w:style>
  <w:style w:type="paragraph" w:styleId="NoteHeading">
    <w:name w:val="Note Heading"/>
    <w:basedOn w:val="Normal"/>
    <w:next w:val="Normal"/>
    <w:link w:val="NoteHeadingChar"/>
    <w:semiHidden/>
    <w:unhideWhenUsed/>
    <w:rsid w:val="00CB743D"/>
  </w:style>
  <w:style w:type="character" w:customStyle="1" w:styleId="NoteHeadingChar">
    <w:name w:val="Note Heading Char"/>
    <w:basedOn w:val="DefaultParagraphFont"/>
    <w:link w:val="NoteHeading"/>
    <w:semiHidden/>
    <w:rsid w:val="00CB743D"/>
    <w:rPr>
      <w:rFonts w:ascii="Arial" w:eastAsia="Times New Roman" w:hAnsi="Arial"/>
    </w:rPr>
  </w:style>
  <w:style w:type="paragraph" w:styleId="PlainText">
    <w:name w:val="Plain Text"/>
    <w:basedOn w:val="Normal"/>
    <w:link w:val="PlainTextChar"/>
    <w:semiHidden/>
    <w:unhideWhenUsed/>
    <w:rsid w:val="00CB743D"/>
    <w:rPr>
      <w:rFonts w:ascii="Consolas" w:hAnsi="Consolas"/>
      <w:sz w:val="21"/>
      <w:szCs w:val="21"/>
    </w:rPr>
  </w:style>
  <w:style w:type="character" w:customStyle="1" w:styleId="PlainTextChar">
    <w:name w:val="Plain Text Char"/>
    <w:basedOn w:val="DefaultParagraphFont"/>
    <w:link w:val="PlainText"/>
    <w:semiHidden/>
    <w:rsid w:val="00CB743D"/>
    <w:rPr>
      <w:rFonts w:ascii="Consolas" w:eastAsia="Times New Roman" w:hAnsi="Consolas"/>
      <w:sz w:val="21"/>
      <w:szCs w:val="21"/>
    </w:rPr>
  </w:style>
  <w:style w:type="character" w:styleId="Strong">
    <w:name w:val="Strong"/>
    <w:basedOn w:val="DefaultParagraphFont"/>
    <w:uiPriority w:val="22"/>
    <w:qFormat/>
    <w:rsid w:val="00CB743D"/>
    <w:rPr>
      <w:b/>
      <w:bCs/>
    </w:rPr>
  </w:style>
  <w:style w:type="paragraph" w:customStyle="1" w:styleId="Style1">
    <w:name w:val="Style1"/>
    <w:basedOn w:val="Normal"/>
    <w:rsid w:val="00CB743D"/>
    <w:pPr>
      <w:tabs>
        <w:tab w:val="decimal" w:pos="907"/>
        <w:tab w:val="left" w:pos="1077"/>
      </w:tabs>
    </w:pPr>
    <w:rPr>
      <w:rFonts w:eastAsia="MS Mincho"/>
      <w:szCs w:val="24"/>
      <w:lang w:eastAsia="ja-JP"/>
    </w:rPr>
  </w:style>
  <w:style w:type="table" w:customStyle="1" w:styleId="TableGrid1">
    <w:name w:val="Table Grid1"/>
    <w:basedOn w:val="TableNormal"/>
    <w:next w:val="TableGrid"/>
    <w:rsid w:val="00CB743D"/>
    <w:pPr>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unhideWhenUsed/>
    <w:rsid w:val="00CB743D"/>
    <w:pPr>
      <w:ind w:left="200" w:hanging="200"/>
    </w:pPr>
  </w:style>
  <w:style w:type="paragraph" w:styleId="TableofFigures">
    <w:name w:val="table of figures"/>
    <w:basedOn w:val="Normal"/>
    <w:next w:val="Normal"/>
    <w:semiHidden/>
    <w:unhideWhenUsed/>
    <w:rsid w:val="00CB743D"/>
  </w:style>
  <w:style w:type="paragraph" w:styleId="TOAHeading">
    <w:name w:val="toa heading"/>
    <w:basedOn w:val="Normal"/>
    <w:next w:val="Normal"/>
    <w:semiHidden/>
    <w:unhideWhenUsed/>
    <w:rsid w:val="00CB743D"/>
    <w:pPr>
      <w:spacing w:before="120"/>
    </w:pPr>
    <w:rPr>
      <w:rFonts w:asciiTheme="majorHAnsi" w:eastAsiaTheme="majorEastAsia" w:hAnsiTheme="majorHAnsi" w:cstheme="majorBidi"/>
      <w:b/>
      <w:bCs/>
      <w:sz w:val="24"/>
      <w:szCs w:val="24"/>
    </w:rPr>
  </w:style>
  <w:style w:type="paragraph" w:styleId="TOC6">
    <w:name w:val="toc 6"/>
    <w:basedOn w:val="Normal"/>
    <w:next w:val="Normal"/>
    <w:autoRedefine/>
    <w:semiHidden/>
    <w:unhideWhenUsed/>
    <w:rsid w:val="00CB743D"/>
    <w:pPr>
      <w:spacing w:after="100"/>
      <w:ind w:left="1000"/>
    </w:pPr>
  </w:style>
  <w:style w:type="paragraph" w:styleId="TOC7">
    <w:name w:val="toc 7"/>
    <w:basedOn w:val="Normal"/>
    <w:next w:val="Normal"/>
    <w:autoRedefine/>
    <w:semiHidden/>
    <w:unhideWhenUsed/>
    <w:rsid w:val="00CB743D"/>
    <w:pPr>
      <w:spacing w:after="100"/>
      <w:ind w:left="1200"/>
    </w:pPr>
  </w:style>
  <w:style w:type="paragraph" w:styleId="TOC8">
    <w:name w:val="toc 8"/>
    <w:basedOn w:val="Normal"/>
    <w:next w:val="Normal"/>
    <w:autoRedefine/>
    <w:semiHidden/>
    <w:unhideWhenUsed/>
    <w:rsid w:val="00CB743D"/>
    <w:pPr>
      <w:spacing w:after="100"/>
      <w:ind w:left="1400"/>
    </w:pPr>
  </w:style>
  <w:style w:type="paragraph" w:styleId="TOC9">
    <w:name w:val="toc 9"/>
    <w:basedOn w:val="Normal"/>
    <w:next w:val="Normal"/>
    <w:autoRedefine/>
    <w:semiHidden/>
    <w:unhideWhenUsed/>
    <w:rsid w:val="00CB743D"/>
    <w:pPr>
      <w:spacing w:after="100"/>
      <w:ind w:left="1600"/>
    </w:pPr>
  </w:style>
  <w:style w:type="character" w:customStyle="1" w:styleId="ui-provider">
    <w:name w:val="ui-provider"/>
    <w:basedOn w:val="DefaultParagraphFont"/>
    <w:rsid w:val="00CB743D"/>
  </w:style>
  <w:style w:type="character" w:customStyle="1" w:styleId="UnresolvedMention10">
    <w:name w:val="Unresolved Mention1"/>
    <w:basedOn w:val="DefaultParagraphFont"/>
    <w:uiPriority w:val="99"/>
    <w:semiHidden/>
    <w:unhideWhenUsed/>
    <w:rsid w:val="00CB743D"/>
    <w:rPr>
      <w:color w:val="605E5C"/>
      <w:shd w:val="clear" w:color="auto" w:fill="E1DFDD"/>
    </w:rPr>
  </w:style>
  <w:style w:type="table" w:styleId="PlainTable1">
    <w:name w:val="Plain Table 1"/>
    <w:basedOn w:val="TableNormal"/>
    <w:uiPriority w:val="41"/>
    <w:rsid w:val="00C0564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upov.int/genie/details.xhtml?cropId=1326" TargetMode="External"/><Relationship Id="rId26" Type="http://schemas.openxmlformats.org/officeDocument/2006/relationships/hyperlink" Target="https://www.upov.int/genie/details.xhtml?cropId=7267" TargetMode="External"/><Relationship Id="rId39" Type="http://schemas.openxmlformats.org/officeDocument/2006/relationships/hyperlink" Target="https://www.upov.int/genie/details.xhtml?cropId=7337" TargetMode="External"/><Relationship Id="rId21" Type="http://schemas.openxmlformats.org/officeDocument/2006/relationships/hyperlink" Target="https://www.upov.int/genie/details.xhtml?cropId=1323" TargetMode="External"/><Relationship Id="rId34" Type="http://schemas.openxmlformats.org/officeDocument/2006/relationships/hyperlink" Target="https://www.upov.int/edocs/tgdocs/en/tg201.pdf" TargetMode="External"/><Relationship Id="rId42" Type="http://schemas.openxmlformats.org/officeDocument/2006/relationships/hyperlink" Target="https://www.upov.int/genie/details.xhtml?cropId=4475" TargetMode="External"/><Relationship Id="rId47" Type="http://schemas.openxmlformats.org/officeDocument/2006/relationships/hyperlink" Target="https://www.upov.int/genie/details.xhtml?cropId=7407" TargetMode="External"/><Relationship Id="rId50" Type="http://schemas.openxmlformats.org/officeDocument/2006/relationships/header" Target="header2.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pov.int/genie/details.xhtml?cropId=9251" TargetMode="External"/><Relationship Id="rId29" Type="http://schemas.openxmlformats.org/officeDocument/2006/relationships/hyperlink" Target="https://www.upov.int/edocs/tgdocs/en/tg083.pdf" TargetMode="External"/><Relationship Id="rId11" Type="http://schemas.openxmlformats.org/officeDocument/2006/relationships/image" Target="media/image1.png"/><Relationship Id="rId24" Type="http://schemas.openxmlformats.org/officeDocument/2006/relationships/hyperlink" Target="https://www.upov.int/genie/details.xhtml?cropId=1324" TargetMode="External"/><Relationship Id="rId32" Type="http://schemas.openxmlformats.org/officeDocument/2006/relationships/hyperlink" Target="https://www.upov.int/edocs/tgdocs/en/tg201.pdf" TargetMode="External"/><Relationship Id="rId37" Type="http://schemas.openxmlformats.org/officeDocument/2006/relationships/hyperlink" Target="https://www.upov.int/genie/details.xhtml?cropId=2389" TargetMode="External"/><Relationship Id="rId40" Type="http://schemas.openxmlformats.org/officeDocument/2006/relationships/hyperlink" Target="https://www.upov.int/genie/details.xhtml?cropId=9255" TargetMode="External"/><Relationship Id="rId45" Type="http://schemas.openxmlformats.org/officeDocument/2006/relationships/hyperlink" Target="https://www.upov.int/genie/details.xhtml?cropId=1327" TargetMode="External"/><Relationship Id="rId53" Type="http://schemas.openxmlformats.org/officeDocument/2006/relationships/header" Target="header5.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upov.int/genie/details.xhtml?cropId=7789" TargetMode="External"/><Relationship Id="rId31" Type="http://schemas.openxmlformats.org/officeDocument/2006/relationships/hyperlink" Target="https://www.upov.int/genie/details.xhtml?cropId=1328" TargetMode="External"/><Relationship Id="rId44" Type="http://schemas.openxmlformats.org/officeDocument/2006/relationships/hyperlink" Target="https://www.upov.int/genie/details.xhtml?cropId=8249" TargetMode="External"/><Relationship Id="rId52"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pov.int/genie/details.xhtml?cropId=1329" TargetMode="External"/><Relationship Id="rId22" Type="http://schemas.openxmlformats.org/officeDocument/2006/relationships/hyperlink" Target="https://www.upov.int/edocs/tgdocs/en/tg201.pdf" TargetMode="External"/><Relationship Id="rId27" Type="http://schemas.openxmlformats.org/officeDocument/2006/relationships/hyperlink" Target="https://www.upov.int/genie/details.xhtml?cropId=9553" TargetMode="External"/><Relationship Id="rId30" Type="http://schemas.openxmlformats.org/officeDocument/2006/relationships/hyperlink" Target="https://www.upov.int/genie/details.xhtml?cropId=1321" TargetMode="External"/><Relationship Id="rId35" Type="http://schemas.openxmlformats.org/officeDocument/2006/relationships/hyperlink" Target="https://www.upov.int/genie/details.xhtml?cropId=7264" TargetMode="External"/><Relationship Id="rId43" Type="http://schemas.openxmlformats.org/officeDocument/2006/relationships/hyperlink" Target="https://www.upov.int/edocs/tgdocs/en/tg201.pdf" TargetMode="External"/><Relationship Id="rId48" Type="http://schemas.openxmlformats.org/officeDocument/2006/relationships/hyperlink" Target="https://www.upov.int/edocs/tgdocs/en/tg083.pdf" TargetMode="External"/><Relationship Id="rId8" Type="http://schemas.openxmlformats.org/officeDocument/2006/relationships/webSettings" Target="webSettings.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s://www.upov.int/meetings/en/doc_details.jsp?meeting_id=85861&amp;doc_id=649839" TargetMode="External"/><Relationship Id="rId17" Type="http://schemas.openxmlformats.org/officeDocument/2006/relationships/hyperlink" Target="https://www.upov.int/genie/details.xhtml?cropId=1322" TargetMode="External"/><Relationship Id="rId25" Type="http://schemas.openxmlformats.org/officeDocument/2006/relationships/hyperlink" Target="https://www.upov.int/genie/details.xhtml?cropId=7798" TargetMode="External"/><Relationship Id="rId33" Type="http://schemas.openxmlformats.org/officeDocument/2006/relationships/hyperlink" Target="https://www.upov.int/genie/details.xhtml?cropId=7266" TargetMode="External"/><Relationship Id="rId38" Type="http://schemas.openxmlformats.org/officeDocument/2006/relationships/hyperlink" Target="https://www.upov.int/genie/details.xhtml?cropId=1325" TargetMode="External"/><Relationship Id="rId46" Type="http://schemas.openxmlformats.org/officeDocument/2006/relationships/hyperlink" Target="https://www.upov.int/genie/details.xhtml?cropId=7265" TargetMode="External"/><Relationship Id="rId20" Type="http://schemas.openxmlformats.org/officeDocument/2006/relationships/hyperlink" Target="https://www.upov.int/genie/details.xhtml?cropId=9252" TargetMode="External"/><Relationship Id="rId41" Type="http://schemas.openxmlformats.org/officeDocument/2006/relationships/hyperlink" Target="https://www.upov.int/edocs/tgdocs/en/tg083.pd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upov.int/edocs/tgdocs/en/tg083.pdf" TargetMode="External"/><Relationship Id="rId23" Type="http://schemas.openxmlformats.org/officeDocument/2006/relationships/hyperlink" Target="https://www.upov.int/genie/details.xhtml?cropId=7263" TargetMode="External"/><Relationship Id="rId28" Type="http://schemas.openxmlformats.org/officeDocument/2006/relationships/hyperlink" Target="https://www.upov.int/genie/details.xhtml?cropId=9042" TargetMode="External"/><Relationship Id="rId36" Type="http://schemas.openxmlformats.org/officeDocument/2006/relationships/hyperlink" Target="https://www.upov.int/edocs/tgdocs/en/tg201.pdf" TargetMode="External"/><Relationship Id="rId49" Type="http://schemas.openxmlformats.org/officeDocument/2006/relationships/hyperlink" Target="https://www.upov.int/genie/details.xhtml?cropId=447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SESSIONS_docs\sessions_2025\templates\routing_slip_with_doc_SESSIONS_202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01BD4133F28514D8C0E6121C9C63BEE" ma:contentTypeVersion="6" ma:contentTypeDescription="Create a new document." ma:contentTypeScope="" ma:versionID="7d59e54706014a5d023104c2ae0aa3cf">
  <xsd:schema xmlns:xsd="http://www.w3.org/2001/XMLSchema" xmlns:xs="http://www.w3.org/2001/XMLSchema" xmlns:p="http://schemas.microsoft.com/office/2006/metadata/properties" xmlns:ns2="83b1643b-c358-4dde-ba9b-9c054d43d0ac" targetNamespace="http://schemas.microsoft.com/office/2006/metadata/properties" ma:root="true" ma:fieldsID="3ae4c4ae93c0e294a580e59aa1c768ba" ns2:_="">
    <xsd:import namespace="83b1643b-c358-4dde-ba9b-9c054d43d0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atetime" minOccurs="0"/>
                <xsd:element ref="ns2:Notes_x003a_co_x002d_draft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1643b-c358-4dde-ba9b-9c054d43d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atetime" ma:index="12" nillable="true" ma:displayName="date &amp; time" ma:format="DateTime" ma:internalName="datetime">
      <xsd:simpleType>
        <xsd:restriction base="dms:DateTime"/>
      </xsd:simpleType>
    </xsd:element>
    <xsd:element name="Notes_x003a_co_x002d_drafters" ma:index="13" nillable="true" ma:displayName="Notes:  co-drafters" ma:format="Dropdown" ma:internalName="Notes_x003a_co_x002d_drafter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otes_x003a_co_x002d_drafters xmlns="83b1643b-c358-4dde-ba9b-9c054d43d0ac" xsi:nil="true"/>
    <datetime xmlns="83b1643b-c358-4dde-ba9b-9c054d43d0ac" xsi:nil="true"/>
  </documentManagement>
</p:properties>
</file>

<file path=customXml/itemProps1.xml><?xml version="1.0" encoding="utf-8"?>
<ds:datastoreItem xmlns:ds="http://schemas.openxmlformats.org/officeDocument/2006/customXml" ds:itemID="{461FFE2D-74BB-4D85-8FE5-64A4C5E77F88}">
  <ds:schemaRefs>
    <ds:schemaRef ds:uri="http://schemas.microsoft.com/sharepoint/v3/contenttype/forms"/>
  </ds:schemaRefs>
</ds:datastoreItem>
</file>

<file path=customXml/itemProps2.xml><?xml version="1.0" encoding="utf-8"?>
<ds:datastoreItem xmlns:ds="http://schemas.openxmlformats.org/officeDocument/2006/customXml" ds:itemID="{108B00F9-75F4-4588-8599-21D390624241}">
  <ds:schemaRefs>
    <ds:schemaRef ds:uri="http://schemas.openxmlformats.org/officeDocument/2006/bibliography"/>
  </ds:schemaRefs>
</ds:datastoreItem>
</file>

<file path=customXml/itemProps3.xml><?xml version="1.0" encoding="utf-8"?>
<ds:datastoreItem xmlns:ds="http://schemas.openxmlformats.org/officeDocument/2006/customXml" ds:itemID="{59AD869E-3DE5-43F7-9275-CF8AAF946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1643b-c358-4dde-ba9b-9c054d43d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DE8032-DD14-4ADE-9667-8669DC379CFD}">
  <ds:schemaRefs>
    <ds:schemaRef ds:uri="http://schemas.microsoft.com/office/2006/metadata/properties"/>
    <ds:schemaRef ds:uri="http://schemas.microsoft.com/office/infopath/2007/PartnerControls"/>
    <ds:schemaRef ds:uri="83b1643b-c358-4dde-ba9b-9c054d43d0ac"/>
  </ds:schemaRefs>
</ds:datastoreItem>
</file>

<file path=docProps/app.xml><?xml version="1.0" encoding="utf-8"?>
<Properties xmlns="http://schemas.openxmlformats.org/officeDocument/2006/extended-properties" xmlns:vt="http://schemas.openxmlformats.org/officeDocument/2006/docPropsVTypes">
  <Template>routing_slip_with_doc_SESSIONS_2025.dotm</Template>
  <TotalTime>25</TotalTime>
  <Pages>17</Pages>
  <Words>5747</Words>
  <Characters>38961</Characters>
  <Application>Microsoft Office Word</Application>
  <DocSecurity>0</DocSecurity>
  <Lines>2782</Lines>
  <Paragraphs>1788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SESSIONS/2025/5</vt:lpstr>
      <vt:lpstr>SESSIONS/2025/5</vt:lpstr>
    </vt:vector>
  </TitlesOfParts>
  <Company>UPOV</Company>
  <LinksUpToDate>false</LinksUpToDate>
  <CharactersWithSpaces>42920</CharactersWithSpaces>
  <SharedDoc>false</SharedDoc>
  <HLinks>
    <vt:vector size="84" baseType="variant">
      <vt:variant>
        <vt:i4>7733262</vt:i4>
      </vt:variant>
      <vt:variant>
        <vt:i4>192</vt:i4>
      </vt:variant>
      <vt:variant>
        <vt:i4>0</vt:i4>
      </vt:variant>
      <vt:variant>
        <vt:i4>5</vt:i4>
      </vt:variant>
      <vt:variant>
        <vt:lpwstr>http://www.upov.int/members/en/pvp_offices.html</vt:lpwstr>
      </vt:variant>
      <vt:variant>
        <vt:lpwstr/>
      </vt:variant>
      <vt:variant>
        <vt:i4>8323133</vt:i4>
      </vt:variant>
      <vt:variant>
        <vt:i4>189</vt:i4>
      </vt:variant>
      <vt:variant>
        <vt:i4>0</vt:i4>
      </vt:variant>
      <vt:variant>
        <vt:i4>5</vt:i4>
      </vt:variant>
      <vt:variant>
        <vt:lpwstr>http://www.upov.int/pluto/data/current.pdf</vt:lpwstr>
      </vt:variant>
      <vt:variant>
        <vt:lpwstr/>
      </vt:variant>
      <vt:variant>
        <vt:i4>7733262</vt:i4>
      </vt:variant>
      <vt:variant>
        <vt:i4>186</vt:i4>
      </vt:variant>
      <vt:variant>
        <vt:i4>0</vt:i4>
      </vt:variant>
      <vt:variant>
        <vt:i4>5</vt:i4>
      </vt:variant>
      <vt:variant>
        <vt:lpwstr>http://www.upov.int/members/en/pvp_offices.html</vt:lpwstr>
      </vt:variant>
      <vt:variant>
        <vt:lpwstr/>
      </vt:variant>
      <vt:variant>
        <vt:i4>1245250</vt:i4>
      </vt:variant>
      <vt:variant>
        <vt:i4>115</vt:i4>
      </vt:variant>
      <vt:variant>
        <vt:i4>0</vt:i4>
      </vt:variant>
      <vt:variant>
        <vt:i4>5</vt:i4>
      </vt:variant>
      <vt:variant>
        <vt:lpwstr>http://www.upov.int/genie/en/</vt:lpwstr>
      </vt:variant>
      <vt:variant>
        <vt:lpwstr/>
      </vt:variant>
      <vt:variant>
        <vt:i4>1376353</vt:i4>
      </vt:variant>
      <vt:variant>
        <vt:i4>108</vt:i4>
      </vt:variant>
      <vt:variant>
        <vt:i4>0</vt:i4>
      </vt:variant>
      <vt:variant>
        <vt:i4>5</vt:i4>
      </vt:variant>
      <vt:variant>
        <vt:lpwstr>https://www.upov.int/meetings/en/doc_details.jsp?meeting_id=80839&amp;doc_id=636554</vt:lpwstr>
      </vt:variant>
      <vt:variant>
        <vt:lpwstr/>
      </vt:variant>
      <vt:variant>
        <vt:i4>1245295</vt:i4>
      </vt:variant>
      <vt:variant>
        <vt:i4>77</vt:i4>
      </vt:variant>
      <vt:variant>
        <vt:i4>0</vt:i4>
      </vt:variant>
      <vt:variant>
        <vt:i4>5</vt:i4>
      </vt:variant>
      <vt:variant>
        <vt:lpwstr>https://www.upov.int/meetings/en/doc_details.jsp?meeting_id=80842&amp;doc_id=637051</vt:lpwstr>
      </vt:variant>
      <vt:variant>
        <vt:lpwstr/>
      </vt:variant>
      <vt:variant>
        <vt:i4>1507430</vt:i4>
      </vt:variant>
      <vt:variant>
        <vt:i4>21</vt:i4>
      </vt:variant>
      <vt:variant>
        <vt:i4>0</vt:i4>
      </vt:variant>
      <vt:variant>
        <vt:i4>5</vt:i4>
      </vt:variant>
      <vt:variant>
        <vt:lpwstr>mailto:kasumi.falquet@upov.int</vt:lpwstr>
      </vt:variant>
      <vt:variant>
        <vt:lpwstr/>
      </vt:variant>
      <vt:variant>
        <vt:i4>1507430</vt:i4>
      </vt:variant>
      <vt:variant>
        <vt:i4>18</vt:i4>
      </vt:variant>
      <vt:variant>
        <vt:i4>0</vt:i4>
      </vt:variant>
      <vt:variant>
        <vt:i4>5</vt:i4>
      </vt:variant>
      <vt:variant>
        <vt:lpwstr>mailto:kasumi.falquet@upov.int</vt:lpwstr>
      </vt:variant>
      <vt:variant>
        <vt:lpwstr/>
      </vt:variant>
      <vt:variant>
        <vt:i4>5505056</vt:i4>
      </vt:variant>
      <vt:variant>
        <vt:i4>15</vt:i4>
      </vt:variant>
      <vt:variant>
        <vt:i4>0</vt:i4>
      </vt:variant>
      <vt:variant>
        <vt:i4>5</vt:i4>
      </vt:variant>
      <vt:variant>
        <vt:lpwstr>mailto:yoshiro.nishimura@upov.int</vt:lpwstr>
      </vt:variant>
      <vt:variant>
        <vt:lpwstr/>
      </vt:variant>
      <vt:variant>
        <vt:i4>7471133</vt:i4>
      </vt:variant>
      <vt:variant>
        <vt:i4>12</vt:i4>
      </vt:variant>
      <vt:variant>
        <vt:i4>0</vt:i4>
      </vt:variant>
      <vt:variant>
        <vt:i4>5</vt:i4>
      </vt:variant>
      <vt:variant>
        <vt:lpwstr>mailto:rosa.sanchezvizcaino@upov.int</vt:lpwstr>
      </vt:variant>
      <vt:variant>
        <vt:lpwstr/>
      </vt:variant>
      <vt:variant>
        <vt:i4>5505056</vt:i4>
      </vt:variant>
      <vt:variant>
        <vt:i4>9</vt:i4>
      </vt:variant>
      <vt:variant>
        <vt:i4>0</vt:i4>
      </vt:variant>
      <vt:variant>
        <vt:i4>5</vt:i4>
      </vt:variant>
      <vt:variant>
        <vt:lpwstr>mailto:yoshiro.nishimura@upov.int</vt:lpwstr>
      </vt:variant>
      <vt:variant>
        <vt:lpwstr/>
      </vt:variant>
      <vt:variant>
        <vt:i4>1507430</vt:i4>
      </vt:variant>
      <vt:variant>
        <vt:i4>6</vt:i4>
      </vt:variant>
      <vt:variant>
        <vt:i4>0</vt:i4>
      </vt:variant>
      <vt:variant>
        <vt:i4>5</vt:i4>
      </vt:variant>
      <vt:variant>
        <vt:lpwstr>mailto:kasumi.falquet@upov.int</vt:lpwstr>
      </vt:variant>
      <vt:variant>
        <vt:lpwstr/>
      </vt:variant>
      <vt:variant>
        <vt:i4>7143429</vt:i4>
      </vt:variant>
      <vt:variant>
        <vt:i4>3</vt:i4>
      </vt:variant>
      <vt:variant>
        <vt:i4>0</vt:i4>
      </vt:variant>
      <vt:variant>
        <vt:i4>5</vt:i4>
      </vt:variant>
      <vt:variant>
        <vt:lpwstr>mailto:hend.madhour@upov.int</vt:lpwstr>
      </vt:variant>
      <vt:variant>
        <vt:lpwstr/>
      </vt:variant>
      <vt:variant>
        <vt:i4>7012380</vt:i4>
      </vt:variant>
      <vt:variant>
        <vt:i4>0</vt:i4>
      </vt:variant>
      <vt:variant>
        <vt:i4>0</vt:i4>
      </vt:variant>
      <vt:variant>
        <vt:i4>5</vt:i4>
      </vt:variant>
      <vt:variant>
        <vt:lpwstr>mailto:martin.ekvad@UPOV.INT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SESSIONS/2025/5</dc:title>
  <dc:subject/>
  <dc:creator>SANCHEZ VIZCAINO GOMEZ Rosa Maria</dc:creator>
  <cp:keywords>, docId:13FBB556FB551954BFE391E20D7CC64D</cp:keywords>
  <cp:lastModifiedBy>SANCHEZ VIZCAINO GOMEZ Rosa Maria</cp:lastModifiedBy>
  <cp:revision>19</cp:revision>
  <cp:lastPrinted>2016-11-23T00:41:00Z</cp:lastPrinted>
  <dcterms:created xsi:type="dcterms:W3CDTF">2025-10-06T12:35:00Z</dcterms:created>
  <dcterms:modified xsi:type="dcterms:W3CDTF">2025-10-06T13:39:00Z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0x010100301BD4133F28514D8C0E6121C9C63BEE</vt:lpwstr>
  </property>
  <property fmtid="{D5CDD505-2E9C-101B-9397-08002B2CF9AE}" pid="3" name="ClassificationContentMarkingFooterShapeIds">
    <vt:lpwstr>463283e9,9ce44f7,1cc01fb,28f01c8c,3a1721eb,81ab691</vt:lpwstr>
  </property>
  <property fmtid="{D5CDD505-2E9C-101B-9397-08002B2CF9AE}" pid="4" name="ClassificationContentMarkingFooterFontProps">
    <vt:lpwstr>#000000,10,Aptos</vt:lpwstr>
  </property>
  <property fmtid="{D5CDD505-2E9C-101B-9397-08002B2CF9AE}" pid="5" name="ClassificationContentMarkingFooterText">
    <vt:lpwstr>WIPO FOR OFFICIAL USE ONLY </vt:lpwstr>
  </property>
  <property fmtid="{D5CDD505-2E9C-101B-9397-08002B2CF9AE}" pid="6" name="MSIP_Label_bfc084f7-b690-4c43-8ee6-d475b6d3461d_Enabled">
    <vt:lpwstr>true</vt:lpwstr>
  </property>
  <property fmtid="{D5CDD505-2E9C-101B-9397-08002B2CF9AE}" pid="7" name="MSIP_Label_bfc084f7-b690-4c43-8ee6-d475b6d3461d_SetDate">
    <vt:lpwstr>2025-08-15T20:38:22Z</vt:lpwstr>
  </property>
  <property fmtid="{D5CDD505-2E9C-101B-9397-08002B2CF9AE}" pid="8" name="MSIP_Label_bfc084f7-b690-4c43-8ee6-d475b6d3461d_Method">
    <vt:lpwstr>Standard</vt:lpwstr>
  </property>
  <property fmtid="{D5CDD505-2E9C-101B-9397-08002B2CF9AE}" pid="9" name="MSIP_Label_bfc084f7-b690-4c43-8ee6-d475b6d3461d_Name">
    <vt:lpwstr>FOR OFFICIAL USE ONLY</vt:lpwstr>
  </property>
  <property fmtid="{D5CDD505-2E9C-101B-9397-08002B2CF9AE}" pid="10" name="MSIP_Label_bfc084f7-b690-4c43-8ee6-d475b6d3461d_SiteId">
    <vt:lpwstr>faa31b06-8ccc-48c9-867f-f7510dd11c02</vt:lpwstr>
  </property>
  <property fmtid="{D5CDD505-2E9C-101B-9397-08002B2CF9AE}" pid="11" name="MSIP_Label_bfc084f7-b690-4c43-8ee6-d475b6d3461d_ActionId">
    <vt:lpwstr>ed7651fd-5eda-48e4-864f-709d4c9cc52a</vt:lpwstr>
  </property>
  <property fmtid="{D5CDD505-2E9C-101B-9397-08002B2CF9AE}" pid="12" name="MSIP_Label_bfc084f7-b690-4c43-8ee6-d475b6d3461d_ContentBits">
    <vt:lpwstr>2</vt:lpwstr>
  </property>
  <property fmtid="{D5CDD505-2E9C-101B-9397-08002B2CF9AE}" pid="13" name="MSIP_Label_bfc084f7-b690-4c43-8ee6-d475b6d3461d_Tag">
    <vt:lpwstr>10, 3, 0, 2</vt:lpwstr>
  </property>
  <property fmtid="{D5CDD505-2E9C-101B-9397-08002B2CF9AE}" pid="14" name="docLang">
    <vt:lpwstr>en</vt:lpwstr>
  </property>
</Properties>
</file>