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14:paraId="116EB562" w14:textId="77777777" w:rsidTr="00EB4E9C">
        <w:tc>
          <w:tcPr>
            <w:tcW w:w="6522" w:type="dxa"/>
          </w:tcPr>
          <w:p w14:paraId="79F9EAAB" w14:textId="77777777" w:rsidR="00DC3802" w:rsidRPr="00AC2883" w:rsidRDefault="00DC3802" w:rsidP="00AC2883">
            <w:r w:rsidRPr="00D250C5">
              <w:rPr>
                <w:noProof/>
                <w:lang w:val="en-US" w:eastAsia="zh-CN"/>
              </w:rPr>
              <w:drawing>
                <wp:inline distT="0" distB="0" distL="0" distR="0" wp14:anchorId="2B265295" wp14:editId="783AF5DE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03ACA626" w14:textId="77777777" w:rsidR="00DC3802" w:rsidRPr="007C1D92" w:rsidRDefault="00BC0BD4" w:rsidP="00AC2883">
            <w:pPr>
              <w:pStyle w:val="Lettrine"/>
            </w:pPr>
            <w:r>
              <w:t>G</w:t>
            </w:r>
          </w:p>
        </w:tc>
      </w:tr>
      <w:tr w:rsidR="00DC3802" w:rsidRPr="00DA4973" w14:paraId="2A17C1AF" w14:textId="77777777" w:rsidTr="00645CA8">
        <w:trPr>
          <w:trHeight w:val="219"/>
        </w:trPr>
        <w:tc>
          <w:tcPr>
            <w:tcW w:w="6522" w:type="dxa"/>
          </w:tcPr>
          <w:p w14:paraId="5F311F35" w14:textId="77777777" w:rsidR="00DC3802" w:rsidRPr="00AC2883" w:rsidRDefault="00BC0BD4" w:rsidP="00BC0BD4">
            <w:pPr>
              <w:pStyle w:val="upove"/>
            </w:pPr>
            <w:r>
              <w:t>I</w:t>
            </w:r>
            <w:r w:rsidR="00A706D3" w:rsidRPr="00AC2883">
              <w:t>nternational</w:t>
            </w:r>
            <w:r w:rsidR="00A706D3">
              <w:t>e</w:t>
            </w:r>
            <w:r>
              <w:t>r</w:t>
            </w:r>
            <w:r w:rsidR="00A706D3" w:rsidRPr="00AC2883">
              <w:t xml:space="preserve"> </w:t>
            </w:r>
            <w:r>
              <w:t>Verband zum Schutz von Pflanzenzüchtungen</w:t>
            </w:r>
          </w:p>
        </w:tc>
        <w:tc>
          <w:tcPr>
            <w:tcW w:w="3117" w:type="dxa"/>
          </w:tcPr>
          <w:p w14:paraId="7A870D57" w14:textId="77777777" w:rsidR="00DC3802" w:rsidRPr="00DA4973" w:rsidRDefault="00DC3802" w:rsidP="00DA4973"/>
        </w:tc>
      </w:tr>
    </w:tbl>
    <w:p w14:paraId="6C6E32CF" w14:textId="77777777" w:rsidR="00DC3802" w:rsidRDefault="00DC3802" w:rsidP="00DC3802"/>
    <w:p w14:paraId="5AA0200A" w14:textId="77777777"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14:paraId="44D0E0EE" w14:textId="77777777" w:rsidTr="00EB4E9C">
        <w:tc>
          <w:tcPr>
            <w:tcW w:w="6512" w:type="dxa"/>
          </w:tcPr>
          <w:p w14:paraId="4BFA0EC0" w14:textId="77777777" w:rsidR="00EB4E9C" w:rsidRPr="00261EA3" w:rsidRDefault="00BC0BD4" w:rsidP="00AC2883">
            <w:pPr>
              <w:pStyle w:val="Sessiontc"/>
              <w:spacing w:line="240" w:lineRule="auto"/>
            </w:pPr>
            <w:r w:rsidRPr="00261EA3">
              <w:t>Technischer</w:t>
            </w:r>
            <w:r w:rsidR="00A706D3" w:rsidRPr="00261EA3">
              <w:t xml:space="preserve"> </w:t>
            </w:r>
            <w:r w:rsidRPr="00261EA3">
              <w:t>Ausschuss</w:t>
            </w:r>
          </w:p>
          <w:p w14:paraId="5314C3E6" w14:textId="77777777" w:rsidR="00300EBF" w:rsidRPr="00261EA3" w:rsidRDefault="00926B2A" w:rsidP="000A304D">
            <w:pPr>
              <w:pStyle w:val="Sessiontcplacedate"/>
            </w:pPr>
            <w:r w:rsidRPr="00261EA3">
              <w:t>Sech</w:t>
            </w:r>
            <w:r w:rsidR="00BC0BD4" w:rsidRPr="00261EA3">
              <w:t>zigste Tagung</w:t>
            </w:r>
          </w:p>
          <w:p w14:paraId="5EAC3AD3" w14:textId="77777777" w:rsidR="00EB4E9C" w:rsidRPr="00261EA3" w:rsidRDefault="00EB4E9C" w:rsidP="002C4A24">
            <w:pPr>
              <w:pStyle w:val="Sessiontcplacedate"/>
              <w:rPr>
                <w:sz w:val="22"/>
              </w:rPr>
            </w:pPr>
            <w:r w:rsidRPr="00261EA3">
              <w:t>Gen</w:t>
            </w:r>
            <w:r w:rsidR="00BC0BD4" w:rsidRPr="00261EA3">
              <w:t>f</w:t>
            </w:r>
            <w:r w:rsidRPr="00261EA3">
              <w:t xml:space="preserve">, </w:t>
            </w:r>
            <w:r w:rsidR="00300EBF" w:rsidRPr="00261EA3">
              <w:t>2</w:t>
            </w:r>
            <w:r w:rsidR="00926B2A" w:rsidRPr="00261EA3">
              <w:t>1</w:t>
            </w:r>
            <w:r w:rsidR="00BC0BD4" w:rsidRPr="00261EA3">
              <w:t xml:space="preserve">. </w:t>
            </w:r>
            <w:r w:rsidR="00714435" w:rsidRPr="00261EA3">
              <w:t xml:space="preserve">und </w:t>
            </w:r>
            <w:r w:rsidR="00300EBF" w:rsidRPr="00261EA3">
              <w:t>2</w:t>
            </w:r>
            <w:r w:rsidR="00926B2A" w:rsidRPr="00261EA3">
              <w:t>2</w:t>
            </w:r>
            <w:r w:rsidR="00BC0BD4" w:rsidRPr="00261EA3">
              <w:t>.</w:t>
            </w:r>
            <w:r w:rsidR="00A706D3" w:rsidRPr="00261EA3">
              <w:t xml:space="preserve"> </w:t>
            </w:r>
            <w:r w:rsidR="0018093C" w:rsidRPr="00261EA3">
              <w:t xml:space="preserve">Oktober </w:t>
            </w:r>
            <w:r w:rsidR="002C4A24" w:rsidRPr="00261EA3">
              <w:t>202</w:t>
            </w:r>
            <w:r w:rsidR="00926B2A" w:rsidRPr="00261EA3">
              <w:t>4</w:t>
            </w:r>
          </w:p>
        </w:tc>
        <w:tc>
          <w:tcPr>
            <w:tcW w:w="3127" w:type="dxa"/>
          </w:tcPr>
          <w:p w14:paraId="10599C8D" w14:textId="0836D828" w:rsidR="00EB4E9C" w:rsidRPr="00261EA3" w:rsidRDefault="002C4A24" w:rsidP="003C7FBE">
            <w:pPr>
              <w:pStyle w:val="Doccode"/>
              <w:rPr>
                <w:lang w:val="de-DE"/>
              </w:rPr>
            </w:pPr>
            <w:r w:rsidRPr="00261EA3">
              <w:rPr>
                <w:lang w:val="de-DE"/>
              </w:rPr>
              <w:t>TC/</w:t>
            </w:r>
            <w:r w:rsidR="00926B2A" w:rsidRPr="00261EA3">
              <w:rPr>
                <w:lang w:val="de-DE"/>
              </w:rPr>
              <w:t>60/</w:t>
            </w:r>
            <w:r w:rsidR="00261EA3" w:rsidRPr="00261EA3">
              <w:rPr>
                <w:lang w:val="de-DE"/>
              </w:rPr>
              <w:t>1</w:t>
            </w:r>
          </w:p>
          <w:p w14:paraId="58D79647" w14:textId="77777777" w:rsidR="00EB4E9C" w:rsidRPr="00261EA3" w:rsidRDefault="00EB4E9C" w:rsidP="003C7FBE">
            <w:pPr>
              <w:pStyle w:val="Docoriginal"/>
            </w:pPr>
            <w:r w:rsidRPr="00261EA3">
              <w:t>Original:</w:t>
            </w:r>
            <w:r w:rsidRPr="00261EA3">
              <w:rPr>
                <w:b w:val="0"/>
                <w:spacing w:val="0"/>
              </w:rPr>
              <w:t xml:space="preserve">  </w:t>
            </w:r>
            <w:r w:rsidR="00BC0BD4" w:rsidRPr="00261EA3">
              <w:rPr>
                <w:b w:val="0"/>
                <w:spacing w:val="0"/>
              </w:rPr>
              <w:t>englisch</w:t>
            </w:r>
          </w:p>
          <w:p w14:paraId="61ACFF74" w14:textId="36582C29" w:rsidR="00EB4E9C" w:rsidRPr="007C1D92" w:rsidRDefault="00EB4E9C" w:rsidP="000A304D">
            <w:pPr>
              <w:pStyle w:val="Docoriginal"/>
            </w:pPr>
            <w:r w:rsidRPr="00261EA3">
              <w:t>Dat</w:t>
            </w:r>
            <w:r w:rsidR="00BC0BD4" w:rsidRPr="00261EA3">
              <w:t>um</w:t>
            </w:r>
            <w:r w:rsidRPr="00261EA3">
              <w:t>:</w:t>
            </w:r>
            <w:r w:rsidR="00714435" w:rsidRPr="00261EA3">
              <w:rPr>
                <w:b w:val="0"/>
                <w:spacing w:val="0"/>
              </w:rPr>
              <w:t xml:space="preserve">  </w:t>
            </w:r>
            <w:r w:rsidR="00261EA3" w:rsidRPr="00261EA3">
              <w:rPr>
                <w:b w:val="0"/>
                <w:spacing w:val="0"/>
              </w:rPr>
              <w:t>12. Juni</w:t>
            </w:r>
            <w:r w:rsidR="00714435" w:rsidRPr="00261EA3">
              <w:rPr>
                <w:b w:val="0"/>
                <w:spacing w:val="0"/>
              </w:rPr>
              <w:t xml:space="preserve"> </w:t>
            </w:r>
            <w:r w:rsidR="002C4A24" w:rsidRPr="00261EA3">
              <w:rPr>
                <w:b w:val="0"/>
                <w:spacing w:val="0"/>
              </w:rPr>
              <w:t>202</w:t>
            </w:r>
            <w:r w:rsidR="00926B2A" w:rsidRPr="00261EA3">
              <w:rPr>
                <w:b w:val="0"/>
                <w:spacing w:val="0"/>
              </w:rPr>
              <w:t>4</w:t>
            </w:r>
          </w:p>
        </w:tc>
      </w:tr>
    </w:tbl>
    <w:p w14:paraId="57E937DF" w14:textId="77777777" w:rsidR="005A4B4E" w:rsidRPr="00004B36" w:rsidRDefault="005A4B4E" w:rsidP="005A4B4E">
      <w:pPr>
        <w:pStyle w:val="Titleofdoc0"/>
      </w:pPr>
      <w:r w:rsidRPr="00004B36">
        <w:t>Entwurf EINer Tagesordnung</w:t>
      </w:r>
    </w:p>
    <w:p w14:paraId="29115163" w14:textId="77777777" w:rsidR="005A4B4E" w:rsidRPr="00004B36" w:rsidRDefault="005A4B4E" w:rsidP="005A4B4E">
      <w:pPr>
        <w:pStyle w:val="preparedby1"/>
        <w:jc w:val="left"/>
      </w:pPr>
      <w:r w:rsidRPr="00004B36">
        <w:t>Vom Verbandsbüro erstellt</w:t>
      </w:r>
    </w:p>
    <w:p w14:paraId="186C019C" w14:textId="77777777" w:rsidR="005A4B4E" w:rsidRPr="00004B36" w:rsidRDefault="005A4B4E" w:rsidP="005A4B4E">
      <w:pPr>
        <w:pStyle w:val="Disclaimer"/>
      </w:pPr>
      <w:r w:rsidRPr="00004B36">
        <w:t>Haftungsausschluss:  Dieses Dokument gibt nicht die Grundsätze oder eine Anleitung der UPOV wieder.</w:t>
      </w:r>
    </w:p>
    <w:p w14:paraId="02866B75" w14:textId="77777777" w:rsidR="005A4B4E" w:rsidRPr="00004B36" w:rsidRDefault="005A4B4E" w:rsidP="005A4B4E">
      <w:pPr>
        <w:jc w:val="left"/>
      </w:pPr>
      <w:r w:rsidRPr="00004B36">
        <w:fldChar w:fldCharType="begin"/>
      </w:r>
      <w:r w:rsidRPr="00004B36">
        <w:instrText xml:space="preserve"> AUTONUM  </w:instrText>
      </w:r>
      <w:r w:rsidRPr="00004B36">
        <w:fldChar w:fldCharType="end"/>
      </w:r>
      <w:r w:rsidRPr="00004B36">
        <w:tab/>
        <w:t>Eröffnung der Tagung</w:t>
      </w:r>
    </w:p>
    <w:p w14:paraId="79D51A4D" w14:textId="77777777" w:rsidR="005A4B4E" w:rsidRPr="00004B36" w:rsidRDefault="005A4B4E" w:rsidP="005A4B4E">
      <w:pPr>
        <w:jc w:val="left"/>
      </w:pPr>
    </w:p>
    <w:p w14:paraId="7F5F0205" w14:textId="77777777" w:rsidR="005A4B4E" w:rsidRPr="00004B36" w:rsidRDefault="005A4B4E" w:rsidP="005A4B4E">
      <w:pPr>
        <w:jc w:val="left"/>
      </w:pPr>
      <w:r w:rsidRPr="00004B36">
        <w:fldChar w:fldCharType="begin"/>
      </w:r>
      <w:r w:rsidRPr="00004B36">
        <w:instrText xml:space="preserve"> AUTONUM  </w:instrText>
      </w:r>
      <w:r w:rsidRPr="00004B36">
        <w:fldChar w:fldCharType="end"/>
      </w:r>
      <w:r w:rsidRPr="00004B36">
        <w:tab/>
        <w:t>Annahme der Tagesordnung</w:t>
      </w:r>
    </w:p>
    <w:p w14:paraId="7ADD68EF" w14:textId="77777777" w:rsidR="005A4B4E" w:rsidRPr="00004B36" w:rsidRDefault="005A4B4E" w:rsidP="005A4B4E">
      <w:pPr>
        <w:ind w:left="567" w:hanging="567"/>
        <w:jc w:val="left"/>
        <w:rPr>
          <w:rFonts w:cs="Arial"/>
          <w:snapToGrid w:val="0"/>
        </w:rPr>
      </w:pPr>
    </w:p>
    <w:p w14:paraId="1B0F810D" w14:textId="6BA4438E" w:rsidR="005A4B4E" w:rsidRPr="00004B36" w:rsidRDefault="005A4B4E" w:rsidP="005A4B4E">
      <w:pPr>
        <w:ind w:left="567" w:hanging="567"/>
        <w:jc w:val="left"/>
        <w:rPr>
          <w:rFonts w:cs="Arial"/>
          <w:snapToGrid w:val="0"/>
        </w:rPr>
      </w:pPr>
      <w:r w:rsidRPr="00004B36">
        <w:rPr>
          <w:rFonts w:cs="Arial"/>
          <w:snapToGrid w:val="0"/>
        </w:rPr>
        <w:fldChar w:fldCharType="begin"/>
      </w:r>
      <w:r w:rsidRPr="00004B36">
        <w:rPr>
          <w:rFonts w:cs="Arial"/>
          <w:snapToGrid w:val="0"/>
        </w:rPr>
        <w:instrText xml:space="preserve"> AUTONUM  </w:instrText>
      </w:r>
      <w:r w:rsidRPr="00004B36">
        <w:rPr>
          <w:rFonts w:cs="Arial"/>
          <w:snapToGrid w:val="0"/>
        </w:rPr>
        <w:fldChar w:fldCharType="end"/>
      </w:r>
      <w:r w:rsidRPr="00004B36">
        <w:rPr>
          <w:rFonts w:cs="Arial"/>
          <w:snapToGrid w:val="0"/>
        </w:rPr>
        <w:tab/>
        <w:t xml:space="preserve">Bericht der Stellvertretenden Generalsekretärin über die Entwicklungen in der UPOV </w:t>
      </w:r>
      <w:r w:rsidRPr="00004B36">
        <w:rPr>
          <w:rFonts w:cs="Arial"/>
        </w:rPr>
        <w:t>(Dokument SESSIONS</w:t>
      </w:r>
      <w:r>
        <w:rPr>
          <w:rFonts w:cs="Arial"/>
        </w:rPr>
        <w:t>/2024/</w:t>
      </w:r>
      <w:r w:rsidRPr="00004B36">
        <w:rPr>
          <w:rFonts w:cs="Arial"/>
        </w:rPr>
        <w:t>1)</w:t>
      </w:r>
    </w:p>
    <w:p w14:paraId="3CD69CAD" w14:textId="77777777" w:rsidR="005A4B4E" w:rsidRDefault="005A4B4E" w:rsidP="005A4B4E">
      <w:pPr>
        <w:jc w:val="left"/>
      </w:pPr>
    </w:p>
    <w:p w14:paraId="39E5254F" w14:textId="22FA867F" w:rsidR="00556F18" w:rsidRPr="00556F18" w:rsidRDefault="00556F18" w:rsidP="005A4B4E">
      <w:pPr>
        <w:jc w:val="left"/>
      </w:pPr>
      <w:r w:rsidRPr="00556F18">
        <w:rPr>
          <w:u w:val="single"/>
        </w:rPr>
        <w:t>Angelegenheiten zur Prüfung</w:t>
      </w:r>
      <w:r>
        <w:t>:</w:t>
      </w:r>
    </w:p>
    <w:p w14:paraId="58B6C557" w14:textId="77777777" w:rsidR="00556F18" w:rsidRPr="00004B36" w:rsidRDefault="00556F18" w:rsidP="005A4B4E">
      <w:pPr>
        <w:jc w:val="left"/>
      </w:pPr>
    </w:p>
    <w:p w14:paraId="1045613B" w14:textId="1941B4EA" w:rsidR="005A4B4E" w:rsidRPr="00004B36" w:rsidRDefault="005A4B4E" w:rsidP="005A4B4E">
      <w:pPr>
        <w:ind w:left="567" w:hanging="567"/>
        <w:jc w:val="left"/>
      </w:pPr>
      <w:r w:rsidRPr="00004B36">
        <w:fldChar w:fldCharType="begin"/>
      </w:r>
      <w:r w:rsidRPr="00004B36">
        <w:instrText xml:space="preserve"> AUTONUM  </w:instrText>
      </w:r>
      <w:r w:rsidRPr="00004B36">
        <w:fldChar w:fldCharType="end"/>
      </w:r>
      <w:r w:rsidRPr="00004B36">
        <w:tab/>
        <w:t xml:space="preserve">Berichte über den Fortschritt der Arbeiten der Technischen Arbeitsgruppen </w:t>
      </w:r>
      <w:r w:rsidRPr="00004B36">
        <w:rPr>
          <w:rFonts w:cs="Arial"/>
          <w:spacing w:val="-2"/>
        </w:rPr>
        <w:t xml:space="preserve">(Dokumente </w:t>
      </w:r>
      <w:bookmarkStart w:id="0" w:name="_Hlk168502249"/>
      <w:r w:rsidR="00556F18" w:rsidRPr="003474AD">
        <w:rPr>
          <w:rFonts w:cs="Arial"/>
          <w:spacing w:val="-2"/>
        </w:rPr>
        <w:t>TC/60/5, TWA/53/</w:t>
      </w:r>
      <w:r w:rsidR="00EC5E0E">
        <w:rPr>
          <w:rFonts w:cs="Arial"/>
          <w:spacing w:val="-2"/>
        </w:rPr>
        <w:t>9</w:t>
      </w:r>
      <w:r w:rsidR="00556F18" w:rsidRPr="003474AD">
        <w:rPr>
          <w:rFonts w:cs="Arial"/>
          <w:spacing w:val="-2"/>
        </w:rPr>
        <w:t>, TWF/55/</w:t>
      </w:r>
      <w:r w:rsidR="00EC5E0E">
        <w:rPr>
          <w:rFonts w:cs="Arial"/>
          <w:spacing w:val="-2"/>
        </w:rPr>
        <w:t>9</w:t>
      </w:r>
      <w:r w:rsidR="00556F18" w:rsidRPr="003474AD">
        <w:rPr>
          <w:rFonts w:cs="Arial"/>
          <w:spacing w:val="-2"/>
        </w:rPr>
        <w:t>, TWM/2/21, TWO/56/9, TWV/58/11</w:t>
      </w:r>
      <w:bookmarkEnd w:id="0"/>
      <w:r w:rsidRPr="00004B36">
        <w:rPr>
          <w:rFonts w:cs="Arial"/>
          <w:spacing w:val="-2"/>
        </w:rPr>
        <w:t>)</w:t>
      </w:r>
    </w:p>
    <w:p w14:paraId="50AFD9BE" w14:textId="77777777" w:rsidR="005A4B4E" w:rsidRPr="00004B36" w:rsidRDefault="005A4B4E" w:rsidP="005A4B4E">
      <w:pPr>
        <w:jc w:val="left"/>
      </w:pPr>
    </w:p>
    <w:p w14:paraId="0541288A" w14:textId="35106382" w:rsidR="005A4B4E" w:rsidRPr="00004B36" w:rsidRDefault="005A4B4E" w:rsidP="005A4B4E">
      <w:pPr>
        <w:jc w:val="left"/>
      </w:pPr>
      <w:r w:rsidRPr="00004B36">
        <w:fldChar w:fldCharType="begin"/>
      </w:r>
      <w:r w:rsidRPr="00004B36">
        <w:instrText xml:space="preserve"> AUTONUM  </w:instrText>
      </w:r>
      <w:r w:rsidRPr="00004B36">
        <w:fldChar w:fldCharType="end"/>
      </w:r>
      <w:r w:rsidRPr="00004B36">
        <w:tab/>
      </w:r>
      <w:r w:rsidRPr="00004B36">
        <w:rPr>
          <w:rFonts w:cs="Arial"/>
          <w:snapToGrid w:val="0"/>
        </w:rPr>
        <w:t>Fragen, die von den Technischen Arbeitsgruppen aufgeworfen wurden</w:t>
      </w:r>
      <w:r w:rsidRPr="00004B36">
        <w:t xml:space="preserve"> </w:t>
      </w:r>
      <w:r w:rsidRPr="00004B36">
        <w:rPr>
          <w:rFonts w:cs="Arial"/>
          <w:snapToGrid w:val="0"/>
        </w:rPr>
        <w:t>(Dokument TC/</w:t>
      </w:r>
      <w:r>
        <w:rPr>
          <w:rFonts w:cs="Arial"/>
          <w:snapToGrid w:val="0"/>
        </w:rPr>
        <w:t>60/</w:t>
      </w:r>
      <w:r w:rsidRPr="00004B36">
        <w:rPr>
          <w:rFonts w:cs="Arial"/>
          <w:snapToGrid w:val="0"/>
        </w:rPr>
        <w:t>3)</w:t>
      </w:r>
    </w:p>
    <w:p w14:paraId="2FBCF9CB" w14:textId="77777777" w:rsidR="005A4B4E" w:rsidRPr="00004B36" w:rsidRDefault="005A4B4E" w:rsidP="005A4B4E">
      <w:pPr>
        <w:jc w:val="left"/>
      </w:pPr>
    </w:p>
    <w:p w14:paraId="580507C5" w14:textId="77777777" w:rsidR="0090268C" w:rsidRPr="00CD4C50" w:rsidRDefault="0090268C" w:rsidP="0090268C">
      <w:pPr>
        <w:ind w:left="567" w:hanging="567"/>
        <w:jc w:val="left"/>
      </w:pPr>
      <w:r w:rsidRPr="00CD4C50">
        <w:fldChar w:fldCharType="begin"/>
      </w:r>
      <w:r w:rsidRPr="00CD4C50">
        <w:instrText xml:space="preserve"> AUTONUM  </w:instrText>
      </w:r>
      <w:r w:rsidRPr="00CD4C50">
        <w:fldChar w:fldCharType="end"/>
      </w:r>
      <w:r w:rsidRPr="00CD4C50">
        <w:tab/>
        <w:t>Ausarbeitung von Anleitung und dem Rat zur Annahme vorgeschlagene Dokumente (Dokument SESSIONS</w:t>
      </w:r>
      <w:r>
        <w:t>/2024/</w:t>
      </w:r>
      <w:r w:rsidRPr="00CD4C50">
        <w:t>2)</w:t>
      </w:r>
    </w:p>
    <w:p w14:paraId="54080754" w14:textId="77777777" w:rsidR="0090268C" w:rsidRPr="004650BB" w:rsidRDefault="0090268C" w:rsidP="0090268C">
      <w:pPr>
        <w:jc w:val="left"/>
      </w:pPr>
    </w:p>
    <w:p w14:paraId="530DF788" w14:textId="77777777" w:rsidR="0090268C" w:rsidRPr="004650BB" w:rsidRDefault="0090268C" w:rsidP="0090268C">
      <w:pPr>
        <w:ind w:left="993" w:hanging="426"/>
      </w:pPr>
      <w:r w:rsidRPr="004650BB">
        <w:t>a)</w:t>
      </w:r>
      <w:r w:rsidRPr="004650BB">
        <w:tab/>
        <w:t>Informationsdokumente:</w:t>
      </w:r>
    </w:p>
    <w:p w14:paraId="59DE0A53" w14:textId="77777777" w:rsidR="0090268C" w:rsidRPr="004650BB" w:rsidRDefault="0090268C" w:rsidP="0090268C">
      <w:pPr>
        <w:ind w:left="567"/>
        <w:jc w:val="left"/>
      </w:pPr>
    </w:p>
    <w:p w14:paraId="363EFDE6" w14:textId="77777777" w:rsidR="0090268C" w:rsidRPr="004650BB" w:rsidRDefault="0090268C" w:rsidP="0090268C">
      <w:pPr>
        <w:spacing w:after="120"/>
        <w:ind w:left="2835" w:right="-426" w:hanging="1701"/>
        <w:jc w:val="left"/>
      </w:pPr>
      <w:r w:rsidRPr="004650BB">
        <w:t>UPOV/INF/16</w:t>
      </w:r>
      <w:r w:rsidRPr="004650BB">
        <w:tab/>
      </w:r>
      <w:r w:rsidRPr="004650BB">
        <w:rPr>
          <w:spacing w:val="-2"/>
        </w:rPr>
        <w:t xml:space="preserve">Austauschbare Software (Überarbeitung) </w:t>
      </w:r>
      <w:r w:rsidRPr="004650BB">
        <w:rPr>
          <w:snapToGrid w:val="0"/>
        </w:rPr>
        <w:t>(</w:t>
      </w:r>
      <w:r w:rsidRPr="004650BB">
        <w:rPr>
          <w:snapToGrid w:val="0"/>
          <w:spacing w:val="-2"/>
        </w:rPr>
        <w:t>Dokument </w:t>
      </w:r>
      <w:r w:rsidRPr="004650BB">
        <w:rPr>
          <w:snapToGrid w:val="0"/>
        </w:rPr>
        <w:t>UPOV/INF/16/13 Draft 1)</w:t>
      </w:r>
    </w:p>
    <w:p w14:paraId="299F420A" w14:textId="77777777" w:rsidR="0090268C" w:rsidRPr="004650BB" w:rsidRDefault="0090268C" w:rsidP="0090268C">
      <w:pPr>
        <w:spacing w:after="120"/>
        <w:ind w:left="2835" w:right="-142" w:hanging="1701"/>
        <w:jc w:val="left"/>
      </w:pPr>
      <w:r w:rsidRPr="004650BB">
        <w:t>UPOV/INF/22</w:t>
      </w:r>
      <w:r w:rsidRPr="004650BB">
        <w:tab/>
      </w:r>
      <w:r w:rsidRPr="004650BB">
        <w:rPr>
          <w:bCs/>
          <w:snapToGrid w:val="0"/>
          <w:spacing w:val="-4"/>
        </w:rPr>
        <w:t>Von Verbandsmitgliedern verwendete Software und Ausrüstung</w:t>
      </w:r>
      <w:r w:rsidRPr="004650BB">
        <w:t xml:space="preserve"> (Überarbeitung) (Dokument UPOV/INF/22/11 Draft 1)</w:t>
      </w:r>
    </w:p>
    <w:p w14:paraId="5DB5392C" w14:textId="77777777" w:rsidR="0090268C" w:rsidRPr="004650BB" w:rsidRDefault="0090268C" w:rsidP="0090268C">
      <w:pPr>
        <w:pStyle w:val="ListParagraph"/>
        <w:ind w:left="2835" w:hanging="1701"/>
        <w:jc w:val="left"/>
        <w:rPr>
          <w:lang w:val="de-DE"/>
        </w:rPr>
      </w:pPr>
      <w:r w:rsidRPr="004650BB">
        <w:rPr>
          <w:lang w:val="de-DE"/>
        </w:rPr>
        <w:t>UPOV/INF-EXN</w:t>
      </w:r>
      <w:r w:rsidRPr="004650BB">
        <w:rPr>
          <w:lang w:val="de-DE"/>
        </w:rPr>
        <w:tab/>
        <w:t>Liste der UPOV/INF-EXN-Dokumente und Datum der jüngsten Ausgabe (Überarbeitung) (Dokument UPOV/INF-EXN/18 Draft 1)</w:t>
      </w:r>
    </w:p>
    <w:p w14:paraId="0C5F2807" w14:textId="77777777" w:rsidR="0090268C" w:rsidRPr="004650BB" w:rsidRDefault="0090268C" w:rsidP="0090268C">
      <w:pPr>
        <w:pStyle w:val="ListParagraph"/>
        <w:ind w:left="2835" w:hanging="1701"/>
        <w:jc w:val="left"/>
        <w:rPr>
          <w:lang w:val="de-DE"/>
        </w:rPr>
      </w:pPr>
    </w:p>
    <w:p w14:paraId="398F3C41" w14:textId="77777777" w:rsidR="0090268C" w:rsidRPr="004650BB" w:rsidRDefault="0090268C" w:rsidP="0090268C">
      <w:pPr>
        <w:ind w:left="993" w:hanging="426"/>
        <w:jc w:val="left"/>
      </w:pPr>
      <w:r w:rsidRPr="004650BB">
        <w:t>b)</w:t>
      </w:r>
      <w:r w:rsidRPr="004650BB">
        <w:tab/>
        <w:t>Erläuterungen:</w:t>
      </w:r>
    </w:p>
    <w:p w14:paraId="47076DCB" w14:textId="77777777" w:rsidR="0090268C" w:rsidRPr="004650BB" w:rsidRDefault="0090268C" w:rsidP="0090268C">
      <w:pPr>
        <w:ind w:left="567"/>
        <w:jc w:val="left"/>
      </w:pPr>
    </w:p>
    <w:p w14:paraId="703597FE" w14:textId="50C1819A" w:rsidR="005A4B4E" w:rsidRDefault="005A4B4E" w:rsidP="005A4B4E">
      <w:pPr>
        <w:keepNext/>
        <w:spacing w:after="120"/>
        <w:ind w:left="2835" w:hanging="1701"/>
        <w:jc w:val="left"/>
      </w:pPr>
      <w:r w:rsidRPr="00004B36">
        <w:t xml:space="preserve">UPOV/EXN/DEN </w:t>
      </w:r>
      <w:r w:rsidRPr="00004B36">
        <w:rPr>
          <w:b/>
        </w:rPr>
        <w:tab/>
      </w:r>
      <w:r w:rsidRPr="00004B36">
        <w:t xml:space="preserve">Erläuterungen zu Sortenbezeichnungen nach dem UPOV-Übereinkommen (Überarbeitung) </w:t>
      </w:r>
      <w:r w:rsidR="00EC5E0E" w:rsidRPr="00CD4C50">
        <w:t>(Dokument SESSIONS</w:t>
      </w:r>
      <w:r w:rsidR="00EC5E0E">
        <w:t>/2024/</w:t>
      </w:r>
      <w:r w:rsidR="00EC5E0E" w:rsidRPr="00CD4C50">
        <w:t>2)</w:t>
      </w:r>
    </w:p>
    <w:p w14:paraId="0A14FF27" w14:textId="21229BA0" w:rsidR="0090268C" w:rsidRDefault="0090268C" w:rsidP="0090268C">
      <w:pPr>
        <w:ind w:left="3119" w:hanging="284"/>
        <w:jc w:val="left"/>
        <w:rPr>
          <w:i/>
          <w:iCs/>
        </w:rPr>
      </w:pPr>
      <w:r w:rsidRPr="00282CFF">
        <w:rPr>
          <w:i/>
          <w:iCs/>
        </w:rPr>
        <w:t>–</w:t>
      </w:r>
      <w:r w:rsidRPr="00282CFF">
        <w:rPr>
          <w:i/>
          <w:iCs/>
        </w:rPr>
        <w:tab/>
      </w:r>
      <w:r w:rsidRPr="0090268C">
        <w:rPr>
          <w:i/>
          <w:iCs/>
        </w:rPr>
        <w:t xml:space="preserve">Neue Sortenbezeichnungsklassen für </w:t>
      </w:r>
      <w:r w:rsidRPr="0090268C">
        <w:t>Prunus</w:t>
      </w:r>
      <w:r w:rsidRPr="0090268C">
        <w:rPr>
          <w:i/>
          <w:iCs/>
        </w:rPr>
        <w:t xml:space="preserve"> </w:t>
      </w:r>
      <w:r>
        <w:rPr>
          <w:i/>
          <w:iCs/>
        </w:rPr>
        <w:t>u</w:t>
      </w:r>
      <w:r w:rsidRPr="00282CFF">
        <w:rPr>
          <w:i/>
          <w:iCs/>
        </w:rPr>
        <w:t xml:space="preserve">nd </w:t>
      </w:r>
      <w:r w:rsidRPr="0090268C">
        <w:rPr>
          <w:i/>
          <w:iCs/>
        </w:rPr>
        <w:t>Situationen, in denen eine Sortenbezeichnung mit Sortenbezeichnungen in anderen Klassen innerhalb einer Gattung verglichen werden sollte</w:t>
      </w:r>
    </w:p>
    <w:p w14:paraId="4553AC38" w14:textId="77777777" w:rsidR="0090268C" w:rsidRPr="00004B36" w:rsidRDefault="0090268C" w:rsidP="005A4B4E">
      <w:pPr>
        <w:keepNext/>
        <w:spacing w:after="120"/>
        <w:ind w:left="2835" w:hanging="1701"/>
        <w:jc w:val="left"/>
      </w:pPr>
    </w:p>
    <w:p w14:paraId="5314E7E1" w14:textId="77777777" w:rsidR="005A4B4E" w:rsidRPr="00004B36" w:rsidRDefault="005A4B4E" w:rsidP="005A4B4E">
      <w:pPr>
        <w:ind w:left="993" w:hanging="426"/>
        <w:jc w:val="left"/>
      </w:pPr>
      <w:r w:rsidRPr="00004B36">
        <w:t>c)</w:t>
      </w:r>
      <w:r w:rsidRPr="00004B36">
        <w:tab/>
        <w:t>TGP-Dokumente:</w:t>
      </w:r>
    </w:p>
    <w:p w14:paraId="64107F46" w14:textId="77777777" w:rsidR="005A4B4E" w:rsidRPr="00004B36" w:rsidRDefault="005A4B4E" w:rsidP="005A4B4E">
      <w:pPr>
        <w:keepNext/>
        <w:ind w:left="567"/>
        <w:jc w:val="left"/>
      </w:pPr>
    </w:p>
    <w:p w14:paraId="69379383" w14:textId="4DF36550" w:rsidR="0090268C" w:rsidRPr="00282CFF" w:rsidRDefault="0090268C" w:rsidP="0090268C">
      <w:pPr>
        <w:spacing w:after="120"/>
        <w:ind w:left="1985" w:hanging="851"/>
        <w:jc w:val="left"/>
      </w:pPr>
      <w:bookmarkStart w:id="1" w:name="_Hlk168502564"/>
      <w:r w:rsidRPr="00282CFF">
        <w:t xml:space="preserve">TGP/5 </w:t>
      </w:r>
      <w:r w:rsidRPr="00282CFF">
        <w:tab/>
      </w:r>
      <w:r w:rsidRPr="0090268C">
        <w:rPr>
          <w:rFonts w:cs="Arial"/>
          <w:color w:val="333333"/>
          <w:shd w:val="clear" w:color="auto" w:fill="FFFFFF"/>
        </w:rPr>
        <w:t>Erfahrung und Zusammenarbeit bei der DUS-Prüfung</w:t>
      </w:r>
      <w:r w:rsidRPr="00282CFF">
        <w:rPr>
          <w:rFonts w:cs="Arial"/>
          <w:color w:val="333333"/>
          <w:shd w:val="clear" w:color="auto" w:fill="FFFFFF"/>
        </w:rPr>
        <w:t xml:space="preserve">, </w:t>
      </w:r>
      <w:r>
        <w:t>Abschnitt</w:t>
      </w:r>
      <w:r w:rsidRPr="00282CFF">
        <w:t xml:space="preserve"> 6 </w:t>
      </w:r>
      <w:r>
        <w:t>„</w:t>
      </w:r>
      <w:r w:rsidRPr="0090268C">
        <w:t>UPOV-Bericht über die technische Prüfung und UPOV-Sortenbeschreibung</w:t>
      </w:r>
      <w:r>
        <w:t>“</w:t>
      </w:r>
      <w:r w:rsidRPr="00282CFF">
        <w:t xml:space="preserve"> (</w:t>
      </w:r>
      <w:r w:rsidRPr="004650BB">
        <w:t>Überarbeitung</w:t>
      </w:r>
      <w:r w:rsidRPr="00282CFF">
        <w:t>)</w:t>
      </w:r>
      <w:r w:rsidR="00EC5E0E">
        <w:t xml:space="preserve"> </w:t>
      </w:r>
      <w:r w:rsidR="00EC5E0E" w:rsidRPr="00CD4C50">
        <w:t>(Dokument SESSIONS</w:t>
      </w:r>
      <w:r w:rsidR="00EC5E0E">
        <w:t>/2024/</w:t>
      </w:r>
      <w:r w:rsidR="00EC5E0E" w:rsidRPr="00CD4C50">
        <w:t>2)</w:t>
      </w:r>
    </w:p>
    <w:p w14:paraId="1422F8D6" w14:textId="47648D11" w:rsidR="0090268C" w:rsidRPr="00282CFF" w:rsidRDefault="0090268C" w:rsidP="0090268C">
      <w:pPr>
        <w:spacing w:after="120"/>
        <w:ind w:left="2269" w:hanging="284"/>
        <w:jc w:val="left"/>
        <w:rPr>
          <w:i/>
          <w:iCs/>
        </w:rPr>
      </w:pPr>
      <w:r w:rsidRPr="00282CFF">
        <w:rPr>
          <w:i/>
          <w:iCs/>
        </w:rPr>
        <w:t>–</w:t>
      </w:r>
      <w:r w:rsidRPr="00282CFF">
        <w:rPr>
          <w:i/>
          <w:iCs/>
        </w:rPr>
        <w:tab/>
      </w:r>
      <w:r>
        <w:rPr>
          <w:i/>
          <w:iCs/>
        </w:rPr>
        <w:t>Unterabschnitt</w:t>
      </w:r>
      <w:r w:rsidRPr="00282CFF">
        <w:rPr>
          <w:i/>
          <w:iCs/>
        </w:rPr>
        <w:t xml:space="preserve"> </w:t>
      </w:r>
      <w:r w:rsidR="00D557A8">
        <w:rPr>
          <w:i/>
          <w:iCs/>
        </w:rPr>
        <w:t>„</w:t>
      </w:r>
      <w:r w:rsidRPr="0090268C">
        <w:rPr>
          <w:i/>
          <w:iCs/>
        </w:rPr>
        <w:t>UPOV-Sortenbeschreibung</w:t>
      </w:r>
      <w:r w:rsidR="00D557A8">
        <w:rPr>
          <w:i/>
          <w:iCs/>
        </w:rPr>
        <w:t>“</w:t>
      </w:r>
      <w:r w:rsidRPr="00282CFF">
        <w:rPr>
          <w:i/>
          <w:iCs/>
        </w:rPr>
        <w:t xml:space="preserve">, </w:t>
      </w:r>
      <w:r>
        <w:rPr>
          <w:i/>
          <w:iCs/>
        </w:rPr>
        <w:t xml:space="preserve">Punkt </w:t>
      </w:r>
      <w:r w:rsidRPr="00282CFF">
        <w:rPr>
          <w:i/>
          <w:iCs/>
        </w:rPr>
        <w:t xml:space="preserve">16 </w:t>
      </w:r>
      <w:r>
        <w:rPr>
          <w:i/>
          <w:iCs/>
        </w:rPr>
        <w:t>„</w:t>
      </w:r>
      <w:r w:rsidRPr="0090268C">
        <w:rPr>
          <w:i/>
          <w:iCs/>
        </w:rPr>
        <w:t>Ähnliche Sorten und Unterschiede zu diesen Sorten</w:t>
      </w:r>
      <w:r>
        <w:rPr>
          <w:i/>
          <w:iCs/>
        </w:rPr>
        <w:t>“</w:t>
      </w:r>
    </w:p>
    <w:p w14:paraId="1CB0E0F8" w14:textId="4E4A91D9" w:rsidR="0090268C" w:rsidRPr="00282CFF" w:rsidRDefault="0090268C" w:rsidP="0090268C">
      <w:pPr>
        <w:ind w:left="2269" w:hanging="284"/>
        <w:jc w:val="left"/>
        <w:rPr>
          <w:i/>
          <w:iCs/>
        </w:rPr>
      </w:pPr>
      <w:r w:rsidRPr="00282CFF">
        <w:rPr>
          <w:i/>
          <w:iCs/>
        </w:rPr>
        <w:t>–</w:t>
      </w:r>
      <w:r w:rsidRPr="00282CFF">
        <w:rPr>
          <w:i/>
          <w:iCs/>
        </w:rPr>
        <w:tab/>
      </w:r>
      <w:r>
        <w:rPr>
          <w:i/>
          <w:iCs/>
        </w:rPr>
        <w:t>Unterabschnitt</w:t>
      </w:r>
      <w:r w:rsidRPr="00282CFF">
        <w:rPr>
          <w:i/>
          <w:iCs/>
        </w:rPr>
        <w:t xml:space="preserve"> </w:t>
      </w:r>
      <w:r w:rsidR="00D557A8">
        <w:rPr>
          <w:i/>
          <w:iCs/>
        </w:rPr>
        <w:t>„</w:t>
      </w:r>
      <w:r w:rsidRPr="0090268C">
        <w:rPr>
          <w:i/>
          <w:iCs/>
        </w:rPr>
        <w:t>UPOV-Sortenbeschreibung</w:t>
      </w:r>
      <w:r w:rsidR="00D557A8">
        <w:rPr>
          <w:i/>
          <w:iCs/>
        </w:rPr>
        <w:t>“</w:t>
      </w:r>
      <w:r w:rsidRPr="00282CFF">
        <w:rPr>
          <w:i/>
          <w:iCs/>
        </w:rPr>
        <w:t xml:space="preserve">, </w:t>
      </w:r>
      <w:r>
        <w:rPr>
          <w:i/>
          <w:iCs/>
        </w:rPr>
        <w:t xml:space="preserve">Punkt </w:t>
      </w:r>
      <w:r w:rsidRPr="00282CFF">
        <w:rPr>
          <w:i/>
          <w:iCs/>
        </w:rPr>
        <w:t xml:space="preserve">17 </w:t>
      </w:r>
      <w:r>
        <w:rPr>
          <w:i/>
          <w:iCs/>
        </w:rPr>
        <w:t>„</w:t>
      </w:r>
      <w:r w:rsidRPr="0090268C">
        <w:rPr>
          <w:i/>
          <w:iCs/>
        </w:rPr>
        <w:t>Zusätzliche Informationen</w:t>
      </w:r>
      <w:r>
        <w:rPr>
          <w:i/>
          <w:iCs/>
        </w:rPr>
        <w:t>“</w:t>
      </w:r>
    </w:p>
    <w:p w14:paraId="48B3388D" w14:textId="77777777" w:rsidR="0090268C" w:rsidRPr="00282CFF" w:rsidRDefault="0090268C" w:rsidP="00423FB2">
      <w:pPr>
        <w:pStyle w:val="Heading6"/>
        <w:keepNext w:val="0"/>
      </w:pPr>
    </w:p>
    <w:bookmarkEnd w:id="1"/>
    <w:p w14:paraId="67EF86C8" w14:textId="605AF0E3" w:rsidR="005A4B4E" w:rsidRPr="00004B36" w:rsidRDefault="005A4B4E" w:rsidP="005A4B4E">
      <w:pPr>
        <w:tabs>
          <w:tab w:val="left" w:pos="1134"/>
        </w:tabs>
        <w:spacing w:after="120"/>
        <w:ind w:left="1985" w:hanging="851"/>
        <w:jc w:val="left"/>
      </w:pPr>
      <w:r w:rsidRPr="00004B36">
        <w:t>TGP/7</w:t>
      </w:r>
      <w:r w:rsidRPr="00004B36">
        <w:tab/>
        <w:t>Erstellung von Prüfungsrichtlinien (Überarbeitung)</w:t>
      </w:r>
      <w:r w:rsidR="00CE3805">
        <w:t xml:space="preserve"> </w:t>
      </w:r>
      <w:r w:rsidR="00CE3805" w:rsidRPr="00CD4C50">
        <w:t>(Dokument SESSIONS</w:t>
      </w:r>
      <w:r w:rsidR="00CE3805">
        <w:t>/2024/</w:t>
      </w:r>
      <w:r w:rsidR="00CE3805" w:rsidRPr="00CD4C50">
        <w:t>2)</w:t>
      </w:r>
    </w:p>
    <w:p w14:paraId="6B128523" w14:textId="4A4003B0" w:rsidR="005A4B4E" w:rsidRPr="00004B36" w:rsidRDefault="005A4B4E" w:rsidP="005A4B4E">
      <w:pPr>
        <w:spacing w:after="120"/>
        <w:ind w:left="2410" w:right="-284" w:hanging="425"/>
        <w:jc w:val="left"/>
      </w:pPr>
      <w:r w:rsidRPr="00004B36">
        <w:t>–</w:t>
      </w:r>
      <w:r w:rsidRPr="00004B36">
        <w:tab/>
      </w:r>
      <w:r w:rsidR="005F41EA" w:rsidRPr="005F41EA">
        <w:rPr>
          <w:i/>
        </w:rPr>
        <w:t>Zusätzlicher Standardwortlaut</w:t>
      </w:r>
      <w:r w:rsidR="005F41EA">
        <w:rPr>
          <w:i/>
        </w:rPr>
        <w:t xml:space="preserve"> (ASW) 3 „</w:t>
      </w:r>
      <w:r w:rsidR="005F41EA" w:rsidRPr="005F41EA">
        <w:rPr>
          <w:i/>
        </w:rPr>
        <w:t>Erläuterung der Wachstumsperiode</w:t>
      </w:r>
      <w:r w:rsidR="005F41EA">
        <w:rPr>
          <w:i/>
        </w:rPr>
        <w:t>“</w:t>
      </w:r>
    </w:p>
    <w:p w14:paraId="408A91CA" w14:textId="6139BBE6" w:rsidR="005A4B4E" w:rsidRPr="00004B36" w:rsidRDefault="005A4B4E" w:rsidP="005A4B4E">
      <w:pPr>
        <w:spacing w:after="120"/>
        <w:ind w:left="2410" w:right="-284" w:hanging="425"/>
        <w:jc w:val="left"/>
      </w:pPr>
      <w:r w:rsidRPr="00004B36">
        <w:t>–</w:t>
      </w:r>
      <w:r w:rsidRPr="00004B36">
        <w:tab/>
      </w:r>
      <w:r w:rsidR="005F41EA" w:rsidRPr="005F41EA">
        <w:rPr>
          <w:i/>
        </w:rPr>
        <w:t>Zusätzlicher Standardwortlaut</w:t>
      </w:r>
      <w:r w:rsidR="005F41EA">
        <w:rPr>
          <w:i/>
        </w:rPr>
        <w:t xml:space="preserve"> (ASW) 7(b) „</w:t>
      </w:r>
      <w:r w:rsidR="005F41EA" w:rsidRPr="005F41EA">
        <w:rPr>
          <w:i/>
        </w:rPr>
        <w:t>Anzahl der zu prüfenden Pflanzen / Pflanzenteile</w:t>
      </w:r>
      <w:r w:rsidR="005F41EA">
        <w:rPr>
          <w:i/>
        </w:rPr>
        <w:t>“</w:t>
      </w:r>
    </w:p>
    <w:p w14:paraId="1F07D8D0" w14:textId="4A096132" w:rsidR="005A4B4E" w:rsidRPr="00004B36" w:rsidRDefault="005A4B4E" w:rsidP="005A4B4E">
      <w:pPr>
        <w:ind w:left="2410" w:hanging="425"/>
        <w:jc w:val="left"/>
      </w:pPr>
      <w:r w:rsidRPr="00004B36">
        <w:t>–</w:t>
      </w:r>
      <w:r w:rsidRPr="00004B36">
        <w:tab/>
      </w:r>
      <w:r w:rsidR="005F41EA">
        <w:rPr>
          <w:i/>
        </w:rPr>
        <w:t>Erläuterungen (GN) 28 „</w:t>
      </w:r>
      <w:r w:rsidR="005F41EA" w:rsidRPr="005F41EA">
        <w:rPr>
          <w:i/>
        </w:rPr>
        <w:t>Beispielssorten</w:t>
      </w:r>
      <w:r w:rsidR="005F41EA">
        <w:rPr>
          <w:i/>
        </w:rPr>
        <w:t xml:space="preserve">“ – </w:t>
      </w:r>
      <w:r w:rsidR="005F41EA" w:rsidRPr="005F41EA">
        <w:rPr>
          <w:i/>
        </w:rPr>
        <w:t>Beispielssorten für mit Sternchen versehene quantitative Merkmale, wenn Abbildungen bereitgestellt werden</w:t>
      </w:r>
    </w:p>
    <w:p w14:paraId="0B1562A8" w14:textId="77777777" w:rsidR="005A4B4E" w:rsidRPr="00004B36" w:rsidRDefault="005A4B4E" w:rsidP="005A4B4E">
      <w:pPr>
        <w:tabs>
          <w:tab w:val="left" w:pos="1701"/>
          <w:tab w:val="left" w:pos="2694"/>
        </w:tabs>
        <w:ind w:left="1134"/>
        <w:jc w:val="left"/>
      </w:pPr>
    </w:p>
    <w:p w14:paraId="4E767842" w14:textId="4B253272" w:rsidR="005A4B4E" w:rsidRPr="00004B36" w:rsidRDefault="005A4B4E" w:rsidP="005A4B4E">
      <w:pPr>
        <w:keepNext/>
        <w:tabs>
          <w:tab w:val="left" w:pos="1134"/>
        </w:tabs>
        <w:spacing w:after="120"/>
        <w:ind w:left="1985" w:hanging="851"/>
        <w:jc w:val="left"/>
      </w:pPr>
      <w:bookmarkStart w:id="2" w:name="_Hlk169012114"/>
      <w:r w:rsidRPr="00004B36">
        <w:t>TGP/12</w:t>
      </w:r>
      <w:r w:rsidRPr="00004B36">
        <w:tab/>
        <w:t>Anleitung zu bestimmten physiologischen Merkmalen (Überarbeitung)</w:t>
      </w:r>
      <w:r w:rsidR="00CE3805">
        <w:t xml:space="preserve"> </w:t>
      </w:r>
      <w:r w:rsidR="00CE3805" w:rsidRPr="00CD4C50">
        <w:t>(Dokument SESSIONS</w:t>
      </w:r>
      <w:r w:rsidR="00CE3805">
        <w:t>/2024/</w:t>
      </w:r>
      <w:r w:rsidR="00CE3805" w:rsidRPr="00CD4C50">
        <w:t>2)</w:t>
      </w:r>
    </w:p>
    <w:p w14:paraId="31F062C8" w14:textId="3FC6A2CA" w:rsidR="005A4B4E" w:rsidRPr="00004B36" w:rsidRDefault="005A4B4E" w:rsidP="005A4B4E">
      <w:pPr>
        <w:ind w:left="2410" w:right="-284" w:hanging="425"/>
        <w:jc w:val="left"/>
      </w:pPr>
      <w:r w:rsidRPr="00004B36">
        <w:t>–</w:t>
      </w:r>
      <w:r w:rsidRPr="00004B36">
        <w:tab/>
      </w:r>
      <w:r w:rsidR="005F41EA" w:rsidRPr="005F41EA">
        <w:rPr>
          <w:i/>
        </w:rPr>
        <w:t>Gleichwertigkeittabelle für Ausprägungsstufen bei quantitativen Krankheitsresistenzmerkmalen in den Prüfungsrichtlinien</w:t>
      </w:r>
    </w:p>
    <w:p w14:paraId="6E0A4E39" w14:textId="77777777" w:rsidR="005A4B4E" w:rsidRPr="00004B36" w:rsidRDefault="005A4B4E" w:rsidP="005A4B4E">
      <w:pPr>
        <w:keepNext/>
        <w:tabs>
          <w:tab w:val="left" w:pos="1701"/>
          <w:tab w:val="left" w:pos="2694"/>
        </w:tabs>
        <w:ind w:left="1134"/>
        <w:jc w:val="left"/>
      </w:pPr>
    </w:p>
    <w:p w14:paraId="66F27296" w14:textId="27E99180" w:rsidR="005F41EA" w:rsidRPr="00CD4C50" w:rsidRDefault="005F41EA" w:rsidP="005F41EA">
      <w:pPr>
        <w:ind w:left="1985" w:hanging="851"/>
        <w:jc w:val="left"/>
        <w:rPr>
          <w:bCs/>
          <w:snapToGrid w:val="0"/>
          <w:szCs w:val="24"/>
        </w:rPr>
      </w:pPr>
      <w:r w:rsidRPr="009D3174">
        <w:t>TGP</w:t>
      </w:r>
      <w:r w:rsidRPr="009D3174">
        <w:rPr>
          <w:bCs/>
          <w:snapToGrid w:val="0"/>
          <w:szCs w:val="24"/>
        </w:rPr>
        <w:t>/0</w:t>
      </w:r>
      <w:r w:rsidRPr="009D3174">
        <w:rPr>
          <w:bCs/>
          <w:snapToGrid w:val="0"/>
          <w:szCs w:val="24"/>
        </w:rPr>
        <w:tab/>
        <w:t>Liste der TGP-Dokumente und Datum der jüngsten Ausgabe (</w:t>
      </w:r>
      <w:r w:rsidRPr="009D3174">
        <w:t>Überarbeitung</w:t>
      </w:r>
      <w:r w:rsidRPr="009D3174">
        <w:rPr>
          <w:bCs/>
          <w:snapToGrid w:val="0"/>
          <w:szCs w:val="24"/>
        </w:rPr>
        <w:t>) (</w:t>
      </w:r>
      <w:r w:rsidRPr="009D3174">
        <w:rPr>
          <w:rFonts w:cs="Arial"/>
        </w:rPr>
        <w:t>Dokument </w:t>
      </w:r>
      <w:r w:rsidRPr="009D3174">
        <w:rPr>
          <w:bCs/>
          <w:snapToGrid w:val="0"/>
          <w:szCs w:val="24"/>
        </w:rPr>
        <w:t>TGP/0/16 Draft 1)</w:t>
      </w:r>
    </w:p>
    <w:bookmarkEnd w:id="2"/>
    <w:p w14:paraId="4696EE17" w14:textId="77777777" w:rsidR="005A4B4E" w:rsidRPr="00004B36" w:rsidRDefault="005A4B4E" w:rsidP="005A4B4E">
      <w:pPr>
        <w:ind w:left="1985" w:hanging="851"/>
        <w:jc w:val="left"/>
        <w:rPr>
          <w:bCs/>
          <w:snapToGrid w:val="0"/>
          <w:szCs w:val="24"/>
        </w:rPr>
      </w:pPr>
    </w:p>
    <w:p w14:paraId="3BAD199E" w14:textId="7791A1A0" w:rsidR="0074369D" w:rsidRDefault="0074369D" w:rsidP="0074369D">
      <w:pPr>
        <w:ind w:left="993" w:hanging="426"/>
        <w:jc w:val="left"/>
      </w:pPr>
      <w:r>
        <w:t>d</w:t>
      </w:r>
      <w:r w:rsidRPr="00004B36">
        <w:t>)</w:t>
      </w:r>
      <w:r w:rsidRPr="00004B36">
        <w:tab/>
      </w:r>
      <w:r w:rsidRPr="0074369D">
        <w:t>Zugang zu Pflanzenmaterial zum Zwecke der Verwaltung von Sortensammlungen und der DUS</w:t>
      </w:r>
      <w:r>
        <w:noBreakHyphen/>
      </w:r>
      <w:r w:rsidRPr="0074369D">
        <w:t>Prüfung</w:t>
      </w:r>
    </w:p>
    <w:p w14:paraId="1AE0EB41" w14:textId="77777777" w:rsidR="0074369D" w:rsidRPr="00004B36" w:rsidRDefault="0074369D" w:rsidP="0074369D">
      <w:pPr>
        <w:ind w:left="993" w:hanging="426"/>
        <w:jc w:val="left"/>
      </w:pPr>
    </w:p>
    <w:p w14:paraId="7D887414" w14:textId="1286D12B" w:rsidR="00F13617" w:rsidRPr="00004B36" w:rsidRDefault="00F13617" w:rsidP="00F13617">
      <w:pPr>
        <w:jc w:val="left"/>
      </w:pPr>
      <w:r w:rsidRPr="00004B36">
        <w:fldChar w:fldCharType="begin"/>
      </w:r>
      <w:r w:rsidRPr="00004B36">
        <w:instrText xml:space="preserve"> AUTONUM  </w:instrText>
      </w:r>
      <w:r w:rsidRPr="00004B36">
        <w:fldChar w:fldCharType="end"/>
      </w:r>
      <w:r w:rsidRPr="00004B36">
        <w:tab/>
        <w:t>Maßnahmen zur Verbesserung der Zusammenarbeit bei der Prüfung (</w:t>
      </w:r>
      <w:r w:rsidRPr="00004B36">
        <w:rPr>
          <w:rFonts w:cs="Arial"/>
        </w:rPr>
        <w:t xml:space="preserve">Dokument </w:t>
      </w:r>
      <w:r w:rsidRPr="00004B36">
        <w:rPr>
          <w:rFonts w:cs="Arial"/>
          <w:snapToGrid w:val="0"/>
        </w:rPr>
        <w:t>SESSIONS</w:t>
      </w:r>
      <w:r>
        <w:rPr>
          <w:rFonts w:cs="Arial"/>
          <w:snapToGrid w:val="0"/>
        </w:rPr>
        <w:t>/2024/3</w:t>
      </w:r>
      <w:r w:rsidRPr="00004B36">
        <w:t>)</w:t>
      </w:r>
    </w:p>
    <w:p w14:paraId="76DA2DA8" w14:textId="77777777" w:rsidR="00F13617" w:rsidRDefault="00F13617" w:rsidP="00F13617">
      <w:pPr>
        <w:jc w:val="left"/>
      </w:pPr>
    </w:p>
    <w:p w14:paraId="552FA4CC" w14:textId="527C27D4" w:rsidR="00F13617" w:rsidRDefault="00F13617" w:rsidP="00F13617">
      <w:pPr>
        <w:jc w:val="left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F13617">
        <w:t>Maßnahmen zur Verbesserung der Unterstützung bei der DUS-Prüfung</w:t>
      </w:r>
      <w:r>
        <w:t xml:space="preserve"> </w:t>
      </w:r>
      <w:r w:rsidRPr="00004B36">
        <w:rPr>
          <w:rFonts w:cs="Arial"/>
          <w:snapToGrid w:val="0"/>
        </w:rPr>
        <w:t>(Dokument TC/</w:t>
      </w:r>
      <w:r>
        <w:rPr>
          <w:rFonts w:cs="Arial"/>
          <w:snapToGrid w:val="0"/>
        </w:rPr>
        <w:t>60/6</w:t>
      </w:r>
      <w:r w:rsidRPr="00004B36">
        <w:rPr>
          <w:rFonts w:cs="Arial"/>
          <w:snapToGrid w:val="0"/>
        </w:rPr>
        <w:t>)</w:t>
      </w:r>
    </w:p>
    <w:p w14:paraId="5737F4BB" w14:textId="77777777" w:rsidR="00F13617" w:rsidRPr="00004B36" w:rsidRDefault="00F13617" w:rsidP="00F13617">
      <w:pPr>
        <w:jc w:val="left"/>
      </w:pPr>
    </w:p>
    <w:p w14:paraId="47C25D14" w14:textId="27639842" w:rsidR="00F13617" w:rsidRPr="00004B36" w:rsidRDefault="00F13617" w:rsidP="00F13617">
      <w:pPr>
        <w:jc w:val="left"/>
      </w:pPr>
      <w:r w:rsidRPr="00004B36">
        <w:fldChar w:fldCharType="begin"/>
      </w:r>
      <w:r w:rsidRPr="00004B36">
        <w:instrText xml:space="preserve"> AUTONUM  </w:instrText>
      </w:r>
      <w:r w:rsidRPr="00004B36">
        <w:fldChar w:fldCharType="end"/>
      </w:r>
      <w:r w:rsidRPr="00004B36">
        <w:tab/>
      </w:r>
      <w:r w:rsidRPr="00004B36">
        <w:rPr>
          <w:rFonts w:cs="Arial"/>
          <w:snapToGrid w:val="0"/>
        </w:rPr>
        <w:t xml:space="preserve">Molekulare Verfahren </w:t>
      </w:r>
      <w:r w:rsidRPr="00004B36">
        <w:rPr>
          <w:rFonts w:cs="Arial"/>
        </w:rPr>
        <w:t>(</w:t>
      </w:r>
      <w:r w:rsidRPr="00004B36">
        <w:rPr>
          <w:rFonts w:cs="Arial"/>
          <w:snapToGrid w:val="0"/>
        </w:rPr>
        <w:t>Dokument SESSIONS</w:t>
      </w:r>
      <w:r>
        <w:rPr>
          <w:rFonts w:cs="Arial"/>
          <w:snapToGrid w:val="0"/>
        </w:rPr>
        <w:t>/2024/6</w:t>
      </w:r>
      <w:r w:rsidRPr="00004B36">
        <w:rPr>
          <w:rFonts w:cs="Arial"/>
        </w:rPr>
        <w:t>)</w:t>
      </w:r>
    </w:p>
    <w:p w14:paraId="0679954C" w14:textId="77777777" w:rsidR="00F13617" w:rsidRPr="00004B36" w:rsidRDefault="00F13617" w:rsidP="00F13617">
      <w:pPr>
        <w:jc w:val="left"/>
      </w:pPr>
    </w:p>
    <w:p w14:paraId="2738B4C9" w14:textId="298EE229" w:rsidR="005A4B4E" w:rsidRPr="00004B36" w:rsidRDefault="005A4B4E" w:rsidP="005A4B4E">
      <w:pPr>
        <w:ind w:left="567" w:hanging="567"/>
        <w:jc w:val="left"/>
        <w:rPr>
          <w:rFonts w:cs="Arial"/>
          <w:snapToGrid w:val="0"/>
        </w:rPr>
      </w:pPr>
      <w:r w:rsidRPr="00004B36">
        <w:fldChar w:fldCharType="begin"/>
      </w:r>
      <w:r w:rsidRPr="00004B36">
        <w:instrText xml:space="preserve"> AUTONUM  </w:instrText>
      </w:r>
      <w:r w:rsidRPr="00004B36">
        <w:fldChar w:fldCharType="end"/>
      </w:r>
      <w:r w:rsidRPr="00004B36">
        <w:tab/>
      </w:r>
      <w:r w:rsidRPr="00713E6C">
        <w:rPr>
          <w:rFonts w:cs="Arial"/>
          <w:snapToGrid w:val="0"/>
        </w:rPr>
        <w:t xml:space="preserve">UPOV-Informationsdatenbanken </w:t>
      </w:r>
      <w:r w:rsidRPr="00004B36">
        <w:rPr>
          <w:rFonts w:cs="Arial"/>
          <w:snapToGrid w:val="0"/>
        </w:rPr>
        <w:t>(</w:t>
      </w:r>
      <w:r w:rsidRPr="00004B36">
        <w:rPr>
          <w:rFonts w:cs="Arial"/>
        </w:rPr>
        <w:t>Dokument </w:t>
      </w:r>
      <w:r w:rsidRPr="00004B36">
        <w:rPr>
          <w:rFonts w:cs="Arial"/>
          <w:snapToGrid w:val="0"/>
        </w:rPr>
        <w:t>SESSIONS</w:t>
      </w:r>
      <w:r>
        <w:rPr>
          <w:rFonts w:cs="Arial"/>
          <w:snapToGrid w:val="0"/>
        </w:rPr>
        <w:t>/2024/</w:t>
      </w:r>
      <w:r w:rsidR="00F13617">
        <w:rPr>
          <w:rFonts w:cs="Arial"/>
          <w:snapToGrid w:val="0"/>
        </w:rPr>
        <w:t>5</w:t>
      </w:r>
      <w:r w:rsidRPr="00004B36">
        <w:rPr>
          <w:rFonts w:cs="Arial"/>
          <w:snapToGrid w:val="0"/>
        </w:rPr>
        <w:t>)</w:t>
      </w:r>
    </w:p>
    <w:p w14:paraId="457C40FC" w14:textId="77777777" w:rsidR="005A4B4E" w:rsidRPr="00004B36" w:rsidRDefault="005A4B4E" w:rsidP="005A4B4E">
      <w:pPr>
        <w:jc w:val="left"/>
      </w:pPr>
    </w:p>
    <w:p w14:paraId="4A9E437B" w14:textId="5C881046" w:rsidR="005A4B4E" w:rsidRPr="00004B36" w:rsidRDefault="005A4B4E" w:rsidP="005A4B4E">
      <w:pPr>
        <w:jc w:val="left"/>
      </w:pPr>
      <w:r w:rsidRPr="00004B36">
        <w:fldChar w:fldCharType="begin"/>
      </w:r>
      <w:r w:rsidRPr="00004B36">
        <w:instrText xml:space="preserve"> AUTONUM  </w:instrText>
      </w:r>
      <w:r w:rsidRPr="00004B36">
        <w:fldChar w:fldCharType="end"/>
      </w:r>
      <w:r w:rsidRPr="00004B36">
        <w:tab/>
      </w:r>
      <w:r w:rsidR="00F13617" w:rsidRPr="00F13617">
        <w:t>TWP-</w:t>
      </w:r>
      <w:r w:rsidR="00F13617" w:rsidRPr="00004B36">
        <w:t xml:space="preserve">Arbeitstagungen </w:t>
      </w:r>
      <w:r w:rsidR="00F13617" w:rsidRPr="00F13617">
        <w:t xml:space="preserve">und </w:t>
      </w:r>
      <w:r w:rsidR="00F13617">
        <w:t>-</w:t>
      </w:r>
      <w:r w:rsidR="00F13617" w:rsidRPr="00F13617">
        <w:t>Webinare</w:t>
      </w:r>
      <w:r w:rsidRPr="00004B36">
        <w:t xml:space="preserve"> </w:t>
      </w:r>
      <w:r w:rsidRPr="00004B36">
        <w:rPr>
          <w:rFonts w:cs="Arial"/>
          <w:snapToGrid w:val="0"/>
        </w:rPr>
        <w:t>(Dokument TC/</w:t>
      </w:r>
      <w:r>
        <w:rPr>
          <w:rFonts w:cs="Arial"/>
          <w:snapToGrid w:val="0"/>
        </w:rPr>
        <w:t>60/</w:t>
      </w:r>
      <w:r w:rsidR="00F13617">
        <w:rPr>
          <w:rFonts w:cs="Arial"/>
          <w:snapToGrid w:val="0"/>
        </w:rPr>
        <w:t>7</w:t>
      </w:r>
      <w:r w:rsidRPr="00004B36">
        <w:rPr>
          <w:rFonts w:cs="Arial"/>
          <w:snapToGrid w:val="0"/>
        </w:rPr>
        <w:t>)</w:t>
      </w:r>
    </w:p>
    <w:p w14:paraId="348FA06C" w14:textId="77777777" w:rsidR="005A4B4E" w:rsidRPr="00004B36" w:rsidRDefault="005A4B4E" w:rsidP="005A4B4E">
      <w:pPr>
        <w:jc w:val="left"/>
      </w:pPr>
    </w:p>
    <w:p w14:paraId="7CA1CBA6" w14:textId="7E0B0CC2" w:rsidR="005A4B4E" w:rsidRPr="00EB3B9C" w:rsidRDefault="00F13617" w:rsidP="00F13617">
      <w:pPr>
        <w:ind w:left="567" w:hanging="567"/>
        <w:jc w:val="left"/>
      </w:pPr>
      <w:r w:rsidRPr="00004B36">
        <w:fldChar w:fldCharType="begin"/>
      </w:r>
      <w:r w:rsidRPr="00004B36">
        <w:instrText xml:space="preserve"> AUTONUM  </w:instrText>
      </w:r>
      <w:r w:rsidRPr="00004B36">
        <w:fldChar w:fldCharType="end"/>
      </w:r>
      <w:r w:rsidRPr="00004B36">
        <w:tab/>
      </w:r>
      <w:r w:rsidRPr="00F13617">
        <w:t>Erörterung der Merkmale der Krankheitsresistenz bei der DUS-Prüfung</w:t>
      </w:r>
      <w:r>
        <w:t xml:space="preserve"> </w:t>
      </w:r>
      <w:r w:rsidR="005A4B4E">
        <w:t>(</w:t>
      </w:r>
      <w:r w:rsidR="005A4B4E" w:rsidRPr="00EB3B9C">
        <w:t>Referate von Verbandsmitgliedern</w:t>
      </w:r>
      <w:r w:rsidR="005A4B4E">
        <w:t>)</w:t>
      </w:r>
    </w:p>
    <w:p w14:paraId="660E8D86" w14:textId="77777777" w:rsidR="005A4B4E" w:rsidRPr="00004B36" w:rsidRDefault="005A4B4E" w:rsidP="005A4B4E">
      <w:pPr>
        <w:jc w:val="left"/>
      </w:pPr>
    </w:p>
    <w:p w14:paraId="57582F03" w14:textId="77777777" w:rsidR="005A4B4E" w:rsidRPr="00004B36" w:rsidRDefault="005A4B4E" w:rsidP="005A4B4E">
      <w:pPr>
        <w:ind w:left="567" w:hanging="567"/>
        <w:jc w:val="left"/>
        <w:rPr>
          <w:rFonts w:cs="Arial"/>
          <w:snapToGrid w:val="0"/>
        </w:rPr>
      </w:pPr>
      <w:r w:rsidRPr="00004B36">
        <w:rPr>
          <w:rFonts w:cs="Arial"/>
          <w:snapToGrid w:val="0"/>
        </w:rPr>
        <w:fldChar w:fldCharType="begin"/>
      </w:r>
      <w:r w:rsidRPr="00004B36">
        <w:rPr>
          <w:rFonts w:cs="Arial"/>
          <w:snapToGrid w:val="0"/>
        </w:rPr>
        <w:instrText xml:space="preserve"> AUTONUM  </w:instrText>
      </w:r>
      <w:r w:rsidRPr="00004B36">
        <w:rPr>
          <w:rFonts w:cs="Arial"/>
          <w:snapToGrid w:val="0"/>
        </w:rPr>
        <w:fldChar w:fldCharType="end"/>
      </w:r>
      <w:r w:rsidRPr="00004B36">
        <w:rPr>
          <w:rFonts w:cs="Arial"/>
          <w:snapToGrid w:val="0"/>
        </w:rPr>
        <w:tab/>
      </w:r>
      <w:r w:rsidRPr="00004B36">
        <w:rPr>
          <w:rFonts w:cs="Arial"/>
          <w:snapToGrid w:val="0"/>
          <w:u w:val="single"/>
        </w:rPr>
        <w:t>Angelegenheiten zur Information</w:t>
      </w:r>
      <w:r w:rsidRPr="00004B36">
        <w:rPr>
          <w:rFonts w:cs="Arial"/>
          <w:snapToGrid w:val="0"/>
        </w:rPr>
        <w:t>:</w:t>
      </w:r>
      <w:r w:rsidRPr="00004B36">
        <w:rPr>
          <w:rStyle w:val="FootnoteReference"/>
          <w:rFonts w:cs="Arial"/>
          <w:snapToGrid w:val="0"/>
        </w:rPr>
        <w:footnoteReference w:id="2"/>
      </w:r>
      <w:r w:rsidRPr="00004B36">
        <w:rPr>
          <w:rFonts w:cs="Arial"/>
          <w:snapToGrid w:val="0"/>
        </w:rPr>
        <w:t xml:space="preserve"> </w:t>
      </w:r>
    </w:p>
    <w:p w14:paraId="6D105E0E" w14:textId="77777777" w:rsidR="005A4B4E" w:rsidRPr="00004B36" w:rsidRDefault="005A4B4E" w:rsidP="005A4B4E">
      <w:pPr>
        <w:ind w:left="567" w:hanging="567"/>
        <w:jc w:val="left"/>
        <w:rPr>
          <w:rFonts w:cs="Arial"/>
          <w:snapToGrid w:val="0"/>
        </w:rPr>
      </w:pPr>
    </w:p>
    <w:p w14:paraId="27F5225E" w14:textId="2FCA22BC" w:rsidR="005A4B4E" w:rsidRPr="00004B36" w:rsidRDefault="005A4B4E" w:rsidP="005A4B4E">
      <w:pPr>
        <w:ind w:left="1134" w:hanging="567"/>
        <w:jc w:val="left"/>
      </w:pPr>
      <w:r w:rsidRPr="00004B36">
        <w:rPr>
          <w:rFonts w:cs="Arial"/>
          <w:snapToGrid w:val="0"/>
        </w:rPr>
        <w:t>a)</w:t>
      </w:r>
      <w:r w:rsidRPr="00004B36">
        <w:rPr>
          <w:rFonts w:cs="Arial"/>
          <w:snapToGrid w:val="0"/>
        </w:rPr>
        <w:tab/>
        <w:t xml:space="preserve">Liste der Gattungen und Arten, für die die Behörden über praktische Erfahrung bei der Prüfung der Unterscheidbarkeit, Homogenität und Beständigkeit verfügen </w:t>
      </w:r>
      <w:r w:rsidRPr="00004B36">
        <w:rPr>
          <w:rFonts w:cs="Arial"/>
        </w:rPr>
        <w:t>(Dokument TC/</w:t>
      </w:r>
      <w:r>
        <w:rPr>
          <w:rFonts w:cs="Arial"/>
        </w:rPr>
        <w:t>60/</w:t>
      </w:r>
      <w:r w:rsidRPr="00004B36">
        <w:rPr>
          <w:rFonts w:cs="Arial"/>
        </w:rPr>
        <w:t>4)</w:t>
      </w:r>
    </w:p>
    <w:p w14:paraId="02343D8E" w14:textId="77777777" w:rsidR="005A4B4E" w:rsidRPr="00004B36" w:rsidRDefault="005A4B4E" w:rsidP="005A4B4E">
      <w:pPr>
        <w:ind w:left="1134" w:hanging="567"/>
        <w:jc w:val="left"/>
        <w:rPr>
          <w:rFonts w:cs="Arial"/>
          <w:snapToGrid w:val="0"/>
        </w:rPr>
      </w:pPr>
    </w:p>
    <w:p w14:paraId="292A160D" w14:textId="14ACBC5D" w:rsidR="005A4B4E" w:rsidRPr="00004B36" w:rsidRDefault="005A4B4E" w:rsidP="005A4B4E">
      <w:pPr>
        <w:ind w:left="1134" w:hanging="567"/>
        <w:jc w:val="left"/>
        <w:rPr>
          <w:rFonts w:cs="Arial"/>
          <w:snapToGrid w:val="0"/>
        </w:rPr>
      </w:pPr>
      <w:r w:rsidRPr="00004B36">
        <w:rPr>
          <w:rFonts w:cs="Arial"/>
          <w:snapToGrid w:val="0"/>
        </w:rPr>
        <w:t>b)</w:t>
      </w:r>
      <w:r w:rsidRPr="00004B36">
        <w:rPr>
          <w:rFonts w:cs="Arial"/>
          <w:snapToGrid w:val="0"/>
        </w:rPr>
        <w:tab/>
        <w:t>Sitzungen zu elektronischen Anträgen (EAM) (Dokument SESSIONS</w:t>
      </w:r>
      <w:r>
        <w:rPr>
          <w:rFonts w:cs="Arial"/>
          <w:snapToGrid w:val="0"/>
        </w:rPr>
        <w:t>/2024/</w:t>
      </w:r>
      <w:r w:rsidR="001520D2">
        <w:rPr>
          <w:rFonts w:cs="Arial"/>
          <w:snapToGrid w:val="0"/>
        </w:rPr>
        <w:t>4</w:t>
      </w:r>
      <w:r w:rsidRPr="00004B36">
        <w:rPr>
          <w:rFonts w:cs="Arial"/>
          <w:snapToGrid w:val="0"/>
        </w:rPr>
        <w:t>)</w:t>
      </w:r>
    </w:p>
    <w:p w14:paraId="4E9CC3AC" w14:textId="77777777" w:rsidR="005A4B4E" w:rsidRPr="00004B36" w:rsidRDefault="005A4B4E" w:rsidP="005A4B4E">
      <w:pPr>
        <w:ind w:left="1134" w:hanging="567"/>
        <w:jc w:val="left"/>
        <w:rPr>
          <w:rFonts w:cs="Arial"/>
          <w:snapToGrid w:val="0"/>
        </w:rPr>
      </w:pPr>
    </w:p>
    <w:p w14:paraId="75477734" w14:textId="3D066378" w:rsidR="005A4B4E" w:rsidRPr="00004B36" w:rsidRDefault="005A4B4E" w:rsidP="005A4B4E">
      <w:pPr>
        <w:jc w:val="left"/>
      </w:pPr>
      <w:r w:rsidRPr="00004B36">
        <w:fldChar w:fldCharType="begin"/>
      </w:r>
      <w:r w:rsidRPr="00004B36">
        <w:instrText xml:space="preserve"> AUTONUM  </w:instrText>
      </w:r>
      <w:r w:rsidRPr="00004B36">
        <w:fldChar w:fldCharType="end"/>
      </w:r>
      <w:r w:rsidRPr="00004B36">
        <w:tab/>
        <w:t>Prüfungsrichtlinien (Dokumente TC/</w:t>
      </w:r>
      <w:r>
        <w:t>60/</w:t>
      </w:r>
      <w:r w:rsidRPr="00004B36">
        <w:t>2, TC/</w:t>
      </w:r>
      <w:r>
        <w:t>60/</w:t>
      </w:r>
      <w:r w:rsidRPr="00004B36">
        <w:t>[xx])</w:t>
      </w:r>
    </w:p>
    <w:p w14:paraId="51B4FE60" w14:textId="77777777" w:rsidR="005A4B4E" w:rsidRPr="00004B36" w:rsidRDefault="005A4B4E" w:rsidP="005A4B4E">
      <w:pPr>
        <w:jc w:val="left"/>
      </w:pPr>
    </w:p>
    <w:p w14:paraId="278F85B7" w14:textId="3C3523D0" w:rsidR="005A4B4E" w:rsidRPr="00004B36" w:rsidRDefault="005A4B4E" w:rsidP="005A4B4E">
      <w:r w:rsidRPr="00004B36">
        <w:fldChar w:fldCharType="begin"/>
      </w:r>
      <w:r w:rsidRPr="00004B36">
        <w:instrText xml:space="preserve"> AUTONUM  </w:instrText>
      </w:r>
      <w:r w:rsidRPr="00004B36">
        <w:fldChar w:fldCharType="end"/>
      </w:r>
      <w:r w:rsidRPr="00004B36">
        <w:tab/>
        <w:t xml:space="preserve">Programm für die </w:t>
      </w:r>
      <w:r w:rsidR="001520D2">
        <w:t>einund</w:t>
      </w:r>
      <w:r w:rsidRPr="00004B36">
        <w:t xml:space="preserve">sechzigste Tagung </w:t>
      </w:r>
    </w:p>
    <w:p w14:paraId="480972FB" w14:textId="77777777" w:rsidR="005A4B4E" w:rsidRPr="00004B36" w:rsidRDefault="005A4B4E" w:rsidP="005A4B4E"/>
    <w:p w14:paraId="2D8CD52F" w14:textId="77777777" w:rsidR="005A4B4E" w:rsidRPr="00004B36" w:rsidRDefault="005A4B4E" w:rsidP="005A4B4E">
      <w:r w:rsidRPr="00004B36">
        <w:fldChar w:fldCharType="begin"/>
      </w:r>
      <w:r w:rsidRPr="00004B36">
        <w:instrText xml:space="preserve"> AUTONUM  </w:instrText>
      </w:r>
      <w:r w:rsidRPr="00004B36">
        <w:fldChar w:fldCharType="end"/>
      </w:r>
      <w:r w:rsidRPr="00004B36">
        <w:tab/>
        <w:t>Annahme des Berichts (sofern zeitlich möglich)</w:t>
      </w:r>
    </w:p>
    <w:p w14:paraId="0EDB494A" w14:textId="77777777" w:rsidR="005A4B4E" w:rsidRPr="00004B36" w:rsidRDefault="005A4B4E" w:rsidP="005A4B4E"/>
    <w:p w14:paraId="0D974DDD" w14:textId="77777777" w:rsidR="005A4B4E" w:rsidRPr="00004B36" w:rsidRDefault="005A4B4E" w:rsidP="005A4B4E">
      <w:r w:rsidRPr="00004B36">
        <w:fldChar w:fldCharType="begin"/>
      </w:r>
      <w:r w:rsidRPr="00004B36">
        <w:instrText xml:space="preserve"> AUTONUM  </w:instrText>
      </w:r>
      <w:r w:rsidRPr="00004B36">
        <w:fldChar w:fldCharType="end"/>
      </w:r>
      <w:r w:rsidRPr="00004B36">
        <w:tab/>
        <w:t>Schließung der Tagung</w:t>
      </w:r>
    </w:p>
    <w:p w14:paraId="0092D0AF" w14:textId="77777777" w:rsidR="005A4B4E" w:rsidRPr="00004B36" w:rsidRDefault="005A4B4E" w:rsidP="005A4B4E">
      <w:pPr>
        <w:jc w:val="left"/>
      </w:pPr>
    </w:p>
    <w:p w14:paraId="1B5C824C" w14:textId="77777777" w:rsidR="005A4B4E" w:rsidRPr="00004B36" w:rsidRDefault="005A4B4E" w:rsidP="005A4B4E">
      <w:pPr>
        <w:jc w:val="left"/>
      </w:pPr>
    </w:p>
    <w:p w14:paraId="46FF6458" w14:textId="77777777" w:rsidR="005A4B4E" w:rsidRPr="00004B36" w:rsidRDefault="005A4B4E" w:rsidP="005A4B4E">
      <w:pPr>
        <w:jc w:val="left"/>
      </w:pPr>
    </w:p>
    <w:p w14:paraId="4EB954EE" w14:textId="77777777" w:rsidR="005A4B4E" w:rsidRPr="00004B36" w:rsidRDefault="005A4B4E" w:rsidP="005A4B4E">
      <w:pPr>
        <w:jc w:val="right"/>
      </w:pPr>
      <w:r w:rsidRPr="00004B36">
        <w:t>[Ende des Dokuments]</w:t>
      </w:r>
    </w:p>
    <w:p w14:paraId="53D8A4B6" w14:textId="77777777" w:rsidR="00050E16" w:rsidRPr="00C5280D" w:rsidRDefault="00050E16" w:rsidP="009B440E">
      <w:pPr>
        <w:jc w:val="left"/>
      </w:pPr>
    </w:p>
    <w:sectPr w:rsidR="00050E16" w:rsidRPr="00C5280D" w:rsidSect="00906DDC">
      <w:headerReference w:type="default" r:id="rId8"/>
      <w:footerReference w:type="first" r:id="rId9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1A8B6" w14:textId="77777777" w:rsidR="00C80EDD" w:rsidRDefault="00C80EDD" w:rsidP="006655D3">
      <w:r>
        <w:separator/>
      </w:r>
    </w:p>
    <w:p w14:paraId="5592555D" w14:textId="77777777" w:rsidR="00C80EDD" w:rsidRDefault="00C80EDD" w:rsidP="006655D3"/>
    <w:p w14:paraId="69E1A561" w14:textId="77777777" w:rsidR="00C80EDD" w:rsidRDefault="00C80EDD" w:rsidP="006655D3"/>
  </w:endnote>
  <w:endnote w:type="continuationSeparator" w:id="0">
    <w:p w14:paraId="591AB027" w14:textId="77777777" w:rsidR="00C80EDD" w:rsidRDefault="00C80EDD" w:rsidP="006655D3">
      <w:r>
        <w:separator/>
      </w:r>
    </w:p>
    <w:p w14:paraId="6FE4A287" w14:textId="77777777" w:rsidR="00C80EDD" w:rsidRPr="00294751" w:rsidRDefault="00C80EDD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14:paraId="313C177F" w14:textId="77777777" w:rsidR="00C80EDD" w:rsidRPr="00294751" w:rsidRDefault="00C80EDD" w:rsidP="006655D3">
      <w:pPr>
        <w:rPr>
          <w:lang w:val="fr-FR"/>
        </w:rPr>
      </w:pPr>
    </w:p>
    <w:p w14:paraId="695E1FC0" w14:textId="77777777" w:rsidR="00C80EDD" w:rsidRPr="00294751" w:rsidRDefault="00C80EDD" w:rsidP="006655D3">
      <w:pPr>
        <w:rPr>
          <w:lang w:val="fr-FR"/>
        </w:rPr>
      </w:pPr>
    </w:p>
  </w:endnote>
  <w:endnote w:type="continuationNotice" w:id="1">
    <w:p w14:paraId="0517ADCF" w14:textId="77777777" w:rsidR="00C80EDD" w:rsidRPr="00294751" w:rsidRDefault="00C80EDD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14:paraId="78738D67" w14:textId="77777777" w:rsidR="00C80EDD" w:rsidRPr="00294751" w:rsidRDefault="00C80EDD" w:rsidP="006655D3">
      <w:pPr>
        <w:rPr>
          <w:lang w:val="fr-FR"/>
        </w:rPr>
      </w:pPr>
    </w:p>
    <w:p w14:paraId="040492E5" w14:textId="77777777" w:rsidR="00C80EDD" w:rsidRPr="00294751" w:rsidRDefault="00C80EDD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289AC" w14:textId="77777777" w:rsidR="005A4B4E" w:rsidRPr="000372C8" w:rsidRDefault="005A4B4E" w:rsidP="005A4B4E">
    <w:pPr>
      <w:tabs>
        <w:tab w:val="left" w:pos="2835"/>
      </w:tabs>
      <w:spacing w:before="60"/>
      <w:rPr>
        <w:sz w:val="16"/>
        <w:u w:val="single"/>
      </w:rPr>
    </w:pPr>
    <w:r w:rsidRPr="000372C8">
      <w:rPr>
        <w:sz w:val="16"/>
        <w:u w:val="single"/>
      </w:rPr>
      <w:tab/>
    </w:r>
  </w:p>
  <w:p w14:paraId="1233BBA6" w14:textId="0AF015AC" w:rsidR="005A4B4E" w:rsidRPr="00EC5E0E" w:rsidRDefault="005A4B4E" w:rsidP="00185476">
    <w:pPr>
      <w:spacing w:before="120"/>
      <w:rPr>
        <w:sz w:val="16"/>
        <w:szCs w:val="16"/>
      </w:rPr>
    </w:pPr>
    <w:r w:rsidRPr="00EC5E0E">
      <w:rPr>
        <w:rFonts w:cs="Arial"/>
        <w:sz w:val="16"/>
        <w:szCs w:val="16"/>
      </w:rPr>
      <w:t xml:space="preserve">Die Tagung wird </w:t>
    </w:r>
    <w:r w:rsidRPr="00EC5E0E">
      <w:rPr>
        <w:sz w:val="16"/>
        <w:szCs w:val="16"/>
      </w:rPr>
      <w:t xml:space="preserve">am </w:t>
    </w:r>
    <w:r w:rsidRPr="00EC5E0E">
      <w:rPr>
        <w:rFonts w:cs="Arial"/>
        <w:sz w:val="16"/>
        <w:szCs w:val="16"/>
      </w:rPr>
      <w:t xml:space="preserve">Hauptsitz der UPOV (34, chemin des Colombettes, Genf, Schweiz) am </w:t>
    </w:r>
    <w:r w:rsidRPr="00EC5E0E">
      <w:rPr>
        <w:sz w:val="16"/>
        <w:szCs w:val="16"/>
      </w:rPr>
      <w:t xml:space="preserve">21. und 22. Oktober 2024 </w:t>
    </w:r>
    <w:r w:rsidRPr="00EC5E0E">
      <w:rPr>
        <w:rFonts w:cs="Arial"/>
        <w:sz w:val="16"/>
        <w:szCs w:val="16"/>
      </w:rPr>
      <w:t>stattfinden. Die Tagung wird am Montag um 9.30 Uhr beginnen und am Dienstag um 15.30 Uhr enden (Genfer Zeit (CET)).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73A64" w14:textId="77777777" w:rsidR="00C80EDD" w:rsidRDefault="00C80EDD" w:rsidP="006655D3">
      <w:r>
        <w:separator/>
      </w:r>
    </w:p>
  </w:footnote>
  <w:footnote w:type="continuationSeparator" w:id="0">
    <w:p w14:paraId="6622CD81" w14:textId="77777777" w:rsidR="00C80EDD" w:rsidRDefault="00C80EDD" w:rsidP="006655D3">
      <w:r>
        <w:separator/>
      </w:r>
    </w:p>
  </w:footnote>
  <w:footnote w:type="continuationNotice" w:id="1">
    <w:p w14:paraId="1806F4A0" w14:textId="77777777" w:rsidR="00C80EDD" w:rsidRPr="00AB530F" w:rsidRDefault="00C80EDD" w:rsidP="00AB530F">
      <w:pPr>
        <w:pStyle w:val="Footer"/>
      </w:pPr>
    </w:p>
  </w:footnote>
  <w:footnote w:id="2">
    <w:p w14:paraId="36FBFF3C" w14:textId="055D4345" w:rsidR="005A4B4E" w:rsidRPr="00004B36" w:rsidRDefault="005A4B4E" w:rsidP="00730D2B">
      <w:pPr>
        <w:pStyle w:val="FootnoteText"/>
      </w:pPr>
      <w:r w:rsidRPr="00E625C7">
        <w:rPr>
          <w:rStyle w:val="FootnoteReference"/>
        </w:rPr>
        <w:footnoteRef/>
      </w:r>
      <w:r w:rsidRPr="00004B36">
        <w:tab/>
        <w:t>Dokument TC/</w:t>
      </w:r>
      <w:r>
        <w:t>60/</w:t>
      </w:r>
      <w:r w:rsidRPr="00004B36">
        <w:t>INF/1 wird die Liste der Personen enthalten, die sich für die Tagung angemeldet haben. Die endgültige Teilnehmerliste wird als Anlage zum angenommenen Tagungsbericht veröffentlicht.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A404A" w14:textId="300F8AB4" w:rsidR="00182B99" w:rsidRPr="00202E38" w:rsidRDefault="002C4A24" w:rsidP="00EB048E">
    <w:pPr>
      <w:pStyle w:val="Header"/>
      <w:rPr>
        <w:rStyle w:val="PageNumber"/>
      </w:rPr>
    </w:pPr>
    <w:r>
      <w:rPr>
        <w:rStyle w:val="PageNumber"/>
      </w:rPr>
      <w:t>TC/</w:t>
    </w:r>
    <w:r w:rsidR="00926B2A">
      <w:rPr>
        <w:rStyle w:val="PageNumber"/>
      </w:rPr>
      <w:t>60/</w:t>
    </w:r>
    <w:r w:rsidR="00261EA3">
      <w:rPr>
        <w:rStyle w:val="PageNumber"/>
      </w:rPr>
      <w:t>1</w:t>
    </w:r>
  </w:p>
  <w:p w14:paraId="2EE14DCC" w14:textId="77777777" w:rsidR="00182B99" w:rsidRPr="00202E38" w:rsidRDefault="00202E38" w:rsidP="00EB048E">
    <w:pPr>
      <w:pStyle w:val="Header"/>
    </w:pPr>
    <w:r w:rsidRPr="00202E38">
      <w:t>Seite</w:t>
    </w:r>
    <w:r w:rsidR="00182B99" w:rsidRPr="00202E38">
      <w:t xml:space="preserve"> </w:t>
    </w:r>
    <w:r w:rsidR="00182B99" w:rsidRPr="00202E38">
      <w:rPr>
        <w:rStyle w:val="PageNumber"/>
      </w:rPr>
      <w:fldChar w:fldCharType="begin"/>
    </w:r>
    <w:r w:rsidR="00182B99" w:rsidRPr="00202E38">
      <w:rPr>
        <w:rStyle w:val="PageNumber"/>
      </w:rPr>
      <w:instrText xml:space="preserve"> PAGE </w:instrText>
    </w:r>
    <w:r w:rsidR="00182B99" w:rsidRPr="00202E38">
      <w:rPr>
        <w:rStyle w:val="PageNumber"/>
      </w:rPr>
      <w:fldChar w:fldCharType="separate"/>
    </w:r>
    <w:r w:rsidR="00CD4838">
      <w:rPr>
        <w:rStyle w:val="PageNumber"/>
        <w:noProof/>
      </w:rPr>
      <w:t>2</w:t>
    </w:r>
    <w:r w:rsidR="00182B99" w:rsidRPr="00202E38">
      <w:rPr>
        <w:rStyle w:val="PageNumber"/>
      </w:rPr>
      <w:fldChar w:fldCharType="end"/>
    </w:r>
  </w:p>
  <w:p w14:paraId="147248C7" w14:textId="77777777" w:rsidR="00182B99" w:rsidRPr="00202E38" w:rsidRDefault="00182B99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2455E5"/>
    <w:multiLevelType w:val="hybridMultilevel"/>
    <w:tmpl w:val="2BB05F72"/>
    <w:lvl w:ilvl="0" w:tplc="1E5AE45C">
      <w:start w:val="4"/>
      <w:numFmt w:val="bullet"/>
      <w:lvlText w:val="-"/>
      <w:lvlJc w:val="left"/>
      <w:pPr>
        <w:ind w:left="93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 w16cid:durableId="2088380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EDD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85505"/>
    <w:rsid w:val="000A304D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41DB8"/>
    <w:rsid w:val="001520D2"/>
    <w:rsid w:val="00172084"/>
    <w:rsid w:val="0017474A"/>
    <w:rsid w:val="001758C6"/>
    <w:rsid w:val="0018093C"/>
    <w:rsid w:val="00182B99"/>
    <w:rsid w:val="00185476"/>
    <w:rsid w:val="00202E38"/>
    <w:rsid w:val="0021332C"/>
    <w:rsid w:val="00213982"/>
    <w:rsid w:val="0024416D"/>
    <w:rsid w:val="002464A3"/>
    <w:rsid w:val="00261EA3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2C4A24"/>
    <w:rsid w:val="002C775C"/>
    <w:rsid w:val="002E2449"/>
    <w:rsid w:val="00300EBF"/>
    <w:rsid w:val="00305A7F"/>
    <w:rsid w:val="003152FE"/>
    <w:rsid w:val="00327436"/>
    <w:rsid w:val="00344BD6"/>
    <w:rsid w:val="0035528D"/>
    <w:rsid w:val="00361821"/>
    <w:rsid w:val="00361E9E"/>
    <w:rsid w:val="003B031A"/>
    <w:rsid w:val="003C7FBE"/>
    <w:rsid w:val="003D227C"/>
    <w:rsid w:val="003D2B4D"/>
    <w:rsid w:val="0040557F"/>
    <w:rsid w:val="00423FB2"/>
    <w:rsid w:val="00444A88"/>
    <w:rsid w:val="00474DA4"/>
    <w:rsid w:val="00476B4D"/>
    <w:rsid w:val="004805FA"/>
    <w:rsid w:val="004935D2"/>
    <w:rsid w:val="004B1215"/>
    <w:rsid w:val="004D047D"/>
    <w:rsid w:val="004F1E9E"/>
    <w:rsid w:val="004F305A"/>
    <w:rsid w:val="00512164"/>
    <w:rsid w:val="00520297"/>
    <w:rsid w:val="005338F9"/>
    <w:rsid w:val="0054281C"/>
    <w:rsid w:val="00544581"/>
    <w:rsid w:val="00545E42"/>
    <w:rsid w:val="0055268D"/>
    <w:rsid w:val="00556F18"/>
    <w:rsid w:val="00576BE4"/>
    <w:rsid w:val="005A400A"/>
    <w:rsid w:val="005A4B4E"/>
    <w:rsid w:val="005F41EA"/>
    <w:rsid w:val="005F7B92"/>
    <w:rsid w:val="00612379"/>
    <w:rsid w:val="006153B6"/>
    <w:rsid w:val="0061555F"/>
    <w:rsid w:val="00634CED"/>
    <w:rsid w:val="00636CA6"/>
    <w:rsid w:val="00641200"/>
    <w:rsid w:val="00645CA8"/>
    <w:rsid w:val="006655D3"/>
    <w:rsid w:val="00667404"/>
    <w:rsid w:val="00687EB4"/>
    <w:rsid w:val="00695C56"/>
    <w:rsid w:val="006A5CDE"/>
    <w:rsid w:val="006A644A"/>
    <w:rsid w:val="006B17D2"/>
    <w:rsid w:val="006C224E"/>
    <w:rsid w:val="006D780A"/>
    <w:rsid w:val="0071271E"/>
    <w:rsid w:val="00714435"/>
    <w:rsid w:val="00716902"/>
    <w:rsid w:val="00730D2B"/>
    <w:rsid w:val="00732DEC"/>
    <w:rsid w:val="00735BD5"/>
    <w:rsid w:val="0074369D"/>
    <w:rsid w:val="00751613"/>
    <w:rsid w:val="007556F6"/>
    <w:rsid w:val="00760EEF"/>
    <w:rsid w:val="00777EE5"/>
    <w:rsid w:val="00784836"/>
    <w:rsid w:val="0079023E"/>
    <w:rsid w:val="007A2854"/>
    <w:rsid w:val="007B4FF1"/>
    <w:rsid w:val="007C1D92"/>
    <w:rsid w:val="007C4CB9"/>
    <w:rsid w:val="007D0B9D"/>
    <w:rsid w:val="007D19B0"/>
    <w:rsid w:val="007F498F"/>
    <w:rsid w:val="0080679D"/>
    <w:rsid w:val="008108B0"/>
    <w:rsid w:val="00811B20"/>
    <w:rsid w:val="008211B5"/>
    <w:rsid w:val="0082296E"/>
    <w:rsid w:val="00824099"/>
    <w:rsid w:val="00833054"/>
    <w:rsid w:val="00846D7C"/>
    <w:rsid w:val="00864C55"/>
    <w:rsid w:val="00867AC1"/>
    <w:rsid w:val="00886B38"/>
    <w:rsid w:val="00890DF8"/>
    <w:rsid w:val="008A743F"/>
    <w:rsid w:val="008C0970"/>
    <w:rsid w:val="008D0BC5"/>
    <w:rsid w:val="008D2CF7"/>
    <w:rsid w:val="00900C26"/>
    <w:rsid w:val="0090197F"/>
    <w:rsid w:val="0090268C"/>
    <w:rsid w:val="00906DDC"/>
    <w:rsid w:val="00912D65"/>
    <w:rsid w:val="00926B2A"/>
    <w:rsid w:val="00934E09"/>
    <w:rsid w:val="00936253"/>
    <w:rsid w:val="00940D46"/>
    <w:rsid w:val="00952DD4"/>
    <w:rsid w:val="00965AE7"/>
    <w:rsid w:val="00970FED"/>
    <w:rsid w:val="00992D82"/>
    <w:rsid w:val="00997029"/>
    <w:rsid w:val="009A7339"/>
    <w:rsid w:val="009B440E"/>
    <w:rsid w:val="009D3174"/>
    <w:rsid w:val="009D690D"/>
    <w:rsid w:val="009E65B6"/>
    <w:rsid w:val="00A24C10"/>
    <w:rsid w:val="00A42AC3"/>
    <w:rsid w:val="00A430CF"/>
    <w:rsid w:val="00A54309"/>
    <w:rsid w:val="00A706D3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61777"/>
    <w:rsid w:val="00B84BBD"/>
    <w:rsid w:val="00BA43FB"/>
    <w:rsid w:val="00BC0BD4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80EDD"/>
    <w:rsid w:val="00C973F2"/>
    <w:rsid w:val="00CA304C"/>
    <w:rsid w:val="00CA774A"/>
    <w:rsid w:val="00CC11B0"/>
    <w:rsid w:val="00CC2841"/>
    <w:rsid w:val="00CD4838"/>
    <w:rsid w:val="00CE3805"/>
    <w:rsid w:val="00CF1330"/>
    <w:rsid w:val="00CF7E36"/>
    <w:rsid w:val="00D05D8F"/>
    <w:rsid w:val="00D3708D"/>
    <w:rsid w:val="00D40426"/>
    <w:rsid w:val="00D557A8"/>
    <w:rsid w:val="00D57C96"/>
    <w:rsid w:val="00D57D18"/>
    <w:rsid w:val="00D91203"/>
    <w:rsid w:val="00D95174"/>
    <w:rsid w:val="00DA4973"/>
    <w:rsid w:val="00DA6F36"/>
    <w:rsid w:val="00DB596E"/>
    <w:rsid w:val="00DB7773"/>
    <w:rsid w:val="00DC00EA"/>
    <w:rsid w:val="00DC3802"/>
    <w:rsid w:val="00DE5973"/>
    <w:rsid w:val="00E07D87"/>
    <w:rsid w:val="00E20E8A"/>
    <w:rsid w:val="00E32F7E"/>
    <w:rsid w:val="00E4205A"/>
    <w:rsid w:val="00E5267B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C5E0E"/>
    <w:rsid w:val="00EE34DF"/>
    <w:rsid w:val="00EF2F89"/>
    <w:rsid w:val="00F03E98"/>
    <w:rsid w:val="00F1237A"/>
    <w:rsid w:val="00F13617"/>
    <w:rsid w:val="00F22CBD"/>
    <w:rsid w:val="00F272F1"/>
    <w:rsid w:val="00F45372"/>
    <w:rsid w:val="00F560F7"/>
    <w:rsid w:val="00F6334D"/>
    <w:rsid w:val="00FA49AB"/>
    <w:rsid w:val="00FD3F87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5BD3FE"/>
  <w15:docId w15:val="{DC852CC2-3B07-435C-8184-EF4D9AEBD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4369D"/>
    <w:pPr>
      <w:jc w:val="both"/>
    </w:pPr>
    <w:rPr>
      <w:rFonts w:ascii="Arial" w:hAnsi="Arial"/>
      <w:lang w:val="de-DE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6">
    <w:name w:val="heading 6"/>
    <w:basedOn w:val="Normal"/>
    <w:next w:val="Normal"/>
    <w:link w:val="Heading6Char"/>
    <w:unhideWhenUsed/>
    <w:qFormat/>
    <w:rsid w:val="0090268C"/>
    <w:pPr>
      <w:keepNext/>
      <w:ind w:left="2835" w:hanging="1701"/>
      <w:jc w:val="left"/>
      <w:outlineLvl w:val="5"/>
    </w:pPr>
    <w:rPr>
      <w:lang w:val="en-US"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202E38"/>
    <w:pPr>
      <w:jc w:val="center"/>
    </w:pPr>
    <w:rPr>
      <w:rFonts w:ascii="Arial" w:hAnsi="Arial"/>
      <w:lang w:val="de-DE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730D2B"/>
    <w:pPr>
      <w:spacing w:before="60"/>
      <w:ind w:left="284" w:hanging="284"/>
      <w:jc w:val="both"/>
    </w:pPr>
    <w:rPr>
      <w:rFonts w:ascii="Arial" w:hAnsi="Arial"/>
      <w:sz w:val="16"/>
      <w:lang w:val="de-DE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E4205A"/>
    <w:pPr>
      <w:spacing w:after="600"/>
    </w:pPr>
    <w:rPr>
      <w:rFonts w:ascii="Arial" w:hAnsi="Arial"/>
      <w:i/>
      <w:iCs/>
      <w:color w:val="A6A6A6" w:themeColor="background1" w:themeShade="A6"/>
      <w:lang w:val="de-DE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E4205A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FootnoteTextChar">
    <w:name w:val="Footnote Text Char"/>
    <w:basedOn w:val="DefaultParagraphFont"/>
    <w:link w:val="FootnoteText"/>
    <w:rsid w:val="00730D2B"/>
    <w:rPr>
      <w:rFonts w:ascii="Arial" w:hAnsi="Arial"/>
      <w:sz w:val="16"/>
      <w:lang w:val="de-DE"/>
    </w:rPr>
  </w:style>
  <w:style w:type="paragraph" w:styleId="ListParagraph">
    <w:name w:val="List Paragraph"/>
    <w:aliases w:val="auto_list_(i),List Paragraph1"/>
    <w:basedOn w:val="Normal"/>
    <w:link w:val="ListParagraphChar"/>
    <w:uiPriority w:val="34"/>
    <w:qFormat/>
    <w:rsid w:val="005A4B4E"/>
    <w:pPr>
      <w:ind w:left="720"/>
      <w:contextualSpacing/>
    </w:pPr>
    <w:rPr>
      <w:lang w:val="en-US"/>
    </w:rPr>
  </w:style>
  <w:style w:type="character" w:customStyle="1" w:styleId="ListParagraphChar">
    <w:name w:val="List Paragraph Char"/>
    <w:aliases w:val="auto_list_(i) Char,List Paragraph1 Char"/>
    <w:basedOn w:val="DefaultParagraphFont"/>
    <w:link w:val="ListParagraph"/>
    <w:uiPriority w:val="34"/>
    <w:locked/>
    <w:rsid w:val="005A4B4E"/>
    <w:rPr>
      <w:rFonts w:ascii="Arial" w:hAnsi="Arial"/>
    </w:rPr>
  </w:style>
  <w:style w:type="character" w:customStyle="1" w:styleId="Heading6Char">
    <w:name w:val="Heading 6 Char"/>
    <w:basedOn w:val="DefaultParagraphFont"/>
    <w:link w:val="Heading6"/>
    <w:rsid w:val="0090268C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C\TC60%20(2024)\templates\TC_60_D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TC_60_DE.dotx</Template>
  <TotalTime>24</TotalTime>
  <Pages>2</Pages>
  <Words>410</Words>
  <Characters>3507</Characters>
  <Application>Microsoft Office Word</Application>
  <DocSecurity>0</DocSecurity>
  <Lines>29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TC/60/1</vt:lpstr>
    </vt:vector>
  </TitlesOfParts>
  <Company>UPOV</Company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TC/60/1</dc:title>
  <dc:creator>SANCHEZ VIZCAINO GOMEZ Rosa Maria</dc:creator>
  <cp:lastModifiedBy>SANCHEZ VIZCAINO GOMEZ Rosa Maria</cp:lastModifiedBy>
  <cp:revision>16</cp:revision>
  <cp:lastPrinted>2016-11-22T15:41:00Z</cp:lastPrinted>
  <dcterms:created xsi:type="dcterms:W3CDTF">2024-06-05T16:37:00Z</dcterms:created>
  <dcterms:modified xsi:type="dcterms:W3CDTF">2024-06-11T16:11:00Z</dcterms:modified>
</cp:coreProperties>
</file>