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14:paraId="4BDF450C" w14:textId="77777777" w:rsidTr="00EB4E9C">
        <w:tc>
          <w:tcPr>
            <w:tcW w:w="6522" w:type="dxa"/>
          </w:tcPr>
          <w:p w14:paraId="6C182EDA" w14:textId="77777777" w:rsidR="00DC3802" w:rsidRPr="00AC2883" w:rsidRDefault="00DC3802" w:rsidP="00AC2883">
            <w:r w:rsidRPr="00D250C5">
              <w:rPr>
                <w:noProof/>
                <w:lang w:eastAsia="zh-CN"/>
              </w:rPr>
              <w:drawing>
                <wp:inline distT="0" distB="0" distL="0" distR="0" wp14:anchorId="2E38EF46" wp14:editId="59400EEB">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76CA59AD" w14:textId="55A9C1E3" w:rsidR="00355B56" w:rsidRDefault="0061621F">
            <w:pPr>
              <w:pStyle w:val="Lettrine"/>
            </w:pPr>
            <w:r>
              <w:t>G</w:t>
            </w:r>
          </w:p>
        </w:tc>
      </w:tr>
      <w:tr w:rsidR="00DC3802" w:rsidRPr="00B375C9" w14:paraId="3C0D9FDB" w14:textId="77777777" w:rsidTr="00645CA8">
        <w:trPr>
          <w:trHeight w:val="219"/>
        </w:trPr>
        <w:tc>
          <w:tcPr>
            <w:tcW w:w="6522" w:type="dxa"/>
          </w:tcPr>
          <w:p w14:paraId="4F68B94C" w14:textId="77777777" w:rsidR="00355B56" w:rsidRPr="00B375C9" w:rsidRDefault="00720BF6">
            <w:pPr>
              <w:pStyle w:val="upove"/>
              <w:rPr>
                <w:lang w:val="de-DE"/>
              </w:rPr>
            </w:pPr>
            <w:r w:rsidRPr="00B375C9">
              <w:rPr>
                <w:lang w:val="de-DE"/>
              </w:rPr>
              <w:t>Internationaler Verband zum Schutz von Pflanzenzüchtungen</w:t>
            </w:r>
          </w:p>
        </w:tc>
        <w:tc>
          <w:tcPr>
            <w:tcW w:w="3117" w:type="dxa"/>
          </w:tcPr>
          <w:p w14:paraId="7F996D93" w14:textId="77777777" w:rsidR="00DC3802" w:rsidRPr="00B375C9" w:rsidRDefault="00DC3802" w:rsidP="00DA4973">
            <w:pPr>
              <w:rPr>
                <w:lang w:val="de-DE"/>
              </w:rPr>
            </w:pPr>
          </w:p>
        </w:tc>
      </w:tr>
    </w:tbl>
    <w:p w14:paraId="71BA6D59" w14:textId="77777777" w:rsidR="00DC3802" w:rsidRPr="00B375C9" w:rsidRDefault="00DC3802" w:rsidP="00DC3802">
      <w:pPr>
        <w:rPr>
          <w:lang w:val="de-DE"/>
        </w:rPr>
      </w:pPr>
    </w:p>
    <w:p w14:paraId="1801D28A" w14:textId="77777777" w:rsidR="00DA4973" w:rsidRPr="00B375C9" w:rsidRDefault="00DA4973" w:rsidP="00DC3802">
      <w:pPr>
        <w:rPr>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B375C9" w14:paraId="27D1B168" w14:textId="77777777" w:rsidTr="00EB4E9C">
        <w:tc>
          <w:tcPr>
            <w:tcW w:w="6512" w:type="dxa"/>
          </w:tcPr>
          <w:p w14:paraId="18F6BE7E" w14:textId="77777777" w:rsidR="00355B56" w:rsidRPr="00B375C9" w:rsidRDefault="00720BF6">
            <w:pPr>
              <w:pStyle w:val="Sessiontc"/>
              <w:spacing w:line="240" w:lineRule="auto"/>
              <w:rPr>
                <w:lang w:val="de-DE"/>
              </w:rPr>
            </w:pPr>
            <w:r w:rsidRPr="00B375C9">
              <w:rPr>
                <w:lang w:val="de-DE"/>
              </w:rPr>
              <w:t>Technischer Ausschuss</w:t>
            </w:r>
          </w:p>
          <w:p w14:paraId="4CF6B0C1" w14:textId="77777777" w:rsidR="00355B56" w:rsidRPr="00B375C9" w:rsidRDefault="006D7435">
            <w:pPr>
              <w:pStyle w:val="Sessiontcplacedate"/>
              <w:rPr>
                <w:lang w:val="de-DE"/>
              </w:rPr>
            </w:pPr>
            <w:r w:rsidRPr="00B375C9">
              <w:rPr>
                <w:lang w:val="de-DE"/>
              </w:rPr>
              <w:t xml:space="preserve">Neunundfünfzigste </w:t>
            </w:r>
            <w:r w:rsidR="00720BF6" w:rsidRPr="00B375C9">
              <w:rPr>
                <w:lang w:val="de-DE"/>
              </w:rPr>
              <w:t>Tagung</w:t>
            </w:r>
          </w:p>
          <w:p w14:paraId="2EE7B2CF" w14:textId="77777777" w:rsidR="00355B56" w:rsidRDefault="00720BF6">
            <w:pPr>
              <w:pStyle w:val="Sessiontcplacedate"/>
              <w:rPr>
                <w:sz w:val="22"/>
              </w:rPr>
            </w:pPr>
            <w:r w:rsidRPr="00B375C9">
              <w:rPr>
                <w:lang w:val="de-DE"/>
              </w:rPr>
              <w:t xml:space="preserve">Genf, </w:t>
            </w:r>
            <w:r w:rsidR="00D42AF1" w:rsidRPr="00B375C9">
              <w:rPr>
                <w:lang w:val="de-DE"/>
              </w:rPr>
              <w:t xml:space="preserve">23. </w:t>
            </w:r>
            <w:r w:rsidR="008B6E60" w:rsidRPr="00B375C9">
              <w:rPr>
                <w:lang w:val="de-DE"/>
              </w:rPr>
              <w:t xml:space="preserve">und </w:t>
            </w:r>
            <w:r w:rsidR="00D42AF1" w:rsidRPr="00B375C9">
              <w:rPr>
                <w:lang w:val="de-DE"/>
              </w:rPr>
              <w:t>24</w:t>
            </w:r>
            <w:r w:rsidR="006D7435" w:rsidRPr="00B375C9">
              <w:rPr>
                <w:lang w:val="de-DE"/>
              </w:rPr>
              <w:t xml:space="preserve">. </w:t>
            </w:r>
            <w:r w:rsidR="008B6E60">
              <w:t xml:space="preserve">Oktober </w:t>
            </w:r>
            <w:r w:rsidR="00D42AF1">
              <w:t>2023</w:t>
            </w:r>
          </w:p>
        </w:tc>
        <w:tc>
          <w:tcPr>
            <w:tcW w:w="3127" w:type="dxa"/>
          </w:tcPr>
          <w:p w14:paraId="09C368BF" w14:textId="6C800A70" w:rsidR="00355B56" w:rsidRPr="00B375C9" w:rsidRDefault="00CF3ADF">
            <w:pPr>
              <w:pStyle w:val="Doccode"/>
              <w:rPr>
                <w:lang w:val="de-DE"/>
              </w:rPr>
            </w:pPr>
            <w:r w:rsidRPr="00B375C9">
              <w:rPr>
                <w:lang w:val="de-DE"/>
              </w:rPr>
              <w:t>TC/59/28</w:t>
            </w:r>
          </w:p>
          <w:p w14:paraId="28962E0C" w14:textId="77777777" w:rsidR="00355B56" w:rsidRPr="00B375C9" w:rsidRDefault="00720BF6">
            <w:pPr>
              <w:pStyle w:val="Docoriginal"/>
              <w:rPr>
                <w:lang w:val="de-DE"/>
              </w:rPr>
            </w:pPr>
            <w:r w:rsidRPr="00B375C9">
              <w:rPr>
                <w:lang w:val="de-DE"/>
              </w:rPr>
              <w:t>Original:</w:t>
            </w:r>
            <w:r w:rsidRPr="00B375C9">
              <w:rPr>
                <w:b w:val="0"/>
                <w:spacing w:val="0"/>
                <w:lang w:val="de-DE"/>
              </w:rPr>
              <w:t xml:space="preserve">  Englisch</w:t>
            </w:r>
          </w:p>
          <w:p w14:paraId="247140DA" w14:textId="0370D9B2" w:rsidR="00355B56" w:rsidRPr="00B375C9" w:rsidRDefault="00720BF6">
            <w:pPr>
              <w:pStyle w:val="Docoriginal"/>
              <w:rPr>
                <w:lang w:val="de-DE"/>
              </w:rPr>
            </w:pPr>
            <w:r w:rsidRPr="00B375C9">
              <w:rPr>
                <w:lang w:val="de-DE"/>
              </w:rPr>
              <w:t xml:space="preserve">Datum:  </w:t>
            </w:r>
            <w:r w:rsidR="00824E96" w:rsidRPr="00824E96">
              <w:rPr>
                <w:b w:val="0"/>
                <w:bCs w:val="0"/>
                <w:lang w:val="de-DE"/>
              </w:rPr>
              <w:t>24.</w:t>
            </w:r>
            <w:r w:rsidR="00692D24">
              <w:rPr>
                <w:b w:val="0"/>
                <w:bCs w:val="0"/>
                <w:lang w:val="de-DE"/>
              </w:rPr>
              <w:t xml:space="preserve"> </w:t>
            </w:r>
            <w:r w:rsidR="00CD500B" w:rsidRPr="00B375C9">
              <w:rPr>
                <w:b w:val="0"/>
                <w:spacing w:val="0"/>
                <w:lang w:val="de-DE"/>
              </w:rPr>
              <w:t>Oktober</w:t>
            </w:r>
            <w:r w:rsidR="008B6E60" w:rsidRPr="00B375C9">
              <w:rPr>
                <w:b w:val="0"/>
                <w:spacing w:val="0"/>
                <w:lang w:val="de-DE"/>
              </w:rPr>
              <w:t xml:space="preserve"> </w:t>
            </w:r>
            <w:r w:rsidR="00D42AF1" w:rsidRPr="00B375C9">
              <w:rPr>
                <w:b w:val="0"/>
                <w:spacing w:val="0"/>
                <w:lang w:val="de-DE"/>
              </w:rPr>
              <w:t>2023</w:t>
            </w:r>
          </w:p>
        </w:tc>
      </w:tr>
    </w:tbl>
    <w:p w14:paraId="328F9DD3" w14:textId="77777777" w:rsidR="00355B56" w:rsidRPr="00B375C9" w:rsidRDefault="00720BF6">
      <w:pPr>
        <w:pStyle w:val="Titleofdoc0"/>
        <w:rPr>
          <w:lang w:val="de-DE"/>
        </w:rPr>
      </w:pPr>
      <w:r w:rsidRPr="00B375C9">
        <w:rPr>
          <w:lang w:val="de-DE"/>
        </w:rPr>
        <w:t>Bericht</w:t>
      </w:r>
    </w:p>
    <w:p w14:paraId="4AA68696" w14:textId="77777777" w:rsidR="00355B56" w:rsidRPr="00B375C9" w:rsidRDefault="00720BF6">
      <w:pPr>
        <w:pStyle w:val="preparedby1"/>
        <w:jc w:val="left"/>
        <w:rPr>
          <w:lang w:val="de-DE"/>
        </w:rPr>
      </w:pPr>
      <w:r w:rsidRPr="00B375C9">
        <w:rPr>
          <w:lang w:val="de-DE"/>
        </w:rPr>
        <w:t>vom Technischen Ausschuss angenommen</w:t>
      </w:r>
    </w:p>
    <w:p w14:paraId="718607A6" w14:textId="14FB3FBA" w:rsidR="00355B56" w:rsidRPr="00B375C9" w:rsidRDefault="003D0F30">
      <w:pPr>
        <w:pStyle w:val="Disclaimer"/>
        <w:rPr>
          <w:lang w:val="de-DE"/>
        </w:rPr>
      </w:pPr>
      <w:r w:rsidRPr="006365CE">
        <w:rPr>
          <w:lang w:val="de-DE"/>
        </w:rPr>
        <w:t>Haftungsausschluss: Dieses Dokument gibt nicht die Grundsätze oder eine Anleitung der UPOV wieder</w:t>
      </w:r>
      <w:r>
        <w:rPr>
          <w:lang w:val="de-DE"/>
        </w:rPr>
        <w:t>.</w:t>
      </w:r>
      <w:r>
        <w:rPr>
          <w:lang w:val="de-DE"/>
        </w:rPr>
        <w:br/>
      </w:r>
      <w:r>
        <w:rPr>
          <w:lang w:val="de-DE"/>
        </w:rPr>
        <w:br/>
      </w:r>
      <w:r w:rsidRPr="006365CE">
        <w:rPr>
          <w:lang w:val="de-DE"/>
        </w:rPr>
        <w:t>Dieses Dokument wurde mit Hilfe einer maschinellen Übersetzung erstellt, und die Genauigkeit kann nicht garantiert werden. Daher ist der Text in der Originalsprache die einzige authentische Version.</w:t>
      </w:r>
    </w:p>
    <w:p w14:paraId="3DE05F5E" w14:textId="1B5C43D4" w:rsidR="00355B56" w:rsidRPr="00B375C9" w:rsidRDefault="00720BF6">
      <w:pPr>
        <w:rPr>
          <w:lang w:val="de-DE"/>
        </w:rPr>
      </w:pPr>
      <w:r w:rsidRPr="00824357">
        <w:fldChar w:fldCharType="begin"/>
      </w:r>
      <w:r w:rsidRPr="00B375C9">
        <w:rPr>
          <w:lang w:val="de-DE"/>
        </w:rPr>
        <w:instrText xml:space="preserve"> AUTONUM  \* Arabic </w:instrText>
      </w:r>
      <w:r w:rsidRPr="00824357">
        <w:fldChar w:fldCharType="end"/>
      </w:r>
      <w:r w:rsidRPr="00B375C9">
        <w:rPr>
          <w:lang w:val="de-DE"/>
        </w:rPr>
        <w:tab/>
        <w:t>Der Technische Ausschuss (TC) hielt seine neunundfünfzigste Tagung am 23. und 24. Oktober 2023 in Genf ab.  Die Teilnehmerliste ist in Anlage I zu diesem Bericht wiedergegeben.</w:t>
      </w:r>
    </w:p>
    <w:p w14:paraId="63B780EC" w14:textId="77777777" w:rsidR="00CD500B" w:rsidRPr="00B375C9" w:rsidRDefault="00CD500B" w:rsidP="00CD500B">
      <w:pPr>
        <w:rPr>
          <w:snapToGrid w:val="0"/>
          <w:lang w:val="de-DE"/>
        </w:rPr>
      </w:pPr>
    </w:p>
    <w:p w14:paraId="11D9CD88" w14:textId="3DA2DE67" w:rsidR="00355B56" w:rsidRPr="00B375C9" w:rsidRDefault="00720BF6">
      <w:pPr>
        <w:rPr>
          <w:lang w:val="de-DE"/>
        </w:rPr>
      </w:pPr>
      <w:r w:rsidRPr="00824357">
        <w:fldChar w:fldCharType="begin"/>
      </w:r>
      <w:r w:rsidRPr="00B375C9">
        <w:rPr>
          <w:lang w:val="de-DE"/>
        </w:rPr>
        <w:instrText xml:space="preserve"> AUTONUM  \* Arabic </w:instrText>
      </w:r>
      <w:r w:rsidRPr="00824357">
        <w:fldChar w:fldCharType="end"/>
      </w:r>
      <w:r w:rsidRPr="00B375C9">
        <w:rPr>
          <w:lang w:val="de-DE"/>
        </w:rPr>
        <w:tab/>
        <w:t>Die Sitzung wurde von Frau Beate Rücker, Vorsitzende des TC, eröffnet, die die Teilnehmer begrüßte.</w:t>
      </w:r>
    </w:p>
    <w:p w14:paraId="6BAE8E2E" w14:textId="77777777" w:rsidR="00BE5E5C" w:rsidRPr="00B375C9" w:rsidRDefault="00BE5E5C" w:rsidP="00BE5E5C">
      <w:pPr>
        <w:rPr>
          <w:snapToGrid w:val="0"/>
          <w:lang w:val="de-DE"/>
        </w:rPr>
      </w:pPr>
    </w:p>
    <w:p w14:paraId="22916842" w14:textId="2C3AECB6" w:rsidR="00355B56" w:rsidRPr="00B375C9" w:rsidRDefault="00720BF6">
      <w:pPr>
        <w:rPr>
          <w:lang w:val="de-DE"/>
        </w:rPr>
      </w:pPr>
      <w:r w:rsidRPr="00824357">
        <w:fldChar w:fldCharType="begin"/>
      </w:r>
      <w:r w:rsidRPr="00B375C9">
        <w:rPr>
          <w:lang w:val="de-DE"/>
        </w:rPr>
        <w:instrText xml:space="preserve"> AUTONUM  </w:instrText>
      </w:r>
      <w:r w:rsidRPr="00824357">
        <w:fldChar w:fldCharType="end"/>
      </w:r>
      <w:r w:rsidRPr="00B375C9">
        <w:rPr>
          <w:lang w:val="de-DE"/>
        </w:rPr>
        <w:tab/>
        <w:t>Der Generalsekretär stellte Frau Yolanda Huerta vor, die am 23. Oktober 2023 zur stellvertretenden Generalsekretärin ernannt wurde, Herrn Martin Ekvad, der zum Direktor für Rechtsangelegenheiten ernannt wurde und Herrn Leontino Taveira, der am 15. Oktober 2023 zum Direktor für globale Entwicklung und technische Angelegenheiten ernannt wurde.</w:t>
      </w:r>
    </w:p>
    <w:p w14:paraId="3F597508" w14:textId="77777777" w:rsidR="00BE5E5C" w:rsidRPr="00B375C9" w:rsidRDefault="00BE5E5C" w:rsidP="00BE5E5C">
      <w:pPr>
        <w:rPr>
          <w:lang w:val="de-DE"/>
        </w:rPr>
      </w:pPr>
    </w:p>
    <w:p w14:paraId="65EB9191" w14:textId="77777777" w:rsidR="00BE5E5C" w:rsidRPr="00B375C9" w:rsidRDefault="00BE5E5C" w:rsidP="00BE5E5C">
      <w:pPr>
        <w:rPr>
          <w:lang w:val="de-DE"/>
        </w:rPr>
      </w:pPr>
    </w:p>
    <w:p w14:paraId="193C4377" w14:textId="77777777" w:rsidR="00355B56" w:rsidRPr="00B375C9" w:rsidRDefault="00720BF6">
      <w:pPr>
        <w:pStyle w:val="Heading2"/>
        <w:rPr>
          <w:snapToGrid w:val="0"/>
          <w:lang w:val="de-DE"/>
        </w:rPr>
      </w:pPr>
      <w:r w:rsidRPr="00B375C9">
        <w:rPr>
          <w:snapToGrid w:val="0"/>
          <w:lang w:val="de-DE"/>
        </w:rPr>
        <w:t>Verabschiedung der Tagesordnung</w:t>
      </w:r>
    </w:p>
    <w:p w14:paraId="37F4F343" w14:textId="77777777" w:rsidR="00BE5E5C" w:rsidRPr="00B375C9" w:rsidRDefault="00BE5E5C" w:rsidP="00BE5E5C">
      <w:pPr>
        <w:ind w:left="567" w:hanging="567"/>
        <w:rPr>
          <w:rFonts w:cs="Arial"/>
          <w:snapToGrid w:val="0"/>
          <w:lang w:val="de-DE"/>
        </w:rPr>
      </w:pPr>
    </w:p>
    <w:p w14:paraId="4B2532AC" w14:textId="77777777" w:rsidR="00355B56" w:rsidRPr="00B375C9" w:rsidRDefault="00720BF6">
      <w:pPr>
        <w:rPr>
          <w:lang w:val="de-DE"/>
        </w:rPr>
      </w:pPr>
      <w:r>
        <w:fldChar w:fldCharType="begin"/>
      </w:r>
      <w:r w:rsidRPr="00B375C9">
        <w:rPr>
          <w:lang w:val="de-DE"/>
        </w:rPr>
        <w:instrText xml:space="preserve"> AUTONUM  </w:instrText>
      </w:r>
      <w:r>
        <w:fldChar w:fldCharType="end"/>
      </w:r>
      <w:r w:rsidRPr="00B375C9">
        <w:rPr>
          <w:lang w:val="de-DE"/>
        </w:rPr>
        <w:tab/>
        <w:t>Der TC nahm die Tagesordnung, wie in Dokument TC/59/1 Rev.</w:t>
      </w:r>
    </w:p>
    <w:p w14:paraId="6D15C873" w14:textId="77777777" w:rsidR="00BE5E5C" w:rsidRPr="00B375C9" w:rsidRDefault="00BE5E5C" w:rsidP="00BE5E5C">
      <w:pPr>
        <w:rPr>
          <w:lang w:val="de-DE"/>
        </w:rPr>
      </w:pPr>
    </w:p>
    <w:p w14:paraId="77B7C70E" w14:textId="77777777" w:rsidR="00BE5E5C" w:rsidRPr="00B375C9" w:rsidRDefault="00BE5E5C" w:rsidP="00BE5E5C">
      <w:pPr>
        <w:rPr>
          <w:lang w:val="de-DE"/>
        </w:rPr>
      </w:pPr>
    </w:p>
    <w:p w14:paraId="605C57D9" w14:textId="77777777" w:rsidR="00355B56" w:rsidRPr="00B375C9" w:rsidRDefault="00720BF6">
      <w:pPr>
        <w:pStyle w:val="Heading2"/>
        <w:rPr>
          <w:lang w:val="de-DE"/>
        </w:rPr>
      </w:pPr>
      <w:r w:rsidRPr="00B375C9">
        <w:rPr>
          <w:snapToGrid w:val="0"/>
          <w:lang w:val="de-DE"/>
        </w:rPr>
        <w:t>Bericht des Stellvertretenden Generalsekretärs über die Entwicklungen in der UPOV</w:t>
      </w:r>
    </w:p>
    <w:p w14:paraId="51A31219" w14:textId="77777777" w:rsidR="00BE5E5C" w:rsidRPr="00B375C9" w:rsidRDefault="00BE5E5C" w:rsidP="00BE5E5C">
      <w:pPr>
        <w:rPr>
          <w:lang w:val="de-DE"/>
        </w:rPr>
      </w:pPr>
    </w:p>
    <w:p w14:paraId="77FA22FE" w14:textId="12B87DB6" w:rsidR="00355B56" w:rsidRPr="00B375C9" w:rsidRDefault="00720BF6">
      <w:pPr>
        <w:rPr>
          <w:lang w:val="de-DE"/>
        </w:rPr>
      </w:pPr>
      <w:r>
        <w:fldChar w:fldCharType="begin"/>
      </w:r>
      <w:r w:rsidRPr="00B375C9">
        <w:rPr>
          <w:lang w:val="de-DE"/>
        </w:rPr>
        <w:instrText xml:space="preserve"> AUTONUM  </w:instrText>
      </w:r>
      <w:r>
        <w:fldChar w:fldCharType="end"/>
      </w:r>
      <w:r w:rsidRPr="00B375C9">
        <w:rPr>
          <w:lang w:val="de-DE"/>
        </w:rPr>
        <w:tab/>
        <w:t>Der TC hörte ein Referat des Stellvertretenden Generalsekretär</w:t>
      </w:r>
      <w:r w:rsidR="00692D24">
        <w:rPr>
          <w:lang w:val="de-DE"/>
        </w:rPr>
        <w:t>in</w:t>
      </w:r>
      <w:r w:rsidRPr="00B375C9">
        <w:rPr>
          <w:lang w:val="de-DE"/>
        </w:rPr>
        <w:t>s und nahm zur Kenntnis, daß eine Kopie des Referats nach den UPOV-Tagungen auf der UPOV-Website zur Verfügung gestellt werden werde.</w:t>
      </w:r>
    </w:p>
    <w:p w14:paraId="521D6947" w14:textId="77777777" w:rsidR="00BE5E5C" w:rsidRPr="00B375C9" w:rsidRDefault="00BE5E5C" w:rsidP="00BE5E5C">
      <w:pPr>
        <w:rPr>
          <w:lang w:val="de-DE"/>
        </w:rPr>
      </w:pPr>
    </w:p>
    <w:p w14:paraId="4D5C9E23" w14:textId="6B97CD0B" w:rsidR="00355B56" w:rsidRPr="00B375C9" w:rsidRDefault="00720BF6">
      <w:pPr>
        <w:rPr>
          <w:lang w:val="de-DE"/>
        </w:rPr>
      </w:pPr>
      <w:r w:rsidRPr="00D87178">
        <w:fldChar w:fldCharType="begin"/>
      </w:r>
      <w:r w:rsidRPr="00B375C9">
        <w:rPr>
          <w:lang w:val="de-DE"/>
        </w:rPr>
        <w:instrText xml:space="preserve"> AUTONUM  </w:instrText>
      </w:r>
      <w:r w:rsidRPr="00D87178">
        <w:fldChar w:fldCharType="end"/>
      </w:r>
      <w:r w:rsidRPr="00B375C9">
        <w:rPr>
          <w:lang w:val="de-DE"/>
        </w:rPr>
        <w:tab/>
        <w:t>Der TC nahm zur Kenntnis, daß Nigeria der Beobachterstatus in den Technischen Arbeitsgruppen (TWP) erteilt worden sei und daß Ruanda der Beobachterstatus im Rat, im Verwaltungs- und Rechtsausschuß, im Technischen Ausschuß und in den TWP erteilt worden sei.</w:t>
      </w:r>
    </w:p>
    <w:p w14:paraId="752B7A48" w14:textId="77777777" w:rsidR="00BE5E5C" w:rsidRPr="00B375C9" w:rsidRDefault="00BE5E5C" w:rsidP="00BE5E5C">
      <w:pPr>
        <w:jc w:val="left"/>
        <w:rPr>
          <w:lang w:val="de-DE"/>
        </w:rPr>
      </w:pPr>
    </w:p>
    <w:p w14:paraId="1FFF06A2" w14:textId="77777777" w:rsidR="00BE5E5C" w:rsidRPr="00B375C9" w:rsidRDefault="00BE5E5C" w:rsidP="00BE5E5C">
      <w:pPr>
        <w:rPr>
          <w:lang w:val="de-DE"/>
        </w:rPr>
      </w:pPr>
    </w:p>
    <w:p w14:paraId="15AE2CAD" w14:textId="77777777" w:rsidR="00355B56" w:rsidRPr="00B375C9" w:rsidRDefault="00720BF6">
      <w:pPr>
        <w:pStyle w:val="Heading2"/>
        <w:rPr>
          <w:lang w:val="de-DE"/>
        </w:rPr>
      </w:pPr>
      <w:r w:rsidRPr="00B375C9">
        <w:rPr>
          <w:lang w:val="de-DE"/>
        </w:rPr>
        <w:t xml:space="preserve">Fortschrittsbericht über die Arbeit der Technischen Arbeitsgruppen </w:t>
      </w:r>
    </w:p>
    <w:p w14:paraId="55F4A8B0" w14:textId="77777777" w:rsidR="00CD500B" w:rsidRPr="00B375C9" w:rsidRDefault="00CD500B" w:rsidP="00CD500B">
      <w:pPr>
        <w:keepNext/>
        <w:jc w:val="left"/>
        <w:rPr>
          <w:lang w:val="de-DE"/>
        </w:rPr>
      </w:pPr>
    </w:p>
    <w:p w14:paraId="25F8387D" w14:textId="77777777" w:rsidR="00355B56" w:rsidRPr="00B375C9" w:rsidRDefault="00720BF6">
      <w:pPr>
        <w:rPr>
          <w:lang w:val="de-DE"/>
        </w:rPr>
      </w:pPr>
      <w:r w:rsidRPr="00074893">
        <w:fldChar w:fldCharType="begin"/>
      </w:r>
      <w:r w:rsidRPr="00B375C9">
        <w:rPr>
          <w:lang w:val="de-DE"/>
        </w:rPr>
        <w:instrText xml:space="preserve"> AUTONUM  </w:instrText>
      </w:r>
      <w:r w:rsidRPr="00074893">
        <w:fldChar w:fldCharType="end"/>
      </w:r>
      <w:r w:rsidRPr="00B375C9">
        <w:rPr>
          <w:lang w:val="de-DE"/>
        </w:rPr>
        <w:tab/>
      </w:r>
      <w:r w:rsidR="007B267E" w:rsidRPr="00B375C9">
        <w:rPr>
          <w:lang w:val="de-DE"/>
        </w:rPr>
        <w:t xml:space="preserve">Der TC nahm zur Kenntnis, daß die Technische Arbeitsgruppe für landwirtschaftliche Arten (TWA), die Technische Arbeitsgruppe für Obstarten (TWF), die Technische Arbeitsgruppe für Zierpflanzen und forstliche Baumarten (TWO) und die Technische Arbeitsgruppe für Gemüsearten (TWV) seit ihrer achtundfünfzigsten Tagung jeweils eine Tagung abgehalten hätten. Der TC nahm zur Kenntnis, daß die TWV </w:t>
      </w:r>
      <w:r w:rsidR="001E229B" w:rsidRPr="00B375C9">
        <w:rPr>
          <w:lang w:val="de-DE"/>
        </w:rPr>
        <w:t>und die TWF Hybridtagungen</w:t>
      </w:r>
      <w:r w:rsidR="007B267E" w:rsidRPr="00B375C9">
        <w:rPr>
          <w:lang w:val="de-DE"/>
        </w:rPr>
        <w:t xml:space="preserve"> abgehalten hätten und </w:t>
      </w:r>
      <w:r w:rsidR="001E229B" w:rsidRPr="00B375C9">
        <w:rPr>
          <w:lang w:val="de-DE"/>
        </w:rPr>
        <w:t xml:space="preserve">daß die TWA und die TWO </w:t>
      </w:r>
      <w:r w:rsidR="007B267E" w:rsidRPr="00B375C9">
        <w:rPr>
          <w:lang w:val="de-DE"/>
        </w:rPr>
        <w:t xml:space="preserve">virtuell </w:t>
      </w:r>
      <w:r w:rsidR="001E229B" w:rsidRPr="00B375C9">
        <w:rPr>
          <w:lang w:val="de-DE"/>
        </w:rPr>
        <w:t>zusammengetreten seien</w:t>
      </w:r>
      <w:r w:rsidR="007B267E" w:rsidRPr="00B375C9">
        <w:rPr>
          <w:lang w:val="de-DE"/>
        </w:rPr>
        <w:t>.</w:t>
      </w:r>
    </w:p>
    <w:p w14:paraId="3E9BD100" w14:textId="77777777" w:rsidR="00E97FD7" w:rsidRPr="00B375C9" w:rsidRDefault="00E97FD7" w:rsidP="00CD500B">
      <w:pPr>
        <w:rPr>
          <w:lang w:val="de-DE"/>
        </w:rPr>
      </w:pPr>
    </w:p>
    <w:p w14:paraId="7AADD2AD" w14:textId="77777777" w:rsidR="00355B56" w:rsidRPr="00B375C9" w:rsidRDefault="00720BF6">
      <w:pPr>
        <w:rPr>
          <w:lang w:val="de-DE"/>
        </w:rPr>
      </w:pPr>
      <w:r>
        <w:fldChar w:fldCharType="begin"/>
      </w:r>
      <w:r w:rsidRPr="00B375C9">
        <w:rPr>
          <w:lang w:val="de-DE"/>
        </w:rPr>
        <w:instrText xml:space="preserve"> AUTONUM  </w:instrText>
      </w:r>
      <w:r>
        <w:fldChar w:fldCharType="end"/>
      </w:r>
      <w:r w:rsidRPr="00B375C9">
        <w:rPr>
          <w:lang w:val="de-DE"/>
        </w:rPr>
        <w:tab/>
      </w:r>
      <w:r w:rsidR="007B267E" w:rsidRPr="00B375C9">
        <w:rPr>
          <w:lang w:val="de-DE"/>
        </w:rPr>
        <w:t xml:space="preserve">Der TC hörte mündliche Berichte der Vorsitzenden über die Arbeit der TWA, der TWF, der TWO und der TWV. Der TC nahm zur Kenntnis, daß die Berichte der </w:t>
      </w:r>
      <w:r w:rsidR="00305692" w:rsidRPr="00B375C9">
        <w:rPr>
          <w:lang w:val="de-DE"/>
        </w:rPr>
        <w:t xml:space="preserve">Vorsitzenden </w:t>
      </w:r>
      <w:r w:rsidRPr="00B375C9">
        <w:rPr>
          <w:lang w:val="de-DE"/>
        </w:rPr>
        <w:t xml:space="preserve">in den Anlagen des Dokuments TC/59/8 </w:t>
      </w:r>
      <w:r w:rsidR="007B267E" w:rsidRPr="00B375C9">
        <w:rPr>
          <w:lang w:val="de-DE"/>
        </w:rPr>
        <w:t>enthalten sind</w:t>
      </w:r>
      <w:r w:rsidRPr="00B375C9">
        <w:rPr>
          <w:lang w:val="de-DE"/>
        </w:rPr>
        <w:t>.</w:t>
      </w:r>
    </w:p>
    <w:p w14:paraId="79782357" w14:textId="77777777" w:rsidR="00305692" w:rsidRPr="00B375C9" w:rsidRDefault="00305692" w:rsidP="00305692">
      <w:pPr>
        <w:rPr>
          <w:lang w:val="de-DE"/>
        </w:rPr>
      </w:pPr>
    </w:p>
    <w:p w14:paraId="10F0C169" w14:textId="77777777" w:rsidR="00355B56" w:rsidRPr="00B375C9" w:rsidRDefault="00720BF6">
      <w:pPr>
        <w:rPr>
          <w:lang w:val="de-DE"/>
        </w:rPr>
      </w:pPr>
      <w:r w:rsidRPr="006950AB">
        <w:fldChar w:fldCharType="begin"/>
      </w:r>
      <w:r w:rsidRPr="00B375C9">
        <w:rPr>
          <w:lang w:val="de-DE"/>
        </w:rPr>
        <w:instrText xml:space="preserve"> AUTONUM  </w:instrText>
      </w:r>
      <w:r w:rsidRPr="006950AB">
        <w:fldChar w:fldCharType="end"/>
      </w:r>
      <w:r w:rsidRPr="00B375C9">
        <w:rPr>
          <w:lang w:val="de-DE"/>
        </w:rPr>
        <w:tab/>
        <w:t xml:space="preserve">Nach </w:t>
      </w:r>
      <w:r w:rsidR="00F203D5" w:rsidRPr="00B375C9">
        <w:rPr>
          <w:lang w:val="de-DE"/>
        </w:rPr>
        <w:t xml:space="preserve">dem </w:t>
      </w:r>
      <w:r w:rsidRPr="00B375C9">
        <w:rPr>
          <w:lang w:val="de-DE"/>
        </w:rPr>
        <w:t>Bericht der TWF-Vorsitzenden vereinbarte der TC, die TWF zu ersuchen, auf ihrer fünfundfünfzigsten</w:t>
      </w:r>
      <w:r w:rsidR="007A0420" w:rsidRPr="00B375C9">
        <w:rPr>
          <w:lang w:val="de-DE"/>
        </w:rPr>
        <w:noBreakHyphen/>
      </w:r>
      <w:r w:rsidRPr="00B375C9">
        <w:rPr>
          <w:lang w:val="de-DE"/>
        </w:rPr>
        <w:t xml:space="preserve"> fünften Tagung die Verwendung von Erfassungsverfahren für Einzelmessungen an einer Gruppe von Pflanzen oder Pflanzenteilen (MG) und für Messungen an einer Reihe von Einzelpflanzen oder Pflanzenteilen (MS) für die Erfassung von Merkmalen in </w:t>
      </w:r>
      <w:r w:rsidR="0059537D" w:rsidRPr="00B375C9">
        <w:rPr>
          <w:lang w:val="de-DE"/>
        </w:rPr>
        <w:t xml:space="preserve">Prüfungsrichtlinien für </w:t>
      </w:r>
      <w:r w:rsidRPr="00B375C9">
        <w:rPr>
          <w:lang w:val="de-DE"/>
        </w:rPr>
        <w:t>Obstarten zu prüfen.</w:t>
      </w:r>
    </w:p>
    <w:p w14:paraId="7F3895E8" w14:textId="77777777" w:rsidR="007B267E" w:rsidRPr="00B375C9" w:rsidRDefault="007B267E" w:rsidP="00E97FD7">
      <w:pPr>
        <w:rPr>
          <w:lang w:val="de-DE"/>
        </w:rPr>
      </w:pPr>
    </w:p>
    <w:p w14:paraId="38DBF166" w14:textId="77777777" w:rsidR="00355B56" w:rsidRPr="00B375C9" w:rsidRDefault="00720BF6">
      <w:pPr>
        <w:rPr>
          <w:lang w:val="de-DE"/>
        </w:rPr>
      </w:pPr>
      <w:r w:rsidRPr="009A42AB">
        <w:fldChar w:fldCharType="begin"/>
      </w:r>
      <w:r w:rsidRPr="00B375C9">
        <w:rPr>
          <w:lang w:val="de-DE"/>
        </w:rPr>
        <w:instrText xml:space="preserve"> AUTONUM  </w:instrText>
      </w:r>
      <w:r w:rsidRPr="009A42AB">
        <w:fldChar w:fldCharType="end"/>
      </w:r>
      <w:r w:rsidRPr="00B375C9">
        <w:rPr>
          <w:lang w:val="de-DE"/>
        </w:rPr>
        <w:tab/>
        <w:t>Der TC billigte die Arbeitsprogramme für die TWP auf ihren Tagungen im Jahr 2024, wie in den Anlagen des Dokuments TC/59/8 dargelegt</w:t>
      </w:r>
      <w:r w:rsidR="00305692" w:rsidRPr="00B375C9">
        <w:rPr>
          <w:lang w:val="de-DE"/>
        </w:rPr>
        <w:t xml:space="preserve">, mit der Hinzufügung des Tagesordnungspunkts über die Verfahren zur Erfassung </w:t>
      </w:r>
      <w:r w:rsidR="0059537D" w:rsidRPr="00B375C9">
        <w:rPr>
          <w:lang w:val="de-DE"/>
        </w:rPr>
        <w:t xml:space="preserve">von Merkmalen </w:t>
      </w:r>
      <w:r w:rsidR="00305692" w:rsidRPr="00B375C9">
        <w:rPr>
          <w:lang w:val="de-DE"/>
        </w:rPr>
        <w:t>für die TWF</w:t>
      </w:r>
      <w:r w:rsidR="00CF40BB" w:rsidRPr="00B375C9">
        <w:rPr>
          <w:lang w:val="de-DE"/>
        </w:rPr>
        <w:t xml:space="preserve">. </w:t>
      </w:r>
    </w:p>
    <w:p w14:paraId="68C8A34E" w14:textId="77777777" w:rsidR="00305692" w:rsidRPr="00B375C9" w:rsidRDefault="00305692" w:rsidP="00305692">
      <w:pPr>
        <w:rPr>
          <w:lang w:val="de-DE"/>
        </w:rPr>
      </w:pPr>
    </w:p>
    <w:p w14:paraId="742DCB96" w14:textId="4ABB7300" w:rsidR="00355B56" w:rsidRDefault="00720BF6">
      <w:pPr>
        <w:rPr>
          <w:lang w:val="de-DE"/>
        </w:rPr>
      </w:pPr>
      <w:r w:rsidRPr="00074893">
        <w:fldChar w:fldCharType="begin"/>
      </w:r>
      <w:r w:rsidRPr="00B375C9">
        <w:rPr>
          <w:lang w:val="de-DE"/>
        </w:rPr>
        <w:instrText xml:space="preserve"> AUTONUM  </w:instrText>
      </w:r>
      <w:r w:rsidRPr="00074893">
        <w:fldChar w:fldCharType="end"/>
      </w:r>
      <w:r w:rsidRPr="00B375C9">
        <w:rPr>
          <w:lang w:val="de-DE"/>
        </w:rPr>
        <w:tab/>
        <w:t>Der TC nahm zur Kenntnis, daß die TWM im Jahr 2023 keine Tagung abgehalten hat.</w:t>
      </w:r>
    </w:p>
    <w:p w14:paraId="1437B692" w14:textId="3863C446" w:rsidR="00692D24" w:rsidRDefault="00692D24">
      <w:pPr>
        <w:rPr>
          <w:lang w:val="de-DE"/>
        </w:rPr>
      </w:pPr>
    </w:p>
    <w:p w14:paraId="666D84F9" w14:textId="77777777" w:rsidR="00692D24" w:rsidRPr="00B375C9" w:rsidRDefault="00692D24">
      <w:pPr>
        <w:rPr>
          <w:lang w:val="de-DE"/>
        </w:rPr>
      </w:pPr>
    </w:p>
    <w:p w14:paraId="1BE83B0C" w14:textId="77777777" w:rsidR="00355B56" w:rsidRPr="00B375C9" w:rsidRDefault="00720BF6">
      <w:pPr>
        <w:pStyle w:val="Heading2"/>
        <w:rPr>
          <w:snapToGrid w:val="0"/>
          <w:lang w:val="de-DE"/>
        </w:rPr>
      </w:pPr>
      <w:r w:rsidRPr="00B375C9">
        <w:rPr>
          <w:snapToGrid w:val="0"/>
          <w:lang w:val="de-DE"/>
        </w:rPr>
        <w:t xml:space="preserve">Angelegenheiten, die sich aus den Technischen Arbeitsgruppen ergeben </w:t>
      </w:r>
    </w:p>
    <w:p w14:paraId="372DF115" w14:textId="77777777" w:rsidR="00CD500B" w:rsidRPr="00B375C9" w:rsidRDefault="00CD500B" w:rsidP="00CD500B">
      <w:pPr>
        <w:ind w:left="567" w:hanging="567"/>
        <w:jc w:val="left"/>
        <w:rPr>
          <w:rFonts w:cs="Arial"/>
          <w:snapToGrid w:val="0"/>
          <w:lang w:val="de-DE"/>
        </w:rPr>
      </w:pPr>
    </w:p>
    <w:p w14:paraId="78869588" w14:textId="77777777" w:rsidR="00355B56" w:rsidRPr="00B375C9" w:rsidRDefault="00720BF6">
      <w:pPr>
        <w:ind w:left="567" w:hanging="567"/>
        <w:jc w:val="left"/>
        <w:rPr>
          <w:rFonts w:cs="Arial"/>
          <w:lang w:val="de-DE"/>
        </w:rPr>
      </w:pPr>
      <w:r w:rsidRPr="00824357">
        <w:rPr>
          <w:rFonts w:cs="Arial"/>
          <w:snapToGrid w:val="0"/>
        </w:rPr>
        <w:fldChar w:fldCharType="begin"/>
      </w:r>
      <w:r w:rsidRPr="00B375C9">
        <w:rPr>
          <w:rFonts w:cs="Arial"/>
          <w:snapToGrid w:val="0"/>
          <w:lang w:val="de-DE"/>
        </w:rPr>
        <w:instrText xml:space="preserve"> AUTONUM  </w:instrText>
      </w:r>
      <w:r w:rsidRPr="00824357">
        <w:rPr>
          <w:rFonts w:cs="Arial"/>
          <w:snapToGrid w:val="0"/>
        </w:rPr>
        <w:fldChar w:fldCharType="end"/>
      </w:r>
      <w:r w:rsidRPr="00B375C9">
        <w:rPr>
          <w:rFonts w:cs="Arial"/>
          <w:snapToGrid w:val="0"/>
          <w:lang w:val="de-DE"/>
        </w:rPr>
        <w:tab/>
      </w:r>
      <w:r w:rsidRPr="00B375C9">
        <w:rPr>
          <w:rFonts w:cs="Arial"/>
          <w:lang w:val="de-DE"/>
        </w:rPr>
        <w:t>Der TC prüfte das Dokument TC/59/3.</w:t>
      </w:r>
    </w:p>
    <w:p w14:paraId="5E23799E" w14:textId="77777777" w:rsidR="00CD500B" w:rsidRPr="00B375C9" w:rsidRDefault="00CD500B" w:rsidP="00CD500B">
      <w:pPr>
        <w:ind w:left="567" w:hanging="567"/>
        <w:jc w:val="left"/>
        <w:rPr>
          <w:rFonts w:cs="Arial"/>
          <w:lang w:val="de-DE"/>
        </w:rPr>
      </w:pPr>
    </w:p>
    <w:p w14:paraId="11FD7BF1" w14:textId="77777777" w:rsidR="00355B56" w:rsidRPr="00B375C9" w:rsidRDefault="00720BF6">
      <w:pPr>
        <w:pStyle w:val="Heading3"/>
        <w:rPr>
          <w:lang w:val="de-DE"/>
        </w:rPr>
      </w:pPr>
      <w:r w:rsidRPr="00B375C9">
        <w:rPr>
          <w:lang w:val="de-DE"/>
        </w:rPr>
        <w:t>Angelegenheiten zur Information und für eine mögliche Entscheidung des TC</w:t>
      </w:r>
    </w:p>
    <w:p w14:paraId="44888259" w14:textId="77777777" w:rsidR="00C24A4F" w:rsidRPr="00B375C9" w:rsidRDefault="00C24A4F" w:rsidP="00C24A4F">
      <w:pPr>
        <w:keepNext/>
        <w:ind w:left="567" w:hanging="567"/>
        <w:jc w:val="left"/>
        <w:rPr>
          <w:rFonts w:cs="Arial"/>
          <w:lang w:val="de-DE"/>
        </w:rPr>
      </w:pPr>
    </w:p>
    <w:p w14:paraId="43FD7A35" w14:textId="77777777" w:rsidR="00355B56" w:rsidRPr="00B375C9" w:rsidRDefault="00720BF6">
      <w:pPr>
        <w:pStyle w:val="Heading4"/>
        <w:rPr>
          <w:lang w:val="de-DE"/>
        </w:rPr>
      </w:pPr>
      <w:r w:rsidRPr="00B375C9">
        <w:rPr>
          <w:lang w:val="de-DE"/>
        </w:rPr>
        <w:t>Informationen über Mutantensorten von Apfel, die für die DUS-Prüfung nützlich sind</w:t>
      </w:r>
    </w:p>
    <w:p w14:paraId="6E460FFA" w14:textId="77777777" w:rsidR="00C24A4F" w:rsidRPr="00B375C9" w:rsidRDefault="00C24A4F" w:rsidP="00CD500B">
      <w:pPr>
        <w:ind w:left="567" w:hanging="567"/>
        <w:jc w:val="left"/>
        <w:rPr>
          <w:rFonts w:cs="Arial"/>
          <w:lang w:val="de-DE"/>
        </w:rPr>
      </w:pPr>
    </w:p>
    <w:p w14:paraId="10DFEA07" w14:textId="77777777" w:rsidR="00355B56" w:rsidRPr="00B375C9" w:rsidRDefault="00720BF6">
      <w:pPr>
        <w:rPr>
          <w:lang w:val="de-DE"/>
        </w:rPr>
      </w:pPr>
      <w:r w:rsidRPr="003E14B9">
        <w:fldChar w:fldCharType="begin"/>
      </w:r>
      <w:r w:rsidRPr="00B375C9">
        <w:rPr>
          <w:lang w:val="de-DE"/>
        </w:rPr>
        <w:instrText xml:space="preserve"> AUTONUM  </w:instrText>
      </w:r>
      <w:r w:rsidRPr="003E14B9">
        <w:fldChar w:fldCharType="end"/>
      </w:r>
      <w:r w:rsidRPr="00B375C9">
        <w:rPr>
          <w:lang w:val="de-DE"/>
        </w:rPr>
        <w:tab/>
        <w:t>Der TC prüfte den Vorschlag, den Informationsaustausch über Mutantensorten von Apfel zu unterstützen, wie in Dokument TC/59/3</w:t>
      </w:r>
      <w:r w:rsidR="00464804" w:rsidRPr="00B375C9">
        <w:rPr>
          <w:lang w:val="de-DE"/>
        </w:rPr>
        <w:t xml:space="preserve">, </w:t>
      </w:r>
      <w:r w:rsidRPr="00B375C9">
        <w:rPr>
          <w:lang w:val="de-DE"/>
        </w:rPr>
        <w:t>Absätze 6 bis 10, dargelegt.</w:t>
      </w:r>
    </w:p>
    <w:p w14:paraId="7921B9EC" w14:textId="77777777" w:rsidR="003B17DA" w:rsidRPr="00B375C9" w:rsidRDefault="003B17DA" w:rsidP="00C24A4F">
      <w:pPr>
        <w:rPr>
          <w:lang w:val="de-DE"/>
        </w:rPr>
      </w:pPr>
    </w:p>
    <w:p w14:paraId="1DE69975" w14:textId="77777777" w:rsidR="00355B56" w:rsidRPr="00B375C9" w:rsidRDefault="00720BF6">
      <w:pPr>
        <w:rPr>
          <w:lang w:val="de-DE"/>
        </w:rPr>
      </w:pPr>
      <w:r>
        <w:fldChar w:fldCharType="begin"/>
      </w:r>
      <w:r w:rsidRPr="00B375C9">
        <w:rPr>
          <w:lang w:val="de-DE"/>
        </w:rPr>
        <w:instrText xml:space="preserve"> AUTONUM  </w:instrText>
      </w:r>
      <w:r>
        <w:fldChar w:fldCharType="end"/>
      </w:r>
      <w:r w:rsidRPr="00B375C9">
        <w:rPr>
          <w:lang w:val="de-DE"/>
        </w:rPr>
        <w:tab/>
        <w:t xml:space="preserve">Der TC vereinbarte, daß es nicht angebracht wäre, vertrauliche Informationen in einem eingeschränkten Bereich der UPOV-Website zugänglich zu machen.  </w:t>
      </w:r>
    </w:p>
    <w:p w14:paraId="3299E7C2" w14:textId="77777777" w:rsidR="003E14B9" w:rsidRPr="00B375C9" w:rsidRDefault="003E14B9" w:rsidP="00C24A4F">
      <w:pPr>
        <w:rPr>
          <w:lang w:val="de-DE"/>
        </w:rPr>
      </w:pPr>
    </w:p>
    <w:p w14:paraId="555CD78A" w14:textId="77777777" w:rsidR="00355B56" w:rsidRPr="00B375C9" w:rsidRDefault="00720BF6">
      <w:pPr>
        <w:rPr>
          <w:lang w:val="de-DE"/>
        </w:rPr>
      </w:pPr>
      <w:r w:rsidRPr="00D45309">
        <w:fldChar w:fldCharType="begin"/>
      </w:r>
      <w:r w:rsidRPr="00B375C9">
        <w:rPr>
          <w:lang w:val="de-DE"/>
        </w:rPr>
        <w:instrText xml:space="preserve"> AUTONUM  </w:instrText>
      </w:r>
      <w:r w:rsidRPr="00D45309">
        <w:fldChar w:fldCharType="end"/>
      </w:r>
      <w:r w:rsidRPr="00B375C9">
        <w:rPr>
          <w:lang w:val="de-DE"/>
        </w:rPr>
        <w:tab/>
        <w:t xml:space="preserve">Der TC nahm zur Kenntnis, daß das Verbandsbüro nicht in der Lage sei zu beurteilen, ob die übermittelten Informationen vertrauliche oder sensible Daten enthalten würden, und daß die UPOV-Mitglieder, die Daten übermittelten, im Falle eines Mißbrauchs der Informationen verantwortlich seien. </w:t>
      </w:r>
    </w:p>
    <w:p w14:paraId="65C5AFB5" w14:textId="77777777" w:rsidR="003E14B9" w:rsidRPr="00B375C9" w:rsidRDefault="003E14B9" w:rsidP="00C24A4F">
      <w:pPr>
        <w:rPr>
          <w:lang w:val="de-DE"/>
        </w:rPr>
      </w:pPr>
    </w:p>
    <w:p w14:paraId="6BF2A624" w14:textId="77777777" w:rsidR="00355B56" w:rsidRPr="00B375C9" w:rsidRDefault="00720BF6">
      <w:pPr>
        <w:rPr>
          <w:lang w:val="de-DE"/>
        </w:rPr>
      </w:pPr>
      <w:r w:rsidRPr="00D45309">
        <w:fldChar w:fldCharType="begin"/>
      </w:r>
      <w:r w:rsidRPr="00B375C9">
        <w:rPr>
          <w:lang w:val="de-DE"/>
        </w:rPr>
        <w:instrText xml:space="preserve"> AUTONUM  </w:instrText>
      </w:r>
      <w:r w:rsidRPr="00D45309">
        <w:fldChar w:fldCharType="end"/>
      </w:r>
      <w:r w:rsidRPr="00B375C9">
        <w:rPr>
          <w:lang w:val="de-DE"/>
        </w:rPr>
        <w:tab/>
      </w:r>
      <w:r w:rsidR="006C08D2" w:rsidRPr="00B375C9">
        <w:rPr>
          <w:lang w:val="de-DE"/>
        </w:rPr>
        <w:t>Der TC vereinbarte</w:t>
      </w:r>
      <w:r w:rsidR="00AE29D5" w:rsidRPr="00B375C9">
        <w:rPr>
          <w:lang w:val="de-DE"/>
        </w:rPr>
        <w:t xml:space="preserve">, daß die Behörden bei der Sortenprüfung von Apfelmutanten weiterhin zusammenarbeiten sollten, einschließlich des Informationsaustausches </w:t>
      </w:r>
      <w:r w:rsidR="006C08D2" w:rsidRPr="00B375C9">
        <w:rPr>
          <w:lang w:val="de-DE"/>
        </w:rPr>
        <w:t xml:space="preserve">auf bilateraler Basis.  </w:t>
      </w:r>
      <w:r w:rsidR="00E96FC0" w:rsidRPr="00B375C9">
        <w:rPr>
          <w:lang w:val="de-DE"/>
        </w:rPr>
        <w:t xml:space="preserve">Der TC vereinbarte, daß die </w:t>
      </w:r>
      <w:r w:rsidR="0059537D" w:rsidRPr="00B375C9">
        <w:rPr>
          <w:lang w:val="de-DE"/>
        </w:rPr>
        <w:t xml:space="preserve">TWF die Erörterungen </w:t>
      </w:r>
      <w:r w:rsidR="00E96FC0" w:rsidRPr="00B375C9">
        <w:rPr>
          <w:lang w:val="de-DE"/>
        </w:rPr>
        <w:t xml:space="preserve">zur </w:t>
      </w:r>
      <w:r w:rsidR="0059537D" w:rsidRPr="00B375C9">
        <w:rPr>
          <w:lang w:val="de-DE"/>
        </w:rPr>
        <w:t>Unterstützung der DUS-Prüfung von Mutantensorten von Apfel fortsetzen solle.</w:t>
      </w:r>
    </w:p>
    <w:p w14:paraId="56DCA8CA" w14:textId="77777777" w:rsidR="00C24A4F" w:rsidRPr="00B375C9" w:rsidRDefault="00C24A4F" w:rsidP="00C24A4F">
      <w:pPr>
        <w:rPr>
          <w:lang w:val="de-DE"/>
        </w:rPr>
      </w:pPr>
    </w:p>
    <w:p w14:paraId="6A443502" w14:textId="77777777" w:rsidR="00355B56" w:rsidRPr="00B375C9" w:rsidRDefault="00720BF6">
      <w:pPr>
        <w:pStyle w:val="Heading3"/>
        <w:rPr>
          <w:lang w:val="de-DE"/>
        </w:rPr>
      </w:pPr>
      <w:r w:rsidRPr="00B375C9">
        <w:rPr>
          <w:lang w:val="de-DE"/>
        </w:rPr>
        <w:t>Fragen zur Information</w:t>
      </w:r>
    </w:p>
    <w:p w14:paraId="55B26F95" w14:textId="77777777" w:rsidR="00C24A4F" w:rsidRPr="00B375C9" w:rsidRDefault="00C24A4F" w:rsidP="00070480">
      <w:pPr>
        <w:keepNext/>
        <w:rPr>
          <w:lang w:val="de-DE"/>
        </w:rPr>
      </w:pPr>
    </w:p>
    <w:p w14:paraId="396F8983" w14:textId="77777777" w:rsidR="00355B56" w:rsidRPr="00B375C9" w:rsidRDefault="00720BF6">
      <w:pPr>
        <w:keepNext/>
        <w:jc w:val="left"/>
        <w:rPr>
          <w:lang w:val="de-DE"/>
        </w:rPr>
      </w:pPr>
      <w:r w:rsidRPr="00824357">
        <w:fldChar w:fldCharType="begin"/>
      </w:r>
      <w:r w:rsidRPr="00B375C9">
        <w:rPr>
          <w:lang w:val="de-DE"/>
        </w:rPr>
        <w:instrText xml:space="preserve"> AUTONUM  </w:instrText>
      </w:r>
      <w:r w:rsidRPr="00824357">
        <w:fldChar w:fldCharType="end"/>
      </w:r>
      <w:r w:rsidRPr="00B375C9">
        <w:rPr>
          <w:lang w:val="de-DE"/>
        </w:rPr>
        <w:tab/>
        <w:t xml:space="preserve">Der TC nahm die Entwicklungen in den TWP bezüglich der </w:t>
      </w:r>
      <w:r w:rsidR="0059537D" w:rsidRPr="00B375C9">
        <w:rPr>
          <w:lang w:val="de-DE"/>
        </w:rPr>
        <w:t xml:space="preserve">laufenden Erörterungen über folgende Angelegenheiten, die in Dokument </w:t>
      </w:r>
      <w:r w:rsidR="00F203D5" w:rsidRPr="00B375C9">
        <w:rPr>
          <w:lang w:val="de-DE"/>
        </w:rPr>
        <w:t>TC/59/3</w:t>
      </w:r>
      <w:r w:rsidR="0059537D" w:rsidRPr="00B375C9">
        <w:rPr>
          <w:lang w:val="de-DE"/>
        </w:rPr>
        <w:t xml:space="preserve"> berichtet wurden, zur </w:t>
      </w:r>
      <w:r w:rsidRPr="00B375C9">
        <w:rPr>
          <w:lang w:val="de-DE"/>
        </w:rPr>
        <w:tab/>
        <w:t>Kenntnis:</w:t>
      </w:r>
    </w:p>
    <w:p w14:paraId="06FB2D07" w14:textId="77777777" w:rsidR="00CD500B" w:rsidRPr="00B375C9" w:rsidRDefault="00CD500B" w:rsidP="00070480">
      <w:pPr>
        <w:keepNext/>
        <w:ind w:left="567" w:hanging="567"/>
        <w:jc w:val="left"/>
        <w:rPr>
          <w:lang w:val="de-DE"/>
        </w:rPr>
      </w:pPr>
    </w:p>
    <w:p w14:paraId="6CFB0F20" w14:textId="77777777" w:rsidR="00355B56" w:rsidRPr="00B375C9" w:rsidRDefault="00720BF6">
      <w:pPr>
        <w:tabs>
          <w:tab w:val="left" w:pos="1701"/>
        </w:tabs>
        <w:ind w:left="1134" w:hanging="567"/>
        <w:rPr>
          <w:lang w:val="de-DE"/>
        </w:rPr>
      </w:pPr>
      <w:r w:rsidRPr="00B375C9">
        <w:rPr>
          <w:lang w:val="de-DE"/>
        </w:rPr>
        <w:t xml:space="preserve">(i) </w:t>
      </w:r>
      <w:r w:rsidRPr="00B375C9">
        <w:rPr>
          <w:lang w:val="de-DE"/>
        </w:rPr>
        <w:tab/>
        <w:t>Beurteilung der Unterscheidbarkeit bei Krankheitsresistenzmerkmalen;</w:t>
      </w:r>
    </w:p>
    <w:p w14:paraId="7680378E" w14:textId="77777777" w:rsidR="00355B56" w:rsidRPr="00B375C9" w:rsidRDefault="00720BF6">
      <w:pPr>
        <w:tabs>
          <w:tab w:val="left" w:pos="1701"/>
        </w:tabs>
        <w:ind w:left="1134" w:hanging="567"/>
        <w:rPr>
          <w:lang w:val="de-DE"/>
        </w:rPr>
      </w:pPr>
      <w:r w:rsidRPr="00B375C9">
        <w:rPr>
          <w:lang w:val="de-DE"/>
        </w:rPr>
        <w:t xml:space="preserve">(ii) </w:t>
      </w:r>
      <w:r w:rsidRPr="00B375C9">
        <w:rPr>
          <w:lang w:val="de-DE"/>
        </w:rPr>
        <w:tab/>
        <w:t>Neue Technologien bei der DUS-Prüfung;</w:t>
      </w:r>
    </w:p>
    <w:p w14:paraId="2FE04962" w14:textId="77777777" w:rsidR="00355B56" w:rsidRPr="00B375C9" w:rsidRDefault="00720BF6">
      <w:pPr>
        <w:tabs>
          <w:tab w:val="left" w:pos="1701"/>
        </w:tabs>
        <w:ind w:left="1134" w:hanging="567"/>
        <w:rPr>
          <w:lang w:val="de-DE"/>
        </w:rPr>
      </w:pPr>
      <w:r w:rsidRPr="00B375C9">
        <w:rPr>
          <w:lang w:val="de-DE"/>
        </w:rPr>
        <w:t xml:space="preserve">(iii) </w:t>
      </w:r>
      <w:r w:rsidRPr="00B375C9">
        <w:rPr>
          <w:lang w:val="de-DE"/>
        </w:rPr>
        <w:tab/>
        <w:t>Bildanalyse von Gemüsekulturen;</w:t>
      </w:r>
    </w:p>
    <w:p w14:paraId="4A6C05C0" w14:textId="3409183C" w:rsidR="00355B56" w:rsidRPr="00B375C9" w:rsidRDefault="00720BF6">
      <w:pPr>
        <w:tabs>
          <w:tab w:val="left" w:pos="1701"/>
        </w:tabs>
        <w:ind w:left="1134" w:hanging="567"/>
        <w:rPr>
          <w:lang w:val="de-DE"/>
        </w:rPr>
      </w:pPr>
      <w:r w:rsidRPr="00B375C9">
        <w:rPr>
          <w:lang w:val="de-DE"/>
        </w:rPr>
        <w:t xml:space="preserve">(iv) </w:t>
      </w:r>
      <w:r w:rsidR="00692D24">
        <w:rPr>
          <w:lang w:val="de-DE"/>
        </w:rPr>
        <w:tab/>
      </w:r>
      <w:r w:rsidRPr="00B375C9">
        <w:rPr>
          <w:lang w:val="de-DE"/>
        </w:rPr>
        <w:t xml:space="preserve">DUSCEL-Software für die statistische Analyse; </w:t>
      </w:r>
    </w:p>
    <w:p w14:paraId="2D2565BA" w14:textId="77777777" w:rsidR="00355B56" w:rsidRPr="00B375C9" w:rsidRDefault="00720BF6">
      <w:pPr>
        <w:tabs>
          <w:tab w:val="left" w:pos="1701"/>
        </w:tabs>
        <w:ind w:left="1134" w:hanging="567"/>
        <w:rPr>
          <w:lang w:val="de-DE"/>
        </w:rPr>
      </w:pPr>
      <w:r w:rsidRPr="00B375C9">
        <w:rPr>
          <w:lang w:val="de-DE"/>
        </w:rPr>
        <w:t xml:space="preserve">(v) </w:t>
      </w:r>
      <w:r w:rsidRPr="00B375C9">
        <w:rPr>
          <w:lang w:val="de-DE"/>
        </w:rPr>
        <w:tab/>
        <w:t>Erfahrungen mit neuen Typen und Arten</w:t>
      </w:r>
      <w:r w:rsidR="00BE5E5C" w:rsidRPr="00B375C9">
        <w:rPr>
          <w:lang w:val="de-DE"/>
        </w:rPr>
        <w:t>; und</w:t>
      </w:r>
    </w:p>
    <w:p w14:paraId="0EBC5548" w14:textId="77777777" w:rsidR="00355B56" w:rsidRPr="00B375C9" w:rsidRDefault="00720BF6">
      <w:pPr>
        <w:tabs>
          <w:tab w:val="left" w:pos="1701"/>
        </w:tabs>
        <w:ind w:left="1134" w:hanging="567"/>
        <w:rPr>
          <w:lang w:val="de-DE"/>
        </w:rPr>
      </w:pPr>
      <w:r w:rsidRPr="00B375C9">
        <w:rPr>
          <w:lang w:val="de-DE"/>
        </w:rPr>
        <w:t xml:space="preserve">(vi) </w:t>
      </w:r>
      <w:r w:rsidRPr="00B375C9">
        <w:rPr>
          <w:lang w:val="de-DE"/>
        </w:rPr>
        <w:tab/>
        <w:t>Ziersorten von landwirtschaftlichen Kulturen, Obst- und Gemüsekulturen</w:t>
      </w:r>
      <w:r w:rsidR="00BE5E5C" w:rsidRPr="00B375C9">
        <w:rPr>
          <w:lang w:val="de-DE"/>
        </w:rPr>
        <w:t>.</w:t>
      </w:r>
    </w:p>
    <w:p w14:paraId="6A207449" w14:textId="77777777" w:rsidR="006C5CD2" w:rsidRPr="00B375C9" w:rsidRDefault="006C5CD2" w:rsidP="004C0195">
      <w:pPr>
        <w:pStyle w:val="Heading2"/>
        <w:rPr>
          <w:lang w:val="de-DE"/>
        </w:rPr>
      </w:pPr>
    </w:p>
    <w:p w14:paraId="7A19F925" w14:textId="77777777" w:rsidR="006C5CD2" w:rsidRPr="00B375C9" w:rsidRDefault="006C5CD2" w:rsidP="004C0195">
      <w:pPr>
        <w:pStyle w:val="Heading2"/>
        <w:rPr>
          <w:lang w:val="de-DE"/>
        </w:rPr>
      </w:pPr>
    </w:p>
    <w:p w14:paraId="5177FE78" w14:textId="77777777" w:rsidR="00355B56" w:rsidRPr="00B375C9" w:rsidRDefault="00720BF6">
      <w:pPr>
        <w:pStyle w:val="Heading2"/>
        <w:rPr>
          <w:lang w:val="de-DE"/>
        </w:rPr>
      </w:pPr>
      <w:r w:rsidRPr="00B375C9">
        <w:rPr>
          <w:lang w:val="de-DE"/>
        </w:rPr>
        <w:t xml:space="preserve">Entwicklung von Leitlinien und </w:t>
      </w:r>
      <w:r w:rsidR="00F203D5" w:rsidRPr="00B375C9">
        <w:rPr>
          <w:lang w:val="de-DE"/>
        </w:rPr>
        <w:t xml:space="preserve">Dokumenten, die zur Annahme durch den Rat vorgeschlagen werden </w:t>
      </w:r>
    </w:p>
    <w:p w14:paraId="036A2F84" w14:textId="77777777" w:rsidR="00CF3C07" w:rsidRPr="00B375C9" w:rsidRDefault="00CF3C07" w:rsidP="00070480">
      <w:pPr>
        <w:keepNext/>
        <w:rPr>
          <w:lang w:val="de-DE"/>
        </w:rPr>
      </w:pPr>
    </w:p>
    <w:p w14:paraId="1BADA057" w14:textId="77777777" w:rsidR="00355B56" w:rsidRPr="00B375C9" w:rsidRDefault="00720BF6">
      <w:pPr>
        <w:pStyle w:val="Heading3"/>
        <w:rPr>
          <w:lang w:val="de-DE"/>
        </w:rPr>
      </w:pPr>
      <w:r w:rsidRPr="00B375C9">
        <w:rPr>
          <w:snapToGrid w:val="0"/>
          <w:lang w:val="de-DE"/>
        </w:rPr>
        <w:t>Angelegenheiten zur Annahme durch den Rat im Jahr 2023</w:t>
      </w:r>
    </w:p>
    <w:p w14:paraId="6EECE4B9" w14:textId="77777777" w:rsidR="00CF3C07" w:rsidRPr="00B375C9" w:rsidRDefault="00CF3C07" w:rsidP="00CD500B">
      <w:pPr>
        <w:keepNext/>
        <w:ind w:left="567" w:hanging="567"/>
        <w:jc w:val="left"/>
        <w:rPr>
          <w:lang w:val="de-DE"/>
        </w:rPr>
      </w:pPr>
    </w:p>
    <w:p w14:paraId="110F731D" w14:textId="77777777" w:rsidR="00355B56" w:rsidRPr="00B375C9" w:rsidRDefault="00720BF6">
      <w:pPr>
        <w:keepNext/>
        <w:ind w:left="567" w:hanging="567"/>
        <w:jc w:val="left"/>
        <w:rPr>
          <w:lang w:val="de-DE"/>
        </w:rPr>
      </w:pPr>
      <w:r>
        <w:fldChar w:fldCharType="begin"/>
      </w:r>
      <w:r w:rsidRPr="00B375C9">
        <w:rPr>
          <w:lang w:val="de-DE"/>
        </w:rPr>
        <w:instrText xml:space="preserve"> AUTONUM  </w:instrText>
      </w:r>
      <w:r>
        <w:fldChar w:fldCharType="end"/>
      </w:r>
      <w:r w:rsidRPr="00B375C9">
        <w:rPr>
          <w:lang w:val="de-DE"/>
        </w:rPr>
        <w:tab/>
        <w:t>Der TC prüfte das Dokument SESSIONS/2023/2.</w:t>
      </w:r>
    </w:p>
    <w:p w14:paraId="18BFD436" w14:textId="77777777" w:rsidR="00CE09A7" w:rsidRPr="00B375C9" w:rsidRDefault="00CE09A7" w:rsidP="00070480">
      <w:pPr>
        <w:ind w:left="567" w:hanging="567"/>
        <w:jc w:val="left"/>
        <w:rPr>
          <w:lang w:val="de-DE"/>
        </w:rPr>
      </w:pPr>
    </w:p>
    <w:p w14:paraId="123CE9B2" w14:textId="77777777" w:rsidR="00355B56" w:rsidRPr="00B375C9" w:rsidRDefault="00720BF6">
      <w:pPr>
        <w:pStyle w:val="Heading4"/>
        <w:rPr>
          <w:lang w:val="de-DE"/>
        </w:rPr>
      </w:pPr>
      <w:bookmarkStart w:id="0" w:name="_Toc108115261"/>
      <w:r w:rsidRPr="00B375C9">
        <w:rPr>
          <w:lang w:val="de-DE"/>
        </w:rPr>
        <w:t>Informationen</w:t>
      </w:r>
      <w:bookmarkEnd w:id="0"/>
      <w:r w:rsidR="00F203D5" w:rsidRPr="00B375C9">
        <w:rPr>
          <w:lang w:val="de-DE"/>
        </w:rPr>
        <w:t xml:space="preserve"> Dokumente</w:t>
      </w:r>
    </w:p>
    <w:p w14:paraId="45DE0F7B" w14:textId="77777777" w:rsidR="00CE09A7" w:rsidRPr="00B375C9" w:rsidRDefault="00CE09A7" w:rsidP="00CD500B">
      <w:pPr>
        <w:keepNext/>
        <w:ind w:left="567" w:hanging="567"/>
        <w:jc w:val="left"/>
        <w:rPr>
          <w:lang w:val="de-DE"/>
        </w:rPr>
      </w:pPr>
    </w:p>
    <w:p w14:paraId="7304B5E6" w14:textId="77777777" w:rsidR="00355B56" w:rsidRPr="00B375C9" w:rsidRDefault="00720BF6">
      <w:pPr>
        <w:pStyle w:val="Heading5"/>
        <w:rPr>
          <w:lang w:val="de-DE"/>
        </w:rPr>
      </w:pPr>
      <w:r w:rsidRPr="00B375C9">
        <w:rPr>
          <w:lang w:val="de-DE"/>
        </w:rPr>
        <w:t>Überarbeitung des Dokuments UPOV/INF/16 "Austauschbare Software" (Dokument UPOV/INF/16/12 Draft 1)</w:t>
      </w:r>
    </w:p>
    <w:p w14:paraId="16C33F0E" w14:textId="77777777" w:rsidR="00CE09A7" w:rsidRPr="00B375C9" w:rsidRDefault="00CE09A7" w:rsidP="00341D70">
      <w:pPr>
        <w:keepNext/>
        <w:contextualSpacing/>
        <w:jc w:val="left"/>
        <w:rPr>
          <w:bCs/>
          <w:snapToGrid w:val="0"/>
          <w:spacing w:val="-4"/>
          <w:szCs w:val="24"/>
          <w:lang w:val="de-DE"/>
        </w:rPr>
      </w:pPr>
    </w:p>
    <w:p w14:paraId="5B56B15C" w14:textId="77777777" w:rsidR="00355B56" w:rsidRPr="00B375C9" w:rsidRDefault="00720BF6">
      <w:pPr>
        <w:keepNext/>
        <w:contextualSpacing/>
        <w:jc w:val="left"/>
        <w:rPr>
          <w:bCs/>
          <w:snapToGrid w:val="0"/>
          <w:spacing w:val="-4"/>
          <w:szCs w:val="24"/>
          <w:lang w:val="de-DE"/>
        </w:rPr>
      </w:pPr>
      <w:r w:rsidRPr="007446E3">
        <w:fldChar w:fldCharType="begin"/>
      </w:r>
      <w:r w:rsidRPr="00B375C9">
        <w:rPr>
          <w:lang w:val="de-DE"/>
        </w:rPr>
        <w:instrText xml:space="preserve"> AUTONUM  </w:instrText>
      </w:r>
      <w:r w:rsidRPr="007446E3">
        <w:fldChar w:fldCharType="end"/>
      </w:r>
      <w:r w:rsidRPr="00B375C9">
        <w:rPr>
          <w:lang w:val="de-DE"/>
        </w:rPr>
        <w:tab/>
        <w:t xml:space="preserve">Der TC </w:t>
      </w:r>
      <w:r w:rsidR="00E43C65" w:rsidRPr="00B375C9">
        <w:rPr>
          <w:lang w:val="de-DE"/>
        </w:rPr>
        <w:t xml:space="preserve">vereinbarte, die </w:t>
      </w:r>
      <w:r w:rsidRPr="00B375C9">
        <w:rPr>
          <w:lang w:val="de-DE"/>
        </w:rPr>
        <w:t xml:space="preserve">Überarbeitung des Dokuments UPOV/INF/16/11 "Austauschbare Software" auf der Grundlage des Dokuments UPOV/INF/16/12 Draft 1 </w:t>
      </w:r>
      <w:r w:rsidR="00E43C65" w:rsidRPr="00B375C9">
        <w:rPr>
          <w:lang w:val="de-DE"/>
        </w:rPr>
        <w:t>vorzuschlagen</w:t>
      </w:r>
      <w:r w:rsidRPr="00B375C9">
        <w:rPr>
          <w:lang w:val="de-DE"/>
        </w:rPr>
        <w:t>.</w:t>
      </w:r>
    </w:p>
    <w:p w14:paraId="27DEF5E2" w14:textId="77777777" w:rsidR="00CE09A7" w:rsidRPr="00B375C9" w:rsidRDefault="00CE09A7" w:rsidP="00341D70">
      <w:pPr>
        <w:tabs>
          <w:tab w:val="left" w:pos="5387"/>
          <w:tab w:val="left" w:pos="5954"/>
        </w:tabs>
        <w:rPr>
          <w:highlight w:val="green"/>
          <w:lang w:val="de-DE"/>
        </w:rPr>
      </w:pPr>
    </w:p>
    <w:p w14:paraId="2F8BA250" w14:textId="77777777" w:rsidR="00355B56" w:rsidRPr="00B375C9" w:rsidRDefault="00720BF6">
      <w:pPr>
        <w:pStyle w:val="Heading5"/>
        <w:rPr>
          <w:lang w:val="de-DE"/>
        </w:rPr>
      </w:pPr>
      <w:bookmarkStart w:id="1" w:name="_Toc107846184"/>
      <w:bookmarkStart w:id="2" w:name="_Toc107949443"/>
      <w:bookmarkStart w:id="3" w:name="_Toc107949613"/>
      <w:bookmarkStart w:id="4" w:name="_Toc108115263"/>
      <w:r w:rsidRPr="00B375C9">
        <w:rPr>
          <w:lang w:val="de-DE"/>
        </w:rPr>
        <w:lastRenderedPageBreak/>
        <w:t xml:space="preserve">Überarbeitung des Dokuments UPOV/INF/22 "Von Verbandsmitgliedern verwendete Software und Ausrüstung" </w:t>
      </w:r>
      <w:r w:rsidRPr="00B375C9">
        <w:rPr>
          <w:lang w:val="de-DE"/>
        </w:rPr>
        <w:br/>
        <w:t>(Dokument UPOV/INF/22/10 Draft 1)</w:t>
      </w:r>
      <w:bookmarkEnd w:id="1"/>
      <w:bookmarkEnd w:id="2"/>
      <w:bookmarkEnd w:id="3"/>
      <w:bookmarkEnd w:id="4"/>
    </w:p>
    <w:p w14:paraId="1ADEAE48" w14:textId="77777777" w:rsidR="00CE09A7" w:rsidRPr="00B375C9" w:rsidRDefault="00CE09A7" w:rsidP="00CE09A7">
      <w:pPr>
        <w:keepNext/>
        <w:jc w:val="left"/>
        <w:rPr>
          <w:bCs/>
          <w:snapToGrid w:val="0"/>
          <w:szCs w:val="24"/>
          <w:lang w:val="de-DE"/>
        </w:rPr>
      </w:pPr>
    </w:p>
    <w:p w14:paraId="6BD0C41D" w14:textId="77777777" w:rsidR="00355B56" w:rsidRPr="00B375C9" w:rsidRDefault="00720BF6">
      <w:pPr>
        <w:keepNext/>
        <w:jc w:val="left"/>
        <w:rPr>
          <w:bCs/>
          <w:snapToGrid w:val="0"/>
          <w:szCs w:val="24"/>
          <w:lang w:val="de-DE"/>
        </w:rPr>
      </w:pPr>
      <w:r w:rsidRPr="007446E3">
        <w:fldChar w:fldCharType="begin"/>
      </w:r>
      <w:r w:rsidRPr="00B375C9">
        <w:rPr>
          <w:lang w:val="de-DE"/>
        </w:rPr>
        <w:instrText xml:space="preserve"> AUTONUM  </w:instrText>
      </w:r>
      <w:r w:rsidRPr="007446E3">
        <w:fldChar w:fldCharType="end"/>
      </w:r>
      <w:r w:rsidRPr="00B375C9">
        <w:rPr>
          <w:lang w:val="de-DE"/>
        </w:rPr>
        <w:tab/>
        <w:t xml:space="preserve">Der TC </w:t>
      </w:r>
      <w:r w:rsidR="00E43C65" w:rsidRPr="00B375C9">
        <w:rPr>
          <w:lang w:val="de-DE"/>
        </w:rPr>
        <w:t xml:space="preserve">vereinbarte, die </w:t>
      </w:r>
      <w:r w:rsidRPr="00B375C9">
        <w:rPr>
          <w:lang w:val="de-DE"/>
        </w:rPr>
        <w:t xml:space="preserve">Überarbeitung des Dokuments UPOV/INF/22/9 "Von Verbandsmitgliedern verwendete Software und Ausrüstung" aufgrund des Dokuments UPOV/INF/22/10 Draft 1 </w:t>
      </w:r>
      <w:r w:rsidR="00E43C65" w:rsidRPr="00B375C9">
        <w:rPr>
          <w:lang w:val="de-DE"/>
        </w:rPr>
        <w:t>vorzuschlagen</w:t>
      </w:r>
    </w:p>
    <w:p w14:paraId="43008312" w14:textId="77777777" w:rsidR="00341D70" w:rsidRPr="00B375C9" w:rsidRDefault="00341D70" w:rsidP="00050E16">
      <w:pPr>
        <w:rPr>
          <w:lang w:val="de-DE"/>
        </w:rPr>
      </w:pPr>
    </w:p>
    <w:p w14:paraId="05B1312B" w14:textId="77777777" w:rsidR="00355B56" w:rsidRPr="00B375C9" w:rsidRDefault="00720BF6">
      <w:pPr>
        <w:pStyle w:val="Heading4"/>
        <w:rPr>
          <w:lang w:val="de-DE"/>
        </w:rPr>
      </w:pPr>
      <w:bookmarkStart w:id="5" w:name="_Toc108115264"/>
      <w:r w:rsidRPr="00B375C9">
        <w:rPr>
          <w:lang w:val="de-DE"/>
        </w:rPr>
        <w:t>Erläuternde Anmerkungen</w:t>
      </w:r>
      <w:bookmarkStart w:id="6" w:name="_Toc107846186"/>
      <w:bookmarkStart w:id="7" w:name="_Toc107949445"/>
      <w:bookmarkStart w:id="8" w:name="_Toc107949615"/>
      <w:bookmarkStart w:id="9" w:name="_Toc108115265"/>
      <w:bookmarkEnd w:id="5"/>
      <w:r w:rsidR="00341D70" w:rsidRPr="00B375C9">
        <w:rPr>
          <w:lang w:val="de-DE"/>
        </w:rPr>
        <w:t xml:space="preserve"> zu Sortenbezeichnungen nach dem </w:t>
      </w:r>
      <w:r w:rsidR="00E43C65" w:rsidRPr="00B375C9">
        <w:rPr>
          <w:lang w:val="de-DE"/>
        </w:rPr>
        <w:t xml:space="preserve">UPOV-Übereinkommen </w:t>
      </w:r>
      <w:bookmarkEnd w:id="6"/>
      <w:bookmarkEnd w:id="7"/>
      <w:bookmarkEnd w:id="8"/>
      <w:bookmarkEnd w:id="9"/>
    </w:p>
    <w:p w14:paraId="79B7FA1C" w14:textId="77777777" w:rsidR="00CE09A7" w:rsidRPr="00B375C9" w:rsidRDefault="00CE09A7" w:rsidP="00E43C65">
      <w:pPr>
        <w:keepNext/>
        <w:jc w:val="left"/>
        <w:rPr>
          <w:bCs/>
          <w:snapToGrid w:val="0"/>
          <w:szCs w:val="24"/>
          <w:lang w:val="de-DE"/>
        </w:rPr>
      </w:pPr>
    </w:p>
    <w:p w14:paraId="22030CEB" w14:textId="77777777" w:rsidR="00355B56" w:rsidRPr="00B375C9" w:rsidRDefault="00720BF6">
      <w:pPr>
        <w:pStyle w:val="Heading5"/>
        <w:rPr>
          <w:snapToGrid w:val="0"/>
          <w:lang w:val="de-DE"/>
        </w:rPr>
      </w:pPr>
      <w:r w:rsidRPr="00B375C9">
        <w:rPr>
          <w:snapToGrid w:val="0"/>
          <w:lang w:val="de-DE"/>
        </w:rPr>
        <w:t>Neue Sortenbezeichnungsklassen für Allium</w:t>
      </w:r>
    </w:p>
    <w:p w14:paraId="6A1359E0" w14:textId="77777777" w:rsidR="00223E57" w:rsidRPr="00B375C9" w:rsidRDefault="00223E57" w:rsidP="00E43C65">
      <w:pPr>
        <w:keepNext/>
        <w:jc w:val="left"/>
        <w:rPr>
          <w:bCs/>
          <w:snapToGrid w:val="0"/>
          <w:szCs w:val="24"/>
          <w:lang w:val="de-DE"/>
        </w:rPr>
      </w:pPr>
    </w:p>
    <w:p w14:paraId="036BE3A9" w14:textId="77777777" w:rsidR="00355B56" w:rsidRPr="00B375C9" w:rsidRDefault="00720BF6">
      <w:pPr>
        <w:keepNext/>
        <w:rPr>
          <w:lang w:val="de-DE"/>
        </w:rPr>
      </w:pPr>
      <w:r w:rsidRPr="005A2D28">
        <w:fldChar w:fldCharType="begin"/>
      </w:r>
      <w:r w:rsidRPr="00B375C9">
        <w:rPr>
          <w:lang w:val="de-DE"/>
        </w:rPr>
        <w:instrText xml:space="preserve"> AUTONUM  </w:instrText>
      </w:r>
      <w:r w:rsidRPr="005A2D28">
        <w:fldChar w:fldCharType="end"/>
      </w:r>
      <w:r w:rsidRPr="00B375C9">
        <w:rPr>
          <w:lang w:val="de-DE"/>
        </w:rPr>
        <w:tab/>
        <w:t xml:space="preserve">Der TC </w:t>
      </w:r>
      <w:r w:rsidR="00D23A7B" w:rsidRPr="00B375C9">
        <w:rPr>
          <w:lang w:val="de-DE"/>
        </w:rPr>
        <w:t xml:space="preserve">vereinbarte, die </w:t>
      </w:r>
      <w:r w:rsidRPr="00B375C9">
        <w:rPr>
          <w:lang w:val="de-DE"/>
        </w:rPr>
        <w:t xml:space="preserve">Schaffung neuer Sortenbezeichnungsklassen innerhalb der Gattung </w:t>
      </w:r>
      <w:r w:rsidRPr="00B375C9">
        <w:rPr>
          <w:i/>
          <w:iCs/>
          <w:lang w:val="de-DE"/>
        </w:rPr>
        <w:t xml:space="preserve">Allium </w:t>
      </w:r>
      <w:r w:rsidR="00D23A7B" w:rsidRPr="00B375C9">
        <w:rPr>
          <w:lang w:val="de-DE"/>
        </w:rPr>
        <w:t>vorzuschlagen</w:t>
      </w:r>
      <w:r w:rsidR="00BD5915" w:rsidRPr="00B375C9">
        <w:rPr>
          <w:lang w:val="de-DE"/>
        </w:rPr>
        <w:t>, wie in Dokument SESSIONS/2023/2, Anlage I</w:t>
      </w:r>
      <w:r w:rsidR="00171BE7" w:rsidRPr="00B375C9">
        <w:rPr>
          <w:lang w:val="de-DE"/>
        </w:rPr>
        <w:t>,</w:t>
      </w:r>
      <w:r w:rsidR="00BD5915" w:rsidRPr="00B375C9">
        <w:rPr>
          <w:lang w:val="de-DE"/>
        </w:rPr>
        <w:t xml:space="preserve"> dargelegt </w:t>
      </w:r>
      <w:r w:rsidR="00171BE7" w:rsidRPr="00B375C9">
        <w:rPr>
          <w:lang w:val="de-DE"/>
        </w:rPr>
        <w:t>und wie folgt wiedergegeben:</w:t>
      </w:r>
    </w:p>
    <w:p w14:paraId="5D09727B" w14:textId="77777777" w:rsidR="00171BE7" w:rsidRPr="00B375C9" w:rsidRDefault="00171BE7" w:rsidP="00171BE7">
      <w:pPr>
        <w:rPr>
          <w:rFonts w:cs="Maiandra GD"/>
          <w:iCs/>
          <w:color w:val="000000"/>
          <w:szCs w:val="18"/>
          <w:lang w:val="de-DE" w:eastAsia="nl-NL"/>
        </w:rPr>
      </w:pPr>
    </w:p>
    <w:p w14:paraId="4E79B957" w14:textId="77777777" w:rsidR="00355B56" w:rsidRDefault="00720BF6">
      <w:pPr>
        <w:keepNext/>
        <w:jc w:val="center"/>
        <w:rPr>
          <w:i/>
          <w:sz w:val="18"/>
        </w:rPr>
      </w:pPr>
      <w:r w:rsidRPr="00171BE7">
        <w:rPr>
          <w:i/>
          <w:sz w:val="18"/>
        </w:rPr>
        <w:t>Klassen innerhalb einer Gattung</w:t>
      </w:r>
    </w:p>
    <w:p w14:paraId="2EC82496" w14:textId="77777777" w:rsidR="00171BE7" w:rsidRPr="00171BE7" w:rsidRDefault="00171BE7" w:rsidP="00171BE7">
      <w:pPr>
        <w:keepNext/>
        <w:jc w:val="center"/>
        <w:rPr>
          <w:i/>
          <w:sz w:val="18"/>
        </w:rPr>
      </w:pPr>
    </w:p>
    <w:tbl>
      <w:tblPr>
        <w:tblW w:w="9569"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559"/>
        <w:gridCol w:w="3690"/>
        <w:gridCol w:w="2070"/>
        <w:gridCol w:w="2250"/>
      </w:tblGrid>
      <w:tr w:rsidR="00171BE7" w:rsidRPr="00B375C9" w14:paraId="66F09F3D" w14:textId="77777777" w:rsidTr="00E50DC5">
        <w:trPr>
          <w:cantSplit/>
        </w:trPr>
        <w:tc>
          <w:tcPr>
            <w:tcW w:w="1559" w:type="dxa"/>
            <w:tcBorders>
              <w:top w:val="single" w:sz="4" w:space="0" w:color="auto"/>
              <w:left w:val="single" w:sz="4" w:space="0" w:color="auto"/>
              <w:bottom w:val="single" w:sz="4" w:space="0" w:color="auto"/>
              <w:right w:val="single" w:sz="4" w:space="0" w:color="auto"/>
            </w:tcBorders>
            <w:vAlign w:val="center"/>
          </w:tcPr>
          <w:p w14:paraId="4F304A22" w14:textId="77777777" w:rsidR="00355B56" w:rsidRDefault="00720BF6">
            <w:pPr>
              <w:keepNext/>
              <w:spacing w:before="40" w:after="40"/>
              <w:jc w:val="left"/>
              <w:rPr>
                <w:rFonts w:eastAsia="MS Mincho" w:cs="Arial"/>
                <w:sz w:val="18"/>
              </w:rPr>
            </w:pPr>
            <w:r w:rsidRPr="00171BE7">
              <w:rPr>
                <w:rFonts w:eastAsia="MS Mincho" w:cs="Arial"/>
                <w:sz w:val="18"/>
              </w:rPr>
              <w:t>Neu: Klasse 5.1</w:t>
            </w:r>
          </w:p>
        </w:tc>
        <w:tc>
          <w:tcPr>
            <w:tcW w:w="3690" w:type="dxa"/>
            <w:tcBorders>
              <w:top w:val="single" w:sz="4" w:space="0" w:color="auto"/>
              <w:left w:val="single" w:sz="4" w:space="0" w:color="auto"/>
              <w:bottom w:val="single" w:sz="4" w:space="0" w:color="auto"/>
              <w:right w:val="single" w:sz="4" w:space="0" w:color="auto"/>
            </w:tcBorders>
            <w:vAlign w:val="center"/>
          </w:tcPr>
          <w:p w14:paraId="0A98EAAC" w14:textId="77777777" w:rsidR="00355B56" w:rsidRDefault="00720BF6">
            <w:pPr>
              <w:keepNext/>
              <w:spacing w:before="40" w:after="40"/>
              <w:jc w:val="left"/>
              <w:rPr>
                <w:rFonts w:eastAsia="MS Mincho" w:cs="Arial"/>
                <w:sz w:val="18"/>
                <w:lang w:val="pt-BR"/>
              </w:rPr>
            </w:pPr>
            <w:r w:rsidRPr="00171BE7">
              <w:rPr>
                <w:rFonts w:eastAsia="MS Mincho" w:cs="Arial"/>
                <w:i/>
                <w:sz w:val="18"/>
                <w:lang w:val="pt-BR"/>
              </w:rPr>
              <w:t xml:space="preserve">Allium cepa </w:t>
            </w:r>
            <w:r w:rsidRPr="00171BE7">
              <w:rPr>
                <w:rFonts w:eastAsia="MS Mincho" w:cs="Arial"/>
                <w:sz w:val="18"/>
                <w:lang w:val="pt-BR"/>
              </w:rPr>
              <w:t>L.</w:t>
            </w:r>
          </w:p>
          <w:p w14:paraId="276F86AD" w14:textId="77777777" w:rsidR="00355B56" w:rsidRDefault="00720BF6">
            <w:pPr>
              <w:pStyle w:val="BasistekstNaktuinbouw"/>
              <w:keepNext/>
              <w:rPr>
                <w:rFonts w:eastAsia="MS Mincho" w:cs="Arial"/>
                <w:sz w:val="18"/>
                <w:szCs w:val="20"/>
                <w:lang w:val="pt-BR"/>
              </w:rPr>
            </w:pPr>
            <w:r w:rsidRPr="00171BE7">
              <w:rPr>
                <w:rFonts w:eastAsia="MS Mincho"/>
                <w:i/>
                <w:sz w:val="18"/>
                <w:szCs w:val="20"/>
                <w:lang w:val="pt-BR"/>
              </w:rPr>
              <w:t xml:space="preserve">Allium fistulosum </w:t>
            </w:r>
            <w:r w:rsidRPr="00171BE7">
              <w:rPr>
                <w:rFonts w:eastAsia="MS Mincho"/>
                <w:sz w:val="18"/>
                <w:szCs w:val="20"/>
                <w:lang w:val="pt-BR"/>
              </w:rPr>
              <w:t>L.</w:t>
            </w:r>
          </w:p>
        </w:tc>
        <w:tc>
          <w:tcPr>
            <w:tcW w:w="2070" w:type="dxa"/>
            <w:tcBorders>
              <w:top w:val="single" w:sz="4" w:space="0" w:color="auto"/>
              <w:left w:val="single" w:sz="4" w:space="0" w:color="auto"/>
              <w:bottom w:val="single" w:sz="4" w:space="0" w:color="auto"/>
              <w:right w:val="single" w:sz="4" w:space="0" w:color="auto"/>
            </w:tcBorders>
            <w:vAlign w:val="center"/>
          </w:tcPr>
          <w:p w14:paraId="7C8E6B8B" w14:textId="77777777" w:rsidR="00355B56" w:rsidRDefault="00720BF6">
            <w:pPr>
              <w:keepNext/>
              <w:spacing w:before="40" w:after="40"/>
              <w:jc w:val="left"/>
              <w:rPr>
                <w:rFonts w:eastAsia="MS Mincho" w:cs="Arial"/>
                <w:sz w:val="18"/>
              </w:rPr>
            </w:pPr>
            <w:r w:rsidRPr="00171BE7">
              <w:rPr>
                <w:rFonts w:eastAsia="MS Mincho" w:cs="Arial"/>
                <w:sz w:val="18"/>
              </w:rPr>
              <w:t>ALLIU_CEP</w:t>
            </w:r>
          </w:p>
          <w:p w14:paraId="7EC0A562" w14:textId="77777777" w:rsidR="00355B56" w:rsidRDefault="00720BF6">
            <w:pPr>
              <w:pStyle w:val="BasistekstNaktuinbouw"/>
              <w:keepNext/>
              <w:rPr>
                <w:rFonts w:eastAsia="MS Mincho"/>
                <w:sz w:val="18"/>
                <w:szCs w:val="20"/>
                <w:lang w:val="en-US"/>
              </w:rPr>
            </w:pPr>
            <w:r w:rsidRPr="00171BE7">
              <w:rPr>
                <w:rFonts w:eastAsia="MS Mincho"/>
                <w:sz w:val="18"/>
                <w:szCs w:val="20"/>
                <w:lang w:val="en-US"/>
              </w:rPr>
              <w:t>ALLIU_FIS</w:t>
            </w:r>
          </w:p>
        </w:tc>
        <w:tc>
          <w:tcPr>
            <w:tcW w:w="2250" w:type="dxa"/>
            <w:tcBorders>
              <w:top w:val="single" w:sz="4" w:space="0" w:color="auto"/>
              <w:left w:val="single" w:sz="4" w:space="0" w:color="auto"/>
              <w:bottom w:val="single" w:sz="4" w:space="0" w:color="auto"/>
              <w:right w:val="single" w:sz="4" w:space="0" w:color="auto"/>
            </w:tcBorders>
            <w:vAlign w:val="center"/>
          </w:tcPr>
          <w:p w14:paraId="3F95A467" w14:textId="77777777" w:rsidR="00355B56" w:rsidRPr="00B375C9" w:rsidRDefault="00720BF6">
            <w:pPr>
              <w:keepNext/>
              <w:spacing w:before="40" w:after="40"/>
              <w:jc w:val="left"/>
              <w:rPr>
                <w:rFonts w:eastAsia="MS Mincho" w:cs="Arial"/>
                <w:sz w:val="18"/>
                <w:lang w:val="de-DE"/>
              </w:rPr>
            </w:pPr>
            <w:r w:rsidRPr="00B375C9">
              <w:rPr>
                <w:rFonts w:eastAsia="MS Mincho" w:cs="Arial"/>
                <w:sz w:val="18"/>
                <w:lang w:val="de-DE"/>
              </w:rPr>
              <w:t>Zwiebel, Echalion, Schalotte</w:t>
            </w:r>
          </w:p>
          <w:p w14:paraId="6AD0CA5F" w14:textId="77777777" w:rsidR="00355B56" w:rsidRPr="00B375C9" w:rsidRDefault="00720BF6">
            <w:pPr>
              <w:pStyle w:val="BasistekstNaktuinbouw"/>
              <w:keepNext/>
              <w:rPr>
                <w:rFonts w:eastAsia="MS Mincho"/>
                <w:sz w:val="18"/>
                <w:szCs w:val="20"/>
                <w:lang w:val="de-DE"/>
              </w:rPr>
            </w:pPr>
            <w:r w:rsidRPr="00B375C9">
              <w:rPr>
                <w:rFonts w:eastAsia="MS Mincho"/>
                <w:sz w:val="18"/>
                <w:szCs w:val="20"/>
                <w:lang w:val="de-DE"/>
              </w:rPr>
              <w:t>Walisische Zwiebel</w:t>
            </w:r>
          </w:p>
        </w:tc>
      </w:tr>
      <w:tr w:rsidR="00171BE7" w:rsidRPr="00171BE7" w14:paraId="3E1CCB82" w14:textId="77777777" w:rsidTr="00E50DC5">
        <w:trPr>
          <w:cantSplit/>
          <w:trHeight w:val="479"/>
        </w:trPr>
        <w:tc>
          <w:tcPr>
            <w:tcW w:w="1559" w:type="dxa"/>
            <w:tcBorders>
              <w:top w:val="single" w:sz="4" w:space="0" w:color="auto"/>
              <w:left w:val="single" w:sz="4" w:space="0" w:color="auto"/>
              <w:bottom w:val="single" w:sz="4" w:space="0" w:color="auto"/>
              <w:right w:val="single" w:sz="4" w:space="0" w:color="auto"/>
            </w:tcBorders>
            <w:vAlign w:val="center"/>
          </w:tcPr>
          <w:p w14:paraId="3819C366" w14:textId="77777777" w:rsidR="00355B56" w:rsidRDefault="00720BF6">
            <w:pPr>
              <w:keepNext/>
              <w:spacing w:before="40" w:after="40"/>
              <w:jc w:val="left"/>
              <w:rPr>
                <w:rFonts w:eastAsia="MS Mincho" w:cs="Arial"/>
                <w:sz w:val="18"/>
              </w:rPr>
            </w:pPr>
            <w:r w:rsidRPr="00171BE7">
              <w:rPr>
                <w:rFonts w:eastAsia="MS Mincho" w:cs="Arial"/>
                <w:sz w:val="18"/>
              </w:rPr>
              <w:t>Neu: Klasse 5.2</w:t>
            </w:r>
          </w:p>
        </w:tc>
        <w:tc>
          <w:tcPr>
            <w:tcW w:w="3690" w:type="dxa"/>
            <w:tcBorders>
              <w:top w:val="single" w:sz="4" w:space="0" w:color="auto"/>
              <w:left w:val="single" w:sz="4" w:space="0" w:color="auto"/>
              <w:bottom w:val="single" w:sz="4" w:space="0" w:color="auto"/>
              <w:right w:val="single" w:sz="4" w:space="0" w:color="auto"/>
            </w:tcBorders>
            <w:vAlign w:val="center"/>
          </w:tcPr>
          <w:p w14:paraId="4F69EA88" w14:textId="77777777" w:rsidR="00355B56" w:rsidRDefault="00720BF6">
            <w:pPr>
              <w:keepNext/>
              <w:spacing w:before="40" w:after="40"/>
              <w:jc w:val="left"/>
              <w:rPr>
                <w:rFonts w:eastAsia="MS Mincho" w:cs="Arial"/>
                <w:sz w:val="18"/>
              </w:rPr>
            </w:pPr>
            <w:bookmarkStart w:id="10" w:name="_Hlk126838106"/>
            <w:r w:rsidRPr="00171BE7">
              <w:rPr>
                <w:rFonts w:eastAsia="MS Mincho" w:cs="Arial"/>
                <w:i/>
                <w:sz w:val="18"/>
              </w:rPr>
              <w:t xml:space="preserve">Allium sativum </w:t>
            </w:r>
            <w:r w:rsidRPr="00171BE7">
              <w:rPr>
                <w:rFonts w:eastAsia="MS Mincho" w:cs="Arial"/>
                <w:sz w:val="18"/>
              </w:rPr>
              <w:t>L.</w:t>
            </w:r>
            <w:bookmarkEnd w:id="10"/>
          </w:p>
        </w:tc>
        <w:tc>
          <w:tcPr>
            <w:tcW w:w="2070" w:type="dxa"/>
            <w:tcBorders>
              <w:top w:val="single" w:sz="4" w:space="0" w:color="auto"/>
              <w:left w:val="single" w:sz="4" w:space="0" w:color="auto"/>
              <w:bottom w:val="single" w:sz="4" w:space="0" w:color="auto"/>
              <w:right w:val="single" w:sz="4" w:space="0" w:color="auto"/>
            </w:tcBorders>
            <w:vAlign w:val="center"/>
          </w:tcPr>
          <w:p w14:paraId="2D575260" w14:textId="77777777" w:rsidR="00355B56" w:rsidRDefault="00720BF6">
            <w:pPr>
              <w:keepNext/>
              <w:spacing w:before="40" w:after="40"/>
              <w:jc w:val="left"/>
              <w:rPr>
                <w:rFonts w:eastAsia="MS Mincho" w:cs="Arial"/>
                <w:sz w:val="18"/>
              </w:rPr>
            </w:pPr>
            <w:r w:rsidRPr="00171BE7">
              <w:rPr>
                <w:rFonts w:eastAsia="MS Mincho" w:cs="Arial"/>
                <w:sz w:val="18"/>
              </w:rPr>
              <w:t>ALLIU_SAT</w:t>
            </w:r>
          </w:p>
        </w:tc>
        <w:tc>
          <w:tcPr>
            <w:tcW w:w="2250" w:type="dxa"/>
            <w:tcBorders>
              <w:top w:val="single" w:sz="4" w:space="0" w:color="auto"/>
              <w:left w:val="single" w:sz="4" w:space="0" w:color="auto"/>
              <w:bottom w:val="single" w:sz="4" w:space="0" w:color="auto"/>
              <w:right w:val="single" w:sz="4" w:space="0" w:color="auto"/>
            </w:tcBorders>
            <w:vAlign w:val="center"/>
          </w:tcPr>
          <w:p w14:paraId="0A000718" w14:textId="77777777" w:rsidR="00355B56" w:rsidRDefault="00720BF6">
            <w:pPr>
              <w:keepNext/>
              <w:spacing w:before="40" w:after="40"/>
              <w:jc w:val="left"/>
              <w:rPr>
                <w:rFonts w:eastAsia="MS Mincho" w:cs="Arial"/>
                <w:sz w:val="18"/>
              </w:rPr>
            </w:pPr>
            <w:r w:rsidRPr="00171BE7">
              <w:rPr>
                <w:rFonts w:eastAsia="MS Mincho" w:cs="Arial"/>
                <w:sz w:val="18"/>
              </w:rPr>
              <w:t>Knoblauch</w:t>
            </w:r>
          </w:p>
        </w:tc>
      </w:tr>
      <w:tr w:rsidR="00171BE7" w:rsidRPr="00171BE7" w14:paraId="531DE43C" w14:textId="77777777" w:rsidTr="00E50DC5">
        <w:trPr>
          <w:cantSplit/>
        </w:trPr>
        <w:tc>
          <w:tcPr>
            <w:tcW w:w="1559" w:type="dxa"/>
            <w:tcBorders>
              <w:top w:val="single" w:sz="4" w:space="0" w:color="auto"/>
              <w:left w:val="single" w:sz="4" w:space="0" w:color="auto"/>
              <w:bottom w:val="single" w:sz="4" w:space="0" w:color="auto"/>
              <w:right w:val="single" w:sz="4" w:space="0" w:color="auto"/>
            </w:tcBorders>
            <w:vAlign w:val="center"/>
          </w:tcPr>
          <w:p w14:paraId="71B7FF02" w14:textId="77777777" w:rsidR="00355B56" w:rsidRDefault="00720BF6">
            <w:pPr>
              <w:keepNext/>
              <w:spacing w:before="40" w:after="40"/>
              <w:jc w:val="left"/>
              <w:rPr>
                <w:rFonts w:eastAsia="MS Mincho" w:cs="Arial"/>
                <w:sz w:val="18"/>
              </w:rPr>
            </w:pPr>
            <w:r w:rsidRPr="00171BE7">
              <w:rPr>
                <w:rFonts w:eastAsia="MS Mincho" w:cs="Arial"/>
                <w:sz w:val="18"/>
              </w:rPr>
              <w:t>Neu: Klasse 5.3</w:t>
            </w:r>
          </w:p>
        </w:tc>
        <w:tc>
          <w:tcPr>
            <w:tcW w:w="3690" w:type="dxa"/>
            <w:tcBorders>
              <w:top w:val="single" w:sz="4" w:space="0" w:color="auto"/>
              <w:left w:val="single" w:sz="4" w:space="0" w:color="auto"/>
              <w:bottom w:val="single" w:sz="4" w:space="0" w:color="auto"/>
              <w:right w:val="single" w:sz="4" w:space="0" w:color="auto"/>
            </w:tcBorders>
            <w:vAlign w:val="center"/>
          </w:tcPr>
          <w:p w14:paraId="3ABEE630" w14:textId="77777777" w:rsidR="00355B56" w:rsidRPr="00B375C9" w:rsidRDefault="00720BF6">
            <w:pPr>
              <w:keepNext/>
              <w:spacing w:before="40" w:after="40"/>
              <w:jc w:val="left"/>
              <w:rPr>
                <w:rFonts w:eastAsia="MS Mincho" w:cs="Arial"/>
                <w:sz w:val="18"/>
                <w:lang w:val="de-DE"/>
              </w:rPr>
            </w:pPr>
            <w:r w:rsidRPr="00B375C9">
              <w:rPr>
                <w:rFonts w:eastAsia="MS Mincho" w:cs="Arial"/>
                <w:i/>
                <w:sz w:val="18"/>
                <w:lang w:val="de-DE"/>
              </w:rPr>
              <w:t xml:space="preserve">Allium </w:t>
            </w:r>
            <w:r w:rsidRPr="00B375C9">
              <w:rPr>
                <w:rFonts w:eastAsia="MS Mincho" w:cs="Arial"/>
                <w:sz w:val="18"/>
                <w:lang w:val="de-DE"/>
              </w:rPr>
              <w:t>außer den Klassen 5.1 und 5.2</w:t>
            </w:r>
          </w:p>
          <w:p w14:paraId="4891A005" w14:textId="77777777" w:rsidR="00171BE7" w:rsidRPr="00B375C9" w:rsidRDefault="00171BE7" w:rsidP="00E50DC5">
            <w:pPr>
              <w:keepNext/>
              <w:spacing w:before="40" w:after="40"/>
              <w:jc w:val="left"/>
              <w:rPr>
                <w:rFonts w:eastAsia="MS Mincho" w:cs="Arial"/>
                <w:sz w:val="18"/>
                <w:lang w:val="de-DE"/>
              </w:rPr>
            </w:pPr>
          </w:p>
        </w:tc>
        <w:tc>
          <w:tcPr>
            <w:tcW w:w="2070" w:type="dxa"/>
            <w:tcBorders>
              <w:top w:val="single" w:sz="4" w:space="0" w:color="auto"/>
              <w:left w:val="single" w:sz="4" w:space="0" w:color="auto"/>
              <w:bottom w:val="single" w:sz="4" w:space="0" w:color="auto"/>
              <w:right w:val="single" w:sz="4" w:space="0" w:color="auto"/>
            </w:tcBorders>
            <w:vAlign w:val="center"/>
          </w:tcPr>
          <w:p w14:paraId="15B4BED4" w14:textId="77777777" w:rsidR="00355B56" w:rsidRPr="00B375C9" w:rsidRDefault="00720BF6">
            <w:pPr>
              <w:keepNext/>
              <w:spacing w:before="40" w:after="40"/>
              <w:jc w:val="left"/>
              <w:rPr>
                <w:color w:val="000000"/>
                <w:sz w:val="18"/>
                <w:lang w:val="de-DE"/>
              </w:rPr>
            </w:pPr>
            <w:r w:rsidRPr="00B375C9">
              <w:rPr>
                <w:color w:val="000000"/>
                <w:sz w:val="18"/>
                <w:lang w:val="de-DE"/>
              </w:rPr>
              <w:t>andere als die Klassen 5.1 und 5.2</w:t>
            </w:r>
          </w:p>
        </w:tc>
        <w:tc>
          <w:tcPr>
            <w:tcW w:w="2250" w:type="dxa"/>
            <w:tcBorders>
              <w:top w:val="single" w:sz="4" w:space="0" w:color="auto"/>
              <w:left w:val="single" w:sz="4" w:space="0" w:color="auto"/>
              <w:bottom w:val="single" w:sz="4" w:space="0" w:color="auto"/>
              <w:right w:val="single" w:sz="4" w:space="0" w:color="auto"/>
            </w:tcBorders>
            <w:vAlign w:val="center"/>
          </w:tcPr>
          <w:p w14:paraId="52098AC7" w14:textId="77777777" w:rsidR="00355B56" w:rsidRDefault="00720BF6">
            <w:pPr>
              <w:keepNext/>
              <w:spacing w:before="40" w:after="40"/>
              <w:jc w:val="left"/>
              <w:rPr>
                <w:rFonts w:eastAsia="MS Mincho" w:cs="Arial"/>
                <w:sz w:val="18"/>
              </w:rPr>
            </w:pPr>
            <w:r w:rsidRPr="00171BE7">
              <w:rPr>
                <w:rFonts w:eastAsia="MS Mincho" w:cs="Arial"/>
                <w:sz w:val="18"/>
              </w:rPr>
              <w:t>-</w:t>
            </w:r>
          </w:p>
        </w:tc>
      </w:tr>
    </w:tbl>
    <w:p w14:paraId="3CC9B9DF" w14:textId="77777777" w:rsidR="00171BE7" w:rsidRDefault="00171BE7" w:rsidP="00171BE7"/>
    <w:p w14:paraId="21EC8551" w14:textId="77777777" w:rsidR="00355B56" w:rsidRPr="00B375C9" w:rsidRDefault="00720BF6">
      <w:pPr>
        <w:keepNext/>
        <w:rPr>
          <w:lang w:val="de-DE"/>
        </w:rPr>
      </w:pPr>
      <w:r>
        <w:fldChar w:fldCharType="begin"/>
      </w:r>
      <w:r w:rsidRPr="00B375C9">
        <w:rPr>
          <w:lang w:val="de-DE"/>
        </w:rPr>
        <w:instrText xml:space="preserve"> AUTONUM  </w:instrText>
      </w:r>
      <w:r>
        <w:fldChar w:fldCharType="end"/>
      </w:r>
      <w:r w:rsidRPr="00B375C9">
        <w:rPr>
          <w:lang w:val="de-DE"/>
        </w:rPr>
        <w:tab/>
      </w:r>
      <w:r w:rsidR="001B5696" w:rsidRPr="00B375C9">
        <w:rPr>
          <w:lang w:val="de-DE"/>
        </w:rPr>
        <w:t xml:space="preserve">Der TC nahm zur Kenntnis, daß der Rat ersucht werde, die </w:t>
      </w:r>
      <w:r w:rsidR="0057424D" w:rsidRPr="00B375C9">
        <w:rPr>
          <w:lang w:val="de-DE"/>
        </w:rPr>
        <w:t xml:space="preserve">vereinbarten </w:t>
      </w:r>
      <w:r w:rsidR="001B5696" w:rsidRPr="00B375C9">
        <w:rPr>
          <w:lang w:val="de-DE"/>
        </w:rPr>
        <w:t>Änderungen der Erläuterungen zu Sortenbezeichnungen nach dem UPOV-Übereinkommen (Dokument UPOV/EXN/DEN) auf seiner siebenundfünfzigsten Tagung anzunehmen, vorbehaltlich der Zustimmung des CAJ auf seiner achtzigsten Tagung.</w:t>
      </w:r>
    </w:p>
    <w:p w14:paraId="09C33E15" w14:textId="77777777" w:rsidR="00304121" w:rsidRPr="00B375C9" w:rsidRDefault="00304121" w:rsidP="00CE09A7">
      <w:pPr>
        <w:rPr>
          <w:lang w:val="de-DE"/>
        </w:rPr>
      </w:pPr>
    </w:p>
    <w:p w14:paraId="22317450" w14:textId="77777777" w:rsidR="00355B56" w:rsidRPr="00B375C9" w:rsidRDefault="00720BF6">
      <w:pPr>
        <w:pStyle w:val="Heading5"/>
        <w:rPr>
          <w:snapToGrid w:val="0"/>
          <w:lang w:val="de-DE"/>
        </w:rPr>
      </w:pPr>
      <w:r w:rsidRPr="00B375C9">
        <w:rPr>
          <w:snapToGrid w:val="0"/>
          <w:lang w:val="de-DE"/>
        </w:rPr>
        <w:t>Neue Sortenbezeichnungsklassen für Prunus</w:t>
      </w:r>
    </w:p>
    <w:p w14:paraId="5E47DBE1" w14:textId="77777777" w:rsidR="00223E57" w:rsidRPr="00B375C9" w:rsidRDefault="00223E57" w:rsidP="00CE09A7">
      <w:pPr>
        <w:rPr>
          <w:lang w:val="de-DE"/>
        </w:rPr>
      </w:pPr>
    </w:p>
    <w:p w14:paraId="05CB3722" w14:textId="77777777" w:rsidR="00355B56" w:rsidRPr="00B375C9" w:rsidRDefault="00720BF6">
      <w:pPr>
        <w:rPr>
          <w:lang w:val="de-DE"/>
        </w:rPr>
      </w:pPr>
      <w:r w:rsidRPr="005A2D28">
        <w:fldChar w:fldCharType="begin"/>
      </w:r>
      <w:r w:rsidRPr="00B375C9">
        <w:rPr>
          <w:lang w:val="de-DE"/>
        </w:rPr>
        <w:instrText xml:space="preserve"> AUTONUM  </w:instrText>
      </w:r>
      <w:r w:rsidRPr="005A2D28">
        <w:fldChar w:fldCharType="end"/>
      </w:r>
      <w:r w:rsidRPr="00B375C9">
        <w:rPr>
          <w:lang w:val="de-DE"/>
        </w:rPr>
        <w:tab/>
        <w:t xml:space="preserve">Der TC prüfte die Schaffung neuer Sortenbezeichnungsklassen innerhalb der Gattung </w:t>
      </w:r>
      <w:r w:rsidRPr="00B375C9">
        <w:rPr>
          <w:i/>
          <w:iCs/>
          <w:lang w:val="de-DE"/>
        </w:rPr>
        <w:t>Prunus</w:t>
      </w:r>
      <w:r w:rsidR="00BD5915" w:rsidRPr="00B375C9">
        <w:rPr>
          <w:lang w:val="de-DE"/>
        </w:rPr>
        <w:t>, wie in Dokument SESSIONS/2023/2, Anlage I, dargelegt.</w:t>
      </w:r>
    </w:p>
    <w:p w14:paraId="600ED882" w14:textId="77777777" w:rsidR="00304121" w:rsidRPr="00B375C9" w:rsidRDefault="00304121" w:rsidP="00341D70">
      <w:pPr>
        <w:rPr>
          <w:lang w:val="de-DE"/>
        </w:rPr>
      </w:pPr>
    </w:p>
    <w:p w14:paraId="3494E62B" w14:textId="77777777" w:rsidR="00355B56" w:rsidRPr="00B375C9" w:rsidRDefault="00720BF6">
      <w:pPr>
        <w:rPr>
          <w:lang w:val="de-DE"/>
        </w:rPr>
      </w:pPr>
      <w:r w:rsidRPr="005A2D28">
        <w:fldChar w:fldCharType="begin"/>
      </w:r>
      <w:r w:rsidRPr="00B375C9">
        <w:rPr>
          <w:lang w:val="de-DE"/>
        </w:rPr>
        <w:instrText xml:space="preserve"> AUTONUM  </w:instrText>
      </w:r>
      <w:r w:rsidRPr="005A2D28">
        <w:fldChar w:fldCharType="end"/>
      </w:r>
      <w:r w:rsidRPr="00B375C9">
        <w:rPr>
          <w:lang w:val="de-DE"/>
        </w:rPr>
        <w:tab/>
      </w:r>
      <w:r w:rsidR="00B83C3F" w:rsidRPr="00B375C9">
        <w:rPr>
          <w:lang w:val="de-DE"/>
        </w:rPr>
        <w:t xml:space="preserve">Der TC </w:t>
      </w:r>
      <w:r w:rsidR="00D41FF1" w:rsidRPr="00B375C9">
        <w:rPr>
          <w:lang w:val="de-DE"/>
        </w:rPr>
        <w:t xml:space="preserve">prüfte </w:t>
      </w:r>
      <w:r w:rsidR="00F77BD2" w:rsidRPr="00B375C9">
        <w:rPr>
          <w:lang w:val="de-DE"/>
        </w:rPr>
        <w:t xml:space="preserve">die </w:t>
      </w:r>
      <w:r w:rsidR="005A2D28" w:rsidRPr="00B375C9">
        <w:rPr>
          <w:lang w:val="de-DE"/>
        </w:rPr>
        <w:t xml:space="preserve">vorgeschlagene </w:t>
      </w:r>
      <w:r w:rsidR="00F77BD2" w:rsidRPr="00B375C9">
        <w:rPr>
          <w:lang w:val="de-DE"/>
        </w:rPr>
        <w:t xml:space="preserve">Erläuterung, daß "die </w:t>
      </w:r>
      <w:r w:rsidR="00304121" w:rsidRPr="00B375C9">
        <w:rPr>
          <w:lang w:val="de-DE"/>
        </w:rPr>
        <w:t>Bezeichnungen von interspezifischen Hybriden sich von den Bezeichnungen in den Bezeichnungsklassen aller Elternarten unterscheiden</w:t>
      </w:r>
      <w:r w:rsidR="00F77BD2" w:rsidRPr="00B375C9">
        <w:rPr>
          <w:lang w:val="de-DE"/>
        </w:rPr>
        <w:t xml:space="preserve">", und vereinbarte, daß </w:t>
      </w:r>
      <w:r w:rsidR="00D41FF1" w:rsidRPr="00B375C9">
        <w:rPr>
          <w:lang w:val="de-DE"/>
        </w:rPr>
        <w:t xml:space="preserve">die </w:t>
      </w:r>
      <w:r w:rsidR="00F77BD2" w:rsidRPr="00B375C9">
        <w:rPr>
          <w:lang w:val="de-DE"/>
        </w:rPr>
        <w:t xml:space="preserve">Situation auf alle </w:t>
      </w:r>
      <w:r w:rsidR="00A83ACB" w:rsidRPr="00B375C9">
        <w:rPr>
          <w:lang w:val="de-DE"/>
        </w:rPr>
        <w:t xml:space="preserve">Gattungen in der Liste der Klassen innerhalb einer Gattung </w:t>
      </w:r>
      <w:r w:rsidR="00D41FF1" w:rsidRPr="00B375C9">
        <w:rPr>
          <w:lang w:val="de-DE"/>
        </w:rPr>
        <w:t xml:space="preserve">und nicht nur auf </w:t>
      </w:r>
      <w:r w:rsidR="00D41FF1" w:rsidRPr="00B375C9">
        <w:rPr>
          <w:i/>
          <w:iCs/>
          <w:lang w:val="de-DE"/>
        </w:rPr>
        <w:t xml:space="preserve">Prunus </w:t>
      </w:r>
      <w:r w:rsidR="00D41FF1" w:rsidRPr="00B375C9">
        <w:rPr>
          <w:lang w:val="de-DE"/>
        </w:rPr>
        <w:t>zutreffe</w:t>
      </w:r>
      <w:r w:rsidR="005A2D28" w:rsidRPr="00B375C9">
        <w:rPr>
          <w:lang w:val="de-DE"/>
        </w:rPr>
        <w:t xml:space="preserve">. </w:t>
      </w:r>
    </w:p>
    <w:p w14:paraId="4F4ECB86" w14:textId="77777777" w:rsidR="00F77BD2" w:rsidRPr="00B375C9" w:rsidRDefault="00F77BD2" w:rsidP="00B83C3F">
      <w:pPr>
        <w:rPr>
          <w:lang w:val="de-DE"/>
        </w:rPr>
      </w:pPr>
    </w:p>
    <w:p w14:paraId="1CE2AD99" w14:textId="5BF38AEA" w:rsidR="00355B56" w:rsidRPr="00B375C9" w:rsidRDefault="00720BF6">
      <w:pPr>
        <w:rPr>
          <w:lang w:val="de-DE"/>
        </w:rPr>
      </w:pPr>
      <w:r w:rsidRPr="005A2D28">
        <w:fldChar w:fldCharType="begin"/>
      </w:r>
      <w:r w:rsidRPr="00B375C9">
        <w:rPr>
          <w:lang w:val="de-DE"/>
        </w:rPr>
        <w:instrText xml:space="preserve"> AUTONUM  </w:instrText>
      </w:r>
      <w:r w:rsidRPr="005A2D28">
        <w:fldChar w:fldCharType="end"/>
      </w:r>
      <w:r w:rsidRPr="00B375C9">
        <w:rPr>
          <w:lang w:val="de-DE"/>
        </w:rPr>
        <w:tab/>
        <w:t xml:space="preserve">Der TC vereinbarte, die TWP zu ersuchen, auf ihren Tagungen im Jahr 2024 </w:t>
      </w:r>
      <w:r w:rsidR="00840212" w:rsidRPr="00B375C9">
        <w:rPr>
          <w:lang w:val="de-DE"/>
        </w:rPr>
        <w:t xml:space="preserve">andere </w:t>
      </w:r>
      <w:r w:rsidRPr="00B375C9">
        <w:rPr>
          <w:lang w:val="de-DE"/>
        </w:rPr>
        <w:t xml:space="preserve">Situationen zu prüfen, in denen eine Sortenbezeichnung </w:t>
      </w:r>
      <w:r w:rsidR="00840212" w:rsidRPr="00B375C9">
        <w:rPr>
          <w:lang w:val="de-DE"/>
        </w:rPr>
        <w:t xml:space="preserve">mit </w:t>
      </w:r>
      <w:r w:rsidRPr="00B375C9">
        <w:rPr>
          <w:lang w:val="de-DE"/>
        </w:rPr>
        <w:t xml:space="preserve">Sortenbezeichnungen </w:t>
      </w:r>
      <w:r w:rsidR="00840212" w:rsidRPr="00B375C9">
        <w:rPr>
          <w:lang w:val="de-DE"/>
        </w:rPr>
        <w:t xml:space="preserve">in </w:t>
      </w:r>
      <w:r w:rsidRPr="00B375C9">
        <w:rPr>
          <w:lang w:val="de-DE"/>
        </w:rPr>
        <w:t xml:space="preserve">anderen Klassen </w:t>
      </w:r>
      <w:r w:rsidR="00F203D5" w:rsidRPr="00B375C9">
        <w:rPr>
          <w:lang w:val="de-DE"/>
        </w:rPr>
        <w:t xml:space="preserve">innerhalb einer Gattung </w:t>
      </w:r>
      <w:r w:rsidR="00840212" w:rsidRPr="00B375C9">
        <w:rPr>
          <w:lang w:val="de-DE"/>
        </w:rPr>
        <w:t xml:space="preserve">oder der gesamten Gattung </w:t>
      </w:r>
      <w:r w:rsidRPr="00B375C9">
        <w:rPr>
          <w:lang w:val="de-DE"/>
        </w:rPr>
        <w:t>verglichen werden sollte</w:t>
      </w:r>
      <w:r w:rsidR="00840212" w:rsidRPr="00B375C9">
        <w:rPr>
          <w:lang w:val="de-DE"/>
        </w:rPr>
        <w:t>, wie beispielsweise:</w:t>
      </w:r>
    </w:p>
    <w:p w14:paraId="3F2A78DC" w14:textId="77777777" w:rsidR="005A2D28" w:rsidRPr="00B375C9" w:rsidRDefault="005A2D28" w:rsidP="00B83C3F">
      <w:pPr>
        <w:rPr>
          <w:lang w:val="de-DE"/>
        </w:rPr>
      </w:pPr>
    </w:p>
    <w:p w14:paraId="5B6B6530" w14:textId="77777777" w:rsidR="00355B56" w:rsidRPr="00B375C9" w:rsidRDefault="00720BF6">
      <w:pPr>
        <w:pStyle w:val="ListParagraph"/>
        <w:numPr>
          <w:ilvl w:val="0"/>
          <w:numId w:val="21"/>
        </w:numPr>
        <w:rPr>
          <w:lang w:val="de-DE"/>
        </w:rPr>
      </w:pPr>
      <w:r w:rsidRPr="00B375C9">
        <w:rPr>
          <w:lang w:val="de-DE"/>
        </w:rPr>
        <w:t>Bezeichnungen für Sorten, die nur auf Gattungsebene identifiziert werden, wenn die Sorte zu einer der Gattungen gehört, die in der folgenden Liste der "Klassen innerhalb einer Gattung" aufgeführt sind, müssen sich von den Bezeichnungen innerhalb dieser Gattung unterscheiden.</w:t>
      </w:r>
    </w:p>
    <w:p w14:paraId="4215D767" w14:textId="77777777" w:rsidR="00840212" w:rsidRPr="00B375C9" w:rsidRDefault="00840212" w:rsidP="00840212">
      <w:pPr>
        <w:rPr>
          <w:lang w:val="de-DE"/>
        </w:rPr>
      </w:pPr>
    </w:p>
    <w:p w14:paraId="5AF552A6" w14:textId="77777777" w:rsidR="00355B56" w:rsidRPr="00B375C9" w:rsidRDefault="00720BF6">
      <w:pPr>
        <w:pStyle w:val="ListParagraph"/>
        <w:numPr>
          <w:ilvl w:val="0"/>
          <w:numId w:val="21"/>
        </w:numPr>
        <w:rPr>
          <w:lang w:val="de-DE"/>
        </w:rPr>
      </w:pPr>
      <w:r w:rsidRPr="00B375C9">
        <w:rPr>
          <w:lang w:val="de-DE"/>
        </w:rPr>
        <w:t>Bezeichnungen für Sorten, die zu einer der "Klassen innerhalb einer Gattung" gehören, müssen sich von allen Bezeichnungen für Sorten unterscheiden, die nur auf Gattungsebene identifiziert werden.</w:t>
      </w:r>
    </w:p>
    <w:p w14:paraId="1070880B" w14:textId="77777777" w:rsidR="00840212" w:rsidRPr="00B375C9" w:rsidRDefault="00840212" w:rsidP="00840212">
      <w:pPr>
        <w:rPr>
          <w:lang w:val="de-DE"/>
        </w:rPr>
      </w:pPr>
    </w:p>
    <w:p w14:paraId="481FCA63" w14:textId="77777777" w:rsidR="00355B56" w:rsidRPr="00B375C9" w:rsidRDefault="00720BF6">
      <w:pPr>
        <w:pStyle w:val="ListParagraph"/>
        <w:numPr>
          <w:ilvl w:val="0"/>
          <w:numId w:val="21"/>
        </w:numPr>
        <w:rPr>
          <w:lang w:val="de-DE"/>
        </w:rPr>
      </w:pPr>
      <w:r w:rsidRPr="00B375C9">
        <w:rPr>
          <w:lang w:val="de-DE"/>
        </w:rPr>
        <w:t>Die Bezeichnungen der interspezifischen Hybriden müssen sich von den Bezeichnungen der Sorten in den Klassen aller Elternarten unterscheiden.</w:t>
      </w:r>
    </w:p>
    <w:p w14:paraId="06A4213E" w14:textId="77777777" w:rsidR="00840212" w:rsidRPr="00B375C9" w:rsidRDefault="00840212" w:rsidP="00840212">
      <w:pPr>
        <w:rPr>
          <w:lang w:val="de-DE"/>
        </w:rPr>
      </w:pPr>
    </w:p>
    <w:p w14:paraId="619C02DD" w14:textId="77777777" w:rsidR="00355B56" w:rsidRPr="00B375C9" w:rsidRDefault="00720BF6">
      <w:pPr>
        <w:pStyle w:val="ListParagraph"/>
        <w:numPr>
          <w:ilvl w:val="0"/>
          <w:numId w:val="21"/>
        </w:numPr>
        <w:rPr>
          <w:lang w:val="de-DE"/>
        </w:rPr>
      </w:pPr>
      <w:r w:rsidRPr="00B375C9">
        <w:rPr>
          <w:lang w:val="de-DE"/>
        </w:rPr>
        <w:t>Die Bezeichnungen für Sorten, die zu einer der "Klassen innerhalb einer Gattung" gehören, müssen sich von allen Bezeichnungen für Sorten von interspezifischen Hybriden mit mindestens einer Elternart innerhalb dieser Klasse unterscheiden.</w:t>
      </w:r>
    </w:p>
    <w:p w14:paraId="3926D318" w14:textId="77777777" w:rsidR="00840212" w:rsidRPr="00B375C9" w:rsidRDefault="00840212" w:rsidP="00304121">
      <w:pPr>
        <w:rPr>
          <w:lang w:val="de-DE"/>
        </w:rPr>
      </w:pPr>
    </w:p>
    <w:p w14:paraId="217D0E65" w14:textId="77777777" w:rsidR="00355B56" w:rsidRPr="00B375C9" w:rsidRDefault="00720BF6" w:rsidP="00692D24">
      <w:pPr>
        <w:pStyle w:val="Heading5"/>
        <w:rPr>
          <w:snapToGrid w:val="0"/>
          <w:lang w:val="de-DE"/>
        </w:rPr>
      </w:pPr>
      <w:r w:rsidRPr="00B375C9">
        <w:rPr>
          <w:snapToGrid w:val="0"/>
          <w:lang w:val="de-DE"/>
        </w:rPr>
        <w:lastRenderedPageBreak/>
        <w:t>Neue Sortengruppen für Beta vulgaris</w:t>
      </w:r>
    </w:p>
    <w:p w14:paraId="559E07E4" w14:textId="77777777" w:rsidR="00304121" w:rsidRPr="00B375C9" w:rsidRDefault="00304121" w:rsidP="00692D24">
      <w:pPr>
        <w:keepNext/>
        <w:rPr>
          <w:lang w:val="de-DE"/>
        </w:rPr>
      </w:pPr>
    </w:p>
    <w:p w14:paraId="2AA18F72" w14:textId="77777777" w:rsidR="00355B56" w:rsidRPr="00B375C9" w:rsidRDefault="00720BF6" w:rsidP="00692D24">
      <w:pPr>
        <w:keepNext/>
        <w:rPr>
          <w:lang w:val="de-DE"/>
        </w:rPr>
      </w:pPr>
      <w:r w:rsidRPr="00D7476E">
        <w:fldChar w:fldCharType="begin"/>
      </w:r>
      <w:r w:rsidRPr="00B375C9">
        <w:rPr>
          <w:lang w:val="de-DE"/>
        </w:rPr>
        <w:instrText xml:space="preserve"> AUTONUM  </w:instrText>
      </w:r>
      <w:r w:rsidRPr="00D7476E">
        <w:fldChar w:fldCharType="end"/>
      </w:r>
      <w:r w:rsidRPr="00B375C9">
        <w:rPr>
          <w:lang w:val="de-DE"/>
        </w:rPr>
        <w:tab/>
        <w:t xml:space="preserve">Der TC </w:t>
      </w:r>
      <w:r w:rsidR="00840212" w:rsidRPr="00B375C9">
        <w:rPr>
          <w:lang w:val="de-DE"/>
        </w:rPr>
        <w:t xml:space="preserve">vereinbarte, die Schaffung von </w:t>
      </w:r>
      <w:r w:rsidRPr="00B375C9">
        <w:rPr>
          <w:lang w:val="de-DE"/>
        </w:rPr>
        <w:t xml:space="preserve">Sortengruppen für die UPOV-Codes für </w:t>
      </w:r>
      <w:r w:rsidRPr="00B375C9">
        <w:rPr>
          <w:i/>
          <w:iCs/>
          <w:lang w:val="de-DE"/>
        </w:rPr>
        <w:t xml:space="preserve">Beta vulgaris </w:t>
      </w:r>
      <w:r w:rsidRPr="00B375C9">
        <w:rPr>
          <w:lang w:val="de-DE"/>
        </w:rPr>
        <w:t xml:space="preserve">L. ssp. </w:t>
      </w:r>
      <w:r w:rsidRPr="00B375C9">
        <w:rPr>
          <w:i/>
          <w:iCs/>
          <w:lang w:val="de-DE"/>
        </w:rPr>
        <w:t xml:space="preserve">vulgaris </w:t>
      </w:r>
      <w:r w:rsidRPr="00B375C9">
        <w:rPr>
          <w:lang w:val="de-DE"/>
        </w:rPr>
        <w:t xml:space="preserve">auf der Grundlage der in </w:t>
      </w:r>
      <w:r w:rsidR="00BD5915" w:rsidRPr="00B375C9">
        <w:rPr>
          <w:lang w:val="de-DE"/>
        </w:rPr>
        <w:t xml:space="preserve">Dokument SESSIONS/2023/2, </w:t>
      </w:r>
      <w:r w:rsidRPr="00B375C9">
        <w:rPr>
          <w:lang w:val="de-DE"/>
        </w:rPr>
        <w:t>Anlage I</w:t>
      </w:r>
      <w:r w:rsidR="000474B0" w:rsidRPr="00B375C9">
        <w:rPr>
          <w:lang w:val="de-DE"/>
        </w:rPr>
        <w:t xml:space="preserve">, </w:t>
      </w:r>
      <w:r w:rsidRPr="00B375C9">
        <w:rPr>
          <w:lang w:val="de-DE"/>
        </w:rPr>
        <w:t xml:space="preserve">dargelegten </w:t>
      </w:r>
      <w:r w:rsidR="000474B0" w:rsidRPr="00B375C9">
        <w:rPr>
          <w:lang w:val="de-DE"/>
        </w:rPr>
        <w:t xml:space="preserve">und wie folgt wiedergegebenen </w:t>
      </w:r>
      <w:r w:rsidRPr="00B375C9">
        <w:rPr>
          <w:lang w:val="de-DE"/>
        </w:rPr>
        <w:t xml:space="preserve">Änderungsvorschläge </w:t>
      </w:r>
      <w:r w:rsidR="00840212" w:rsidRPr="00B375C9">
        <w:rPr>
          <w:lang w:val="de-DE"/>
        </w:rPr>
        <w:t xml:space="preserve">vorzuschlagen: </w:t>
      </w:r>
    </w:p>
    <w:p w14:paraId="1308C52F" w14:textId="77777777" w:rsidR="000474B0" w:rsidRPr="00B375C9" w:rsidRDefault="000474B0" w:rsidP="000474B0">
      <w:pPr>
        <w:pStyle w:val="EndnoteText"/>
        <w:rPr>
          <w:lang w:val="de-DE"/>
        </w:rPr>
      </w:pPr>
    </w:p>
    <w:p w14:paraId="52815B76" w14:textId="77777777" w:rsidR="00355B56" w:rsidRDefault="00720BF6">
      <w:pPr>
        <w:jc w:val="center"/>
        <w:rPr>
          <w:i/>
        </w:rPr>
      </w:pPr>
      <w:r w:rsidRPr="0088502A">
        <w:rPr>
          <w:i/>
        </w:rPr>
        <w:t>Klassen innerhalb einer Gattung</w:t>
      </w:r>
    </w:p>
    <w:p w14:paraId="479EB155" w14:textId="77777777" w:rsidR="000474B0" w:rsidRDefault="000474B0" w:rsidP="000474B0">
      <w:pPr>
        <w:pStyle w:val="Style1"/>
        <w:tabs>
          <w:tab w:val="clear" w:pos="907"/>
          <w:tab w:val="clear" w:pos="1077"/>
        </w:tabs>
        <w:rPr>
          <w:szCs w:val="20"/>
        </w:rPr>
      </w:pPr>
    </w:p>
    <w:tbl>
      <w:tblPr>
        <w:tblW w:w="9644"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9"/>
        <w:gridCol w:w="5673"/>
        <w:gridCol w:w="2552"/>
      </w:tblGrid>
      <w:tr w:rsidR="000474B0" w:rsidRPr="0088502A" w14:paraId="0BD7B4AB" w14:textId="77777777" w:rsidTr="00E50DC5">
        <w:trPr>
          <w:cantSplit/>
          <w:tblHeader/>
        </w:trPr>
        <w:tc>
          <w:tcPr>
            <w:tcW w:w="1418" w:type="dxa"/>
            <w:shd w:val="clear" w:color="auto" w:fill="D9D9D9" w:themeFill="background1" w:themeFillShade="D9"/>
            <w:vAlign w:val="center"/>
          </w:tcPr>
          <w:p w14:paraId="2E05E033" w14:textId="77777777" w:rsidR="000474B0" w:rsidRPr="0088502A" w:rsidRDefault="000474B0" w:rsidP="00E50DC5">
            <w:pPr>
              <w:spacing w:before="40" w:after="60"/>
              <w:jc w:val="left"/>
              <w:rPr>
                <w:sz w:val="18"/>
                <w:u w:val="single"/>
              </w:rPr>
            </w:pPr>
          </w:p>
        </w:tc>
        <w:tc>
          <w:tcPr>
            <w:tcW w:w="5670" w:type="dxa"/>
            <w:shd w:val="clear" w:color="auto" w:fill="D9D9D9" w:themeFill="background1" w:themeFillShade="D9"/>
            <w:vAlign w:val="center"/>
          </w:tcPr>
          <w:p w14:paraId="3276C198" w14:textId="77777777" w:rsidR="00355B56" w:rsidRDefault="00720BF6">
            <w:pPr>
              <w:spacing w:before="40" w:after="60"/>
              <w:jc w:val="center"/>
              <w:rPr>
                <w:sz w:val="18"/>
                <w:u w:val="single"/>
              </w:rPr>
            </w:pPr>
            <w:r w:rsidRPr="0088502A">
              <w:rPr>
                <w:sz w:val="18"/>
                <w:u w:val="single"/>
              </w:rPr>
              <w:t>Botanische Namen</w:t>
            </w:r>
          </w:p>
        </w:tc>
        <w:tc>
          <w:tcPr>
            <w:tcW w:w="2551" w:type="dxa"/>
            <w:shd w:val="clear" w:color="auto" w:fill="D9D9D9" w:themeFill="background1" w:themeFillShade="D9"/>
            <w:vAlign w:val="center"/>
          </w:tcPr>
          <w:p w14:paraId="10EDBF7C" w14:textId="77777777" w:rsidR="00355B56" w:rsidRDefault="00720BF6">
            <w:pPr>
              <w:spacing w:before="40" w:after="60"/>
              <w:jc w:val="center"/>
              <w:rPr>
                <w:sz w:val="18"/>
                <w:u w:val="single"/>
              </w:rPr>
            </w:pPr>
            <w:r w:rsidRPr="0088502A">
              <w:rPr>
                <w:sz w:val="18"/>
                <w:u w:val="single"/>
              </w:rPr>
              <w:t>UPOV-Codes</w:t>
            </w:r>
          </w:p>
        </w:tc>
      </w:tr>
      <w:tr w:rsidR="000474B0" w:rsidRPr="00395B96" w14:paraId="7DD3C3FB" w14:textId="77777777" w:rsidTr="00E50DC5">
        <w:trPr>
          <w:cantSplit/>
        </w:trPr>
        <w:tc>
          <w:tcPr>
            <w:tcW w:w="1418" w:type="dxa"/>
            <w:tcBorders>
              <w:left w:val="nil"/>
              <w:right w:val="nil"/>
            </w:tcBorders>
          </w:tcPr>
          <w:p w14:paraId="6D3AB592" w14:textId="77777777" w:rsidR="000474B0" w:rsidRPr="00395B96" w:rsidRDefault="000474B0" w:rsidP="00E50DC5">
            <w:pPr>
              <w:jc w:val="left"/>
              <w:rPr>
                <w:rFonts w:eastAsia="MS Mincho"/>
                <w:sz w:val="18"/>
              </w:rPr>
            </w:pPr>
          </w:p>
        </w:tc>
        <w:tc>
          <w:tcPr>
            <w:tcW w:w="5670" w:type="dxa"/>
            <w:tcBorders>
              <w:left w:val="nil"/>
              <w:right w:val="nil"/>
            </w:tcBorders>
          </w:tcPr>
          <w:p w14:paraId="00549DC0" w14:textId="77777777" w:rsidR="000474B0" w:rsidRPr="00395B96" w:rsidRDefault="000474B0" w:rsidP="00E50DC5">
            <w:pPr>
              <w:jc w:val="left"/>
              <w:rPr>
                <w:rFonts w:eastAsia="MS Mincho"/>
                <w:sz w:val="18"/>
              </w:rPr>
            </w:pPr>
          </w:p>
        </w:tc>
        <w:tc>
          <w:tcPr>
            <w:tcW w:w="2551" w:type="dxa"/>
            <w:tcBorders>
              <w:left w:val="nil"/>
              <w:right w:val="nil"/>
            </w:tcBorders>
          </w:tcPr>
          <w:p w14:paraId="49347E08" w14:textId="77777777" w:rsidR="000474B0" w:rsidRPr="00395B96" w:rsidRDefault="000474B0" w:rsidP="00E50DC5">
            <w:pPr>
              <w:jc w:val="left"/>
              <w:rPr>
                <w:rFonts w:eastAsia="MS Mincho"/>
                <w:sz w:val="18"/>
              </w:rPr>
            </w:pPr>
          </w:p>
        </w:tc>
      </w:tr>
      <w:tr w:rsidR="000474B0" w:rsidRPr="00B375C9" w14:paraId="5276D6D4" w14:textId="77777777" w:rsidTr="00E50DC5">
        <w:trPr>
          <w:cantSplit/>
        </w:trPr>
        <w:tc>
          <w:tcPr>
            <w:tcW w:w="1418" w:type="dxa"/>
          </w:tcPr>
          <w:p w14:paraId="401282EC" w14:textId="77777777" w:rsidR="00355B56" w:rsidRDefault="00720BF6">
            <w:pPr>
              <w:spacing w:before="40" w:after="40"/>
              <w:jc w:val="left"/>
              <w:rPr>
                <w:rFonts w:eastAsia="MS Mincho"/>
                <w:sz w:val="18"/>
                <w:szCs w:val="18"/>
              </w:rPr>
            </w:pPr>
            <w:r w:rsidRPr="00395B96">
              <w:rPr>
                <w:rFonts w:eastAsia="MS Mincho"/>
                <w:sz w:val="18"/>
                <w:szCs w:val="18"/>
              </w:rPr>
              <w:t>Klasse 2.1</w:t>
            </w:r>
          </w:p>
        </w:tc>
        <w:tc>
          <w:tcPr>
            <w:tcW w:w="5670" w:type="dxa"/>
          </w:tcPr>
          <w:p w14:paraId="213572A0" w14:textId="77777777" w:rsidR="00355B56" w:rsidRPr="00B375C9" w:rsidRDefault="00720BF6">
            <w:pPr>
              <w:jc w:val="left"/>
              <w:rPr>
                <w:rFonts w:cs="Maiandra GD"/>
                <w:iCs/>
                <w:color w:val="000000"/>
                <w:sz w:val="18"/>
                <w:szCs w:val="18"/>
                <w:highlight w:val="lightGray"/>
                <w:u w:val="single"/>
                <w:lang w:val="de-DE"/>
              </w:rPr>
            </w:pPr>
            <w:r w:rsidRPr="00B375C9">
              <w:rPr>
                <w:rFonts w:eastAsia="MS Mincho"/>
                <w:i/>
                <w:iCs/>
                <w:sz w:val="18"/>
                <w:szCs w:val="18"/>
                <w:highlight w:val="lightGray"/>
                <w:u w:val="single"/>
                <w:lang w:val="de-DE"/>
              </w:rPr>
              <w:t xml:space="preserve">Beta vulgaris </w:t>
            </w:r>
            <w:r w:rsidRPr="00B375C9">
              <w:rPr>
                <w:sz w:val="18"/>
                <w:szCs w:val="18"/>
                <w:highlight w:val="lightGray"/>
                <w:u w:val="single"/>
                <w:lang w:val="de-DE"/>
              </w:rPr>
              <w:t>Futterrübengruppe (</w:t>
            </w:r>
            <w:r w:rsidRPr="00B375C9">
              <w:rPr>
                <w:rFonts w:cs="Maiandra GD"/>
                <w:iCs/>
                <w:color w:val="000000"/>
                <w:sz w:val="18"/>
                <w:szCs w:val="18"/>
                <w:highlight w:val="lightGray"/>
                <w:u w:val="single"/>
                <w:lang w:val="de-DE"/>
              </w:rPr>
              <w:t xml:space="preserve">Andere botanische Namen: </w:t>
            </w:r>
          </w:p>
          <w:p w14:paraId="1A7B2444" w14:textId="77777777" w:rsidR="00355B56" w:rsidRDefault="00720BF6">
            <w:pPr>
              <w:jc w:val="left"/>
              <w:rPr>
                <w:rFonts w:eastAsia="MS Mincho"/>
                <w:sz w:val="18"/>
                <w:szCs w:val="18"/>
                <w:lang w:val="pt-BR"/>
              </w:rPr>
            </w:pPr>
            <w:r>
              <w:rPr>
                <w:rFonts w:eastAsia="MS Mincho"/>
                <w:i/>
                <w:sz w:val="18"/>
                <w:szCs w:val="18"/>
                <w:lang w:val="pt-BR"/>
              </w:rPr>
              <w:t xml:space="preserve">Beta </w:t>
            </w:r>
            <w:r w:rsidRPr="00395B96">
              <w:rPr>
                <w:rFonts w:eastAsia="MS Mincho"/>
                <w:i/>
                <w:sz w:val="18"/>
                <w:szCs w:val="18"/>
                <w:lang w:val="pt-BR"/>
              </w:rPr>
              <w:t xml:space="preserve">vulgaris </w:t>
            </w:r>
            <w:r w:rsidRPr="00395B96">
              <w:rPr>
                <w:rFonts w:eastAsia="MS Mincho"/>
                <w:sz w:val="18"/>
                <w:szCs w:val="18"/>
                <w:lang w:val="pt-BR"/>
              </w:rPr>
              <w:t xml:space="preserve">L. </w:t>
            </w:r>
            <w:r w:rsidRPr="005A2060">
              <w:rPr>
                <w:rFonts w:cs="Maiandra GD"/>
                <w:iCs/>
                <w:color w:val="000000"/>
                <w:sz w:val="18"/>
                <w:szCs w:val="18"/>
                <w:highlight w:val="lightGray"/>
                <w:u w:val="single"/>
                <w:lang w:val="pt-BR"/>
              </w:rPr>
              <w:t xml:space="preserve">ssp. </w:t>
            </w:r>
            <w:r w:rsidRPr="005A2060">
              <w:rPr>
                <w:rFonts w:cs="Maiandra GD"/>
                <w:i/>
                <w:iCs/>
                <w:color w:val="000000"/>
                <w:sz w:val="18"/>
                <w:szCs w:val="18"/>
                <w:highlight w:val="lightGray"/>
                <w:u w:val="single"/>
                <w:lang w:val="pt-BR"/>
              </w:rPr>
              <w:t xml:space="preserve">vulgaris </w:t>
            </w:r>
            <w:r w:rsidRPr="00395B96">
              <w:rPr>
                <w:rFonts w:eastAsia="MS Mincho"/>
                <w:sz w:val="18"/>
                <w:szCs w:val="18"/>
                <w:lang w:val="pt-BR"/>
              </w:rPr>
              <w:t xml:space="preserve">var. </w:t>
            </w:r>
            <w:r w:rsidRPr="00395B96">
              <w:rPr>
                <w:rFonts w:eastAsia="MS Mincho"/>
                <w:i/>
                <w:sz w:val="18"/>
                <w:szCs w:val="18"/>
                <w:lang w:val="pt-BR"/>
              </w:rPr>
              <w:t xml:space="preserve">alba </w:t>
            </w:r>
            <w:r w:rsidRPr="00395B96">
              <w:rPr>
                <w:rFonts w:eastAsia="MS Mincho"/>
                <w:sz w:val="18"/>
                <w:szCs w:val="18"/>
                <w:lang w:val="pt-BR"/>
              </w:rPr>
              <w:t xml:space="preserve">DC, </w:t>
            </w:r>
          </w:p>
          <w:p w14:paraId="012B0AC4" w14:textId="77777777" w:rsidR="00355B56" w:rsidRDefault="00720BF6">
            <w:pPr>
              <w:jc w:val="left"/>
              <w:rPr>
                <w:rFonts w:cs="Maiandra GD"/>
                <w:iCs/>
                <w:color w:val="000000"/>
                <w:sz w:val="18"/>
                <w:szCs w:val="18"/>
                <w:highlight w:val="lightGray"/>
                <w:u w:val="single"/>
                <w:lang w:val="pt-BR"/>
              </w:rPr>
            </w:pPr>
            <w:r w:rsidRPr="005A2060">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L. ssp.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var. </w:t>
            </w:r>
            <w:r w:rsidRPr="005A2060">
              <w:rPr>
                <w:rFonts w:cs="Maiandra GD"/>
                <w:i/>
                <w:iCs/>
                <w:color w:val="000000"/>
                <w:sz w:val="18"/>
                <w:szCs w:val="18"/>
                <w:highlight w:val="lightGray"/>
                <w:u w:val="single"/>
                <w:lang w:val="pt-BR"/>
              </w:rPr>
              <w:t xml:space="preserve">crassa </w:t>
            </w:r>
            <w:r w:rsidRPr="005A2060">
              <w:rPr>
                <w:rFonts w:cs="Maiandra GD"/>
                <w:iCs/>
                <w:color w:val="000000"/>
                <w:sz w:val="18"/>
                <w:szCs w:val="18"/>
                <w:highlight w:val="lightGray"/>
                <w:u w:val="single"/>
                <w:lang w:val="pt-BR"/>
              </w:rPr>
              <w:t xml:space="preserve">Alef; </w:t>
            </w:r>
          </w:p>
          <w:p w14:paraId="6B48AE4F" w14:textId="77777777" w:rsidR="00355B56" w:rsidRDefault="00720BF6">
            <w:pPr>
              <w:jc w:val="left"/>
              <w:rPr>
                <w:rFonts w:cs="Maiandra GD"/>
                <w:iCs/>
                <w:color w:val="000000"/>
                <w:sz w:val="18"/>
                <w:szCs w:val="18"/>
                <w:highlight w:val="lightGray"/>
                <w:u w:val="single"/>
                <w:lang w:val="pt-BR"/>
              </w:rPr>
            </w:pPr>
            <w:r w:rsidRPr="005A2060">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L. ssp.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var. </w:t>
            </w:r>
            <w:r w:rsidRPr="005A2060">
              <w:rPr>
                <w:rFonts w:cs="Maiandra GD"/>
                <w:i/>
                <w:iCs/>
                <w:color w:val="000000"/>
                <w:sz w:val="18"/>
                <w:szCs w:val="18"/>
                <w:highlight w:val="lightGray"/>
                <w:u w:val="single"/>
                <w:lang w:val="pt-BR"/>
              </w:rPr>
              <w:t xml:space="preserve">crassa </w:t>
            </w:r>
            <w:r w:rsidRPr="005A2060">
              <w:rPr>
                <w:rFonts w:cs="Maiandra GD"/>
                <w:iCs/>
                <w:color w:val="000000"/>
                <w:sz w:val="18"/>
                <w:szCs w:val="18"/>
                <w:highlight w:val="lightGray"/>
                <w:u w:val="single"/>
                <w:lang w:val="pt-BR"/>
              </w:rPr>
              <w:t xml:space="preserve">Mansf;  </w:t>
            </w:r>
          </w:p>
          <w:p w14:paraId="5E53F3E0" w14:textId="77777777" w:rsidR="00355B56" w:rsidRDefault="00720BF6">
            <w:pPr>
              <w:jc w:val="left"/>
              <w:rPr>
                <w:rFonts w:cs="Maiandra GD"/>
                <w:iCs/>
                <w:color w:val="000000"/>
                <w:sz w:val="18"/>
                <w:szCs w:val="18"/>
                <w:u w:val="single"/>
                <w:lang w:val="pt-BR"/>
              </w:rPr>
            </w:pPr>
            <w:r w:rsidRPr="005A2060">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L. ssp.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var. </w:t>
            </w:r>
            <w:r w:rsidRPr="005A2060">
              <w:rPr>
                <w:rFonts w:cs="Maiandra GD"/>
                <w:i/>
                <w:iCs/>
                <w:color w:val="000000"/>
                <w:sz w:val="18"/>
                <w:szCs w:val="18"/>
                <w:highlight w:val="lightGray"/>
                <w:u w:val="single"/>
                <w:lang w:val="pt-BR"/>
              </w:rPr>
              <w:t xml:space="preserve">rapacea </w:t>
            </w:r>
            <w:r w:rsidRPr="005A2060">
              <w:rPr>
                <w:rFonts w:cs="Maiandra GD"/>
                <w:iCs/>
                <w:color w:val="000000"/>
                <w:sz w:val="18"/>
                <w:szCs w:val="18"/>
                <w:highlight w:val="lightGray"/>
                <w:u w:val="single"/>
                <w:lang w:val="pt-BR"/>
              </w:rPr>
              <w:t>K. Koch</w:t>
            </w:r>
            <w:r w:rsidRPr="005A2060">
              <w:rPr>
                <w:rFonts w:cs="Maiandra GD"/>
                <w:iCs/>
                <w:color w:val="000000"/>
                <w:sz w:val="18"/>
                <w:szCs w:val="18"/>
                <w:u w:val="single"/>
                <w:lang w:val="pt-BR"/>
              </w:rPr>
              <w:t>)</w:t>
            </w:r>
          </w:p>
          <w:p w14:paraId="55BFC266" w14:textId="77777777" w:rsidR="000474B0" w:rsidRPr="005A2060" w:rsidRDefault="000474B0" w:rsidP="00E50DC5">
            <w:pPr>
              <w:spacing w:before="40" w:after="40"/>
              <w:jc w:val="left"/>
              <w:rPr>
                <w:rFonts w:eastAsia="MS Mincho"/>
                <w:i/>
                <w:sz w:val="18"/>
                <w:szCs w:val="18"/>
                <w:lang w:val="pt-BR"/>
              </w:rPr>
            </w:pPr>
          </w:p>
          <w:p w14:paraId="38919DB8" w14:textId="77777777" w:rsidR="00355B56" w:rsidRPr="00B375C9" w:rsidRDefault="00720BF6">
            <w:pPr>
              <w:jc w:val="left"/>
              <w:rPr>
                <w:rFonts w:cs="Maiandra GD"/>
                <w:iCs/>
                <w:color w:val="000000"/>
                <w:sz w:val="18"/>
                <w:szCs w:val="18"/>
                <w:highlight w:val="lightGray"/>
                <w:u w:val="single"/>
                <w:lang w:val="de-DE"/>
              </w:rPr>
            </w:pPr>
            <w:r w:rsidRPr="00B375C9">
              <w:rPr>
                <w:rFonts w:eastAsia="MS Mincho"/>
                <w:i/>
                <w:iCs/>
                <w:sz w:val="18"/>
                <w:szCs w:val="18"/>
                <w:highlight w:val="lightGray"/>
                <w:u w:val="single"/>
                <w:lang w:val="de-DE"/>
              </w:rPr>
              <w:t xml:space="preserve">Beta vulgaris </w:t>
            </w:r>
            <w:r w:rsidRPr="00B375C9">
              <w:rPr>
                <w:sz w:val="18"/>
                <w:szCs w:val="18"/>
                <w:highlight w:val="lightGray"/>
                <w:u w:val="single"/>
                <w:lang w:val="de-DE"/>
              </w:rPr>
              <w:t xml:space="preserve">Zuckerrübengruppe </w:t>
            </w:r>
            <w:r w:rsidRPr="00B375C9">
              <w:rPr>
                <w:rFonts w:eastAsia="MS Mincho"/>
                <w:iCs/>
                <w:sz w:val="18"/>
                <w:szCs w:val="18"/>
                <w:highlight w:val="lightGray"/>
                <w:u w:val="single"/>
                <w:lang w:val="de-DE"/>
              </w:rPr>
              <w:t>(</w:t>
            </w:r>
            <w:r w:rsidRPr="00B375C9">
              <w:rPr>
                <w:rFonts w:cs="Maiandra GD"/>
                <w:iCs/>
                <w:color w:val="000000"/>
                <w:sz w:val="18"/>
                <w:szCs w:val="18"/>
                <w:highlight w:val="lightGray"/>
                <w:u w:val="single"/>
                <w:lang w:val="de-DE"/>
              </w:rPr>
              <w:t>Andere botanische Namen:</w:t>
            </w:r>
          </w:p>
          <w:p w14:paraId="455C6D71" w14:textId="77777777" w:rsidR="00355B56" w:rsidRDefault="00720BF6">
            <w:pPr>
              <w:jc w:val="left"/>
              <w:rPr>
                <w:rFonts w:cs="Maiandra GD"/>
                <w:iCs/>
                <w:color w:val="000000"/>
                <w:sz w:val="18"/>
                <w:szCs w:val="18"/>
                <w:u w:val="single"/>
                <w:lang w:val="pt-BR"/>
              </w:rPr>
            </w:pPr>
            <w:r>
              <w:rPr>
                <w:rFonts w:cs="Maiandra GD"/>
                <w:i/>
                <w:iCs/>
                <w:color w:val="000000"/>
                <w:sz w:val="18"/>
                <w:szCs w:val="18"/>
                <w:highlight w:val="lightGray"/>
                <w:u w:val="single"/>
                <w:lang w:val="pt-BR"/>
              </w:rPr>
              <w:t xml:space="preserve">Beta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L. ssp.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var. </w:t>
            </w:r>
            <w:r w:rsidRPr="005A2060">
              <w:rPr>
                <w:rFonts w:cs="Maiandra GD"/>
                <w:i/>
                <w:iCs/>
                <w:color w:val="000000"/>
                <w:sz w:val="18"/>
                <w:szCs w:val="18"/>
                <w:highlight w:val="lightGray"/>
                <w:u w:val="single"/>
                <w:lang w:val="pt-BR"/>
              </w:rPr>
              <w:t xml:space="preserve">saccharifera </w:t>
            </w:r>
            <w:r w:rsidRPr="005A2060">
              <w:rPr>
                <w:rFonts w:cs="Maiandra GD"/>
                <w:iCs/>
                <w:color w:val="000000"/>
                <w:sz w:val="18"/>
                <w:szCs w:val="18"/>
                <w:highlight w:val="lightGray"/>
                <w:u w:val="single"/>
                <w:lang w:val="pt-BR"/>
              </w:rPr>
              <w:t>Alef.</w:t>
            </w:r>
          </w:p>
          <w:p w14:paraId="05DF5A7A" w14:textId="77777777" w:rsidR="00355B56" w:rsidRDefault="00720BF6">
            <w:pPr>
              <w:spacing w:before="40" w:after="40"/>
              <w:jc w:val="left"/>
              <w:rPr>
                <w:sz w:val="18"/>
                <w:szCs w:val="18"/>
                <w:u w:val="single"/>
                <w:lang w:val="pt-BR"/>
              </w:rPr>
            </w:pPr>
            <w:r w:rsidRPr="00395B96">
              <w:rPr>
                <w:rFonts w:eastAsia="MS Mincho"/>
                <w:i/>
                <w:sz w:val="18"/>
                <w:szCs w:val="18"/>
                <w:lang w:val="pt-BR"/>
              </w:rPr>
              <w:t xml:space="preserve">Beta vulgaris </w:t>
            </w:r>
            <w:r w:rsidRPr="00395B96">
              <w:rPr>
                <w:rFonts w:eastAsia="MS Mincho"/>
                <w:sz w:val="18"/>
                <w:szCs w:val="18"/>
                <w:lang w:val="pt-BR"/>
              </w:rPr>
              <w:t xml:space="preserve">L. </w:t>
            </w:r>
            <w:r w:rsidRPr="005A2060">
              <w:rPr>
                <w:rFonts w:eastAsia="MS Mincho"/>
                <w:sz w:val="18"/>
                <w:szCs w:val="18"/>
                <w:highlight w:val="lightGray"/>
                <w:u w:val="single"/>
                <w:lang w:val="pt-BR"/>
              </w:rPr>
              <w:t xml:space="preserve">ssp. </w:t>
            </w:r>
            <w:r w:rsidRPr="005A2060">
              <w:rPr>
                <w:rFonts w:eastAsia="MS Mincho"/>
                <w:i/>
                <w:iCs/>
                <w:sz w:val="18"/>
                <w:szCs w:val="18"/>
                <w:highlight w:val="lightGray"/>
                <w:u w:val="single"/>
                <w:lang w:val="pt-BR"/>
              </w:rPr>
              <w:t xml:space="preserve">vulgaris </w:t>
            </w:r>
            <w:r w:rsidRPr="00395B96">
              <w:rPr>
                <w:rFonts w:eastAsia="MS Mincho"/>
                <w:sz w:val="18"/>
                <w:szCs w:val="18"/>
                <w:lang w:val="pt-BR"/>
              </w:rPr>
              <w:t xml:space="preserve">var. </w:t>
            </w:r>
            <w:r w:rsidRPr="00395B96">
              <w:rPr>
                <w:rFonts w:eastAsia="MS Mincho"/>
                <w:i/>
                <w:sz w:val="18"/>
                <w:szCs w:val="18"/>
                <w:lang w:val="pt-BR"/>
              </w:rPr>
              <w:t xml:space="preserve">altissima </w:t>
            </w:r>
            <w:r w:rsidRPr="005A2060">
              <w:rPr>
                <w:rFonts w:eastAsia="MS Mincho"/>
                <w:iCs/>
                <w:sz w:val="18"/>
                <w:szCs w:val="18"/>
                <w:highlight w:val="lightGray"/>
                <w:u w:val="single"/>
                <w:lang w:val="pt-BR"/>
              </w:rPr>
              <w:t>Doell</w:t>
            </w:r>
            <w:r w:rsidRPr="005A2060">
              <w:rPr>
                <w:sz w:val="18"/>
                <w:szCs w:val="18"/>
                <w:highlight w:val="lightGray"/>
                <w:u w:val="single"/>
                <w:lang w:val="pt-BR"/>
              </w:rPr>
              <w:t>)</w:t>
            </w:r>
          </w:p>
          <w:p w14:paraId="649EA64D" w14:textId="77777777" w:rsidR="000474B0" w:rsidRPr="00395B96" w:rsidRDefault="000474B0" w:rsidP="00E50DC5">
            <w:pPr>
              <w:spacing w:before="40" w:after="40"/>
              <w:jc w:val="left"/>
              <w:rPr>
                <w:rFonts w:eastAsia="MS Mincho"/>
                <w:sz w:val="18"/>
                <w:szCs w:val="18"/>
                <w:lang w:val="pt-BR"/>
              </w:rPr>
            </w:pPr>
          </w:p>
        </w:tc>
        <w:tc>
          <w:tcPr>
            <w:tcW w:w="2551" w:type="dxa"/>
          </w:tcPr>
          <w:p w14:paraId="355EC9B7" w14:textId="77777777" w:rsidR="00355B56" w:rsidRDefault="00720BF6">
            <w:pPr>
              <w:spacing w:before="40" w:after="40"/>
              <w:jc w:val="left"/>
              <w:rPr>
                <w:rFonts w:eastAsia="MS Mincho"/>
                <w:sz w:val="18"/>
                <w:szCs w:val="18"/>
                <w:lang w:val="nl-NL"/>
              </w:rPr>
            </w:pPr>
            <w:r w:rsidRPr="00395B96">
              <w:rPr>
                <w:rFonts w:eastAsia="MS Mincho"/>
                <w:sz w:val="18"/>
                <w:szCs w:val="18"/>
                <w:lang w:val="nl-NL"/>
              </w:rPr>
              <w:t xml:space="preserve">BETAA_VUL_GVA;  </w:t>
            </w:r>
          </w:p>
          <w:p w14:paraId="106D40FC" w14:textId="77777777" w:rsidR="000474B0" w:rsidRPr="005A2060" w:rsidRDefault="000474B0" w:rsidP="00E50DC5">
            <w:pPr>
              <w:spacing w:before="40" w:after="40"/>
              <w:jc w:val="left"/>
              <w:rPr>
                <w:rFonts w:eastAsia="MS Mincho"/>
                <w:sz w:val="18"/>
                <w:szCs w:val="18"/>
                <w:lang w:val="nl-NL"/>
              </w:rPr>
            </w:pPr>
          </w:p>
          <w:p w14:paraId="4A62AC4F" w14:textId="77777777" w:rsidR="000474B0" w:rsidRPr="005A2060" w:rsidRDefault="000474B0" w:rsidP="00E50DC5">
            <w:pPr>
              <w:spacing w:before="40" w:after="40"/>
              <w:jc w:val="left"/>
              <w:rPr>
                <w:rFonts w:eastAsia="MS Mincho"/>
                <w:sz w:val="18"/>
                <w:szCs w:val="18"/>
                <w:lang w:val="nl-NL"/>
              </w:rPr>
            </w:pPr>
          </w:p>
          <w:p w14:paraId="46792558" w14:textId="77777777" w:rsidR="000474B0" w:rsidRPr="005A2060" w:rsidRDefault="000474B0" w:rsidP="00E50DC5">
            <w:pPr>
              <w:spacing w:before="40" w:after="40"/>
              <w:jc w:val="left"/>
              <w:rPr>
                <w:rFonts w:eastAsia="MS Mincho"/>
                <w:sz w:val="18"/>
                <w:szCs w:val="18"/>
                <w:lang w:val="nl-NL"/>
              </w:rPr>
            </w:pPr>
          </w:p>
          <w:p w14:paraId="309A8839" w14:textId="77777777" w:rsidR="000474B0" w:rsidRPr="005A2060" w:rsidRDefault="000474B0" w:rsidP="00E50DC5">
            <w:pPr>
              <w:spacing w:before="40" w:after="40"/>
              <w:jc w:val="left"/>
              <w:rPr>
                <w:rFonts w:eastAsia="MS Mincho"/>
                <w:sz w:val="18"/>
                <w:szCs w:val="18"/>
                <w:lang w:val="nl-NL"/>
              </w:rPr>
            </w:pPr>
          </w:p>
          <w:p w14:paraId="3368B1B9" w14:textId="77777777" w:rsidR="00355B56" w:rsidRDefault="00720BF6">
            <w:pPr>
              <w:spacing w:before="40" w:after="40"/>
              <w:jc w:val="left"/>
              <w:rPr>
                <w:rFonts w:eastAsia="MS Mincho"/>
                <w:sz w:val="18"/>
                <w:szCs w:val="18"/>
                <w:lang w:val="nl-NL"/>
              </w:rPr>
            </w:pPr>
            <w:r w:rsidRPr="00395B96">
              <w:rPr>
                <w:rFonts w:eastAsia="MS Mincho"/>
                <w:sz w:val="18"/>
                <w:szCs w:val="18"/>
                <w:lang w:val="nl-NL"/>
              </w:rPr>
              <w:t>BETAA_VUL_GVS</w:t>
            </w:r>
          </w:p>
        </w:tc>
      </w:tr>
      <w:tr w:rsidR="000474B0" w:rsidRPr="00B375C9" w14:paraId="4E049E43" w14:textId="77777777" w:rsidTr="00E50DC5">
        <w:trPr>
          <w:cantSplit/>
        </w:trPr>
        <w:tc>
          <w:tcPr>
            <w:tcW w:w="1418" w:type="dxa"/>
          </w:tcPr>
          <w:p w14:paraId="341C6DF0" w14:textId="77777777" w:rsidR="00355B56" w:rsidRDefault="00720BF6">
            <w:pPr>
              <w:spacing w:before="40" w:after="40"/>
              <w:jc w:val="left"/>
              <w:rPr>
                <w:rFonts w:eastAsia="MS Mincho"/>
                <w:sz w:val="18"/>
                <w:szCs w:val="18"/>
              </w:rPr>
            </w:pPr>
            <w:r w:rsidRPr="00395B96">
              <w:rPr>
                <w:rFonts w:eastAsia="MS Mincho"/>
                <w:sz w:val="18"/>
                <w:szCs w:val="18"/>
              </w:rPr>
              <w:t>Klasse 2.2</w:t>
            </w:r>
          </w:p>
        </w:tc>
        <w:tc>
          <w:tcPr>
            <w:tcW w:w="5670" w:type="dxa"/>
          </w:tcPr>
          <w:p w14:paraId="41B271BF" w14:textId="77777777" w:rsidR="00355B56" w:rsidRPr="00B375C9" w:rsidRDefault="00720BF6">
            <w:pPr>
              <w:jc w:val="left"/>
              <w:rPr>
                <w:rFonts w:cs="Maiandra GD"/>
                <w:iCs/>
                <w:color w:val="000000"/>
                <w:sz w:val="18"/>
                <w:szCs w:val="18"/>
                <w:highlight w:val="lightGray"/>
                <w:u w:val="single"/>
                <w:lang w:val="de-DE"/>
              </w:rPr>
            </w:pPr>
            <w:r w:rsidRPr="00B375C9">
              <w:rPr>
                <w:rFonts w:eastAsia="MS Mincho"/>
                <w:i/>
                <w:iCs/>
                <w:sz w:val="18"/>
                <w:szCs w:val="18"/>
                <w:highlight w:val="lightGray"/>
                <w:u w:val="single"/>
                <w:lang w:val="de-DE"/>
              </w:rPr>
              <w:t xml:space="preserve">Beta vulgaris </w:t>
            </w:r>
            <w:r w:rsidRPr="00B375C9">
              <w:rPr>
                <w:sz w:val="18"/>
                <w:szCs w:val="18"/>
                <w:highlight w:val="lightGray"/>
                <w:u w:val="single"/>
                <w:lang w:val="de-DE"/>
              </w:rPr>
              <w:t>Garden Beet Group (</w:t>
            </w:r>
            <w:r w:rsidRPr="00B375C9">
              <w:rPr>
                <w:rFonts w:cs="Maiandra GD"/>
                <w:iCs/>
                <w:color w:val="000000"/>
                <w:sz w:val="18"/>
                <w:szCs w:val="18"/>
                <w:highlight w:val="lightGray"/>
                <w:u w:val="single"/>
                <w:lang w:val="de-DE"/>
              </w:rPr>
              <w:t xml:space="preserve">Andere botanische Namen: </w:t>
            </w:r>
          </w:p>
          <w:p w14:paraId="75C272E4" w14:textId="77777777" w:rsidR="00355B56" w:rsidRDefault="00720BF6">
            <w:pPr>
              <w:spacing w:before="40" w:after="40"/>
              <w:jc w:val="left"/>
              <w:rPr>
                <w:rFonts w:eastAsia="MS Mincho"/>
                <w:sz w:val="18"/>
                <w:szCs w:val="18"/>
                <w:lang w:val="pt-BR"/>
              </w:rPr>
            </w:pPr>
            <w:r w:rsidRPr="00395B96">
              <w:rPr>
                <w:rFonts w:eastAsia="MS Mincho"/>
                <w:i/>
                <w:sz w:val="18"/>
                <w:szCs w:val="18"/>
                <w:lang w:val="pt-PT"/>
              </w:rPr>
              <w:t xml:space="preserve">Beta vulgaris </w:t>
            </w:r>
            <w:r w:rsidRPr="00395B96">
              <w:rPr>
                <w:rFonts w:eastAsia="MS Mincho"/>
                <w:sz w:val="18"/>
                <w:szCs w:val="18"/>
                <w:lang w:val="pt-PT"/>
              </w:rPr>
              <w:t xml:space="preserve">ssp. </w:t>
            </w:r>
            <w:r w:rsidRPr="00395B96">
              <w:rPr>
                <w:rFonts w:eastAsia="MS Mincho"/>
                <w:i/>
                <w:sz w:val="18"/>
                <w:szCs w:val="18"/>
                <w:lang w:val="pt-PT"/>
              </w:rPr>
              <w:t xml:space="preserve">vulgaris </w:t>
            </w:r>
            <w:r w:rsidRPr="00395B96">
              <w:rPr>
                <w:rFonts w:eastAsia="MS Mincho"/>
                <w:sz w:val="18"/>
                <w:szCs w:val="18"/>
                <w:lang w:val="pt-PT"/>
              </w:rPr>
              <w:t xml:space="preserve">var. </w:t>
            </w:r>
            <w:r w:rsidRPr="00395B96">
              <w:rPr>
                <w:rFonts w:eastAsia="MS Mincho"/>
                <w:i/>
                <w:sz w:val="18"/>
                <w:szCs w:val="18"/>
                <w:lang w:val="pt-PT"/>
              </w:rPr>
              <w:t xml:space="preserve">conditiva </w:t>
            </w:r>
            <w:r w:rsidRPr="00395B96">
              <w:rPr>
                <w:rFonts w:eastAsia="MS Mincho"/>
                <w:sz w:val="18"/>
                <w:szCs w:val="18"/>
                <w:lang w:val="pt-PT"/>
              </w:rPr>
              <w:t xml:space="preserve">Alef. </w:t>
            </w:r>
            <w:r w:rsidRPr="00395B96">
              <w:rPr>
                <w:rFonts w:eastAsia="MS Mincho"/>
                <w:strike/>
                <w:sz w:val="18"/>
                <w:szCs w:val="18"/>
                <w:highlight w:val="lightGray"/>
                <w:lang w:val="pt-PT"/>
              </w:rPr>
              <w:t>(Syn.: B</w:t>
            </w:r>
            <w:r w:rsidRPr="00395B96">
              <w:rPr>
                <w:rFonts w:eastAsia="MS Mincho"/>
                <w:i/>
                <w:strike/>
                <w:sz w:val="18"/>
                <w:szCs w:val="18"/>
                <w:highlight w:val="lightGray"/>
                <w:lang w:val="pt-PT"/>
              </w:rPr>
              <w:t xml:space="preserve">. vulgaris </w:t>
            </w:r>
            <w:r w:rsidRPr="00395B96">
              <w:rPr>
                <w:rFonts w:eastAsia="MS Mincho"/>
                <w:strike/>
                <w:sz w:val="18"/>
                <w:szCs w:val="18"/>
                <w:highlight w:val="lightGray"/>
                <w:lang w:val="pt-PT"/>
              </w:rPr>
              <w:t xml:space="preserve">L. var. </w:t>
            </w:r>
            <w:r w:rsidRPr="00395B96">
              <w:rPr>
                <w:rFonts w:eastAsia="MS Mincho"/>
                <w:i/>
                <w:strike/>
                <w:sz w:val="18"/>
                <w:szCs w:val="18"/>
                <w:highlight w:val="lightGray"/>
                <w:lang w:val="pt-PT"/>
              </w:rPr>
              <w:t xml:space="preserve">rubra </w:t>
            </w:r>
            <w:r w:rsidRPr="00395B96">
              <w:rPr>
                <w:rFonts w:eastAsia="MS Mincho"/>
                <w:strike/>
                <w:sz w:val="18"/>
                <w:szCs w:val="18"/>
                <w:highlight w:val="lightGray"/>
                <w:lang w:val="pt-PT"/>
              </w:rPr>
              <w:t>L.)</w:t>
            </w:r>
            <w:r w:rsidRPr="00395B96">
              <w:rPr>
                <w:rFonts w:eastAsia="MS Mincho"/>
                <w:sz w:val="18"/>
                <w:szCs w:val="18"/>
                <w:lang w:val="pt-PT"/>
              </w:rPr>
              <w:t xml:space="preserve">, </w:t>
            </w:r>
          </w:p>
          <w:p w14:paraId="3FBE921C" w14:textId="77777777" w:rsidR="00355B56" w:rsidRDefault="00720BF6">
            <w:pPr>
              <w:jc w:val="left"/>
              <w:rPr>
                <w:rFonts w:cs="Maiandra GD"/>
                <w:iCs/>
                <w:color w:val="000000"/>
                <w:sz w:val="18"/>
                <w:szCs w:val="18"/>
                <w:highlight w:val="lightGray"/>
                <w:u w:val="single"/>
                <w:lang w:val="pt-BR"/>
              </w:rPr>
            </w:pPr>
            <w:r w:rsidRPr="00DB1A6A">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DB1A6A">
              <w:rPr>
                <w:rFonts w:cs="Maiandra GD"/>
                <w:i/>
                <w:iCs/>
                <w:color w:val="000000"/>
                <w:sz w:val="18"/>
                <w:szCs w:val="18"/>
                <w:highlight w:val="lightGray"/>
                <w:u w:val="single"/>
                <w:lang w:val="pt-BR"/>
              </w:rPr>
              <w:t xml:space="preserve">vulgaris </w:t>
            </w:r>
            <w:r w:rsidRPr="00DB1A6A">
              <w:rPr>
                <w:rFonts w:cs="Maiandra GD"/>
                <w:iCs/>
                <w:color w:val="000000"/>
                <w:sz w:val="18"/>
                <w:szCs w:val="18"/>
                <w:highlight w:val="lightGray"/>
                <w:u w:val="single"/>
                <w:lang w:val="pt-BR"/>
              </w:rPr>
              <w:t xml:space="preserve">L. ssp. </w:t>
            </w:r>
            <w:r w:rsidRPr="00DB1A6A">
              <w:rPr>
                <w:rFonts w:cs="Maiandra GD"/>
                <w:i/>
                <w:color w:val="000000"/>
                <w:sz w:val="18"/>
                <w:szCs w:val="18"/>
                <w:highlight w:val="lightGray"/>
                <w:u w:val="single"/>
                <w:lang w:val="pt-BR"/>
              </w:rPr>
              <w:t xml:space="preserve">vulgaris </w:t>
            </w:r>
            <w:r w:rsidRPr="00DB1A6A">
              <w:rPr>
                <w:rFonts w:cs="Maiandra GD"/>
                <w:iCs/>
                <w:color w:val="000000"/>
                <w:sz w:val="18"/>
                <w:szCs w:val="18"/>
                <w:highlight w:val="lightGray"/>
                <w:u w:val="single"/>
                <w:lang w:val="pt-BR"/>
              </w:rPr>
              <w:t xml:space="preserve">var. </w:t>
            </w:r>
            <w:r w:rsidRPr="00DB1A6A">
              <w:rPr>
                <w:rFonts w:cs="Maiandra GD"/>
                <w:i/>
                <w:color w:val="000000"/>
                <w:sz w:val="18"/>
                <w:szCs w:val="18"/>
                <w:highlight w:val="lightGray"/>
                <w:u w:val="single"/>
                <w:lang w:val="pt-BR"/>
              </w:rPr>
              <w:t xml:space="preserve">esculenta </w:t>
            </w:r>
            <w:r w:rsidRPr="00DB1A6A">
              <w:rPr>
                <w:rFonts w:cs="Maiandra GD"/>
                <w:iCs/>
                <w:color w:val="000000"/>
                <w:sz w:val="18"/>
                <w:szCs w:val="18"/>
                <w:highlight w:val="lightGray"/>
                <w:u w:val="single"/>
                <w:lang w:val="pt-BR"/>
              </w:rPr>
              <w:t xml:space="preserve">L.; </w:t>
            </w:r>
          </w:p>
          <w:p w14:paraId="0CF80AA0" w14:textId="77777777" w:rsidR="00355B56" w:rsidRDefault="00720BF6">
            <w:pPr>
              <w:spacing w:before="40" w:after="40"/>
              <w:jc w:val="left"/>
              <w:rPr>
                <w:rFonts w:eastAsia="MS Mincho"/>
                <w:sz w:val="18"/>
                <w:szCs w:val="18"/>
                <w:u w:val="single"/>
                <w:lang w:val="pt-BR"/>
              </w:rPr>
            </w:pPr>
            <w:r w:rsidRPr="00DB1A6A">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DB1A6A">
              <w:rPr>
                <w:rFonts w:cs="Maiandra GD"/>
                <w:i/>
                <w:iCs/>
                <w:color w:val="000000"/>
                <w:sz w:val="18"/>
                <w:szCs w:val="18"/>
                <w:highlight w:val="lightGray"/>
                <w:u w:val="single"/>
                <w:lang w:val="pt-BR"/>
              </w:rPr>
              <w:t xml:space="preserve">vulgaris </w:t>
            </w:r>
            <w:r w:rsidRPr="00DB1A6A">
              <w:rPr>
                <w:rFonts w:cs="Maiandra GD"/>
                <w:iCs/>
                <w:color w:val="000000"/>
                <w:sz w:val="18"/>
                <w:szCs w:val="18"/>
                <w:highlight w:val="lightGray"/>
                <w:u w:val="single"/>
                <w:lang w:val="pt-BR"/>
              </w:rPr>
              <w:t xml:space="preserve">L. ssp. </w:t>
            </w:r>
            <w:r w:rsidRPr="00DB1A6A">
              <w:rPr>
                <w:rFonts w:cs="Maiandra GD"/>
                <w:i/>
                <w:color w:val="000000"/>
                <w:sz w:val="18"/>
                <w:szCs w:val="18"/>
                <w:highlight w:val="lightGray"/>
                <w:u w:val="single"/>
                <w:lang w:val="pt-BR"/>
              </w:rPr>
              <w:t xml:space="preserve">vulgaris </w:t>
            </w:r>
            <w:r w:rsidRPr="00DB1A6A">
              <w:rPr>
                <w:rFonts w:cs="Maiandra GD"/>
                <w:iCs/>
                <w:color w:val="000000"/>
                <w:sz w:val="18"/>
                <w:szCs w:val="18"/>
                <w:highlight w:val="lightGray"/>
                <w:u w:val="single"/>
                <w:lang w:val="pt-BR"/>
              </w:rPr>
              <w:t xml:space="preserve">var. </w:t>
            </w:r>
            <w:r w:rsidRPr="00DB1A6A">
              <w:rPr>
                <w:rFonts w:cs="Maiandra GD"/>
                <w:i/>
                <w:color w:val="000000"/>
                <w:sz w:val="18"/>
                <w:szCs w:val="18"/>
                <w:highlight w:val="lightGray"/>
                <w:u w:val="single"/>
                <w:lang w:val="pt-BR"/>
              </w:rPr>
              <w:t>hortensis</w:t>
            </w:r>
          </w:p>
          <w:p w14:paraId="22BC566C" w14:textId="77777777" w:rsidR="000474B0" w:rsidRPr="00DB1A6A" w:rsidRDefault="000474B0" w:rsidP="00E50DC5">
            <w:pPr>
              <w:spacing w:before="40" w:after="40"/>
              <w:jc w:val="left"/>
              <w:rPr>
                <w:rFonts w:eastAsia="MS Mincho"/>
                <w:sz w:val="18"/>
                <w:szCs w:val="18"/>
                <w:lang w:val="pt-BR"/>
              </w:rPr>
            </w:pPr>
          </w:p>
          <w:p w14:paraId="2E4C2CDA" w14:textId="77777777" w:rsidR="00355B56" w:rsidRPr="00B375C9" w:rsidRDefault="00720BF6">
            <w:pPr>
              <w:jc w:val="left"/>
              <w:rPr>
                <w:rFonts w:cs="Maiandra GD"/>
                <w:iCs/>
                <w:color w:val="000000"/>
                <w:sz w:val="18"/>
                <w:szCs w:val="18"/>
                <w:highlight w:val="lightGray"/>
                <w:u w:val="single"/>
                <w:lang w:val="pt-BR"/>
              </w:rPr>
            </w:pPr>
            <w:r w:rsidRPr="00B375C9">
              <w:rPr>
                <w:rFonts w:eastAsia="MS Mincho"/>
                <w:i/>
                <w:iCs/>
                <w:sz w:val="18"/>
                <w:szCs w:val="18"/>
                <w:highlight w:val="lightGray"/>
                <w:u w:val="single"/>
                <w:lang w:val="pt-BR"/>
              </w:rPr>
              <w:t xml:space="preserve">Beta vulgaris </w:t>
            </w:r>
            <w:r w:rsidRPr="00B375C9">
              <w:rPr>
                <w:sz w:val="18"/>
                <w:szCs w:val="18"/>
                <w:highlight w:val="lightGray"/>
                <w:u w:val="single"/>
                <w:lang w:val="pt-BR"/>
              </w:rPr>
              <w:t xml:space="preserve">Leaf Beet Group </w:t>
            </w:r>
            <w:r w:rsidRPr="00B375C9">
              <w:rPr>
                <w:rFonts w:eastAsia="MS Mincho"/>
                <w:sz w:val="18"/>
                <w:szCs w:val="18"/>
                <w:highlight w:val="lightGray"/>
                <w:lang w:val="pt-BR"/>
              </w:rPr>
              <w:t>(</w:t>
            </w:r>
            <w:r w:rsidRPr="00B375C9">
              <w:rPr>
                <w:rFonts w:cs="Maiandra GD"/>
                <w:iCs/>
                <w:color w:val="000000"/>
                <w:sz w:val="18"/>
                <w:szCs w:val="18"/>
                <w:highlight w:val="lightGray"/>
                <w:u w:val="single"/>
                <w:lang w:val="pt-BR"/>
              </w:rPr>
              <w:t xml:space="preserve">Andere botanische Namen: </w:t>
            </w:r>
          </w:p>
          <w:p w14:paraId="3B6162D7" w14:textId="77777777" w:rsidR="00355B56" w:rsidRDefault="00720BF6">
            <w:pPr>
              <w:jc w:val="left"/>
              <w:rPr>
                <w:rFonts w:cs="Maiandra GD"/>
                <w:iCs/>
                <w:color w:val="000000"/>
                <w:sz w:val="18"/>
                <w:szCs w:val="18"/>
                <w:u w:val="single"/>
                <w:lang w:val="pt-BR"/>
              </w:rPr>
            </w:pPr>
            <w:r w:rsidRPr="00DB1A6A">
              <w:rPr>
                <w:rFonts w:cs="Maiandra GD"/>
                <w:i/>
                <w:iCs/>
                <w:color w:val="000000"/>
                <w:sz w:val="18"/>
                <w:szCs w:val="18"/>
                <w:highlight w:val="lightGray"/>
                <w:u w:val="single"/>
                <w:lang w:val="pt-BR"/>
              </w:rPr>
              <w:t xml:space="preserve">Beta vulgaris </w:t>
            </w:r>
            <w:r w:rsidRPr="00DB1A6A">
              <w:rPr>
                <w:rFonts w:cs="Maiandra GD"/>
                <w:iCs/>
                <w:color w:val="000000"/>
                <w:sz w:val="18"/>
                <w:szCs w:val="18"/>
                <w:highlight w:val="lightGray"/>
                <w:u w:val="single"/>
                <w:lang w:val="pt-BR"/>
              </w:rPr>
              <w:t xml:space="preserve">L. ssp. </w:t>
            </w:r>
            <w:r w:rsidRPr="00DB1A6A">
              <w:rPr>
                <w:rFonts w:cs="Maiandra GD"/>
                <w:i/>
                <w:iCs/>
                <w:color w:val="000000"/>
                <w:sz w:val="18"/>
                <w:szCs w:val="18"/>
                <w:highlight w:val="lightGray"/>
                <w:u w:val="single"/>
                <w:lang w:val="pt-BR"/>
              </w:rPr>
              <w:t xml:space="preserve">vulgaris </w:t>
            </w:r>
            <w:r w:rsidRPr="00DB1A6A">
              <w:rPr>
                <w:rFonts w:cs="Maiandra GD"/>
                <w:iCs/>
                <w:color w:val="000000"/>
                <w:sz w:val="18"/>
                <w:szCs w:val="18"/>
                <w:highlight w:val="lightGray"/>
                <w:u w:val="single"/>
                <w:lang w:val="pt-BR"/>
              </w:rPr>
              <w:t xml:space="preserve">var. </w:t>
            </w:r>
            <w:r w:rsidRPr="00DB1A6A">
              <w:rPr>
                <w:rFonts w:cs="Maiandra GD"/>
                <w:i/>
                <w:iCs/>
                <w:color w:val="000000"/>
                <w:sz w:val="18"/>
                <w:szCs w:val="18"/>
                <w:highlight w:val="lightGray"/>
                <w:u w:val="single"/>
                <w:lang w:val="pt-BR"/>
              </w:rPr>
              <w:t xml:space="preserve">flavescens </w:t>
            </w:r>
            <w:r w:rsidRPr="00DB1A6A">
              <w:rPr>
                <w:rFonts w:cs="Maiandra GD"/>
                <w:iCs/>
                <w:color w:val="000000"/>
                <w:sz w:val="18"/>
                <w:szCs w:val="18"/>
                <w:highlight w:val="lightGray"/>
                <w:u w:val="single"/>
                <w:lang w:val="pt-BR"/>
              </w:rPr>
              <w:t>DC. f. Crispa</w:t>
            </w:r>
            <w:r w:rsidRPr="00DB1A6A">
              <w:rPr>
                <w:rFonts w:cs="Maiandra GD"/>
                <w:iCs/>
                <w:color w:val="000000"/>
                <w:sz w:val="18"/>
                <w:szCs w:val="18"/>
                <w:u w:val="single"/>
                <w:lang w:val="pt-BR"/>
              </w:rPr>
              <w:t>,</w:t>
            </w:r>
          </w:p>
          <w:p w14:paraId="22199C10" w14:textId="77777777" w:rsidR="00355B56" w:rsidRDefault="00720BF6">
            <w:pPr>
              <w:spacing w:before="40" w:after="40"/>
              <w:jc w:val="left"/>
              <w:rPr>
                <w:sz w:val="18"/>
                <w:szCs w:val="18"/>
                <w:u w:val="single"/>
                <w:lang w:val="pt-BR"/>
              </w:rPr>
            </w:pPr>
            <w:r w:rsidRPr="00395B96">
              <w:rPr>
                <w:rFonts w:eastAsia="MS Mincho"/>
                <w:i/>
                <w:sz w:val="18"/>
                <w:szCs w:val="18"/>
                <w:lang w:val="pt-PT"/>
              </w:rPr>
              <w:t xml:space="preserve">B. vulgaris </w:t>
            </w:r>
            <w:r w:rsidRPr="00395B96">
              <w:rPr>
                <w:rFonts w:eastAsia="MS Mincho"/>
                <w:sz w:val="18"/>
                <w:szCs w:val="18"/>
                <w:lang w:val="pt-PT"/>
              </w:rPr>
              <w:t xml:space="preserve">L. var. </w:t>
            </w:r>
            <w:r w:rsidRPr="00395B96">
              <w:rPr>
                <w:rFonts w:eastAsia="MS Mincho"/>
                <w:i/>
                <w:sz w:val="18"/>
                <w:szCs w:val="18"/>
                <w:lang w:val="pt-PT"/>
              </w:rPr>
              <w:t xml:space="preserve">cicla </w:t>
            </w:r>
            <w:r w:rsidRPr="00395B96">
              <w:rPr>
                <w:rFonts w:eastAsia="MS Mincho"/>
                <w:strike/>
                <w:sz w:val="18"/>
                <w:szCs w:val="18"/>
                <w:highlight w:val="lightGray"/>
                <w:lang w:val="pt-PT"/>
              </w:rPr>
              <w:t xml:space="preserve">L. </w:t>
            </w:r>
            <w:r w:rsidRPr="00DB1A6A">
              <w:rPr>
                <w:rFonts w:cs="Maiandra GD"/>
                <w:iCs/>
                <w:color w:val="000000"/>
                <w:sz w:val="18"/>
                <w:szCs w:val="18"/>
                <w:highlight w:val="lightGray"/>
                <w:u w:val="single"/>
                <w:lang w:val="pt-BR"/>
              </w:rPr>
              <w:t>(L.) Ulrich</w:t>
            </w:r>
            <w:r w:rsidRPr="00395B96">
              <w:rPr>
                <w:rFonts w:eastAsia="MS Mincho"/>
                <w:sz w:val="18"/>
                <w:szCs w:val="18"/>
                <w:lang w:val="pt-PT"/>
              </w:rPr>
              <w:t xml:space="preserve">, </w:t>
            </w:r>
            <w:r w:rsidRPr="00395B96">
              <w:rPr>
                <w:rFonts w:eastAsia="MS Mincho"/>
                <w:i/>
                <w:sz w:val="18"/>
                <w:szCs w:val="18"/>
                <w:lang w:val="pt-PT"/>
              </w:rPr>
              <w:t xml:space="preserve">B. vulgaris </w:t>
            </w:r>
            <w:r w:rsidRPr="00395B96">
              <w:rPr>
                <w:rFonts w:eastAsia="MS Mincho"/>
                <w:sz w:val="18"/>
                <w:szCs w:val="18"/>
                <w:lang w:val="pt-PT"/>
              </w:rPr>
              <w:t xml:space="preserve">L. ssp. </w:t>
            </w:r>
            <w:r w:rsidRPr="00395B96">
              <w:rPr>
                <w:rFonts w:eastAsia="MS Mincho"/>
                <w:i/>
                <w:sz w:val="18"/>
                <w:szCs w:val="18"/>
                <w:lang w:val="pt-PT"/>
              </w:rPr>
              <w:t xml:space="preserve">vulgaris </w:t>
            </w:r>
            <w:r w:rsidRPr="00395B96">
              <w:rPr>
                <w:rFonts w:eastAsia="MS Mincho"/>
                <w:sz w:val="18"/>
                <w:szCs w:val="18"/>
                <w:lang w:val="pt-PT"/>
              </w:rPr>
              <w:t xml:space="preserve">var. </w:t>
            </w:r>
            <w:r w:rsidRPr="00395B96">
              <w:rPr>
                <w:rFonts w:eastAsia="MS Mincho"/>
                <w:i/>
                <w:sz w:val="18"/>
                <w:szCs w:val="18"/>
                <w:lang w:val="pt-PT"/>
              </w:rPr>
              <w:t xml:space="preserve">vulgaris </w:t>
            </w:r>
            <w:r w:rsidRPr="00DB1A6A">
              <w:rPr>
                <w:sz w:val="18"/>
                <w:szCs w:val="18"/>
                <w:highlight w:val="lightGray"/>
                <w:u w:val="single"/>
                <w:lang w:val="pt-BR"/>
              </w:rPr>
              <w:t>)</w:t>
            </w:r>
          </w:p>
          <w:p w14:paraId="4B84D001" w14:textId="77777777" w:rsidR="000474B0" w:rsidRPr="00395B96" w:rsidRDefault="000474B0" w:rsidP="00E50DC5">
            <w:pPr>
              <w:spacing w:before="40" w:after="40"/>
              <w:jc w:val="left"/>
              <w:rPr>
                <w:rFonts w:eastAsia="MS Mincho"/>
                <w:sz w:val="18"/>
                <w:szCs w:val="18"/>
                <w:lang w:val="pt-PT"/>
              </w:rPr>
            </w:pPr>
          </w:p>
        </w:tc>
        <w:tc>
          <w:tcPr>
            <w:tcW w:w="2551" w:type="dxa"/>
          </w:tcPr>
          <w:p w14:paraId="412C8710" w14:textId="77777777" w:rsidR="00355B56" w:rsidRDefault="00720BF6">
            <w:pPr>
              <w:spacing w:before="40" w:after="40"/>
              <w:jc w:val="left"/>
              <w:rPr>
                <w:rFonts w:eastAsia="MS Mincho"/>
                <w:sz w:val="18"/>
                <w:szCs w:val="18"/>
                <w:lang w:val="nl-NL"/>
              </w:rPr>
            </w:pPr>
            <w:r w:rsidRPr="00395B96">
              <w:rPr>
                <w:rFonts w:eastAsia="MS Mincho"/>
                <w:sz w:val="18"/>
                <w:szCs w:val="18"/>
                <w:lang w:val="nl-NL"/>
              </w:rPr>
              <w:t xml:space="preserve">BETAA_VUL_GVC; </w:t>
            </w:r>
          </w:p>
          <w:p w14:paraId="64463C57" w14:textId="77777777" w:rsidR="000474B0" w:rsidRDefault="000474B0" w:rsidP="00E50DC5">
            <w:pPr>
              <w:spacing w:before="40" w:after="40"/>
              <w:jc w:val="left"/>
              <w:rPr>
                <w:rFonts w:eastAsia="MS Mincho"/>
                <w:sz w:val="18"/>
                <w:szCs w:val="18"/>
                <w:lang w:val="nl-NL"/>
              </w:rPr>
            </w:pPr>
          </w:p>
          <w:p w14:paraId="7585B30A" w14:textId="77777777" w:rsidR="000474B0" w:rsidRDefault="000474B0" w:rsidP="00E50DC5">
            <w:pPr>
              <w:spacing w:before="40" w:after="40"/>
              <w:jc w:val="left"/>
              <w:rPr>
                <w:rFonts w:eastAsia="MS Mincho"/>
                <w:sz w:val="18"/>
                <w:szCs w:val="18"/>
                <w:lang w:val="nl-NL"/>
              </w:rPr>
            </w:pPr>
          </w:p>
          <w:p w14:paraId="253273E1" w14:textId="77777777" w:rsidR="000474B0" w:rsidRDefault="000474B0" w:rsidP="00E50DC5">
            <w:pPr>
              <w:spacing w:before="40" w:after="40"/>
              <w:jc w:val="left"/>
              <w:rPr>
                <w:rFonts w:eastAsia="MS Mincho"/>
                <w:sz w:val="18"/>
                <w:szCs w:val="18"/>
                <w:lang w:val="nl-NL"/>
              </w:rPr>
            </w:pPr>
          </w:p>
          <w:p w14:paraId="1B945249" w14:textId="77777777" w:rsidR="000474B0" w:rsidRPr="001751FC" w:rsidRDefault="000474B0" w:rsidP="00E50DC5">
            <w:pPr>
              <w:spacing w:before="40" w:after="40"/>
              <w:jc w:val="left"/>
              <w:rPr>
                <w:rFonts w:eastAsia="MS Mincho"/>
                <w:sz w:val="18"/>
                <w:szCs w:val="18"/>
                <w:lang w:val="nl-NL"/>
              </w:rPr>
            </w:pPr>
          </w:p>
          <w:p w14:paraId="2425824E" w14:textId="77777777" w:rsidR="00355B56" w:rsidRDefault="00720BF6">
            <w:pPr>
              <w:spacing w:before="40" w:after="40"/>
              <w:jc w:val="left"/>
              <w:rPr>
                <w:rFonts w:eastAsia="MS Mincho"/>
                <w:sz w:val="18"/>
                <w:szCs w:val="18"/>
                <w:lang w:val="nl-NL"/>
              </w:rPr>
            </w:pPr>
            <w:r w:rsidRPr="00395B96">
              <w:rPr>
                <w:rFonts w:eastAsia="MS Mincho"/>
                <w:sz w:val="18"/>
                <w:szCs w:val="18"/>
                <w:lang w:val="nl-NL"/>
              </w:rPr>
              <w:t>BETAA_VUL_GVF</w:t>
            </w:r>
          </w:p>
        </w:tc>
      </w:tr>
      <w:tr w:rsidR="000474B0" w:rsidRPr="00B375C9" w14:paraId="775CE1B9" w14:textId="77777777" w:rsidTr="00E50DC5">
        <w:trPr>
          <w:cantSplit/>
        </w:trPr>
        <w:tc>
          <w:tcPr>
            <w:tcW w:w="1418" w:type="dxa"/>
            <w:tcBorders>
              <w:bottom w:val="nil"/>
            </w:tcBorders>
          </w:tcPr>
          <w:p w14:paraId="22384576" w14:textId="77777777" w:rsidR="00355B56" w:rsidRDefault="00720BF6">
            <w:pPr>
              <w:spacing w:before="40" w:after="40"/>
              <w:jc w:val="left"/>
              <w:rPr>
                <w:rFonts w:eastAsia="MS Mincho"/>
                <w:sz w:val="18"/>
                <w:szCs w:val="18"/>
              </w:rPr>
            </w:pPr>
            <w:r w:rsidRPr="00395B96">
              <w:rPr>
                <w:rFonts w:eastAsia="MS Mincho"/>
                <w:sz w:val="18"/>
                <w:szCs w:val="18"/>
              </w:rPr>
              <w:t>Klasse 2.3</w:t>
            </w:r>
          </w:p>
        </w:tc>
        <w:tc>
          <w:tcPr>
            <w:tcW w:w="5670" w:type="dxa"/>
            <w:tcBorders>
              <w:bottom w:val="nil"/>
            </w:tcBorders>
          </w:tcPr>
          <w:p w14:paraId="63CD8087" w14:textId="77777777" w:rsidR="00355B56" w:rsidRPr="00B375C9" w:rsidRDefault="00720BF6">
            <w:pPr>
              <w:spacing w:before="40" w:after="40"/>
              <w:jc w:val="left"/>
              <w:rPr>
                <w:rFonts w:eastAsia="MS Mincho"/>
                <w:sz w:val="18"/>
                <w:szCs w:val="18"/>
                <w:lang w:val="de-DE"/>
              </w:rPr>
            </w:pPr>
            <w:r w:rsidRPr="00B375C9">
              <w:rPr>
                <w:rFonts w:eastAsia="MS Mincho"/>
                <w:i/>
                <w:sz w:val="18"/>
                <w:szCs w:val="18"/>
                <w:lang w:val="de-DE"/>
              </w:rPr>
              <w:t xml:space="preserve">Beta </w:t>
            </w:r>
            <w:r w:rsidRPr="00B375C9">
              <w:rPr>
                <w:rFonts w:eastAsia="MS Mincho"/>
                <w:sz w:val="18"/>
                <w:szCs w:val="18"/>
                <w:lang w:val="de-DE"/>
              </w:rPr>
              <w:t>außer den Klassen 2.1 und 2.2.</w:t>
            </w:r>
          </w:p>
        </w:tc>
        <w:tc>
          <w:tcPr>
            <w:tcW w:w="2551" w:type="dxa"/>
            <w:tcBorders>
              <w:bottom w:val="nil"/>
            </w:tcBorders>
          </w:tcPr>
          <w:p w14:paraId="5DC8B1E1" w14:textId="77777777" w:rsidR="00355B56" w:rsidRPr="00B375C9" w:rsidRDefault="00720BF6">
            <w:pPr>
              <w:spacing w:before="40" w:after="40"/>
              <w:jc w:val="left"/>
              <w:rPr>
                <w:rFonts w:eastAsia="MS Mincho"/>
                <w:sz w:val="18"/>
                <w:szCs w:val="18"/>
                <w:lang w:val="de-DE"/>
              </w:rPr>
            </w:pPr>
            <w:r w:rsidRPr="00B375C9">
              <w:rPr>
                <w:rFonts w:eastAsia="MS Mincho"/>
                <w:sz w:val="18"/>
                <w:szCs w:val="18"/>
                <w:lang w:val="de-DE"/>
              </w:rPr>
              <w:t xml:space="preserve">andere als die Klassen 2.1 </w:t>
            </w:r>
            <w:r w:rsidRPr="00B375C9">
              <w:rPr>
                <w:rFonts w:eastAsia="MS Mincho"/>
                <w:sz w:val="18"/>
                <w:szCs w:val="18"/>
                <w:lang w:val="de-DE"/>
              </w:rPr>
              <w:br/>
              <w:t>und 2.2</w:t>
            </w:r>
          </w:p>
        </w:tc>
      </w:tr>
    </w:tbl>
    <w:p w14:paraId="414C6002" w14:textId="77777777" w:rsidR="00D7476E" w:rsidRPr="00B375C9" w:rsidRDefault="00D7476E" w:rsidP="00341D70">
      <w:pPr>
        <w:rPr>
          <w:i/>
          <w:iCs/>
          <w:lang w:val="de-DE"/>
        </w:rPr>
      </w:pPr>
    </w:p>
    <w:p w14:paraId="2A0BF27D" w14:textId="29251A09" w:rsidR="00355B56" w:rsidRPr="00B375C9" w:rsidRDefault="00720BF6">
      <w:pPr>
        <w:rPr>
          <w:i/>
          <w:iCs/>
          <w:lang w:val="de-DE"/>
        </w:rPr>
      </w:pPr>
      <w:r w:rsidRPr="000474B0">
        <w:fldChar w:fldCharType="begin"/>
      </w:r>
      <w:r w:rsidRPr="00B375C9">
        <w:rPr>
          <w:lang w:val="de-DE"/>
        </w:rPr>
        <w:instrText xml:space="preserve"> AUTONUM  </w:instrText>
      </w:r>
      <w:r w:rsidRPr="000474B0">
        <w:fldChar w:fldCharType="end"/>
      </w:r>
      <w:r w:rsidRPr="00B375C9">
        <w:rPr>
          <w:lang w:val="de-DE"/>
        </w:rPr>
        <w:tab/>
        <w:t xml:space="preserve">Der TC nahm zur Kenntnis, daß der Rat ersucht werde, die </w:t>
      </w:r>
      <w:r w:rsidR="0057424D" w:rsidRPr="00B375C9">
        <w:rPr>
          <w:lang w:val="de-DE"/>
        </w:rPr>
        <w:t xml:space="preserve">vereinbarten </w:t>
      </w:r>
      <w:r w:rsidRPr="00B375C9">
        <w:rPr>
          <w:lang w:val="de-DE"/>
        </w:rPr>
        <w:t>Änderungen des Dokuments UPOV/EXN/DEN auf seiner siebenundfünfzigsten Tagung, vorbehaltlich der Zustimmung des CAJ, auf seiner achtzigsten Tagung anzunehmen.</w:t>
      </w:r>
    </w:p>
    <w:p w14:paraId="27625D02" w14:textId="77777777" w:rsidR="00CE09A7" w:rsidRPr="00B375C9" w:rsidRDefault="00CE09A7" w:rsidP="00CE09A7">
      <w:pPr>
        <w:tabs>
          <w:tab w:val="left" w:pos="5387"/>
          <w:tab w:val="left" w:pos="5954"/>
        </w:tabs>
        <w:rPr>
          <w:i/>
          <w:lang w:val="de-DE"/>
        </w:rPr>
      </w:pPr>
    </w:p>
    <w:p w14:paraId="0396E707" w14:textId="77777777" w:rsidR="00355B56" w:rsidRPr="00B375C9" w:rsidRDefault="00720BF6">
      <w:pPr>
        <w:pStyle w:val="Heading4"/>
        <w:rPr>
          <w:lang w:val="de-DE"/>
        </w:rPr>
      </w:pPr>
      <w:bookmarkStart w:id="11" w:name="_Toc108115266"/>
      <w:r w:rsidRPr="00B375C9">
        <w:rPr>
          <w:lang w:val="de-DE"/>
        </w:rPr>
        <w:t>TGP-Dokumente</w:t>
      </w:r>
      <w:bookmarkEnd w:id="11"/>
    </w:p>
    <w:p w14:paraId="4F29AE17" w14:textId="77777777" w:rsidR="00CE09A7" w:rsidRPr="00B375C9" w:rsidRDefault="00CE09A7" w:rsidP="00CE09A7">
      <w:pPr>
        <w:rPr>
          <w:lang w:val="de-DE"/>
        </w:rPr>
      </w:pPr>
    </w:p>
    <w:p w14:paraId="0D088B30" w14:textId="77777777" w:rsidR="00355B56" w:rsidRPr="00B375C9" w:rsidRDefault="00720BF6">
      <w:pPr>
        <w:pStyle w:val="Heading5"/>
        <w:rPr>
          <w:lang w:val="de-DE"/>
        </w:rPr>
      </w:pPr>
      <w:r w:rsidRPr="00B375C9">
        <w:rPr>
          <w:lang w:val="de-DE"/>
        </w:rPr>
        <w:t>TGP/7: Erstellung von Prüfungsrichtlinien, GN 13, Absatz 3.6, (Überarbeitung): Krankheitsresistenzmerkmale: Hinzufügung der Ausprägungsstufe und Platzierung von Krankheitsresistenzmerkmalen ohne Sternchen in Abschnitt 5 des Technischen Fragebogens</w:t>
      </w:r>
    </w:p>
    <w:p w14:paraId="1BD07A52" w14:textId="77777777" w:rsidR="00CE09A7" w:rsidRPr="00B375C9" w:rsidRDefault="00CE09A7" w:rsidP="00050E16">
      <w:pPr>
        <w:rPr>
          <w:lang w:val="de-DE"/>
        </w:rPr>
      </w:pPr>
    </w:p>
    <w:p w14:paraId="27F15303" w14:textId="77777777" w:rsidR="00355B56" w:rsidRPr="00B375C9" w:rsidRDefault="00720BF6">
      <w:pPr>
        <w:rPr>
          <w:lang w:val="de-DE"/>
        </w:rPr>
      </w:pPr>
      <w:r w:rsidRPr="00AB46FD">
        <w:fldChar w:fldCharType="begin"/>
      </w:r>
      <w:r w:rsidRPr="00B375C9">
        <w:rPr>
          <w:lang w:val="de-DE"/>
        </w:rPr>
        <w:instrText xml:space="preserve"> AUTONUM  </w:instrText>
      </w:r>
      <w:r w:rsidRPr="00AB46FD">
        <w:fldChar w:fldCharType="end"/>
      </w:r>
      <w:r w:rsidRPr="00B375C9">
        <w:rPr>
          <w:lang w:val="de-DE"/>
        </w:rPr>
        <w:tab/>
      </w:r>
      <w:r w:rsidR="00CE09A7" w:rsidRPr="00B375C9">
        <w:rPr>
          <w:lang w:val="de-DE"/>
        </w:rPr>
        <w:t xml:space="preserve">Der TC </w:t>
      </w:r>
      <w:r w:rsidR="00D20FC6" w:rsidRPr="00B375C9">
        <w:rPr>
          <w:lang w:val="de-DE"/>
        </w:rPr>
        <w:t xml:space="preserve">vereinbarte, eine Änderung des </w:t>
      </w:r>
      <w:r w:rsidR="00CE09A7" w:rsidRPr="00B375C9">
        <w:rPr>
          <w:lang w:val="de-DE"/>
        </w:rPr>
        <w:t xml:space="preserve">Dokuments TGP/7, GN 13, Absatz 3.6, </w:t>
      </w:r>
      <w:r w:rsidR="00D20FC6" w:rsidRPr="00B375C9">
        <w:rPr>
          <w:lang w:val="de-DE"/>
        </w:rPr>
        <w:t>vorzuschlagen</w:t>
      </w:r>
      <w:r w:rsidR="00CE09A7" w:rsidRPr="00B375C9">
        <w:rPr>
          <w:lang w:val="de-DE"/>
        </w:rPr>
        <w:t xml:space="preserve">, um klarzustellen, daß Krankheitsresistenzmerkmale, die in der Merkmalstabelle nicht mit einem Sternchen angegeben sind, in Abschnitt 5 der Technischen Fragebögen (TQ) mit dem Zusatz der Ausprägungsstufe "nicht geprüft" dargestellt werden können, wenn das Merkmal nicht als Gruppierungsmerkmal verwendet wurde, wie in </w:t>
      </w:r>
      <w:r w:rsidRPr="00B375C9">
        <w:rPr>
          <w:lang w:val="de-DE"/>
        </w:rPr>
        <w:t xml:space="preserve">Dokument </w:t>
      </w:r>
      <w:r w:rsidRPr="00B375C9">
        <w:rPr>
          <w:bCs/>
          <w:snapToGrid w:val="0"/>
          <w:szCs w:val="24"/>
          <w:lang w:val="de-DE"/>
        </w:rPr>
        <w:t xml:space="preserve">SESSIONS/2023/2, </w:t>
      </w:r>
      <w:r w:rsidR="00CE09A7" w:rsidRPr="00B375C9">
        <w:rPr>
          <w:lang w:val="de-DE"/>
        </w:rPr>
        <w:t xml:space="preserve">Anlage </w:t>
      </w:r>
      <w:r w:rsidRPr="00B375C9">
        <w:rPr>
          <w:lang w:val="de-DE"/>
        </w:rPr>
        <w:t xml:space="preserve">II, dargelegt </w:t>
      </w:r>
      <w:r w:rsidR="00353646" w:rsidRPr="00B375C9">
        <w:rPr>
          <w:lang w:val="de-DE"/>
        </w:rPr>
        <w:t xml:space="preserve">und wie folgt wiedergegeben: </w:t>
      </w:r>
    </w:p>
    <w:p w14:paraId="700A6EE8" w14:textId="77777777" w:rsidR="00353646" w:rsidRPr="00B375C9" w:rsidRDefault="00353646" w:rsidP="00AB46FD">
      <w:pPr>
        <w:rPr>
          <w:lang w:val="de-DE"/>
        </w:rPr>
      </w:pPr>
    </w:p>
    <w:p w14:paraId="5B4DABCC" w14:textId="77777777" w:rsidR="00355B56" w:rsidRPr="00B375C9" w:rsidRDefault="00720BF6">
      <w:pPr>
        <w:keepLines/>
        <w:ind w:left="567" w:right="567"/>
        <w:rPr>
          <w:rFonts w:cs="Arial"/>
          <w:color w:val="000000"/>
          <w:lang w:val="de-DE"/>
        </w:rPr>
      </w:pPr>
      <w:r w:rsidRPr="00B375C9">
        <w:rPr>
          <w:rFonts w:cs="Arial"/>
          <w:snapToGrid w:val="0"/>
          <w:lang w:val="de-DE"/>
        </w:rPr>
        <w:lastRenderedPageBreak/>
        <w:t xml:space="preserve">"3.6GN </w:t>
      </w:r>
      <w:r w:rsidRPr="00B375C9">
        <w:rPr>
          <w:rFonts w:cs="Arial"/>
          <w:snapToGrid w:val="0"/>
          <w:lang w:val="de-DE"/>
        </w:rPr>
        <w:tab/>
        <w:t xml:space="preserve">13(4)(b) erläutert, daß "aus der Merkmalstabelle ausgewählte Merkmale des Technischen Fragebogens in der Regel in der Merkmalstabelle ein Sternchen erhalten sollten".  Bestimmte Merkmale, insbesondere Krankheitsresistenzmerkmale, die als Gruppierungsmerkmale potentiell nützlich sind, werden in der Merkmalstabelle möglicherweise nicht mit einem Sternchen versehen.  Im Falle von Krankheitsresistenzmerkmalen kann es beispielsweise für eine Reihe von Verbandsmitgliedern aufgrund von technischen oder Quarantäneanforderungen </w:t>
      </w:r>
      <w:r w:rsidRPr="00B375C9">
        <w:rPr>
          <w:rFonts w:cs="Arial"/>
          <w:snapToGrid w:val="0"/>
          <w:lang w:val="de-DE"/>
        </w:rPr>
        <w:tab/>
        <w:t xml:space="preserve">Hindernisse für die Verwendung des Merkmals geben.  </w:t>
      </w:r>
      <w:r w:rsidRPr="00B375C9">
        <w:rPr>
          <w:rFonts w:cs="Arial"/>
          <w:color w:val="000000"/>
          <w:lang w:val="de-DE"/>
        </w:rPr>
        <w:t>Dieselben Hindernisse könnten es den Antragstellern auch erschweren, Angaben zu diesen Merkmalen zu machen</w:t>
      </w:r>
      <w:r w:rsidRPr="00B375C9">
        <w:rPr>
          <w:rFonts w:cs="Arial"/>
          <w:strike/>
          <w:color w:val="000000"/>
          <w:highlight w:val="lightGray"/>
          <w:lang w:val="de-DE"/>
        </w:rPr>
        <w:t xml:space="preserve">, wenn sie im </w:t>
      </w:r>
      <w:r w:rsidRPr="00B375C9">
        <w:rPr>
          <w:rFonts w:cs="Arial"/>
          <w:strike/>
          <w:snapToGrid w:val="0"/>
          <w:color w:val="000000"/>
          <w:highlight w:val="lightGray"/>
          <w:lang w:val="de-DE"/>
        </w:rPr>
        <w:t>Technischen Fragebogen</w:t>
      </w:r>
      <w:r w:rsidRPr="00B375C9">
        <w:rPr>
          <w:rFonts w:cs="Arial"/>
          <w:strike/>
          <w:color w:val="000000"/>
          <w:highlight w:val="lightGray"/>
          <w:lang w:val="de-DE"/>
        </w:rPr>
        <w:t>, Abschnitt 5 "Anzugebende Merkmale der Sorte", enthalten wären</w:t>
      </w:r>
      <w:r w:rsidRPr="00B375C9">
        <w:rPr>
          <w:rFonts w:cs="Arial"/>
          <w:color w:val="000000"/>
          <w:lang w:val="de-DE"/>
        </w:rPr>
        <w:t xml:space="preserve">.  Daher </w:t>
      </w:r>
      <w:r w:rsidRPr="00B375C9">
        <w:rPr>
          <w:rFonts w:cs="Arial"/>
          <w:highlight w:val="lightGray"/>
          <w:u w:val="single"/>
          <w:lang w:val="de-DE"/>
        </w:rPr>
        <w:t xml:space="preserve">können Krankheitsresistenzmerkmale, die in der Merkmalstabelle nicht mit einem Sternchen gekennzeichnet sind und nicht als Gruppierungsmerkmal verwendet werden, in Abschnitt 5 des Technischen Fragebogens (TQ) mit dem Zusatz der Ausprägungsstufe "nicht geprüft" angegeben werden; die </w:t>
      </w:r>
      <w:r w:rsidRPr="00B375C9">
        <w:rPr>
          <w:rFonts w:cs="Arial"/>
          <w:strike/>
          <w:color w:val="000000"/>
          <w:highlight w:val="lightGray"/>
          <w:lang w:val="de-DE"/>
        </w:rPr>
        <w:t xml:space="preserve">Informationen sollten in Abschnitt 7 "Zusätzliche Informationen, die für die Prüfung der Sorte hilfreich sein können" des </w:t>
      </w:r>
      <w:r w:rsidRPr="00B375C9">
        <w:rPr>
          <w:rFonts w:cs="Arial"/>
          <w:strike/>
          <w:snapToGrid w:val="0"/>
          <w:color w:val="000000"/>
          <w:highlight w:val="lightGray"/>
          <w:lang w:val="de-DE"/>
        </w:rPr>
        <w:t xml:space="preserve">Technischen Fragebogens </w:t>
      </w:r>
      <w:r w:rsidRPr="00B375C9">
        <w:rPr>
          <w:rFonts w:cs="Arial"/>
          <w:strike/>
          <w:color w:val="000000"/>
          <w:highlight w:val="lightGray"/>
          <w:lang w:val="de-DE"/>
        </w:rPr>
        <w:t>eingeholt werden</w:t>
      </w:r>
      <w:r w:rsidRPr="00B375C9">
        <w:rPr>
          <w:rFonts w:cs="Arial"/>
          <w:color w:val="000000"/>
          <w:lang w:val="de-DE"/>
        </w:rPr>
        <w:t xml:space="preserve">.  </w:t>
      </w:r>
      <w:r w:rsidRPr="00B375C9">
        <w:rPr>
          <w:rFonts w:cs="Arial"/>
          <w:strike/>
          <w:color w:val="000000"/>
          <w:highlight w:val="lightGray"/>
          <w:lang w:val="de-DE"/>
        </w:rPr>
        <w:t>Die Anleitung zur Darstellung der Merkmale für Abschnitt 5 (vgl. GN 13.3 &amp; 13.4 oben) würde auch für die Darstellung der Merkmale in Abschnitt 7 gelten</w:t>
      </w:r>
      <w:r w:rsidRPr="00B375C9">
        <w:rPr>
          <w:rFonts w:cs="Arial"/>
          <w:color w:val="000000"/>
          <w:lang w:val="de-DE"/>
        </w:rPr>
        <w:t>.</w:t>
      </w:r>
    </w:p>
    <w:p w14:paraId="4DC49224" w14:textId="77777777" w:rsidR="00353646" w:rsidRPr="00B375C9" w:rsidRDefault="00353646" w:rsidP="00AB46FD">
      <w:pPr>
        <w:rPr>
          <w:lang w:val="de-DE"/>
        </w:rPr>
      </w:pPr>
    </w:p>
    <w:p w14:paraId="0927518A" w14:textId="77777777" w:rsidR="00CE09A7" w:rsidRPr="00B375C9" w:rsidRDefault="00CE09A7" w:rsidP="00050E16">
      <w:pPr>
        <w:rPr>
          <w:b/>
          <w:bCs/>
          <w:lang w:val="de-DE"/>
        </w:rPr>
      </w:pPr>
    </w:p>
    <w:p w14:paraId="446FC22C" w14:textId="77777777" w:rsidR="00355B56" w:rsidRPr="00B375C9" w:rsidRDefault="00720BF6">
      <w:pPr>
        <w:pStyle w:val="Heading5"/>
        <w:rPr>
          <w:lang w:val="de-DE"/>
        </w:rPr>
      </w:pPr>
      <w:r w:rsidRPr="00B375C9">
        <w:rPr>
          <w:lang w:val="de-DE"/>
        </w:rPr>
        <w:t>TGP/12: Anleitung zu bestimmten physiologischen Merkmalen (Revision): Beispiel für ein Krankheitsresistenzmerkmal</w:t>
      </w:r>
    </w:p>
    <w:p w14:paraId="0E78DDD1" w14:textId="77777777" w:rsidR="00CE09A7" w:rsidRPr="00B375C9" w:rsidRDefault="00CE09A7" w:rsidP="00353646">
      <w:pPr>
        <w:keepNext/>
        <w:rPr>
          <w:lang w:val="de-DE"/>
        </w:rPr>
      </w:pPr>
    </w:p>
    <w:p w14:paraId="4DE24782" w14:textId="77777777" w:rsidR="00355B56" w:rsidRPr="00B375C9" w:rsidRDefault="00720BF6">
      <w:pPr>
        <w:keepNext/>
        <w:rPr>
          <w:lang w:val="de-DE"/>
        </w:rPr>
      </w:pPr>
      <w:r w:rsidRPr="00F52EFF">
        <w:fldChar w:fldCharType="begin"/>
      </w:r>
      <w:r w:rsidRPr="00B375C9">
        <w:rPr>
          <w:lang w:val="de-DE"/>
        </w:rPr>
        <w:instrText xml:space="preserve"> AUTONUM  </w:instrText>
      </w:r>
      <w:r w:rsidRPr="00F52EFF">
        <w:fldChar w:fldCharType="end"/>
      </w:r>
      <w:r w:rsidRPr="00B375C9">
        <w:rPr>
          <w:lang w:val="de-DE"/>
        </w:rPr>
        <w:tab/>
      </w:r>
      <w:r w:rsidR="00CE09A7" w:rsidRPr="00B375C9">
        <w:rPr>
          <w:lang w:val="de-DE"/>
        </w:rPr>
        <w:t xml:space="preserve">Der TC </w:t>
      </w:r>
      <w:r w:rsidR="00D20FC6" w:rsidRPr="00B375C9">
        <w:rPr>
          <w:lang w:val="de-DE"/>
        </w:rPr>
        <w:t xml:space="preserve">vereinbarte, die </w:t>
      </w:r>
      <w:r w:rsidR="00CE09A7" w:rsidRPr="00B375C9">
        <w:rPr>
          <w:lang w:val="de-DE"/>
        </w:rPr>
        <w:t xml:space="preserve">Überarbeitung des Dokuments TGP/12 "Anleitung zu bestimmten physiologischen Merkmalen", Abschnitt 2.3.2, </w:t>
      </w:r>
      <w:r w:rsidR="00D20FC6" w:rsidRPr="00B375C9">
        <w:rPr>
          <w:lang w:val="de-DE"/>
        </w:rPr>
        <w:t>vorzuschlagen</w:t>
      </w:r>
      <w:r w:rsidR="00AA7BF9" w:rsidRPr="00B375C9">
        <w:rPr>
          <w:lang w:val="de-DE"/>
        </w:rPr>
        <w:t xml:space="preserve">, um das Beispiel des Merkmals Krankheitsresistenz, </w:t>
      </w:r>
      <w:r w:rsidR="00CE09A7" w:rsidRPr="00B375C9">
        <w:rPr>
          <w:lang w:val="de-DE"/>
        </w:rPr>
        <w:t xml:space="preserve">wie in </w:t>
      </w:r>
      <w:r w:rsidRPr="00B375C9">
        <w:rPr>
          <w:lang w:val="de-DE"/>
        </w:rPr>
        <w:t xml:space="preserve">Dokument SESSIONS/2023/2, </w:t>
      </w:r>
      <w:r w:rsidR="00CE09A7" w:rsidRPr="00B375C9">
        <w:rPr>
          <w:lang w:val="de-DE"/>
        </w:rPr>
        <w:t xml:space="preserve">Anlage IV, Absatz 3, dargelegt, wie folgt zu </w:t>
      </w:r>
      <w:r w:rsidR="00AA7BF9" w:rsidRPr="00B375C9">
        <w:rPr>
          <w:lang w:val="de-DE"/>
        </w:rPr>
        <w:t>ersetzen</w:t>
      </w:r>
      <w:r w:rsidR="00A71BC2" w:rsidRPr="00B375C9">
        <w:rPr>
          <w:lang w:val="de-DE"/>
        </w:rPr>
        <w:t>:</w:t>
      </w:r>
      <w:r w:rsidR="00DE3898" w:rsidRPr="00B375C9">
        <w:rPr>
          <w:lang w:val="de-DE"/>
        </w:rPr>
        <w:t xml:space="preserve">  </w:t>
      </w:r>
    </w:p>
    <w:p w14:paraId="7CDE22FC" w14:textId="77777777" w:rsidR="00A71BC2" w:rsidRPr="00B375C9" w:rsidRDefault="00A71BC2" w:rsidP="00353646">
      <w:pPr>
        <w:keepNext/>
        <w:rPr>
          <w:lang w:val="de-DE"/>
        </w:rPr>
      </w:pPr>
    </w:p>
    <w:tbl>
      <w:tblPr>
        <w:tblW w:w="6946" w:type="dxa"/>
        <w:tblInd w:w="1134"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4A0" w:firstRow="1" w:lastRow="0" w:firstColumn="1" w:lastColumn="0" w:noHBand="0" w:noVBand="1"/>
      </w:tblPr>
      <w:tblGrid>
        <w:gridCol w:w="567"/>
        <w:gridCol w:w="426"/>
        <w:gridCol w:w="3543"/>
        <w:gridCol w:w="1560"/>
        <w:gridCol w:w="850"/>
      </w:tblGrid>
      <w:tr w:rsidR="00A71BC2" w:rsidRPr="00A71BC2" w14:paraId="44C3D164" w14:textId="77777777" w:rsidTr="0057424D">
        <w:trPr>
          <w:cantSplit/>
          <w:trHeight w:val="500"/>
        </w:trPr>
        <w:tc>
          <w:tcPr>
            <w:tcW w:w="567" w:type="dxa"/>
            <w:tcBorders>
              <w:top w:val="single" w:sz="4" w:space="0" w:color="auto"/>
              <w:left w:val="nil"/>
              <w:bottom w:val="nil"/>
              <w:right w:val="nil"/>
            </w:tcBorders>
            <w:hideMark/>
          </w:tcPr>
          <w:p w14:paraId="70F118CD" w14:textId="77777777" w:rsidR="00355B56" w:rsidRDefault="00720BF6">
            <w:pPr>
              <w:pStyle w:val="Normaltb"/>
              <w:keepLines/>
              <w:spacing w:before="60" w:after="60"/>
              <w:jc w:val="center"/>
              <w:rPr>
                <w:rFonts w:ascii="Arial" w:hAnsi="Arial" w:cs="Arial"/>
                <w:sz w:val="16"/>
                <w:szCs w:val="16"/>
              </w:rPr>
            </w:pPr>
            <w:r w:rsidRPr="00A71BC2">
              <w:rPr>
                <w:rFonts w:ascii="Arial" w:hAnsi="Arial" w:cs="Arial"/>
                <w:sz w:val="16"/>
                <w:szCs w:val="16"/>
              </w:rPr>
              <w:t>70.</w:t>
            </w:r>
          </w:p>
        </w:tc>
        <w:tc>
          <w:tcPr>
            <w:tcW w:w="426" w:type="dxa"/>
            <w:tcBorders>
              <w:top w:val="single" w:sz="4" w:space="0" w:color="auto"/>
              <w:left w:val="nil"/>
              <w:bottom w:val="nil"/>
              <w:right w:val="nil"/>
            </w:tcBorders>
            <w:hideMark/>
          </w:tcPr>
          <w:p w14:paraId="6C516908" w14:textId="77777777" w:rsidR="00355B56" w:rsidRDefault="00720BF6">
            <w:pPr>
              <w:pStyle w:val="Normaltb"/>
              <w:keepLines/>
              <w:spacing w:before="60" w:after="60"/>
              <w:rPr>
                <w:rFonts w:ascii="Arial" w:hAnsi="Arial" w:cs="Arial"/>
                <w:sz w:val="16"/>
                <w:szCs w:val="16"/>
              </w:rPr>
            </w:pPr>
            <w:r w:rsidRPr="00A71BC2">
              <w:rPr>
                <w:rFonts w:ascii="Arial" w:hAnsi="Arial" w:cs="Arial"/>
                <w:sz w:val="16"/>
                <w:szCs w:val="16"/>
              </w:rPr>
              <w:t>VG</w:t>
            </w:r>
            <w:r w:rsidRPr="00A71BC2">
              <w:rPr>
                <w:rFonts w:ascii="Arial" w:hAnsi="Arial" w:cs="Arial"/>
                <w:sz w:val="16"/>
                <w:szCs w:val="16"/>
              </w:rPr>
              <w:br/>
            </w:r>
          </w:p>
        </w:tc>
        <w:tc>
          <w:tcPr>
            <w:tcW w:w="3543" w:type="dxa"/>
            <w:tcBorders>
              <w:top w:val="single" w:sz="4" w:space="0" w:color="auto"/>
              <w:left w:val="nil"/>
              <w:bottom w:val="nil"/>
              <w:right w:val="nil"/>
            </w:tcBorders>
            <w:hideMark/>
          </w:tcPr>
          <w:p w14:paraId="0A373BCA" w14:textId="77777777" w:rsidR="00355B56" w:rsidRDefault="00720BF6">
            <w:pPr>
              <w:pStyle w:val="Normaltb"/>
              <w:keepLines/>
              <w:spacing w:before="60" w:after="60"/>
              <w:rPr>
                <w:rFonts w:ascii="Arial" w:hAnsi="Arial" w:cs="Arial"/>
                <w:sz w:val="16"/>
                <w:szCs w:val="16"/>
              </w:rPr>
            </w:pPr>
            <w:r w:rsidRPr="00A71BC2">
              <w:rPr>
                <w:rFonts w:ascii="Arial" w:hAnsi="Arial" w:cs="Arial"/>
                <w:sz w:val="16"/>
                <w:szCs w:val="16"/>
              </w:rPr>
              <w:t xml:space="preserve">Resistenz gegen </w:t>
            </w:r>
            <w:r w:rsidRPr="00A71BC2">
              <w:rPr>
                <w:rFonts w:ascii="Arial" w:hAnsi="Arial" w:cs="Arial"/>
                <w:i/>
                <w:snapToGrid w:val="0"/>
                <w:sz w:val="16"/>
                <w:szCs w:val="16"/>
              </w:rPr>
              <w:t xml:space="preserve">Podosphaera xanthii </w:t>
            </w:r>
            <w:r w:rsidRPr="00A71BC2">
              <w:rPr>
                <w:rFonts w:ascii="Arial" w:hAnsi="Arial" w:cs="Arial"/>
                <w:iCs/>
                <w:snapToGrid w:val="0"/>
                <w:sz w:val="16"/>
                <w:szCs w:val="16"/>
              </w:rPr>
              <w:t xml:space="preserve">(Px) </w:t>
            </w:r>
            <w:r w:rsidRPr="00A71BC2">
              <w:rPr>
                <w:rFonts w:ascii="Arial" w:hAnsi="Arial" w:cs="Arial"/>
                <w:snapToGrid w:val="0"/>
                <w:sz w:val="16"/>
                <w:szCs w:val="16"/>
              </w:rPr>
              <w:t xml:space="preserve">(ex </w:t>
            </w:r>
            <w:r w:rsidRPr="00A71BC2">
              <w:rPr>
                <w:rFonts w:ascii="Arial" w:hAnsi="Arial" w:cs="Arial"/>
                <w:i/>
                <w:sz w:val="16"/>
                <w:szCs w:val="16"/>
                <w:lang w:eastAsia="fr-FR"/>
              </w:rPr>
              <w:t>Sphaerotheca fuliginea</w:t>
            </w:r>
            <w:r w:rsidRPr="00A71BC2">
              <w:rPr>
                <w:rFonts w:ascii="Arial" w:hAnsi="Arial" w:cs="Arial"/>
                <w:i/>
                <w:snapToGrid w:val="0"/>
                <w:sz w:val="16"/>
                <w:szCs w:val="16"/>
              </w:rPr>
              <w:t xml:space="preserve">) </w:t>
            </w:r>
            <w:r w:rsidRPr="00A71BC2">
              <w:rPr>
                <w:rFonts w:ascii="Arial" w:hAnsi="Arial" w:cs="Arial"/>
                <w:sz w:val="16"/>
                <w:szCs w:val="16"/>
              </w:rPr>
              <w:t>(Echter Mehltau)</w:t>
            </w:r>
          </w:p>
        </w:tc>
        <w:tc>
          <w:tcPr>
            <w:tcW w:w="1560" w:type="dxa"/>
            <w:tcBorders>
              <w:top w:val="single" w:sz="4" w:space="0" w:color="auto"/>
              <w:left w:val="nil"/>
              <w:bottom w:val="nil"/>
              <w:right w:val="nil"/>
            </w:tcBorders>
          </w:tcPr>
          <w:p w14:paraId="03FD6CCF" w14:textId="77777777" w:rsidR="00A71BC2" w:rsidRPr="00A71BC2" w:rsidRDefault="00A71BC2" w:rsidP="0057424D">
            <w:pPr>
              <w:pStyle w:val="Normaltb"/>
              <w:keepLines/>
              <w:spacing w:before="60" w:after="60"/>
              <w:rPr>
                <w:rFonts w:ascii="Arial" w:hAnsi="Arial" w:cs="Arial"/>
                <w:noProof w:val="0"/>
                <w:sz w:val="16"/>
                <w:szCs w:val="16"/>
              </w:rPr>
            </w:pPr>
          </w:p>
        </w:tc>
        <w:tc>
          <w:tcPr>
            <w:tcW w:w="850" w:type="dxa"/>
            <w:tcBorders>
              <w:top w:val="single" w:sz="4" w:space="0" w:color="auto"/>
              <w:left w:val="nil"/>
              <w:bottom w:val="nil"/>
              <w:right w:val="nil"/>
            </w:tcBorders>
          </w:tcPr>
          <w:p w14:paraId="2C43EC0F" w14:textId="77777777" w:rsidR="00A71BC2" w:rsidRPr="00A71BC2" w:rsidRDefault="00A71BC2" w:rsidP="0057424D">
            <w:pPr>
              <w:pStyle w:val="Normaltb"/>
              <w:keepLines/>
              <w:spacing w:before="60" w:after="60"/>
              <w:rPr>
                <w:rFonts w:ascii="Arial" w:hAnsi="Arial" w:cs="Arial"/>
                <w:noProof w:val="0"/>
                <w:sz w:val="16"/>
                <w:szCs w:val="16"/>
              </w:rPr>
            </w:pPr>
          </w:p>
        </w:tc>
      </w:tr>
      <w:tr w:rsidR="00A71BC2" w:rsidRPr="00A71BC2" w14:paraId="4779F497" w14:textId="77777777" w:rsidTr="0057424D">
        <w:trPr>
          <w:cantSplit/>
          <w:trHeight w:val="500"/>
        </w:trPr>
        <w:tc>
          <w:tcPr>
            <w:tcW w:w="567" w:type="dxa"/>
            <w:tcBorders>
              <w:top w:val="nil"/>
              <w:left w:val="nil"/>
              <w:bottom w:val="nil"/>
              <w:right w:val="nil"/>
            </w:tcBorders>
            <w:hideMark/>
          </w:tcPr>
          <w:p w14:paraId="2744D048" w14:textId="77777777" w:rsidR="00355B56" w:rsidRDefault="00720BF6">
            <w:pPr>
              <w:pStyle w:val="Normalt"/>
              <w:keepNext/>
              <w:keepLines/>
              <w:spacing w:before="60" w:after="60"/>
              <w:jc w:val="center"/>
              <w:rPr>
                <w:rFonts w:ascii="Arial" w:hAnsi="Arial" w:cs="Arial"/>
                <w:b/>
                <w:sz w:val="16"/>
                <w:szCs w:val="16"/>
              </w:rPr>
            </w:pPr>
            <w:r w:rsidRPr="00A71BC2">
              <w:rPr>
                <w:rFonts w:ascii="Arial" w:hAnsi="Arial" w:cs="Arial"/>
                <w:b/>
                <w:sz w:val="16"/>
                <w:szCs w:val="16"/>
              </w:rPr>
              <w:t>70.1</w:t>
            </w:r>
            <w:r w:rsidRPr="00A71BC2">
              <w:rPr>
                <w:rFonts w:ascii="Arial" w:hAnsi="Arial" w:cs="Arial"/>
                <w:b/>
                <w:sz w:val="16"/>
                <w:szCs w:val="16"/>
              </w:rPr>
              <w:br/>
            </w:r>
            <w:r w:rsidRPr="00A71BC2">
              <w:rPr>
                <w:rFonts w:ascii="Arial" w:hAnsi="Arial" w:cs="Arial"/>
                <w:b/>
                <w:sz w:val="16"/>
                <w:szCs w:val="16"/>
              </w:rPr>
              <w:br/>
              <w:t xml:space="preserve"> (+)</w:t>
            </w:r>
          </w:p>
        </w:tc>
        <w:tc>
          <w:tcPr>
            <w:tcW w:w="426" w:type="dxa"/>
            <w:tcBorders>
              <w:top w:val="nil"/>
              <w:left w:val="nil"/>
              <w:bottom w:val="nil"/>
              <w:right w:val="nil"/>
            </w:tcBorders>
          </w:tcPr>
          <w:p w14:paraId="15F723AA" w14:textId="77777777" w:rsidR="00A71BC2" w:rsidRPr="00A71BC2" w:rsidRDefault="00A71BC2" w:rsidP="0057424D">
            <w:pPr>
              <w:pStyle w:val="Normalt"/>
              <w:keepNext/>
              <w:keepLines/>
              <w:spacing w:before="60" w:after="60"/>
              <w:jc w:val="center"/>
              <w:rPr>
                <w:rFonts w:ascii="Arial" w:hAnsi="Arial" w:cs="Arial"/>
                <w:b/>
                <w:sz w:val="16"/>
                <w:szCs w:val="16"/>
              </w:rPr>
            </w:pPr>
          </w:p>
        </w:tc>
        <w:tc>
          <w:tcPr>
            <w:tcW w:w="3543" w:type="dxa"/>
            <w:tcBorders>
              <w:top w:val="nil"/>
              <w:left w:val="nil"/>
              <w:bottom w:val="nil"/>
              <w:right w:val="nil"/>
            </w:tcBorders>
            <w:hideMark/>
          </w:tcPr>
          <w:p w14:paraId="451FEB80" w14:textId="77777777" w:rsidR="00355B56" w:rsidRDefault="00720BF6">
            <w:pPr>
              <w:pStyle w:val="Normalt"/>
              <w:keepNext/>
              <w:keepLines/>
              <w:spacing w:before="60" w:after="60"/>
              <w:rPr>
                <w:rFonts w:ascii="Arial" w:hAnsi="Arial" w:cs="Arial"/>
                <w:b/>
                <w:sz w:val="16"/>
                <w:szCs w:val="16"/>
              </w:rPr>
            </w:pPr>
            <w:r w:rsidRPr="00A71BC2">
              <w:rPr>
                <w:rFonts w:ascii="Arial" w:hAnsi="Arial" w:cs="Arial"/>
                <w:b/>
                <w:sz w:val="16"/>
                <w:szCs w:val="16"/>
              </w:rPr>
              <w:t xml:space="preserve">Rennen 1 </w:t>
            </w:r>
            <w:r w:rsidRPr="00A71BC2">
              <w:rPr>
                <w:rFonts w:ascii="Arial" w:hAnsi="Arial" w:cs="Arial"/>
                <w:b/>
                <w:bCs/>
                <w:iCs/>
                <w:snapToGrid w:val="0"/>
                <w:sz w:val="16"/>
                <w:szCs w:val="16"/>
              </w:rPr>
              <w:t>(Px: 1)</w:t>
            </w:r>
          </w:p>
        </w:tc>
        <w:tc>
          <w:tcPr>
            <w:tcW w:w="1560" w:type="dxa"/>
            <w:tcBorders>
              <w:top w:val="nil"/>
              <w:left w:val="nil"/>
              <w:bottom w:val="nil"/>
              <w:right w:val="nil"/>
            </w:tcBorders>
          </w:tcPr>
          <w:p w14:paraId="749A76EC" w14:textId="77777777" w:rsidR="00A71BC2" w:rsidRPr="00A71BC2" w:rsidRDefault="00A71BC2" w:rsidP="0057424D">
            <w:pPr>
              <w:pStyle w:val="Normalt"/>
              <w:keepNext/>
              <w:keepLines/>
              <w:spacing w:before="60" w:after="60"/>
              <w:rPr>
                <w:rFonts w:ascii="Arial" w:hAnsi="Arial" w:cs="Arial"/>
                <w:sz w:val="16"/>
                <w:szCs w:val="16"/>
              </w:rPr>
            </w:pPr>
          </w:p>
        </w:tc>
        <w:tc>
          <w:tcPr>
            <w:tcW w:w="850" w:type="dxa"/>
            <w:tcBorders>
              <w:top w:val="nil"/>
              <w:left w:val="nil"/>
              <w:bottom w:val="nil"/>
              <w:right w:val="nil"/>
            </w:tcBorders>
          </w:tcPr>
          <w:p w14:paraId="64D12B60" w14:textId="77777777" w:rsidR="00A71BC2" w:rsidRPr="00A71BC2" w:rsidRDefault="00A71BC2" w:rsidP="0057424D">
            <w:pPr>
              <w:pStyle w:val="Normalt"/>
              <w:keepNext/>
              <w:keepLines/>
              <w:spacing w:before="60" w:after="60"/>
              <w:jc w:val="center"/>
              <w:rPr>
                <w:rFonts w:ascii="Arial" w:hAnsi="Arial" w:cs="Arial"/>
                <w:sz w:val="16"/>
                <w:szCs w:val="16"/>
              </w:rPr>
            </w:pPr>
          </w:p>
        </w:tc>
      </w:tr>
      <w:tr w:rsidR="00A71BC2" w:rsidRPr="00A71BC2" w14:paraId="423A6066" w14:textId="77777777" w:rsidTr="0057424D">
        <w:trPr>
          <w:cantSplit/>
          <w:trHeight w:hRule="exact" w:val="309"/>
        </w:trPr>
        <w:tc>
          <w:tcPr>
            <w:tcW w:w="567" w:type="dxa"/>
            <w:tcBorders>
              <w:top w:val="nil"/>
              <w:left w:val="nil"/>
              <w:bottom w:val="nil"/>
              <w:right w:val="nil"/>
            </w:tcBorders>
            <w:hideMark/>
          </w:tcPr>
          <w:p w14:paraId="2CA92238" w14:textId="77777777" w:rsidR="00355B56" w:rsidRDefault="00720BF6">
            <w:pPr>
              <w:pStyle w:val="Normalt"/>
              <w:keepNext/>
              <w:keepLines/>
              <w:spacing w:before="60" w:after="60"/>
              <w:jc w:val="center"/>
              <w:rPr>
                <w:rFonts w:ascii="Arial" w:hAnsi="Arial" w:cs="Arial"/>
                <w:b/>
                <w:sz w:val="16"/>
                <w:szCs w:val="16"/>
              </w:rPr>
            </w:pPr>
            <w:r w:rsidRPr="00A71BC2">
              <w:rPr>
                <w:rFonts w:ascii="Arial" w:hAnsi="Arial" w:cs="Arial"/>
                <w:b/>
                <w:noProof w:val="0"/>
                <w:sz w:val="16"/>
                <w:szCs w:val="16"/>
              </w:rPr>
              <w:t>QN</w:t>
            </w:r>
          </w:p>
        </w:tc>
        <w:tc>
          <w:tcPr>
            <w:tcW w:w="426" w:type="dxa"/>
            <w:tcBorders>
              <w:top w:val="nil"/>
              <w:left w:val="nil"/>
              <w:bottom w:val="nil"/>
              <w:right w:val="nil"/>
            </w:tcBorders>
          </w:tcPr>
          <w:p w14:paraId="6F927E41" w14:textId="77777777" w:rsidR="00A71BC2" w:rsidRPr="00A71BC2" w:rsidRDefault="00A71BC2" w:rsidP="0057424D">
            <w:pPr>
              <w:pStyle w:val="Normalt"/>
              <w:keepNext/>
              <w:keepLines/>
              <w:spacing w:before="60" w:after="60"/>
              <w:jc w:val="center"/>
              <w:rPr>
                <w:rFonts w:ascii="Arial" w:hAnsi="Arial" w:cs="Arial"/>
                <w:sz w:val="16"/>
                <w:szCs w:val="16"/>
              </w:rPr>
            </w:pPr>
          </w:p>
        </w:tc>
        <w:tc>
          <w:tcPr>
            <w:tcW w:w="3543" w:type="dxa"/>
            <w:tcBorders>
              <w:top w:val="nil"/>
              <w:left w:val="nil"/>
              <w:bottom w:val="nil"/>
              <w:right w:val="nil"/>
            </w:tcBorders>
            <w:vAlign w:val="center"/>
            <w:hideMark/>
          </w:tcPr>
          <w:p w14:paraId="6202817E" w14:textId="77777777" w:rsidR="00355B56" w:rsidRDefault="00720BF6">
            <w:pPr>
              <w:pStyle w:val="Normalt"/>
              <w:keepNext/>
              <w:keepLines/>
              <w:spacing w:before="60" w:after="60"/>
              <w:rPr>
                <w:rFonts w:ascii="Arial" w:hAnsi="Arial" w:cs="Arial"/>
                <w:strike/>
                <w:sz w:val="16"/>
                <w:szCs w:val="16"/>
              </w:rPr>
            </w:pPr>
            <w:r w:rsidRPr="00A71BC2">
              <w:rPr>
                <w:rFonts w:ascii="Arial" w:hAnsi="Arial" w:cs="Arial"/>
                <w:sz w:val="16"/>
                <w:szCs w:val="16"/>
              </w:rPr>
              <w:t>abwesend oder gering</w:t>
            </w:r>
          </w:p>
        </w:tc>
        <w:tc>
          <w:tcPr>
            <w:tcW w:w="1560" w:type="dxa"/>
            <w:tcBorders>
              <w:top w:val="nil"/>
              <w:left w:val="nil"/>
              <w:bottom w:val="nil"/>
              <w:right w:val="nil"/>
            </w:tcBorders>
            <w:vAlign w:val="center"/>
            <w:hideMark/>
          </w:tcPr>
          <w:p w14:paraId="152E9E9C" w14:textId="77777777" w:rsidR="00355B56" w:rsidRDefault="00720BF6">
            <w:pPr>
              <w:keepNext/>
              <w:keepLines/>
              <w:jc w:val="left"/>
              <w:rPr>
                <w:rFonts w:cs="Arial"/>
                <w:color w:val="000000"/>
                <w:sz w:val="16"/>
                <w:szCs w:val="16"/>
                <w:lang w:eastAsia="fr-FR"/>
              </w:rPr>
            </w:pPr>
            <w:r w:rsidRPr="00A71BC2">
              <w:rPr>
                <w:rFonts w:cs="Arial"/>
                <w:color w:val="000000"/>
                <w:sz w:val="16"/>
                <w:szCs w:val="16"/>
                <w:lang w:eastAsia="fr-FR"/>
              </w:rPr>
              <w:t>Védrantais</w:t>
            </w:r>
          </w:p>
        </w:tc>
        <w:tc>
          <w:tcPr>
            <w:tcW w:w="850" w:type="dxa"/>
            <w:tcBorders>
              <w:top w:val="nil"/>
              <w:left w:val="nil"/>
              <w:bottom w:val="nil"/>
              <w:right w:val="nil"/>
            </w:tcBorders>
            <w:vAlign w:val="center"/>
            <w:hideMark/>
          </w:tcPr>
          <w:p w14:paraId="3887865D" w14:textId="77777777" w:rsidR="00355B56" w:rsidRDefault="00720BF6">
            <w:pPr>
              <w:pStyle w:val="Normalt"/>
              <w:keepNext/>
              <w:keepLines/>
              <w:spacing w:before="60" w:after="60"/>
              <w:jc w:val="center"/>
              <w:rPr>
                <w:rFonts w:ascii="Arial" w:hAnsi="Arial" w:cs="Arial"/>
                <w:sz w:val="16"/>
                <w:szCs w:val="16"/>
              </w:rPr>
            </w:pPr>
            <w:r w:rsidRPr="00A71BC2">
              <w:rPr>
                <w:rFonts w:ascii="Arial" w:hAnsi="Arial" w:cs="Arial"/>
                <w:sz w:val="16"/>
                <w:szCs w:val="16"/>
              </w:rPr>
              <w:t>1</w:t>
            </w:r>
          </w:p>
        </w:tc>
      </w:tr>
      <w:tr w:rsidR="00A71BC2" w:rsidRPr="00A71BC2" w14:paraId="3FBA06FD" w14:textId="77777777" w:rsidTr="0057424D">
        <w:trPr>
          <w:cantSplit/>
          <w:trHeight w:hRule="exact" w:val="363"/>
        </w:trPr>
        <w:tc>
          <w:tcPr>
            <w:tcW w:w="567" w:type="dxa"/>
            <w:tcBorders>
              <w:top w:val="nil"/>
              <w:left w:val="nil"/>
              <w:bottom w:val="nil"/>
              <w:right w:val="nil"/>
            </w:tcBorders>
          </w:tcPr>
          <w:p w14:paraId="5490EEE3" w14:textId="77777777" w:rsidR="00A71BC2" w:rsidRPr="00A71BC2" w:rsidRDefault="00A71BC2" w:rsidP="0057424D">
            <w:pPr>
              <w:pStyle w:val="Normalt"/>
              <w:keepNext/>
              <w:keepLines/>
              <w:spacing w:before="60" w:after="60"/>
              <w:jc w:val="center"/>
              <w:rPr>
                <w:rFonts w:ascii="Arial" w:hAnsi="Arial" w:cs="Arial"/>
                <w:b/>
                <w:sz w:val="16"/>
                <w:szCs w:val="16"/>
              </w:rPr>
            </w:pPr>
          </w:p>
        </w:tc>
        <w:tc>
          <w:tcPr>
            <w:tcW w:w="426" w:type="dxa"/>
            <w:tcBorders>
              <w:top w:val="nil"/>
              <w:left w:val="nil"/>
              <w:bottom w:val="nil"/>
              <w:right w:val="nil"/>
            </w:tcBorders>
          </w:tcPr>
          <w:p w14:paraId="57295F64" w14:textId="77777777" w:rsidR="00A71BC2" w:rsidRPr="00A71BC2" w:rsidRDefault="00A71BC2" w:rsidP="0057424D">
            <w:pPr>
              <w:pStyle w:val="Normalt"/>
              <w:keepNext/>
              <w:keepLines/>
              <w:spacing w:before="60" w:after="60"/>
              <w:jc w:val="center"/>
              <w:rPr>
                <w:rFonts w:ascii="Arial" w:hAnsi="Arial" w:cs="Arial"/>
                <w:sz w:val="16"/>
                <w:szCs w:val="16"/>
              </w:rPr>
            </w:pPr>
          </w:p>
        </w:tc>
        <w:tc>
          <w:tcPr>
            <w:tcW w:w="3543" w:type="dxa"/>
            <w:tcBorders>
              <w:top w:val="nil"/>
              <w:left w:val="nil"/>
              <w:bottom w:val="nil"/>
              <w:right w:val="nil"/>
            </w:tcBorders>
            <w:vAlign w:val="center"/>
            <w:hideMark/>
          </w:tcPr>
          <w:p w14:paraId="693D72DE" w14:textId="77777777" w:rsidR="00355B56" w:rsidRDefault="00720BF6">
            <w:pPr>
              <w:pStyle w:val="Normalt"/>
              <w:keepNext/>
              <w:keepLines/>
              <w:spacing w:before="60" w:after="60"/>
              <w:rPr>
                <w:rFonts w:ascii="Arial" w:hAnsi="Arial" w:cs="Arial"/>
                <w:strike/>
                <w:sz w:val="16"/>
                <w:szCs w:val="16"/>
              </w:rPr>
            </w:pPr>
            <w:r w:rsidRPr="00A71BC2">
              <w:rPr>
                <w:rFonts w:ascii="Arial" w:hAnsi="Arial" w:cs="Arial"/>
                <w:sz w:val="16"/>
                <w:szCs w:val="16"/>
              </w:rPr>
              <w:t>mittel</w:t>
            </w:r>
          </w:p>
        </w:tc>
        <w:tc>
          <w:tcPr>
            <w:tcW w:w="1560" w:type="dxa"/>
            <w:tcBorders>
              <w:top w:val="nil"/>
              <w:left w:val="nil"/>
              <w:bottom w:val="nil"/>
              <w:right w:val="nil"/>
            </w:tcBorders>
            <w:vAlign w:val="center"/>
            <w:hideMark/>
          </w:tcPr>
          <w:p w14:paraId="756C8BEE" w14:textId="77777777" w:rsidR="00355B56" w:rsidRDefault="00720BF6">
            <w:pPr>
              <w:keepNext/>
              <w:keepLines/>
              <w:jc w:val="left"/>
              <w:rPr>
                <w:rFonts w:cs="Arial"/>
                <w:color w:val="000000"/>
                <w:sz w:val="16"/>
                <w:szCs w:val="16"/>
                <w:lang w:eastAsia="fr-FR"/>
              </w:rPr>
            </w:pPr>
            <w:r w:rsidRPr="00A71BC2">
              <w:rPr>
                <w:rFonts w:cs="Arial"/>
                <w:color w:val="000000"/>
                <w:sz w:val="16"/>
                <w:szCs w:val="16"/>
                <w:lang w:eastAsia="fr-FR"/>
              </w:rPr>
              <w:t>Escrito</w:t>
            </w:r>
          </w:p>
        </w:tc>
        <w:tc>
          <w:tcPr>
            <w:tcW w:w="850" w:type="dxa"/>
            <w:tcBorders>
              <w:top w:val="nil"/>
              <w:left w:val="nil"/>
              <w:bottom w:val="nil"/>
              <w:right w:val="nil"/>
            </w:tcBorders>
            <w:vAlign w:val="center"/>
            <w:hideMark/>
          </w:tcPr>
          <w:p w14:paraId="60412F22" w14:textId="77777777" w:rsidR="00355B56" w:rsidRDefault="00720BF6">
            <w:pPr>
              <w:pStyle w:val="Normalt"/>
              <w:keepNext/>
              <w:keepLines/>
              <w:spacing w:before="60" w:after="60"/>
              <w:jc w:val="center"/>
              <w:rPr>
                <w:rFonts w:ascii="Arial" w:hAnsi="Arial" w:cs="Arial"/>
                <w:sz w:val="16"/>
                <w:szCs w:val="16"/>
              </w:rPr>
            </w:pPr>
            <w:r w:rsidRPr="00A71BC2">
              <w:rPr>
                <w:rFonts w:ascii="Arial" w:hAnsi="Arial" w:cs="Arial"/>
                <w:sz w:val="16"/>
                <w:szCs w:val="16"/>
              </w:rPr>
              <w:t>2</w:t>
            </w:r>
          </w:p>
        </w:tc>
      </w:tr>
      <w:tr w:rsidR="00A71BC2" w:rsidRPr="00A71BC2" w14:paraId="519C5DE3" w14:textId="77777777" w:rsidTr="0057424D">
        <w:trPr>
          <w:cantSplit/>
          <w:trHeight w:val="354"/>
        </w:trPr>
        <w:tc>
          <w:tcPr>
            <w:tcW w:w="567" w:type="dxa"/>
            <w:tcBorders>
              <w:top w:val="nil"/>
              <w:left w:val="nil"/>
              <w:bottom w:val="nil"/>
              <w:right w:val="nil"/>
            </w:tcBorders>
          </w:tcPr>
          <w:p w14:paraId="5EAAF75E" w14:textId="77777777" w:rsidR="00A71BC2" w:rsidRPr="00A71BC2" w:rsidRDefault="00A71BC2" w:rsidP="0057424D">
            <w:pPr>
              <w:pStyle w:val="Normalt"/>
              <w:keepNext/>
              <w:keepLines/>
              <w:spacing w:before="60" w:after="60"/>
              <w:jc w:val="center"/>
              <w:rPr>
                <w:rFonts w:ascii="Arial" w:hAnsi="Arial" w:cs="Arial"/>
                <w:b/>
                <w:sz w:val="16"/>
                <w:szCs w:val="16"/>
              </w:rPr>
            </w:pPr>
          </w:p>
        </w:tc>
        <w:tc>
          <w:tcPr>
            <w:tcW w:w="426" w:type="dxa"/>
            <w:tcBorders>
              <w:top w:val="nil"/>
              <w:left w:val="nil"/>
              <w:bottom w:val="nil"/>
              <w:right w:val="nil"/>
            </w:tcBorders>
          </w:tcPr>
          <w:p w14:paraId="5FE0BAB9" w14:textId="77777777" w:rsidR="00A71BC2" w:rsidRPr="00A71BC2" w:rsidRDefault="00A71BC2" w:rsidP="0057424D">
            <w:pPr>
              <w:pStyle w:val="Normalt"/>
              <w:keepNext/>
              <w:keepLines/>
              <w:spacing w:before="60" w:after="60"/>
              <w:jc w:val="center"/>
              <w:rPr>
                <w:rFonts w:ascii="Arial" w:hAnsi="Arial" w:cs="Arial"/>
                <w:sz w:val="16"/>
                <w:szCs w:val="16"/>
              </w:rPr>
            </w:pPr>
          </w:p>
        </w:tc>
        <w:tc>
          <w:tcPr>
            <w:tcW w:w="3543" w:type="dxa"/>
            <w:tcBorders>
              <w:top w:val="nil"/>
              <w:left w:val="nil"/>
              <w:bottom w:val="nil"/>
              <w:right w:val="nil"/>
            </w:tcBorders>
            <w:vAlign w:val="center"/>
            <w:hideMark/>
          </w:tcPr>
          <w:p w14:paraId="4B68226C" w14:textId="77777777" w:rsidR="00355B56" w:rsidRDefault="00720BF6">
            <w:pPr>
              <w:pStyle w:val="Normalt"/>
              <w:keepNext/>
              <w:keepLines/>
              <w:spacing w:before="60" w:after="60"/>
              <w:rPr>
                <w:rFonts w:ascii="Arial" w:hAnsi="Arial" w:cs="Arial"/>
                <w:strike/>
                <w:sz w:val="16"/>
                <w:szCs w:val="16"/>
              </w:rPr>
            </w:pPr>
            <w:r w:rsidRPr="00A71BC2">
              <w:rPr>
                <w:rFonts w:ascii="Arial" w:hAnsi="Arial" w:cs="Arial"/>
                <w:sz w:val="16"/>
                <w:szCs w:val="16"/>
              </w:rPr>
              <w:t>hoch</w:t>
            </w:r>
          </w:p>
        </w:tc>
        <w:tc>
          <w:tcPr>
            <w:tcW w:w="1560" w:type="dxa"/>
            <w:tcBorders>
              <w:top w:val="nil"/>
              <w:left w:val="nil"/>
              <w:bottom w:val="nil"/>
              <w:right w:val="nil"/>
            </w:tcBorders>
            <w:vAlign w:val="center"/>
            <w:hideMark/>
          </w:tcPr>
          <w:p w14:paraId="74FD738E" w14:textId="77777777" w:rsidR="00355B56" w:rsidRDefault="00720BF6">
            <w:pPr>
              <w:keepNext/>
              <w:keepLines/>
              <w:jc w:val="left"/>
              <w:rPr>
                <w:rFonts w:cs="Arial"/>
                <w:color w:val="000000"/>
                <w:sz w:val="16"/>
                <w:szCs w:val="16"/>
                <w:lang w:eastAsia="fr-FR"/>
              </w:rPr>
            </w:pPr>
            <w:r w:rsidRPr="00A71BC2">
              <w:rPr>
                <w:rFonts w:cs="Arial"/>
                <w:color w:val="000000"/>
                <w:sz w:val="16"/>
                <w:szCs w:val="16"/>
                <w:lang w:eastAsia="fr-FR"/>
              </w:rPr>
              <w:t>Arum</w:t>
            </w:r>
          </w:p>
        </w:tc>
        <w:tc>
          <w:tcPr>
            <w:tcW w:w="850" w:type="dxa"/>
            <w:tcBorders>
              <w:top w:val="nil"/>
              <w:left w:val="nil"/>
              <w:bottom w:val="nil"/>
              <w:right w:val="nil"/>
            </w:tcBorders>
            <w:vAlign w:val="center"/>
            <w:hideMark/>
          </w:tcPr>
          <w:p w14:paraId="3A470520" w14:textId="77777777" w:rsidR="00355B56" w:rsidRDefault="00720BF6">
            <w:pPr>
              <w:pStyle w:val="Normalt"/>
              <w:keepNext/>
              <w:keepLines/>
              <w:spacing w:before="60" w:after="60"/>
              <w:jc w:val="center"/>
              <w:rPr>
                <w:rFonts w:ascii="Arial" w:hAnsi="Arial" w:cs="Arial"/>
                <w:sz w:val="16"/>
                <w:szCs w:val="16"/>
              </w:rPr>
            </w:pPr>
            <w:r w:rsidRPr="00A71BC2">
              <w:rPr>
                <w:rFonts w:ascii="Arial" w:hAnsi="Arial" w:cs="Arial"/>
                <w:sz w:val="16"/>
                <w:szCs w:val="16"/>
              </w:rPr>
              <w:t>3</w:t>
            </w:r>
          </w:p>
        </w:tc>
      </w:tr>
    </w:tbl>
    <w:p w14:paraId="76CAAF51" w14:textId="77777777" w:rsidR="00A71BC2" w:rsidRDefault="00A71BC2" w:rsidP="00353646">
      <w:pPr>
        <w:keepNext/>
      </w:pPr>
    </w:p>
    <w:p w14:paraId="58B4BF2B" w14:textId="77777777" w:rsidR="00355B56" w:rsidRPr="00B375C9" w:rsidRDefault="00720BF6">
      <w:pPr>
        <w:keepNext/>
        <w:rPr>
          <w:lang w:val="de-DE"/>
        </w:rPr>
      </w:pPr>
      <w:r>
        <w:fldChar w:fldCharType="begin"/>
      </w:r>
      <w:r w:rsidRPr="00B375C9">
        <w:rPr>
          <w:lang w:val="de-DE"/>
        </w:rPr>
        <w:instrText xml:space="preserve"> AUTONUM  </w:instrText>
      </w:r>
      <w:r>
        <w:fldChar w:fldCharType="end"/>
      </w:r>
      <w:r w:rsidRPr="00B375C9">
        <w:rPr>
          <w:lang w:val="de-DE"/>
        </w:rPr>
        <w:tab/>
      </w:r>
      <w:r w:rsidR="00DE3898" w:rsidRPr="00B375C9">
        <w:rPr>
          <w:lang w:val="de-DE"/>
        </w:rPr>
        <w:t xml:space="preserve">Der TC nahm zur Kenntnis, daß der Rat ersucht werde, die </w:t>
      </w:r>
      <w:r w:rsidR="0057424D" w:rsidRPr="00B375C9">
        <w:rPr>
          <w:lang w:val="de-DE"/>
        </w:rPr>
        <w:t xml:space="preserve">vereinbarten </w:t>
      </w:r>
      <w:r w:rsidR="00DE3898" w:rsidRPr="00B375C9">
        <w:rPr>
          <w:lang w:val="de-DE"/>
        </w:rPr>
        <w:t xml:space="preserve">Änderungen des Dokuments </w:t>
      </w:r>
      <w:r w:rsidR="00287830" w:rsidRPr="00B375C9">
        <w:rPr>
          <w:lang w:val="de-DE"/>
        </w:rPr>
        <w:t xml:space="preserve">TGP/12 </w:t>
      </w:r>
      <w:r w:rsidR="00DE3898" w:rsidRPr="00B375C9">
        <w:rPr>
          <w:lang w:val="de-DE"/>
        </w:rPr>
        <w:t>auf seiner siebenundfünfzigsten Tagung anzunehmen, vorbehaltlich der Zustimmung des CAJ auf seiner achtzigsten Tagung.</w:t>
      </w:r>
    </w:p>
    <w:p w14:paraId="2916C17E" w14:textId="77777777" w:rsidR="00CE09A7" w:rsidRPr="00B375C9" w:rsidRDefault="00CE09A7" w:rsidP="00050E16">
      <w:pPr>
        <w:rPr>
          <w:lang w:val="de-DE"/>
        </w:rPr>
      </w:pPr>
    </w:p>
    <w:p w14:paraId="6909D5B0" w14:textId="77777777" w:rsidR="00355B56" w:rsidRPr="00B375C9" w:rsidRDefault="00720BF6">
      <w:pPr>
        <w:pStyle w:val="Heading3"/>
        <w:rPr>
          <w:lang w:val="de-DE"/>
        </w:rPr>
      </w:pPr>
      <w:r w:rsidRPr="00B375C9">
        <w:rPr>
          <w:snapToGrid w:val="0"/>
          <w:lang w:val="de-DE"/>
        </w:rPr>
        <w:t>Fragen zur Prüfung durch den Technischen Ausschuss</w:t>
      </w:r>
    </w:p>
    <w:p w14:paraId="3957B5C0" w14:textId="77777777" w:rsidR="005B6AB7" w:rsidRPr="00B375C9" w:rsidRDefault="005B6AB7" w:rsidP="005B6AB7">
      <w:pPr>
        <w:rPr>
          <w:lang w:val="de-DE"/>
        </w:rPr>
      </w:pPr>
    </w:p>
    <w:p w14:paraId="74E46768" w14:textId="77777777" w:rsidR="00355B56" w:rsidRPr="00B375C9" w:rsidRDefault="00720BF6">
      <w:pPr>
        <w:pStyle w:val="Heading4"/>
        <w:rPr>
          <w:lang w:val="de-DE"/>
        </w:rPr>
      </w:pPr>
      <w:bookmarkStart w:id="12" w:name="_Toc144998020"/>
      <w:r w:rsidRPr="00B375C9">
        <w:rPr>
          <w:lang w:val="de-DE"/>
        </w:rPr>
        <w:t>(a)</w:t>
      </w:r>
      <w:r w:rsidRPr="00B375C9">
        <w:rPr>
          <w:lang w:val="de-DE"/>
        </w:rPr>
        <w:tab/>
        <w:t>Erklärungen:</w:t>
      </w:r>
      <w:bookmarkEnd w:id="12"/>
    </w:p>
    <w:p w14:paraId="795FE6C1" w14:textId="77777777" w:rsidR="005B6AB7" w:rsidRPr="00B375C9" w:rsidRDefault="005B6AB7" w:rsidP="005B6AB7">
      <w:pPr>
        <w:ind w:left="567"/>
        <w:jc w:val="left"/>
        <w:rPr>
          <w:lang w:val="de-DE"/>
        </w:rPr>
      </w:pPr>
    </w:p>
    <w:p w14:paraId="6F24828E" w14:textId="77777777" w:rsidR="00355B56" w:rsidRPr="00B375C9" w:rsidRDefault="00720BF6">
      <w:pPr>
        <w:pStyle w:val="Heading5"/>
        <w:rPr>
          <w:lang w:val="de-DE"/>
        </w:rPr>
      </w:pPr>
      <w:bookmarkStart w:id="13" w:name="_Toc144995601"/>
      <w:bookmarkStart w:id="14" w:name="_Toc144998021"/>
      <w:r w:rsidRPr="00B375C9">
        <w:rPr>
          <w:lang w:val="de-DE"/>
        </w:rPr>
        <w:t xml:space="preserve">UPOV/EXN/DEN: Erläuternde Anmerkungen zu Sortenbezeichnungen nach dem UPOV-Übereinkommen:  </w:t>
      </w:r>
      <w:bookmarkStart w:id="15" w:name="_Toc129334470"/>
      <w:bookmarkStart w:id="16" w:name="_Toc137831128"/>
      <w:bookmarkStart w:id="17" w:name="_Toc144998022"/>
      <w:bookmarkEnd w:id="13"/>
      <w:bookmarkEnd w:id="14"/>
      <w:r w:rsidRPr="00B375C9">
        <w:rPr>
          <w:lang w:val="de-DE"/>
        </w:rPr>
        <w:t>Änderung der Sortenbezeichnungsklassen für Brassica</w:t>
      </w:r>
      <w:bookmarkEnd w:id="15"/>
      <w:bookmarkEnd w:id="16"/>
      <w:bookmarkEnd w:id="17"/>
    </w:p>
    <w:p w14:paraId="66B178F2" w14:textId="77777777" w:rsidR="005B6AB7" w:rsidRPr="00B375C9" w:rsidRDefault="005B6AB7" w:rsidP="005B6AB7">
      <w:pPr>
        <w:rPr>
          <w:i/>
          <w:iCs/>
          <w:lang w:val="de-DE"/>
        </w:rPr>
      </w:pPr>
    </w:p>
    <w:p w14:paraId="4179C364" w14:textId="0F649BBF" w:rsidR="00355B56" w:rsidRPr="00B375C9" w:rsidRDefault="00720BF6">
      <w:pPr>
        <w:rPr>
          <w:lang w:val="de-DE"/>
        </w:rPr>
      </w:pPr>
      <w:r w:rsidRPr="00995B05">
        <w:fldChar w:fldCharType="begin"/>
      </w:r>
      <w:r w:rsidRPr="00B375C9">
        <w:rPr>
          <w:lang w:val="de-DE"/>
        </w:rPr>
        <w:instrText xml:space="preserve"> AUTONUM  </w:instrText>
      </w:r>
      <w:r w:rsidRPr="00995B05">
        <w:fldChar w:fldCharType="end"/>
      </w:r>
      <w:r w:rsidRPr="00B375C9">
        <w:rPr>
          <w:lang w:val="de-DE"/>
        </w:rPr>
        <w:tab/>
        <w:t xml:space="preserve">Der TC prüfte den Vorschlag, die Sortenbezeichnungsklassen für </w:t>
      </w:r>
      <w:r w:rsidRPr="00B375C9">
        <w:rPr>
          <w:i/>
          <w:iCs/>
          <w:lang w:val="de-DE"/>
        </w:rPr>
        <w:t xml:space="preserve">Brassica zu </w:t>
      </w:r>
      <w:r w:rsidRPr="00B375C9">
        <w:rPr>
          <w:lang w:val="de-DE"/>
        </w:rPr>
        <w:t xml:space="preserve">ändern, um eine getrennte Bezeichnungsklasse für Sorten von Raps zu schaffen (UPOV-Code BRASS_NAP_NUS), wie in Dokument SESSIONS/2023/2, Anlage III, dargelegt.  </w:t>
      </w:r>
    </w:p>
    <w:p w14:paraId="7749A73F" w14:textId="77777777" w:rsidR="005B6AB7" w:rsidRPr="00B375C9" w:rsidRDefault="005B6AB7" w:rsidP="005B6AB7">
      <w:pPr>
        <w:rPr>
          <w:lang w:val="de-DE"/>
        </w:rPr>
      </w:pPr>
    </w:p>
    <w:p w14:paraId="5FA20682" w14:textId="21B7A503" w:rsidR="00355B56" w:rsidRPr="00B375C9" w:rsidRDefault="00720BF6">
      <w:pPr>
        <w:rPr>
          <w:lang w:val="de-DE"/>
        </w:rPr>
      </w:pPr>
      <w:r>
        <w:fldChar w:fldCharType="begin"/>
      </w:r>
      <w:r w:rsidRPr="00B375C9">
        <w:rPr>
          <w:lang w:val="de-DE"/>
        </w:rPr>
        <w:instrText xml:space="preserve"> AUTONUM  </w:instrText>
      </w:r>
      <w:r>
        <w:fldChar w:fldCharType="end"/>
      </w:r>
      <w:r w:rsidRPr="00B375C9">
        <w:rPr>
          <w:lang w:val="de-DE"/>
        </w:rPr>
        <w:tab/>
        <w:t xml:space="preserve">Der TC nahm zur Kenntnis, daß der Vorschlag die Prüfung von Sortenbezeichnungen für Unterarten von </w:t>
      </w:r>
      <w:r w:rsidRPr="00B375C9">
        <w:rPr>
          <w:i/>
          <w:iCs/>
          <w:lang w:val="de-DE"/>
        </w:rPr>
        <w:t>Brassica napus</w:t>
      </w:r>
      <w:r w:rsidRPr="00B375C9">
        <w:rPr>
          <w:lang w:val="de-DE"/>
        </w:rPr>
        <w:t xml:space="preserve">, </w:t>
      </w:r>
      <w:r w:rsidRPr="00B375C9">
        <w:rPr>
          <w:i/>
          <w:iCs/>
          <w:lang w:val="de-DE"/>
        </w:rPr>
        <w:t xml:space="preserve">B. nigra </w:t>
      </w:r>
      <w:r w:rsidRPr="00B375C9">
        <w:rPr>
          <w:lang w:val="de-DE"/>
        </w:rPr>
        <w:t xml:space="preserve">oder </w:t>
      </w:r>
      <w:r w:rsidRPr="00B375C9">
        <w:rPr>
          <w:i/>
          <w:iCs/>
          <w:lang w:val="de-DE"/>
        </w:rPr>
        <w:t xml:space="preserve">B. rapa </w:t>
      </w:r>
      <w:r w:rsidRPr="00B375C9">
        <w:rPr>
          <w:lang w:val="de-DE"/>
        </w:rPr>
        <w:t xml:space="preserve">in getrennten Bezeichnungsklassen nach sich ziehen würde und daß in der TWA kein Konsens erzielt worden sei.  Der TC vereinbarte, daß der Vorschlag nicht weiter erörtert werden sollte. </w:t>
      </w:r>
    </w:p>
    <w:p w14:paraId="65E09559" w14:textId="77777777" w:rsidR="005B6AB7" w:rsidRPr="00B375C9" w:rsidRDefault="005B6AB7" w:rsidP="005B6AB7">
      <w:pPr>
        <w:rPr>
          <w:lang w:val="de-DE"/>
        </w:rPr>
      </w:pPr>
    </w:p>
    <w:p w14:paraId="73CE554A" w14:textId="77777777" w:rsidR="00355B56" w:rsidRPr="00B375C9" w:rsidRDefault="00720BF6">
      <w:pPr>
        <w:pStyle w:val="Heading4"/>
        <w:rPr>
          <w:lang w:val="de-DE"/>
        </w:rPr>
      </w:pPr>
      <w:bookmarkStart w:id="18" w:name="_Toc144998023"/>
      <w:r w:rsidRPr="00B375C9">
        <w:rPr>
          <w:lang w:val="de-DE"/>
        </w:rPr>
        <w:t xml:space="preserve">(b) </w:t>
      </w:r>
      <w:r w:rsidRPr="00B375C9">
        <w:rPr>
          <w:lang w:val="de-DE"/>
        </w:rPr>
        <w:tab/>
        <w:t xml:space="preserve">TGP-Dokumente </w:t>
      </w:r>
      <w:bookmarkEnd w:id="18"/>
    </w:p>
    <w:p w14:paraId="4DAAEF8B" w14:textId="77777777" w:rsidR="005B6AB7" w:rsidRPr="00B375C9" w:rsidRDefault="005B6AB7" w:rsidP="00050E16">
      <w:pPr>
        <w:rPr>
          <w:lang w:val="de-DE"/>
        </w:rPr>
      </w:pPr>
    </w:p>
    <w:p w14:paraId="31B4847C" w14:textId="77777777" w:rsidR="00355B56" w:rsidRPr="00B375C9" w:rsidRDefault="00720BF6">
      <w:pPr>
        <w:pStyle w:val="Heading5"/>
        <w:rPr>
          <w:lang w:val="de-DE"/>
        </w:rPr>
      </w:pPr>
      <w:r w:rsidRPr="00B375C9">
        <w:rPr>
          <w:lang w:val="de-DE"/>
        </w:rPr>
        <w:t>TGP/5: Abschnitt 6 "UPOV-Bericht über die technische Prüfung und UPOV-Sortenbeschreibung" (Überarbeitung)</w:t>
      </w:r>
    </w:p>
    <w:p w14:paraId="754B4C7B" w14:textId="77777777" w:rsidR="00CE09A7" w:rsidRPr="00B375C9" w:rsidRDefault="00CE09A7" w:rsidP="00050E16">
      <w:pPr>
        <w:rPr>
          <w:lang w:val="de-DE"/>
        </w:rPr>
      </w:pPr>
    </w:p>
    <w:p w14:paraId="64C1F6CE" w14:textId="77777777" w:rsidR="00355B56" w:rsidRPr="00B375C9" w:rsidRDefault="00720BF6">
      <w:pPr>
        <w:rPr>
          <w:spacing w:val="-2"/>
          <w:lang w:val="de-DE"/>
        </w:rPr>
      </w:pPr>
      <w:r w:rsidRPr="0088502A">
        <w:lastRenderedPageBreak/>
        <w:fldChar w:fldCharType="begin"/>
      </w:r>
      <w:r w:rsidRPr="00B375C9">
        <w:rPr>
          <w:lang w:val="de-DE"/>
        </w:rPr>
        <w:instrText xml:space="preserve"> AUTONUM  </w:instrText>
      </w:r>
      <w:r w:rsidRPr="0088502A">
        <w:fldChar w:fldCharType="end"/>
      </w:r>
      <w:r w:rsidRPr="00B375C9">
        <w:rPr>
          <w:lang w:val="de-DE"/>
        </w:rPr>
        <w:tab/>
        <w:t>Der TC prüfte die Vorschläge der TWF und der TWO zur Änderung der Anleitung in Dokument TGP/5: Abschnitt 6, um zusätzliche Erläuterungen unter Abschnitt 16 "Ähnliche Sorten und Unterschiede zu diesen Sorten" und 17 "Zusätzliche Informationen" vorzuschlagen</w:t>
      </w:r>
      <w:r w:rsidRPr="00B375C9">
        <w:rPr>
          <w:spacing w:val="-2"/>
          <w:lang w:val="de-DE"/>
        </w:rPr>
        <w:t xml:space="preserve">, wie in </w:t>
      </w:r>
      <w:r w:rsidRPr="00B375C9">
        <w:rPr>
          <w:lang w:val="de-DE"/>
        </w:rPr>
        <w:t xml:space="preserve">Dokument </w:t>
      </w:r>
      <w:r w:rsidRPr="00B375C9">
        <w:rPr>
          <w:bCs/>
          <w:iCs/>
          <w:snapToGrid w:val="0"/>
          <w:szCs w:val="24"/>
          <w:lang w:val="de-DE"/>
        </w:rPr>
        <w:t xml:space="preserve">SESSIONS/2023/2, </w:t>
      </w:r>
      <w:r w:rsidRPr="00B375C9">
        <w:rPr>
          <w:lang w:val="de-DE"/>
        </w:rPr>
        <w:t xml:space="preserve">Anlage III, Absätze 5 bis 13, </w:t>
      </w:r>
      <w:r w:rsidRPr="00B375C9">
        <w:rPr>
          <w:spacing w:val="-2"/>
          <w:lang w:val="de-DE"/>
        </w:rPr>
        <w:t xml:space="preserve">enthalten.  </w:t>
      </w:r>
    </w:p>
    <w:p w14:paraId="00261AE0" w14:textId="77777777" w:rsidR="00191E03" w:rsidRPr="00B375C9" w:rsidRDefault="00191E03" w:rsidP="00050E16">
      <w:pPr>
        <w:rPr>
          <w:lang w:val="de-DE"/>
        </w:rPr>
      </w:pPr>
    </w:p>
    <w:p w14:paraId="50E1B547" w14:textId="77777777" w:rsidR="00355B56" w:rsidRPr="00B375C9" w:rsidRDefault="00720BF6">
      <w:pPr>
        <w:rPr>
          <w:lang w:val="de-DE"/>
        </w:rPr>
      </w:pPr>
      <w:r w:rsidRPr="002B6407">
        <w:fldChar w:fldCharType="begin"/>
      </w:r>
      <w:r w:rsidRPr="00B375C9">
        <w:rPr>
          <w:lang w:val="de-DE"/>
        </w:rPr>
        <w:instrText xml:space="preserve"> AUTONUM  </w:instrText>
      </w:r>
      <w:r w:rsidRPr="002B6407">
        <w:fldChar w:fldCharType="end"/>
      </w:r>
      <w:r w:rsidRPr="00B375C9">
        <w:rPr>
          <w:lang w:val="de-DE"/>
        </w:rPr>
        <w:tab/>
        <w:t xml:space="preserve">Der TC </w:t>
      </w:r>
      <w:r w:rsidR="002B6407" w:rsidRPr="00B375C9">
        <w:rPr>
          <w:lang w:val="de-DE"/>
        </w:rPr>
        <w:t xml:space="preserve">vereinbarte, </w:t>
      </w:r>
      <w:r w:rsidR="00CE09A7" w:rsidRPr="00B375C9">
        <w:rPr>
          <w:lang w:val="de-DE"/>
        </w:rPr>
        <w:t xml:space="preserve">die TWP </w:t>
      </w:r>
      <w:r w:rsidR="002B6407" w:rsidRPr="00B375C9">
        <w:rPr>
          <w:lang w:val="de-DE"/>
        </w:rPr>
        <w:t xml:space="preserve">zu ersuchen, </w:t>
      </w:r>
      <w:r w:rsidR="00CE09A7" w:rsidRPr="00B375C9">
        <w:rPr>
          <w:lang w:val="de-DE"/>
        </w:rPr>
        <w:t>auf ihren Tagungen im Jahr 2024 die vorgeschlagenen Überarbeitungen von Dokument TGP/5, Abschnitt 6, Punkte 16 und 17</w:t>
      </w:r>
      <w:r w:rsidR="00821FD6" w:rsidRPr="00B375C9">
        <w:rPr>
          <w:lang w:val="de-DE"/>
        </w:rPr>
        <w:t>,</w:t>
      </w:r>
      <w:r w:rsidR="00CE09A7" w:rsidRPr="00B375C9">
        <w:rPr>
          <w:lang w:val="de-DE"/>
        </w:rPr>
        <w:t xml:space="preserve"> zu prüfen </w:t>
      </w:r>
      <w:r w:rsidR="00191E03" w:rsidRPr="00B375C9">
        <w:rPr>
          <w:lang w:val="de-DE"/>
        </w:rPr>
        <w:t xml:space="preserve">und zu entscheiden, ob </w:t>
      </w:r>
      <w:r w:rsidR="002B6407" w:rsidRPr="00B375C9">
        <w:rPr>
          <w:lang w:val="de-DE"/>
        </w:rPr>
        <w:t xml:space="preserve">weitere Anleitung zu Informationen über ähnliche Sorten, die bei der Prüfung berücksichtigt werden, und </w:t>
      </w:r>
      <w:r w:rsidR="002B6407" w:rsidRPr="00B375C9">
        <w:rPr>
          <w:rFonts w:eastAsia="MS Mincho"/>
          <w:spacing w:val="-2"/>
          <w:lang w:val="de-DE"/>
        </w:rPr>
        <w:t xml:space="preserve">zusätzliche Informationen, die mit Sortenbeschreibungen erteilt werden könnten, </w:t>
      </w:r>
      <w:r w:rsidR="002B6407" w:rsidRPr="00B375C9">
        <w:rPr>
          <w:lang w:val="de-DE"/>
        </w:rPr>
        <w:t>gegeben werden sollen</w:t>
      </w:r>
      <w:r w:rsidR="00CE09A7" w:rsidRPr="00B375C9">
        <w:rPr>
          <w:lang w:val="de-DE"/>
        </w:rPr>
        <w:t>.</w:t>
      </w:r>
    </w:p>
    <w:p w14:paraId="7DF43D95" w14:textId="77777777" w:rsidR="00CE09A7" w:rsidRPr="00B375C9" w:rsidRDefault="00CE09A7" w:rsidP="00050E16">
      <w:pPr>
        <w:rPr>
          <w:lang w:val="de-DE"/>
        </w:rPr>
      </w:pPr>
    </w:p>
    <w:p w14:paraId="1DEB6EB9" w14:textId="77777777" w:rsidR="00355B56" w:rsidRPr="00B375C9" w:rsidRDefault="00720BF6">
      <w:pPr>
        <w:pStyle w:val="Heading5"/>
        <w:rPr>
          <w:lang w:val="de-DE"/>
        </w:rPr>
      </w:pPr>
      <w:r w:rsidRPr="00B375C9">
        <w:rPr>
          <w:lang w:val="de-DE"/>
        </w:rPr>
        <w:t>TGP/5: Abschnitt 11 "Beispiele für Richtlinien und Verträge für vom Züchter eingereichtes Material" (Überarbeitung)</w:t>
      </w:r>
      <w:r w:rsidR="004478B0" w:rsidRPr="00B375C9">
        <w:rPr>
          <w:lang w:val="de-DE"/>
        </w:rPr>
        <w:t>:  Zugang zu Pflanzenmaterial zum Zwecke der Verwaltung von Sortensammlungen und der DUS-Prüfung</w:t>
      </w:r>
    </w:p>
    <w:p w14:paraId="6C0370C4" w14:textId="77777777" w:rsidR="00FD5BB6" w:rsidRPr="00B375C9" w:rsidRDefault="00FD5BB6" w:rsidP="005E6FF6">
      <w:pPr>
        <w:rPr>
          <w:lang w:val="de-DE"/>
        </w:rPr>
      </w:pPr>
    </w:p>
    <w:p w14:paraId="5B0A0CEE" w14:textId="77777777" w:rsidR="00355B56" w:rsidRPr="00B375C9" w:rsidRDefault="00720BF6">
      <w:pPr>
        <w:rPr>
          <w:lang w:val="de-DE"/>
        </w:rPr>
      </w:pPr>
      <w:r w:rsidRPr="007E1B7F">
        <w:fldChar w:fldCharType="begin"/>
      </w:r>
      <w:r w:rsidRPr="00B375C9">
        <w:rPr>
          <w:lang w:val="de-DE"/>
        </w:rPr>
        <w:instrText xml:space="preserve"> AUTONUM  </w:instrText>
      </w:r>
      <w:r w:rsidRPr="007E1B7F">
        <w:fldChar w:fldCharType="end"/>
      </w:r>
      <w:r w:rsidRPr="00B375C9">
        <w:rPr>
          <w:lang w:val="de-DE"/>
        </w:rPr>
        <w:tab/>
        <w:t xml:space="preserve">Der TC </w:t>
      </w:r>
      <w:r w:rsidR="007E1B7F" w:rsidRPr="00B375C9">
        <w:rPr>
          <w:lang w:val="de-DE"/>
        </w:rPr>
        <w:t xml:space="preserve">prüfte den Vorschlag der TWF, eine Anleitung zu den </w:t>
      </w:r>
      <w:r w:rsidR="007E1B7F" w:rsidRPr="00B375C9">
        <w:rPr>
          <w:rFonts w:eastAsia="Cambria"/>
          <w:lang w:val="de-DE"/>
        </w:rPr>
        <w:t xml:space="preserve">Elementen zu </w:t>
      </w:r>
      <w:r w:rsidR="007E1B7F" w:rsidRPr="00B375C9">
        <w:rPr>
          <w:lang w:val="de-DE"/>
        </w:rPr>
        <w:t>erarbeiten</w:t>
      </w:r>
      <w:r w:rsidR="007E1B7F" w:rsidRPr="00B375C9">
        <w:rPr>
          <w:rFonts w:eastAsia="Cambria"/>
          <w:lang w:val="de-DE"/>
        </w:rPr>
        <w:t xml:space="preserve">, die in die Anträge auf Einreichung von Pflanzenmaterial von Kandidatensorten und allgemein bekannten Sorten zur DUS-Prüfung aufzunehmen sind, wie </w:t>
      </w:r>
      <w:r w:rsidR="007E1B7F" w:rsidRPr="00B375C9">
        <w:rPr>
          <w:lang w:val="de-DE"/>
        </w:rPr>
        <w:t xml:space="preserve">in Dokument </w:t>
      </w:r>
      <w:r w:rsidR="007E1B7F" w:rsidRPr="00B375C9">
        <w:rPr>
          <w:bCs/>
          <w:iCs/>
          <w:snapToGrid w:val="0"/>
          <w:szCs w:val="24"/>
          <w:lang w:val="de-DE"/>
        </w:rPr>
        <w:t xml:space="preserve">SESSIONS/2023/2, </w:t>
      </w:r>
      <w:r w:rsidR="007E1B7F" w:rsidRPr="00B375C9">
        <w:rPr>
          <w:lang w:val="de-DE"/>
        </w:rPr>
        <w:t>Anlage III, Absätze 14 und 15, dargelegt.</w:t>
      </w:r>
    </w:p>
    <w:p w14:paraId="2B9EFEDF" w14:textId="77777777" w:rsidR="007E1B7F" w:rsidRPr="00B375C9" w:rsidRDefault="007E1B7F" w:rsidP="005E6FF6">
      <w:pPr>
        <w:rPr>
          <w:lang w:val="de-DE"/>
        </w:rPr>
      </w:pPr>
    </w:p>
    <w:p w14:paraId="0DA486E2" w14:textId="1D422787" w:rsidR="00355B56" w:rsidRPr="00B375C9" w:rsidRDefault="00720BF6">
      <w:pPr>
        <w:rPr>
          <w:lang w:val="de-DE"/>
        </w:rPr>
      </w:pPr>
      <w:r>
        <w:fldChar w:fldCharType="begin"/>
      </w:r>
      <w:r w:rsidRPr="00B375C9">
        <w:rPr>
          <w:lang w:val="de-DE"/>
        </w:rPr>
        <w:instrText xml:space="preserve"> AUTONUM  </w:instrText>
      </w:r>
      <w:r>
        <w:fldChar w:fldCharType="end"/>
      </w:r>
      <w:r w:rsidRPr="00B375C9">
        <w:rPr>
          <w:lang w:val="de-DE"/>
        </w:rPr>
        <w:tab/>
        <w:t>Der TC vereinbarte, daß es nicht angebracht wäre, die vorgeschlagene Anleitung in Dokument TGP/5, Abschnitt 11 "Beispiele für Richtlinien und Verträge für vom Züchter eingereichtes Material", aufzunehmen.</w:t>
      </w:r>
    </w:p>
    <w:p w14:paraId="7BD745B8" w14:textId="77777777" w:rsidR="007E1B7F" w:rsidRPr="00B375C9" w:rsidRDefault="007E1B7F" w:rsidP="005E6FF6">
      <w:pPr>
        <w:rPr>
          <w:lang w:val="de-DE"/>
        </w:rPr>
      </w:pPr>
    </w:p>
    <w:p w14:paraId="0C9A97D6" w14:textId="0DF32BCE" w:rsidR="00355B56" w:rsidRPr="00B375C9" w:rsidRDefault="00720BF6">
      <w:pPr>
        <w:rPr>
          <w:rFonts w:eastAsia="Cambria"/>
          <w:lang w:val="de-DE"/>
        </w:rPr>
      </w:pPr>
      <w:r>
        <w:fldChar w:fldCharType="begin"/>
      </w:r>
      <w:r w:rsidRPr="00B375C9">
        <w:rPr>
          <w:lang w:val="de-DE"/>
        </w:rPr>
        <w:instrText xml:space="preserve"> AUTONUM  </w:instrText>
      </w:r>
      <w:r>
        <w:fldChar w:fldCharType="end"/>
      </w:r>
      <w:r w:rsidRPr="00B375C9">
        <w:rPr>
          <w:lang w:val="de-DE"/>
        </w:rPr>
        <w:tab/>
        <w:t xml:space="preserve">Der TC vereinbarte, die TWP auf ihren Tagungen im Jahr 2024 aufzufordern, die </w:t>
      </w:r>
      <w:r w:rsidRPr="00B375C9">
        <w:rPr>
          <w:rFonts w:eastAsia="Cambria"/>
          <w:lang w:val="de-DE"/>
        </w:rPr>
        <w:t xml:space="preserve">von der TWF vorgeschlagenen </w:t>
      </w:r>
      <w:r w:rsidRPr="00B375C9">
        <w:rPr>
          <w:lang w:val="de-DE"/>
        </w:rPr>
        <w:tab/>
        <w:t xml:space="preserve">Elemente </w:t>
      </w:r>
      <w:r w:rsidRPr="00B375C9">
        <w:rPr>
          <w:rFonts w:eastAsia="Cambria"/>
          <w:lang w:val="de-DE"/>
        </w:rPr>
        <w:t xml:space="preserve">sowie </w:t>
      </w:r>
      <w:r w:rsidR="008F6C98" w:rsidRPr="00B375C9">
        <w:rPr>
          <w:rFonts w:eastAsia="Cambria"/>
          <w:lang w:val="de-DE"/>
        </w:rPr>
        <w:t xml:space="preserve">weitere Erfahrungen und Grundsätze bezüglich der Anforderung von Pflanzenmaterial von Züchtern zu </w:t>
      </w:r>
      <w:r w:rsidRPr="00B375C9">
        <w:rPr>
          <w:lang w:val="de-DE"/>
        </w:rPr>
        <w:t>prüfen</w:t>
      </w:r>
      <w:r w:rsidR="008F6C98" w:rsidRPr="00B375C9">
        <w:rPr>
          <w:rFonts w:eastAsia="Cambria"/>
          <w:lang w:val="de-DE"/>
        </w:rPr>
        <w:t xml:space="preserve">.  </w:t>
      </w:r>
      <w:r w:rsidR="00713A18" w:rsidRPr="00B375C9">
        <w:rPr>
          <w:rFonts w:eastAsia="Cambria"/>
          <w:lang w:val="de-DE"/>
        </w:rPr>
        <w:t xml:space="preserve">Der TC vereinbarte, daß ein geeigneter Ort für die Bereitstellung dieser Informationen ermittelt werden sollte und nicht unbedingt </w:t>
      </w:r>
      <w:r w:rsidR="00287830" w:rsidRPr="00B375C9">
        <w:rPr>
          <w:rFonts w:eastAsia="Cambria"/>
          <w:lang w:val="de-DE"/>
        </w:rPr>
        <w:t xml:space="preserve">in einem </w:t>
      </w:r>
      <w:r w:rsidR="00713A18" w:rsidRPr="00B375C9">
        <w:rPr>
          <w:rFonts w:eastAsia="Cambria"/>
          <w:lang w:val="de-DE"/>
        </w:rPr>
        <w:t>TGP-Dokument.</w:t>
      </w:r>
    </w:p>
    <w:p w14:paraId="21BFA71D" w14:textId="77777777" w:rsidR="001406DF" w:rsidRPr="00B375C9" w:rsidRDefault="001406DF" w:rsidP="00050E16">
      <w:pPr>
        <w:rPr>
          <w:lang w:val="de-DE"/>
        </w:rPr>
      </w:pPr>
    </w:p>
    <w:p w14:paraId="507ACA1E" w14:textId="77777777" w:rsidR="00355B56" w:rsidRPr="00B375C9" w:rsidRDefault="00720BF6">
      <w:pPr>
        <w:pStyle w:val="Heading5"/>
        <w:rPr>
          <w:lang w:val="de-DE"/>
        </w:rPr>
      </w:pPr>
      <w:r w:rsidRPr="00B375C9">
        <w:rPr>
          <w:lang w:val="de-DE"/>
        </w:rPr>
        <w:t xml:space="preserve">TGP/7Entwicklung </w:t>
      </w:r>
      <w:r w:rsidRPr="00B375C9">
        <w:rPr>
          <w:lang w:val="de-DE"/>
        </w:rPr>
        <w:tab/>
        <w:t xml:space="preserve">von Prüfungsrichtlinien, (Revision):  </w:t>
      </w:r>
      <w:r w:rsidR="00734C9B" w:rsidRPr="00B375C9">
        <w:rPr>
          <w:lang w:val="de-DE"/>
        </w:rPr>
        <w:t>Beispielssorten für mit Sternchen versehene quantitative Merkmale, wenn Abbildungen bereitgestellt werden</w:t>
      </w:r>
    </w:p>
    <w:p w14:paraId="11A8BEC9" w14:textId="77777777" w:rsidR="00CE09A7" w:rsidRPr="00B375C9" w:rsidRDefault="00CE09A7" w:rsidP="00CE09A7">
      <w:pPr>
        <w:jc w:val="left"/>
        <w:rPr>
          <w:i/>
          <w:lang w:val="de-DE"/>
        </w:rPr>
      </w:pPr>
    </w:p>
    <w:p w14:paraId="11ABEF5A" w14:textId="77777777" w:rsidR="00355B56" w:rsidRPr="00B375C9" w:rsidRDefault="00720BF6">
      <w:pPr>
        <w:pStyle w:val="DecisionParagraphs"/>
        <w:tabs>
          <w:tab w:val="left" w:pos="567"/>
        </w:tabs>
        <w:ind w:left="0"/>
        <w:rPr>
          <w:i w:val="0"/>
          <w:iCs/>
          <w:lang w:val="de-DE"/>
        </w:rPr>
      </w:pPr>
      <w:r w:rsidRPr="00C3336A">
        <w:rPr>
          <w:i w:val="0"/>
          <w:iCs/>
        </w:rPr>
        <w:fldChar w:fldCharType="begin"/>
      </w:r>
      <w:r w:rsidRPr="00B375C9">
        <w:rPr>
          <w:i w:val="0"/>
          <w:iCs/>
          <w:lang w:val="de-DE"/>
        </w:rPr>
        <w:instrText xml:space="preserve"> AUTONUM  </w:instrText>
      </w:r>
      <w:r w:rsidRPr="00C3336A">
        <w:rPr>
          <w:i w:val="0"/>
          <w:iCs/>
        </w:rPr>
        <w:fldChar w:fldCharType="end"/>
      </w:r>
      <w:r w:rsidRPr="00B375C9">
        <w:rPr>
          <w:i w:val="0"/>
          <w:iCs/>
          <w:lang w:val="de-DE"/>
        </w:rPr>
        <w:tab/>
      </w:r>
      <w:r w:rsidR="00CE09A7" w:rsidRPr="00B375C9">
        <w:rPr>
          <w:i w:val="0"/>
          <w:iCs/>
          <w:lang w:val="de-DE"/>
        </w:rPr>
        <w:t xml:space="preserve">Der TC </w:t>
      </w:r>
      <w:r w:rsidRPr="00B375C9">
        <w:rPr>
          <w:i w:val="0"/>
          <w:iCs/>
          <w:lang w:val="de-DE"/>
        </w:rPr>
        <w:t xml:space="preserve">nahm die </w:t>
      </w:r>
      <w:r w:rsidR="00CE09A7" w:rsidRPr="00B375C9">
        <w:rPr>
          <w:i w:val="0"/>
          <w:iCs/>
          <w:lang w:val="de-DE"/>
        </w:rPr>
        <w:t xml:space="preserve">Erörterungen über etwaige Änderungen des Dokuments TGP/7, GN 28 "Beispielssorten", wie in </w:t>
      </w:r>
      <w:r w:rsidR="00E522B7" w:rsidRPr="00B375C9">
        <w:rPr>
          <w:i w:val="0"/>
          <w:iCs/>
          <w:lang w:val="de-DE"/>
        </w:rPr>
        <w:t xml:space="preserve">Dokument SESSIONS/2023/2, </w:t>
      </w:r>
      <w:r w:rsidR="00CE09A7" w:rsidRPr="00B375C9">
        <w:rPr>
          <w:i w:val="0"/>
          <w:iCs/>
          <w:lang w:val="de-DE"/>
        </w:rPr>
        <w:t xml:space="preserve">Anlage III, Absätze 16 bis 26, berichtet, zur </w:t>
      </w:r>
      <w:r w:rsidRPr="00B375C9">
        <w:rPr>
          <w:i w:val="0"/>
          <w:iCs/>
          <w:lang w:val="de-DE"/>
        </w:rPr>
        <w:t>Kenntnis</w:t>
      </w:r>
      <w:r w:rsidR="00CE09A7" w:rsidRPr="00B375C9">
        <w:rPr>
          <w:i w:val="0"/>
          <w:iCs/>
          <w:lang w:val="de-DE"/>
        </w:rPr>
        <w:t xml:space="preserve">.  </w:t>
      </w:r>
      <w:r w:rsidR="00C3336A" w:rsidRPr="00B375C9">
        <w:rPr>
          <w:i w:val="0"/>
          <w:iCs/>
          <w:lang w:val="de-DE"/>
        </w:rPr>
        <w:t>Der TC nahm zur Kenntnis</w:t>
      </w:r>
      <w:r w:rsidR="00E41AFD" w:rsidRPr="00B375C9">
        <w:rPr>
          <w:i w:val="0"/>
          <w:iCs/>
          <w:lang w:val="de-DE"/>
        </w:rPr>
        <w:t xml:space="preserve">, daß </w:t>
      </w:r>
      <w:r w:rsidR="00C3336A" w:rsidRPr="00B375C9">
        <w:rPr>
          <w:i w:val="0"/>
          <w:iCs/>
          <w:lang w:val="de-DE"/>
        </w:rPr>
        <w:t xml:space="preserve">die TWA </w:t>
      </w:r>
      <w:r w:rsidR="00E41AFD" w:rsidRPr="00B375C9">
        <w:rPr>
          <w:i w:val="0"/>
          <w:iCs/>
          <w:lang w:val="de-DE"/>
        </w:rPr>
        <w:t xml:space="preserve">den Sachverständigen aus </w:t>
      </w:r>
      <w:r w:rsidR="00C3336A" w:rsidRPr="00B375C9">
        <w:rPr>
          <w:i w:val="0"/>
          <w:iCs/>
          <w:lang w:val="de-DE"/>
        </w:rPr>
        <w:t xml:space="preserve">Deutschland </w:t>
      </w:r>
      <w:r w:rsidR="00E41AFD" w:rsidRPr="00B375C9">
        <w:rPr>
          <w:i w:val="0"/>
          <w:iCs/>
          <w:lang w:val="de-DE"/>
        </w:rPr>
        <w:t>ersucht habe</w:t>
      </w:r>
      <w:r w:rsidR="00C3336A" w:rsidRPr="00B375C9">
        <w:rPr>
          <w:i w:val="0"/>
          <w:iCs/>
          <w:lang w:val="de-DE"/>
        </w:rPr>
        <w:t>, einen Vorschlag zur Änderung der Anleitung in Dokument TGP/7, GN 28</w:t>
      </w:r>
      <w:r w:rsidR="007845C8" w:rsidRPr="00B375C9">
        <w:rPr>
          <w:i w:val="0"/>
          <w:iCs/>
          <w:lang w:val="de-DE"/>
        </w:rPr>
        <w:t xml:space="preserve">, </w:t>
      </w:r>
      <w:r w:rsidR="00C3336A" w:rsidRPr="00B375C9">
        <w:rPr>
          <w:i w:val="0"/>
          <w:iCs/>
          <w:lang w:val="de-DE"/>
        </w:rPr>
        <w:t xml:space="preserve">betreffend die Situationen, in denen Abbildungen Beispielssorten ersetzen könnten, und deren ergänzende Rolle zur Klärung der Ausprägungsstufen eines Merkmals </w:t>
      </w:r>
      <w:r w:rsidR="00E41AFD" w:rsidRPr="00B375C9">
        <w:rPr>
          <w:i w:val="0"/>
          <w:iCs/>
          <w:lang w:val="de-DE"/>
        </w:rPr>
        <w:t>zur Prüfung durch die TWP auf ihren Tagungen im Jahr 2024 zu erstellen</w:t>
      </w:r>
      <w:r w:rsidR="00C3336A" w:rsidRPr="00B375C9">
        <w:rPr>
          <w:i w:val="0"/>
          <w:iCs/>
          <w:lang w:val="de-DE"/>
        </w:rPr>
        <w:t>.</w:t>
      </w:r>
    </w:p>
    <w:p w14:paraId="0C0A0A5E" w14:textId="77777777" w:rsidR="00C3336A" w:rsidRPr="00B375C9" w:rsidRDefault="00C3336A" w:rsidP="00050E16">
      <w:pPr>
        <w:rPr>
          <w:lang w:val="de-DE"/>
        </w:rPr>
      </w:pPr>
    </w:p>
    <w:p w14:paraId="783C743D" w14:textId="77777777" w:rsidR="00355B56" w:rsidRPr="00B375C9" w:rsidRDefault="00720BF6">
      <w:pPr>
        <w:pStyle w:val="Heading5"/>
        <w:rPr>
          <w:lang w:val="de-DE"/>
        </w:rPr>
      </w:pPr>
      <w:bookmarkStart w:id="19" w:name="_Toc144998031"/>
      <w:r w:rsidRPr="00B375C9">
        <w:rPr>
          <w:lang w:val="de-DE"/>
        </w:rPr>
        <w:t>Neue Vorschläge für die Überarbeitung von Dokument TGP/7 :</w:t>
      </w:r>
      <w:bookmarkStart w:id="20" w:name="_Toc144998032"/>
      <w:bookmarkEnd w:id="19"/>
      <w:r w:rsidRPr="00B375C9">
        <w:rPr>
          <w:lang w:val="de-DE"/>
        </w:rPr>
        <w:t xml:space="preserve"> ASW 3 - Erläuterung der Wachstumsperiode</w:t>
      </w:r>
      <w:bookmarkEnd w:id="20"/>
    </w:p>
    <w:p w14:paraId="42443BED" w14:textId="77777777" w:rsidR="00C30DC2" w:rsidRPr="00B375C9" w:rsidRDefault="00C30DC2" w:rsidP="00C30DC2">
      <w:pPr>
        <w:rPr>
          <w:lang w:val="de-DE"/>
        </w:rPr>
      </w:pPr>
    </w:p>
    <w:p w14:paraId="4EBBBF00" w14:textId="77777777" w:rsidR="00355B56" w:rsidRPr="00B375C9" w:rsidRDefault="00720BF6">
      <w:pPr>
        <w:rPr>
          <w:lang w:val="de-DE"/>
        </w:rPr>
      </w:pPr>
      <w:r>
        <w:fldChar w:fldCharType="begin"/>
      </w:r>
      <w:r w:rsidRPr="00B375C9">
        <w:rPr>
          <w:lang w:val="de-DE"/>
        </w:rPr>
        <w:instrText xml:space="preserve"> AUTONUM  </w:instrText>
      </w:r>
      <w:r>
        <w:fldChar w:fldCharType="end"/>
      </w:r>
      <w:r w:rsidRPr="00B375C9">
        <w:rPr>
          <w:lang w:val="de-DE"/>
        </w:rPr>
        <w:tab/>
      </w:r>
      <w:r w:rsidR="0093294D" w:rsidRPr="00B375C9">
        <w:rPr>
          <w:lang w:val="de-DE"/>
        </w:rPr>
        <w:t xml:space="preserve">Der TC prüfte den Vorschlag der TWF, den derzeitigen Standardwortlaut der Wachstumsperiode für "Obstarten mit klar definierter Ruheperiode" zu ändern, und </w:t>
      </w:r>
      <w:r w:rsidR="00E41AFD" w:rsidRPr="00B375C9">
        <w:rPr>
          <w:lang w:val="de-DE"/>
        </w:rPr>
        <w:t xml:space="preserve">vereinbarte, </w:t>
      </w:r>
      <w:r w:rsidR="00CE09A7" w:rsidRPr="00B375C9">
        <w:rPr>
          <w:lang w:val="de-DE"/>
        </w:rPr>
        <w:t xml:space="preserve">die TWP </w:t>
      </w:r>
      <w:r w:rsidR="00E41AFD" w:rsidRPr="00B375C9">
        <w:rPr>
          <w:lang w:val="de-DE"/>
        </w:rPr>
        <w:t xml:space="preserve">zu ersuchen, </w:t>
      </w:r>
      <w:r w:rsidR="00CE09A7" w:rsidRPr="00B375C9">
        <w:rPr>
          <w:lang w:val="de-DE"/>
        </w:rPr>
        <w:t xml:space="preserve">auf ihren Tagungen im Jahr 2024 die vorgeschlagenen Änderungen an Dokument TGP/7, ASW 3(a), wie in </w:t>
      </w:r>
      <w:r w:rsidRPr="00B375C9">
        <w:rPr>
          <w:lang w:val="de-DE"/>
        </w:rPr>
        <w:t xml:space="preserve">Dokument </w:t>
      </w:r>
      <w:r w:rsidRPr="00B375C9">
        <w:rPr>
          <w:bCs/>
          <w:lang w:val="de-DE"/>
        </w:rPr>
        <w:t xml:space="preserve">SESSIONS/2023/2, </w:t>
      </w:r>
      <w:r w:rsidR="00CE09A7" w:rsidRPr="00B375C9">
        <w:rPr>
          <w:lang w:val="de-DE"/>
        </w:rPr>
        <w:t xml:space="preserve">Absatz </w:t>
      </w:r>
      <w:r w:rsidR="0093294D" w:rsidRPr="00B375C9">
        <w:rPr>
          <w:lang w:val="de-DE"/>
        </w:rPr>
        <w:t xml:space="preserve">69, dargelegt </w:t>
      </w:r>
      <w:r w:rsidR="00F25DC1" w:rsidRPr="00B375C9">
        <w:rPr>
          <w:lang w:val="de-DE"/>
        </w:rPr>
        <w:t xml:space="preserve">und wie folgt wiedergegeben, </w:t>
      </w:r>
      <w:r w:rsidR="00CE09A7" w:rsidRPr="00B375C9">
        <w:rPr>
          <w:lang w:val="de-DE"/>
        </w:rPr>
        <w:t>zu prüfen</w:t>
      </w:r>
      <w:r w:rsidRPr="00B375C9">
        <w:rPr>
          <w:lang w:val="de-DE"/>
        </w:rPr>
        <w:t>:</w:t>
      </w:r>
    </w:p>
    <w:p w14:paraId="139B3CEB" w14:textId="77777777" w:rsidR="00C30DC2" w:rsidRPr="00B375C9" w:rsidRDefault="00C30DC2" w:rsidP="00C30DC2">
      <w:pPr>
        <w:rPr>
          <w:lang w:val="de-DE"/>
        </w:rPr>
      </w:pPr>
    </w:p>
    <w:p w14:paraId="457CB5A6" w14:textId="77777777" w:rsidR="00355B56" w:rsidRPr="00B375C9" w:rsidRDefault="00720BF6">
      <w:pPr>
        <w:pStyle w:val="ListParagraph"/>
        <w:tabs>
          <w:tab w:val="left" w:pos="1134"/>
        </w:tabs>
        <w:ind w:left="1134"/>
        <w:rPr>
          <w:sz w:val="18"/>
          <w:szCs w:val="18"/>
          <w:lang w:val="de-DE"/>
        </w:rPr>
      </w:pPr>
      <w:bookmarkStart w:id="21" w:name="_Toc47696963"/>
      <w:r w:rsidRPr="00B375C9">
        <w:rPr>
          <w:sz w:val="18"/>
          <w:szCs w:val="18"/>
          <w:lang w:val="de-DE"/>
        </w:rPr>
        <w:t xml:space="preserve">"a) </w:t>
      </w:r>
      <w:r w:rsidRPr="00B375C9">
        <w:rPr>
          <w:sz w:val="18"/>
          <w:szCs w:val="18"/>
          <w:lang w:val="de-DE"/>
        </w:rPr>
        <w:tab/>
        <w:t>Obstarten mit klar definierter Ruhezeit</w:t>
      </w:r>
      <w:bookmarkEnd w:id="21"/>
    </w:p>
    <w:p w14:paraId="5C517692" w14:textId="77777777" w:rsidR="00C30DC2" w:rsidRPr="00B375C9" w:rsidRDefault="00C30DC2" w:rsidP="00C30DC2">
      <w:pPr>
        <w:pStyle w:val="ListParagraph"/>
        <w:tabs>
          <w:tab w:val="left" w:pos="1134"/>
        </w:tabs>
        <w:ind w:left="567"/>
        <w:rPr>
          <w:sz w:val="18"/>
          <w:szCs w:val="18"/>
          <w:lang w:val="de-DE"/>
        </w:rPr>
      </w:pPr>
    </w:p>
    <w:p w14:paraId="3C3EB401" w14:textId="77777777" w:rsidR="00355B56" w:rsidRPr="00B375C9" w:rsidRDefault="00720BF6">
      <w:pPr>
        <w:keepNext/>
        <w:tabs>
          <w:tab w:val="left" w:pos="851"/>
          <w:tab w:val="left" w:pos="1134"/>
        </w:tabs>
        <w:ind w:left="567" w:right="567"/>
        <w:rPr>
          <w:sz w:val="18"/>
          <w:szCs w:val="18"/>
          <w:lang w:val="de-DE"/>
        </w:rPr>
      </w:pPr>
      <w:r w:rsidRPr="00B375C9">
        <w:rPr>
          <w:sz w:val="18"/>
          <w:szCs w:val="18"/>
          <w:lang w:val="de-DE"/>
        </w:rPr>
        <w:t xml:space="preserve">"3.1.2Die </w:t>
      </w:r>
      <w:r w:rsidRPr="00B375C9">
        <w:rPr>
          <w:sz w:val="18"/>
          <w:szCs w:val="18"/>
          <w:lang w:val="de-DE"/>
        </w:rPr>
        <w:tab/>
        <w:t xml:space="preserve">Wachstumsperiode wird als die Dauer einer einzigen Vegetationsperiode angesehen, die mit der </w:t>
      </w:r>
      <w:r w:rsidRPr="00B375C9">
        <w:rPr>
          <w:sz w:val="18"/>
          <w:szCs w:val="18"/>
          <w:highlight w:val="lightGray"/>
          <w:u w:val="single"/>
          <w:lang w:val="de-DE"/>
        </w:rPr>
        <w:t xml:space="preserve">Ruheperiode </w:t>
      </w:r>
      <w:r w:rsidRPr="00B375C9">
        <w:rPr>
          <w:sz w:val="18"/>
          <w:szCs w:val="18"/>
          <w:lang w:val="de-DE"/>
        </w:rPr>
        <w:tab/>
        <w:t>beginnt</w:t>
      </w:r>
      <w:r w:rsidRPr="00B375C9">
        <w:rPr>
          <w:sz w:val="18"/>
          <w:szCs w:val="18"/>
          <w:highlight w:val="lightGray"/>
          <w:u w:val="single"/>
          <w:lang w:val="de-DE"/>
        </w:rPr>
        <w:t xml:space="preserve">, auf die der </w:t>
      </w:r>
      <w:r w:rsidRPr="00B375C9">
        <w:rPr>
          <w:sz w:val="18"/>
          <w:szCs w:val="18"/>
          <w:lang w:val="de-DE"/>
        </w:rPr>
        <w:t xml:space="preserve">Knospenaufbruch (blühend und/oder vegetativ), die Blüte und die Ernte der Früchte folgen und die mit dem </w:t>
      </w:r>
      <w:r w:rsidRPr="00B375C9">
        <w:rPr>
          <w:sz w:val="18"/>
          <w:szCs w:val="18"/>
          <w:highlight w:val="lightGray"/>
          <w:u w:val="single"/>
          <w:lang w:val="de-DE"/>
        </w:rPr>
        <w:t xml:space="preserve">Beginn der </w:t>
      </w:r>
      <w:r w:rsidRPr="00B375C9">
        <w:rPr>
          <w:sz w:val="18"/>
          <w:szCs w:val="18"/>
          <w:lang w:val="de-DE"/>
        </w:rPr>
        <w:t xml:space="preserve">folgenden Ruheperiode und </w:t>
      </w:r>
      <w:r w:rsidRPr="00B375C9">
        <w:rPr>
          <w:strike/>
          <w:sz w:val="18"/>
          <w:szCs w:val="18"/>
          <w:highlight w:val="lightGray"/>
          <w:lang w:val="de-DE"/>
        </w:rPr>
        <w:t xml:space="preserve">dem Schwellen der Knospen der neuen Saison </w:t>
      </w:r>
      <w:r w:rsidRPr="00B375C9">
        <w:rPr>
          <w:sz w:val="18"/>
          <w:szCs w:val="18"/>
          <w:lang w:val="de-DE"/>
        </w:rPr>
        <w:t>endet."</w:t>
      </w:r>
    </w:p>
    <w:p w14:paraId="4C8C5298" w14:textId="77777777" w:rsidR="00C30DC2" w:rsidRPr="00B375C9" w:rsidRDefault="00C30DC2" w:rsidP="00CE09A7">
      <w:pPr>
        <w:rPr>
          <w:lang w:val="de-DE"/>
        </w:rPr>
      </w:pPr>
    </w:p>
    <w:p w14:paraId="3E496EF4" w14:textId="77777777" w:rsidR="00355B56" w:rsidRPr="00B375C9" w:rsidRDefault="00720BF6">
      <w:pPr>
        <w:pStyle w:val="Heading5"/>
        <w:rPr>
          <w:lang w:val="de-DE"/>
        </w:rPr>
      </w:pPr>
      <w:r w:rsidRPr="00B375C9">
        <w:rPr>
          <w:lang w:val="de-DE"/>
        </w:rPr>
        <w:t>Neue Vorschläge für die Überarbeitung von Dokument TGP/7:</w:t>
      </w:r>
      <w:bookmarkStart w:id="22" w:name="_Toc47696980"/>
      <w:bookmarkStart w:id="23" w:name="_Toc144998033"/>
      <w:r w:rsidRPr="00B375C9">
        <w:rPr>
          <w:lang w:val="de-DE"/>
        </w:rPr>
        <w:t xml:space="preserve"> ASW 7 b) - Anzahl der zu prüfenden Pflanzen / Pflanzenteile</w:t>
      </w:r>
      <w:bookmarkEnd w:id="22"/>
      <w:bookmarkEnd w:id="23"/>
    </w:p>
    <w:p w14:paraId="22326966" w14:textId="77777777" w:rsidR="00C30DC2" w:rsidRPr="00B375C9" w:rsidRDefault="00C30DC2" w:rsidP="00CE09A7">
      <w:pPr>
        <w:rPr>
          <w:highlight w:val="green"/>
          <w:lang w:val="de-DE"/>
        </w:rPr>
      </w:pPr>
    </w:p>
    <w:p w14:paraId="030230F8" w14:textId="77777777" w:rsidR="00355B56" w:rsidRPr="00B375C9" w:rsidRDefault="00720BF6">
      <w:pPr>
        <w:rPr>
          <w:lang w:val="de-DE"/>
        </w:rPr>
      </w:pPr>
      <w:r>
        <w:fldChar w:fldCharType="begin"/>
      </w:r>
      <w:r w:rsidRPr="00B375C9">
        <w:rPr>
          <w:lang w:val="de-DE"/>
        </w:rPr>
        <w:instrText xml:space="preserve"> AUTONUM  </w:instrText>
      </w:r>
      <w:r>
        <w:fldChar w:fldCharType="end"/>
      </w:r>
      <w:r w:rsidRPr="00B375C9">
        <w:rPr>
          <w:lang w:val="de-DE"/>
        </w:rPr>
        <w:tab/>
      </w:r>
      <w:r w:rsidR="00F25DC1" w:rsidRPr="00B375C9">
        <w:rPr>
          <w:lang w:val="de-DE"/>
        </w:rPr>
        <w:t xml:space="preserve">Der TC </w:t>
      </w:r>
      <w:r w:rsidR="00431B7B" w:rsidRPr="00B375C9">
        <w:rPr>
          <w:rFonts w:cs="Arial"/>
          <w:lang w:val="de-DE"/>
        </w:rPr>
        <w:t xml:space="preserve">prüfte den Vorschlag der TWF, den Standardwortlaut in den Prüfungsrichtlinien über die Anzahl der für die Unterscheidbarkeit zu erfassenden Teile von Einzelpflanzen zu ändern, um klarzustellen, daß die angegebene Anzahl eine Angabe der Mindestmenge sei.  </w:t>
      </w:r>
      <w:r w:rsidR="009B6ED2" w:rsidRPr="00B375C9">
        <w:rPr>
          <w:rFonts w:cs="Arial"/>
          <w:lang w:val="de-DE"/>
        </w:rPr>
        <w:t xml:space="preserve">Der TC </w:t>
      </w:r>
      <w:r w:rsidR="009B6ED2" w:rsidRPr="00B375C9">
        <w:rPr>
          <w:lang w:val="de-DE"/>
        </w:rPr>
        <w:t xml:space="preserve">vereinbarte, die TWP zu ersuchen, auf ihren Tagungen im Jahr 2024 die vorgeschlagenen Änderungen von Dokument TGP/7, </w:t>
      </w:r>
      <w:r w:rsidR="00431B7B" w:rsidRPr="00B375C9">
        <w:rPr>
          <w:rFonts w:cs="Arial"/>
          <w:lang w:val="de-DE"/>
        </w:rPr>
        <w:t>Zusätzlicher Standardwortlaut 7(b)</w:t>
      </w:r>
      <w:r w:rsidR="009B6ED2" w:rsidRPr="00B375C9">
        <w:rPr>
          <w:rFonts w:cs="Arial"/>
          <w:lang w:val="de-DE"/>
        </w:rPr>
        <w:t xml:space="preserve">, </w:t>
      </w:r>
      <w:r w:rsidRPr="00B375C9">
        <w:rPr>
          <w:lang w:val="de-DE"/>
        </w:rPr>
        <w:t xml:space="preserve">wie in Dokument </w:t>
      </w:r>
      <w:r w:rsidRPr="00B375C9">
        <w:rPr>
          <w:bCs/>
          <w:lang w:val="de-DE"/>
        </w:rPr>
        <w:t xml:space="preserve">SESSIONS/2023/2, </w:t>
      </w:r>
      <w:r w:rsidRPr="00B375C9">
        <w:rPr>
          <w:lang w:val="de-DE"/>
        </w:rPr>
        <w:t xml:space="preserve">Absatz </w:t>
      </w:r>
      <w:r w:rsidR="009B6ED2" w:rsidRPr="00B375C9">
        <w:rPr>
          <w:lang w:val="de-DE"/>
        </w:rPr>
        <w:t xml:space="preserve">70, dargelegt </w:t>
      </w:r>
      <w:r w:rsidR="00F25DC1" w:rsidRPr="00B375C9">
        <w:rPr>
          <w:lang w:val="de-DE"/>
        </w:rPr>
        <w:t xml:space="preserve">und wie folgt wiedergegeben, </w:t>
      </w:r>
      <w:r w:rsidR="009B6ED2" w:rsidRPr="00B375C9">
        <w:rPr>
          <w:lang w:val="de-DE"/>
        </w:rPr>
        <w:t>zu prüfen</w:t>
      </w:r>
      <w:r w:rsidR="00F25DC1" w:rsidRPr="00B375C9">
        <w:rPr>
          <w:lang w:val="de-DE"/>
        </w:rPr>
        <w:t>:</w:t>
      </w:r>
    </w:p>
    <w:p w14:paraId="061D5571" w14:textId="77777777" w:rsidR="00C30DC2" w:rsidRPr="00B375C9" w:rsidRDefault="00C30DC2" w:rsidP="00CE09A7">
      <w:pPr>
        <w:rPr>
          <w:highlight w:val="green"/>
          <w:lang w:val="de-DE"/>
        </w:rPr>
      </w:pPr>
    </w:p>
    <w:p w14:paraId="2E637E23" w14:textId="77777777" w:rsidR="00355B56" w:rsidRPr="00B375C9" w:rsidRDefault="00720BF6">
      <w:pPr>
        <w:ind w:left="567" w:right="567"/>
        <w:rPr>
          <w:sz w:val="18"/>
          <w:lang w:val="de-DE"/>
        </w:rPr>
      </w:pPr>
      <w:r w:rsidRPr="00B375C9">
        <w:rPr>
          <w:sz w:val="18"/>
          <w:lang w:val="de-DE"/>
        </w:rPr>
        <w:lastRenderedPageBreak/>
        <w:t xml:space="preserve">"Bei Erfassungen an Teilen von Einzelpflanzen sollte die Anzahl der Teile, die von jeder Pflanze entnommen werden, </w:t>
      </w:r>
      <w:r w:rsidRPr="00B375C9">
        <w:rPr>
          <w:sz w:val="18"/>
          <w:highlight w:val="lightGray"/>
          <w:u w:val="single"/>
          <w:lang w:val="de-DE"/>
        </w:rPr>
        <w:t xml:space="preserve">mindestens </w:t>
      </w:r>
      <w:r w:rsidRPr="00B375C9">
        <w:rPr>
          <w:sz w:val="18"/>
          <w:lang w:val="de-DE"/>
        </w:rPr>
        <w:t>{ y } betragen.</w:t>
      </w:r>
    </w:p>
    <w:p w14:paraId="39EAC405" w14:textId="77777777" w:rsidR="00C30DC2" w:rsidRPr="00B375C9" w:rsidRDefault="00C30DC2" w:rsidP="00C30DC2">
      <w:pPr>
        <w:ind w:left="567" w:right="567"/>
        <w:rPr>
          <w:szCs w:val="22"/>
          <w:lang w:val="de-DE"/>
        </w:rPr>
      </w:pPr>
    </w:p>
    <w:p w14:paraId="7E6ED110" w14:textId="77777777" w:rsidR="00355B56" w:rsidRPr="00B375C9" w:rsidRDefault="00720BF6">
      <w:pPr>
        <w:pStyle w:val="Heading5"/>
        <w:rPr>
          <w:lang w:val="de-DE"/>
        </w:rPr>
      </w:pPr>
      <w:bookmarkStart w:id="24" w:name="_Toc144998034"/>
      <w:r w:rsidRPr="00B375C9">
        <w:rPr>
          <w:lang w:val="de-DE"/>
        </w:rPr>
        <w:t>TGP/12: Anleitung zu bestimmten physiologischen Merkmalen</w:t>
      </w:r>
      <w:bookmarkEnd w:id="24"/>
    </w:p>
    <w:p w14:paraId="7C5741DA" w14:textId="77777777" w:rsidR="00CE09A7" w:rsidRPr="00B375C9" w:rsidRDefault="00CE09A7" w:rsidP="00C30DC2">
      <w:pPr>
        <w:rPr>
          <w:lang w:val="de-DE"/>
        </w:rPr>
      </w:pPr>
    </w:p>
    <w:p w14:paraId="3A864FE4" w14:textId="77777777" w:rsidR="00355B56" w:rsidRPr="00B375C9" w:rsidRDefault="00720BF6">
      <w:pPr>
        <w:rPr>
          <w:lang w:val="de-DE"/>
        </w:rPr>
      </w:pPr>
      <w:r w:rsidRPr="009E62CA">
        <w:fldChar w:fldCharType="begin"/>
      </w:r>
      <w:r w:rsidRPr="00B375C9">
        <w:rPr>
          <w:lang w:val="de-DE"/>
        </w:rPr>
        <w:instrText xml:space="preserve"> AUTONUM  </w:instrText>
      </w:r>
      <w:r w:rsidRPr="009E62CA">
        <w:fldChar w:fldCharType="end"/>
      </w:r>
      <w:r w:rsidRPr="00B375C9">
        <w:rPr>
          <w:lang w:val="de-DE"/>
        </w:rPr>
        <w:tab/>
      </w:r>
      <w:r w:rsidR="00CE09A7" w:rsidRPr="00B375C9">
        <w:rPr>
          <w:lang w:val="de-DE"/>
        </w:rPr>
        <w:t xml:space="preserve">Der TC </w:t>
      </w:r>
      <w:r w:rsidRPr="00B375C9">
        <w:rPr>
          <w:lang w:val="de-DE"/>
        </w:rPr>
        <w:t>prüfte</w:t>
      </w:r>
      <w:r w:rsidR="00CE09A7" w:rsidRPr="00B375C9">
        <w:rPr>
          <w:lang w:val="de-DE"/>
        </w:rPr>
        <w:t>, ob das Dokument TGP/12</w:t>
      </w:r>
      <w:bookmarkStart w:id="25" w:name="_Hlk149039478"/>
      <w:r w:rsidR="00CE09A7" w:rsidRPr="00B375C9">
        <w:rPr>
          <w:lang w:val="de-DE"/>
        </w:rPr>
        <w:t xml:space="preserve"> geändert werden sollte, um eine Tabelle der Gleichwertigkeit der Ausprägungsstufen in den Prüfungsrichtlinien mit der im Gemüsesaatgutsektor verwendeten Terminologie</w:t>
      </w:r>
      <w:bookmarkEnd w:id="25"/>
      <w:r w:rsidR="00CE09A7" w:rsidRPr="00B375C9">
        <w:rPr>
          <w:lang w:val="de-DE"/>
        </w:rPr>
        <w:t xml:space="preserve"> aufzunehmen, wie in </w:t>
      </w:r>
      <w:r w:rsidRPr="00B375C9">
        <w:rPr>
          <w:lang w:val="de-DE"/>
        </w:rPr>
        <w:t xml:space="preserve">Dokument </w:t>
      </w:r>
      <w:r w:rsidRPr="00B375C9">
        <w:rPr>
          <w:bCs/>
          <w:lang w:val="de-DE"/>
        </w:rPr>
        <w:t xml:space="preserve">SESSIONS/2023/2, </w:t>
      </w:r>
      <w:r w:rsidR="00CE09A7" w:rsidRPr="00B375C9">
        <w:rPr>
          <w:lang w:val="de-DE"/>
        </w:rPr>
        <w:t xml:space="preserve">Absatz </w:t>
      </w:r>
      <w:r w:rsidR="009B6ED2" w:rsidRPr="00B375C9">
        <w:rPr>
          <w:lang w:val="de-DE"/>
        </w:rPr>
        <w:t xml:space="preserve">74, dargelegt und wie folgt wiedergegeben:  </w:t>
      </w:r>
    </w:p>
    <w:p w14:paraId="4DB3B5DE" w14:textId="77777777" w:rsidR="009B6ED2" w:rsidRPr="00B375C9" w:rsidRDefault="009B6ED2" w:rsidP="009E62CA">
      <w:pPr>
        <w:rPr>
          <w:lang w:val="de-DE"/>
        </w:rPr>
      </w:pPr>
    </w:p>
    <w:tbl>
      <w:tblPr>
        <w:tblpPr w:leftFromText="180" w:rightFromText="180" w:vertAnchor="text" w:horzAnchor="margin" w:tblpXSpec="center" w:tblpY="22"/>
        <w:tblW w:w="9634" w:type="dxa"/>
        <w:tblLook w:val="04A0" w:firstRow="1" w:lastRow="0" w:firstColumn="1" w:lastColumn="0" w:noHBand="0" w:noVBand="1"/>
      </w:tblPr>
      <w:tblGrid>
        <w:gridCol w:w="827"/>
        <w:gridCol w:w="4253"/>
        <w:gridCol w:w="4677"/>
      </w:tblGrid>
      <w:tr w:rsidR="009B6ED2" w:rsidRPr="00B375C9" w14:paraId="58F6E513" w14:textId="77777777" w:rsidTr="00E50DC5">
        <w:trPr>
          <w:cantSplit/>
          <w:trHeight w:val="416"/>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4EFE7" w14:textId="77777777" w:rsidR="009B6ED2" w:rsidRPr="00B375C9" w:rsidRDefault="009B6ED2" w:rsidP="00E50DC5">
            <w:pPr>
              <w:jc w:val="left"/>
              <w:rPr>
                <w:rFonts w:cs="Arial"/>
                <w:color w:val="000000"/>
                <w:sz w:val="18"/>
                <w:lang w:val="de-DE"/>
              </w:rPr>
            </w:pPr>
            <w:r w:rsidRPr="00B375C9">
              <w:rPr>
                <w:rFonts w:cs="Arial"/>
                <w:color w:val="000000"/>
                <w:sz w:val="18"/>
                <w:lang w:val="de-DE"/>
              </w:rPr>
              <w:t> </w:t>
            </w:r>
          </w:p>
        </w:tc>
        <w:tc>
          <w:tcPr>
            <w:tcW w:w="8930" w:type="dxa"/>
            <w:gridSpan w:val="2"/>
            <w:tcBorders>
              <w:top w:val="single" w:sz="4" w:space="0" w:color="auto"/>
              <w:left w:val="nil"/>
              <w:bottom w:val="single" w:sz="4" w:space="0" w:color="auto"/>
              <w:right w:val="single" w:sz="4" w:space="0" w:color="auto"/>
            </w:tcBorders>
            <w:shd w:val="clear" w:color="auto" w:fill="auto"/>
            <w:vAlign w:val="center"/>
            <w:hideMark/>
          </w:tcPr>
          <w:p w14:paraId="0F8413C3" w14:textId="77777777" w:rsidR="00355B56" w:rsidRPr="00B375C9" w:rsidRDefault="00720BF6">
            <w:pPr>
              <w:jc w:val="center"/>
              <w:rPr>
                <w:rFonts w:cs="Arial"/>
                <w:color w:val="000000"/>
                <w:sz w:val="18"/>
                <w:lang w:val="de-DE"/>
              </w:rPr>
            </w:pPr>
            <w:r w:rsidRPr="00B375C9">
              <w:rPr>
                <w:rFonts w:cs="Arial"/>
                <w:color w:val="000000"/>
                <w:sz w:val="18"/>
                <w:lang w:val="de-DE"/>
              </w:rPr>
              <w:t>Gleichwertigkeit der Ausprägungsstufen in den UPOV-Prüfungsrichtlinien mit der im Gemüsesaatgutsektor verwendeten Terminologie</w:t>
            </w:r>
          </w:p>
        </w:tc>
      </w:tr>
      <w:tr w:rsidR="009B6ED2" w:rsidRPr="0088502A" w14:paraId="52E7FB87" w14:textId="77777777" w:rsidTr="00E50DC5">
        <w:trPr>
          <w:cantSplit/>
          <w:trHeight w:val="269"/>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2BEF474" w14:textId="77777777" w:rsidR="009B6ED2" w:rsidRPr="00B375C9" w:rsidRDefault="009B6ED2" w:rsidP="00E50DC5">
            <w:pPr>
              <w:jc w:val="left"/>
              <w:rPr>
                <w:rFonts w:cs="Arial"/>
                <w:sz w:val="18"/>
                <w:lang w:val="de-DE"/>
              </w:rPr>
            </w:pPr>
            <w:r w:rsidRPr="00B375C9">
              <w:rPr>
                <w:rFonts w:cs="Arial"/>
                <w:sz w:val="18"/>
                <w:lang w:val="de-DE"/>
              </w:rPr>
              <w:t> </w:t>
            </w:r>
          </w:p>
        </w:tc>
        <w:tc>
          <w:tcPr>
            <w:tcW w:w="4253" w:type="dxa"/>
            <w:tcBorders>
              <w:top w:val="nil"/>
              <w:left w:val="nil"/>
              <w:bottom w:val="single" w:sz="4" w:space="0" w:color="auto"/>
              <w:right w:val="single" w:sz="4" w:space="0" w:color="auto"/>
            </w:tcBorders>
            <w:shd w:val="clear" w:color="auto" w:fill="auto"/>
            <w:noWrap/>
            <w:vAlign w:val="center"/>
            <w:hideMark/>
          </w:tcPr>
          <w:p w14:paraId="42B4C4DB" w14:textId="77777777" w:rsidR="00355B56" w:rsidRPr="00B375C9" w:rsidRDefault="00720BF6">
            <w:pPr>
              <w:jc w:val="center"/>
              <w:rPr>
                <w:rFonts w:cs="Arial"/>
                <w:bCs/>
                <w:sz w:val="18"/>
                <w:lang w:val="de-DE"/>
              </w:rPr>
            </w:pPr>
            <w:r w:rsidRPr="00B375C9">
              <w:rPr>
                <w:rFonts w:cs="Arial"/>
                <w:bCs/>
                <w:sz w:val="18"/>
                <w:lang w:val="de-DE"/>
              </w:rPr>
              <w:t>Stand der Ausprägung in den UPOV-Prüfungsrichtlinien</w:t>
            </w:r>
          </w:p>
        </w:tc>
        <w:tc>
          <w:tcPr>
            <w:tcW w:w="4677" w:type="dxa"/>
            <w:tcBorders>
              <w:top w:val="nil"/>
              <w:left w:val="nil"/>
              <w:bottom w:val="single" w:sz="4" w:space="0" w:color="auto"/>
              <w:right w:val="single" w:sz="4" w:space="0" w:color="auto"/>
            </w:tcBorders>
            <w:shd w:val="clear" w:color="auto" w:fill="auto"/>
            <w:vAlign w:val="center"/>
            <w:hideMark/>
          </w:tcPr>
          <w:p w14:paraId="2BF0E0AC" w14:textId="77777777" w:rsidR="00355B56" w:rsidRDefault="00720BF6">
            <w:pPr>
              <w:jc w:val="center"/>
              <w:rPr>
                <w:rFonts w:cs="Arial"/>
                <w:bCs/>
                <w:sz w:val="18"/>
              </w:rPr>
            </w:pPr>
            <w:r w:rsidRPr="0088502A">
              <w:rPr>
                <w:rFonts w:cs="Arial"/>
                <w:bCs/>
                <w:sz w:val="18"/>
              </w:rPr>
              <w:t xml:space="preserve">Im Gemüsesaatgutsektor verwendete </w:t>
            </w:r>
            <w:r>
              <w:t>Terminologie*</w:t>
            </w:r>
          </w:p>
        </w:tc>
      </w:tr>
      <w:tr w:rsidR="009B6ED2" w:rsidRPr="00B375C9" w14:paraId="7B881FD7" w14:textId="77777777" w:rsidTr="00E50DC5">
        <w:trPr>
          <w:cantSplit/>
          <w:trHeight w:val="2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8A94A1A" w14:textId="77777777" w:rsidR="00355B56" w:rsidRDefault="00720BF6">
            <w:pPr>
              <w:jc w:val="left"/>
              <w:rPr>
                <w:rFonts w:cs="Arial"/>
                <w:sz w:val="18"/>
              </w:rPr>
            </w:pPr>
            <w:r w:rsidRPr="0088502A">
              <w:rPr>
                <w:rFonts w:cs="Arial"/>
                <w:sz w:val="18"/>
              </w:rPr>
              <w:t>UPOV-Notizen</w:t>
            </w:r>
          </w:p>
        </w:tc>
        <w:tc>
          <w:tcPr>
            <w:tcW w:w="4253" w:type="dxa"/>
            <w:tcBorders>
              <w:top w:val="nil"/>
              <w:left w:val="nil"/>
              <w:bottom w:val="single" w:sz="4" w:space="0" w:color="auto"/>
              <w:right w:val="single" w:sz="4" w:space="0" w:color="auto"/>
            </w:tcBorders>
            <w:shd w:val="clear" w:color="auto" w:fill="auto"/>
            <w:vAlign w:val="center"/>
            <w:hideMark/>
          </w:tcPr>
          <w:p w14:paraId="018C9C0B" w14:textId="77777777" w:rsidR="00355B56" w:rsidRPr="00B375C9" w:rsidRDefault="00720BF6">
            <w:pPr>
              <w:jc w:val="left"/>
              <w:rPr>
                <w:rFonts w:cs="Arial"/>
                <w:sz w:val="18"/>
                <w:lang w:val="de-DE"/>
              </w:rPr>
            </w:pPr>
            <w:r w:rsidRPr="00B375C9">
              <w:rPr>
                <w:rFonts w:cs="Arial"/>
                <w:sz w:val="18"/>
                <w:lang w:val="de-DE"/>
              </w:rPr>
              <w:t>Die Resistenz gegen (Bezeichnung der Krankheitsresistenz) ist:</w:t>
            </w:r>
          </w:p>
        </w:tc>
        <w:tc>
          <w:tcPr>
            <w:tcW w:w="4677" w:type="dxa"/>
            <w:tcBorders>
              <w:top w:val="nil"/>
              <w:left w:val="nil"/>
              <w:bottom w:val="single" w:sz="4" w:space="0" w:color="auto"/>
              <w:right w:val="single" w:sz="4" w:space="0" w:color="auto"/>
            </w:tcBorders>
            <w:shd w:val="clear" w:color="auto" w:fill="auto"/>
            <w:vAlign w:val="center"/>
            <w:hideMark/>
          </w:tcPr>
          <w:p w14:paraId="0A4B083F" w14:textId="77777777" w:rsidR="00355B56" w:rsidRPr="00B375C9" w:rsidRDefault="00720BF6">
            <w:pPr>
              <w:jc w:val="left"/>
              <w:rPr>
                <w:rFonts w:cs="Arial"/>
                <w:sz w:val="18"/>
                <w:lang w:val="de-DE"/>
              </w:rPr>
            </w:pPr>
            <w:r w:rsidRPr="00B375C9">
              <w:rPr>
                <w:rFonts w:cs="Arial"/>
                <w:sz w:val="18"/>
                <w:lang w:val="de-DE"/>
              </w:rPr>
              <w:t>Die Reaktion einer Pflanzensorte auf einen bestimmten Schädling ist:</w:t>
            </w:r>
          </w:p>
        </w:tc>
      </w:tr>
      <w:tr w:rsidR="009B6ED2" w:rsidRPr="0088502A" w14:paraId="563FD9A2" w14:textId="77777777" w:rsidTr="00E50DC5">
        <w:trPr>
          <w:cantSplit/>
          <w:trHeight w:val="2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03A8756" w14:textId="77777777" w:rsidR="00355B56" w:rsidRDefault="00720BF6">
            <w:pPr>
              <w:jc w:val="right"/>
              <w:rPr>
                <w:rFonts w:cs="Arial"/>
                <w:sz w:val="18"/>
              </w:rPr>
            </w:pPr>
            <w:r w:rsidRPr="0088502A">
              <w:rPr>
                <w:rFonts w:cs="Arial"/>
                <w:sz w:val="18"/>
              </w:rPr>
              <w:t>1</w:t>
            </w:r>
          </w:p>
        </w:tc>
        <w:tc>
          <w:tcPr>
            <w:tcW w:w="4253" w:type="dxa"/>
            <w:tcBorders>
              <w:top w:val="nil"/>
              <w:left w:val="nil"/>
              <w:bottom w:val="single" w:sz="4" w:space="0" w:color="auto"/>
              <w:right w:val="single" w:sz="4" w:space="0" w:color="auto"/>
            </w:tcBorders>
            <w:shd w:val="clear" w:color="auto" w:fill="auto"/>
            <w:noWrap/>
            <w:vAlign w:val="center"/>
            <w:hideMark/>
          </w:tcPr>
          <w:p w14:paraId="5066B2A7" w14:textId="77777777" w:rsidR="00355B56" w:rsidRDefault="00720BF6">
            <w:pPr>
              <w:jc w:val="left"/>
              <w:rPr>
                <w:rFonts w:cs="Arial"/>
                <w:sz w:val="18"/>
              </w:rPr>
            </w:pPr>
            <w:r w:rsidRPr="0088502A">
              <w:rPr>
                <w:rFonts w:cs="Arial"/>
                <w:sz w:val="18"/>
              </w:rPr>
              <w:t>abwesend oder gering</w:t>
            </w:r>
          </w:p>
        </w:tc>
        <w:tc>
          <w:tcPr>
            <w:tcW w:w="4677" w:type="dxa"/>
            <w:tcBorders>
              <w:top w:val="nil"/>
              <w:left w:val="nil"/>
              <w:bottom w:val="single" w:sz="4" w:space="0" w:color="auto"/>
              <w:right w:val="single" w:sz="4" w:space="0" w:color="auto"/>
            </w:tcBorders>
            <w:shd w:val="clear" w:color="auto" w:fill="auto"/>
            <w:noWrap/>
            <w:vAlign w:val="center"/>
            <w:hideMark/>
          </w:tcPr>
          <w:p w14:paraId="0EE0844B" w14:textId="77777777" w:rsidR="00355B56" w:rsidRDefault="00720BF6">
            <w:pPr>
              <w:jc w:val="left"/>
              <w:rPr>
                <w:rFonts w:cs="Arial"/>
                <w:sz w:val="18"/>
              </w:rPr>
            </w:pPr>
            <w:r w:rsidRPr="0088502A">
              <w:rPr>
                <w:rFonts w:cs="Arial"/>
                <w:sz w:val="18"/>
              </w:rPr>
              <w:t>Anfälligkeit (S)</w:t>
            </w:r>
          </w:p>
        </w:tc>
      </w:tr>
      <w:tr w:rsidR="009B6ED2" w:rsidRPr="0088502A" w14:paraId="3627F61F" w14:textId="77777777" w:rsidTr="00E50DC5">
        <w:trPr>
          <w:cantSplit/>
          <w:trHeight w:val="2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A8CF204" w14:textId="77777777" w:rsidR="00355B56" w:rsidRDefault="00720BF6">
            <w:pPr>
              <w:jc w:val="right"/>
              <w:rPr>
                <w:rFonts w:cs="Arial"/>
                <w:sz w:val="18"/>
              </w:rPr>
            </w:pPr>
            <w:r w:rsidRPr="0088502A">
              <w:rPr>
                <w:rFonts w:cs="Arial"/>
                <w:sz w:val="18"/>
              </w:rPr>
              <w:t>2</w:t>
            </w:r>
          </w:p>
        </w:tc>
        <w:tc>
          <w:tcPr>
            <w:tcW w:w="4253" w:type="dxa"/>
            <w:tcBorders>
              <w:top w:val="nil"/>
              <w:left w:val="nil"/>
              <w:bottom w:val="single" w:sz="4" w:space="0" w:color="auto"/>
              <w:right w:val="single" w:sz="4" w:space="0" w:color="auto"/>
            </w:tcBorders>
            <w:shd w:val="clear" w:color="auto" w:fill="auto"/>
            <w:noWrap/>
            <w:vAlign w:val="center"/>
            <w:hideMark/>
          </w:tcPr>
          <w:p w14:paraId="3C2D7F4F" w14:textId="77777777" w:rsidR="00355B56" w:rsidRDefault="00720BF6">
            <w:pPr>
              <w:jc w:val="left"/>
              <w:rPr>
                <w:rFonts w:cs="Arial"/>
                <w:sz w:val="18"/>
              </w:rPr>
            </w:pPr>
            <w:r w:rsidRPr="0088502A">
              <w:rPr>
                <w:rFonts w:cs="Arial"/>
                <w:sz w:val="18"/>
              </w:rPr>
              <w:t>mittel</w:t>
            </w:r>
          </w:p>
        </w:tc>
        <w:tc>
          <w:tcPr>
            <w:tcW w:w="4677" w:type="dxa"/>
            <w:tcBorders>
              <w:top w:val="nil"/>
              <w:left w:val="nil"/>
              <w:bottom w:val="single" w:sz="4" w:space="0" w:color="auto"/>
              <w:right w:val="single" w:sz="4" w:space="0" w:color="auto"/>
            </w:tcBorders>
            <w:shd w:val="clear" w:color="auto" w:fill="auto"/>
            <w:noWrap/>
            <w:vAlign w:val="center"/>
            <w:hideMark/>
          </w:tcPr>
          <w:p w14:paraId="3879DD34" w14:textId="77777777" w:rsidR="00355B56" w:rsidRDefault="00720BF6">
            <w:pPr>
              <w:jc w:val="left"/>
              <w:rPr>
                <w:rFonts w:cs="Arial"/>
                <w:sz w:val="18"/>
              </w:rPr>
            </w:pPr>
            <w:r w:rsidRPr="0088502A">
              <w:rPr>
                <w:rFonts w:cs="Arial"/>
                <w:sz w:val="18"/>
              </w:rPr>
              <w:t>Zwischenwiderstand (IR)</w:t>
            </w:r>
          </w:p>
        </w:tc>
      </w:tr>
      <w:tr w:rsidR="009B6ED2" w:rsidRPr="0088502A" w14:paraId="6AD1DAB1" w14:textId="77777777" w:rsidTr="00E50DC5">
        <w:trPr>
          <w:cantSplit/>
          <w:trHeight w:val="2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619E21F" w14:textId="77777777" w:rsidR="00355B56" w:rsidRDefault="00720BF6">
            <w:pPr>
              <w:jc w:val="right"/>
              <w:rPr>
                <w:rFonts w:cs="Arial"/>
                <w:sz w:val="18"/>
              </w:rPr>
            </w:pPr>
            <w:r w:rsidRPr="0088502A">
              <w:rPr>
                <w:rFonts w:cs="Arial"/>
                <w:sz w:val="18"/>
              </w:rPr>
              <w:t>3</w:t>
            </w:r>
          </w:p>
        </w:tc>
        <w:tc>
          <w:tcPr>
            <w:tcW w:w="4253" w:type="dxa"/>
            <w:tcBorders>
              <w:top w:val="nil"/>
              <w:left w:val="nil"/>
              <w:bottom w:val="single" w:sz="4" w:space="0" w:color="auto"/>
              <w:right w:val="single" w:sz="4" w:space="0" w:color="auto"/>
            </w:tcBorders>
            <w:shd w:val="clear" w:color="auto" w:fill="auto"/>
            <w:noWrap/>
            <w:vAlign w:val="center"/>
            <w:hideMark/>
          </w:tcPr>
          <w:p w14:paraId="1A049774" w14:textId="77777777" w:rsidR="00355B56" w:rsidRDefault="00720BF6">
            <w:pPr>
              <w:jc w:val="left"/>
              <w:rPr>
                <w:rFonts w:cs="Arial"/>
                <w:sz w:val="18"/>
              </w:rPr>
            </w:pPr>
            <w:r w:rsidRPr="0088502A">
              <w:rPr>
                <w:rFonts w:cs="Arial"/>
                <w:sz w:val="18"/>
              </w:rPr>
              <w:t>hoch</w:t>
            </w:r>
          </w:p>
        </w:tc>
        <w:tc>
          <w:tcPr>
            <w:tcW w:w="4677" w:type="dxa"/>
            <w:tcBorders>
              <w:top w:val="nil"/>
              <w:left w:val="nil"/>
              <w:bottom w:val="single" w:sz="4" w:space="0" w:color="auto"/>
              <w:right w:val="single" w:sz="4" w:space="0" w:color="auto"/>
            </w:tcBorders>
            <w:shd w:val="clear" w:color="auto" w:fill="auto"/>
            <w:noWrap/>
            <w:vAlign w:val="center"/>
            <w:hideMark/>
          </w:tcPr>
          <w:p w14:paraId="3D330EF6" w14:textId="77777777" w:rsidR="00355B56" w:rsidRDefault="00720BF6">
            <w:pPr>
              <w:jc w:val="left"/>
              <w:rPr>
                <w:rFonts w:cs="Arial"/>
                <w:sz w:val="18"/>
              </w:rPr>
            </w:pPr>
            <w:r w:rsidRPr="0088502A">
              <w:rPr>
                <w:rFonts w:cs="Arial"/>
                <w:sz w:val="18"/>
              </w:rPr>
              <w:t>Hohe Widerstandsfähigkeit (HR)</w:t>
            </w:r>
          </w:p>
        </w:tc>
      </w:tr>
    </w:tbl>
    <w:p w14:paraId="0FBFA4A6" w14:textId="77777777" w:rsidR="00355B56" w:rsidRDefault="00720BF6">
      <w:pPr>
        <w:rPr>
          <w:sz w:val="16"/>
          <w:szCs w:val="16"/>
        </w:rPr>
      </w:pPr>
      <w:r w:rsidRPr="009B6ED2">
        <w:rPr>
          <w:sz w:val="16"/>
          <w:szCs w:val="16"/>
        </w:rPr>
        <w:t xml:space="preserve">* Quelle: </w:t>
      </w:r>
      <w:hyperlink r:id="rId9" w:history="1">
        <w:r w:rsidRPr="009B6ED2">
          <w:rPr>
            <w:rStyle w:val="Hyperlink"/>
            <w:sz w:val="16"/>
            <w:szCs w:val="16"/>
          </w:rPr>
          <w:t>https://worldseed.org/</w:t>
        </w:r>
      </w:hyperlink>
    </w:p>
    <w:p w14:paraId="461C40F5" w14:textId="77777777" w:rsidR="009B6ED2" w:rsidRDefault="009B6ED2" w:rsidP="009E62CA"/>
    <w:p w14:paraId="44F4C9E0" w14:textId="77777777" w:rsidR="00355B56" w:rsidRPr="00B375C9" w:rsidRDefault="00720BF6">
      <w:pPr>
        <w:rPr>
          <w:lang w:val="de-DE"/>
        </w:rPr>
      </w:pPr>
      <w:r>
        <w:fldChar w:fldCharType="begin"/>
      </w:r>
      <w:r w:rsidRPr="00B375C9">
        <w:rPr>
          <w:lang w:val="de-DE"/>
        </w:rPr>
        <w:instrText xml:space="preserve"> AUTONUM  </w:instrText>
      </w:r>
      <w:r>
        <w:fldChar w:fldCharType="end"/>
      </w:r>
      <w:r w:rsidRPr="00B375C9">
        <w:rPr>
          <w:lang w:val="de-DE"/>
        </w:rPr>
        <w:tab/>
      </w:r>
      <w:r w:rsidR="0075341C" w:rsidRPr="00B375C9">
        <w:rPr>
          <w:lang w:val="de-DE"/>
        </w:rPr>
        <w:t xml:space="preserve">Der TC vereinbarte, die TWP zu ersuchen, auf ihren Tagungen im Jahr 2024 den Vorschlag </w:t>
      </w:r>
      <w:r w:rsidR="0055513B" w:rsidRPr="00B375C9">
        <w:rPr>
          <w:lang w:val="de-DE"/>
        </w:rPr>
        <w:t xml:space="preserve">zu </w:t>
      </w:r>
      <w:r w:rsidR="0075341C" w:rsidRPr="00B375C9">
        <w:rPr>
          <w:lang w:val="de-DE"/>
        </w:rPr>
        <w:t>prüfen</w:t>
      </w:r>
      <w:r w:rsidR="0055513B" w:rsidRPr="00B375C9">
        <w:rPr>
          <w:lang w:val="de-DE"/>
        </w:rPr>
        <w:t>, das Dokument TGP/12 zu ändern</w:t>
      </w:r>
      <w:r w:rsidR="00AB2AB7" w:rsidRPr="00B375C9">
        <w:rPr>
          <w:lang w:val="de-DE"/>
        </w:rPr>
        <w:t>, um eine Tabelle der Gleichwertigkeit der Ausprägungsstufen in die Prüfungsrichtlinien mit der im Gemüsesaatgutsektor verwendeten Terminologie aufzunehmen.  Der TC vereinbarte, die TWP zu ersuchen, zu prüfen</w:t>
      </w:r>
      <w:r w:rsidR="009E62CA" w:rsidRPr="00B375C9">
        <w:rPr>
          <w:lang w:val="de-DE"/>
        </w:rPr>
        <w:t xml:space="preserve">, ob eine Erläuterung hinzugefügt werden soll, daß die Tabelle im Falle der Gleichwertigkeit zwischen den Ausprägungsstufen </w:t>
      </w:r>
      <w:r w:rsidR="00F12438" w:rsidRPr="00B375C9">
        <w:rPr>
          <w:lang w:val="de-DE"/>
        </w:rPr>
        <w:t xml:space="preserve">gemäß dem in der </w:t>
      </w:r>
      <w:r w:rsidR="00AB2AB7" w:rsidRPr="00B375C9">
        <w:rPr>
          <w:lang w:val="de-DE"/>
        </w:rPr>
        <w:t>Erläuterung des Merkmals (</w:t>
      </w:r>
      <w:r w:rsidR="00F12438" w:rsidRPr="00B375C9">
        <w:rPr>
          <w:lang w:val="de-DE"/>
        </w:rPr>
        <w:t>Abschnitt 8.2 der Prüfungsrichtlinien</w:t>
      </w:r>
      <w:r w:rsidR="00AB2AB7" w:rsidRPr="00B375C9">
        <w:rPr>
          <w:lang w:val="de-DE"/>
        </w:rPr>
        <w:t xml:space="preserve">) </w:t>
      </w:r>
      <w:r w:rsidR="00F12438" w:rsidRPr="00B375C9">
        <w:rPr>
          <w:lang w:val="de-DE"/>
        </w:rPr>
        <w:t xml:space="preserve">beschriebenen Verfahren </w:t>
      </w:r>
      <w:r w:rsidR="009E62CA" w:rsidRPr="00B375C9">
        <w:rPr>
          <w:lang w:val="de-DE"/>
        </w:rPr>
        <w:t>verwendet werden kann</w:t>
      </w:r>
      <w:r w:rsidR="00F12438" w:rsidRPr="00B375C9">
        <w:rPr>
          <w:lang w:val="de-DE"/>
        </w:rPr>
        <w:t>.</w:t>
      </w:r>
      <w:r w:rsidR="009E62CA" w:rsidRPr="00B375C9">
        <w:rPr>
          <w:lang w:val="de-DE"/>
        </w:rPr>
        <w:t xml:space="preserve">  </w:t>
      </w:r>
    </w:p>
    <w:p w14:paraId="7DF16C2A" w14:textId="77777777" w:rsidR="00DB0310" w:rsidRPr="00B375C9" w:rsidRDefault="00AB2AB7" w:rsidP="00DB0310">
      <w:pPr>
        <w:rPr>
          <w:highlight w:val="yellow"/>
          <w:lang w:val="de-DE"/>
        </w:rPr>
      </w:pPr>
      <w:r w:rsidRPr="00B375C9">
        <w:rPr>
          <w:highlight w:val="yellow"/>
          <w:lang w:val="de-DE"/>
        </w:rPr>
        <w:t xml:space="preserve"> </w:t>
      </w:r>
    </w:p>
    <w:p w14:paraId="31CF86A3" w14:textId="77777777" w:rsidR="009E62CA" w:rsidRPr="00B375C9" w:rsidRDefault="009E62CA" w:rsidP="00050E16">
      <w:pPr>
        <w:rPr>
          <w:lang w:val="de-DE"/>
        </w:rPr>
      </w:pPr>
    </w:p>
    <w:p w14:paraId="016CECF7" w14:textId="77777777" w:rsidR="00355B56" w:rsidRPr="00B375C9" w:rsidRDefault="00720BF6">
      <w:pPr>
        <w:keepNext/>
        <w:rPr>
          <w:u w:val="single"/>
          <w:lang w:val="de-DE"/>
        </w:rPr>
      </w:pPr>
      <w:r w:rsidRPr="00B375C9">
        <w:rPr>
          <w:u w:val="single"/>
          <w:lang w:val="de-DE"/>
        </w:rPr>
        <w:t>UPOV-Informationsdatenbanken</w:t>
      </w:r>
    </w:p>
    <w:p w14:paraId="4ACB79BA" w14:textId="77777777" w:rsidR="001F2B41" w:rsidRPr="00B375C9" w:rsidRDefault="001F2B41" w:rsidP="007A0420">
      <w:pPr>
        <w:keepNext/>
        <w:rPr>
          <w:lang w:val="de-DE"/>
        </w:rPr>
      </w:pPr>
    </w:p>
    <w:p w14:paraId="7B099EAC" w14:textId="77777777" w:rsidR="00355B56" w:rsidRPr="00B375C9" w:rsidRDefault="00720BF6">
      <w:pPr>
        <w:rPr>
          <w:lang w:val="de-DE"/>
        </w:rPr>
      </w:pPr>
      <w:r>
        <w:fldChar w:fldCharType="begin"/>
      </w:r>
      <w:r w:rsidRPr="00B375C9">
        <w:rPr>
          <w:lang w:val="de-DE"/>
        </w:rPr>
        <w:instrText xml:space="preserve"> AUTONUM  </w:instrText>
      </w:r>
      <w:r>
        <w:fldChar w:fldCharType="end"/>
      </w:r>
      <w:r w:rsidRPr="00B375C9">
        <w:rPr>
          <w:lang w:val="de-DE"/>
        </w:rPr>
        <w:tab/>
        <w:t>Der TC prüfte das Dokument SESSIONS/2023/3</w:t>
      </w:r>
      <w:r w:rsidR="00253B7D" w:rsidRPr="00B375C9">
        <w:rPr>
          <w:lang w:val="de-DE"/>
        </w:rPr>
        <w:t>.</w:t>
      </w:r>
    </w:p>
    <w:p w14:paraId="3B192A71" w14:textId="77777777" w:rsidR="00355357" w:rsidRPr="00B375C9" w:rsidRDefault="00355357" w:rsidP="00050E16">
      <w:pPr>
        <w:rPr>
          <w:lang w:val="de-DE"/>
        </w:rPr>
      </w:pPr>
    </w:p>
    <w:p w14:paraId="4F7DF190" w14:textId="77777777" w:rsidR="00355B56" w:rsidRPr="00B375C9" w:rsidRDefault="00720BF6">
      <w:pPr>
        <w:pStyle w:val="Heading3"/>
        <w:rPr>
          <w:rFonts w:eastAsia="MS Mincho"/>
          <w:lang w:val="de-DE"/>
        </w:rPr>
      </w:pPr>
      <w:bookmarkStart w:id="26" w:name="_Toc148347013"/>
      <w:r w:rsidRPr="00B375C9">
        <w:rPr>
          <w:rFonts w:eastAsia="MS Mincho"/>
          <w:lang w:val="de-DE"/>
        </w:rPr>
        <w:t>Aktualisierung der botanischen Nomenklatur der UPOV CODES</w:t>
      </w:r>
      <w:bookmarkEnd w:id="26"/>
    </w:p>
    <w:p w14:paraId="2DA90A37" w14:textId="77777777" w:rsidR="003B65A0" w:rsidRPr="00B375C9" w:rsidRDefault="003B65A0" w:rsidP="003B65A0">
      <w:pPr>
        <w:rPr>
          <w:rFonts w:eastAsia="MS Mincho"/>
          <w:lang w:val="de-DE"/>
        </w:rPr>
      </w:pPr>
    </w:p>
    <w:p w14:paraId="48F99ED8" w14:textId="77777777" w:rsidR="00355B56" w:rsidRPr="00B375C9" w:rsidRDefault="00720BF6">
      <w:pPr>
        <w:pStyle w:val="Heading4"/>
        <w:rPr>
          <w:lang w:val="de-DE"/>
        </w:rPr>
      </w:pPr>
      <w:bookmarkStart w:id="27" w:name="_Toc148347015"/>
      <w:r w:rsidRPr="00B375C9">
        <w:rPr>
          <w:lang w:val="de-DE"/>
        </w:rPr>
        <w:t>UPOV-Codes für redundante Gattungen in der GENIE-Datenbank</w:t>
      </w:r>
      <w:bookmarkEnd w:id="27"/>
    </w:p>
    <w:p w14:paraId="2B4FAD85" w14:textId="77777777" w:rsidR="003B65A0" w:rsidRPr="00B375C9" w:rsidRDefault="003B65A0" w:rsidP="00050E16">
      <w:pPr>
        <w:rPr>
          <w:lang w:val="de-DE"/>
        </w:rPr>
      </w:pPr>
    </w:p>
    <w:p w14:paraId="2AC0941F" w14:textId="77777777" w:rsidR="00355B56" w:rsidRPr="00B375C9" w:rsidRDefault="00720BF6">
      <w:pPr>
        <w:rPr>
          <w:lang w:val="de-DE"/>
        </w:rPr>
      </w:pPr>
      <w:r w:rsidRPr="001A69C3">
        <w:fldChar w:fldCharType="begin"/>
      </w:r>
      <w:r w:rsidRPr="00B375C9">
        <w:rPr>
          <w:lang w:val="de-DE"/>
        </w:rPr>
        <w:instrText xml:space="preserve"> AUTONUM  </w:instrText>
      </w:r>
      <w:r w:rsidRPr="001A69C3">
        <w:fldChar w:fldCharType="end"/>
      </w:r>
      <w:r w:rsidRPr="00B375C9">
        <w:rPr>
          <w:lang w:val="de-DE"/>
        </w:rPr>
        <w:tab/>
        <w:t xml:space="preserve">Der TC </w:t>
      </w:r>
      <w:r w:rsidR="00253B7D" w:rsidRPr="00B375C9">
        <w:rPr>
          <w:lang w:val="de-DE"/>
        </w:rPr>
        <w:t xml:space="preserve">vereinbarte, </w:t>
      </w:r>
      <w:r w:rsidR="001A69C3" w:rsidRPr="00B375C9">
        <w:rPr>
          <w:lang w:val="de-DE"/>
        </w:rPr>
        <w:t xml:space="preserve">die </w:t>
      </w:r>
      <w:r w:rsidRPr="00B375C9">
        <w:rPr>
          <w:lang w:val="de-DE"/>
        </w:rPr>
        <w:t xml:space="preserve">UPOV-Codes für 53 überflüssige Gattungen in der GENIE-Datenbank </w:t>
      </w:r>
      <w:r w:rsidR="00253B7D" w:rsidRPr="00B375C9">
        <w:rPr>
          <w:lang w:val="de-DE"/>
        </w:rPr>
        <w:t>zu löschen</w:t>
      </w:r>
      <w:r w:rsidRPr="00B375C9">
        <w:rPr>
          <w:lang w:val="de-DE"/>
        </w:rPr>
        <w:t>, wie in Dokument SESSIONS/2023/3</w:t>
      </w:r>
      <w:r w:rsidR="003B65A0" w:rsidRPr="00B375C9">
        <w:rPr>
          <w:lang w:val="de-DE"/>
        </w:rPr>
        <w:t xml:space="preserve">, Absatz 11, </w:t>
      </w:r>
      <w:r w:rsidRPr="00B375C9">
        <w:rPr>
          <w:lang w:val="de-DE"/>
        </w:rPr>
        <w:t xml:space="preserve">dargelegt </w:t>
      </w:r>
      <w:r w:rsidR="007A3C6E" w:rsidRPr="00B375C9">
        <w:rPr>
          <w:lang w:val="de-DE"/>
        </w:rPr>
        <w:t>und wie folgt wiedergegeben:</w:t>
      </w:r>
    </w:p>
    <w:p w14:paraId="38FF23B5" w14:textId="77777777" w:rsidR="007A0420" w:rsidRPr="00B375C9" w:rsidRDefault="007A0420" w:rsidP="00050E16">
      <w:pPr>
        <w:rPr>
          <w:lang w:val="de-DE"/>
        </w:rPr>
      </w:pPr>
    </w:p>
    <w:tbl>
      <w:tblPr>
        <w:tblW w:w="9634" w:type="dxa"/>
        <w:tblLook w:val="04A0" w:firstRow="1" w:lastRow="0" w:firstColumn="1" w:lastColumn="0" w:noHBand="0" w:noVBand="1"/>
      </w:tblPr>
      <w:tblGrid>
        <w:gridCol w:w="1838"/>
        <w:gridCol w:w="1843"/>
        <w:gridCol w:w="2268"/>
        <w:gridCol w:w="1984"/>
        <w:gridCol w:w="1701"/>
      </w:tblGrid>
      <w:tr w:rsidR="007A3C6E" w:rsidRPr="00EE0AF0" w14:paraId="63B90D50" w14:textId="77777777" w:rsidTr="00E50DC5">
        <w:trPr>
          <w:cantSplit/>
          <w:trHeight w:val="255"/>
          <w:tblHeader/>
        </w:trPr>
        <w:tc>
          <w:tcPr>
            <w:tcW w:w="36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09A44E" w14:textId="77777777" w:rsidR="00355B56" w:rsidRDefault="00720BF6">
            <w:pPr>
              <w:jc w:val="center"/>
              <w:rPr>
                <w:rFonts w:cs="Arial"/>
                <w:sz w:val="18"/>
                <w:szCs w:val="18"/>
              </w:rPr>
            </w:pPr>
            <w:r w:rsidRPr="00AD106F">
              <w:rPr>
                <w:rFonts w:cs="Arial"/>
                <w:sz w:val="18"/>
                <w:szCs w:val="18"/>
              </w:rPr>
              <w:t>GENIE-Datenbank</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FF11E1A" w14:textId="77777777" w:rsidR="00355B56" w:rsidRDefault="00720BF6">
            <w:pPr>
              <w:jc w:val="center"/>
              <w:rPr>
                <w:rFonts w:cs="Arial"/>
                <w:sz w:val="18"/>
                <w:szCs w:val="18"/>
              </w:rPr>
            </w:pPr>
            <w:r w:rsidRPr="00AD106F">
              <w:rPr>
                <w:rFonts w:cs="Arial"/>
                <w:sz w:val="18"/>
                <w:szCs w:val="18"/>
              </w:rPr>
              <w:t>GRIN-Datenbank</w:t>
            </w:r>
          </w:p>
        </w:tc>
        <w:tc>
          <w:tcPr>
            <w:tcW w:w="3685"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001C9627" w14:textId="77777777" w:rsidR="00355B56" w:rsidRDefault="00720BF6">
            <w:pPr>
              <w:jc w:val="center"/>
              <w:rPr>
                <w:rFonts w:cs="Arial"/>
                <w:sz w:val="18"/>
                <w:szCs w:val="18"/>
              </w:rPr>
            </w:pPr>
            <w:r w:rsidRPr="00AD106F">
              <w:rPr>
                <w:rFonts w:cs="Arial"/>
                <w:sz w:val="18"/>
                <w:szCs w:val="18"/>
              </w:rPr>
              <w:t>GENIE-Datenbank</w:t>
            </w:r>
          </w:p>
        </w:tc>
      </w:tr>
      <w:tr w:rsidR="007A3C6E" w:rsidRPr="00AD106F" w14:paraId="470E57D9" w14:textId="77777777" w:rsidTr="00E50DC5">
        <w:trPr>
          <w:cantSplit/>
          <w:trHeight w:val="578"/>
          <w:tblHeader/>
        </w:trPr>
        <w:tc>
          <w:tcPr>
            <w:tcW w:w="183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40AA47" w14:textId="77777777" w:rsidR="00355B56" w:rsidRDefault="00720BF6">
            <w:pPr>
              <w:jc w:val="left"/>
              <w:rPr>
                <w:rFonts w:cs="Arial"/>
                <w:sz w:val="18"/>
                <w:szCs w:val="18"/>
              </w:rPr>
            </w:pPr>
            <w:bookmarkStart w:id="28" w:name="RANGE!A3:E56"/>
            <w:r w:rsidRPr="00AD106F">
              <w:rPr>
                <w:rFonts w:cs="Arial"/>
                <w:sz w:val="18"/>
                <w:szCs w:val="18"/>
              </w:rPr>
              <w:t>Neu klassifizierte Gattungen</w:t>
            </w:r>
            <w:bookmarkEnd w:id="28"/>
          </w:p>
        </w:tc>
        <w:tc>
          <w:tcPr>
            <w:tcW w:w="1843" w:type="dxa"/>
            <w:tcBorders>
              <w:top w:val="nil"/>
              <w:left w:val="nil"/>
              <w:bottom w:val="single" w:sz="4" w:space="0" w:color="auto"/>
              <w:right w:val="single" w:sz="4" w:space="0" w:color="auto"/>
            </w:tcBorders>
            <w:shd w:val="clear" w:color="auto" w:fill="F2F2F2" w:themeFill="background1" w:themeFillShade="F2"/>
            <w:vAlign w:val="center"/>
            <w:hideMark/>
          </w:tcPr>
          <w:p w14:paraId="44D14374" w14:textId="77777777" w:rsidR="00355B56" w:rsidRPr="00B375C9" w:rsidRDefault="00720BF6">
            <w:pPr>
              <w:jc w:val="left"/>
              <w:rPr>
                <w:rFonts w:cs="Arial"/>
                <w:sz w:val="18"/>
                <w:szCs w:val="18"/>
                <w:lang w:val="de-DE"/>
              </w:rPr>
            </w:pPr>
            <w:r w:rsidRPr="00B375C9">
              <w:rPr>
                <w:rFonts w:cs="Arial"/>
                <w:sz w:val="18"/>
                <w:szCs w:val="18"/>
                <w:lang w:val="de-DE"/>
              </w:rPr>
              <w:t>Redundanter UPOV-Code soll gestrichen werden</w:t>
            </w:r>
          </w:p>
        </w:tc>
        <w:tc>
          <w:tcPr>
            <w:tcW w:w="2268" w:type="dxa"/>
            <w:tcBorders>
              <w:top w:val="nil"/>
              <w:left w:val="nil"/>
              <w:bottom w:val="single" w:sz="4" w:space="0" w:color="auto"/>
              <w:right w:val="single" w:sz="4" w:space="0" w:color="auto"/>
            </w:tcBorders>
            <w:shd w:val="clear" w:color="auto" w:fill="F2F2F2" w:themeFill="background1" w:themeFillShade="F2"/>
            <w:vAlign w:val="center"/>
            <w:hideMark/>
          </w:tcPr>
          <w:p w14:paraId="2B1594EE" w14:textId="77777777" w:rsidR="00355B56" w:rsidRDefault="00720BF6">
            <w:pPr>
              <w:jc w:val="left"/>
              <w:rPr>
                <w:rFonts w:cs="Arial"/>
                <w:sz w:val="18"/>
                <w:szCs w:val="18"/>
              </w:rPr>
            </w:pPr>
            <w:r w:rsidRPr="00AD106F">
              <w:rPr>
                <w:rFonts w:cs="Arial"/>
                <w:sz w:val="18"/>
                <w:szCs w:val="18"/>
              </w:rPr>
              <w:t xml:space="preserve">Akzeptierter Gattungsname </w:t>
            </w:r>
            <w:r>
              <w:rPr>
                <w:rFonts w:cs="Arial"/>
                <w:sz w:val="18"/>
                <w:szCs w:val="18"/>
              </w:rPr>
              <w:t>in GRIN</w:t>
            </w:r>
          </w:p>
        </w:tc>
        <w:tc>
          <w:tcPr>
            <w:tcW w:w="1984" w:type="dxa"/>
            <w:tcBorders>
              <w:top w:val="nil"/>
              <w:left w:val="nil"/>
              <w:bottom w:val="single" w:sz="4" w:space="0" w:color="auto"/>
              <w:right w:val="single" w:sz="4" w:space="0" w:color="auto"/>
            </w:tcBorders>
            <w:shd w:val="clear" w:color="auto" w:fill="F2F2F2" w:themeFill="background1" w:themeFillShade="F2"/>
            <w:vAlign w:val="center"/>
            <w:hideMark/>
          </w:tcPr>
          <w:p w14:paraId="75FF357D" w14:textId="77777777" w:rsidR="00355B56" w:rsidRPr="00B375C9" w:rsidRDefault="00720BF6">
            <w:pPr>
              <w:jc w:val="left"/>
              <w:rPr>
                <w:rFonts w:cs="Arial"/>
                <w:sz w:val="18"/>
                <w:szCs w:val="18"/>
                <w:lang w:val="de-DE"/>
              </w:rPr>
            </w:pPr>
            <w:r w:rsidRPr="00B375C9">
              <w:rPr>
                <w:rFonts w:cs="Arial"/>
                <w:sz w:val="18"/>
                <w:szCs w:val="18"/>
                <w:lang w:val="de-DE"/>
              </w:rPr>
              <w:t>UPOV-Code für die anerkannten Gattungen in GRIN</w:t>
            </w: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5AB4041B" w14:textId="77777777" w:rsidR="00355B56" w:rsidRDefault="00720BF6">
            <w:pPr>
              <w:jc w:val="left"/>
              <w:rPr>
                <w:rFonts w:cs="Arial"/>
                <w:sz w:val="18"/>
                <w:szCs w:val="18"/>
              </w:rPr>
            </w:pPr>
            <w:r w:rsidRPr="00AD106F">
              <w:rPr>
                <w:rFonts w:cs="Arial"/>
                <w:sz w:val="18"/>
                <w:szCs w:val="18"/>
              </w:rPr>
              <w:t>Einschlägige technische Arbeitsgruppe(n)</w:t>
            </w:r>
          </w:p>
        </w:tc>
      </w:tr>
      <w:tr w:rsidR="007A3C6E" w:rsidRPr="00AD106F" w14:paraId="19CF1E0D"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C4D0A15" w14:textId="77777777" w:rsidR="00355B56" w:rsidRDefault="00720BF6">
            <w:pPr>
              <w:jc w:val="left"/>
              <w:rPr>
                <w:rFonts w:cs="Arial"/>
                <w:i/>
                <w:iCs/>
                <w:color w:val="000000"/>
                <w:sz w:val="18"/>
                <w:szCs w:val="18"/>
              </w:rPr>
            </w:pPr>
            <w:r w:rsidRPr="00AD106F">
              <w:rPr>
                <w:rFonts w:cs="Arial"/>
                <w:i/>
                <w:iCs/>
                <w:color w:val="000000"/>
                <w:sz w:val="18"/>
                <w:szCs w:val="18"/>
              </w:rPr>
              <w:t>Acanthopanax</w:t>
            </w:r>
          </w:p>
        </w:tc>
        <w:tc>
          <w:tcPr>
            <w:tcW w:w="1843" w:type="dxa"/>
            <w:tcBorders>
              <w:top w:val="nil"/>
              <w:left w:val="nil"/>
              <w:bottom w:val="single" w:sz="4" w:space="0" w:color="auto"/>
              <w:right w:val="single" w:sz="4" w:space="0" w:color="auto"/>
            </w:tcBorders>
            <w:shd w:val="clear" w:color="auto" w:fill="auto"/>
            <w:noWrap/>
            <w:vAlign w:val="bottom"/>
            <w:hideMark/>
          </w:tcPr>
          <w:p w14:paraId="028890D7" w14:textId="77777777" w:rsidR="00355B56" w:rsidRDefault="00720BF6">
            <w:pPr>
              <w:jc w:val="left"/>
              <w:rPr>
                <w:rFonts w:cs="Arial"/>
                <w:sz w:val="18"/>
                <w:szCs w:val="18"/>
              </w:rPr>
            </w:pPr>
            <w:r w:rsidRPr="00AD106F">
              <w:rPr>
                <w:rFonts w:cs="Arial"/>
                <w:sz w:val="18"/>
                <w:szCs w:val="18"/>
              </w:rPr>
              <w:t>ACNTP</w:t>
            </w:r>
          </w:p>
        </w:tc>
        <w:tc>
          <w:tcPr>
            <w:tcW w:w="2268" w:type="dxa"/>
            <w:tcBorders>
              <w:top w:val="nil"/>
              <w:left w:val="nil"/>
              <w:bottom w:val="single" w:sz="4" w:space="0" w:color="auto"/>
              <w:right w:val="single" w:sz="4" w:space="0" w:color="auto"/>
            </w:tcBorders>
            <w:shd w:val="clear" w:color="auto" w:fill="auto"/>
            <w:noWrap/>
            <w:vAlign w:val="bottom"/>
            <w:hideMark/>
          </w:tcPr>
          <w:p w14:paraId="4C2926FA" w14:textId="77777777" w:rsidR="00355B56" w:rsidRDefault="00720BF6">
            <w:pPr>
              <w:jc w:val="left"/>
              <w:rPr>
                <w:rFonts w:cs="Arial"/>
                <w:i/>
                <w:iCs/>
                <w:sz w:val="18"/>
                <w:szCs w:val="18"/>
              </w:rPr>
            </w:pPr>
            <w:r w:rsidRPr="00AD106F">
              <w:rPr>
                <w:rFonts w:cs="Arial"/>
                <w:i/>
                <w:iCs/>
                <w:sz w:val="18"/>
                <w:szCs w:val="18"/>
              </w:rPr>
              <w:t>Eleutherokokkus</w:t>
            </w:r>
          </w:p>
        </w:tc>
        <w:tc>
          <w:tcPr>
            <w:tcW w:w="1984" w:type="dxa"/>
            <w:tcBorders>
              <w:top w:val="nil"/>
              <w:left w:val="nil"/>
              <w:bottom w:val="single" w:sz="4" w:space="0" w:color="auto"/>
              <w:right w:val="single" w:sz="4" w:space="0" w:color="auto"/>
            </w:tcBorders>
            <w:shd w:val="clear" w:color="auto" w:fill="auto"/>
            <w:noWrap/>
            <w:vAlign w:val="bottom"/>
            <w:hideMark/>
          </w:tcPr>
          <w:p w14:paraId="61C9185E" w14:textId="77777777" w:rsidR="00355B56" w:rsidRDefault="00720BF6">
            <w:pPr>
              <w:jc w:val="left"/>
              <w:rPr>
                <w:rFonts w:cs="Arial"/>
                <w:sz w:val="18"/>
                <w:szCs w:val="18"/>
              </w:rPr>
            </w:pPr>
            <w:r w:rsidRPr="00AD106F">
              <w:rPr>
                <w:rFonts w:cs="Arial"/>
                <w:sz w:val="18"/>
                <w:szCs w:val="18"/>
              </w:rPr>
              <w:t>ELEUT</w:t>
            </w:r>
          </w:p>
        </w:tc>
        <w:tc>
          <w:tcPr>
            <w:tcW w:w="1701" w:type="dxa"/>
            <w:tcBorders>
              <w:top w:val="nil"/>
              <w:left w:val="nil"/>
              <w:bottom w:val="single" w:sz="4" w:space="0" w:color="auto"/>
              <w:right w:val="single" w:sz="4" w:space="0" w:color="auto"/>
            </w:tcBorders>
            <w:shd w:val="clear" w:color="auto" w:fill="auto"/>
            <w:noWrap/>
            <w:vAlign w:val="bottom"/>
            <w:hideMark/>
          </w:tcPr>
          <w:p w14:paraId="7AB8ACEE" w14:textId="0F7DED52" w:rsidR="00355B56" w:rsidRDefault="00692D24">
            <w:pPr>
              <w:jc w:val="left"/>
              <w:rPr>
                <w:rFonts w:cs="Arial"/>
                <w:sz w:val="18"/>
                <w:szCs w:val="18"/>
              </w:rPr>
            </w:pPr>
            <w:r w:rsidRPr="00AD106F">
              <w:rPr>
                <w:rFonts w:cs="Arial"/>
                <w:sz w:val="18"/>
                <w:szCs w:val="18"/>
              </w:rPr>
              <w:t>TWO</w:t>
            </w:r>
          </w:p>
        </w:tc>
      </w:tr>
      <w:tr w:rsidR="007A3C6E" w:rsidRPr="00AD106F" w14:paraId="44779D16"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9C0884E" w14:textId="77777777" w:rsidR="00355B56" w:rsidRDefault="00720BF6">
            <w:pPr>
              <w:jc w:val="left"/>
              <w:rPr>
                <w:rFonts w:cs="Arial"/>
                <w:i/>
                <w:iCs/>
                <w:color w:val="000000"/>
                <w:sz w:val="18"/>
                <w:szCs w:val="18"/>
              </w:rPr>
            </w:pPr>
            <w:r w:rsidRPr="00AD106F">
              <w:rPr>
                <w:rFonts w:cs="Arial"/>
                <w:i/>
                <w:iCs/>
                <w:color w:val="000000"/>
                <w:sz w:val="18"/>
                <w:szCs w:val="18"/>
              </w:rPr>
              <w:t>Acmena</w:t>
            </w:r>
          </w:p>
        </w:tc>
        <w:tc>
          <w:tcPr>
            <w:tcW w:w="1843" w:type="dxa"/>
            <w:tcBorders>
              <w:top w:val="nil"/>
              <w:left w:val="nil"/>
              <w:bottom w:val="single" w:sz="4" w:space="0" w:color="auto"/>
              <w:right w:val="single" w:sz="4" w:space="0" w:color="auto"/>
            </w:tcBorders>
            <w:shd w:val="clear" w:color="auto" w:fill="auto"/>
            <w:noWrap/>
            <w:vAlign w:val="bottom"/>
            <w:hideMark/>
          </w:tcPr>
          <w:p w14:paraId="2A39D8ED" w14:textId="77777777" w:rsidR="00355B56" w:rsidRDefault="00720BF6">
            <w:pPr>
              <w:jc w:val="left"/>
              <w:rPr>
                <w:rFonts w:cs="Arial"/>
                <w:sz w:val="18"/>
                <w:szCs w:val="18"/>
              </w:rPr>
            </w:pPr>
            <w:r w:rsidRPr="00AD106F">
              <w:rPr>
                <w:rFonts w:cs="Arial"/>
                <w:sz w:val="18"/>
                <w:szCs w:val="18"/>
              </w:rPr>
              <w:t>ACMEN</w:t>
            </w:r>
          </w:p>
        </w:tc>
        <w:tc>
          <w:tcPr>
            <w:tcW w:w="2268" w:type="dxa"/>
            <w:tcBorders>
              <w:top w:val="nil"/>
              <w:left w:val="nil"/>
              <w:bottom w:val="single" w:sz="4" w:space="0" w:color="auto"/>
              <w:right w:val="single" w:sz="4" w:space="0" w:color="auto"/>
            </w:tcBorders>
            <w:shd w:val="clear" w:color="auto" w:fill="auto"/>
            <w:noWrap/>
            <w:vAlign w:val="bottom"/>
            <w:hideMark/>
          </w:tcPr>
          <w:p w14:paraId="0843C59B" w14:textId="77777777" w:rsidR="00355B56" w:rsidRDefault="00720BF6">
            <w:pPr>
              <w:jc w:val="left"/>
              <w:rPr>
                <w:rFonts w:cs="Arial"/>
                <w:i/>
                <w:iCs/>
                <w:sz w:val="18"/>
                <w:szCs w:val="18"/>
              </w:rPr>
            </w:pPr>
            <w:r w:rsidRPr="00AD106F">
              <w:rPr>
                <w:rFonts w:cs="Arial"/>
                <w:i/>
                <w:iCs/>
                <w:sz w:val="18"/>
                <w:szCs w:val="18"/>
              </w:rPr>
              <w:t>Syzygium</w:t>
            </w:r>
          </w:p>
        </w:tc>
        <w:tc>
          <w:tcPr>
            <w:tcW w:w="1984" w:type="dxa"/>
            <w:tcBorders>
              <w:top w:val="nil"/>
              <w:left w:val="nil"/>
              <w:bottom w:val="single" w:sz="4" w:space="0" w:color="auto"/>
              <w:right w:val="single" w:sz="4" w:space="0" w:color="auto"/>
            </w:tcBorders>
            <w:shd w:val="clear" w:color="auto" w:fill="auto"/>
            <w:noWrap/>
            <w:vAlign w:val="bottom"/>
            <w:hideMark/>
          </w:tcPr>
          <w:p w14:paraId="2B00860E" w14:textId="77777777" w:rsidR="00355B56" w:rsidRDefault="00720BF6">
            <w:pPr>
              <w:jc w:val="left"/>
              <w:rPr>
                <w:rFonts w:cs="Arial"/>
                <w:sz w:val="18"/>
                <w:szCs w:val="18"/>
              </w:rPr>
            </w:pPr>
            <w:r w:rsidRPr="00AD106F">
              <w:rPr>
                <w:rFonts w:cs="Arial"/>
                <w:sz w:val="18"/>
                <w:szCs w:val="18"/>
              </w:rPr>
              <w:t>SYZYG</w:t>
            </w:r>
          </w:p>
        </w:tc>
        <w:tc>
          <w:tcPr>
            <w:tcW w:w="1701" w:type="dxa"/>
            <w:tcBorders>
              <w:top w:val="nil"/>
              <w:left w:val="nil"/>
              <w:bottom w:val="single" w:sz="4" w:space="0" w:color="auto"/>
              <w:right w:val="single" w:sz="4" w:space="0" w:color="auto"/>
            </w:tcBorders>
            <w:shd w:val="clear" w:color="auto" w:fill="auto"/>
            <w:noWrap/>
            <w:vAlign w:val="bottom"/>
            <w:hideMark/>
          </w:tcPr>
          <w:p w14:paraId="4E238A25" w14:textId="77777777" w:rsidR="00355B56" w:rsidRDefault="00720BF6">
            <w:pPr>
              <w:jc w:val="left"/>
              <w:rPr>
                <w:rFonts w:cs="Arial"/>
                <w:sz w:val="18"/>
                <w:szCs w:val="18"/>
              </w:rPr>
            </w:pPr>
            <w:r w:rsidRPr="00AD106F">
              <w:rPr>
                <w:rFonts w:cs="Arial"/>
                <w:sz w:val="18"/>
                <w:szCs w:val="18"/>
              </w:rPr>
              <w:t>TWO, TWF</w:t>
            </w:r>
          </w:p>
        </w:tc>
      </w:tr>
      <w:tr w:rsidR="007A3C6E" w:rsidRPr="00AD106F" w14:paraId="0A682B4D"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BD22132" w14:textId="77777777" w:rsidR="00355B56" w:rsidRDefault="00720BF6">
            <w:pPr>
              <w:jc w:val="left"/>
              <w:rPr>
                <w:rFonts w:cs="Arial"/>
                <w:i/>
                <w:iCs/>
                <w:color w:val="000000"/>
                <w:sz w:val="18"/>
                <w:szCs w:val="18"/>
              </w:rPr>
            </w:pPr>
            <w:r w:rsidRPr="00AD106F">
              <w:rPr>
                <w:rFonts w:cs="Arial"/>
                <w:i/>
                <w:iCs/>
                <w:color w:val="000000"/>
                <w:sz w:val="18"/>
                <w:szCs w:val="18"/>
              </w:rPr>
              <w:t>Ajania</w:t>
            </w:r>
          </w:p>
        </w:tc>
        <w:tc>
          <w:tcPr>
            <w:tcW w:w="1843" w:type="dxa"/>
            <w:tcBorders>
              <w:top w:val="nil"/>
              <w:left w:val="nil"/>
              <w:bottom w:val="single" w:sz="4" w:space="0" w:color="auto"/>
              <w:right w:val="single" w:sz="4" w:space="0" w:color="auto"/>
            </w:tcBorders>
            <w:shd w:val="clear" w:color="auto" w:fill="auto"/>
            <w:noWrap/>
            <w:vAlign w:val="bottom"/>
            <w:hideMark/>
          </w:tcPr>
          <w:p w14:paraId="07504A98" w14:textId="77777777" w:rsidR="00355B56" w:rsidRDefault="00720BF6">
            <w:pPr>
              <w:jc w:val="left"/>
              <w:rPr>
                <w:rFonts w:cs="Arial"/>
                <w:sz w:val="18"/>
                <w:szCs w:val="18"/>
              </w:rPr>
            </w:pPr>
            <w:r w:rsidRPr="00AD106F">
              <w:rPr>
                <w:rFonts w:cs="Arial"/>
                <w:sz w:val="18"/>
                <w:szCs w:val="18"/>
              </w:rPr>
              <w:t>AJANI</w:t>
            </w:r>
          </w:p>
        </w:tc>
        <w:tc>
          <w:tcPr>
            <w:tcW w:w="2268" w:type="dxa"/>
            <w:tcBorders>
              <w:top w:val="nil"/>
              <w:left w:val="nil"/>
              <w:bottom w:val="single" w:sz="4" w:space="0" w:color="auto"/>
              <w:right w:val="single" w:sz="4" w:space="0" w:color="auto"/>
            </w:tcBorders>
            <w:shd w:val="clear" w:color="auto" w:fill="auto"/>
            <w:noWrap/>
            <w:vAlign w:val="bottom"/>
            <w:hideMark/>
          </w:tcPr>
          <w:p w14:paraId="2E4A4B03" w14:textId="77777777" w:rsidR="00355B56" w:rsidRDefault="00720BF6">
            <w:pPr>
              <w:jc w:val="left"/>
              <w:rPr>
                <w:rFonts w:cs="Arial"/>
                <w:i/>
                <w:iCs/>
                <w:sz w:val="18"/>
                <w:szCs w:val="18"/>
              </w:rPr>
            </w:pPr>
            <w:r w:rsidRPr="00AD106F">
              <w:rPr>
                <w:rFonts w:cs="Arial"/>
                <w:i/>
                <w:iCs/>
                <w:sz w:val="18"/>
                <w:szCs w:val="18"/>
              </w:rPr>
              <w:t>Chrysantheme</w:t>
            </w:r>
          </w:p>
        </w:tc>
        <w:tc>
          <w:tcPr>
            <w:tcW w:w="1984" w:type="dxa"/>
            <w:tcBorders>
              <w:top w:val="nil"/>
              <w:left w:val="nil"/>
              <w:bottom w:val="single" w:sz="4" w:space="0" w:color="auto"/>
              <w:right w:val="single" w:sz="4" w:space="0" w:color="auto"/>
            </w:tcBorders>
            <w:shd w:val="clear" w:color="auto" w:fill="auto"/>
            <w:noWrap/>
            <w:vAlign w:val="bottom"/>
            <w:hideMark/>
          </w:tcPr>
          <w:p w14:paraId="732C88DB" w14:textId="77777777" w:rsidR="00355B56" w:rsidRDefault="00720BF6">
            <w:pPr>
              <w:jc w:val="left"/>
              <w:rPr>
                <w:rFonts w:cs="Arial"/>
                <w:sz w:val="18"/>
                <w:szCs w:val="18"/>
              </w:rPr>
            </w:pPr>
            <w:r w:rsidRPr="00AD106F">
              <w:rPr>
                <w:rFonts w:cs="Arial"/>
                <w:sz w:val="18"/>
                <w:szCs w:val="18"/>
              </w:rPr>
              <w:t>CHRYS</w:t>
            </w:r>
          </w:p>
        </w:tc>
        <w:tc>
          <w:tcPr>
            <w:tcW w:w="1701" w:type="dxa"/>
            <w:tcBorders>
              <w:top w:val="nil"/>
              <w:left w:val="nil"/>
              <w:bottom w:val="single" w:sz="4" w:space="0" w:color="auto"/>
              <w:right w:val="single" w:sz="4" w:space="0" w:color="auto"/>
            </w:tcBorders>
            <w:shd w:val="clear" w:color="auto" w:fill="auto"/>
            <w:noWrap/>
            <w:vAlign w:val="bottom"/>
            <w:hideMark/>
          </w:tcPr>
          <w:p w14:paraId="0E8B2070" w14:textId="3056E5A6" w:rsidR="00355B56" w:rsidRDefault="00692D24" w:rsidP="00692D24">
            <w:pPr>
              <w:jc w:val="left"/>
              <w:rPr>
                <w:rFonts w:cs="Arial"/>
                <w:sz w:val="18"/>
                <w:szCs w:val="18"/>
              </w:rPr>
            </w:pPr>
            <w:r w:rsidRPr="00AD106F">
              <w:rPr>
                <w:rFonts w:cs="Arial"/>
                <w:sz w:val="18"/>
                <w:szCs w:val="18"/>
              </w:rPr>
              <w:t>TWO</w:t>
            </w:r>
          </w:p>
        </w:tc>
      </w:tr>
      <w:tr w:rsidR="007A3C6E" w:rsidRPr="00AD106F" w14:paraId="7F11878B"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951EECE" w14:textId="77777777" w:rsidR="00355B56" w:rsidRDefault="00720BF6">
            <w:pPr>
              <w:jc w:val="left"/>
              <w:rPr>
                <w:rFonts w:cs="Arial"/>
                <w:i/>
                <w:iCs/>
                <w:color w:val="000000"/>
                <w:sz w:val="18"/>
                <w:szCs w:val="18"/>
              </w:rPr>
            </w:pPr>
            <w:r w:rsidRPr="00AD106F">
              <w:rPr>
                <w:rFonts w:cs="Arial"/>
                <w:i/>
                <w:iCs/>
                <w:color w:val="000000"/>
                <w:sz w:val="18"/>
                <w:szCs w:val="18"/>
              </w:rPr>
              <w:t>Ammophila</w:t>
            </w:r>
          </w:p>
        </w:tc>
        <w:tc>
          <w:tcPr>
            <w:tcW w:w="1843" w:type="dxa"/>
            <w:tcBorders>
              <w:top w:val="nil"/>
              <w:left w:val="nil"/>
              <w:bottom w:val="single" w:sz="4" w:space="0" w:color="auto"/>
              <w:right w:val="single" w:sz="4" w:space="0" w:color="auto"/>
            </w:tcBorders>
            <w:shd w:val="clear" w:color="auto" w:fill="auto"/>
            <w:noWrap/>
            <w:vAlign w:val="bottom"/>
            <w:hideMark/>
          </w:tcPr>
          <w:p w14:paraId="374339C4" w14:textId="77777777" w:rsidR="00355B56" w:rsidRDefault="00720BF6">
            <w:pPr>
              <w:jc w:val="left"/>
              <w:rPr>
                <w:rFonts w:cs="Arial"/>
                <w:sz w:val="18"/>
                <w:szCs w:val="18"/>
              </w:rPr>
            </w:pPr>
            <w:r w:rsidRPr="00AD106F">
              <w:rPr>
                <w:rFonts w:cs="Arial"/>
                <w:sz w:val="18"/>
                <w:szCs w:val="18"/>
              </w:rPr>
              <w:t>AMMOP</w:t>
            </w:r>
          </w:p>
        </w:tc>
        <w:tc>
          <w:tcPr>
            <w:tcW w:w="2268" w:type="dxa"/>
            <w:tcBorders>
              <w:top w:val="nil"/>
              <w:left w:val="nil"/>
              <w:bottom w:val="single" w:sz="4" w:space="0" w:color="auto"/>
              <w:right w:val="single" w:sz="4" w:space="0" w:color="auto"/>
            </w:tcBorders>
            <w:shd w:val="clear" w:color="auto" w:fill="auto"/>
            <w:noWrap/>
            <w:vAlign w:val="bottom"/>
            <w:hideMark/>
          </w:tcPr>
          <w:p w14:paraId="290BE162" w14:textId="77777777" w:rsidR="00355B56" w:rsidRDefault="00720BF6">
            <w:pPr>
              <w:jc w:val="left"/>
              <w:rPr>
                <w:rFonts w:cs="Arial"/>
                <w:i/>
                <w:iCs/>
                <w:sz w:val="18"/>
                <w:szCs w:val="18"/>
              </w:rPr>
            </w:pPr>
            <w:r w:rsidRPr="00AD106F">
              <w:rPr>
                <w:rFonts w:cs="Arial"/>
                <w:i/>
                <w:iCs/>
                <w:sz w:val="18"/>
                <w:szCs w:val="18"/>
              </w:rPr>
              <w:t>Calamagrostis</w:t>
            </w:r>
          </w:p>
        </w:tc>
        <w:tc>
          <w:tcPr>
            <w:tcW w:w="1984" w:type="dxa"/>
            <w:tcBorders>
              <w:top w:val="nil"/>
              <w:left w:val="nil"/>
              <w:bottom w:val="single" w:sz="4" w:space="0" w:color="auto"/>
              <w:right w:val="single" w:sz="4" w:space="0" w:color="auto"/>
            </w:tcBorders>
            <w:shd w:val="clear" w:color="auto" w:fill="auto"/>
            <w:noWrap/>
            <w:vAlign w:val="bottom"/>
            <w:hideMark/>
          </w:tcPr>
          <w:p w14:paraId="47D22386" w14:textId="77777777" w:rsidR="00355B56" w:rsidRDefault="00720BF6">
            <w:pPr>
              <w:jc w:val="left"/>
              <w:rPr>
                <w:rFonts w:cs="Arial"/>
                <w:sz w:val="18"/>
                <w:szCs w:val="18"/>
              </w:rPr>
            </w:pPr>
            <w:r w:rsidRPr="00AD106F">
              <w:rPr>
                <w:rFonts w:cs="Arial"/>
                <w:sz w:val="18"/>
                <w:szCs w:val="18"/>
              </w:rPr>
              <w:t>CALMG</w:t>
            </w:r>
          </w:p>
        </w:tc>
        <w:tc>
          <w:tcPr>
            <w:tcW w:w="1701" w:type="dxa"/>
            <w:tcBorders>
              <w:top w:val="nil"/>
              <w:left w:val="nil"/>
              <w:bottom w:val="single" w:sz="4" w:space="0" w:color="auto"/>
              <w:right w:val="single" w:sz="4" w:space="0" w:color="auto"/>
            </w:tcBorders>
            <w:shd w:val="clear" w:color="auto" w:fill="auto"/>
            <w:noWrap/>
            <w:vAlign w:val="bottom"/>
            <w:hideMark/>
          </w:tcPr>
          <w:p w14:paraId="63A9AAFD" w14:textId="401D133D" w:rsidR="00355B56" w:rsidRDefault="00692D24" w:rsidP="00692D24">
            <w:pPr>
              <w:jc w:val="left"/>
              <w:rPr>
                <w:rFonts w:cs="Arial"/>
                <w:sz w:val="18"/>
                <w:szCs w:val="18"/>
              </w:rPr>
            </w:pPr>
            <w:r w:rsidRPr="00AD106F">
              <w:rPr>
                <w:rFonts w:cs="Arial"/>
                <w:sz w:val="18"/>
                <w:szCs w:val="18"/>
              </w:rPr>
              <w:t>TWO</w:t>
            </w:r>
          </w:p>
        </w:tc>
      </w:tr>
      <w:tr w:rsidR="007A3C6E" w:rsidRPr="00AD106F" w14:paraId="41B59E5F"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E89E551" w14:textId="77777777" w:rsidR="00355B56" w:rsidRDefault="00720BF6">
            <w:pPr>
              <w:jc w:val="left"/>
              <w:rPr>
                <w:rFonts w:cs="Arial"/>
                <w:i/>
                <w:iCs/>
                <w:color w:val="000000"/>
                <w:sz w:val="18"/>
                <w:szCs w:val="18"/>
              </w:rPr>
            </w:pPr>
            <w:r w:rsidRPr="00AD106F">
              <w:rPr>
                <w:rFonts w:cs="Arial"/>
                <w:i/>
                <w:iCs/>
                <w:color w:val="000000"/>
                <w:sz w:val="18"/>
                <w:szCs w:val="18"/>
              </w:rPr>
              <w:t>Anagallis</w:t>
            </w:r>
          </w:p>
        </w:tc>
        <w:tc>
          <w:tcPr>
            <w:tcW w:w="1843" w:type="dxa"/>
            <w:tcBorders>
              <w:top w:val="nil"/>
              <w:left w:val="nil"/>
              <w:bottom w:val="single" w:sz="4" w:space="0" w:color="auto"/>
              <w:right w:val="single" w:sz="4" w:space="0" w:color="auto"/>
            </w:tcBorders>
            <w:shd w:val="clear" w:color="auto" w:fill="auto"/>
            <w:noWrap/>
            <w:vAlign w:val="bottom"/>
            <w:hideMark/>
          </w:tcPr>
          <w:p w14:paraId="6B2F3E26" w14:textId="77777777" w:rsidR="00355B56" w:rsidRDefault="00720BF6">
            <w:pPr>
              <w:jc w:val="left"/>
              <w:rPr>
                <w:rFonts w:cs="Arial"/>
                <w:sz w:val="18"/>
                <w:szCs w:val="18"/>
              </w:rPr>
            </w:pPr>
            <w:r w:rsidRPr="00AD106F">
              <w:rPr>
                <w:rFonts w:cs="Arial"/>
                <w:sz w:val="18"/>
                <w:szCs w:val="18"/>
              </w:rPr>
              <w:t>ANAGA</w:t>
            </w:r>
          </w:p>
        </w:tc>
        <w:tc>
          <w:tcPr>
            <w:tcW w:w="2268" w:type="dxa"/>
            <w:tcBorders>
              <w:top w:val="nil"/>
              <w:left w:val="nil"/>
              <w:bottom w:val="single" w:sz="4" w:space="0" w:color="auto"/>
              <w:right w:val="single" w:sz="4" w:space="0" w:color="auto"/>
            </w:tcBorders>
            <w:shd w:val="clear" w:color="auto" w:fill="auto"/>
            <w:noWrap/>
            <w:vAlign w:val="bottom"/>
            <w:hideMark/>
          </w:tcPr>
          <w:p w14:paraId="0E701CF6" w14:textId="77777777" w:rsidR="00355B56" w:rsidRDefault="00720BF6">
            <w:pPr>
              <w:jc w:val="left"/>
              <w:rPr>
                <w:rFonts w:cs="Arial"/>
                <w:i/>
                <w:iCs/>
                <w:sz w:val="18"/>
                <w:szCs w:val="18"/>
              </w:rPr>
            </w:pPr>
            <w:r w:rsidRPr="00AD106F">
              <w:rPr>
                <w:rFonts w:cs="Arial"/>
                <w:i/>
                <w:iCs/>
                <w:sz w:val="18"/>
                <w:szCs w:val="18"/>
              </w:rPr>
              <w:t>Lysimachia</w:t>
            </w:r>
          </w:p>
        </w:tc>
        <w:tc>
          <w:tcPr>
            <w:tcW w:w="1984" w:type="dxa"/>
            <w:tcBorders>
              <w:top w:val="nil"/>
              <w:left w:val="nil"/>
              <w:bottom w:val="single" w:sz="4" w:space="0" w:color="auto"/>
              <w:right w:val="single" w:sz="4" w:space="0" w:color="auto"/>
            </w:tcBorders>
            <w:shd w:val="clear" w:color="auto" w:fill="auto"/>
            <w:noWrap/>
            <w:vAlign w:val="bottom"/>
            <w:hideMark/>
          </w:tcPr>
          <w:p w14:paraId="7E13C53B" w14:textId="77777777" w:rsidR="00355B56" w:rsidRDefault="00720BF6">
            <w:pPr>
              <w:jc w:val="left"/>
              <w:rPr>
                <w:rFonts w:cs="Arial"/>
                <w:sz w:val="18"/>
                <w:szCs w:val="18"/>
              </w:rPr>
            </w:pPr>
            <w:r w:rsidRPr="00AD106F">
              <w:rPr>
                <w:rFonts w:cs="Arial"/>
                <w:sz w:val="18"/>
                <w:szCs w:val="18"/>
              </w:rPr>
              <w:t>LYSIM</w:t>
            </w:r>
          </w:p>
        </w:tc>
        <w:tc>
          <w:tcPr>
            <w:tcW w:w="1701" w:type="dxa"/>
            <w:tcBorders>
              <w:top w:val="nil"/>
              <w:left w:val="nil"/>
              <w:bottom w:val="single" w:sz="4" w:space="0" w:color="auto"/>
              <w:right w:val="single" w:sz="4" w:space="0" w:color="auto"/>
            </w:tcBorders>
            <w:shd w:val="clear" w:color="auto" w:fill="auto"/>
            <w:noWrap/>
            <w:vAlign w:val="bottom"/>
            <w:hideMark/>
          </w:tcPr>
          <w:p w14:paraId="57826DA8" w14:textId="78C23DFC" w:rsidR="00355B56" w:rsidRDefault="00692D24" w:rsidP="00692D24">
            <w:pPr>
              <w:jc w:val="left"/>
              <w:rPr>
                <w:rFonts w:cs="Arial"/>
                <w:sz w:val="18"/>
                <w:szCs w:val="18"/>
              </w:rPr>
            </w:pPr>
            <w:r w:rsidRPr="00AD106F">
              <w:rPr>
                <w:rFonts w:cs="Arial"/>
                <w:sz w:val="18"/>
                <w:szCs w:val="18"/>
              </w:rPr>
              <w:t>TWO</w:t>
            </w:r>
          </w:p>
        </w:tc>
      </w:tr>
      <w:tr w:rsidR="007A3C6E" w:rsidRPr="00AD106F" w14:paraId="50FD2223"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F898244" w14:textId="77777777" w:rsidR="00355B56" w:rsidRDefault="00720BF6">
            <w:pPr>
              <w:jc w:val="left"/>
              <w:rPr>
                <w:rFonts w:cs="Arial"/>
                <w:i/>
                <w:iCs/>
                <w:color w:val="000000"/>
                <w:sz w:val="18"/>
                <w:szCs w:val="18"/>
              </w:rPr>
            </w:pPr>
            <w:r w:rsidRPr="00AD106F">
              <w:rPr>
                <w:rFonts w:cs="Arial"/>
                <w:i/>
                <w:iCs/>
                <w:color w:val="000000"/>
                <w:sz w:val="18"/>
                <w:szCs w:val="18"/>
              </w:rPr>
              <w:t>Belamcanda</w:t>
            </w:r>
          </w:p>
        </w:tc>
        <w:tc>
          <w:tcPr>
            <w:tcW w:w="1843" w:type="dxa"/>
            <w:tcBorders>
              <w:top w:val="nil"/>
              <w:left w:val="nil"/>
              <w:bottom w:val="single" w:sz="4" w:space="0" w:color="auto"/>
              <w:right w:val="single" w:sz="4" w:space="0" w:color="auto"/>
            </w:tcBorders>
            <w:shd w:val="clear" w:color="auto" w:fill="auto"/>
            <w:noWrap/>
            <w:vAlign w:val="bottom"/>
            <w:hideMark/>
          </w:tcPr>
          <w:p w14:paraId="09577027" w14:textId="77777777" w:rsidR="00355B56" w:rsidRDefault="00720BF6">
            <w:pPr>
              <w:jc w:val="left"/>
              <w:rPr>
                <w:rFonts w:cs="Arial"/>
                <w:sz w:val="18"/>
                <w:szCs w:val="18"/>
              </w:rPr>
            </w:pPr>
            <w:r w:rsidRPr="00AD106F">
              <w:rPr>
                <w:rFonts w:cs="Arial"/>
                <w:sz w:val="18"/>
                <w:szCs w:val="18"/>
              </w:rPr>
              <w:t>BELAM</w:t>
            </w:r>
          </w:p>
        </w:tc>
        <w:tc>
          <w:tcPr>
            <w:tcW w:w="2268" w:type="dxa"/>
            <w:tcBorders>
              <w:top w:val="nil"/>
              <w:left w:val="nil"/>
              <w:bottom w:val="single" w:sz="4" w:space="0" w:color="auto"/>
              <w:right w:val="single" w:sz="4" w:space="0" w:color="auto"/>
            </w:tcBorders>
            <w:shd w:val="clear" w:color="auto" w:fill="auto"/>
            <w:noWrap/>
            <w:vAlign w:val="bottom"/>
            <w:hideMark/>
          </w:tcPr>
          <w:p w14:paraId="7A764EF9" w14:textId="77777777" w:rsidR="00355B56" w:rsidRDefault="00720BF6">
            <w:pPr>
              <w:jc w:val="left"/>
              <w:rPr>
                <w:rFonts w:cs="Arial"/>
                <w:i/>
                <w:iCs/>
                <w:sz w:val="18"/>
                <w:szCs w:val="18"/>
              </w:rPr>
            </w:pPr>
            <w:r w:rsidRPr="00AD106F">
              <w:rPr>
                <w:rFonts w:cs="Arial"/>
                <w:i/>
                <w:iCs/>
                <w:sz w:val="18"/>
                <w:szCs w:val="18"/>
              </w:rPr>
              <w:t>Iris</w:t>
            </w:r>
          </w:p>
        </w:tc>
        <w:tc>
          <w:tcPr>
            <w:tcW w:w="1984" w:type="dxa"/>
            <w:tcBorders>
              <w:top w:val="nil"/>
              <w:left w:val="nil"/>
              <w:bottom w:val="single" w:sz="4" w:space="0" w:color="auto"/>
              <w:right w:val="single" w:sz="4" w:space="0" w:color="auto"/>
            </w:tcBorders>
            <w:shd w:val="clear" w:color="auto" w:fill="auto"/>
            <w:noWrap/>
            <w:vAlign w:val="bottom"/>
            <w:hideMark/>
          </w:tcPr>
          <w:p w14:paraId="27C09940" w14:textId="77777777" w:rsidR="00355B56" w:rsidRDefault="00720BF6">
            <w:pPr>
              <w:jc w:val="left"/>
              <w:rPr>
                <w:rFonts w:cs="Arial"/>
                <w:sz w:val="18"/>
                <w:szCs w:val="18"/>
              </w:rPr>
            </w:pPr>
            <w:r w:rsidRPr="00AD106F">
              <w:rPr>
                <w:rFonts w:cs="Arial"/>
                <w:sz w:val="18"/>
                <w:szCs w:val="18"/>
              </w:rPr>
              <w:t>IRISS</w:t>
            </w:r>
          </w:p>
        </w:tc>
        <w:tc>
          <w:tcPr>
            <w:tcW w:w="1701" w:type="dxa"/>
            <w:tcBorders>
              <w:top w:val="nil"/>
              <w:left w:val="nil"/>
              <w:bottom w:val="single" w:sz="4" w:space="0" w:color="auto"/>
              <w:right w:val="single" w:sz="4" w:space="0" w:color="auto"/>
            </w:tcBorders>
            <w:shd w:val="clear" w:color="auto" w:fill="auto"/>
            <w:noWrap/>
            <w:vAlign w:val="bottom"/>
            <w:hideMark/>
          </w:tcPr>
          <w:p w14:paraId="22C3EA38" w14:textId="1E9F3438" w:rsidR="00355B56" w:rsidRDefault="00692D24" w:rsidP="00692D24">
            <w:pPr>
              <w:jc w:val="left"/>
              <w:rPr>
                <w:rFonts w:cs="Arial"/>
                <w:sz w:val="18"/>
                <w:szCs w:val="18"/>
              </w:rPr>
            </w:pPr>
            <w:r w:rsidRPr="00AD106F">
              <w:rPr>
                <w:rFonts w:cs="Arial"/>
                <w:sz w:val="18"/>
                <w:szCs w:val="18"/>
              </w:rPr>
              <w:t>TWO</w:t>
            </w:r>
          </w:p>
        </w:tc>
      </w:tr>
      <w:tr w:rsidR="007A3C6E" w:rsidRPr="00AD106F" w14:paraId="47E4E8CA"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A13709C" w14:textId="77777777" w:rsidR="00355B56" w:rsidRDefault="00720BF6">
            <w:pPr>
              <w:jc w:val="left"/>
              <w:rPr>
                <w:rFonts w:cs="Arial"/>
                <w:i/>
                <w:iCs/>
                <w:color w:val="000000"/>
                <w:sz w:val="18"/>
                <w:szCs w:val="18"/>
              </w:rPr>
            </w:pPr>
            <w:r w:rsidRPr="00AD106F">
              <w:rPr>
                <w:rFonts w:cs="Arial"/>
                <w:i/>
                <w:iCs/>
                <w:color w:val="000000"/>
                <w:sz w:val="18"/>
                <w:szCs w:val="18"/>
              </w:rPr>
              <w:t>Kardaria</w:t>
            </w:r>
          </w:p>
        </w:tc>
        <w:tc>
          <w:tcPr>
            <w:tcW w:w="1843" w:type="dxa"/>
            <w:tcBorders>
              <w:top w:val="nil"/>
              <w:left w:val="nil"/>
              <w:bottom w:val="single" w:sz="4" w:space="0" w:color="auto"/>
              <w:right w:val="single" w:sz="4" w:space="0" w:color="auto"/>
            </w:tcBorders>
            <w:shd w:val="clear" w:color="auto" w:fill="auto"/>
            <w:noWrap/>
            <w:vAlign w:val="bottom"/>
            <w:hideMark/>
          </w:tcPr>
          <w:p w14:paraId="76D3C69E" w14:textId="77777777" w:rsidR="00355B56" w:rsidRDefault="00720BF6">
            <w:pPr>
              <w:jc w:val="left"/>
              <w:rPr>
                <w:rFonts w:cs="Arial"/>
                <w:sz w:val="18"/>
                <w:szCs w:val="18"/>
              </w:rPr>
            </w:pPr>
            <w:r w:rsidRPr="00AD106F">
              <w:rPr>
                <w:rFonts w:cs="Arial"/>
                <w:sz w:val="18"/>
                <w:szCs w:val="18"/>
              </w:rPr>
              <w:t>CARDA</w:t>
            </w:r>
          </w:p>
        </w:tc>
        <w:tc>
          <w:tcPr>
            <w:tcW w:w="2268" w:type="dxa"/>
            <w:tcBorders>
              <w:top w:val="nil"/>
              <w:left w:val="nil"/>
              <w:bottom w:val="single" w:sz="4" w:space="0" w:color="auto"/>
              <w:right w:val="single" w:sz="4" w:space="0" w:color="auto"/>
            </w:tcBorders>
            <w:shd w:val="clear" w:color="auto" w:fill="auto"/>
            <w:noWrap/>
            <w:vAlign w:val="bottom"/>
            <w:hideMark/>
          </w:tcPr>
          <w:p w14:paraId="35779336" w14:textId="77777777" w:rsidR="00355B56" w:rsidRDefault="00720BF6">
            <w:pPr>
              <w:jc w:val="left"/>
              <w:rPr>
                <w:rFonts w:cs="Arial"/>
                <w:i/>
                <w:iCs/>
                <w:sz w:val="18"/>
                <w:szCs w:val="18"/>
              </w:rPr>
            </w:pPr>
            <w:r w:rsidRPr="00AD106F">
              <w:rPr>
                <w:rFonts w:cs="Arial"/>
                <w:i/>
                <w:iCs/>
                <w:sz w:val="18"/>
                <w:szCs w:val="18"/>
              </w:rPr>
              <w:t>Lepidium</w:t>
            </w:r>
          </w:p>
        </w:tc>
        <w:tc>
          <w:tcPr>
            <w:tcW w:w="1984" w:type="dxa"/>
            <w:tcBorders>
              <w:top w:val="nil"/>
              <w:left w:val="nil"/>
              <w:bottom w:val="single" w:sz="4" w:space="0" w:color="auto"/>
              <w:right w:val="single" w:sz="4" w:space="0" w:color="auto"/>
            </w:tcBorders>
            <w:shd w:val="clear" w:color="auto" w:fill="auto"/>
            <w:noWrap/>
            <w:vAlign w:val="bottom"/>
            <w:hideMark/>
          </w:tcPr>
          <w:p w14:paraId="4757432D" w14:textId="77777777" w:rsidR="00355B56" w:rsidRDefault="00720BF6">
            <w:pPr>
              <w:jc w:val="left"/>
              <w:rPr>
                <w:rFonts w:cs="Arial"/>
                <w:sz w:val="18"/>
                <w:szCs w:val="18"/>
              </w:rPr>
            </w:pPr>
            <w:r w:rsidRPr="00AD106F">
              <w:rPr>
                <w:rFonts w:cs="Arial"/>
                <w:sz w:val="18"/>
                <w:szCs w:val="18"/>
              </w:rPr>
              <w:t>LEPID</w:t>
            </w:r>
          </w:p>
        </w:tc>
        <w:tc>
          <w:tcPr>
            <w:tcW w:w="1701" w:type="dxa"/>
            <w:tcBorders>
              <w:top w:val="nil"/>
              <w:left w:val="nil"/>
              <w:bottom w:val="single" w:sz="4" w:space="0" w:color="auto"/>
              <w:right w:val="single" w:sz="4" w:space="0" w:color="auto"/>
            </w:tcBorders>
            <w:shd w:val="clear" w:color="auto" w:fill="auto"/>
            <w:noWrap/>
            <w:vAlign w:val="bottom"/>
            <w:hideMark/>
          </w:tcPr>
          <w:p w14:paraId="79B8F6E7" w14:textId="77777777" w:rsidR="00355B56" w:rsidRDefault="00720BF6">
            <w:pPr>
              <w:jc w:val="left"/>
              <w:rPr>
                <w:rFonts w:cs="Arial"/>
                <w:sz w:val="18"/>
                <w:szCs w:val="18"/>
              </w:rPr>
            </w:pPr>
            <w:r w:rsidRPr="00AD106F">
              <w:rPr>
                <w:rFonts w:cs="Arial"/>
                <w:sz w:val="18"/>
                <w:szCs w:val="18"/>
              </w:rPr>
              <w:t>TWO, TWV</w:t>
            </w:r>
          </w:p>
        </w:tc>
      </w:tr>
      <w:tr w:rsidR="007A3C6E" w:rsidRPr="00AD106F" w14:paraId="2BA63213"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3C36460" w14:textId="77777777" w:rsidR="00355B56" w:rsidRDefault="00720BF6">
            <w:pPr>
              <w:jc w:val="left"/>
              <w:rPr>
                <w:rFonts w:cs="Arial"/>
                <w:i/>
                <w:iCs/>
                <w:color w:val="000000"/>
                <w:sz w:val="18"/>
                <w:szCs w:val="18"/>
              </w:rPr>
            </w:pPr>
            <w:r w:rsidRPr="00AD106F">
              <w:rPr>
                <w:rFonts w:cs="Arial"/>
                <w:i/>
                <w:iCs/>
                <w:color w:val="000000"/>
                <w:sz w:val="18"/>
                <w:szCs w:val="18"/>
              </w:rPr>
              <w:t>Castalis</w:t>
            </w:r>
          </w:p>
        </w:tc>
        <w:tc>
          <w:tcPr>
            <w:tcW w:w="1843" w:type="dxa"/>
            <w:tcBorders>
              <w:top w:val="nil"/>
              <w:left w:val="nil"/>
              <w:bottom w:val="single" w:sz="4" w:space="0" w:color="auto"/>
              <w:right w:val="single" w:sz="4" w:space="0" w:color="auto"/>
            </w:tcBorders>
            <w:shd w:val="clear" w:color="auto" w:fill="auto"/>
            <w:noWrap/>
            <w:vAlign w:val="bottom"/>
            <w:hideMark/>
          </w:tcPr>
          <w:p w14:paraId="69EE8C4B" w14:textId="77777777" w:rsidR="00355B56" w:rsidRDefault="00720BF6">
            <w:pPr>
              <w:jc w:val="left"/>
              <w:rPr>
                <w:rFonts w:cs="Arial"/>
                <w:sz w:val="18"/>
                <w:szCs w:val="18"/>
              </w:rPr>
            </w:pPr>
            <w:r w:rsidRPr="00AD106F">
              <w:rPr>
                <w:rFonts w:cs="Arial"/>
                <w:sz w:val="18"/>
                <w:szCs w:val="18"/>
              </w:rPr>
              <w:t>CASTL</w:t>
            </w:r>
          </w:p>
        </w:tc>
        <w:tc>
          <w:tcPr>
            <w:tcW w:w="2268" w:type="dxa"/>
            <w:tcBorders>
              <w:top w:val="nil"/>
              <w:left w:val="nil"/>
              <w:bottom w:val="single" w:sz="4" w:space="0" w:color="auto"/>
              <w:right w:val="single" w:sz="4" w:space="0" w:color="auto"/>
            </w:tcBorders>
            <w:shd w:val="clear" w:color="auto" w:fill="auto"/>
            <w:noWrap/>
            <w:vAlign w:val="bottom"/>
            <w:hideMark/>
          </w:tcPr>
          <w:p w14:paraId="7F88F5C7" w14:textId="77777777" w:rsidR="00355B56" w:rsidRDefault="00720BF6">
            <w:pPr>
              <w:jc w:val="left"/>
              <w:rPr>
                <w:rFonts w:cs="Arial"/>
                <w:i/>
                <w:iCs/>
                <w:sz w:val="18"/>
                <w:szCs w:val="18"/>
              </w:rPr>
            </w:pPr>
            <w:r w:rsidRPr="00AD106F">
              <w:rPr>
                <w:rFonts w:cs="Arial"/>
                <w:i/>
                <w:iCs/>
                <w:sz w:val="18"/>
                <w:szCs w:val="18"/>
              </w:rPr>
              <w:t>Dimorphothek</w:t>
            </w:r>
          </w:p>
        </w:tc>
        <w:tc>
          <w:tcPr>
            <w:tcW w:w="1984" w:type="dxa"/>
            <w:tcBorders>
              <w:top w:val="nil"/>
              <w:left w:val="nil"/>
              <w:bottom w:val="single" w:sz="4" w:space="0" w:color="auto"/>
              <w:right w:val="single" w:sz="4" w:space="0" w:color="auto"/>
            </w:tcBorders>
            <w:shd w:val="clear" w:color="auto" w:fill="auto"/>
            <w:noWrap/>
            <w:vAlign w:val="bottom"/>
            <w:hideMark/>
          </w:tcPr>
          <w:p w14:paraId="4449E002" w14:textId="77777777" w:rsidR="00355B56" w:rsidRDefault="00720BF6">
            <w:pPr>
              <w:jc w:val="left"/>
              <w:rPr>
                <w:rFonts w:cs="Arial"/>
                <w:sz w:val="18"/>
                <w:szCs w:val="18"/>
              </w:rPr>
            </w:pPr>
            <w:r w:rsidRPr="00AD106F">
              <w:rPr>
                <w:rFonts w:cs="Arial"/>
                <w:sz w:val="18"/>
                <w:szCs w:val="18"/>
              </w:rPr>
              <w:t>DIMOR</w:t>
            </w:r>
          </w:p>
        </w:tc>
        <w:tc>
          <w:tcPr>
            <w:tcW w:w="1701" w:type="dxa"/>
            <w:tcBorders>
              <w:top w:val="nil"/>
              <w:left w:val="nil"/>
              <w:bottom w:val="single" w:sz="4" w:space="0" w:color="auto"/>
              <w:right w:val="single" w:sz="4" w:space="0" w:color="auto"/>
            </w:tcBorders>
            <w:shd w:val="clear" w:color="auto" w:fill="auto"/>
            <w:noWrap/>
            <w:vAlign w:val="bottom"/>
            <w:hideMark/>
          </w:tcPr>
          <w:p w14:paraId="61238B5C" w14:textId="4415EC99" w:rsidR="00355B56" w:rsidRDefault="00692D24" w:rsidP="00692D24">
            <w:pPr>
              <w:jc w:val="left"/>
              <w:rPr>
                <w:rFonts w:cs="Arial"/>
                <w:sz w:val="18"/>
                <w:szCs w:val="18"/>
              </w:rPr>
            </w:pPr>
            <w:r w:rsidRPr="00AD106F">
              <w:rPr>
                <w:rFonts w:cs="Arial"/>
                <w:sz w:val="18"/>
                <w:szCs w:val="18"/>
              </w:rPr>
              <w:t>TWO</w:t>
            </w:r>
          </w:p>
        </w:tc>
      </w:tr>
      <w:tr w:rsidR="007A3C6E" w:rsidRPr="00AD106F" w14:paraId="0DCC3162"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1DBBABA" w14:textId="77777777" w:rsidR="00355B56" w:rsidRDefault="00720BF6">
            <w:pPr>
              <w:jc w:val="left"/>
              <w:rPr>
                <w:rFonts w:cs="Arial"/>
                <w:i/>
                <w:iCs/>
                <w:color w:val="000000"/>
                <w:sz w:val="18"/>
                <w:szCs w:val="18"/>
              </w:rPr>
            </w:pPr>
            <w:r w:rsidRPr="00AD106F">
              <w:rPr>
                <w:rFonts w:cs="Arial"/>
                <w:i/>
                <w:iCs/>
                <w:color w:val="000000"/>
                <w:sz w:val="18"/>
                <w:szCs w:val="18"/>
              </w:rPr>
              <w:t>Chamaecytisus</w:t>
            </w:r>
          </w:p>
        </w:tc>
        <w:tc>
          <w:tcPr>
            <w:tcW w:w="1843" w:type="dxa"/>
            <w:tcBorders>
              <w:top w:val="nil"/>
              <w:left w:val="nil"/>
              <w:bottom w:val="single" w:sz="4" w:space="0" w:color="auto"/>
              <w:right w:val="single" w:sz="4" w:space="0" w:color="auto"/>
            </w:tcBorders>
            <w:shd w:val="clear" w:color="auto" w:fill="auto"/>
            <w:noWrap/>
            <w:vAlign w:val="bottom"/>
            <w:hideMark/>
          </w:tcPr>
          <w:p w14:paraId="0597316A" w14:textId="77777777" w:rsidR="00355B56" w:rsidRDefault="00720BF6">
            <w:pPr>
              <w:jc w:val="left"/>
              <w:rPr>
                <w:rFonts w:cs="Arial"/>
                <w:sz w:val="18"/>
                <w:szCs w:val="18"/>
              </w:rPr>
            </w:pPr>
            <w:r w:rsidRPr="00AD106F">
              <w:rPr>
                <w:rFonts w:cs="Arial"/>
                <w:sz w:val="18"/>
                <w:szCs w:val="18"/>
              </w:rPr>
              <w:t>CHMCT</w:t>
            </w:r>
          </w:p>
        </w:tc>
        <w:tc>
          <w:tcPr>
            <w:tcW w:w="2268" w:type="dxa"/>
            <w:tcBorders>
              <w:top w:val="nil"/>
              <w:left w:val="nil"/>
              <w:bottom w:val="single" w:sz="4" w:space="0" w:color="auto"/>
              <w:right w:val="single" w:sz="4" w:space="0" w:color="auto"/>
            </w:tcBorders>
            <w:shd w:val="clear" w:color="auto" w:fill="auto"/>
            <w:noWrap/>
            <w:vAlign w:val="bottom"/>
            <w:hideMark/>
          </w:tcPr>
          <w:p w14:paraId="144F59B2" w14:textId="77777777" w:rsidR="00355B56" w:rsidRDefault="00720BF6">
            <w:pPr>
              <w:jc w:val="left"/>
              <w:rPr>
                <w:rFonts w:cs="Arial"/>
                <w:i/>
                <w:iCs/>
                <w:sz w:val="18"/>
                <w:szCs w:val="18"/>
              </w:rPr>
            </w:pPr>
            <w:r w:rsidRPr="00AD106F">
              <w:rPr>
                <w:rFonts w:cs="Arial"/>
                <w:i/>
                <w:iCs/>
                <w:sz w:val="18"/>
                <w:szCs w:val="18"/>
              </w:rPr>
              <w:t>Cytisus</w:t>
            </w:r>
          </w:p>
        </w:tc>
        <w:tc>
          <w:tcPr>
            <w:tcW w:w="1984" w:type="dxa"/>
            <w:tcBorders>
              <w:top w:val="nil"/>
              <w:left w:val="nil"/>
              <w:bottom w:val="single" w:sz="4" w:space="0" w:color="auto"/>
              <w:right w:val="single" w:sz="4" w:space="0" w:color="auto"/>
            </w:tcBorders>
            <w:shd w:val="clear" w:color="auto" w:fill="auto"/>
            <w:noWrap/>
            <w:vAlign w:val="bottom"/>
            <w:hideMark/>
          </w:tcPr>
          <w:p w14:paraId="4330BF41" w14:textId="77777777" w:rsidR="00355B56" w:rsidRDefault="00720BF6">
            <w:pPr>
              <w:jc w:val="left"/>
              <w:rPr>
                <w:rFonts w:cs="Arial"/>
                <w:sz w:val="18"/>
                <w:szCs w:val="18"/>
              </w:rPr>
            </w:pPr>
            <w:r w:rsidRPr="00AD106F">
              <w:rPr>
                <w:rFonts w:cs="Arial"/>
                <w:sz w:val="18"/>
                <w:szCs w:val="18"/>
              </w:rPr>
              <w:t>CYTIS</w:t>
            </w:r>
          </w:p>
        </w:tc>
        <w:tc>
          <w:tcPr>
            <w:tcW w:w="1701" w:type="dxa"/>
            <w:tcBorders>
              <w:top w:val="nil"/>
              <w:left w:val="nil"/>
              <w:bottom w:val="single" w:sz="4" w:space="0" w:color="auto"/>
              <w:right w:val="single" w:sz="4" w:space="0" w:color="auto"/>
            </w:tcBorders>
            <w:shd w:val="clear" w:color="auto" w:fill="auto"/>
            <w:noWrap/>
            <w:vAlign w:val="bottom"/>
            <w:hideMark/>
          </w:tcPr>
          <w:p w14:paraId="4026064B" w14:textId="408A61FF" w:rsidR="00355B56" w:rsidRDefault="00692D24" w:rsidP="00692D24">
            <w:pPr>
              <w:jc w:val="left"/>
              <w:rPr>
                <w:rFonts w:cs="Arial"/>
                <w:sz w:val="18"/>
                <w:szCs w:val="18"/>
              </w:rPr>
            </w:pPr>
            <w:r w:rsidRPr="00AD106F">
              <w:rPr>
                <w:rFonts w:cs="Arial"/>
                <w:sz w:val="18"/>
                <w:szCs w:val="18"/>
              </w:rPr>
              <w:t>TWO</w:t>
            </w:r>
          </w:p>
        </w:tc>
      </w:tr>
      <w:tr w:rsidR="007A3C6E" w:rsidRPr="00AD106F" w14:paraId="7D9CDF2D"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D8F30AD" w14:textId="77777777" w:rsidR="00355B56" w:rsidRDefault="00720BF6">
            <w:pPr>
              <w:jc w:val="left"/>
              <w:rPr>
                <w:rFonts w:cs="Arial"/>
                <w:i/>
                <w:iCs/>
                <w:color w:val="000000"/>
                <w:sz w:val="18"/>
                <w:szCs w:val="18"/>
              </w:rPr>
            </w:pPr>
            <w:r w:rsidRPr="00AD106F">
              <w:rPr>
                <w:rFonts w:cs="Arial"/>
                <w:i/>
                <w:iCs/>
                <w:color w:val="000000"/>
                <w:sz w:val="18"/>
                <w:szCs w:val="18"/>
              </w:rPr>
              <w:t>Cheiranthus</w:t>
            </w:r>
          </w:p>
        </w:tc>
        <w:tc>
          <w:tcPr>
            <w:tcW w:w="1843" w:type="dxa"/>
            <w:tcBorders>
              <w:top w:val="nil"/>
              <w:left w:val="nil"/>
              <w:bottom w:val="single" w:sz="4" w:space="0" w:color="auto"/>
              <w:right w:val="single" w:sz="4" w:space="0" w:color="auto"/>
            </w:tcBorders>
            <w:shd w:val="clear" w:color="auto" w:fill="auto"/>
            <w:noWrap/>
            <w:vAlign w:val="bottom"/>
            <w:hideMark/>
          </w:tcPr>
          <w:p w14:paraId="294B3FE8" w14:textId="77777777" w:rsidR="00355B56" w:rsidRDefault="00720BF6">
            <w:pPr>
              <w:jc w:val="left"/>
              <w:rPr>
                <w:rFonts w:cs="Arial"/>
                <w:sz w:val="18"/>
                <w:szCs w:val="18"/>
              </w:rPr>
            </w:pPr>
            <w:r w:rsidRPr="00AD106F">
              <w:rPr>
                <w:rFonts w:cs="Arial"/>
                <w:sz w:val="18"/>
                <w:szCs w:val="18"/>
              </w:rPr>
              <w:t>CHEIR</w:t>
            </w:r>
          </w:p>
        </w:tc>
        <w:tc>
          <w:tcPr>
            <w:tcW w:w="2268" w:type="dxa"/>
            <w:tcBorders>
              <w:top w:val="nil"/>
              <w:left w:val="nil"/>
              <w:bottom w:val="single" w:sz="4" w:space="0" w:color="auto"/>
              <w:right w:val="single" w:sz="4" w:space="0" w:color="auto"/>
            </w:tcBorders>
            <w:shd w:val="clear" w:color="auto" w:fill="auto"/>
            <w:noWrap/>
            <w:vAlign w:val="bottom"/>
            <w:hideMark/>
          </w:tcPr>
          <w:p w14:paraId="46DF5FDA" w14:textId="77777777" w:rsidR="00355B56" w:rsidRDefault="00720BF6">
            <w:pPr>
              <w:jc w:val="left"/>
              <w:rPr>
                <w:rFonts w:cs="Arial"/>
                <w:i/>
                <w:iCs/>
                <w:sz w:val="18"/>
                <w:szCs w:val="18"/>
              </w:rPr>
            </w:pPr>
            <w:r w:rsidRPr="00AD106F">
              <w:rPr>
                <w:rFonts w:cs="Arial"/>
                <w:i/>
                <w:iCs/>
                <w:sz w:val="18"/>
                <w:szCs w:val="18"/>
              </w:rPr>
              <w:t>Erysimum</w:t>
            </w:r>
          </w:p>
        </w:tc>
        <w:tc>
          <w:tcPr>
            <w:tcW w:w="1984" w:type="dxa"/>
            <w:tcBorders>
              <w:top w:val="nil"/>
              <w:left w:val="nil"/>
              <w:bottom w:val="single" w:sz="4" w:space="0" w:color="auto"/>
              <w:right w:val="single" w:sz="4" w:space="0" w:color="auto"/>
            </w:tcBorders>
            <w:shd w:val="clear" w:color="auto" w:fill="auto"/>
            <w:noWrap/>
            <w:vAlign w:val="bottom"/>
            <w:hideMark/>
          </w:tcPr>
          <w:p w14:paraId="026D0D5C" w14:textId="77777777" w:rsidR="00355B56" w:rsidRDefault="00720BF6">
            <w:pPr>
              <w:jc w:val="left"/>
              <w:rPr>
                <w:rFonts w:cs="Arial"/>
                <w:sz w:val="18"/>
                <w:szCs w:val="18"/>
              </w:rPr>
            </w:pPr>
            <w:r w:rsidRPr="00AD106F">
              <w:rPr>
                <w:rFonts w:cs="Arial"/>
                <w:sz w:val="18"/>
                <w:szCs w:val="18"/>
              </w:rPr>
              <w:t>ERYSI</w:t>
            </w:r>
          </w:p>
        </w:tc>
        <w:tc>
          <w:tcPr>
            <w:tcW w:w="1701" w:type="dxa"/>
            <w:tcBorders>
              <w:top w:val="nil"/>
              <w:left w:val="nil"/>
              <w:bottom w:val="single" w:sz="4" w:space="0" w:color="auto"/>
              <w:right w:val="single" w:sz="4" w:space="0" w:color="auto"/>
            </w:tcBorders>
            <w:shd w:val="clear" w:color="auto" w:fill="auto"/>
            <w:noWrap/>
            <w:vAlign w:val="bottom"/>
            <w:hideMark/>
          </w:tcPr>
          <w:p w14:paraId="2CA629C3" w14:textId="35D78CCB" w:rsidR="00355B56" w:rsidRDefault="00692D24" w:rsidP="00692D24">
            <w:pPr>
              <w:jc w:val="left"/>
              <w:rPr>
                <w:rFonts w:cs="Arial"/>
                <w:sz w:val="18"/>
                <w:szCs w:val="18"/>
              </w:rPr>
            </w:pPr>
            <w:r w:rsidRPr="00AD106F">
              <w:rPr>
                <w:rFonts w:cs="Arial"/>
                <w:sz w:val="18"/>
                <w:szCs w:val="18"/>
              </w:rPr>
              <w:t>TWO</w:t>
            </w:r>
          </w:p>
        </w:tc>
      </w:tr>
      <w:tr w:rsidR="007A3C6E" w:rsidRPr="00AD106F" w14:paraId="772D10BE"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62AC12E" w14:textId="77777777" w:rsidR="00355B56" w:rsidRDefault="00720BF6">
            <w:pPr>
              <w:jc w:val="left"/>
              <w:rPr>
                <w:rFonts w:cs="Arial"/>
                <w:i/>
                <w:iCs/>
                <w:color w:val="000000"/>
                <w:sz w:val="18"/>
                <w:szCs w:val="18"/>
              </w:rPr>
            </w:pPr>
            <w:r w:rsidRPr="00AD106F">
              <w:rPr>
                <w:rFonts w:cs="Arial"/>
                <w:i/>
                <w:iCs/>
                <w:color w:val="000000"/>
                <w:sz w:val="18"/>
                <w:szCs w:val="18"/>
              </w:rPr>
              <w:t>Cimicifuga</w:t>
            </w:r>
          </w:p>
        </w:tc>
        <w:tc>
          <w:tcPr>
            <w:tcW w:w="1843" w:type="dxa"/>
            <w:tcBorders>
              <w:top w:val="nil"/>
              <w:left w:val="nil"/>
              <w:bottom w:val="single" w:sz="4" w:space="0" w:color="auto"/>
              <w:right w:val="single" w:sz="4" w:space="0" w:color="auto"/>
            </w:tcBorders>
            <w:shd w:val="clear" w:color="auto" w:fill="auto"/>
            <w:noWrap/>
            <w:vAlign w:val="bottom"/>
            <w:hideMark/>
          </w:tcPr>
          <w:p w14:paraId="3141B0B1" w14:textId="77777777" w:rsidR="00355B56" w:rsidRDefault="00720BF6">
            <w:pPr>
              <w:jc w:val="left"/>
              <w:rPr>
                <w:rFonts w:cs="Arial"/>
                <w:sz w:val="18"/>
                <w:szCs w:val="18"/>
              </w:rPr>
            </w:pPr>
            <w:r w:rsidRPr="00AD106F">
              <w:rPr>
                <w:rFonts w:cs="Arial"/>
                <w:sz w:val="18"/>
                <w:szCs w:val="18"/>
              </w:rPr>
              <w:t>CIMIC</w:t>
            </w:r>
          </w:p>
        </w:tc>
        <w:tc>
          <w:tcPr>
            <w:tcW w:w="2268" w:type="dxa"/>
            <w:tcBorders>
              <w:top w:val="nil"/>
              <w:left w:val="nil"/>
              <w:bottom w:val="single" w:sz="4" w:space="0" w:color="auto"/>
              <w:right w:val="single" w:sz="4" w:space="0" w:color="auto"/>
            </w:tcBorders>
            <w:shd w:val="clear" w:color="auto" w:fill="auto"/>
            <w:noWrap/>
            <w:vAlign w:val="bottom"/>
            <w:hideMark/>
          </w:tcPr>
          <w:p w14:paraId="40244BDF" w14:textId="77777777" w:rsidR="00355B56" w:rsidRDefault="00720BF6">
            <w:pPr>
              <w:jc w:val="left"/>
              <w:rPr>
                <w:rFonts w:cs="Arial"/>
                <w:i/>
                <w:iCs/>
                <w:sz w:val="18"/>
                <w:szCs w:val="18"/>
              </w:rPr>
            </w:pPr>
            <w:r w:rsidRPr="00AD106F">
              <w:rPr>
                <w:rFonts w:cs="Arial"/>
                <w:i/>
                <w:iCs/>
                <w:sz w:val="18"/>
                <w:szCs w:val="18"/>
              </w:rPr>
              <w:t>Actaea</w:t>
            </w:r>
          </w:p>
        </w:tc>
        <w:tc>
          <w:tcPr>
            <w:tcW w:w="1984" w:type="dxa"/>
            <w:tcBorders>
              <w:top w:val="nil"/>
              <w:left w:val="nil"/>
              <w:bottom w:val="single" w:sz="4" w:space="0" w:color="auto"/>
              <w:right w:val="single" w:sz="4" w:space="0" w:color="auto"/>
            </w:tcBorders>
            <w:shd w:val="clear" w:color="auto" w:fill="auto"/>
            <w:noWrap/>
            <w:vAlign w:val="bottom"/>
            <w:hideMark/>
          </w:tcPr>
          <w:p w14:paraId="4B7F6E1F" w14:textId="77777777" w:rsidR="00355B56" w:rsidRDefault="00720BF6">
            <w:pPr>
              <w:jc w:val="left"/>
              <w:rPr>
                <w:rFonts w:cs="Arial"/>
                <w:sz w:val="18"/>
                <w:szCs w:val="18"/>
              </w:rPr>
            </w:pPr>
            <w:r w:rsidRPr="00AD106F">
              <w:rPr>
                <w:rFonts w:cs="Arial"/>
                <w:sz w:val="18"/>
                <w:szCs w:val="18"/>
              </w:rPr>
              <w:t>ACTAE</w:t>
            </w:r>
          </w:p>
        </w:tc>
        <w:tc>
          <w:tcPr>
            <w:tcW w:w="1701" w:type="dxa"/>
            <w:tcBorders>
              <w:top w:val="nil"/>
              <w:left w:val="nil"/>
              <w:bottom w:val="single" w:sz="4" w:space="0" w:color="auto"/>
              <w:right w:val="single" w:sz="4" w:space="0" w:color="auto"/>
            </w:tcBorders>
            <w:shd w:val="clear" w:color="auto" w:fill="auto"/>
            <w:noWrap/>
            <w:vAlign w:val="bottom"/>
            <w:hideMark/>
          </w:tcPr>
          <w:p w14:paraId="72B0795E" w14:textId="316E9A86" w:rsidR="00355B56" w:rsidRDefault="00692D24" w:rsidP="00692D24">
            <w:pPr>
              <w:jc w:val="left"/>
              <w:rPr>
                <w:rFonts w:cs="Arial"/>
                <w:sz w:val="18"/>
                <w:szCs w:val="18"/>
              </w:rPr>
            </w:pPr>
            <w:r w:rsidRPr="00AD106F">
              <w:rPr>
                <w:rFonts w:cs="Arial"/>
                <w:sz w:val="18"/>
                <w:szCs w:val="18"/>
              </w:rPr>
              <w:t>TWO</w:t>
            </w:r>
          </w:p>
        </w:tc>
      </w:tr>
      <w:tr w:rsidR="007A3C6E" w:rsidRPr="00AD106F" w14:paraId="7311696E"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6E84422" w14:textId="77777777" w:rsidR="00355B56" w:rsidRDefault="00720BF6">
            <w:pPr>
              <w:jc w:val="left"/>
              <w:rPr>
                <w:rFonts w:cs="Arial"/>
                <w:i/>
                <w:iCs/>
                <w:color w:val="000000"/>
                <w:sz w:val="18"/>
                <w:szCs w:val="18"/>
              </w:rPr>
            </w:pPr>
            <w:r w:rsidRPr="00AD106F">
              <w:rPr>
                <w:rFonts w:cs="Arial"/>
                <w:i/>
                <w:iCs/>
                <w:color w:val="000000"/>
                <w:sz w:val="18"/>
                <w:szCs w:val="18"/>
              </w:rPr>
              <w:t>Cnicus</w:t>
            </w:r>
          </w:p>
        </w:tc>
        <w:tc>
          <w:tcPr>
            <w:tcW w:w="1843" w:type="dxa"/>
            <w:tcBorders>
              <w:top w:val="nil"/>
              <w:left w:val="nil"/>
              <w:bottom w:val="single" w:sz="4" w:space="0" w:color="auto"/>
              <w:right w:val="single" w:sz="4" w:space="0" w:color="auto"/>
            </w:tcBorders>
            <w:shd w:val="clear" w:color="auto" w:fill="auto"/>
            <w:noWrap/>
            <w:vAlign w:val="bottom"/>
            <w:hideMark/>
          </w:tcPr>
          <w:p w14:paraId="678A909C" w14:textId="77777777" w:rsidR="00355B56" w:rsidRDefault="00720BF6">
            <w:pPr>
              <w:jc w:val="left"/>
              <w:rPr>
                <w:rFonts w:cs="Arial"/>
                <w:sz w:val="18"/>
                <w:szCs w:val="18"/>
              </w:rPr>
            </w:pPr>
            <w:r w:rsidRPr="00AD106F">
              <w:rPr>
                <w:rFonts w:cs="Arial"/>
                <w:sz w:val="18"/>
                <w:szCs w:val="18"/>
              </w:rPr>
              <w:t>CNICU</w:t>
            </w:r>
          </w:p>
        </w:tc>
        <w:tc>
          <w:tcPr>
            <w:tcW w:w="2268" w:type="dxa"/>
            <w:tcBorders>
              <w:top w:val="nil"/>
              <w:left w:val="nil"/>
              <w:bottom w:val="single" w:sz="4" w:space="0" w:color="auto"/>
              <w:right w:val="single" w:sz="4" w:space="0" w:color="auto"/>
            </w:tcBorders>
            <w:shd w:val="clear" w:color="auto" w:fill="auto"/>
            <w:noWrap/>
            <w:vAlign w:val="bottom"/>
            <w:hideMark/>
          </w:tcPr>
          <w:p w14:paraId="49DA9CB8" w14:textId="77777777" w:rsidR="00355B56" w:rsidRDefault="00720BF6">
            <w:pPr>
              <w:jc w:val="left"/>
              <w:rPr>
                <w:rFonts w:cs="Arial"/>
                <w:i/>
                <w:iCs/>
                <w:sz w:val="18"/>
                <w:szCs w:val="18"/>
              </w:rPr>
            </w:pPr>
            <w:r w:rsidRPr="00AD106F">
              <w:rPr>
                <w:rFonts w:cs="Arial"/>
                <w:i/>
                <w:iCs/>
                <w:sz w:val="18"/>
                <w:szCs w:val="18"/>
              </w:rPr>
              <w:t>Centaurea</w:t>
            </w:r>
          </w:p>
        </w:tc>
        <w:tc>
          <w:tcPr>
            <w:tcW w:w="1984" w:type="dxa"/>
            <w:tcBorders>
              <w:top w:val="nil"/>
              <w:left w:val="nil"/>
              <w:bottom w:val="single" w:sz="4" w:space="0" w:color="auto"/>
              <w:right w:val="single" w:sz="4" w:space="0" w:color="auto"/>
            </w:tcBorders>
            <w:shd w:val="clear" w:color="auto" w:fill="auto"/>
            <w:noWrap/>
            <w:vAlign w:val="bottom"/>
            <w:hideMark/>
          </w:tcPr>
          <w:p w14:paraId="62BB15D5" w14:textId="77777777" w:rsidR="00355B56" w:rsidRDefault="00720BF6">
            <w:pPr>
              <w:jc w:val="left"/>
              <w:rPr>
                <w:rFonts w:cs="Arial"/>
                <w:sz w:val="18"/>
                <w:szCs w:val="18"/>
              </w:rPr>
            </w:pPr>
            <w:r w:rsidRPr="00AD106F">
              <w:rPr>
                <w:rFonts w:cs="Arial"/>
                <w:sz w:val="18"/>
                <w:szCs w:val="18"/>
              </w:rPr>
              <w:t>CENTA</w:t>
            </w:r>
          </w:p>
        </w:tc>
        <w:tc>
          <w:tcPr>
            <w:tcW w:w="1701" w:type="dxa"/>
            <w:tcBorders>
              <w:top w:val="nil"/>
              <w:left w:val="nil"/>
              <w:bottom w:val="single" w:sz="4" w:space="0" w:color="auto"/>
              <w:right w:val="single" w:sz="4" w:space="0" w:color="auto"/>
            </w:tcBorders>
            <w:shd w:val="clear" w:color="auto" w:fill="auto"/>
            <w:noWrap/>
            <w:vAlign w:val="bottom"/>
            <w:hideMark/>
          </w:tcPr>
          <w:p w14:paraId="3E418829" w14:textId="13086D54" w:rsidR="00355B56" w:rsidRDefault="00692D24" w:rsidP="00692D24">
            <w:pPr>
              <w:jc w:val="left"/>
              <w:rPr>
                <w:rFonts w:cs="Arial"/>
                <w:sz w:val="18"/>
                <w:szCs w:val="18"/>
              </w:rPr>
            </w:pPr>
            <w:r w:rsidRPr="00AD106F">
              <w:rPr>
                <w:rFonts w:cs="Arial"/>
                <w:sz w:val="18"/>
                <w:szCs w:val="18"/>
              </w:rPr>
              <w:t>TWO</w:t>
            </w:r>
          </w:p>
        </w:tc>
      </w:tr>
      <w:tr w:rsidR="007A3C6E" w:rsidRPr="00AD106F" w14:paraId="1B23D51C"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E06874F" w14:textId="77777777" w:rsidR="00355B56" w:rsidRDefault="00720BF6">
            <w:pPr>
              <w:jc w:val="left"/>
              <w:rPr>
                <w:rFonts w:cs="Arial"/>
                <w:i/>
                <w:iCs/>
                <w:color w:val="000000"/>
                <w:sz w:val="18"/>
                <w:szCs w:val="18"/>
              </w:rPr>
            </w:pPr>
            <w:r w:rsidRPr="00AD106F">
              <w:rPr>
                <w:rFonts w:cs="Arial"/>
                <w:i/>
                <w:iCs/>
                <w:color w:val="000000"/>
                <w:sz w:val="18"/>
                <w:szCs w:val="18"/>
              </w:rPr>
              <w:t>Cochlioda</w:t>
            </w:r>
          </w:p>
        </w:tc>
        <w:tc>
          <w:tcPr>
            <w:tcW w:w="1843" w:type="dxa"/>
            <w:tcBorders>
              <w:top w:val="nil"/>
              <w:left w:val="nil"/>
              <w:bottom w:val="single" w:sz="4" w:space="0" w:color="auto"/>
              <w:right w:val="single" w:sz="4" w:space="0" w:color="auto"/>
            </w:tcBorders>
            <w:shd w:val="clear" w:color="auto" w:fill="auto"/>
            <w:noWrap/>
            <w:vAlign w:val="bottom"/>
            <w:hideMark/>
          </w:tcPr>
          <w:p w14:paraId="5B81E6B2" w14:textId="77777777" w:rsidR="00355B56" w:rsidRDefault="00720BF6">
            <w:pPr>
              <w:jc w:val="left"/>
              <w:rPr>
                <w:rFonts w:cs="Arial"/>
                <w:sz w:val="18"/>
                <w:szCs w:val="18"/>
              </w:rPr>
            </w:pPr>
            <w:r w:rsidRPr="00AD106F">
              <w:rPr>
                <w:rFonts w:cs="Arial"/>
                <w:sz w:val="18"/>
                <w:szCs w:val="18"/>
              </w:rPr>
              <w:t>COCHD</w:t>
            </w:r>
          </w:p>
        </w:tc>
        <w:tc>
          <w:tcPr>
            <w:tcW w:w="2268" w:type="dxa"/>
            <w:tcBorders>
              <w:top w:val="nil"/>
              <w:left w:val="nil"/>
              <w:bottom w:val="single" w:sz="4" w:space="0" w:color="auto"/>
              <w:right w:val="single" w:sz="4" w:space="0" w:color="auto"/>
            </w:tcBorders>
            <w:shd w:val="clear" w:color="auto" w:fill="auto"/>
            <w:noWrap/>
            <w:vAlign w:val="bottom"/>
            <w:hideMark/>
          </w:tcPr>
          <w:p w14:paraId="217C2464" w14:textId="77777777" w:rsidR="00355B56" w:rsidRDefault="00720BF6">
            <w:pPr>
              <w:jc w:val="left"/>
              <w:rPr>
                <w:rFonts w:cs="Arial"/>
                <w:i/>
                <w:iCs/>
                <w:sz w:val="18"/>
                <w:szCs w:val="18"/>
              </w:rPr>
            </w:pPr>
            <w:r w:rsidRPr="00AD106F">
              <w:rPr>
                <w:rFonts w:cs="Arial"/>
                <w:i/>
                <w:iCs/>
                <w:sz w:val="18"/>
                <w:szCs w:val="18"/>
              </w:rPr>
              <w:t>Oncidium</w:t>
            </w:r>
          </w:p>
        </w:tc>
        <w:tc>
          <w:tcPr>
            <w:tcW w:w="1984" w:type="dxa"/>
            <w:tcBorders>
              <w:top w:val="nil"/>
              <w:left w:val="nil"/>
              <w:bottom w:val="single" w:sz="4" w:space="0" w:color="auto"/>
              <w:right w:val="single" w:sz="4" w:space="0" w:color="auto"/>
            </w:tcBorders>
            <w:shd w:val="clear" w:color="auto" w:fill="auto"/>
            <w:noWrap/>
            <w:vAlign w:val="bottom"/>
            <w:hideMark/>
          </w:tcPr>
          <w:p w14:paraId="328CCF1F" w14:textId="77777777" w:rsidR="00355B56" w:rsidRDefault="00720BF6">
            <w:pPr>
              <w:jc w:val="left"/>
              <w:rPr>
                <w:rFonts w:cs="Arial"/>
                <w:sz w:val="18"/>
                <w:szCs w:val="18"/>
              </w:rPr>
            </w:pPr>
            <w:r w:rsidRPr="00AD106F">
              <w:rPr>
                <w:rFonts w:cs="Arial"/>
                <w:sz w:val="18"/>
                <w:szCs w:val="18"/>
              </w:rPr>
              <w:t>ONCID</w:t>
            </w:r>
          </w:p>
        </w:tc>
        <w:tc>
          <w:tcPr>
            <w:tcW w:w="1701" w:type="dxa"/>
            <w:tcBorders>
              <w:top w:val="nil"/>
              <w:left w:val="nil"/>
              <w:bottom w:val="single" w:sz="4" w:space="0" w:color="auto"/>
              <w:right w:val="single" w:sz="4" w:space="0" w:color="auto"/>
            </w:tcBorders>
            <w:shd w:val="clear" w:color="auto" w:fill="auto"/>
            <w:noWrap/>
            <w:vAlign w:val="bottom"/>
            <w:hideMark/>
          </w:tcPr>
          <w:p w14:paraId="5EF293FA" w14:textId="7B56F327" w:rsidR="00355B56" w:rsidRDefault="00692D24" w:rsidP="00692D24">
            <w:pPr>
              <w:jc w:val="left"/>
              <w:rPr>
                <w:rFonts w:cs="Arial"/>
                <w:sz w:val="18"/>
                <w:szCs w:val="18"/>
              </w:rPr>
            </w:pPr>
            <w:r w:rsidRPr="00AD106F">
              <w:rPr>
                <w:rFonts w:cs="Arial"/>
                <w:sz w:val="18"/>
                <w:szCs w:val="18"/>
              </w:rPr>
              <w:t>TWO</w:t>
            </w:r>
          </w:p>
        </w:tc>
      </w:tr>
      <w:tr w:rsidR="007A3C6E" w:rsidRPr="00AD106F" w14:paraId="61314486"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8B34D3E" w14:textId="77777777" w:rsidR="00355B56" w:rsidRDefault="00720BF6">
            <w:pPr>
              <w:jc w:val="left"/>
              <w:rPr>
                <w:rFonts w:cs="Arial"/>
                <w:i/>
                <w:iCs/>
                <w:color w:val="000000"/>
                <w:sz w:val="18"/>
                <w:szCs w:val="18"/>
              </w:rPr>
            </w:pPr>
            <w:r w:rsidRPr="00AD106F">
              <w:rPr>
                <w:rFonts w:cs="Arial"/>
                <w:i/>
                <w:iCs/>
                <w:color w:val="000000"/>
                <w:sz w:val="18"/>
                <w:szCs w:val="18"/>
              </w:rPr>
              <w:t>Kolurien</w:t>
            </w:r>
          </w:p>
        </w:tc>
        <w:tc>
          <w:tcPr>
            <w:tcW w:w="1843" w:type="dxa"/>
            <w:tcBorders>
              <w:top w:val="nil"/>
              <w:left w:val="nil"/>
              <w:bottom w:val="single" w:sz="4" w:space="0" w:color="auto"/>
              <w:right w:val="single" w:sz="4" w:space="0" w:color="auto"/>
            </w:tcBorders>
            <w:shd w:val="clear" w:color="auto" w:fill="auto"/>
            <w:noWrap/>
            <w:vAlign w:val="bottom"/>
            <w:hideMark/>
          </w:tcPr>
          <w:p w14:paraId="21A71499" w14:textId="77777777" w:rsidR="00355B56" w:rsidRDefault="00720BF6">
            <w:pPr>
              <w:jc w:val="left"/>
              <w:rPr>
                <w:rFonts w:cs="Arial"/>
                <w:sz w:val="18"/>
                <w:szCs w:val="18"/>
              </w:rPr>
            </w:pPr>
            <w:r w:rsidRPr="00AD106F">
              <w:rPr>
                <w:rFonts w:cs="Arial"/>
                <w:sz w:val="18"/>
                <w:szCs w:val="18"/>
              </w:rPr>
              <w:t>FARBE</w:t>
            </w:r>
          </w:p>
        </w:tc>
        <w:tc>
          <w:tcPr>
            <w:tcW w:w="2268" w:type="dxa"/>
            <w:tcBorders>
              <w:top w:val="nil"/>
              <w:left w:val="nil"/>
              <w:bottom w:val="single" w:sz="4" w:space="0" w:color="auto"/>
              <w:right w:val="single" w:sz="4" w:space="0" w:color="auto"/>
            </w:tcBorders>
            <w:shd w:val="clear" w:color="auto" w:fill="auto"/>
            <w:noWrap/>
            <w:vAlign w:val="bottom"/>
            <w:hideMark/>
          </w:tcPr>
          <w:p w14:paraId="21CDF997" w14:textId="77777777" w:rsidR="00355B56" w:rsidRDefault="00720BF6">
            <w:pPr>
              <w:jc w:val="left"/>
              <w:rPr>
                <w:rFonts w:cs="Arial"/>
                <w:i/>
                <w:iCs/>
                <w:sz w:val="18"/>
                <w:szCs w:val="18"/>
              </w:rPr>
            </w:pPr>
            <w:r w:rsidRPr="00AD106F">
              <w:rPr>
                <w:rFonts w:cs="Arial"/>
                <w:i/>
                <w:iCs/>
                <w:sz w:val="18"/>
                <w:szCs w:val="18"/>
              </w:rPr>
              <w:t>Geum</w:t>
            </w:r>
          </w:p>
        </w:tc>
        <w:tc>
          <w:tcPr>
            <w:tcW w:w="1984" w:type="dxa"/>
            <w:tcBorders>
              <w:top w:val="nil"/>
              <w:left w:val="nil"/>
              <w:bottom w:val="single" w:sz="4" w:space="0" w:color="auto"/>
              <w:right w:val="single" w:sz="4" w:space="0" w:color="auto"/>
            </w:tcBorders>
            <w:shd w:val="clear" w:color="auto" w:fill="auto"/>
            <w:noWrap/>
            <w:vAlign w:val="bottom"/>
            <w:hideMark/>
          </w:tcPr>
          <w:p w14:paraId="75ECDEAF" w14:textId="77777777" w:rsidR="00355B56" w:rsidRDefault="00720BF6">
            <w:pPr>
              <w:jc w:val="left"/>
              <w:rPr>
                <w:rFonts w:cs="Arial"/>
                <w:sz w:val="18"/>
                <w:szCs w:val="18"/>
              </w:rPr>
            </w:pPr>
            <w:r w:rsidRPr="00AD106F">
              <w:rPr>
                <w:rFonts w:cs="Arial"/>
                <w:sz w:val="18"/>
                <w:szCs w:val="18"/>
              </w:rPr>
              <w:t>GEUMM</w:t>
            </w:r>
          </w:p>
        </w:tc>
        <w:tc>
          <w:tcPr>
            <w:tcW w:w="1701" w:type="dxa"/>
            <w:tcBorders>
              <w:top w:val="nil"/>
              <w:left w:val="nil"/>
              <w:bottom w:val="single" w:sz="4" w:space="0" w:color="auto"/>
              <w:right w:val="single" w:sz="4" w:space="0" w:color="auto"/>
            </w:tcBorders>
            <w:shd w:val="clear" w:color="auto" w:fill="auto"/>
            <w:noWrap/>
            <w:vAlign w:val="bottom"/>
            <w:hideMark/>
          </w:tcPr>
          <w:p w14:paraId="1B27CEB2" w14:textId="04917FF1" w:rsidR="00355B56" w:rsidRDefault="00692D24" w:rsidP="00692D24">
            <w:pPr>
              <w:jc w:val="left"/>
              <w:rPr>
                <w:rFonts w:cs="Arial"/>
                <w:sz w:val="18"/>
                <w:szCs w:val="18"/>
              </w:rPr>
            </w:pPr>
            <w:r w:rsidRPr="00AD106F">
              <w:rPr>
                <w:rFonts w:cs="Arial"/>
                <w:sz w:val="18"/>
                <w:szCs w:val="18"/>
              </w:rPr>
              <w:t>TWO</w:t>
            </w:r>
          </w:p>
        </w:tc>
      </w:tr>
      <w:tr w:rsidR="007A3C6E" w:rsidRPr="00AD106F" w14:paraId="45E58F5D"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A1EBBEC" w14:textId="77777777" w:rsidR="00355B56" w:rsidRDefault="00720BF6">
            <w:pPr>
              <w:jc w:val="left"/>
              <w:rPr>
                <w:rFonts w:cs="Arial"/>
                <w:i/>
                <w:iCs/>
                <w:color w:val="000000"/>
                <w:sz w:val="18"/>
                <w:szCs w:val="18"/>
              </w:rPr>
            </w:pPr>
            <w:r w:rsidRPr="00AD106F">
              <w:rPr>
                <w:rFonts w:cs="Arial"/>
                <w:i/>
                <w:iCs/>
                <w:color w:val="000000"/>
                <w:sz w:val="18"/>
                <w:szCs w:val="18"/>
              </w:rPr>
              <w:t>Krypsis</w:t>
            </w:r>
          </w:p>
        </w:tc>
        <w:tc>
          <w:tcPr>
            <w:tcW w:w="1843" w:type="dxa"/>
            <w:tcBorders>
              <w:top w:val="nil"/>
              <w:left w:val="nil"/>
              <w:bottom w:val="single" w:sz="4" w:space="0" w:color="auto"/>
              <w:right w:val="single" w:sz="4" w:space="0" w:color="auto"/>
            </w:tcBorders>
            <w:shd w:val="clear" w:color="auto" w:fill="auto"/>
            <w:noWrap/>
            <w:vAlign w:val="bottom"/>
            <w:hideMark/>
          </w:tcPr>
          <w:p w14:paraId="481C0E26" w14:textId="77777777" w:rsidR="00355B56" w:rsidRDefault="00720BF6">
            <w:pPr>
              <w:jc w:val="left"/>
              <w:rPr>
                <w:rFonts w:cs="Arial"/>
                <w:sz w:val="18"/>
                <w:szCs w:val="18"/>
              </w:rPr>
            </w:pPr>
            <w:r w:rsidRPr="00AD106F">
              <w:rPr>
                <w:rFonts w:cs="Arial"/>
                <w:sz w:val="18"/>
                <w:szCs w:val="18"/>
              </w:rPr>
              <w:t>CRYPS</w:t>
            </w:r>
          </w:p>
        </w:tc>
        <w:tc>
          <w:tcPr>
            <w:tcW w:w="2268" w:type="dxa"/>
            <w:tcBorders>
              <w:top w:val="nil"/>
              <w:left w:val="nil"/>
              <w:bottom w:val="single" w:sz="4" w:space="0" w:color="auto"/>
              <w:right w:val="single" w:sz="4" w:space="0" w:color="auto"/>
            </w:tcBorders>
            <w:shd w:val="clear" w:color="auto" w:fill="auto"/>
            <w:noWrap/>
            <w:vAlign w:val="bottom"/>
            <w:hideMark/>
          </w:tcPr>
          <w:p w14:paraId="7757913B" w14:textId="77777777" w:rsidR="00355B56" w:rsidRDefault="00720BF6">
            <w:pPr>
              <w:jc w:val="left"/>
              <w:rPr>
                <w:rFonts w:cs="Arial"/>
                <w:i/>
                <w:iCs/>
                <w:sz w:val="18"/>
                <w:szCs w:val="18"/>
              </w:rPr>
            </w:pPr>
            <w:r w:rsidRPr="00AD106F">
              <w:rPr>
                <w:rFonts w:cs="Arial"/>
                <w:i/>
                <w:iCs/>
                <w:sz w:val="18"/>
                <w:szCs w:val="18"/>
              </w:rPr>
              <w:t>Sporobolus</w:t>
            </w:r>
          </w:p>
        </w:tc>
        <w:tc>
          <w:tcPr>
            <w:tcW w:w="1984" w:type="dxa"/>
            <w:tcBorders>
              <w:top w:val="nil"/>
              <w:left w:val="nil"/>
              <w:bottom w:val="single" w:sz="4" w:space="0" w:color="auto"/>
              <w:right w:val="single" w:sz="4" w:space="0" w:color="auto"/>
            </w:tcBorders>
            <w:shd w:val="clear" w:color="auto" w:fill="auto"/>
            <w:noWrap/>
            <w:vAlign w:val="bottom"/>
            <w:hideMark/>
          </w:tcPr>
          <w:p w14:paraId="756B84EF" w14:textId="77777777" w:rsidR="00355B56" w:rsidRDefault="00720BF6">
            <w:pPr>
              <w:jc w:val="left"/>
              <w:rPr>
                <w:rFonts w:cs="Arial"/>
                <w:sz w:val="18"/>
                <w:szCs w:val="18"/>
              </w:rPr>
            </w:pPr>
            <w:r w:rsidRPr="00AD106F">
              <w:rPr>
                <w:rFonts w:cs="Arial"/>
                <w:sz w:val="18"/>
                <w:szCs w:val="18"/>
              </w:rPr>
              <w:t>SPORO</w:t>
            </w:r>
          </w:p>
        </w:tc>
        <w:tc>
          <w:tcPr>
            <w:tcW w:w="1701" w:type="dxa"/>
            <w:tcBorders>
              <w:top w:val="nil"/>
              <w:left w:val="nil"/>
              <w:bottom w:val="single" w:sz="4" w:space="0" w:color="auto"/>
              <w:right w:val="single" w:sz="4" w:space="0" w:color="auto"/>
            </w:tcBorders>
            <w:shd w:val="clear" w:color="auto" w:fill="auto"/>
            <w:noWrap/>
            <w:vAlign w:val="bottom"/>
            <w:hideMark/>
          </w:tcPr>
          <w:p w14:paraId="38D7B272" w14:textId="77777777" w:rsidR="00355B56" w:rsidRDefault="00720BF6">
            <w:pPr>
              <w:jc w:val="left"/>
              <w:rPr>
                <w:rFonts w:cs="Arial"/>
                <w:sz w:val="18"/>
                <w:szCs w:val="18"/>
              </w:rPr>
            </w:pPr>
            <w:r w:rsidRPr="00AD106F">
              <w:rPr>
                <w:rFonts w:cs="Arial"/>
                <w:sz w:val="18"/>
                <w:szCs w:val="18"/>
              </w:rPr>
              <w:t>TWO, TWA</w:t>
            </w:r>
          </w:p>
        </w:tc>
      </w:tr>
      <w:tr w:rsidR="007A3C6E" w:rsidRPr="00AD106F" w14:paraId="7FD5BB34"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2B9B55C" w14:textId="77777777" w:rsidR="00355B56" w:rsidRDefault="00720BF6">
            <w:pPr>
              <w:jc w:val="left"/>
              <w:rPr>
                <w:rFonts w:cs="Arial"/>
                <w:i/>
                <w:iCs/>
                <w:color w:val="000000"/>
                <w:sz w:val="18"/>
                <w:szCs w:val="18"/>
              </w:rPr>
            </w:pPr>
            <w:r w:rsidRPr="00AD106F">
              <w:rPr>
                <w:rFonts w:cs="Arial"/>
                <w:i/>
                <w:iCs/>
                <w:color w:val="000000"/>
                <w:sz w:val="18"/>
                <w:szCs w:val="18"/>
              </w:rPr>
              <w:t>Daemonorops</w:t>
            </w:r>
          </w:p>
        </w:tc>
        <w:tc>
          <w:tcPr>
            <w:tcW w:w="1843" w:type="dxa"/>
            <w:tcBorders>
              <w:top w:val="nil"/>
              <w:left w:val="nil"/>
              <w:bottom w:val="single" w:sz="4" w:space="0" w:color="auto"/>
              <w:right w:val="single" w:sz="4" w:space="0" w:color="auto"/>
            </w:tcBorders>
            <w:shd w:val="clear" w:color="auto" w:fill="auto"/>
            <w:noWrap/>
            <w:vAlign w:val="bottom"/>
            <w:hideMark/>
          </w:tcPr>
          <w:p w14:paraId="796F4457" w14:textId="77777777" w:rsidR="00355B56" w:rsidRDefault="00720BF6">
            <w:pPr>
              <w:jc w:val="left"/>
              <w:rPr>
                <w:rFonts w:cs="Arial"/>
                <w:sz w:val="18"/>
                <w:szCs w:val="18"/>
              </w:rPr>
            </w:pPr>
            <w:r w:rsidRPr="00AD106F">
              <w:rPr>
                <w:rFonts w:cs="Arial"/>
                <w:sz w:val="18"/>
                <w:szCs w:val="18"/>
              </w:rPr>
              <w:t>DAEMO</w:t>
            </w:r>
          </w:p>
        </w:tc>
        <w:tc>
          <w:tcPr>
            <w:tcW w:w="2268" w:type="dxa"/>
            <w:tcBorders>
              <w:top w:val="nil"/>
              <w:left w:val="nil"/>
              <w:bottom w:val="single" w:sz="4" w:space="0" w:color="auto"/>
              <w:right w:val="single" w:sz="4" w:space="0" w:color="auto"/>
            </w:tcBorders>
            <w:shd w:val="clear" w:color="auto" w:fill="auto"/>
            <w:noWrap/>
            <w:vAlign w:val="bottom"/>
            <w:hideMark/>
          </w:tcPr>
          <w:p w14:paraId="3C9DA71B" w14:textId="77777777" w:rsidR="00355B56" w:rsidRDefault="00720BF6">
            <w:pPr>
              <w:jc w:val="left"/>
              <w:rPr>
                <w:rFonts w:cs="Arial"/>
                <w:i/>
                <w:iCs/>
                <w:sz w:val="18"/>
                <w:szCs w:val="18"/>
              </w:rPr>
            </w:pPr>
            <w:r w:rsidRPr="00AD106F">
              <w:rPr>
                <w:rFonts w:cs="Arial"/>
                <w:i/>
                <w:iCs/>
                <w:sz w:val="18"/>
                <w:szCs w:val="18"/>
              </w:rPr>
              <w:t>Calamus</w:t>
            </w:r>
          </w:p>
        </w:tc>
        <w:tc>
          <w:tcPr>
            <w:tcW w:w="1984" w:type="dxa"/>
            <w:tcBorders>
              <w:top w:val="nil"/>
              <w:left w:val="nil"/>
              <w:bottom w:val="single" w:sz="4" w:space="0" w:color="auto"/>
              <w:right w:val="single" w:sz="4" w:space="0" w:color="auto"/>
            </w:tcBorders>
            <w:shd w:val="clear" w:color="auto" w:fill="auto"/>
            <w:noWrap/>
            <w:vAlign w:val="bottom"/>
            <w:hideMark/>
          </w:tcPr>
          <w:p w14:paraId="07208710" w14:textId="77777777" w:rsidR="00355B56" w:rsidRDefault="00720BF6">
            <w:pPr>
              <w:jc w:val="left"/>
              <w:rPr>
                <w:rFonts w:cs="Arial"/>
                <w:sz w:val="18"/>
                <w:szCs w:val="18"/>
              </w:rPr>
            </w:pPr>
            <w:r w:rsidRPr="00AD106F">
              <w:rPr>
                <w:rFonts w:cs="Arial"/>
                <w:sz w:val="18"/>
                <w:szCs w:val="18"/>
              </w:rPr>
              <w:t>CALAM</w:t>
            </w:r>
          </w:p>
        </w:tc>
        <w:tc>
          <w:tcPr>
            <w:tcW w:w="1701" w:type="dxa"/>
            <w:tcBorders>
              <w:top w:val="nil"/>
              <w:left w:val="nil"/>
              <w:bottom w:val="single" w:sz="4" w:space="0" w:color="auto"/>
              <w:right w:val="single" w:sz="4" w:space="0" w:color="auto"/>
            </w:tcBorders>
            <w:shd w:val="clear" w:color="auto" w:fill="auto"/>
            <w:noWrap/>
            <w:vAlign w:val="bottom"/>
            <w:hideMark/>
          </w:tcPr>
          <w:p w14:paraId="05EA1289" w14:textId="5AE38779" w:rsidR="00355B56" w:rsidRDefault="00692D24" w:rsidP="00692D24">
            <w:pPr>
              <w:jc w:val="left"/>
              <w:rPr>
                <w:rFonts w:cs="Arial"/>
                <w:sz w:val="18"/>
                <w:szCs w:val="18"/>
              </w:rPr>
            </w:pPr>
            <w:r w:rsidRPr="00AD106F">
              <w:rPr>
                <w:rFonts w:cs="Arial"/>
                <w:sz w:val="18"/>
                <w:szCs w:val="18"/>
              </w:rPr>
              <w:t>TWO</w:t>
            </w:r>
          </w:p>
        </w:tc>
      </w:tr>
      <w:tr w:rsidR="007A3C6E" w:rsidRPr="00AD106F" w14:paraId="18D4E6B4"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57BA4E3" w14:textId="77777777" w:rsidR="00355B56" w:rsidRDefault="00720BF6">
            <w:pPr>
              <w:jc w:val="left"/>
              <w:rPr>
                <w:rFonts w:cs="Arial"/>
                <w:i/>
                <w:iCs/>
                <w:color w:val="000000"/>
                <w:sz w:val="18"/>
                <w:szCs w:val="18"/>
              </w:rPr>
            </w:pPr>
            <w:r w:rsidRPr="00AD106F">
              <w:rPr>
                <w:rFonts w:cs="Arial"/>
                <w:i/>
                <w:iCs/>
                <w:color w:val="000000"/>
                <w:sz w:val="18"/>
                <w:szCs w:val="18"/>
              </w:rPr>
              <w:t>Dichroa</w:t>
            </w:r>
          </w:p>
        </w:tc>
        <w:tc>
          <w:tcPr>
            <w:tcW w:w="1843" w:type="dxa"/>
            <w:tcBorders>
              <w:top w:val="nil"/>
              <w:left w:val="nil"/>
              <w:bottom w:val="single" w:sz="4" w:space="0" w:color="auto"/>
              <w:right w:val="single" w:sz="4" w:space="0" w:color="auto"/>
            </w:tcBorders>
            <w:shd w:val="clear" w:color="auto" w:fill="auto"/>
            <w:noWrap/>
            <w:vAlign w:val="bottom"/>
            <w:hideMark/>
          </w:tcPr>
          <w:p w14:paraId="337180FE" w14:textId="77777777" w:rsidR="00355B56" w:rsidRDefault="00720BF6">
            <w:pPr>
              <w:jc w:val="left"/>
              <w:rPr>
                <w:rFonts w:cs="Arial"/>
                <w:sz w:val="18"/>
                <w:szCs w:val="18"/>
              </w:rPr>
            </w:pPr>
            <w:r w:rsidRPr="00AD106F">
              <w:rPr>
                <w:rFonts w:cs="Arial"/>
                <w:sz w:val="18"/>
                <w:szCs w:val="18"/>
              </w:rPr>
              <w:t>DICHR</w:t>
            </w:r>
          </w:p>
        </w:tc>
        <w:tc>
          <w:tcPr>
            <w:tcW w:w="2268" w:type="dxa"/>
            <w:tcBorders>
              <w:top w:val="nil"/>
              <w:left w:val="nil"/>
              <w:bottom w:val="single" w:sz="4" w:space="0" w:color="auto"/>
              <w:right w:val="single" w:sz="4" w:space="0" w:color="auto"/>
            </w:tcBorders>
            <w:shd w:val="clear" w:color="auto" w:fill="auto"/>
            <w:noWrap/>
            <w:vAlign w:val="bottom"/>
            <w:hideMark/>
          </w:tcPr>
          <w:p w14:paraId="246E52A9" w14:textId="77777777" w:rsidR="00355B56" w:rsidRDefault="00720BF6">
            <w:pPr>
              <w:jc w:val="left"/>
              <w:rPr>
                <w:rFonts w:cs="Arial"/>
                <w:i/>
                <w:iCs/>
                <w:sz w:val="18"/>
                <w:szCs w:val="18"/>
              </w:rPr>
            </w:pPr>
            <w:r w:rsidRPr="00AD106F">
              <w:rPr>
                <w:rFonts w:cs="Arial"/>
                <w:i/>
                <w:iCs/>
                <w:sz w:val="18"/>
                <w:szCs w:val="18"/>
              </w:rPr>
              <w:t>Hortensie</w:t>
            </w:r>
          </w:p>
        </w:tc>
        <w:tc>
          <w:tcPr>
            <w:tcW w:w="1984" w:type="dxa"/>
            <w:tcBorders>
              <w:top w:val="nil"/>
              <w:left w:val="nil"/>
              <w:bottom w:val="single" w:sz="4" w:space="0" w:color="auto"/>
              <w:right w:val="single" w:sz="4" w:space="0" w:color="auto"/>
            </w:tcBorders>
            <w:shd w:val="clear" w:color="auto" w:fill="auto"/>
            <w:noWrap/>
            <w:vAlign w:val="bottom"/>
            <w:hideMark/>
          </w:tcPr>
          <w:p w14:paraId="3765F4B0" w14:textId="77777777" w:rsidR="00355B56" w:rsidRDefault="00720BF6">
            <w:pPr>
              <w:jc w:val="left"/>
              <w:rPr>
                <w:rFonts w:cs="Arial"/>
                <w:sz w:val="18"/>
                <w:szCs w:val="18"/>
              </w:rPr>
            </w:pPr>
            <w:r w:rsidRPr="00AD106F">
              <w:rPr>
                <w:rFonts w:cs="Arial"/>
                <w:sz w:val="18"/>
                <w:szCs w:val="18"/>
              </w:rPr>
              <w:t>HYDRN</w:t>
            </w:r>
          </w:p>
        </w:tc>
        <w:tc>
          <w:tcPr>
            <w:tcW w:w="1701" w:type="dxa"/>
            <w:tcBorders>
              <w:top w:val="nil"/>
              <w:left w:val="nil"/>
              <w:bottom w:val="single" w:sz="4" w:space="0" w:color="auto"/>
              <w:right w:val="single" w:sz="4" w:space="0" w:color="auto"/>
            </w:tcBorders>
            <w:shd w:val="clear" w:color="auto" w:fill="auto"/>
            <w:noWrap/>
            <w:vAlign w:val="bottom"/>
            <w:hideMark/>
          </w:tcPr>
          <w:p w14:paraId="5D68CEDD" w14:textId="009406D7" w:rsidR="00355B56" w:rsidRDefault="00692D24" w:rsidP="00692D24">
            <w:pPr>
              <w:jc w:val="left"/>
              <w:rPr>
                <w:rFonts w:cs="Arial"/>
                <w:sz w:val="18"/>
                <w:szCs w:val="18"/>
              </w:rPr>
            </w:pPr>
            <w:r w:rsidRPr="00AD106F">
              <w:rPr>
                <w:rFonts w:cs="Arial"/>
                <w:sz w:val="18"/>
                <w:szCs w:val="18"/>
              </w:rPr>
              <w:t>TWO</w:t>
            </w:r>
          </w:p>
        </w:tc>
      </w:tr>
      <w:tr w:rsidR="007A3C6E" w:rsidRPr="00AD106F" w14:paraId="494B5C08"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AA348E1" w14:textId="77777777" w:rsidR="00355B56" w:rsidRDefault="00720BF6">
            <w:pPr>
              <w:jc w:val="left"/>
              <w:rPr>
                <w:rFonts w:cs="Arial"/>
                <w:i/>
                <w:iCs/>
                <w:color w:val="000000"/>
                <w:sz w:val="18"/>
                <w:szCs w:val="18"/>
              </w:rPr>
            </w:pPr>
            <w:r w:rsidRPr="00AD106F">
              <w:rPr>
                <w:rFonts w:cs="Arial"/>
                <w:i/>
                <w:iCs/>
                <w:color w:val="000000"/>
                <w:sz w:val="18"/>
                <w:szCs w:val="18"/>
              </w:rPr>
              <w:lastRenderedPageBreak/>
              <w:t>Dodecatheon</w:t>
            </w:r>
          </w:p>
        </w:tc>
        <w:tc>
          <w:tcPr>
            <w:tcW w:w="1843" w:type="dxa"/>
            <w:tcBorders>
              <w:top w:val="nil"/>
              <w:left w:val="nil"/>
              <w:bottom w:val="single" w:sz="4" w:space="0" w:color="auto"/>
              <w:right w:val="single" w:sz="4" w:space="0" w:color="auto"/>
            </w:tcBorders>
            <w:shd w:val="clear" w:color="auto" w:fill="auto"/>
            <w:noWrap/>
            <w:vAlign w:val="bottom"/>
            <w:hideMark/>
          </w:tcPr>
          <w:p w14:paraId="252FB023" w14:textId="77777777" w:rsidR="00355B56" w:rsidRDefault="00720BF6">
            <w:pPr>
              <w:jc w:val="left"/>
              <w:rPr>
                <w:rFonts w:cs="Arial"/>
                <w:sz w:val="18"/>
                <w:szCs w:val="18"/>
              </w:rPr>
            </w:pPr>
            <w:r w:rsidRPr="00AD106F">
              <w:rPr>
                <w:rFonts w:cs="Arial"/>
                <w:sz w:val="18"/>
                <w:szCs w:val="18"/>
              </w:rPr>
              <w:t>DODEC</w:t>
            </w:r>
          </w:p>
        </w:tc>
        <w:tc>
          <w:tcPr>
            <w:tcW w:w="2268" w:type="dxa"/>
            <w:tcBorders>
              <w:top w:val="nil"/>
              <w:left w:val="nil"/>
              <w:bottom w:val="single" w:sz="4" w:space="0" w:color="auto"/>
              <w:right w:val="single" w:sz="4" w:space="0" w:color="auto"/>
            </w:tcBorders>
            <w:shd w:val="clear" w:color="auto" w:fill="auto"/>
            <w:noWrap/>
            <w:vAlign w:val="bottom"/>
            <w:hideMark/>
          </w:tcPr>
          <w:p w14:paraId="318504BC" w14:textId="77777777" w:rsidR="00355B56" w:rsidRDefault="00720BF6">
            <w:pPr>
              <w:jc w:val="left"/>
              <w:rPr>
                <w:rFonts w:cs="Arial"/>
                <w:i/>
                <w:iCs/>
                <w:sz w:val="18"/>
                <w:szCs w:val="18"/>
              </w:rPr>
            </w:pPr>
            <w:r w:rsidRPr="00AD106F">
              <w:rPr>
                <w:rFonts w:cs="Arial"/>
                <w:i/>
                <w:iCs/>
                <w:sz w:val="18"/>
                <w:szCs w:val="18"/>
              </w:rPr>
              <w:t>Primel</w:t>
            </w:r>
          </w:p>
        </w:tc>
        <w:tc>
          <w:tcPr>
            <w:tcW w:w="1984" w:type="dxa"/>
            <w:tcBorders>
              <w:top w:val="nil"/>
              <w:left w:val="nil"/>
              <w:bottom w:val="single" w:sz="4" w:space="0" w:color="auto"/>
              <w:right w:val="single" w:sz="4" w:space="0" w:color="auto"/>
            </w:tcBorders>
            <w:shd w:val="clear" w:color="auto" w:fill="auto"/>
            <w:noWrap/>
            <w:vAlign w:val="bottom"/>
            <w:hideMark/>
          </w:tcPr>
          <w:p w14:paraId="571367DA" w14:textId="77777777" w:rsidR="00355B56" w:rsidRDefault="00720BF6">
            <w:pPr>
              <w:jc w:val="left"/>
              <w:rPr>
                <w:rFonts w:cs="Arial"/>
                <w:sz w:val="18"/>
                <w:szCs w:val="18"/>
              </w:rPr>
            </w:pPr>
            <w:r w:rsidRPr="00AD106F">
              <w:rPr>
                <w:rFonts w:cs="Arial"/>
                <w:sz w:val="18"/>
                <w:szCs w:val="18"/>
              </w:rPr>
              <w:t>PRIMU</w:t>
            </w:r>
          </w:p>
        </w:tc>
        <w:tc>
          <w:tcPr>
            <w:tcW w:w="1701" w:type="dxa"/>
            <w:tcBorders>
              <w:top w:val="nil"/>
              <w:left w:val="nil"/>
              <w:bottom w:val="single" w:sz="4" w:space="0" w:color="auto"/>
              <w:right w:val="single" w:sz="4" w:space="0" w:color="auto"/>
            </w:tcBorders>
            <w:shd w:val="clear" w:color="auto" w:fill="auto"/>
            <w:noWrap/>
            <w:vAlign w:val="bottom"/>
            <w:hideMark/>
          </w:tcPr>
          <w:p w14:paraId="1E8401F2" w14:textId="23AD3BDB" w:rsidR="00355B56" w:rsidRDefault="00692D24">
            <w:pPr>
              <w:jc w:val="left"/>
              <w:rPr>
                <w:rFonts w:cs="Arial"/>
                <w:sz w:val="18"/>
                <w:szCs w:val="18"/>
              </w:rPr>
            </w:pPr>
            <w:r w:rsidRPr="00AD106F">
              <w:rPr>
                <w:rFonts w:cs="Arial"/>
                <w:sz w:val="18"/>
                <w:szCs w:val="18"/>
              </w:rPr>
              <w:t>TWO</w:t>
            </w:r>
          </w:p>
        </w:tc>
      </w:tr>
      <w:tr w:rsidR="007A3C6E" w:rsidRPr="00AD106F" w14:paraId="1E4465F9"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B1684CE" w14:textId="77777777" w:rsidR="00355B56" w:rsidRDefault="00720BF6">
            <w:pPr>
              <w:jc w:val="left"/>
              <w:rPr>
                <w:rFonts w:cs="Arial"/>
                <w:i/>
                <w:iCs/>
                <w:color w:val="000000"/>
                <w:sz w:val="18"/>
                <w:szCs w:val="18"/>
              </w:rPr>
            </w:pPr>
            <w:r w:rsidRPr="00AD106F">
              <w:rPr>
                <w:rFonts w:cs="Arial"/>
                <w:i/>
                <w:iCs/>
                <w:color w:val="000000"/>
                <w:sz w:val="18"/>
                <w:szCs w:val="18"/>
              </w:rPr>
              <w:t>Fortunella</w:t>
            </w:r>
          </w:p>
        </w:tc>
        <w:tc>
          <w:tcPr>
            <w:tcW w:w="1843" w:type="dxa"/>
            <w:tcBorders>
              <w:top w:val="nil"/>
              <w:left w:val="nil"/>
              <w:bottom w:val="single" w:sz="4" w:space="0" w:color="auto"/>
              <w:right w:val="single" w:sz="4" w:space="0" w:color="auto"/>
            </w:tcBorders>
            <w:shd w:val="clear" w:color="auto" w:fill="auto"/>
            <w:noWrap/>
            <w:vAlign w:val="bottom"/>
            <w:hideMark/>
          </w:tcPr>
          <w:p w14:paraId="59F1D43C" w14:textId="77777777" w:rsidR="00355B56" w:rsidRDefault="00720BF6">
            <w:pPr>
              <w:jc w:val="left"/>
              <w:rPr>
                <w:rFonts w:cs="Arial"/>
                <w:sz w:val="18"/>
                <w:szCs w:val="18"/>
              </w:rPr>
            </w:pPr>
            <w:r w:rsidRPr="00AD106F">
              <w:rPr>
                <w:rFonts w:cs="Arial"/>
                <w:sz w:val="18"/>
                <w:szCs w:val="18"/>
              </w:rPr>
              <w:t>FORTU</w:t>
            </w:r>
          </w:p>
        </w:tc>
        <w:tc>
          <w:tcPr>
            <w:tcW w:w="2268" w:type="dxa"/>
            <w:tcBorders>
              <w:top w:val="nil"/>
              <w:left w:val="nil"/>
              <w:bottom w:val="single" w:sz="4" w:space="0" w:color="auto"/>
              <w:right w:val="single" w:sz="4" w:space="0" w:color="auto"/>
            </w:tcBorders>
            <w:shd w:val="clear" w:color="auto" w:fill="auto"/>
            <w:noWrap/>
            <w:vAlign w:val="bottom"/>
            <w:hideMark/>
          </w:tcPr>
          <w:p w14:paraId="2D67F650" w14:textId="77777777" w:rsidR="00355B56" w:rsidRDefault="00720BF6">
            <w:pPr>
              <w:jc w:val="left"/>
              <w:rPr>
                <w:rFonts w:cs="Arial"/>
                <w:i/>
                <w:iCs/>
                <w:sz w:val="18"/>
                <w:szCs w:val="18"/>
              </w:rPr>
            </w:pPr>
            <w:r w:rsidRPr="00AD106F">
              <w:rPr>
                <w:rFonts w:cs="Arial"/>
                <w:i/>
                <w:iCs/>
                <w:sz w:val="18"/>
                <w:szCs w:val="18"/>
              </w:rPr>
              <w:t>Zitrusfrüchte</w:t>
            </w:r>
          </w:p>
        </w:tc>
        <w:tc>
          <w:tcPr>
            <w:tcW w:w="1984" w:type="dxa"/>
            <w:tcBorders>
              <w:top w:val="nil"/>
              <w:left w:val="nil"/>
              <w:bottom w:val="single" w:sz="4" w:space="0" w:color="auto"/>
              <w:right w:val="single" w:sz="4" w:space="0" w:color="auto"/>
            </w:tcBorders>
            <w:shd w:val="clear" w:color="auto" w:fill="auto"/>
            <w:noWrap/>
            <w:vAlign w:val="bottom"/>
            <w:hideMark/>
          </w:tcPr>
          <w:p w14:paraId="08611FDA" w14:textId="77777777" w:rsidR="00355B56" w:rsidRDefault="00720BF6">
            <w:pPr>
              <w:jc w:val="left"/>
              <w:rPr>
                <w:rFonts w:cs="Arial"/>
                <w:sz w:val="18"/>
                <w:szCs w:val="18"/>
              </w:rPr>
            </w:pPr>
            <w:r w:rsidRPr="00AD106F">
              <w:rPr>
                <w:rFonts w:cs="Arial"/>
                <w:sz w:val="18"/>
                <w:szCs w:val="18"/>
              </w:rPr>
              <w:t>CITRU</w:t>
            </w:r>
          </w:p>
        </w:tc>
        <w:tc>
          <w:tcPr>
            <w:tcW w:w="1701" w:type="dxa"/>
            <w:tcBorders>
              <w:top w:val="nil"/>
              <w:left w:val="nil"/>
              <w:bottom w:val="single" w:sz="4" w:space="0" w:color="auto"/>
              <w:right w:val="single" w:sz="4" w:space="0" w:color="auto"/>
            </w:tcBorders>
            <w:shd w:val="clear" w:color="auto" w:fill="auto"/>
            <w:noWrap/>
            <w:vAlign w:val="bottom"/>
            <w:hideMark/>
          </w:tcPr>
          <w:p w14:paraId="110F97EF" w14:textId="77777777" w:rsidR="00355B56" w:rsidRDefault="00720BF6">
            <w:pPr>
              <w:jc w:val="left"/>
              <w:rPr>
                <w:rFonts w:cs="Arial"/>
                <w:sz w:val="18"/>
                <w:szCs w:val="18"/>
              </w:rPr>
            </w:pPr>
            <w:r w:rsidRPr="00AD106F">
              <w:rPr>
                <w:rFonts w:cs="Arial"/>
                <w:sz w:val="18"/>
                <w:szCs w:val="18"/>
              </w:rPr>
              <w:t>TWO, TWF</w:t>
            </w:r>
          </w:p>
        </w:tc>
      </w:tr>
      <w:tr w:rsidR="007A3C6E" w:rsidRPr="00AD106F" w14:paraId="5726B496"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108B322" w14:textId="77777777" w:rsidR="00355B56" w:rsidRDefault="00720BF6">
            <w:pPr>
              <w:jc w:val="left"/>
              <w:rPr>
                <w:rFonts w:cs="Arial"/>
                <w:i/>
                <w:iCs/>
                <w:color w:val="000000"/>
                <w:sz w:val="18"/>
                <w:szCs w:val="18"/>
              </w:rPr>
            </w:pPr>
            <w:r w:rsidRPr="00AD106F">
              <w:rPr>
                <w:rFonts w:cs="Arial"/>
                <w:i/>
                <w:iCs/>
                <w:color w:val="000000"/>
                <w:sz w:val="18"/>
                <w:szCs w:val="18"/>
              </w:rPr>
              <w:t>Gaura</w:t>
            </w:r>
          </w:p>
        </w:tc>
        <w:tc>
          <w:tcPr>
            <w:tcW w:w="1843" w:type="dxa"/>
            <w:tcBorders>
              <w:top w:val="nil"/>
              <w:left w:val="nil"/>
              <w:bottom w:val="single" w:sz="4" w:space="0" w:color="auto"/>
              <w:right w:val="single" w:sz="4" w:space="0" w:color="auto"/>
            </w:tcBorders>
            <w:shd w:val="clear" w:color="auto" w:fill="auto"/>
            <w:noWrap/>
            <w:vAlign w:val="bottom"/>
            <w:hideMark/>
          </w:tcPr>
          <w:p w14:paraId="05CD099B" w14:textId="77777777" w:rsidR="00355B56" w:rsidRDefault="00720BF6">
            <w:pPr>
              <w:jc w:val="left"/>
              <w:rPr>
                <w:rFonts w:cs="Arial"/>
                <w:sz w:val="18"/>
                <w:szCs w:val="18"/>
              </w:rPr>
            </w:pPr>
            <w:r w:rsidRPr="00AD106F">
              <w:rPr>
                <w:rFonts w:cs="Arial"/>
                <w:sz w:val="18"/>
                <w:szCs w:val="18"/>
              </w:rPr>
              <w:t>GAURA</w:t>
            </w:r>
          </w:p>
        </w:tc>
        <w:tc>
          <w:tcPr>
            <w:tcW w:w="2268" w:type="dxa"/>
            <w:tcBorders>
              <w:top w:val="nil"/>
              <w:left w:val="nil"/>
              <w:bottom w:val="single" w:sz="4" w:space="0" w:color="auto"/>
              <w:right w:val="single" w:sz="4" w:space="0" w:color="auto"/>
            </w:tcBorders>
            <w:shd w:val="clear" w:color="auto" w:fill="auto"/>
            <w:noWrap/>
            <w:vAlign w:val="bottom"/>
            <w:hideMark/>
          </w:tcPr>
          <w:p w14:paraId="25F62227" w14:textId="77777777" w:rsidR="00355B56" w:rsidRDefault="00720BF6">
            <w:pPr>
              <w:jc w:val="left"/>
              <w:rPr>
                <w:rFonts w:cs="Arial"/>
                <w:i/>
                <w:iCs/>
                <w:sz w:val="18"/>
                <w:szCs w:val="18"/>
              </w:rPr>
            </w:pPr>
            <w:r w:rsidRPr="00AD106F">
              <w:rPr>
                <w:rFonts w:cs="Arial"/>
                <w:i/>
                <w:iCs/>
                <w:sz w:val="18"/>
                <w:szCs w:val="18"/>
              </w:rPr>
              <w:t>Oenothera</w:t>
            </w:r>
          </w:p>
        </w:tc>
        <w:tc>
          <w:tcPr>
            <w:tcW w:w="1984" w:type="dxa"/>
            <w:tcBorders>
              <w:top w:val="nil"/>
              <w:left w:val="nil"/>
              <w:bottom w:val="single" w:sz="4" w:space="0" w:color="auto"/>
              <w:right w:val="single" w:sz="4" w:space="0" w:color="auto"/>
            </w:tcBorders>
            <w:shd w:val="clear" w:color="auto" w:fill="auto"/>
            <w:noWrap/>
            <w:vAlign w:val="bottom"/>
            <w:hideMark/>
          </w:tcPr>
          <w:p w14:paraId="6E88F766" w14:textId="77777777" w:rsidR="00355B56" w:rsidRDefault="00720BF6">
            <w:pPr>
              <w:jc w:val="left"/>
              <w:rPr>
                <w:rFonts w:cs="Arial"/>
                <w:sz w:val="18"/>
                <w:szCs w:val="18"/>
              </w:rPr>
            </w:pPr>
            <w:r w:rsidRPr="00AD106F">
              <w:rPr>
                <w:rFonts w:cs="Arial"/>
                <w:sz w:val="18"/>
                <w:szCs w:val="18"/>
              </w:rPr>
              <w:t>OENOT</w:t>
            </w:r>
          </w:p>
        </w:tc>
        <w:tc>
          <w:tcPr>
            <w:tcW w:w="1701" w:type="dxa"/>
            <w:tcBorders>
              <w:top w:val="nil"/>
              <w:left w:val="nil"/>
              <w:bottom w:val="single" w:sz="4" w:space="0" w:color="auto"/>
              <w:right w:val="single" w:sz="4" w:space="0" w:color="auto"/>
            </w:tcBorders>
            <w:shd w:val="clear" w:color="auto" w:fill="auto"/>
            <w:noWrap/>
            <w:vAlign w:val="bottom"/>
            <w:hideMark/>
          </w:tcPr>
          <w:p w14:paraId="1787FDF7" w14:textId="0BB75D3A" w:rsidR="00355B56" w:rsidRDefault="00692D24" w:rsidP="00692D24">
            <w:pPr>
              <w:jc w:val="left"/>
              <w:rPr>
                <w:rFonts w:cs="Arial"/>
                <w:sz w:val="18"/>
                <w:szCs w:val="18"/>
              </w:rPr>
            </w:pPr>
            <w:r w:rsidRPr="00AD106F">
              <w:rPr>
                <w:rFonts w:cs="Arial"/>
                <w:sz w:val="18"/>
                <w:szCs w:val="18"/>
              </w:rPr>
              <w:t>TWO</w:t>
            </w:r>
          </w:p>
        </w:tc>
      </w:tr>
      <w:tr w:rsidR="007A3C6E" w:rsidRPr="00AD106F" w14:paraId="05E4F35A"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2EABFC1" w14:textId="77777777" w:rsidR="00355B56" w:rsidRDefault="00720BF6">
            <w:pPr>
              <w:jc w:val="left"/>
              <w:rPr>
                <w:rFonts w:cs="Arial"/>
                <w:i/>
                <w:iCs/>
                <w:color w:val="000000"/>
                <w:sz w:val="18"/>
                <w:szCs w:val="18"/>
              </w:rPr>
            </w:pPr>
            <w:r w:rsidRPr="00AD106F">
              <w:rPr>
                <w:rFonts w:cs="Arial"/>
                <w:i/>
                <w:iCs/>
                <w:color w:val="000000"/>
                <w:sz w:val="18"/>
                <w:szCs w:val="18"/>
              </w:rPr>
              <w:t>Hebe</w:t>
            </w:r>
          </w:p>
        </w:tc>
        <w:tc>
          <w:tcPr>
            <w:tcW w:w="1843" w:type="dxa"/>
            <w:tcBorders>
              <w:top w:val="nil"/>
              <w:left w:val="nil"/>
              <w:bottom w:val="single" w:sz="4" w:space="0" w:color="auto"/>
              <w:right w:val="single" w:sz="4" w:space="0" w:color="auto"/>
            </w:tcBorders>
            <w:shd w:val="clear" w:color="auto" w:fill="auto"/>
            <w:noWrap/>
            <w:vAlign w:val="bottom"/>
            <w:hideMark/>
          </w:tcPr>
          <w:p w14:paraId="02CAF9C0" w14:textId="77777777" w:rsidR="00355B56" w:rsidRDefault="00720BF6">
            <w:pPr>
              <w:jc w:val="left"/>
              <w:rPr>
                <w:rFonts w:cs="Arial"/>
                <w:sz w:val="18"/>
                <w:szCs w:val="18"/>
              </w:rPr>
            </w:pPr>
            <w:r w:rsidRPr="00AD106F">
              <w:rPr>
                <w:rFonts w:cs="Arial"/>
                <w:sz w:val="18"/>
                <w:szCs w:val="18"/>
              </w:rPr>
              <w:t>HEBEE</w:t>
            </w:r>
          </w:p>
        </w:tc>
        <w:tc>
          <w:tcPr>
            <w:tcW w:w="2268" w:type="dxa"/>
            <w:tcBorders>
              <w:top w:val="nil"/>
              <w:left w:val="nil"/>
              <w:bottom w:val="single" w:sz="4" w:space="0" w:color="auto"/>
              <w:right w:val="single" w:sz="4" w:space="0" w:color="auto"/>
            </w:tcBorders>
            <w:shd w:val="clear" w:color="auto" w:fill="auto"/>
            <w:noWrap/>
            <w:vAlign w:val="bottom"/>
            <w:hideMark/>
          </w:tcPr>
          <w:p w14:paraId="3FDBFBCA" w14:textId="77777777" w:rsidR="00355B56" w:rsidRDefault="00720BF6">
            <w:pPr>
              <w:jc w:val="left"/>
              <w:rPr>
                <w:rFonts w:cs="Arial"/>
                <w:i/>
                <w:iCs/>
                <w:sz w:val="18"/>
                <w:szCs w:val="18"/>
              </w:rPr>
            </w:pPr>
            <w:r w:rsidRPr="00AD106F">
              <w:rPr>
                <w:rFonts w:cs="Arial"/>
                <w:i/>
                <w:iCs/>
                <w:sz w:val="18"/>
                <w:szCs w:val="18"/>
              </w:rPr>
              <w:t>Veronika</w:t>
            </w:r>
          </w:p>
        </w:tc>
        <w:tc>
          <w:tcPr>
            <w:tcW w:w="1984" w:type="dxa"/>
            <w:tcBorders>
              <w:top w:val="nil"/>
              <w:left w:val="nil"/>
              <w:bottom w:val="single" w:sz="4" w:space="0" w:color="auto"/>
              <w:right w:val="single" w:sz="4" w:space="0" w:color="auto"/>
            </w:tcBorders>
            <w:shd w:val="clear" w:color="auto" w:fill="auto"/>
            <w:noWrap/>
            <w:vAlign w:val="bottom"/>
            <w:hideMark/>
          </w:tcPr>
          <w:p w14:paraId="75575854" w14:textId="77777777" w:rsidR="00355B56" w:rsidRDefault="00720BF6">
            <w:pPr>
              <w:jc w:val="left"/>
              <w:rPr>
                <w:rFonts w:cs="Arial"/>
                <w:sz w:val="18"/>
                <w:szCs w:val="18"/>
              </w:rPr>
            </w:pPr>
            <w:r w:rsidRPr="00AD106F">
              <w:rPr>
                <w:rFonts w:cs="Arial"/>
                <w:sz w:val="18"/>
                <w:szCs w:val="18"/>
              </w:rPr>
              <w:t>VERON</w:t>
            </w:r>
          </w:p>
        </w:tc>
        <w:tc>
          <w:tcPr>
            <w:tcW w:w="1701" w:type="dxa"/>
            <w:tcBorders>
              <w:top w:val="nil"/>
              <w:left w:val="nil"/>
              <w:bottom w:val="single" w:sz="4" w:space="0" w:color="auto"/>
              <w:right w:val="single" w:sz="4" w:space="0" w:color="auto"/>
            </w:tcBorders>
            <w:shd w:val="clear" w:color="auto" w:fill="auto"/>
            <w:noWrap/>
            <w:vAlign w:val="bottom"/>
            <w:hideMark/>
          </w:tcPr>
          <w:p w14:paraId="32E492EA" w14:textId="7A180BD9" w:rsidR="00355B56" w:rsidRDefault="00692D24" w:rsidP="00692D24">
            <w:pPr>
              <w:jc w:val="left"/>
              <w:rPr>
                <w:rFonts w:cs="Arial"/>
                <w:sz w:val="18"/>
                <w:szCs w:val="18"/>
              </w:rPr>
            </w:pPr>
            <w:r w:rsidRPr="00AD106F">
              <w:rPr>
                <w:rFonts w:cs="Arial"/>
                <w:sz w:val="18"/>
                <w:szCs w:val="18"/>
              </w:rPr>
              <w:t>TWO</w:t>
            </w:r>
          </w:p>
        </w:tc>
      </w:tr>
      <w:tr w:rsidR="007A3C6E" w:rsidRPr="00AD106F" w14:paraId="493D3E59"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B587D17" w14:textId="77777777" w:rsidR="00355B56" w:rsidRDefault="00720BF6">
            <w:pPr>
              <w:jc w:val="left"/>
              <w:rPr>
                <w:rFonts w:cs="Arial"/>
                <w:i/>
                <w:iCs/>
                <w:color w:val="000000"/>
                <w:sz w:val="18"/>
                <w:szCs w:val="18"/>
              </w:rPr>
            </w:pPr>
            <w:r w:rsidRPr="00AD106F">
              <w:rPr>
                <w:rFonts w:cs="Arial"/>
                <w:i/>
                <w:iCs/>
                <w:color w:val="000000"/>
                <w:sz w:val="18"/>
                <w:szCs w:val="18"/>
              </w:rPr>
              <w:t>Hemidiodia</w:t>
            </w:r>
          </w:p>
        </w:tc>
        <w:tc>
          <w:tcPr>
            <w:tcW w:w="1843" w:type="dxa"/>
            <w:tcBorders>
              <w:top w:val="nil"/>
              <w:left w:val="nil"/>
              <w:bottom w:val="single" w:sz="4" w:space="0" w:color="auto"/>
              <w:right w:val="single" w:sz="4" w:space="0" w:color="auto"/>
            </w:tcBorders>
            <w:shd w:val="clear" w:color="auto" w:fill="auto"/>
            <w:noWrap/>
            <w:vAlign w:val="bottom"/>
            <w:hideMark/>
          </w:tcPr>
          <w:p w14:paraId="4CC3BA70" w14:textId="77777777" w:rsidR="00355B56" w:rsidRDefault="00720BF6">
            <w:pPr>
              <w:jc w:val="left"/>
              <w:rPr>
                <w:rFonts w:cs="Arial"/>
                <w:sz w:val="18"/>
                <w:szCs w:val="18"/>
              </w:rPr>
            </w:pPr>
            <w:r w:rsidRPr="00AD106F">
              <w:rPr>
                <w:rFonts w:cs="Arial"/>
                <w:sz w:val="18"/>
                <w:szCs w:val="18"/>
              </w:rPr>
              <w:t>HEMID</w:t>
            </w:r>
          </w:p>
        </w:tc>
        <w:tc>
          <w:tcPr>
            <w:tcW w:w="2268" w:type="dxa"/>
            <w:tcBorders>
              <w:top w:val="nil"/>
              <w:left w:val="nil"/>
              <w:bottom w:val="single" w:sz="4" w:space="0" w:color="auto"/>
              <w:right w:val="single" w:sz="4" w:space="0" w:color="auto"/>
            </w:tcBorders>
            <w:shd w:val="clear" w:color="auto" w:fill="auto"/>
            <w:noWrap/>
            <w:vAlign w:val="bottom"/>
            <w:hideMark/>
          </w:tcPr>
          <w:p w14:paraId="0BD447C9" w14:textId="77777777" w:rsidR="00355B56" w:rsidRDefault="00720BF6">
            <w:pPr>
              <w:jc w:val="left"/>
              <w:rPr>
                <w:rFonts w:cs="Arial"/>
                <w:i/>
                <w:iCs/>
                <w:sz w:val="18"/>
                <w:szCs w:val="18"/>
              </w:rPr>
            </w:pPr>
            <w:r w:rsidRPr="00AD106F">
              <w:rPr>
                <w:rFonts w:cs="Arial"/>
                <w:i/>
                <w:iCs/>
                <w:sz w:val="18"/>
                <w:szCs w:val="18"/>
              </w:rPr>
              <w:t>Oenothera</w:t>
            </w:r>
          </w:p>
        </w:tc>
        <w:tc>
          <w:tcPr>
            <w:tcW w:w="1984" w:type="dxa"/>
            <w:tcBorders>
              <w:top w:val="nil"/>
              <w:left w:val="nil"/>
              <w:bottom w:val="single" w:sz="4" w:space="0" w:color="auto"/>
              <w:right w:val="single" w:sz="4" w:space="0" w:color="auto"/>
            </w:tcBorders>
            <w:shd w:val="clear" w:color="auto" w:fill="auto"/>
            <w:noWrap/>
            <w:vAlign w:val="bottom"/>
            <w:hideMark/>
          </w:tcPr>
          <w:p w14:paraId="69D2AF7A" w14:textId="77777777" w:rsidR="00355B56" w:rsidRDefault="00720BF6">
            <w:pPr>
              <w:jc w:val="left"/>
              <w:rPr>
                <w:rFonts w:cs="Arial"/>
                <w:sz w:val="18"/>
                <w:szCs w:val="18"/>
              </w:rPr>
            </w:pPr>
            <w:r w:rsidRPr="00AD106F">
              <w:rPr>
                <w:rFonts w:cs="Arial"/>
                <w:sz w:val="18"/>
                <w:szCs w:val="18"/>
              </w:rPr>
              <w:t>OENOT</w:t>
            </w:r>
          </w:p>
        </w:tc>
        <w:tc>
          <w:tcPr>
            <w:tcW w:w="1701" w:type="dxa"/>
            <w:tcBorders>
              <w:top w:val="nil"/>
              <w:left w:val="nil"/>
              <w:bottom w:val="single" w:sz="4" w:space="0" w:color="auto"/>
              <w:right w:val="single" w:sz="4" w:space="0" w:color="auto"/>
            </w:tcBorders>
            <w:shd w:val="clear" w:color="auto" w:fill="auto"/>
            <w:noWrap/>
            <w:vAlign w:val="bottom"/>
            <w:hideMark/>
          </w:tcPr>
          <w:p w14:paraId="52A2C3C5" w14:textId="2A046224" w:rsidR="00355B56" w:rsidRDefault="00692D24" w:rsidP="00692D24">
            <w:pPr>
              <w:jc w:val="left"/>
              <w:rPr>
                <w:rFonts w:cs="Arial"/>
                <w:sz w:val="18"/>
                <w:szCs w:val="18"/>
              </w:rPr>
            </w:pPr>
            <w:r w:rsidRPr="00AD106F">
              <w:rPr>
                <w:rFonts w:cs="Arial"/>
                <w:sz w:val="18"/>
                <w:szCs w:val="18"/>
              </w:rPr>
              <w:t>TWO</w:t>
            </w:r>
          </w:p>
        </w:tc>
      </w:tr>
      <w:tr w:rsidR="007A3C6E" w:rsidRPr="00AD106F" w14:paraId="29A168C7"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D8DB7BE" w14:textId="77777777" w:rsidR="00355B56" w:rsidRDefault="00720BF6">
            <w:pPr>
              <w:jc w:val="left"/>
              <w:rPr>
                <w:rFonts w:cs="Arial"/>
                <w:i/>
                <w:iCs/>
                <w:color w:val="000000"/>
                <w:sz w:val="18"/>
                <w:szCs w:val="18"/>
              </w:rPr>
            </w:pPr>
            <w:r w:rsidRPr="00AD106F">
              <w:rPr>
                <w:rFonts w:cs="Arial"/>
                <w:i/>
                <w:iCs/>
                <w:color w:val="000000"/>
                <w:sz w:val="18"/>
                <w:szCs w:val="18"/>
              </w:rPr>
              <w:t>Hylocereus</w:t>
            </w:r>
          </w:p>
        </w:tc>
        <w:tc>
          <w:tcPr>
            <w:tcW w:w="1843" w:type="dxa"/>
            <w:tcBorders>
              <w:top w:val="nil"/>
              <w:left w:val="nil"/>
              <w:bottom w:val="single" w:sz="4" w:space="0" w:color="auto"/>
              <w:right w:val="single" w:sz="4" w:space="0" w:color="auto"/>
            </w:tcBorders>
            <w:shd w:val="clear" w:color="auto" w:fill="auto"/>
            <w:noWrap/>
            <w:vAlign w:val="bottom"/>
            <w:hideMark/>
          </w:tcPr>
          <w:p w14:paraId="50CEE4F1" w14:textId="77777777" w:rsidR="00355B56" w:rsidRDefault="00720BF6">
            <w:pPr>
              <w:jc w:val="left"/>
              <w:rPr>
                <w:rFonts w:cs="Arial"/>
                <w:sz w:val="18"/>
                <w:szCs w:val="18"/>
              </w:rPr>
            </w:pPr>
            <w:r w:rsidRPr="00AD106F">
              <w:rPr>
                <w:rFonts w:cs="Arial"/>
                <w:sz w:val="18"/>
                <w:szCs w:val="18"/>
              </w:rPr>
              <w:t>HYLOC</w:t>
            </w:r>
          </w:p>
        </w:tc>
        <w:tc>
          <w:tcPr>
            <w:tcW w:w="2268" w:type="dxa"/>
            <w:tcBorders>
              <w:top w:val="nil"/>
              <w:left w:val="nil"/>
              <w:bottom w:val="single" w:sz="4" w:space="0" w:color="auto"/>
              <w:right w:val="single" w:sz="4" w:space="0" w:color="auto"/>
            </w:tcBorders>
            <w:shd w:val="clear" w:color="auto" w:fill="auto"/>
            <w:noWrap/>
            <w:vAlign w:val="bottom"/>
            <w:hideMark/>
          </w:tcPr>
          <w:p w14:paraId="2C31C120" w14:textId="77777777" w:rsidR="00355B56" w:rsidRDefault="00720BF6">
            <w:pPr>
              <w:jc w:val="left"/>
              <w:rPr>
                <w:rFonts w:cs="Arial"/>
                <w:i/>
                <w:iCs/>
                <w:sz w:val="18"/>
                <w:szCs w:val="18"/>
              </w:rPr>
            </w:pPr>
            <w:r w:rsidRPr="00AD106F">
              <w:rPr>
                <w:rFonts w:cs="Arial"/>
                <w:i/>
                <w:iCs/>
                <w:sz w:val="18"/>
                <w:szCs w:val="18"/>
              </w:rPr>
              <w:t>Selenicereus</w:t>
            </w:r>
          </w:p>
        </w:tc>
        <w:tc>
          <w:tcPr>
            <w:tcW w:w="1984" w:type="dxa"/>
            <w:tcBorders>
              <w:top w:val="nil"/>
              <w:left w:val="nil"/>
              <w:bottom w:val="single" w:sz="4" w:space="0" w:color="auto"/>
              <w:right w:val="single" w:sz="4" w:space="0" w:color="auto"/>
            </w:tcBorders>
            <w:shd w:val="clear" w:color="auto" w:fill="auto"/>
            <w:noWrap/>
            <w:vAlign w:val="bottom"/>
            <w:hideMark/>
          </w:tcPr>
          <w:p w14:paraId="0BCABEB9" w14:textId="77777777" w:rsidR="00355B56" w:rsidRDefault="00720BF6">
            <w:pPr>
              <w:jc w:val="left"/>
              <w:rPr>
                <w:rFonts w:cs="Arial"/>
                <w:sz w:val="18"/>
                <w:szCs w:val="18"/>
              </w:rPr>
            </w:pPr>
            <w:r w:rsidRPr="00AD106F">
              <w:rPr>
                <w:rFonts w:cs="Arial"/>
                <w:sz w:val="18"/>
                <w:szCs w:val="18"/>
              </w:rPr>
              <w:t>SELEN</w:t>
            </w:r>
          </w:p>
        </w:tc>
        <w:tc>
          <w:tcPr>
            <w:tcW w:w="1701" w:type="dxa"/>
            <w:tcBorders>
              <w:top w:val="nil"/>
              <w:left w:val="nil"/>
              <w:bottom w:val="single" w:sz="4" w:space="0" w:color="auto"/>
              <w:right w:val="single" w:sz="4" w:space="0" w:color="auto"/>
            </w:tcBorders>
            <w:shd w:val="clear" w:color="auto" w:fill="auto"/>
            <w:noWrap/>
            <w:vAlign w:val="bottom"/>
            <w:hideMark/>
          </w:tcPr>
          <w:p w14:paraId="7C03675E" w14:textId="77777777" w:rsidR="00355B56" w:rsidRDefault="00720BF6">
            <w:pPr>
              <w:jc w:val="left"/>
              <w:rPr>
                <w:rFonts w:cs="Arial"/>
                <w:sz w:val="18"/>
                <w:szCs w:val="18"/>
              </w:rPr>
            </w:pPr>
            <w:r w:rsidRPr="00AD106F">
              <w:rPr>
                <w:rFonts w:cs="Arial"/>
                <w:sz w:val="18"/>
                <w:szCs w:val="18"/>
              </w:rPr>
              <w:t>TWO, TWV, TWF</w:t>
            </w:r>
          </w:p>
        </w:tc>
      </w:tr>
      <w:tr w:rsidR="007A3C6E" w:rsidRPr="00AD106F" w14:paraId="7743DA47"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03D55DD" w14:textId="77777777" w:rsidR="00355B56" w:rsidRDefault="00720BF6">
            <w:pPr>
              <w:jc w:val="left"/>
              <w:rPr>
                <w:rFonts w:cs="Arial"/>
                <w:i/>
                <w:iCs/>
                <w:color w:val="000000"/>
                <w:sz w:val="18"/>
                <w:szCs w:val="18"/>
              </w:rPr>
            </w:pPr>
            <w:r w:rsidRPr="00AD106F">
              <w:rPr>
                <w:rFonts w:cs="Arial"/>
                <w:i/>
                <w:iCs/>
                <w:color w:val="000000"/>
                <w:sz w:val="18"/>
                <w:szCs w:val="18"/>
              </w:rPr>
              <w:t>Laurentia</w:t>
            </w:r>
          </w:p>
        </w:tc>
        <w:tc>
          <w:tcPr>
            <w:tcW w:w="1843" w:type="dxa"/>
            <w:tcBorders>
              <w:top w:val="nil"/>
              <w:left w:val="nil"/>
              <w:bottom w:val="single" w:sz="4" w:space="0" w:color="auto"/>
              <w:right w:val="single" w:sz="4" w:space="0" w:color="auto"/>
            </w:tcBorders>
            <w:shd w:val="clear" w:color="auto" w:fill="auto"/>
            <w:noWrap/>
            <w:vAlign w:val="bottom"/>
            <w:hideMark/>
          </w:tcPr>
          <w:p w14:paraId="3C13C246" w14:textId="77777777" w:rsidR="00355B56" w:rsidRDefault="00720BF6">
            <w:pPr>
              <w:jc w:val="left"/>
              <w:rPr>
                <w:rFonts w:cs="Arial"/>
                <w:sz w:val="18"/>
                <w:szCs w:val="18"/>
              </w:rPr>
            </w:pPr>
            <w:r w:rsidRPr="00AD106F">
              <w:rPr>
                <w:rFonts w:cs="Arial"/>
                <w:sz w:val="18"/>
                <w:szCs w:val="18"/>
              </w:rPr>
              <w:t>LAURE</w:t>
            </w:r>
          </w:p>
        </w:tc>
        <w:tc>
          <w:tcPr>
            <w:tcW w:w="2268" w:type="dxa"/>
            <w:tcBorders>
              <w:top w:val="nil"/>
              <w:left w:val="nil"/>
              <w:bottom w:val="single" w:sz="4" w:space="0" w:color="auto"/>
              <w:right w:val="single" w:sz="4" w:space="0" w:color="auto"/>
            </w:tcBorders>
            <w:shd w:val="clear" w:color="auto" w:fill="auto"/>
            <w:noWrap/>
            <w:vAlign w:val="bottom"/>
            <w:hideMark/>
          </w:tcPr>
          <w:p w14:paraId="5D10B9BD" w14:textId="77777777" w:rsidR="00355B56" w:rsidRDefault="00720BF6">
            <w:pPr>
              <w:jc w:val="left"/>
              <w:rPr>
                <w:rFonts w:cs="Arial"/>
                <w:i/>
                <w:iCs/>
                <w:sz w:val="18"/>
                <w:szCs w:val="18"/>
              </w:rPr>
            </w:pPr>
            <w:r w:rsidRPr="00AD106F">
              <w:rPr>
                <w:rFonts w:cs="Arial"/>
                <w:i/>
                <w:iCs/>
                <w:sz w:val="18"/>
                <w:szCs w:val="18"/>
              </w:rPr>
              <w:t>Lobelia</w:t>
            </w:r>
          </w:p>
        </w:tc>
        <w:tc>
          <w:tcPr>
            <w:tcW w:w="1984" w:type="dxa"/>
            <w:tcBorders>
              <w:top w:val="nil"/>
              <w:left w:val="nil"/>
              <w:bottom w:val="single" w:sz="4" w:space="0" w:color="auto"/>
              <w:right w:val="single" w:sz="4" w:space="0" w:color="auto"/>
            </w:tcBorders>
            <w:shd w:val="clear" w:color="auto" w:fill="auto"/>
            <w:noWrap/>
            <w:vAlign w:val="bottom"/>
            <w:hideMark/>
          </w:tcPr>
          <w:p w14:paraId="65B27E58" w14:textId="77777777" w:rsidR="00355B56" w:rsidRDefault="00720BF6">
            <w:pPr>
              <w:jc w:val="left"/>
              <w:rPr>
                <w:rFonts w:cs="Arial"/>
                <w:sz w:val="18"/>
                <w:szCs w:val="18"/>
              </w:rPr>
            </w:pPr>
            <w:r w:rsidRPr="00AD106F">
              <w:rPr>
                <w:rFonts w:cs="Arial"/>
                <w:sz w:val="18"/>
                <w:szCs w:val="18"/>
              </w:rPr>
              <w:t>LOBEL</w:t>
            </w:r>
          </w:p>
        </w:tc>
        <w:tc>
          <w:tcPr>
            <w:tcW w:w="1701" w:type="dxa"/>
            <w:tcBorders>
              <w:top w:val="nil"/>
              <w:left w:val="nil"/>
              <w:bottom w:val="single" w:sz="4" w:space="0" w:color="auto"/>
              <w:right w:val="single" w:sz="4" w:space="0" w:color="auto"/>
            </w:tcBorders>
            <w:shd w:val="clear" w:color="auto" w:fill="auto"/>
            <w:noWrap/>
            <w:vAlign w:val="bottom"/>
            <w:hideMark/>
          </w:tcPr>
          <w:p w14:paraId="0BA5EB63" w14:textId="1690AC51" w:rsidR="00355B56" w:rsidRDefault="00692D24">
            <w:pPr>
              <w:jc w:val="left"/>
              <w:rPr>
                <w:rFonts w:cs="Arial"/>
                <w:sz w:val="18"/>
                <w:szCs w:val="18"/>
              </w:rPr>
            </w:pPr>
            <w:r w:rsidRPr="00AD106F">
              <w:rPr>
                <w:rFonts w:cs="Arial"/>
                <w:sz w:val="18"/>
                <w:szCs w:val="18"/>
              </w:rPr>
              <w:t>TWO</w:t>
            </w:r>
          </w:p>
        </w:tc>
      </w:tr>
      <w:tr w:rsidR="007A3C6E" w:rsidRPr="00AD106F" w14:paraId="5D69CEBA"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119C12B" w14:textId="77777777" w:rsidR="00355B56" w:rsidRDefault="00720BF6">
            <w:pPr>
              <w:jc w:val="left"/>
              <w:rPr>
                <w:rFonts w:cs="Arial"/>
                <w:i/>
                <w:iCs/>
                <w:color w:val="000000"/>
                <w:sz w:val="18"/>
                <w:szCs w:val="18"/>
              </w:rPr>
            </w:pPr>
            <w:r w:rsidRPr="00AD106F">
              <w:rPr>
                <w:rFonts w:cs="Arial"/>
                <w:i/>
                <w:iCs/>
                <w:color w:val="000000"/>
                <w:sz w:val="18"/>
                <w:szCs w:val="18"/>
              </w:rPr>
              <w:t>Lychnis</w:t>
            </w:r>
          </w:p>
        </w:tc>
        <w:tc>
          <w:tcPr>
            <w:tcW w:w="1843" w:type="dxa"/>
            <w:tcBorders>
              <w:top w:val="nil"/>
              <w:left w:val="nil"/>
              <w:bottom w:val="single" w:sz="4" w:space="0" w:color="auto"/>
              <w:right w:val="single" w:sz="4" w:space="0" w:color="auto"/>
            </w:tcBorders>
            <w:shd w:val="clear" w:color="auto" w:fill="auto"/>
            <w:noWrap/>
            <w:vAlign w:val="bottom"/>
            <w:hideMark/>
          </w:tcPr>
          <w:p w14:paraId="54144D56" w14:textId="77777777" w:rsidR="00355B56" w:rsidRDefault="00720BF6">
            <w:pPr>
              <w:jc w:val="left"/>
              <w:rPr>
                <w:rFonts w:cs="Arial"/>
                <w:sz w:val="18"/>
                <w:szCs w:val="18"/>
              </w:rPr>
            </w:pPr>
            <w:r w:rsidRPr="00AD106F">
              <w:rPr>
                <w:rFonts w:cs="Arial"/>
                <w:sz w:val="18"/>
                <w:szCs w:val="18"/>
              </w:rPr>
              <w:t>LYCHN</w:t>
            </w:r>
          </w:p>
        </w:tc>
        <w:tc>
          <w:tcPr>
            <w:tcW w:w="2268" w:type="dxa"/>
            <w:tcBorders>
              <w:top w:val="nil"/>
              <w:left w:val="nil"/>
              <w:bottom w:val="single" w:sz="4" w:space="0" w:color="auto"/>
              <w:right w:val="single" w:sz="4" w:space="0" w:color="auto"/>
            </w:tcBorders>
            <w:shd w:val="clear" w:color="auto" w:fill="auto"/>
            <w:noWrap/>
            <w:vAlign w:val="bottom"/>
            <w:hideMark/>
          </w:tcPr>
          <w:p w14:paraId="29E7B75C" w14:textId="77777777" w:rsidR="00355B56" w:rsidRDefault="00720BF6">
            <w:pPr>
              <w:jc w:val="left"/>
              <w:rPr>
                <w:rFonts w:cs="Arial"/>
                <w:i/>
                <w:iCs/>
                <w:sz w:val="18"/>
                <w:szCs w:val="18"/>
              </w:rPr>
            </w:pPr>
            <w:r w:rsidRPr="00AD106F">
              <w:rPr>
                <w:rFonts w:cs="Arial"/>
                <w:i/>
                <w:iCs/>
                <w:sz w:val="18"/>
                <w:szCs w:val="18"/>
              </w:rPr>
              <w:t>Silene</w:t>
            </w:r>
          </w:p>
        </w:tc>
        <w:tc>
          <w:tcPr>
            <w:tcW w:w="1984" w:type="dxa"/>
            <w:tcBorders>
              <w:top w:val="nil"/>
              <w:left w:val="nil"/>
              <w:bottom w:val="single" w:sz="4" w:space="0" w:color="auto"/>
              <w:right w:val="single" w:sz="4" w:space="0" w:color="auto"/>
            </w:tcBorders>
            <w:shd w:val="clear" w:color="auto" w:fill="auto"/>
            <w:noWrap/>
            <w:vAlign w:val="bottom"/>
            <w:hideMark/>
          </w:tcPr>
          <w:p w14:paraId="3971FE91" w14:textId="77777777" w:rsidR="00355B56" w:rsidRDefault="00720BF6">
            <w:pPr>
              <w:jc w:val="left"/>
              <w:rPr>
                <w:rFonts w:cs="Arial"/>
                <w:sz w:val="18"/>
                <w:szCs w:val="18"/>
              </w:rPr>
            </w:pPr>
            <w:r w:rsidRPr="00AD106F">
              <w:rPr>
                <w:rFonts w:cs="Arial"/>
                <w:sz w:val="18"/>
                <w:szCs w:val="18"/>
              </w:rPr>
              <w:t>SILEN</w:t>
            </w:r>
          </w:p>
        </w:tc>
        <w:tc>
          <w:tcPr>
            <w:tcW w:w="1701" w:type="dxa"/>
            <w:tcBorders>
              <w:top w:val="nil"/>
              <w:left w:val="nil"/>
              <w:bottom w:val="single" w:sz="4" w:space="0" w:color="auto"/>
              <w:right w:val="single" w:sz="4" w:space="0" w:color="auto"/>
            </w:tcBorders>
            <w:shd w:val="clear" w:color="auto" w:fill="auto"/>
            <w:noWrap/>
            <w:vAlign w:val="bottom"/>
            <w:hideMark/>
          </w:tcPr>
          <w:p w14:paraId="653FD8B7" w14:textId="77777777" w:rsidR="00355B56" w:rsidRDefault="00720BF6">
            <w:pPr>
              <w:jc w:val="left"/>
              <w:rPr>
                <w:rFonts w:cs="Arial"/>
                <w:sz w:val="18"/>
                <w:szCs w:val="18"/>
              </w:rPr>
            </w:pPr>
            <w:r w:rsidRPr="00AD106F">
              <w:rPr>
                <w:rFonts w:cs="Arial"/>
                <w:sz w:val="18"/>
                <w:szCs w:val="18"/>
              </w:rPr>
              <w:t>TWO, TWV</w:t>
            </w:r>
          </w:p>
        </w:tc>
      </w:tr>
      <w:tr w:rsidR="007A3C6E" w:rsidRPr="00AD106F" w14:paraId="3923A015"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F2CA524" w14:textId="77777777" w:rsidR="00355B56" w:rsidRDefault="00720BF6">
            <w:pPr>
              <w:jc w:val="left"/>
              <w:rPr>
                <w:rFonts w:cs="Arial"/>
                <w:i/>
                <w:iCs/>
                <w:color w:val="000000"/>
                <w:sz w:val="18"/>
                <w:szCs w:val="18"/>
              </w:rPr>
            </w:pPr>
            <w:r w:rsidRPr="00AD106F">
              <w:rPr>
                <w:rFonts w:cs="Arial"/>
                <w:i/>
                <w:iCs/>
                <w:color w:val="000000"/>
                <w:sz w:val="18"/>
                <w:szCs w:val="18"/>
              </w:rPr>
              <w:t>Manfreda</w:t>
            </w:r>
          </w:p>
        </w:tc>
        <w:tc>
          <w:tcPr>
            <w:tcW w:w="1843" w:type="dxa"/>
            <w:tcBorders>
              <w:top w:val="nil"/>
              <w:left w:val="nil"/>
              <w:bottom w:val="single" w:sz="4" w:space="0" w:color="auto"/>
              <w:right w:val="single" w:sz="4" w:space="0" w:color="auto"/>
            </w:tcBorders>
            <w:shd w:val="clear" w:color="auto" w:fill="auto"/>
            <w:noWrap/>
            <w:vAlign w:val="bottom"/>
            <w:hideMark/>
          </w:tcPr>
          <w:p w14:paraId="2EC81B50" w14:textId="77777777" w:rsidR="00355B56" w:rsidRDefault="00720BF6">
            <w:pPr>
              <w:jc w:val="left"/>
              <w:rPr>
                <w:rFonts w:cs="Arial"/>
                <w:sz w:val="18"/>
                <w:szCs w:val="18"/>
              </w:rPr>
            </w:pPr>
            <w:r w:rsidRPr="00AD106F">
              <w:rPr>
                <w:rFonts w:cs="Arial"/>
                <w:sz w:val="18"/>
                <w:szCs w:val="18"/>
              </w:rPr>
              <w:t>MANFR</w:t>
            </w:r>
          </w:p>
        </w:tc>
        <w:tc>
          <w:tcPr>
            <w:tcW w:w="2268" w:type="dxa"/>
            <w:tcBorders>
              <w:top w:val="nil"/>
              <w:left w:val="nil"/>
              <w:bottom w:val="single" w:sz="4" w:space="0" w:color="auto"/>
              <w:right w:val="single" w:sz="4" w:space="0" w:color="auto"/>
            </w:tcBorders>
            <w:shd w:val="clear" w:color="auto" w:fill="auto"/>
            <w:noWrap/>
            <w:vAlign w:val="bottom"/>
            <w:hideMark/>
          </w:tcPr>
          <w:p w14:paraId="4DCC9F9B" w14:textId="77777777" w:rsidR="00355B56" w:rsidRDefault="00720BF6">
            <w:pPr>
              <w:jc w:val="left"/>
              <w:rPr>
                <w:rFonts w:cs="Arial"/>
                <w:i/>
                <w:iCs/>
                <w:sz w:val="18"/>
                <w:szCs w:val="18"/>
              </w:rPr>
            </w:pPr>
            <w:r w:rsidRPr="00AD106F">
              <w:rPr>
                <w:rFonts w:cs="Arial"/>
                <w:i/>
                <w:iCs/>
                <w:sz w:val="18"/>
                <w:szCs w:val="18"/>
              </w:rPr>
              <w:t>Agave</w:t>
            </w:r>
          </w:p>
        </w:tc>
        <w:tc>
          <w:tcPr>
            <w:tcW w:w="1984" w:type="dxa"/>
            <w:tcBorders>
              <w:top w:val="nil"/>
              <w:left w:val="nil"/>
              <w:bottom w:val="single" w:sz="4" w:space="0" w:color="auto"/>
              <w:right w:val="single" w:sz="4" w:space="0" w:color="auto"/>
            </w:tcBorders>
            <w:shd w:val="clear" w:color="auto" w:fill="auto"/>
            <w:noWrap/>
            <w:vAlign w:val="bottom"/>
            <w:hideMark/>
          </w:tcPr>
          <w:p w14:paraId="3E13EB74" w14:textId="77777777" w:rsidR="00355B56" w:rsidRDefault="00720BF6">
            <w:pPr>
              <w:jc w:val="left"/>
              <w:rPr>
                <w:rFonts w:cs="Arial"/>
                <w:sz w:val="18"/>
                <w:szCs w:val="18"/>
              </w:rPr>
            </w:pPr>
            <w:r w:rsidRPr="00AD106F">
              <w:rPr>
                <w:rFonts w:cs="Arial"/>
                <w:sz w:val="18"/>
                <w:szCs w:val="18"/>
              </w:rPr>
              <w:t>AGAVE</w:t>
            </w:r>
          </w:p>
        </w:tc>
        <w:tc>
          <w:tcPr>
            <w:tcW w:w="1701" w:type="dxa"/>
            <w:tcBorders>
              <w:top w:val="nil"/>
              <w:left w:val="nil"/>
              <w:bottom w:val="single" w:sz="4" w:space="0" w:color="auto"/>
              <w:right w:val="single" w:sz="4" w:space="0" w:color="auto"/>
            </w:tcBorders>
            <w:shd w:val="clear" w:color="auto" w:fill="auto"/>
            <w:noWrap/>
            <w:vAlign w:val="bottom"/>
            <w:hideMark/>
          </w:tcPr>
          <w:p w14:paraId="1D3C9B6F" w14:textId="77777777" w:rsidR="00355B56" w:rsidRDefault="00720BF6">
            <w:pPr>
              <w:jc w:val="left"/>
              <w:rPr>
                <w:rFonts w:cs="Arial"/>
                <w:sz w:val="18"/>
                <w:szCs w:val="18"/>
              </w:rPr>
            </w:pPr>
            <w:r w:rsidRPr="00AD106F">
              <w:rPr>
                <w:rFonts w:cs="Arial"/>
                <w:sz w:val="18"/>
                <w:szCs w:val="18"/>
              </w:rPr>
              <w:t>TWO, TWV</w:t>
            </w:r>
          </w:p>
        </w:tc>
      </w:tr>
      <w:tr w:rsidR="007A3C6E" w:rsidRPr="00AD106F" w14:paraId="669A6688"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6C1064B" w14:textId="77777777" w:rsidR="00355B56" w:rsidRDefault="00720BF6">
            <w:pPr>
              <w:jc w:val="left"/>
              <w:rPr>
                <w:rFonts w:cs="Arial"/>
                <w:i/>
                <w:iCs/>
                <w:color w:val="000000"/>
                <w:sz w:val="18"/>
                <w:szCs w:val="18"/>
              </w:rPr>
            </w:pPr>
            <w:r w:rsidRPr="00AD106F">
              <w:rPr>
                <w:rFonts w:cs="Arial"/>
                <w:i/>
                <w:iCs/>
                <w:color w:val="000000"/>
                <w:sz w:val="18"/>
                <w:szCs w:val="18"/>
              </w:rPr>
              <w:t>Manglietia</w:t>
            </w:r>
          </w:p>
        </w:tc>
        <w:tc>
          <w:tcPr>
            <w:tcW w:w="1843" w:type="dxa"/>
            <w:tcBorders>
              <w:top w:val="nil"/>
              <w:left w:val="nil"/>
              <w:bottom w:val="single" w:sz="4" w:space="0" w:color="auto"/>
              <w:right w:val="single" w:sz="4" w:space="0" w:color="auto"/>
            </w:tcBorders>
            <w:shd w:val="clear" w:color="auto" w:fill="auto"/>
            <w:noWrap/>
            <w:vAlign w:val="bottom"/>
            <w:hideMark/>
          </w:tcPr>
          <w:p w14:paraId="561B3BB8" w14:textId="77777777" w:rsidR="00355B56" w:rsidRDefault="00720BF6">
            <w:pPr>
              <w:jc w:val="left"/>
              <w:rPr>
                <w:rFonts w:cs="Arial"/>
                <w:sz w:val="18"/>
                <w:szCs w:val="18"/>
              </w:rPr>
            </w:pPr>
            <w:r w:rsidRPr="00AD106F">
              <w:rPr>
                <w:rFonts w:cs="Arial"/>
                <w:sz w:val="18"/>
                <w:szCs w:val="18"/>
              </w:rPr>
              <w:t>MANGL</w:t>
            </w:r>
          </w:p>
        </w:tc>
        <w:tc>
          <w:tcPr>
            <w:tcW w:w="2268" w:type="dxa"/>
            <w:tcBorders>
              <w:top w:val="nil"/>
              <w:left w:val="nil"/>
              <w:bottom w:val="single" w:sz="4" w:space="0" w:color="auto"/>
              <w:right w:val="single" w:sz="4" w:space="0" w:color="auto"/>
            </w:tcBorders>
            <w:shd w:val="clear" w:color="auto" w:fill="auto"/>
            <w:noWrap/>
            <w:vAlign w:val="bottom"/>
            <w:hideMark/>
          </w:tcPr>
          <w:p w14:paraId="6DCEDED4" w14:textId="77777777" w:rsidR="00355B56" w:rsidRDefault="00720BF6">
            <w:pPr>
              <w:jc w:val="left"/>
              <w:rPr>
                <w:rFonts w:cs="Arial"/>
                <w:i/>
                <w:iCs/>
                <w:sz w:val="18"/>
                <w:szCs w:val="18"/>
              </w:rPr>
            </w:pPr>
            <w:r w:rsidRPr="00AD106F">
              <w:rPr>
                <w:rFonts w:cs="Arial"/>
                <w:i/>
                <w:iCs/>
                <w:sz w:val="18"/>
                <w:szCs w:val="18"/>
              </w:rPr>
              <w:t>Magnolie</w:t>
            </w:r>
          </w:p>
        </w:tc>
        <w:tc>
          <w:tcPr>
            <w:tcW w:w="1984" w:type="dxa"/>
            <w:tcBorders>
              <w:top w:val="nil"/>
              <w:left w:val="nil"/>
              <w:bottom w:val="single" w:sz="4" w:space="0" w:color="auto"/>
              <w:right w:val="single" w:sz="4" w:space="0" w:color="auto"/>
            </w:tcBorders>
            <w:shd w:val="clear" w:color="auto" w:fill="auto"/>
            <w:noWrap/>
            <w:vAlign w:val="bottom"/>
            <w:hideMark/>
          </w:tcPr>
          <w:p w14:paraId="344754D1" w14:textId="77777777" w:rsidR="00355B56" w:rsidRDefault="00720BF6">
            <w:pPr>
              <w:jc w:val="left"/>
              <w:rPr>
                <w:rFonts w:cs="Arial"/>
                <w:sz w:val="18"/>
                <w:szCs w:val="18"/>
              </w:rPr>
            </w:pPr>
            <w:r w:rsidRPr="00AD106F">
              <w:rPr>
                <w:rFonts w:cs="Arial"/>
                <w:sz w:val="18"/>
                <w:szCs w:val="18"/>
              </w:rPr>
              <w:t>MAGNO</w:t>
            </w:r>
          </w:p>
        </w:tc>
        <w:tc>
          <w:tcPr>
            <w:tcW w:w="1701" w:type="dxa"/>
            <w:tcBorders>
              <w:top w:val="nil"/>
              <w:left w:val="nil"/>
              <w:bottom w:val="single" w:sz="4" w:space="0" w:color="auto"/>
              <w:right w:val="single" w:sz="4" w:space="0" w:color="auto"/>
            </w:tcBorders>
            <w:shd w:val="clear" w:color="auto" w:fill="auto"/>
            <w:noWrap/>
            <w:vAlign w:val="bottom"/>
            <w:hideMark/>
          </w:tcPr>
          <w:p w14:paraId="2F8D9BAF" w14:textId="1CD13DEA" w:rsidR="00355B56" w:rsidRDefault="00692D24" w:rsidP="00692D24">
            <w:pPr>
              <w:jc w:val="left"/>
              <w:rPr>
                <w:rFonts w:cs="Arial"/>
                <w:sz w:val="18"/>
                <w:szCs w:val="18"/>
              </w:rPr>
            </w:pPr>
            <w:r w:rsidRPr="00AD106F">
              <w:rPr>
                <w:rFonts w:cs="Arial"/>
                <w:sz w:val="18"/>
                <w:szCs w:val="18"/>
              </w:rPr>
              <w:t>TWO</w:t>
            </w:r>
          </w:p>
        </w:tc>
      </w:tr>
      <w:tr w:rsidR="007A3C6E" w:rsidRPr="00AD106F" w14:paraId="2B640D18" w14:textId="77777777" w:rsidTr="00E50DC5">
        <w:trPr>
          <w:cantSplit/>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C5C6711" w14:textId="77777777" w:rsidR="00355B56" w:rsidRDefault="00720BF6">
            <w:pPr>
              <w:jc w:val="left"/>
              <w:rPr>
                <w:rFonts w:cs="Arial"/>
                <w:i/>
                <w:iCs/>
                <w:color w:val="000000"/>
                <w:sz w:val="18"/>
                <w:szCs w:val="18"/>
              </w:rPr>
            </w:pPr>
            <w:r w:rsidRPr="00AD106F">
              <w:rPr>
                <w:rFonts w:cs="Arial"/>
                <w:i/>
                <w:iCs/>
                <w:color w:val="000000"/>
                <w:sz w:val="18"/>
                <w:szCs w:val="18"/>
              </w:rPr>
              <w:t>Menziesia</w:t>
            </w:r>
          </w:p>
        </w:tc>
        <w:tc>
          <w:tcPr>
            <w:tcW w:w="1843" w:type="dxa"/>
            <w:tcBorders>
              <w:top w:val="nil"/>
              <w:left w:val="nil"/>
              <w:bottom w:val="single" w:sz="4" w:space="0" w:color="auto"/>
              <w:right w:val="single" w:sz="4" w:space="0" w:color="auto"/>
            </w:tcBorders>
            <w:shd w:val="clear" w:color="auto" w:fill="auto"/>
            <w:noWrap/>
            <w:vAlign w:val="bottom"/>
            <w:hideMark/>
          </w:tcPr>
          <w:p w14:paraId="0FEAD417" w14:textId="77777777" w:rsidR="00355B56" w:rsidRDefault="00720BF6">
            <w:pPr>
              <w:jc w:val="left"/>
              <w:rPr>
                <w:rFonts w:cs="Arial"/>
                <w:sz w:val="18"/>
                <w:szCs w:val="18"/>
              </w:rPr>
            </w:pPr>
            <w:r w:rsidRPr="00AD106F">
              <w:rPr>
                <w:rFonts w:cs="Arial"/>
                <w:sz w:val="18"/>
                <w:szCs w:val="18"/>
              </w:rPr>
              <w:t>MENZI</w:t>
            </w:r>
          </w:p>
        </w:tc>
        <w:tc>
          <w:tcPr>
            <w:tcW w:w="2268" w:type="dxa"/>
            <w:tcBorders>
              <w:top w:val="nil"/>
              <w:left w:val="nil"/>
              <w:bottom w:val="single" w:sz="4" w:space="0" w:color="auto"/>
              <w:right w:val="single" w:sz="4" w:space="0" w:color="auto"/>
            </w:tcBorders>
            <w:shd w:val="clear" w:color="auto" w:fill="auto"/>
            <w:noWrap/>
            <w:vAlign w:val="bottom"/>
            <w:hideMark/>
          </w:tcPr>
          <w:p w14:paraId="3ED732D3" w14:textId="77777777" w:rsidR="00355B56" w:rsidRDefault="00720BF6">
            <w:pPr>
              <w:jc w:val="left"/>
              <w:rPr>
                <w:rFonts w:cs="Arial"/>
                <w:i/>
                <w:iCs/>
                <w:sz w:val="18"/>
                <w:szCs w:val="18"/>
              </w:rPr>
            </w:pPr>
            <w:r w:rsidRPr="00AD106F">
              <w:rPr>
                <w:rFonts w:cs="Arial"/>
                <w:i/>
                <w:iCs/>
                <w:sz w:val="18"/>
                <w:szCs w:val="18"/>
              </w:rPr>
              <w:t>Rhododendron</w:t>
            </w:r>
          </w:p>
        </w:tc>
        <w:tc>
          <w:tcPr>
            <w:tcW w:w="1984" w:type="dxa"/>
            <w:tcBorders>
              <w:top w:val="nil"/>
              <w:left w:val="nil"/>
              <w:bottom w:val="single" w:sz="4" w:space="0" w:color="auto"/>
              <w:right w:val="single" w:sz="4" w:space="0" w:color="auto"/>
            </w:tcBorders>
            <w:shd w:val="clear" w:color="auto" w:fill="auto"/>
            <w:noWrap/>
            <w:vAlign w:val="bottom"/>
            <w:hideMark/>
          </w:tcPr>
          <w:p w14:paraId="60C59288" w14:textId="77777777" w:rsidR="00355B56" w:rsidRDefault="00720BF6">
            <w:pPr>
              <w:jc w:val="left"/>
              <w:rPr>
                <w:rFonts w:cs="Arial"/>
                <w:sz w:val="18"/>
                <w:szCs w:val="18"/>
              </w:rPr>
            </w:pPr>
            <w:r w:rsidRPr="00AD106F">
              <w:rPr>
                <w:rFonts w:cs="Arial"/>
                <w:sz w:val="18"/>
                <w:szCs w:val="18"/>
              </w:rPr>
              <w:t>RHODD</w:t>
            </w:r>
          </w:p>
        </w:tc>
        <w:tc>
          <w:tcPr>
            <w:tcW w:w="1701" w:type="dxa"/>
            <w:tcBorders>
              <w:top w:val="nil"/>
              <w:left w:val="nil"/>
              <w:bottom w:val="single" w:sz="4" w:space="0" w:color="auto"/>
              <w:right w:val="single" w:sz="4" w:space="0" w:color="auto"/>
            </w:tcBorders>
            <w:shd w:val="clear" w:color="auto" w:fill="auto"/>
            <w:noWrap/>
            <w:vAlign w:val="bottom"/>
            <w:hideMark/>
          </w:tcPr>
          <w:p w14:paraId="169348FF" w14:textId="7372217A" w:rsidR="00355B56" w:rsidRDefault="00692D24" w:rsidP="00692D24">
            <w:pPr>
              <w:jc w:val="left"/>
              <w:rPr>
                <w:rFonts w:cs="Arial"/>
                <w:sz w:val="18"/>
                <w:szCs w:val="18"/>
              </w:rPr>
            </w:pPr>
            <w:r w:rsidRPr="00AD106F">
              <w:rPr>
                <w:rFonts w:cs="Arial"/>
                <w:sz w:val="18"/>
                <w:szCs w:val="18"/>
              </w:rPr>
              <w:t>TWO</w:t>
            </w:r>
          </w:p>
        </w:tc>
      </w:tr>
      <w:tr w:rsidR="007A3C6E" w:rsidRPr="00AD106F" w14:paraId="07AADEF2"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8571CDF" w14:textId="77777777" w:rsidR="00355B56" w:rsidRDefault="00720BF6">
            <w:pPr>
              <w:jc w:val="left"/>
              <w:rPr>
                <w:rFonts w:cs="Arial"/>
                <w:i/>
                <w:iCs/>
                <w:color w:val="000000"/>
                <w:sz w:val="18"/>
                <w:szCs w:val="18"/>
              </w:rPr>
            </w:pPr>
            <w:r w:rsidRPr="00AD106F">
              <w:rPr>
                <w:rFonts w:cs="Arial"/>
                <w:i/>
                <w:iCs/>
                <w:color w:val="000000"/>
                <w:sz w:val="18"/>
                <w:szCs w:val="18"/>
              </w:rPr>
              <w:t>Miyamayomena</w:t>
            </w:r>
          </w:p>
        </w:tc>
        <w:tc>
          <w:tcPr>
            <w:tcW w:w="1843" w:type="dxa"/>
            <w:tcBorders>
              <w:top w:val="nil"/>
              <w:left w:val="nil"/>
              <w:bottom w:val="single" w:sz="4" w:space="0" w:color="auto"/>
              <w:right w:val="single" w:sz="4" w:space="0" w:color="auto"/>
            </w:tcBorders>
            <w:shd w:val="clear" w:color="auto" w:fill="auto"/>
            <w:noWrap/>
            <w:vAlign w:val="bottom"/>
            <w:hideMark/>
          </w:tcPr>
          <w:p w14:paraId="00FB77F9" w14:textId="77777777" w:rsidR="00355B56" w:rsidRDefault="00720BF6">
            <w:pPr>
              <w:jc w:val="left"/>
              <w:rPr>
                <w:rFonts w:cs="Arial"/>
                <w:sz w:val="18"/>
                <w:szCs w:val="18"/>
              </w:rPr>
            </w:pPr>
            <w:r w:rsidRPr="00AD106F">
              <w:rPr>
                <w:rFonts w:cs="Arial"/>
                <w:sz w:val="18"/>
                <w:szCs w:val="18"/>
              </w:rPr>
              <w:t>MIYAM</w:t>
            </w:r>
          </w:p>
        </w:tc>
        <w:tc>
          <w:tcPr>
            <w:tcW w:w="2268" w:type="dxa"/>
            <w:tcBorders>
              <w:top w:val="nil"/>
              <w:left w:val="nil"/>
              <w:bottom w:val="single" w:sz="4" w:space="0" w:color="auto"/>
              <w:right w:val="single" w:sz="4" w:space="0" w:color="auto"/>
            </w:tcBorders>
            <w:shd w:val="clear" w:color="auto" w:fill="auto"/>
            <w:noWrap/>
            <w:vAlign w:val="bottom"/>
            <w:hideMark/>
          </w:tcPr>
          <w:p w14:paraId="4A364095" w14:textId="77777777" w:rsidR="00355B56" w:rsidRDefault="00720BF6">
            <w:pPr>
              <w:jc w:val="left"/>
              <w:rPr>
                <w:rFonts w:cs="Arial"/>
                <w:i/>
                <w:iCs/>
                <w:sz w:val="18"/>
                <w:szCs w:val="18"/>
              </w:rPr>
            </w:pPr>
            <w:r w:rsidRPr="00AD106F">
              <w:rPr>
                <w:rFonts w:cs="Arial"/>
                <w:i/>
                <w:iCs/>
                <w:sz w:val="18"/>
                <w:szCs w:val="18"/>
              </w:rPr>
              <w:t>Aster</w:t>
            </w:r>
          </w:p>
        </w:tc>
        <w:tc>
          <w:tcPr>
            <w:tcW w:w="1984" w:type="dxa"/>
            <w:tcBorders>
              <w:top w:val="nil"/>
              <w:left w:val="nil"/>
              <w:bottom w:val="single" w:sz="4" w:space="0" w:color="auto"/>
              <w:right w:val="single" w:sz="4" w:space="0" w:color="auto"/>
            </w:tcBorders>
            <w:shd w:val="clear" w:color="auto" w:fill="auto"/>
            <w:noWrap/>
            <w:vAlign w:val="bottom"/>
            <w:hideMark/>
          </w:tcPr>
          <w:p w14:paraId="1E5865A8" w14:textId="77777777" w:rsidR="00355B56" w:rsidRDefault="00720BF6">
            <w:pPr>
              <w:jc w:val="left"/>
              <w:rPr>
                <w:rFonts w:cs="Arial"/>
                <w:sz w:val="18"/>
                <w:szCs w:val="18"/>
              </w:rPr>
            </w:pPr>
            <w:r w:rsidRPr="00AD106F">
              <w:rPr>
                <w:rFonts w:cs="Arial"/>
                <w:sz w:val="18"/>
                <w:szCs w:val="18"/>
              </w:rPr>
              <w:t>ASTER</w:t>
            </w:r>
          </w:p>
        </w:tc>
        <w:tc>
          <w:tcPr>
            <w:tcW w:w="1701" w:type="dxa"/>
            <w:tcBorders>
              <w:top w:val="nil"/>
              <w:left w:val="nil"/>
              <w:bottom w:val="single" w:sz="4" w:space="0" w:color="auto"/>
              <w:right w:val="single" w:sz="4" w:space="0" w:color="auto"/>
            </w:tcBorders>
            <w:shd w:val="clear" w:color="auto" w:fill="auto"/>
            <w:noWrap/>
            <w:vAlign w:val="bottom"/>
            <w:hideMark/>
          </w:tcPr>
          <w:p w14:paraId="40408E96" w14:textId="51FFA9AD" w:rsidR="00355B56" w:rsidRDefault="00692D24" w:rsidP="00692D24">
            <w:pPr>
              <w:jc w:val="left"/>
              <w:rPr>
                <w:rFonts w:cs="Arial"/>
                <w:sz w:val="18"/>
                <w:szCs w:val="18"/>
              </w:rPr>
            </w:pPr>
            <w:r w:rsidRPr="00AD106F">
              <w:rPr>
                <w:rFonts w:cs="Arial"/>
                <w:sz w:val="18"/>
                <w:szCs w:val="18"/>
              </w:rPr>
              <w:t>TWO</w:t>
            </w:r>
          </w:p>
        </w:tc>
      </w:tr>
      <w:tr w:rsidR="007A3C6E" w:rsidRPr="00AD106F" w14:paraId="2FBFE312"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137A435" w14:textId="77777777" w:rsidR="00355B56" w:rsidRDefault="00720BF6">
            <w:pPr>
              <w:jc w:val="left"/>
              <w:rPr>
                <w:rFonts w:cs="Arial"/>
                <w:i/>
                <w:iCs/>
                <w:color w:val="000000"/>
                <w:sz w:val="18"/>
                <w:szCs w:val="18"/>
              </w:rPr>
            </w:pPr>
            <w:r w:rsidRPr="00AD106F">
              <w:rPr>
                <w:rFonts w:cs="Arial"/>
                <w:i/>
                <w:iCs/>
                <w:color w:val="000000"/>
                <w:sz w:val="18"/>
                <w:szCs w:val="18"/>
              </w:rPr>
              <w:t>Odontoglossum</w:t>
            </w:r>
          </w:p>
        </w:tc>
        <w:tc>
          <w:tcPr>
            <w:tcW w:w="1843" w:type="dxa"/>
            <w:tcBorders>
              <w:top w:val="nil"/>
              <w:left w:val="nil"/>
              <w:bottom w:val="single" w:sz="4" w:space="0" w:color="auto"/>
              <w:right w:val="single" w:sz="4" w:space="0" w:color="auto"/>
            </w:tcBorders>
            <w:shd w:val="clear" w:color="auto" w:fill="auto"/>
            <w:noWrap/>
            <w:vAlign w:val="bottom"/>
            <w:hideMark/>
          </w:tcPr>
          <w:p w14:paraId="0EA36B3C" w14:textId="77777777" w:rsidR="00355B56" w:rsidRDefault="00720BF6">
            <w:pPr>
              <w:jc w:val="left"/>
              <w:rPr>
                <w:rFonts w:cs="Arial"/>
                <w:sz w:val="18"/>
                <w:szCs w:val="18"/>
              </w:rPr>
            </w:pPr>
            <w:r w:rsidRPr="00AD106F">
              <w:rPr>
                <w:rFonts w:cs="Arial"/>
                <w:sz w:val="18"/>
                <w:szCs w:val="18"/>
              </w:rPr>
              <w:t>ODONT</w:t>
            </w:r>
          </w:p>
        </w:tc>
        <w:tc>
          <w:tcPr>
            <w:tcW w:w="2268" w:type="dxa"/>
            <w:tcBorders>
              <w:top w:val="nil"/>
              <w:left w:val="nil"/>
              <w:bottom w:val="single" w:sz="4" w:space="0" w:color="auto"/>
              <w:right w:val="single" w:sz="4" w:space="0" w:color="auto"/>
            </w:tcBorders>
            <w:shd w:val="clear" w:color="auto" w:fill="auto"/>
            <w:noWrap/>
            <w:vAlign w:val="bottom"/>
            <w:hideMark/>
          </w:tcPr>
          <w:p w14:paraId="2E559871" w14:textId="77777777" w:rsidR="00355B56" w:rsidRDefault="00720BF6">
            <w:pPr>
              <w:jc w:val="left"/>
              <w:rPr>
                <w:rFonts w:cs="Arial"/>
                <w:i/>
                <w:iCs/>
                <w:sz w:val="18"/>
                <w:szCs w:val="18"/>
              </w:rPr>
            </w:pPr>
            <w:r w:rsidRPr="00AD106F">
              <w:rPr>
                <w:rFonts w:cs="Arial"/>
                <w:i/>
                <w:iCs/>
                <w:sz w:val="18"/>
                <w:szCs w:val="18"/>
              </w:rPr>
              <w:t>Oncidium</w:t>
            </w:r>
          </w:p>
        </w:tc>
        <w:tc>
          <w:tcPr>
            <w:tcW w:w="1984" w:type="dxa"/>
            <w:tcBorders>
              <w:top w:val="nil"/>
              <w:left w:val="nil"/>
              <w:bottom w:val="single" w:sz="4" w:space="0" w:color="auto"/>
              <w:right w:val="single" w:sz="4" w:space="0" w:color="auto"/>
            </w:tcBorders>
            <w:shd w:val="clear" w:color="auto" w:fill="auto"/>
            <w:noWrap/>
            <w:vAlign w:val="bottom"/>
            <w:hideMark/>
          </w:tcPr>
          <w:p w14:paraId="24C5F102" w14:textId="77777777" w:rsidR="00355B56" w:rsidRDefault="00720BF6">
            <w:pPr>
              <w:jc w:val="left"/>
              <w:rPr>
                <w:rFonts w:cs="Arial"/>
                <w:sz w:val="18"/>
                <w:szCs w:val="18"/>
              </w:rPr>
            </w:pPr>
            <w:r w:rsidRPr="00AD106F">
              <w:rPr>
                <w:rFonts w:cs="Arial"/>
                <w:sz w:val="18"/>
                <w:szCs w:val="18"/>
              </w:rPr>
              <w:t>ONCID</w:t>
            </w:r>
          </w:p>
        </w:tc>
        <w:tc>
          <w:tcPr>
            <w:tcW w:w="1701" w:type="dxa"/>
            <w:tcBorders>
              <w:top w:val="nil"/>
              <w:left w:val="nil"/>
              <w:bottom w:val="single" w:sz="4" w:space="0" w:color="auto"/>
              <w:right w:val="single" w:sz="4" w:space="0" w:color="auto"/>
            </w:tcBorders>
            <w:shd w:val="clear" w:color="auto" w:fill="auto"/>
            <w:noWrap/>
            <w:vAlign w:val="bottom"/>
            <w:hideMark/>
          </w:tcPr>
          <w:p w14:paraId="58BB97EA" w14:textId="2085E686" w:rsidR="00355B56" w:rsidRDefault="00692D24" w:rsidP="00692D24">
            <w:pPr>
              <w:jc w:val="left"/>
              <w:rPr>
                <w:rFonts w:cs="Arial"/>
                <w:sz w:val="18"/>
                <w:szCs w:val="18"/>
              </w:rPr>
            </w:pPr>
            <w:r w:rsidRPr="00AD106F">
              <w:rPr>
                <w:rFonts w:cs="Arial"/>
                <w:sz w:val="18"/>
                <w:szCs w:val="18"/>
              </w:rPr>
              <w:t>TWO</w:t>
            </w:r>
          </w:p>
        </w:tc>
      </w:tr>
      <w:tr w:rsidR="007A3C6E" w:rsidRPr="00AD106F" w14:paraId="60F3B6E0"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F76F510" w14:textId="77777777" w:rsidR="00355B56" w:rsidRDefault="00720BF6">
            <w:pPr>
              <w:jc w:val="left"/>
              <w:rPr>
                <w:rFonts w:cs="Arial"/>
                <w:i/>
                <w:iCs/>
                <w:color w:val="000000"/>
                <w:sz w:val="18"/>
                <w:szCs w:val="18"/>
              </w:rPr>
            </w:pPr>
            <w:r w:rsidRPr="00AD106F">
              <w:rPr>
                <w:rFonts w:cs="Arial"/>
                <w:i/>
                <w:iCs/>
                <w:color w:val="000000"/>
                <w:sz w:val="18"/>
                <w:szCs w:val="18"/>
              </w:rPr>
              <w:t>Parakmeria</w:t>
            </w:r>
          </w:p>
        </w:tc>
        <w:tc>
          <w:tcPr>
            <w:tcW w:w="1843" w:type="dxa"/>
            <w:tcBorders>
              <w:top w:val="nil"/>
              <w:left w:val="nil"/>
              <w:bottom w:val="single" w:sz="4" w:space="0" w:color="auto"/>
              <w:right w:val="single" w:sz="4" w:space="0" w:color="auto"/>
            </w:tcBorders>
            <w:shd w:val="clear" w:color="auto" w:fill="auto"/>
            <w:noWrap/>
            <w:vAlign w:val="bottom"/>
            <w:hideMark/>
          </w:tcPr>
          <w:p w14:paraId="41A46A9D" w14:textId="77777777" w:rsidR="00355B56" w:rsidRDefault="00720BF6">
            <w:pPr>
              <w:jc w:val="left"/>
              <w:rPr>
                <w:rFonts w:cs="Arial"/>
                <w:sz w:val="18"/>
                <w:szCs w:val="18"/>
              </w:rPr>
            </w:pPr>
            <w:r w:rsidRPr="00AD106F">
              <w:rPr>
                <w:rFonts w:cs="Arial"/>
                <w:sz w:val="18"/>
                <w:szCs w:val="18"/>
              </w:rPr>
              <w:t>PARAK</w:t>
            </w:r>
          </w:p>
        </w:tc>
        <w:tc>
          <w:tcPr>
            <w:tcW w:w="2268" w:type="dxa"/>
            <w:tcBorders>
              <w:top w:val="nil"/>
              <w:left w:val="nil"/>
              <w:bottom w:val="single" w:sz="4" w:space="0" w:color="auto"/>
              <w:right w:val="single" w:sz="4" w:space="0" w:color="auto"/>
            </w:tcBorders>
            <w:shd w:val="clear" w:color="auto" w:fill="auto"/>
            <w:noWrap/>
            <w:vAlign w:val="bottom"/>
            <w:hideMark/>
          </w:tcPr>
          <w:p w14:paraId="5B9ACFFE" w14:textId="77777777" w:rsidR="00355B56" w:rsidRDefault="00720BF6">
            <w:pPr>
              <w:jc w:val="left"/>
              <w:rPr>
                <w:rFonts w:cs="Arial"/>
                <w:i/>
                <w:iCs/>
                <w:sz w:val="18"/>
                <w:szCs w:val="18"/>
              </w:rPr>
            </w:pPr>
            <w:r w:rsidRPr="00AD106F">
              <w:rPr>
                <w:rFonts w:cs="Arial"/>
                <w:i/>
                <w:iCs/>
                <w:sz w:val="18"/>
                <w:szCs w:val="18"/>
              </w:rPr>
              <w:t>Magnolie</w:t>
            </w:r>
          </w:p>
        </w:tc>
        <w:tc>
          <w:tcPr>
            <w:tcW w:w="1984" w:type="dxa"/>
            <w:tcBorders>
              <w:top w:val="nil"/>
              <w:left w:val="nil"/>
              <w:bottom w:val="single" w:sz="4" w:space="0" w:color="auto"/>
              <w:right w:val="single" w:sz="4" w:space="0" w:color="auto"/>
            </w:tcBorders>
            <w:shd w:val="clear" w:color="auto" w:fill="auto"/>
            <w:noWrap/>
            <w:vAlign w:val="bottom"/>
            <w:hideMark/>
          </w:tcPr>
          <w:p w14:paraId="5D2A1DA3" w14:textId="77777777" w:rsidR="00355B56" w:rsidRDefault="00720BF6">
            <w:pPr>
              <w:jc w:val="left"/>
              <w:rPr>
                <w:rFonts w:cs="Arial"/>
                <w:sz w:val="18"/>
                <w:szCs w:val="18"/>
              </w:rPr>
            </w:pPr>
            <w:r w:rsidRPr="00AD106F">
              <w:rPr>
                <w:rFonts w:cs="Arial"/>
                <w:sz w:val="18"/>
                <w:szCs w:val="18"/>
              </w:rPr>
              <w:t>MAGNO</w:t>
            </w:r>
          </w:p>
        </w:tc>
        <w:tc>
          <w:tcPr>
            <w:tcW w:w="1701" w:type="dxa"/>
            <w:tcBorders>
              <w:top w:val="nil"/>
              <w:left w:val="nil"/>
              <w:bottom w:val="single" w:sz="4" w:space="0" w:color="auto"/>
              <w:right w:val="single" w:sz="4" w:space="0" w:color="auto"/>
            </w:tcBorders>
            <w:shd w:val="clear" w:color="auto" w:fill="auto"/>
            <w:noWrap/>
            <w:vAlign w:val="bottom"/>
            <w:hideMark/>
          </w:tcPr>
          <w:p w14:paraId="33BFD24E" w14:textId="7DC896DF" w:rsidR="00355B56" w:rsidRDefault="00692D24" w:rsidP="00692D24">
            <w:pPr>
              <w:jc w:val="left"/>
              <w:rPr>
                <w:rFonts w:cs="Arial"/>
                <w:sz w:val="18"/>
                <w:szCs w:val="18"/>
              </w:rPr>
            </w:pPr>
            <w:r w:rsidRPr="00AD106F">
              <w:rPr>
                <w:rFonts w:cs="Arial"/>
                <w:sz w:val="18"/>
                <w:szCs w:val="18"/>
              </w:rPr>
              <w:t>TWO</w:t>
            </w:r>
          </w:p>
        </w:tc>
      </w:tr>
      <w:tr w:rsidR="007A3C6E" w:rsidRPr="00AD106F" w14:paraId="42CC1D85"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0BBA697" w14:textId="77777777" w:rsidR="00355B56" w:rsidRDefault="00720BF6">
            <w:pPr>
              <w:jc w:val="left"/>
              <w:rPr>
                <w:rFonts w:cs="Arial"/>
                <w:i/>
                <w:iCs/>
                <w:color w:val="000000"/>
                <w:sz w:val="18"/>
                <w:szCs w:val="18"/>
              </w:rPr>
            </w:pPr>
            <w:r w:rsidRPr="00AD106F">
              <w:rPr>
                <w:rFonts w:cs="Arial"/>
                <w:i/>
                <w:iCs/>
                <w:color w:val="000000"/>
                <w:sz w:val="18"/>
                <w:szCs w:val="18"/>
              </w:rPr>
              <w:t>Pedilanthus</w:t>
            </w:r>
          </w:p>
        </w:tc>
        <w:tc>
          <w:tcPr>
            <w:tcW w:w="1843" w:type="dxa"/>
            <w:tcBorders>
              <w:top w:val="nil"/>
              <w:left w:val="nil"/>
              <w:bottom w:val="single" w:sz="4" w:space="0" w:color="auto"/>
              <w:right w:val="single" w:sz="4" w:space="0" w:color="auto"/>
            </w:tcBorders>
            <w:shd w:val="clear" w:color="auto" w:fill="auto"/>
            <w:noWrap/>
            <w:vAlign w:val="bottom"/>
            <w:hideMark/>
          </w:tcPr>
          <w:p w14:paraId="39F2A1F5" w14:textId="77777777" w:rsidR="00355B56" w:rsidRDefault="00720BF6">
            <w:pPr>
              <w:jc w:val="left"/>
              <w:rPr>
                <w:rFonts w:cs="Arial"/>
                <w:sz w:val="18"/>
                <w:szCs w:val="18"/>
              </w:rPr>
            </w:pPr>
            <w:r w:rsidRPr="00AD106F">
              <w:rPr>
                <w:rFonts w:cs="Arial"/>
                <w:sz w:val="18"/>
                <w:szCs w:val="18"/>
              </w:rPr>
              <w:t>PEDIL</w:t>
            </w:r>
          </w:p>
        </w:tc>
        <w:tc>
          <w:tcPr>
            <w:tcW w:w="2268" w:type="dxa"/>
            <w:tcBorders>
              <w:top w:val="nil"/>
              <w:left w:val="nil"/>
              <w:bottom w:val="single" w:sz="4" w:space="0" w:color="auto"/>
              <w:right w:val="single" w:sz="4" w:space="0" w:color="auto"/>
            </w:tcBorders>
            <w:shd w:val="clear" w:color="auto" w:fill="auto"/>
            <w:noWrap/>
            <w:vAlign w:val="bottom"/>
            <w:hideMark/>
          </w:tcPr>
          <w:p w14:paraId="2C3C0933" w14:textId="77777777" w:rsidR="00355B56" w:rsidRDefault="00720BF6">
            <w:pPr>
              <w:jc w:val="left"/>
              <w:rPr>
                <w:rFonts w:cs="Arial"/>
                <w:i/>
                <w:iCs/>
                <w:sz w:val="18"/>
                <w:szCs w:val="18"/>
              </w:rPr>
            </w:pPr>
            <w:r w:rsidRPr="00AD106F">
              <w:rPr>
                <w:rFonts w:cs="Arial"/>
                <w:i/>
                <w:iCs/>
                <w:sz w:val="18"/>
                <w:szCs w:val="18"/>
              </w:rPr>
              <w:t xml:space="preserve">Euphorbia </w:t>
            </w:r>
          </w:p>
        </w:tc>
        <w:tc>
          <w:tcPr>
            <w:tcW w:w="1984" w:type="dxa"/>
            <w:tcBorders>
              <w:top w:val="nil"/>
              <w:left w:val="nil"/>
              <w:bottom w:val="single" w:sz="4" w:space="0" w:color="auto"/>
              <w:right w:val="single" w:sz="4" w:space="0" w:color="auto"/>
            </w:tcBorders>
            <w:shd w:val="clear" w:color="auto" w:fill="auto"/>
            <w:noWrap/>
            <w:vAlign w:val="bottom"/>
            <w:hideMark/>
          </w:tcPr>
          <w:p w14:paraId="1639BCA0" w14:textId="77777777" w:rsidR="00355B56" w:rsidRDefault="00720BF6">
            <w:pPr>
              <w:jc w:val="left"/>
              <w:rPr>
                <w:rFonts w:cs="Arial"/>
                <w:sz w:val="18"/>
                <w:szCs w:val="18"/>
              </w:rPr>
            </w:pPr>
            <w:r w:rsidRPr="00AD106F">
              <w:rPr>
                <w:rFonts w:cs="Arial"/>
                <w:sz w:val="18"/>
                <w:szCs w:val="18"/>
              </w:rPr>
              <w:t>EUPHO</w:t>
            </w:r>
          </w:p>
        </w:tc>
        <w:tc>
          <w:tcPr>
            <w:tcW w:w="1701" w:type="dxa"/>
            <w:tcBorders>
              <w:top w:val="nil"/>
              <w:left w:val="nil"/>
              <w:bottom w:val="single" w:sz="4" w:space="0" w:color="auto"/>
              <w:right w:val="single" w:sz="4" w:space="0" w:color="auto"/>
            </w:tcBorders>
            <w:shd w:val="clear" w:color="auto" w:fill="auto"/>
            <w:noWrap/>
            <w:vAlign w:val="bottom"/>
            <w:hideMark/>
          </w:tcPr>
          <w:p w14:paraId="40060A76" w14:textId="77777777" w:rsidR="00355B56" w:rsidRDefault="00720BF6">
            <w:pPr>
              <w:jc w:val="left"/>
              <w:rPr>
                <w:rFonts w:cs="Arial"/>
                <w:sz w:val="18"/>
                <w:szCs w:val="18"/>
              </w:rPr>
            </w:pPr>
            <w:r w:rsidRPr="00AD106F">
              <w:rPr>
                <w:rFonts w:cs="Arial"/>
                <w:sz w:val="18"/>
                <w:szCs w:val="18"/>
              </w:rPr>
              <w:t>TWO, TWV</w:t>
            </w:r>
          </w:p>
        </w:tc>
      </w:tr>
      <w:tr w:rsidR="007A3C6E" w:rsidRPr="00AD106F" w14:paraId="623B28BC"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B954A30" w14:textId="77777777" w:rsidR="00355B56" w:rsidRDefault="00720BF6">
            <w:pPr>
              <w:jc w:val="left"/>
              <w:rPr>
                <w:rFonts w:cs="Arial"/>
                <w:i/>
                <w:iCs/>
                <w:color w:val="000000"/>
                <w:sz w:val="18"/>
                <w:szCs w:val="18"/>
              </w:rPr>
            </w:pPr>
            <w:r w:rsidRPr="00AD106F">
              <w:rPr>
                <w:rFonts w:cs="Arial"/>
                <w:i/>
                <w:iCs/>
                <w:color w:val="000000"/>
                <w:sz w:val="18"/>
                <w:szCs w:val="18"/>
              </w:rPr>
              <w:t>Pennisetum</w:t>
            </w:r>
          </w:p>
        </w:tc>
        <w:tc>
          <w:tcPr>
            <w:tcW w:w="1843" w:type="dxa"/>
            <w:tcBorders>
              <w:top w:val="nil"/>
              <w:left w:val="nil"/>
              <w:bottom w:val="single" w:sz="4" w:space="0" w:color="auto"/>
              <w:right w:val="single" w:sz="4" w:space="0" w:color="auto"/>
            </w:tcBorders>
            <w:shd w:val="clear" w:color="auto" w:fill="auto"/>
            <w:noWrap/>
            <w:vAlign w:val="bottom"/>
            <w:hideMark/>
          </w:tcPr>
          <w:p w14:paraId="194BE93C" w14:textId="77777777" w:rsidR="00355B56" w:rsidRDefault="00720BF6">
            <w:pPr>
              <w:jc w:val="left"/>
              <w:rPr>
                <w:rFonts w:cs="Arial"/>
                <w:sz w:val="18"/>
                <w:szCs w:val="18"/>
              </w:rPr>
            </w:pPr>
            <w:r w:rsidRPr="00AD106F">
              <w:rPr>
                <w:rFonts w:cs="Arial"/>
                <w:sz w:val="18"/>
                <w:szCs w:val="18"/>
              </w:rPr>
              <w:t>PENNI</w:t>
            </w:r>
          </w:p>
        </w:tc>
        <w:tc>
          <w:tcPr>
            <w:tcW w:w="2268" w:type="dxa"/>
            <w:tcBorders>
              <w:top w:val="nil"/>
              <w:left w:val="nil"/>
              <w:bottom w:val="single" w:sz="4" w:space="0" w:color="auto"/>
              <w:right w:val="single" w:sz="4" w:space="0" w:color="auto"/>
            </w:tcBorders>
            <w:shd w:val="clear" w:color="auto" w:fill="auto"/>
            <w:noWrap/>
            <w:vAlign w:val="bottom"/>
            <w:hideMark/>
          </w:tcPr>
          <w:p w14:paraId="103F5574" w14:textId="77777777" w:rsidR="00355B56" w:rsidRDefault="00720BF6">
            <w:pPr>
              <w:jc w:val="left"/>
              <w:rPr>
                <w:rFonts w:cs="Arial"/>
                <w:i/>
                <w:iCs/>
                <w:sz w:val="18"/>
                <w:szCs w:val="18"/>
              </w:rPr>
            </w:pPr>
            <w:r w:rsidRPr="00AD106F">
              <w:rPr>
                <w:rFonts w:cs="Arial"/>
                <w:i/>
                <w:iCs/>
                <w:sz w:val="18"/>
                <w:szCs w:val="18"/>
              </w:rPr>
              <w:t>Cenchrus</w:t>
            </w:r>
          </w:p>
        </w:tc>
        <w:tc>
          <w:tcPr>
            <w:tcW w:w="1984" w:type="dxa"/>
            <w:tcBorders>
              <w:top w:val="nil"/>
              <w:left w:val="nil"/>
              <w:bottom w:val="single" w:sz="4" w:space="0" w:color="auto"/>
              <w:right w:val="single" w:sz="4" w:space="0" w:color="auto"/>
            </w:tcBorders>
            <w:shd w:val="clear" w:color="auto" w:fill="auto"/>
            <w:noWrap/>
            <w:vAlign w:val="bottom"/>
            <w:hideMark/>
          </w:tcPr>
          <w:p w14:paraId="68BDEE86" w14:textId="77777777" w:rsidR="00355B56" w:rsidRDefault="00720BF6">
            <w:pPr>
              <w:jc w:val="left"/>
              <w:rPr>
                <w:rFonts w:cs="Arial"/>
                <w:sz w:val="18"/>
                <w:szCs w:val="18"/>
              </w:rPr>
            </w:pPr>
            <w:r w:rsidRPr="00AD106F">
              <w:rPr>
                <w:rFonts w:cs="Arial"/>
                <w:sz w:val="18"/>
                <w:szCs w:val="18"/>
              </w:rPr>
              <w:t>CENCH</w:t>
            </w:r>
          </w:p>
        </w:tc>
        <w:tc>
          <w:tcPr>
            <w:tcW w:w="1701" w:type="dxa"/>
            <w:tcBorders>
              <w:top w:val="nil"/>
              <w:left w:val="nil"/>
              <w:bottom w:val="single" w:sz="4" w:space="0" w:color="auto"/>
              <w:right w:val="single" w:sz="4" w:space="0" w:color="auto"/>
            </w:tcBorders>
            <w:shd w:val="clear" w:color="auto" w:fill="auto"/>
            <w:noWrap/>
            <w:vAlign w:val="bottom"/>
            <w:hideMark/>
          </w:tcPr>
          <w:p w14:paraId="59746B09" w14:textId="77777777" w:rsidR="00355B56" w:rsidRDefault="00720BF6">
            <w:pPr>
              <w:jc w:val="left"/>
              <w:rPr>
                <w:rFonts w:cs="Arial"/>
                <w:sz w:val="18"/>
                <w:szCs w:val="18"/>
              </w:rPr>
            </w:pPr>
            <w:r w:rsidRPr="00AD106F">
              <w:rPr>
                <w:rFonts w:cs="Arial"/>
                <w:sz w:val="18"/>
                <w:szCs w:val="18"/>
              </w:rPr>
              <w:t>TWO, TWA</w:t>
            </w:r>
          </w:p>
        </w:tc>
      </w:tr>
      <w:tr w:rsidR="007A3C6E" w:rsidRPr="00AD106F" w14:paraId="2D553BA1"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296A6CA" w14:textId="77777777" w:rsidR="00355B56" w:rsidRDefault="00720BF6">
            <w:pPr>
              <w:jc w:val="left"/>
              <w:rPr>
                <w:rFonts w:cs="Arial"/>
                <w:i/>
                <w:iCs/>
                <w:color w:val="000000"/>
                <w:sz w:val="18"/>
                <w:szCs w:val="18"/>
              </w:rPr>
            </w:pPr>
            <w:r w:rsidRPr="00AD106F">
              <w:rPr>
                <w:rFonts w:cs="Arial"/>
                <w:i/>
                <w:iCs/>
                <w:color w:val="000000"/>
                <w:sz w:val="18"/>
                <w:szCs w:val="18"/>
              </w:rPr>
              <w:t>Poncirus</w:t>
            </w:r>
          </w:p>
        </w:tc>
        <w:tc>
          <w:tcPr>
            <w:tcW w:w="1843" w:type="dxa"/>
            <w:tcBorders>
              <w:top w:val="nil"/>
              <w:left w:val="nil"/>
              <w:bottom w:val="single" w:sz="4" w:space="0" w:color="auto"/>
              <w:right w:val="single" w:sz="4" w:space="0" w:color="auto"/>
            </w:tcBorders>
            <w:shd w:val="clear" w:color="auto" w:fill="auto"/>
            <w:noWrap/>
            <w:vAlign w:val="bottom"/>
            <w:hideMark/>
          </w:tcPr>
          <w:p w14:paraId="38895BD7" w14:textId="77777777" w:rsidR="00355B56" w:rsidRDefault="00720BF6">
            <w:pPr>
              <w:jc w:val="left"/>
              <w:rPr>
                <w:rFonts w:cs="Arial"/>
                <w:sz w:val="18"/>
                <w:szCs w:val="18"/>
              </w:rPr>
            </w:pPr>
            <w:r w:rsidRPr="00AD106F">
              <w:rPr>
                <w:rFonts w:cs="Arial"/>
                <w:sz w:val="18"/>
                <w:szCs w:val="18"/>
              </w:rPr>
              <w:t>PONCI</w:t>
            </w:r>
          </w:p>
        </w:tc>
        <w:tc>
          <w:tcPr>
            <w:tcW w:w="2268" w:type="dxa"/>
            <w:tcBorders>
              <w:top w:val="nil"/>
              <w:left w:val="nil"/>
              <w:bottom w:val="single" w:sz="4" w:space="0" w:color="auto"/>
              <w:right w:val="single" w:sz="4" w:space="0" w:color="auto"/>
            </w:tcBorders>
            <w:shd w:val="clear" w:color="auto" w:fill="auto"/>
            <w:noWrap/>
            <w:vAlign w:val="bottom"/>
            <w:hideMark/>
          </w:tcPr>
          <w:p w14:paraId="08951363" w14:textId="77777777" w:rsidR="00355B56" w:rsidRDefault="00720BF6">
            <w:pPr>
              <w:jc w:val="left"/>
              <w:rPr>
                <w:rFonts w:cs="Arial"/>
                <w:i/>
                <w:iCs/>
                <w:sz w:val="18"/>
                <w:szCs w:val="18"/>
              </w:rPr>
            </w:pPr>
            <w:r w:rsidRPr="00AD106F">
              <w:rPr>
                <w:rFonts w:cs="Arial"/>
                <w:i/>
                <w:iCs/>
                <w:sz w:val="18"/>
                <w:szCs w:val="18"/>
              </w:rPr>
              <w:t>Zitrusfrüchte</w:t>
            </w:r>
          </w:p>
        </w:tc>
        <w:tc>
          <w:tcPr>
            <w:tcW w:w="1984" w:type="dxa"/>
            <w:tcBorders>
              <w:top w:val="nil"/>
              <w:left w:val="nil"/>
              <w:bottom w:val="single" w:sz="4" w:space="0" w:color="auto"/>
              <w:right w:val="single" w:sz="4" w:space="0" w:color="auto"/>
            </w:tcBorders>
            <w:shd w:val="clear" w:color="auto" w:fill="auto"/>
            <w:noWrap/>
            <w:vAlign w:val="bottom"/>
            <w:hideMark/>
          </w:tcPr>
          <w:p w14:paraId="5A156CFE" w14:textId="77777777" w:rsidR="00355B56" w:rsidRDefault="00720BF6">
            <w:pPr>
              <w:jc w:val="left"/>
              <w:rPr>
                <w:rFonts w:cs="Arial"/>
                <w:sz w:val="18"/>
                <w:szCs w:val="18"/>
              </w:rPr>
            </w:pPr>
            <w:r w:rsidRPr="00AD106F">
              <w:rPr>
                <w:rFonts w:cs="Arial"/>
                <w:sz w:val="18"/>
                <w:szCs w:val="18"/>
              </w:rPr>
              <w:t>CITRU</w:t>
            </w:r>
          </w:p>
        </w:tc>
        <w:tc>
          <w:tcPr>
            <w:tcW w:w="1701" w:type="dxa"/>
            <w:tcBorders>
              <w:top w:val="nil"/>
              <w:left w:val="nil"/>
              <w:bottom w:val="single" w:sz="4" w:space="0" w:color="auto"/>
              <w:right w:val="single" w:sz="4" w:space="0" w:color="auto"/>
            </w:tcBorders>
            <w:shd w:val="clear" w:color="auto" w:fill="auto"/>
            <w:noWrap/>
            <w:vAlign w:val="bottom"/>
            <w:hideMark/>
          </w:tcPr>
          <w:p w14:paraId="030336AD" w14:textId="77777777" w:rsidR="00355B56" w:rsidRDefault="00720BF6">
            <w:pPr>
              <w:jc w:val="left"/>
              <w:rPr>
                <w:rFonts w:cs="Arial"/>
                <w:sz w:val="18"/>
                <w:szCs w:val="18"/>
              </w:rPr>
            </w:pPr>
            <w:r w:rsidRPr="00AD106F">
              <w:rPr>
                <w:rFonts w:cs="Arial"/>
                <w:sz w:val="18"/>
                <w:szCs w:val="18"/>
              </w:rPr>
              <w:t>TWO, TWF</w:t>
            </w:r>
          </w:p>
        </w:tc>
      </w:tr>
      <w:tr w:rsidR="007A3C6E" w:rsidRPr="00AD106F" w14:paraId="7326391C"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9DD4C7C" w14:textId="77777777" w:rsidR="00355B56" w:rsidRDefault="00720BF6">
            <w:pPr>
              <w:jc w:val="left"/>
              <w:rPr>
                <w:rFonts w:cs="Arial"/>
                <w:i/>
                <w:iCs/>
                <w:color w:val="000000"/>
                <w:sz w:val="18"/>
                <w:szCs w:val="18"/>
              </w:rPr>
            </w:pPr>
            <w:r w:rsidRPr="00AD106F">
              <w:rPr>
                <w:rFonts w:cs="Arial"/>
                <w:i/>
                <w:iCs/>
                <w:color w:val="000000"/>
                <w:sz w:val="18"/>
                <w:szCs w:val="18"/>
              </w:rPr>
              <w:t>Porphyra</w:t>
            </w:r>
          </w:p>
        </w:tc>
        <w:tc>
          <w:tcPr>
            <w:tcW w:w="1843" w:type="dxa"/>
            <w:tcBorders>
              <w:top w:val="nil"/>
              <w:left w:val="nil"/>
              <w:bottom w:val="single" w:sz="4" w:space="0" w:color="auto"/>
              <w:right w:val="single" w:sz="4" w:space="0" w:color="auto"/>
            </w:tcBorders>
            <w:shd w:val="clear" w:color="auto" w:fill="auto"/>
            <w:noWrap/>
            <w:vAlign w:val="bottom"/>
            <w:hideMark/>
          </w:tcPr>
          <w:p w14:paraId="79CBF5FA" w14:textId="77777777" w:rsidR="00355B56" w:rsidRDefault="00720BF6">
            <w:pPr>
              <w:jc w:val="left"/>
              <w:rPr>
                <w:rFonts w:cs="Arial"/>
                <w:sz w:val="18"/>
                <w:szCs w:val="18"/>
              </w:rPr>
            </w:pPr>
            <w:r w:rsidRPr="00AD106F">
              <w:rPr>
                <w:rFonts w:cs="Arial"/>
                <w:sz w:val="18"/>
                <w:szCs w:val="18"/>
              </w:rPr>
              <w:t>PORPH</w:t>
            </w:r>
          </w:p>
        </w:tc>
        <w:tc>
          <w:tcPr>
            <w:tcW w:w="2268" w:type="dxa"/>
            <w:tcBorders>
              <w:top w:val="nil"/>
              <w:left w:val="nil"/>
              <w:bottom w:val="single" w:sz="4" w:space="0" w:color="auto"/>
              <w:right w:val="single" w:sz="4" w:space="0" w:color="auto"/>
            </w:tcBorders>
            <w:shd w:val="clear" w:color="auto" w:fill="auto"/>
            <w:noWrap/>
            <w:vAlign w:val="bottom"/>
            <w:hideMark/>
          </w:tcPr>
          <w:p w14:paraId="20A87C39" w14:textId="77777777" w:rsidR="00355B56" w:rsidRDefault="00720BF6">
            <w:pPr>
              <w:jc w:val="left"/>
              <w:rPr>
                <w:rFonts w:cs="Arial"/>
                <w:i/>
                <w:iCs/>
                <w:sz w:val="18"/>
                <w:szCs w:val="18"/>
              </w:rPr>
            </w:pPr>
            <w:r w:rsidRPr="00AD106F">
              <w:rPr>
                <w:rFonts w:cs="Arial"/>
                <w:i/>
                <w:iCs/>
                <w:sz w:val="18"/>
                <w:szCs w:val="18"/>
              </w:rPr>
              <w:t>Callicarpa</w:t>
            </w:r>
          </w:p>
        </w:tc>
        <w:tc>
          <w:tcPr>
            <w:tcW w:w="1984" w:type="dxa"/>
            <w:tcBorders>
              <w:top w:val="nil"/>
              <w:left w:val="nil"/>
              <w:bottom w:val="single" w:sz="4" w:space="0" w:color="auto"/>
              <w:right w:val="single" w:sz="4" w:space="0" w:color="auto"/>
            </w:tcBorders>
            <w:shd w:val="clear" w:color="auto" w:fill="auto"/>
            <w:noWrap/>
            <w:vAlign w:val="bottom"/>
            <w:hideMark/>
          </w:tcPr>
          <w:p w14:paraId="7AB248AE" w14:textId="77777777" w:rsidR="00355B56" w:rsidRDefault="00720BF6">
            <w:pPr>
              <w:jc w:val="left"/>
              <w:rPr>
                <w:rFonts w:cs="Arial"/>
                <w:sz w:val="18"/>
                <w:szCs w:val="18"/>
              </w:rPr>
            </w:pPr>
            <w:r w:rsidRPr="00AD106F">
              <w:rPr>
                <w:rFonts w:cs="Arial"/>
                <w:sz w:val="18"/>
                <w:szCs w:val="18"/>
              </w:rPr>
              <w:t>CALLC</w:t>
            </w:r>
          </w:p>
        </w:tc>
        <w:tc>
          <w:tcPr>
            <w:tcW w:w="1701" w:type="dxa"/>
            <w:tcBorders>
              <w:top w:val="nil"/>
              <w:left w:val="nil"/>
              <w:bottom w:val="single" w:sz="4" w:space="0" w:color="auto"/>
              <w:right w:val="single" w:sz="4" w:space="0" w:color="auto"/>
            </w:tcBorders>
            <w:shd w:val="clear" w:color="auto" w:fill="auto"/>
            <w:noWrap/>
            <w:vAlign w:val="bottom"/>
            <w:hideMark/>
          </w:tcPr>
          <w:p w14:paraId="249B4156" w14:textId="77777777" w:rsidR="00355B56" w:rsidRDefault="00720BF6">
            <w:pPr>
              <w:jc w:val="left"/>
              <w:rPr>
                <w:rFonts w:cs="Arial"/>
                <w:sz w:val="18"/>
                <w:szCs w:val="18"/>
              </w:rPr>
            </w:pPr>
            <w:r w:rsidRPr="00AD106F">
              <w:rPr>
                <w:rFonts w:cs="Arial"/>
                <w:sz w:val="18"/>
                <w:szCs w:val="18"/>
              </w:rPr>
              <w:t>TWO, TWV</w:t>
            </w:r>
          </w:p>
        </w:tc>
      </w:tr>
      <w:tr w:rsidR="007A3C6E" w:rsidRPr="00AD106F" w14:paraId="1E434F13"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C69E235" w14:textId="77777777" w:rsidR="00355B56" w:rsidRDefault="00720BF6">
            <w:pPr>
              <w:jc w:val="left"/>
              <w:rPr>
                <w:rFonts w:cs="Arial"/>
                <w:i/>
                <w:iCs/>
                <w:color w:val="000000"/>
                <w:sz w:val="18"/>
                <w:szCs w:val="18"/>
              </w:rPr>
            </w:pPr>
            <w:r w:rsidRPr="00AD106F">
              <w:rPr>
                <w:rFonts w:cs="Arial"/>
                <w:i/>
                <w:iCs/>
                <w:color w:val="000000"/>
                <w:sz w:val="18"/>
                <w:szCs w:val="18"/>
              </w:rPr>
              <w:t>Pratia</w:t>
            </w:r>
          </w:p>
        </w:tc>
        <w:tc>
          <w:tcPr>
            <w:tcW w:w="1843" w:type="dxa"/>
            <w:tcBorders>
              <w:top w:val="nil"/>
              <w:left w:val="nil"/>
              <w:bottom w:val="single" w:sz="4" w:space="0" w:color="auto"/>
              <w:right w:val="single" w:sz="4" w:space="0" w:color="auto"/>
            </w:tcBorders>
            <w:shd w:val="clear" w:color="auto" w:fill="auto"/>
            <w:noWrap/>
            <w:vAlign w:val="bottom"/>
            <w:hideMark/>
          </w:tcPr>
          <w:p w14:paraId="2517C89F" w14:textId="77777777" w:rsidR="00355B56" w:rsidRDefault="00720BF6">
            <w:pPr>
              <w:jc w:val="left"/>
              <w:rPr>
                <w:rFonts w:cs="Arial"/>
                <w:sz w:val="18"/>
                <w:szCs w:val="18"/>
              </w:rPr>
            </w:pPr>
            <w:r w:rsidRPr="00AD106F">
              <w:rPr>
                <w:rFonts w:cs="Arial"/>
                <w:sz w:val="18"/>
                <w:szCs w:val="18"/>
              </w:rPr>
              <w:t>PRATI</w:t>
            </w:r>
          </w:p>
        </w:tc>
        <w:tc>
          <w:tcPr>
            <w:tcW w:w="2268" w:type="dxa"/>
            <w:tcBorders>
              <w:top w:val="nil"/>
              <w:left w:val="nil"/>
              <w:bottom w:val="single" w:sz="4" w:space="0" w:color="auto"/>
              <w:right w:val="single" w:sz="4" w:space="0" w:color="auto"/>
            </w:tcBorders>
            <w:shd w:val="clear" w:color="auto" w:fill="auto"/>
            <w:noWrap/>
            <w:vAlign w:val="bottom"/>
            <w:hideMark/>
          </w:tcPr>
          <w:p w14:paraId="1C784C89" w14:textId="77777777" w:rsidR="00355B56" w:rsidRDefault="00720BF6">
            <w:pPr>
              <w:jc w:val="left"/>
              <w:rPr>
                <w:rFonts w:cs="Arial"/>
                <w:i/>
                <w:iCs/>
                <w:sz w:val="18"/>
                <w:szCs w:val="18"/>
              </w:rPr>
            </w:pPr>
            <w:r w:rsidRPr="00AD106F">
              <w:rPr>
                <w:rFonts w:cs="Arial"/>
                <w:i/>
                <w:iCs/>
                <w:sz w:val="18"/>
                <w:szCs w:val="18"/>
              </w:rPr>
              <w:t>Lobelia</w:t>
            </w:r>
          </w:p>
        </w:tc>
        <w:tc>
          <w:tcPr>
            <w:tcW w:w="1984" w:type="dxa"/>
            <w:tcBorders>
              <w:top w:val="nil"/>
              <w:left w:val="nil"/>
              <w:bottom w:val="single" w:sz="4" w:space="0" w:color="auto"/>
              <w:right w:val="single" w:sz="4" w:space="0" w:color="auto"/>
            </w:tcBorders>
            <w:shd w:val="clear" w:color="auto" w:fill="auto"/>
            <w:noWrap/>
            <w:vAlign w:val="bottom"/>
            <w:hideMark/>
          </w:tcPr>
          <w:p w14:paraId="4E1CF644" w14:textId="77777777" w:rsidR="00355B56" w:rsidRDefault="00720BF6">
            <w:pPr>
              <w:jc w:val="left"/>
              <w:rPr>
                <w:rFonts w:cs="Arial"/>
                <w:sz w:val="18"/>
                <w:szCs w:val="18"/>
              </w:rPr>
            </w:pPr>
            <w:r w:rsidRPr="00AD106F">
              <w:rPr>
                <w:rFonts w:cs="Arial"/>
                <w:sz w:val="18"/>
                <w:szCs w:val="18"/>
              </w:rPr>
              <w:t>LOBEL</w:t>
            </w:r>
          </w:p>
        </w:tc>
        <w:tc>
          <w:tcPr>
            <w:tcW w:w="1701" w:type="dxa"/>
            <w:tcBorders>
              <w:top w:val="nil"/>
              <w:left w:val="nil"/>
              <w:bottom w:val="single" w:sz="4" w:space="0" w:color="auto"/>
              <w:right w:val="single" w:sz="4" w:space="0" w:color="auto"/>
            </w:tcBorders>
            <w:shd w:val="clear" w:color="auto" w:fill="auto"/>
            <w:noWrap/>
            <w:vAlign w:val="bottom"/>
            <w:hideMark/>
          </w:tcPr>
          <w:p w14:paraId="48206804" w14:textId="7B8819C9" w:rsidR="00355B56" w:rsidRDefault="00692D24" w:rsidP="00692D24">
            <w:pPr>
              <w:jc w:val="left"/>
              <w:rPr>
                <w:rFonts w:cs="Arial"/>
                <w:sz w:val="18"/>
                <w:szCs w:val="18"/>
              </w:rPr>
            </w:pPr>
            <w:r w:rsidRPr="00AD106F">
              <w:rPr>
                <w:rFonts w:cs="Arial"/>
                <w:sz w:val="18"/>
                <w:szCs w:val="18"/>
              </w:rPr>
              <w:t>TWO</w:t>
            </w:r>
          </w:p>
        </w:tc>
      </w:tr>
      <w:tr w:rsidR="007A3C6E" w:rsidRPr="00AD106F" w14:paraId="3FEDEB59"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73D5BC7" w14:textId="77777777" w:rsidR="00355B56" w:rsidRDefault="00720BF6">
            <w:pPr>
              <w:jc w:val="left"/>
              <w:rPr>
                <w:rFonts w:cs="Arial"/>
                <w:i/>
                <w:iCs/>
                <w:color w:val="000000"/>
                <w:sz w:val="18"/>
                <w:szCs w:val="18"/>
              </w:rPr>
            </w:pPr>
            <w:r w:rsidRPr="00AD106F">
              <w:rPr>
                <w:rFonts w:cs="Arial"/>
                <w:i/>
                <w:iCs/>
                <w:color w:val="000000"/>
                <w:sz w:val="18"/>
                <w:szCs w:val="18"/>
              </w:rPr>
              <w:t>Pulsatilla</w:t>
            </w:r>
          </w:p>
        </w:tc>
        <w:tc>
          <w:tcPr>
            <w:tcW w:w="1843" w:type="dxa"/>
            <w:tcBorders>
              <w:top w:val="nil"/>
              <w:left w:val="nil"/>
              <w:bottom w:val="single" w:sz="4" w:space="0" w:color="auto"/>
              <w:right w:val="single" w:sz="4" w:space="0" w:color="auto"/>
            </w:tcBorders>
            <w:shd w:val="clear" w:color="auto" w:fill="auto"/>
            <w:noWrap/>
            <w:vAlign w:val="bottom"/>
            <w:hideMark/>
          </w:tcPr>
          <w:p w14:paraId="27F6ACE6" w14:textId="77777777" w:rsidR="00355B56" w:rsidRDefault="00720BF6">
            <w:pPr>
              <w:jc w:val="left"/>
              <w:rPr>
                <w:rFonts w:cs="Arial"/>
                <w:sz w:val="18"/>
                <w:szCs w:val="18"/>
              </w:rPr>
            </w:pPr>
            <w:r w:rsidRPr="00AD106F">
              <w:rPr>
                <w:rFonts w:cs="Arial"/>
                <w:sz w:val="18"/>
                <w:szCs w:val="18"/>
              </w:rPr>
              <w:t>PULSA</w:t>
            </w:r>
          </w:p>
        </w:tc>
        <w:tc>
          <w:tcPr>
            <w:tcW w:w="2268" w:type="dxa"/>
            <w:tcBorders>
              <w:top w:val="nil"/>
              <w:left w:val="nil"/>
              <w:bottom w:val="single" w:sz="4" w:space="0" w:color="auto"/>
              <w:right w:val="single" w:sz="4" w:space="0" w:color="auto"/>
            </w:tcBorders>
            <w:shd w:val="clear" w:color="auto" w:fill="auto"/>
            <w:noWrap/>
            <w:vAlign w:val="bottom"/>
            <w:hideMark/>
          </w:tcPr>
          <w:p w14:paraId="3D53B199" w14:textId="77777777" w:rsidR="00355B56" w:rsidRDefault="00720BF6">
            <w:pPr>
              <w:jc w:val="left"/>
              <w:rPr>
                <w:rFonts w:cs="Arial"/>
                <w:i/>
                <w:iCs/>
                <w:sz w:val="18"/>
                <w:szCs w:val="18"/>
              </w:rPr>
            </w:pPr>
            <w:r w:rsidRPr="00AD106F">
              <w:rPr>
                <w:rFonts w:cs="Arial"/>
                <w:i/>
                <w:iCs/>
                <w:sz w:val="18"/>
                <w:szCs w:val="18"/>
              </w:rPr>
              <w:t>Anemone</w:t>
            </w:r>
          </w:p>
        </w:tc>
        <w:tc>
          <w:tcPr>
            <w:tcW w:w="1984" w:type="dxa"/>
            <w:tcBorders>
              <w:top w:val="nil"/>
              <w:left w:val="nil"/>
              <w:bottom w:val="single" w:sz="4" w:space="0" w:color="auto"/>
              <w:right w:val="single" w:sz="4" w:space="0" w:color="auto"/>
            </w:tcBorders>
            <w:shd w:val="clear" w:color="auto" w:fill="auto"/>
            <w:noWrap/>
            <w:vAlign w:val="bottom"/>
            <w:hideMark/>
          </w:tcPr>
          <w:p w14:paraId="4ED0FD58" w14:textId="77777777" w:rsidR="00355B56" w:rsidRDefault="00720BF6">
            <w:pPr>
              <w:jc w:val="left"/>
              <w:rPr>
                <w:rFonts w:cs="Arial"/>
                <w:sz w:val="18"/>
                <w:szCs w:val="18"/>
              </w:rPr>
            </w:pPr>
            <w:r w:rsidRPr="00AD106F">
              <w:rPr>
                <w:rFonts w:cs="Arial"/>
                <w:sz w:val="18"/>
                <w:szCs w:val="18"/>
              </w:rPr>
              <w:t>ANEMO</w:t>
            </w:r>
          </w:p>
        </w:tc>
        <w:tc>
          <w:tcPr>
            <w:tcW w:w="1701" w:type="dxa"/>
            <w:tcBorders>
              <w:top w:val="nil"/>
              <w:left w:val="nil"/>
              <w:bottom w:val="single" w:sz="4" w:space="0" w:color="auto"/>
              <w:right w:val="single" w:sz="4" w:space="0" w:color="auto"/>
            </w:tcBorders>
            <w:shd w:val="clear" w:color="auto" w:fill="auto"/>
            <w:noWrap/>
            <w:vAlign w:val="bottom"/>
            <w:hideMark/>
          </w:tcPr>
          <w:p w14:paraId="4293ECBD" w14:textId="315EEEA6" w:rsidR="00355B56" w:rsidRDefault="00692D24" w:rsidP="00692D24">
            <w:pPr>
              <w:jc w:val="left"/>
              <w:rPr>
                <w:rFonts w:cs="Arial"/>
                <w:sz w:val="18"/>
                <w:szCs w:val="18"/>
              </w:rPr>
            </w:pPr>
            <w:r w:rsidRPr="00AD106F">
              <w:rPr>
                <w:rFonts w:cs="Arial"/>
                <w:sz w:val="18"/>
                <w:szCs w:val="18"/>
              </w:rPr>
              <w:t>TWO</w:t>
            </w:r>
          </w:p>
        </w:tc>
      </w:tr>
      <w:tr w:rsidR="007A3C6E" w:rsidRPr="00AD106F" w14:paraId="49FDBAE9"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56A8342" w14:textId="77777777" w:rsidR="00355B56" w:rsidRDefault="00720BF6">
            <w:pPr>
              <w:jc w:val="left"/>
              <w:rPr>
                <w:rFonts w:cs="Arial"/>
                <w:i/>
                <w:iCs/>
                <w:color w:val="000000"/>
                <w:sz w:val="18"/>
                <w:szCs w:val="18"/>
              </w:rPr>
            </w:pPr>
            <w:r w:rsidRPr="00AD106F">
              <w:rPr>
                <w:rFonts w:cs="Arial"/>
                <w:i/>
                <w:iCs/>
                <w:color w:val="000000"/>
                <w:sz w:val="18"/>
                <w:szCs w:val="18"/>
              </w:rPr>
              <w:t>Rhagodia</w:t>
            </w:r>
          </w:p>
        </w:tc>
        <w:tc>
          <w:tcPr>
            <w:tcW w:w="1843" w:type="dxa"/>
            <w:tcBorders>
              <w:top w:val="nil"/>
              <w:left w:val="nil"/>
              <w:bottom w:val="single" w:sz="4" w:space="0" w:color="auto"/>
              <w:right w:val="single" w:sz="4" w:space="0" w:color="auto"/>
            </w:tcBorders>
            <w:shd w:val="clear" w:color="auto" w:fill="auto"/>
            <w:noWrap/>
            <w:vAlign w:val="bottom"/>
            <w:hideMark/>
          </w:tcPr>
          <w:p w14:paraId="023A5139" w14:textId="77777777" w:rsidR="00355B56" w:rsidRDefault="00720BF6">
            <w:pPr>
              <w:jc w:val="left"/>
              <w:rPr>
                <w:rFonts w:cs="Arial"/>
                <w:sz w:val="18"/>
                <w:szCs w:val="18"/>
              </w:rPr>
            </w:pPr>
            <w:r w:rsidRPr="00AD106F">
              <w:rPr>
                <w:rFonts w:cs="Arial"/>
                <w:sz w:val="18"/>
                <w:szCs w:val="18"/>
              </w:rPr>
              <w:t>RHAGO</w:t>
            </w:r>
          </w:p>
        </w:tc>
        <w:tc>
          <w:tcPr>
            <w:tcW w:w="2268" w:type="dxa"/>
            <w:tcBorders>
              <w:top w:val="nil"/>
              <w:left w:val="nil"/>
              <w:bottom w:val="single" w:sz="4" w:space="0" w:color="auto"/>
              <w:right w:val="single" w:sz="4" w:space="0" w:color="auto"/>
            </w:tcBorders>
            <w:shd w:val="clear" w:color="auto" w:fill="auto"/>
            <w:noWrap/>
            <w:vAlign w:val="bottom"/>
            <w:hideMark/>
          </w:tcPr>
          <w:p w14:paraId="124AADCF" w14:textId="77777777" w:rsidR="00355B56" w:rsidRDefault="00720BF6">
            <w:pPr>
              <w:jc w:val="left"/>
              <w:rPr>
                <w:rFonts w:cs="Arial"/>
                <w:i/>
                <w:iCs/>
                <w:sz w:val="18"/>
                <w:szCs w:val="18"/>
              </w:rPr>
            </w:pPr>
            <w:r w:rsidRPr="00AD106F">
              <w:rPr>
                <w:rFonts w:cs="Arial"/>
                <w:i/>
                <w:iCs/>
                <w:sz w:val="18"/>
                <w:szCs w:val="18"/>
              </w:rPr>
              <w:t>Chenopodium</w:t>
            </w:r>
          </w:p>
        </w:tc>
        <w:tc>
          <w:tcPr>
            <w:tcW w:w="1984" w:type="dxa"/>
            <w:tcBorders>
              <w:top w:val="nil"/>
              <w:left w:val="nil"/>
              <w:bottom w:val="single" w:sz="4" w:space="0" w:color="auto"/>
              <w:right w:val="single" w:sz="4" w:space="0" w:color="auto"/>
            </w:tcBorders>
            <w:shd w:val="clear" w:color="auto" w:fill="auto"/>
            <w:noWrap/>
            <w:vAlign w:val="bottom"/>
            <w:hideMark/>
          </w:tcPr>
          <w:p w14:paraId="55FA9739" w14:textId="77777777" w:rsidR="00355B56" w:rsidRDefault="00720BF6">
            <w:pPr>
              <w:jc w:val="left"/>
              <w:rPr>
                <w:rFonts w:cs="Arial"/>
                <w:sz w:val="18"/>
                <w:szCs w:val="18"/>
              </w:rPr>
            </w:pPr>
            <w:r w:rsidRPr="00AD106F">
              <w:rPr>
                <w:rFonts w:cs="Arial"/>
                <w:sz w:val="18"/>
                <w:szCs w:val="18"/>
              </w:rPr>
              <w:t>CHENO</w:t>
            </w:r>
          </w:p>
        </w:tc>
        <w:tc>
          <w:tcPr>
            <w:tcW w:w="1701" w:type="dxa"/>
            <w:tcBorders>
              <w:top w:val="nil"/>
              <w:left w:val="nil"/>
              <w:bottom w:val="single" w:sz="4" w:space="0" w:color="auto"/>
              <w:right w:val="single" w:sz="4" w:space="0" w:color="auto"/>
            </w:tcBorders>
            <w:shd w:val="clear" w:color="auto" w:fill="auto"/>
            <w:noWrap/>
            <w:vAlign w:val="bottom"/>
            <w:hideMark/>
          </w:tcPr>
          <w:p w14:paraId="098838F5" w14:textId="77777777" w:rsidR="00355B56" w:rsidRDefault="00720BF6">
            <w:pPr>
              <w:jc w:val="left"/>
              <w:rPr>
                <w:rFonts w:cs="Arial"/>
                <w:sz w:val="18"/>
                <w:szCs w:val="18"/>
              </w:rPr>
            </w:pPr>
            <w:r w:rsidRPr="00AD106F">
              <w:rPr>
                <w:rFonts w:cs="Arial"/>
                <w:sz w:val="18"/>
                <w:szCs w:val="18"/>
              </w:rPr>
              <w:t>TWO, TWA</w:t>
            </w:r>
          </w:p>
        </w:tc>
      </w:tr>
      <w:tr w:rsidR="007A3C6E" w:rsidRPr="00AD106F" w14:paraId="125626A9"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5F8676B" w14:textId="77777777" w:rsidR="00355B56" w:rsidRDefault="00720BF6">
            <w:pPr>
              <w:jc w:val="left"/>
              <w:rPr>
                <w:rFonts w:cs="Arial"/>
                <w:i/>
                <w:iCs/>
                <w:color w:val="000000"/>
                <w:sz w:val="18"/>
                <w:szCs w:val="18"/>
              </w:rPr>
            </w:pPr>
            <w:r w:rsidRPr="00AD106F">
              <w:rPr>
                <w:rFonts w:cs="Arial"/>
                <w:i/>
                <w:iCs/>
                <w:color w:val="000000"/>
                <w:sz w:val="18"/>
                <w:szCs w:val="18"/>
              </w:rPr>
              <w:t>Rollinia</w:t>
            </w:r>
          </w:p>
        </w:tc>
        <w:tc>
          <w:tcPr>
            <w:tcW w:w="1843" w:type="dxa"/>
            <w:tcBorders>
              <w:top w:val="nil"/>
              <w:left w:val="nil"/>
              <w:bottom w:val="single" w:sz="4" w:space="0" w:color="auto"/>
              <w:right w:val="single" w:sz="4" w:space="0" w:color="auto"/>
            </w:tcBorders>
            <w:shd w:val="clear" w:color="auto" w:fill="auto"/>
            <w:noWrap/>
            <w:vAlign w:val="bottom"/>
            <w:hideMark/>
          </w:tcPr>
          <w:p w14:paraId="45A4477E" w14:textId="77777777" w:rsidR="00355B56" w:rsidRDefault="00720BF6">
            <w:pPr>
              <w:jc w:val="left"/>
              <w:rPr>
                <w:rFonts w:cs="Arial"/>
                <w:sz w:val="18"/>
                <w:szCs w:val="18"/>
              </w:rPr>
            </w:pPr>
            <w:r w:rsidRPr="00AD106F">
              <w:rPr>
                <w:rFonts w:cs="Arial"/>
                <w:sz w:val="18"/>
                <w:szCs w:val="18"/>
              </w:rPr>
              <w:t>ROLLI</w:t>
            </w:r>
          </w:p>
        </w:tc>
        <w:tc>
          <w:tcPr>
            <w:tcW w:w="2268" w:type="dxa"/>
            <w:tcBorders>
              <w:top w:val="nil"/>
              <w:left w:val="nil"/>
              <w:bottom w:val="single" w:sz="4" w:space="0" w:color="auto"/>
              <w:right w:val="single" w:sz="4" w:space="0" w:color="auto"/>
            </w:tcBorders>
            <w:shd w:val="clear" w:color="auto" w:fill="auto"/>
            <w:noWrap/>
            <w:vAlign w:val="bottom"/>
            <w:hideMark/>
          </w:tcPr>
          <w:p w14:paraId="4A577B86" w14:textId="77777777" w:rsidR="00355B56" w:rsidRDefault="00720BF6">
            <w:pPr>
              <w:jc w:val="left"/>
              <w:rPr>
                <w:rFonts w:cs="Arial"/>
                <w:i/>
                <w:iCs/>
                <w:sz w:val="18"/>
                <w:szCs w:val="18"/>
              </w:rPr>
            </w:pPr>
            <w:r w:rsidRPr="00AD106F">
              <w:rPr>
                <w:rFonts w:cs="Arial"/>
                <w:i/>
                <w:iCs/>
                <w:sz w:val="18"/>
                <w:szCs w:val="18"/>
              </w:rPr>
              <w:t>Annona</w:t>
            </w:r>
          </w:p>
        </w:tc>
        <w:tc>
          <w:tcPr>
            <w:tcW w:w="1984" w:type="dxa"/>
            <w:tcBorders>
              <w:top w:val="nil"/>
              <w:left w:val="nil"/>
              <w:bottom w:val="single" w:sz="4" w:space="0" w:color="auto"/>
              <w:right w:val="single" w:sz="4" w:space="0" w:color="auto"/>
            </w:tcBorders>
            <w:shd w:val="clear" w:color="auto" w:fill="auto"/>
            <w:noWrap/>
            <w:vAlign w:val="bottom"/>
            <w:hideMark/>
          </w:tcPr>
          <w:p w14:paraId="192A99DA" w14:textId="77777777" w:rsidR="00355B56" w:rsidRDefault="00720BF6">
            <w:pPr>
              <w:jc w:val="left"/>
              <w:rPr>
                <w:rFonts w:cs="Arial"/>
                <w:sz w:val="18"/>
                <w:szCs w:val="18"/>
              </w:rPr>
            </w:pPr>
            <w:r w:rsidRPr="00AD106F">
              <w:rPr>
                <w:rFonts w:cs="Arial"/>
                <w:sz w:val="18"/>
                <w:szCs w:val="18"/>
              </w:rPr>
              <w:t>ANNON</w:t>
            </w:r>
          </w:p>
        </w:tc>
        <w:tc>
          <w:tcPr>
            <w:tcW w:w="1701" w:type="dxa"/>
            <w:tcBorders>
              <w:top w:val="nil"/>
              <w:left w:val="nil"/>
              <w:bottom w:val="single" w:sz="4" w:space="0" w:color="auto"/>
              <w:right w:val="single" w:sz="4" w:space="0" w:color="auto"/>
            </w:tcBorders>
            <w:shd w:val="clear" w:color="auto" w:fill="auto"/>
            <w:noWrap/>
            <w:vAlign w:val="bottom"/>
            <w:hideMark/>
          </w:tcPr>
          <w:p w14:paraId="125CEF54" w14:textId="77777777" w:rsidR="00355B56" w:rsidRDefault="00720BF6">
            <w:pPr>
              <w:jc w:val="left"/>
              <w:rPr>
                <w:rFonts w:cs="Arial"/>
                <w:sz w:val="18"/>
                <w:szCs w:val="18"/>
              </w:rPr>
            </w:pPr>
            <w:r w:rsidRPr="00AD106F">
              <w:rPr>
                <w:rFonts w:cs="Arial"/>
                <w:sz w:val="18"/>
                <w:szCs w:val="18"/>
              </w:rPr>
              <w:t>TWF</w:t>
            </w:r>
          </w:p>
        </w:tc>
      </w:tr>
      <w:tr w:rsidR="00692D24" w:rsidRPr="00AD106F" w14:paraId="597E5ABC" w14:textId="77777777" w:rsidTr="00C05459">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E15DD44" w14:textId="77777777" w:rsidR="00692D24" w:rsidRDefault="00692D24" w:rsidP="00692D24">
            <w:pPr>
              <w:jc w:val="left"/>
              <w:rPr>
                <w:rFonts w:cs="Arial"/>
                <w:i/>
                <w:iCs/>
                <w:color w:val="000000"/>
                <w:sz w:val="18"/>
                <w:szCs w:val="18"/>
              </w:rPr>
            </w:pPr>
            <w:r w:rsidRPr="00AD106F">
              <w:rPr>
                <w:rFonts w:cs="Arial"/>
                <w:i/>
                <w:iCs/>
                <w:color w:val="000000"/>
                <w:sz w:val="18"/>
                <w:szCs w:val="18"/>
              </w:rPr>
              <w:t>Schizophragma</w:t>
            </w:r>
          </w:p>
        </w:tc>
        <w:tc>
          <w:tcPr>
            <w:tcW w:w="1843" w:type="dxa"/>
            <w:tcBorders>
              <w:top w:val="nil"/>
              <w:left w:val="nil"/>
              <w:bottom w:val="single" w:sz="4" w:space="0" w:color="auto"/>
              <w:right w:val="single" w:sz="4" w:space="0" w:color="auto"/>
            </w:tcBorders>
            <w:shd w:val="clear" w:color="auto" w:fill="auto"/>
            <w:noWrap/>
            <w:vAlign w:val="bottom"/>
            <w:hideMark/>
          </w:tcPr>
          <w:p w14:paraId="77D63232" w14:textId="77777777" w:rsidR="00692D24" w:rsidRDefault="00692D24" w:rsidP="00692D24">
            <w:pPr>
              <w:jc w:val="left"/>
              <w:rPr>
                <w:rFonts w:cs="Arial"/>
                <w:sz w:val="18"/>
                <w:szCs w:val="18"/>
              </w:rPr>
            </w:pPr>
            <w:r w:rsidRPr="00AD106F">
              <w:rPr>
                <w:rFonts w:cs="Arial"/>
                <w:sz w:val="18"/>
                <w:szCs w:val="18"/>
              </w:rPr>
              <w:t>SCHIO</w:t>
            </w:r>
          </w:p>
        </w:tc>
        <w:tc>
          <w:tcPr>
            <w:tcW w:w="2268" w:type="dxa"/>
            <w:tcBorders>
              <w:top w:val="nil"/>
              <w:left w:val="nil"/>
              <w:bottom w:val="single" w:sz="4" w:space="0" w:color="auto"/>
              <w:right w:val="single" w:sz="4" w:space="0" w:color="auto"/>
            </w:tcBorders>
            <w:shd w:val="clear" w:color="auto" w:fill="auto"/>
            <w:noWrap/>
            <w:vAlign w:val="bottom"/>
            <w:hideMark/>
          </w:tcPr>
          <w:p w14:paraId="6F50A6B7" w14:textId="77777777" w:rsidR="00692D24" w:rsidRDefault="00692D24" w:rsidP="00692D24">
            <w:pPr>
              <w:jc w:val="left"/>
              <w:rPr>
                <w:rFonts w:cs="Arial"/>
                <w:i/>
                <w:iCs/>
                <w:sz w:val="18"/>
                <w:szCs w:val="18"/>
              </w:rPr>
            </w:pPr>
            <w:r w:rsidRPr="00AD106F">
              <w:rPr>
                <w:rFonts w:cs="Arial"/>
                <w:i/>
                <w:iCs/>
                <w:sz w:val="18"/>
                <w:szCs w:val="18"/>
              </w:rPr>
              <w:t>Hortensie</w:t>
            </w:r>
          </w:p>
        </w:tc>
        <w:tc>
          <w:tcPr>
            <w:tcW w:w="1984" w:type="dxa"/>
            <w:tcBorders>
              <w:top w:val="nil"/>
              <w:left w:val="nil"/>
              <w:bottom w:val="single" w:sz="4" w:space="0" w:color="auto"/>
              <w:right w:val="single" w:sz="4" w:space="0" w:color="auto"/>
            </w:tcBorders>
            <w:shd w:val="clear" w:color="auto" w:fill="auto"/>
            <w:noWrap/>
            <w:vAlign w:val="bottom"/>
            <w:hideMark/>
          </w:tcPr>
          <w:p w14:paraId="0418B2BF" w14:textId="77777777" w:rsidR="00692D24" w:rsidRDefault="00692D24" w:rsidP="00692D24">
            <w:pPr>
              <w:jc w:val="left"/>
              <w:rPr>
                <w:rFonts w:cs="Arial"/>
                <w:sz w:val="18"/>
                <w:szCs w:val="18"/>
              </w:rPr>
            </w:pPr>
            <w:r w:rsidRPr="00AD106F">
              <w:rPr>
                <w:rFonts w:cs="Arial"/>
                <w:sz w:val="18"/>
                <w:szCs w:val="18"/>
              </w:rPr>
              <w:t>HYDRN</w:t>
            </w:r>
          </w:p>
        </w:tc>
        <w:tc>
          <w:tcPr>
            <w:tcW w:w="1701" w:type="dxa"/>
            <w:tcBorders>
              <w:top w:val="nil"/>
              <w:left w:val="nil"/>
              <w:bottom w:val="single" w:sz="4" w:space="0" w:color="auto"/>
              <w:right w:val="single" w:sz="4" w:space="0" w:color="auto"/>
            </w:tcBorders>
            <w:shd w:val="clear" w:color="auto" w:fill="auto"/>
            <w:noWrap/>
            <w:hideMark/>
          </w:tcPr>
          <w:p w14:paraId="428DEB08" w14:textId="5FE9F6F9" w:rsidR="00692D24" w:rsidRDefault="00692D24" w:rsidP="00692D24">
            <w:pPr>
              <w:jc w:val="left"/>
              <w:rPr>
                <w:rFonts w:cs="Arial"/>
                <w:sz w:val="18"/>
                <w:szCs w:val="18"/>
              </w:rPr>
            </w:pPr>
            <w:r w:rsidRPr="00406EE7">
              <w:rPr>
                <w:rFonts w:cs="Arial"/>
                <w:sz w:val="18"/>
                <w:szCs w:val="18"/>
              </w:rPr>
              <w:t>TWO</w:t>
            </w:r>
          </w:p>
        </w:tc>
      </w:tr>
      <w:tr w:rsidR="00692D24" w:rsidRPr="00AD106F" w14:paraId="2B8B5AEA" w14:textId="77777777" w:rsidTr="00C05459">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F6BCD6A" w14:textId="77777777" w:rsidR="00692D24" w:rsidRDefault="00692D24" w:rsidP="00692D24">
            <w:pPr>
              <w:jc w:val="left"/>
              <w:rPr>
                <w:rFonts w:cs="Arial"/>
                <w:i/>
                <w:iCs/>
                <w:color w:val="000000"/>
                <w:sz w:val="18"/>
                <w:szCs w:val="18"/>
              </w:rPr>
            </w:pPr>
            <w:r w:rsidRPr="00AD106F">
              <w:rPr>
                <w:rFonts w:cs="Arial"/>
                <w:i/>
                <w:iCs/>
                <w:color w:val="000000"/>
                <w:sz w:val="18"/>
                <w:szCs w:val="18"/>
              </w:rPr>
              <w:t>Sclerostachya</w:t>
            </w:r>
          </w:p>
        </w:tc>
        <w:tc>
          <w:tcPr>
            <w:tcW w:w="1843" w:type="dxa"/>
            <w:tcBorders>
              <w:top w:val="nil"/>
              <w:left w:val="nil"/>
              <w:bottom w:val="single" w:sz="4" w:space="0" w:color="auto"/>
              <w:right w:val="single" w:sz="4" w:space="0" w:color="auto"/>
            </w:tcBorders>
            <w:shd w:val="clear" w:color="auto" w:fill="auto"/>
            <w:noWrap/>
            <w:vAlign w:val="bottom"/>
            <w:hideMark/>
          </w:tcPr>
          <w:p w14:paraId="45B443A8" w14:textId="77777777" w:rsidR="00692D24" w:rsidRDefault="00692D24" w:rsidP="00692D24">
            <w:pPr>
              <w:jc w:val="left"/>
              <w:rPr>
                <w:rFonts w:cs="Arial"/>
                <w:sz w:val="18"/>
                <w:szCs w:val="18"/>
              </w:rPr>
            </w:pPr>
            <w:r w:rsidRPr="00AD106F">
              <w:rPr>
                <w:rFonts w:cs="Arial"/>
                <w:sz w:val="18"/>
                <w:szCs w:val="18"/>
              </w:rPr>
              <w:t>SCLRS</w:t>
            </w:r>
          </w:p>
        </w:tc>
        <w:tc>
          <w:tcPr>
            <w:tcW w:w="2268" w:type="dxa"/>
            <w:tcBorders>
              <w:top w:val="nil"/>
              <w:left w:val="nil"/>
              <w:bottom w:val="single" w:sz="4" w:space="0" w:color="auto"/>
              <w:right w:val="single" w:sz="4" w:space="0" w:color="auto"/>
            </w:tcBorders>
            <w:shd w:val="clear" w:color="auto" w:fill="auto"/>
            <w:noWrap/>
            <w:vAlign w:val="bottom"/>
            <w:hideMark/>
          </w:tcPr>
          <w:p w14:paraId="2F94704E" w14:textId="77777777" w:rsidR="00692D24" w:rsidRDefault="00692D24" w:rsidP="00692D24">
            <w:pPr>
              <w:jc w:val="left"/>
              <w:rPr>
                <w:rFonts w:cs="Arial"/>
                <w:i/>
                <w:iCs/>
                <w:sz w:val="18"/>
                <w:szCs w:val="18"/>
              </w:rPr>
            </w:pPr>
            <w:r w:rsidRPr="00AD106F">
              <w:rPr>
                <w:rFonts w:cs="Arial"/>
                <w:i/>
                <w:iCs/>
                <w:sz w:val="18"/>
                <w:szCs w:val="18"/>
              </w:rPr>
              <w:t>Miscanthus</w:t>
            </w:r>
          </w:p>
        </w:tc>
        <w:tc>
          <w:tcPr>
            <w:tcW w:w="1984" w:type="dxa"/>
            <w:tcBorders>
              <w:top w:val="nil"/>
              <w:left w:val="nil"/>
              <w:bottom w:val="single" w:sz="4" w:space="0" w:color="auto"/>
              <w:right w:val="single" w:sz="4" w:space="0" w:color="auto"/>
            </w:tcBorders>
            <w:shd w:val="clear" w:color="auto" w:fill="auto"/>
            <w:noWrap/>
            <w:vAlign w:val="bottom"/>
            <w:hideMark/>
          </w:tcPr>
          <w:p w14:paraId="6CA525DE" w14:textId="77777777" w:rsidR="00692D24" w:rsidRDefault="00692D24" w:rsidP="00692D24">
            <w:pPr>
              <w:jc w:val="left"/>
              <w:rPr>
                <w:rFonts w:cs="Arial"/>
                <w:sz w:val="18"/>
                <w:szCs w:val="18"/>
              </w:rPr>
            </w:pPr>
            <w:r w:rsidRPr="00AD106F">
              <w:rPr>
                <w:rFonts w:cs="Arial"/>
                <w:sz w:val="18"/>
                <w:szCs w:val="18"/>
              </w:rPr>
              <w:t>MISCA</w:t>
            </w:r>
          </w:p>
        </w:tc>
        <w:tc>
          <w:tcPr>
            <w:tcW w:w="1701" w:type="dxa"/>
            <w:tcBorders>
              <w:top w:val="nil"/>
              <w:left w:val="nil"/>
              <w:bottom w:val="single" w:sz="4" w:space="0" w:color="auto"/>
              <w:right w:val="single" w:sz="4" w:space="0" w:color="auto"/>
            </w:tcBorders>
            <w:shd w:val="clear" w:color="auto" w:fill="auto"/>
            <w:noWrap/>
            <w:hideMark/>
          </w:tcPr>
          <w:p w14:paraId="16AAA512" w14:textId="0680C7E0" w:rsidR="00692D24" w:rsidRDefault="00692D24" w:rsidP="00692D24">
            <w:pPr>
              <w:jc w:val="left"/>
              <w:rPr>
                <w:rFonts w:cs="Arial"/>
                <w:sz w:val="18"/>
                <w:szCs w:val="18"/>
              </w:rPr>
            </w:pPr>
            <w:r w:rsidRPr="00406EE7">
              <w:rPr>
                <w:rFonts w:cs="Arial"/>
                <w:sz w:val="18"/>
                <w:szCs w:val="18"/>
              </w:rPr>
              <w:t>TWO</w:t>
            </w:r>
          </w:p>
        </w:tc>
      </w:tr>
      <w:tr w:rsidR="00692D24" w:rsidRPr="00AD106F" w14:paraId="086CCFAC" w14:textId="77777777" w:rsidTr="00C05459">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C2B7F67" w14:textId="77777777" w:rsidR="00692D24" w:rsidRDefault="00692D24" w:rsidP="00692D24">
            <w:pPr>
              <w:jc w:val="left"/>
              <w:rPr>
                <w:rFonts w:cs="Arial"/>
                <w:i/>
                <w:iCs/>
                <w:color w:val="000000"/>
                <w:sz w:val="18"/>
                <w:szCs w:val="18"/>
              </w:rPr>
            </w:pPr>
            <w:r w:rsidRPr="00AD106F">
              <w:rPr>
                <w:rFonts w:cs="Arial"/>
                <w:i/>
                <w:iCs/>
                <w:color w:val="000000"/>
                <w:sz w:val="18"/>
                <w:szCs w:val="18"/>
              </w:rPr>
              <w:t>Sedirea</w:t>
            </w:r>
          </w:p>
        </w:tc>
        <w:tc>
          <w:tcPr>
            <w:tcW w:w="1843" w:type="dxa"/>
            <w:tcBorders>
              <w:top w:val="nil"/>
              <w:left w:val="nil"/>
              <w:bottom w:val="single" w:sz="4" w:space="0" w:color="auto"/>
              <w:right w:val="single" w:sz="4" w:space="0" w:color="auto"/>
            </w:tcBorders>
            <w:shd w:val="clear" w:color="auto" w:fill="auto"/>
            <w:noWrap/>
            <w:vAlign w:val="bottom"/>
            <w:hideMark/>
          </w:tcPr>
          <w:p w14:paraId="4BC35554" w14:textId="77777777" w:rsidR="00692D24" w:rsidRDefault="00692D24" w:rsidP="00692D24">
            <w:pPr>
              <w:jc w:val="left"/>
              <w:rPr>
                <w:rFonts w:cs="Arial"/>
                <w:sz w:val="18"/>
                <w:szCs w:val="18"/>
              </w:rPr>
            </w:pPr>
            <w:r w:rsidRPr="00AD106F">
              <w:rPr>
                <w:rFonts w:cs="Arial"/>
                <w:sz w:val="18"/>
                <w:szCs w:val="18"/>
              </w:rPr>
              <w:t>SEDIR</w:t>
            </w:r>
          </w:p>
        </w:tc>
        <w:tc>
          <w:tcPr>
            <w:tcW w:w="2268" w:type="dxa"/>
            <w:tcBorders>
              <w:top w:val="nil"/>
              <w:left w:val="nil"/>
              <w:bottom w:val="single" w:sz="4" w:space="0" w:color="auto"/>
              <w:right w:val="single" w:sz="4" w:space="0" w:color="auto"/>
            </w:tcBorders>
            <w:shd w:val="clear" w:color="auto" w:fill="auto"/>
            <w:noWrap/>
            <w:vAlign w:val="bottom"/>
            <w:hideMark/>
          </w:tcPr>
          <w:p w14:paraId="1FAD5939" w14:textId="77777777" w:rsidR="00692D24" w:rsidRDefault="00692D24" w:rsidP="00692D24">
            <w:pPr>
              <w:jc w:val="left"/>
              <w:rPr>
                <w:rFonts w:cs="Arial"/>
                <w:i/>
                <w:iCs/>
                <w:sz w:val="18"/>
                <w:szCs w:val="18"/>
              </w:rPr>
            </w:pPr>
            <w:r w:rsidRPr="00AD106F">
              <w:rPr>
                <w:rFonts w:cs="Arial"/>
                <w:i/>
                <w:iCs/>
                <w:sz w:val="18"/>
                <w:szCs w:val="18"/>
              </w:rPr>
              <w:t>Phalaenopsis</w:t>
            </w:r>
          </w:p>
        </w:tc>
        <w:tc>
          <w:tcPr>
            <w:tcW w:w="1984" w:type="dxa"/>
            <w:tcBorders>
              <w:top w:val="nil"/>
              <w:left w:val="nil"/>
              <w:bottom w:val="single" w:sz="4" w:space="0" w:color="auto"/>
              <w:right w:val="single" w:sz="4" w:space="0" w:color="auto"/>
            </w:tcBorders>
            <w:shd w:val="clear" w:color="auto" w:fill="auto"/>
            <w:noWrap/>
            <w:vAlign w:val="bottom"/>
            <w:hideMark/>
          </w:tcPr>
          <w:p w14:paraId="5844B426" w14:textId="77777777" w:rsidR="00692D24" w:rsidRDefault="00692D24" w:rsidP="00692D24">
            <w:pPr>
              <w:jc w:val="left"/>
              <w:rPr>
                <w:rFonts w:cs="Arial"/>
                <w:sz w:val="18"/>
                <w:szCs w:val="18"/>
              </w:rPr>
            </w:pPr>
            <w:r w:rsidRPr="00AD106F">
              <w:rPr>
                <w:rFonts w:cs="Arial"/>
                <w:sz w:val="18"/>
                <w:szCs w:val="18"/>
              </w:rPr>
              <w:t>PHALE</w:t>
            </w:r>
          </w:p>
        </w:tc>
        <w:tc>
          <w:tcPr>
            <w:tcW w:w="1701" w:type="dxa"/>
            <w:tcBorders>
              <w:top w:val="nil"/>
              <w:left w:val="nil"/>
              <w:bottom w:val="single" w:sz="4" w:space="0" w:color="auto"/>
              <w:right w:val="single" w:sz="4" w:space="0" w:color="auto"/>
            </w:tcBorders>
            <w:shd w:val="clear" w:color="auto" w:fill="auto"/>
            <w:noWrap/>
            <w:hideMark/>
          </w:tcPr>
          <w:p w14:paraId="5EC00AD7" w14:textId="7DF0A8D3" w:rsidR="00692D24" w:rsidRDefault="00692D24" w:rsidP="00692D24">
            <w:pPr>
              <w:jc w:val="left"/>
              <w:rPr>
                <w:rFonts w:cs="Arial"/>
                <w:sz w:val="18"/>
                <w:szCs w:val="18"/>
              </w:rPr>
            </w:pPr>
            <w:r w:rsidRPr="00406EE7">
              <w:rPr>
                <w:rFonts w:cs="Arial"/>
                <w:sz w:val="18"/>
                <w:szCs w:val="18"/>
              </w:rPr>
              <w:t>TWO</w:t>
            </w:r>
          </w:p>
        </w:tc>
      </w:tr>
      <w:tr w:rsidR="00692D24" w:rsidRPr="00AD106F" w14:paraId="095CF408" w14:textId="77777777" w:rsidTr="00C05459">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167ACBC" w14:textId="77777777" w:rsidR="00692D24" w:rsidRDefault="00692D24" w:rsidP="00692D24">
            <w:pPr>
              <w:jc w:val="left"/>
              <w:rPr>
                <w:rFonts w:cs="Arial"/>
                <w:i/>
                <w:iCs/>
                <w:color w:val="000000"/>
                <w:sz w:val="18"/>
                <w:szCs w:val="18"/>
              </w:rPr>
            </w:pPr>
            <w:r w:rsidRPr="00AD106F">
              <w:rPr>
                <w:rFonts w:cs="Arial"/>
                <w:i/>
                <w:iCs/>
                <w:color w:val="000000"/>
                <w:sz w:val="18"/>
                <w:szCs w:val="18"/>
              </w:rPr>
              <w:t>Sophronitis</w:t>
            </w:r>
          </w:p>
        </w:tc>
        <w:tc>
          <w:tcPr>
            <w:tcW w:w="1843" w:type="dxa"/>
            <w:tcBorders>
              <w:top w:val="nil"/>
              <w:left w:val="nil"/>
              <w:bottom w:val="single" w:sz="4" w:space="0" w:color="auto"/>
              <w:right w:val="single" w:sz="4" w:space="0" w:color="auto"/>
            </w:tcBorders>
            <w:shd w:val="clear" w:color="auto" w:fill="auto"/>
            <w:noWrap/>
            <w:vAlign w:val="bottom"/>
            <w:hideMark/>
          </w:tcPr>
          <w:p w14:paraId="115A8B6E" w14:textId="77777777" w:rsidR="00692D24" w:rsidRDefault="00692D24" w:rsidP="00692D24">
            <w:pPr>
              <w:jc w:val="left"/>
              <w:rPr>
                <w:rFonts w:cs="Arial"/>
                <w:sz w:val="18"/>
                <w:szCs w:val="18"/>
              </w:rPr>
            </w:pPr>
            <w:r w:rsidRPr="00AD106F">
              <w:rPr>
                <w:rFonts w:cs="Arial"/>
                <w:sz w:val="18"/>
                <w:szCs w:val="18"/>
              </w:rPr>
              <w:t>SOPHR</w:t>
            </w:r>
          </w:p>
        </w:tc>
        <w:tc>
          <w:tcPr>
            <w:tcW w:w="2268" w:type="dxa"/>
            <w:tcBorders>
              <w:top w:val="nil"/>
              <w:left w:val="nil"/>
              <w:bottom w:val="single" w:sz="4" w:space="0" w:color="auto"/>
              <w:right w:val="single" w:sz="4" w:space="0" w:color="auto"/>
            </w:tcBorders>
            <w:shd w:val="clear" w:color="auto" w:fill="auto"/>
            <w:noWrap/>
            <w:vAlign w:val="bottom"/>
            <w:hideMark/>
          </w:tcPr>
          <w:p w14:paraId="59A3BA59" w14:textId="77777777" w:rsidR="00692D24" w:rsidRDefault="00692D24" w:rsidP="00692D24">
            <w:pPr>
              <w:jc w:val="left"/>
              <w:rPr>
                <w:rFonts w:cs="Arial"/>
                <w:i/>
                <w:iCs/>
                <w:sz w:val="18"/>
                <w:szCs w:val="18"/>
              </w:rPr>
            </w:pPr>
            <w:r w:rsidRPr="00AD106F">
              <w:rPr>
                <w:rFonts w:cs="Arial"/>
                <w:i/>
                <w:iCs/>
                <w:sz w:val="18"/>
                <w:szCs w:val="18"/>
              </w:rPr>
              <w:t>Cattleya</w:t>
            </w:r>
          </w:p>
        </w:tc>
        <w:tc>
          <w:tcPr>
            <w:tcW w:w="1984" w:type="dxa"/>
            <w:tcBorders>
              <w:top w:val="nil"/>
              <w:left w:val="nil"/>
              <w:bottom w:val="single" w:sz="4" w:space="0" w:color="auto"/>
              <w:right w:val="single" w:sz="4" w:space="0" w:color="auto"/>
            </w:tcBorders>
            <w:shd w:val="clear" w:color="auto" w:fill="auto"/>
            <w:noWrap/>
            <w:vAlign w:val="bottom"/>
            <w:hideMark/>
          </w:tcPr>
          <w:p w14:paraId="7930DBCB" w14:textId="77777777" w:rsidR="00692D24" w:rsidRDefault="00692D24" w:rsidP="00692D24">
            <w:pPr>
              <w:jc w:val="left"/>
              <w:rPr>
                <w:rFonts w:cs="Arial"/>
                <w:sz w:val="18"/>
                <w:szCs w:val="18"/>
              </w:rPr>
            </w:pPr>
            <w:r w:rsidRPr="00AD106F">
              <w:rPr>
                <w:rFonts w:cs="Arial"/>
                <w:sz w:val="18"/>
                <w:szCs w:val="18"/>
              </w:rPr>
              <w:t>CATTL</w:t>
            </w:r>
          </w:p>
        </w:tc>
        <w:tc>
          <w:tcPr>
            <w:tcW w:w="1701" w:type="dxa"/>
            <w:tcBorders>
              <w:top w:val="nil"/>
              <w:left w:val="nil"/>
              <w:bottom w:val="single" w:sz="4" w:space="0" w:color="auto"/>
              <w:right w:val="single" w:sz="4" w:space="0" w:color="auto"/>
            </w:tcBorders>
            <w:shd w:val="clear" w:color="auto" w:fill="auto"/>
            <w:noWrap/>
            <w:hideMark/>
          </w:tcPr>
          <w:p w14:paraId="626CF76D" w14:textId="7E37E3B8" w:rsidR="00692D24" w:rsidRDefault="00692D24" w:rsidP="00692D24">
            <w:pPr>
              <w:jc w:val="left"/>
              <w:rPr>
                <w:rFonts w:cs="Arial"/>
                <w:sz w:val="18"/>
                <w:szCs w:val="18"/>
              </w:rPr>
            </w:pPr>
            <w:r w:rsidRPr="00406EE7">
              <w:rPr>
                <w:rFonts w:cs="Arial"/>
                <w:sz w:val="18"/>
                <w:szCs w:val="18"/>
              </w:rPr>
              <w:t>TWO</w:t>
            </w:r>
          </w:p>
        </w:tc>
      </w:tr>
      <w:tr w:rsidR="00692D24" w:rsidRPr="00AD106F" w14:paraId="2AF1011B" w14:textId="77777777" w:rsidTr="00C05459">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E0A8BCE" w14:textId="77777777" w:rsidR="00692D24" w:rsidRDefault="00692D24" w:rsidP="00692D24">
            <w:pPr>
              <w:jc w:val="left"/>
              <w:rPr>
                <w:rFonts w:cs="Arial"/>
                <w:i/>
                <w:iCs/>
                <w:color w:val="000000"/>
                <w:sz w:val="18"/>
                <w:szCs w:val="18"/>
              </w:rPr>
            </w:pPr>
            <w:r w:rsidRPr="00AD106F">
              <w:rPr>
                <w:rFonts w:cs="Arial"/>
                <w:i/>
                <w:iCs/>
                <w:color w:val="000000"/>
                <w:sz w:val="18"/>
                <w:szCs w:val="18"/>
              </w:rPr>
              <w:t>Stephanandra</w:t>
            </w:r>
          </w:p>
        </w:tc>
        <w:tc>
          <w:tcPr>
            <w:tcW w:w="1843" w:type="dxa"/>
            <w:tcBorders>
              <w:top w:val="nil"/>
              <w:left w:val="nil"/>
              <w:bottom w:val="single" w:sz="4" w:space="0" w:color="auto"/>
              <w:right w:val="single" w:sz="4" w:space="0" w:color="auto"/>
            </w:tcBorders>
            <w:shd w:val="clear" w:color="auto" w:fill="auto"/>
            <w:noWrap/>
            <w:vAlign w:val="bottom"/>
            <w:hideMark/>
          </w:tcPr>
          <w:p w14:paraId="05A240D2" w14:textId="77777777" w:rsidR="00692D24" w:rsidRDefault="00692D24" w:rsidP="00692D24">
            <w:pPr>
              <w:jc w:val="left"/>
              <w:rPr>
                <w:rFonts w:cs="Arial"/>
                <w:sz w:val="18"/>
                <w:szCs w:val="18"/>
              </w:rPr>
            </w:pPr>
            <w:r w:rsidRPr="00AD106F">
              <w:rPr>
                <w:rFonts w:cs="Arial"/>
                <w:sz w:val="18"/>
                <w:szCs w:val="18"/>
              </w:rPr>
              <w:t>STEPH</w:t>
            </w:r>
          </w:p>
        </w:tc>
        <w:tc>
          <w:tcPr>
            <w:tcW w:w="2268" w:type="dxa"/>
            <w:tcBorders>
              <w:top w:val="nil"/>
              <w:left w:val="nil"/>
              <w:bottom w:val="single" w:sz="4" w:space="0" w:color="auto"/>
              <w:right w:val="single" w:sz="4" w:space="0" w:color="auto"/>
            </w:tcBorders>
            <w:shd w:val="clear" w:color="auto" w:fill="auto"/>
            <w:noWrap/>
            <w:vAlign w:val="bottom"/>
            <w:hideMark/>
          </w:tcPr>
          <w:p w14:paraId="3C9D69BE" w14:textId="77777777" w:rsidR="00692D24" w:rsidRDefault="00692D24" w:rsidP="00692D24">
            <w:pPr>
              <w:jc w:val="left"/>
              <w:rPr>
                <w:rFonts w:cs="Arial"/>
                <w:i/>
                <w:iCs/>
                <w:sz w:val="18"/>
                <w:szCs w:val="18"/>
              </w:rPr>
            </w:pPr>
            <w:r w:rsidRPr="00AD106F">
              <w:rPr>
                <w:rFonts w:cs="Arial"/>
                <w:i/>
                <w:iCs/>
                <w:sz w:val="18"/>
                <w:szCs w:val="18"/>
              </w:rPr>
              <w:t>Neillia</w:t>
            </w:r>
          </w:p>
        </w:tc>
        <w:tc>
          <w:tcPr>
            <w:tcW w:w="1984" w:type="dxa"/>
            <w:tcBorders>
              <w:top w:val="nil"/>
              <w:left w:val="nil"/>
              <w:bottom w:val="single" w:sz="4" w:space="0" w:color="auto"/>
              <w:right w:val="single" w:sz="4" w:space="0" w:color="auto"/>
            </w:tcBorders>
            <w:shd w:val="clear" w:color="auto" w:fill="auto"/>
            <w:noWrap/>
            <w:vAlign w:val="bottom"/>
            <w:hideMark/>
          </w:tcPr>
          <w:p w14:paraId="7DEE735D" w14:textId="77777777" w:rsidR="00692D24" w:rsidRDefault="00692D24" w:rsidP="00692D24">
            <w:pPr>
              <w:jc w:val="left"/>
              <w:rPr>
                <w:rFonts w:cs="Arial"/>
                <w:sz w:val="18"/>
                <w:szCs w:val="18"/>
              </w:rPr>
            </w:pPr>
            <w:r w:rsidRPr="00AD106F">
              <w:rPr>
                <w:rFonts w:cs="Arial"/>
                <w:sz w:val="18"/>
                <w:szCs w:val="18"/>
              </w:rPr>
              <w:t>NEILL</w:t>
            </w:r>
          </w:p>
        </w:tc>
        <w:tc>
          <w:tcPr>
            <w:tcW w:w="1701" w:type="dxa"/>
            <w:tcBorders>
              <w:top w:val="nil"/>
              <w:left w:val="nil"/>
              <w:bottom w:val="single" w:sz="4" w:space="0" w:color="auto"/>
              <w:right w:val="single" w:sz="4" w:space="0" w:color="auto"/>
            </w:tcBorders>
            <w:shd w:val="clear" w:color="auto" w:fill="auto"/>
            <w:noWrap/>
            <w:hideMark/>
          </w:tcPr>
          <w:p w14:paraId="3FCCB2B8" w14:textId="3A18C908" w:rsidR="00692D24" w:rsidRDefault="00692D24" w:rsidP="00692D24">
            <w:pPr>
              <w:jc w:val="left"/>
              <w:rPr>
                <w:rFonts w:cs="Arial"/>
                <w:sz w:val="18"/>
                <w:szCs w:val="18"/>
              </w:rPr>
            </w:pPr>
            <w:r w:rsidRPr="00406EE7">
              <w:rPr>
                <w:rFonts w:cs="Arial"/>
                <w:sz w:val="18"/>
                <w:szCs w:val="18"/>
              </w:rPr>
              <w:t>TWO</w:t>
            </w:r>
          </w:p>
        </w:tc>
      </w:tr>
      <w:tr w:rsidR="00692D24" w:rsidRPr="00AD106F" w14:paraId="08AB930F" w14:textId="77777777" w:rsidTr="00C05459">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AC42E7D" w14:textId="77777777" w:rsidR="00692D24" w:rsidRDefault="00692D24" w:rsidP="00692D24">
            <w:pPr>
              <w:jc w:val="left"/>
              <w:rPr>
                <w:rFonts w:cs="Arial"/>
                <w:i/>
                <w:iCs/>
                <w:color w:val="000000"/>
                <w:sz w:val="18"/>
                <w:szCs w:val="18"/>
              </w:rPr>
            </w:pPr>
            <w:r w:rsidRPr="00AD106F">
              <w:rPr>
                <w:rFonts w:cs="Arial"/>
                <w:i/>
                <w:iCs/>
                <w:color w:val="000000"/>
                <w:sz w:val="18"/>
                <w:szCs w:val="18"/>
              </w:rPr>
              <w:t>Tacitus</w:t>
            </w:r>
          </w:p>
        </w:tc>
        <w:tc>
          <w:tcPr>
            <w:tcW w:w="1843" w:type="dxa"/>
            <w:tcBorders>
              <w:top w:val="nil"/>
              <w:left w:val="nil"/>
              <w:bottom w:val="single" w:sz="4" w:space="0" w:color="auto"/>
              <w:right w:val="single" w:sz="4" w:space="0" w:color="auto"/>
            </w:tcBorders>
            <w:shd w:val="clear" w:color="auto" w:fill="auto"/>
            <w:noWrap/>
            <w:vAlign w:val="bottom"/>
            <w:hideMark/>
          </w:tcPr>
          <w:p w14:paraId="53386EC4" w14:textId="77777777" w:rsidR="00692D24" w:rsidRDefault="00692D24" w:rsidP="00692D24">
            <w:pPr>
              <w:jc w:val="left"/>
              <w:rPr>
                <w:rFonts w:cs="Arial"/>
                <w:sz w:val="18"/>
                <w:szCs w:val="18"/>
              </w:rPr>
            </w:pPr>
            <w:r w:rsidRPr="00AD106F">
              <w:rPr>
                <w:rFonts w:cs="Arial"/>
                <w:sz w:val="18"/>
                <w:szCs w:val="18"/>
              </w:rPr>
              <w:t>TACIT</w:t>
            </w:r>
          </w:p>
        </w:tc>
        <w:tc>
          <w:tcPr>
            <w:tcW w:w="2268" w:type="dxa"/>
            <w:tcBorders>
              <w:top w:val="nil"/>
              <w:left w:val="nil"/>
              <w:bottom w:val="single" w:sz="4" w:space="0" w:color="auto"/>
              <w:right w:val="single" w:sz="4" w:space="0" w:color="auto"/>
            </w:tcBorders>
            <w:shd w:val="clear" w:color="auto" w:fill="auto"/>
            <w:noWrap/>
            <w:vAlign w:val="bottom"/>
            <w:hideMark/>
          </w:tcPr>
          <w:p w14:paraId="36FE2AB2" w14:textId="77777777" w:rsidR="00692D24" w:rsidRDefault="00692D24" w:rsidP="00692D24">
            <w:pPr>
              <w:jc w:val="left"/>
              <w:rPr>
                <w:rFonts w:cs="Arial"/>
                <w:i/>
                <w:iCs/>
                <w:sz w:val="18"/>
                <w:szCs w:val="18"/>
              </w:rPr>
            </w:pPr>
            <w:r w:rsidRPr="00AD106F">
              <w:rPr>
                <w:rFonts w:cs="Arial"/>
                <w:i/>
                <w:iCs/>
                <w:sz w:val="18"/>
                <w:szCs w:val="18"/>
              </w:rPr>
              <w:t>Graptopetalum</w:t>
            </w:r>
          </w:p>
        </w:tc>
        <w:tc>
          <w:tcPr>
            <w:tcW w:w="1984" w:type="dxa"/>
            <w:tcBorders>
              <w:top w:val="nil"/>
              <w:left w:val="nil"/>
              <w:bottom w:val="single" w:sz="4" w:space="0" w:color="auto"/>
              <w:right w:val="single" w:sz="4" w:space="0" w:color="auto"/>
            </w:tcBorders>
            <w:shd w:val="clear" w:color="auto" w:fill="auto"/>
            <w:noWrap/>
            <w:vAlign w:val="bottom"/>
            <w:hideMark/>
          </w:tcPr>
          <w:p w14:paraId="4FB8D22B" w14:textId="77777777" w:rsidR="00692D24" w:rsidRDefault="00692D24" w:rsidP="00692D24">
            <w:pPr>
              <w:jc w:val="left"/>
              <w:rPr>
                <w:rFonts w:cs="Arial"/>
                <w:sz w:val="18"/>
                <w:szCs w:val="18"/>
              </w:rPr>
            </w:pPr>
            <w:r w:rsidRPr="00AD106F">
              <w:rPr>
                <w:rFonts w:cs="Arial"/>
                <w:sz w:val="18"/>
                <w:szCs w:val="18"/>
              </w:rPr>
              <w:t>GRATP</w:t>
            </w:r>
          </w:p>
        </w:tc>
        <w:tc>
          <w:tcPr>
            <w:tcW w:w="1701" w:type="dxa"/>
            <w:tcBorders>
              <w:top w:val="nil"/>
              <w:left w:val="nil"/>
              <w:bottom w:val="single" w:sz="4" w:space="0" w:color="auto"/>
              <w:right w:val="single" w:sz="4" w:space="0" w:color="auto"/>
            </w:tcBorders>
            <w:shd w:val="clear" w:color="auto" w:fill="auto"/>
            <w:noWrap/>
            <w:hideMark/>
          </w:tcPr>
          <w:p w14:paraId="00639DDB" w14:textId="669BB5E9" w:rsidR="00692D24" w:rsidRDefault="00692D24" w:rsidP="00692D24">
            <w:pPr>
              <w:jc w:val="left"/>
              <w:rPr>
                <w:rFonts w:cs="Arial"/>
                <w:sz w:val="18"/>
                <w:szCs w:val="18"/>
              </w:rPr>
            </w:pPr>
            <w:r w:rsidRPr="00406EE7">
              <w:rPr>
                <w:rFonts w:cs="Arial"/>
                <w:sz w:val="18"/>
                <w:szCs w:val="18"/>
              </w:rPr>
              <w:t>TWO</w:t>
            </w:r>
          </w:p>
        </w:tc>
      </w:tr>
      <w:tr w:rsidR="00692D24" w:rsidRPr="00AD106F" w14:paraId="3BA74F53" w14:textId="77777777" w:rsidTr="00C05459">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9355847" w14:textId="77777777" w:rsidR="00692D24" w:rsidRDefault="00692D24" w:rsidP="00692D24">
            <w:pPr>
              <w:jc w:val="left"/>
              <w:rPr>
                <w:rFonts w:cs="Arial"/>
                <w:i/>
                <w:iCs/>
                <w:color w:val="000000"/>
                <w:sz w:val="18"/>
                <w:szCs w:val="18"/>
              </w:rPr>
            </w:pPr>
            <w:r w:rsidRPr="00AD106F">
              <w:rPr>
                <w:rFonts w:cs="Arial"/>
                <w:i/>
                <w:iCs/>
                <w:color w:val="000000"/>
                <w:sz w:val="18"/>
                <w:szCs w:val="18"/>
              </w:rPr>
              <w:t>Taxodiomeria</w:t>
            </w:r>
          </w:p>
        </w:tc>
        <w:tc>
          <w:tcPr>
            <w:tcW w:w="1843" w:type="dxa"/>
            <w:tcBorders>
              <w:top w:val="nil"/>
              <w:left w:val="nil"/>
              <w:bottom w:val="single" w:sz="4" w:space="0" w:color="auto"/>
              <w:right w:val="single" w:sz="4" w:space="0" w:color="auto"/>
            </w:tcBorders>
            <w:shd w:val="clear" w:color="auto" w:fill="auto"/>
            <w:noWrap/>
            <w:vAlign w:val="bottom"/>
            <w:hideMark/>
          </w:tcPr>
          <w:p w14:paraId="4E887BFE" w14:textId="77777777" w:rsidR="00692D24" w:rsidRDefault="00692D24" w:rsidP="00692D24">
            <w:pPr>
              <w:jc w:val="left"/>
              <w:rPr>
                <w:rFonts w:cs="Arial"/>
                <w:sz w:val="18"/>
                <w:szCs w:val="18"/>
              </w:rPr>
            </w:pPr>
            <w:r w:rsidRPr="00AD106F">
              <w:rPr>
                <w:rFonts w:cs="Arial"/>
                <w:sz w:val="18"/>
                <w:szCs w:val="18"/>
              </w:rPr>
              <w:t>TAXDI</w:t>
            </w:r>
          </w:p>
        </w:tc>
        <w:tc>
          <w:tcPr>
            <w:tcW w:w="2268" w:type="dxa"/>
            <w:tcBorders>
              <w:top w:val="nil"/>
              <w:left w:val="nil"/>
              <w:bottom w:val="single" w:sz="4" w:space="0" w:color="auto"/>
              <w:right w:val="single" w:sz="4" w:space="0" w:color="auto"/>
            </w:tcBorders>
            <w:shd w:val="clear" w:color="auto" w:fill="auto"/>
            <w:noWrap/>
            <w:vAlign w:val="bottom"/>
            <w:hideMark/>
          </w:tcPr>
          <w:p w14:paraId="65099284" w14:textId="77777777" w:rsidR="00692D24" w:rsidRDefault="00692D24" w:rsidP="00692D24">
            <w:pPr>
              <w:jc w:val="left"/>
              <w:rPr>
                <w:rFonts w:cs="Arial"/>
                <w:i/>
                <w:iCs/>
                <w:sz w:val="18"/>
                <w:szCs w:val="18"/>
              </w:rPr>
            </w:pPr>
            <w:r w:rsidRPr="00AD106F">
              <w:rPr>
                <w:rFonts w:cs="Arial"/>
                <w:i/>
                <w:iCs/>
                <w:sz w:val="18"/>
                <w:szCs w:val="18"/>
              </w:rPr>
              <w:t>Taxodium</w:t>
            </w:r>
          </w:p>
        </w:tc>
        <w:tc>
          <w:tcPr>
            <w:tcW w:w="1984" w:type="dxa"/>
            <w:tcBorders>
              <w:top w:val="nil"/>
              <w:left w:val="nil"/>
              <w:bottom w:val="single" w:sz="4" w:space="0" w:color="auto"/>
              <w:right w:val="single" w:sz="4" w:space="0" w:color="auto"/>
            </w:tcBorders>
            <w:shd w:val="clear" w:color="auto" w:fill="auto"/>
            <w:noWrap/>
            <w:vAlign w:val="bottom"/>
            <w:hideMark/>
          </w:tcPr>
          <w:p w14:paraId="3B46CA97" w14:textId="77777777" w:rsidR="00692D24" w:rsidRDefault="00692D24" w:rsidP="00692D24">
            <w:pPr>
              <w:jc w:val="left"/>
              <w:rPr>
                <w:rFonts w:cs="Arial"/>
                <w:sz w:val="18"/>
                <w:szCs w:val="18"/>
              </w:rPr>
            </w:pPr>
            <w:r w:rsidRPr="00AD106F">
              <w:rPr>
                <w:rFonts w:cs="Arial"/>
                <w:sz w:val="18"/>
                <w:szCs w:val="18"/>
              </w:rPr>
              <w:t>TAXOD</w:t>
            </w:r>
          </w:p>
        </w:tc>
        <w:tc>
          <w:tcPr>
            <w:tcW w:w="1701" w:type="dxa"/>
            <w:tcBorders>
              <w:top w:val="nil"/>
              <w:left w:val="nil"/>
              <w:bottom w:val="single" w:sz="4" w:space="0" w:color="auto"/>
              <w:right w:val="single" w:sz="4" w:space="0" w:color="auto"/>
            </w:tcBorders>
            <w:shd w:val="clear" w:color="auto" w:fill="auto"/>
            <w:noWrap/>
            <w:hideMark/>
          </w:tcPr>
          <w:p w14:paraId="25D6C744" w14:textId="23B8891B" w:rsidR="00692D24" w:rsidRDefault="00692D24" w:rsidP="00692D24">
            <w:pPr>
              <w:jc w:val="left"/>
              <w:rPr>
                <w:rFonts w:cs="Arial"/>
                <w:sz w:val="18"/>
                <w:szCs w:val="18"/>
              </w:rPr>
            </w:pPr>
            <w:r w:rsidRPr="00406EE7">
              <w:rPr>
                <w:rFonts w:cs="Arial"/>
                <w:sz w:val="18"/>
                <w:szCs w:val="18"/>
              </w:rPr>
              <w:t>TWO</w:t>
            </w:r>
          </w:p>
        </w:tc>
      </w:tr>
      <w:tr w:rsidR="00692D24" w:rsidRPr="00AD106F" w14:paraId="306E6FE5" w14:textId="77777777" w:rsidTr="00C05459">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C9AF1E8" w14:textId="77777777" w:rsidR="00692D24" w:rsidRDefault="00692D24" w:rsidP="00692D24">
            <w:pPr>
              <w:jc w:val="left"/>
              <w:rPr>
                <w:rFonts w:cs="Arial"/>
                <w:i/>
                <w:iCs/>
                <w:color w:val="000000"/>
                <w:sz w:val="18"/>
                <w:szCs w:val="18"/>
              </w:rPr>
            </w:pPr>
            <w:r w:rsidRPr="00AD106F">
              <w:rPr>
                <w:rFonts w:cs="Arial"/>
                <w:i/>
                <w:iCs/>
                <w:color w:val="000000"/>
                <w:sz w:val="18"/>
                <w:szCs w:val="18"/>
              </w:rPr>
              <w:t>Trichloris</w:t>
            </w:r>
          </w:p>
        </w:tc>
        <w:tc>
          <w:tcPr>
            <w:tcW w:w="1843" w:type="dxa"/>
            <w:tcBorders>
              <w:top w:val="nil"/>
              <w:left w:val="nil"/>
              <w:bottom w:val="single" w:sz="4" w:space="0" w:color="auto"/>
              <w:right w:val="single" w:sz="4" w:space="0" w:color="auto"/>
            </w:tcBorders>
            <w:shd w:val="clear" w:color="auto" w:fill="auto"/>
            <w:noWrap/>
            <w:vAlign w:val="bottom"/>
            <w:hideMark/>
          </w:tcPr>
          <w:p w14:paraId="7F3F0115" w14:textId="77777777" w:rsidR="00692D24" w:rsidRDefault="00692D24" w:rsidP="00692D24">
            <w:pPr>
              <w:jc w:val="left"/>
              <w:rPr>
                <w:rFonts w:cs="Arial"/>
                <w:sz w:val="18"/>
                <w:szCs w:val="18"/>
              </w:rPr>
            </w:pPr>
            <w:r w:rsidRPr="00AD106F">
              <w:rPr>
                <w:rFonts w:cs="Arial"/>
                <w:sz w:val="18"/>
                <w:szCs w:val="18"/>
              </w:rPr>
              <w:t>TRICL</w:t>
            </w:r>
          </w:p>
        </w:tc>
        <w:tc>
          <w:tcPr>
            <w:tcW w:w="2268" w:type="dxa"/>
            <w:tcBorders>
              <w:top w:val="nil"/>
              <w:left w:val="nil"/>
              <w:bottom w:val="single" w:sz="4" w:space="0" w:color="auto"/>
              <w:right w:val="single" w:sz="4" w:space="0" w:color="auto"/>
            </w:tcBorders>
            <w:shd w:val="clear" w:color="auto" w:fill="auto"/>
            <w:noWrap/>
            <w:vAlign w:val="bottom"/>
            <w:hideMark/>
          </w:tcPr>
          <w:p w14:paraId="2F197E7D" w14:textId="77777777" w:rsidR="00692D24" w:rsidRDefault="00692D24" w:rsidP="00692D24">
            <w:pPr>
              <w:jc w:val="left"/>
              <w:rPr>
                <w:rFonts w:cs="Arial"/>
                <w:i/>
                <w:iCs/>
                <w:sz w:val="18"/>
                <w:szCs w:val="18"/>
              </w:rPr>
            </w:pPr>
            <w:r w:rsidRPr="00AD106F">
              <w:rPr>
                <w:rFonts w:cs="Arial"/>
                <w:i/>
                <w:iCs/>
                <w:sz w:val="18"/>
                <w:szCs w:val="18"/>
              </w:rPr>
              <w:t>Leptochloa</w:t>
            </w:r>
          </w:p>
        </w:tc>
        <w:tc>
          <w:tcPr>
            <w:tcW w:w="1984" w:type="dxa"/>
            <w:tcBorders>
              <w:top w:val="nil"/>
              <w:left w:val="nil"/>
              <w:bottom w:val="single" w:sz="4" w:space="0" w:color="auto"/>
              <w:right w:val="single" w:sz="4" w:space="0" w:color="auto"/>
            </w:tcBorders>
            <w:shd w:val="clear" w:color="auto" w:fill="auto"/>
            <w:noWrap/>
            <w:vAlign w:val="bottom"/>
            <w:hideMark/>
          </w:tcPr>
          <w:p w14:paraId="00163EA1" w14:textId="77777777" w:rsidR="00692D24" w:rsidRDefault="00692D24" w:rsidP="00692D24">
            <w:pPr>
              <w:jc w:val="left"/>
              <w:rPr>
                <w:rFonts w:cs="Arial"/>
                <w:sz w:val="18"/>
                <w:szCs w:val="18"/>
              </w:rPr>
            </w:pPr>
            <w:r w:rsidRPr="00AD106F">
              <w:rPr>
                <w:rFonts w:cs="Arial"/>
                <w:sz w:val="18"/>
                <w:szCs w:val="18"/>
              </w:rPr>
              <w:t>LPTOC</w:t>
            </w:r>
          </w:p>
        </w:tc>
        <w:tc>
          <w:tcPr>
            <w:tcW w:w="1701" w:type="dxa"/>
            <w:tcBorders>
              <w:top w:val="nil"/>
              <w:left w:val="nil"/>
              <w:bottom w:val="single" w:sz="4" w:space="0" w:color="auto"/>
              <w:right w:val="single" w:sz="4" w:space="0" w:color="auto"/>
            </w:tcBorders>
            <w:shd w:val="clear" w:color="auto" w:fill="auto"/>
            <w:noWrap/>
            <w:hideMark/>
          </w:tcPr>
          <w:p w14:paraId="706D6952" w14:textId="7174FDCD" w:rsidR="00692D24" w:rsidRDefault="00692D24" w:rsidP="00692D24">
            <w:pPr>
              <w:jc w:val="left"/>
              <w:rPr>
                <w:rFonts w:cs="Arial"/>
                <w:sz w:val="18"/>
                <w:szCs w:val="18"/>
              </w:rPr>
            </w:pPr>
            <w:r w:rsidRPr="00406EE7">
              <w:rPr>
                <w:rFonts w:cs="Arial"/>
                <w:sz w:val="18"/>
                <w:szCs w:val="18"/>
              </w:rPr>
              <w:t>TWO</w:t>
            </w:r>
          </w:p>
        </w:tc>
      </w:tr>
      <w:tr w:rsidR="00692D24" w:rsidRPr="00AD106F" w14:paraId="38D8D499" w14:textId="77777777" w:rsidTr="00C05459">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7C7641C" w14:textId="77777777" w:rsidR="00692D24" w:rsidRDefault="00692D24" w:rsidP="00692D24">
            <w:pPr>
              <w:jc w:val="left"/>
              <w:rPr>
                <w:rFonts w:cs="Arial"/>
                <w:i/>
                <w:iCs/>
                <w:color w:val="000000"/>
                <w:sz w:val="18"/>
                <w:szCs w:val="18"/>
              </w:rPr>
            </w:pPr>
            <w:r w:rsidRPr="00AD106F">
              <w:rPr>
                <w:rFonts w:cs="Arial"/>
                <w:i/>
                <w:iCs/>
                <w:color w:val="000000"/>
                <w:sz w:val="18"/>
                <w:szCs w:val="18"/>
              </w:rPr>
              <w:t>Uncinia</w:t>
            </w:r>
          </w:p>
        </w:tc>
        <w:tc>
          <w:tcPr>
            <w:tcW w:w="1843" w:type="dxa"/>
            <w:tcBorders>
              <w:top w:val="nil"/>
              <w:left w:val="nil"/>
              <w:bottom w:val="single" w:sz="4" w:space="0" w:color="auto"/>
              <w:right w:val="single" w:sz="4" w:space="0" w:color="auto"/>
            </w:tcBorders>
            <w:shd w:val="clear" w:color="auto" w:fill="auto"/>
            <w:noWrap/>
            <w:vAlign w:val="bottom"/>
            <w:hideMark/>
          </w:tcPr>
          <w:p w14:paraId="57583753" w14:textId="77777777" w:rsidR="00692D24" w:rsidRDefault="00692D24" w:rsidP="00692D24">
            <w:pPr>
              <w:jc w:val="left"/>
              <w:rPr>
                <w:rFonts w:cs="Arial"/>
                <w:sz w:val="18"/>
                <w:szCs w:val="18"/>
              </w:rPr>
            </w:pPr>
            <w:r w:rsidRPr="00AD106F">
              <w:rPr>
                <w:rFonts w:cs="Arial"/>
                <w:sz w:val="18"/>
                <w:szCs w:val="18"/>
              </w:rPr>
              <w:t>UNCIN</w:t>
            </w:r>
          </w:p>
        </w:tc>
        <w:tc>
          <w:tcPr>
            <w:tcW w:w="2268" w:type="dxa"/>
            <w:tcBorders>
              <w:top w:val="nil"/>
              <w:left w:val="nil"/>
              <w:bottom w:val="single" w:sz="4" w:space="0" w:color="auto"/>
              <w:right w:val="single" w:sz="4" w:space="0" w:color="auto"/>
            </w:tcBorders>
            <w:shd w:val="clear" w:color="auto" w:fill="auto"/>
            <w:noWrap/>
            <w:vAlign w:val="bottom"/>
            <w:hideMark/>
          </w:tcPr>
          <w:p w14:paraId="6E4F4AFC" w14:textId="77777777" w:rsidR="00692D24" w:rsidRDefault="00692D24" w:rsidP="00692D24">
            <w:pPr>
              <w:jc w:val="left"/>
              <w:rPr>
                <w:rFonts w:cs="Arial"/>
                <w:i/>
                <w:iCs/>
                <w:sz w:val="18"/>
                <w:szCs w:val="18"/>
              </w:rPr>
            </w:pPr>
            <w:r w:rsidRPr="00AD106F">
              <w:rPr>
                <w:rFonts w:cs="Arial"/>
                <w:i/>
                <w:iCs/>
                <w:sz w:val="18"/>
                <w:szCs w:val="18"/>
              </w:rPr>
              <w:t>Carex</w:t>
            </w:r>
          </w:p>
        </w:tc>
        <w:tc>
          <w:tcPr>
            <w:tcW w:w="1984" w:type="dxa"/>
            <w:tcBorders>
              <w:top w:val="nil"/>
              <w:left w:val="nil"/>
              <w:bottom w:val="single" w:sz="4" w:space="0" w:color="auto"/>
              <w:right w:val="single" w:sz="4" w:space="0" w:color="auto"/>
            </w:tcBorders>
            <w:shd w:val="clear" w:color="auto" w:fill="auto"/>
            <w:noWrap/>
            <w:vAlign w:val="bottom"/>
            <w:hideMark/>
          </w:tcPr>
          <w:p w14:paraId="72FC8B99" w14:textId="77777777" w:rsidR="00692D24" w:rsidRDefault="00692D24" w:rsidP="00692D24">
            <w:pPr>
              <w:jc w:val="left"/>
              <w:rPr>
                <w:rFonts w:cs="Arial"/>
                <w:sz w:val="18"/>
                <w:szCs w:val="18"/>
              </w:rPr>
            </w:pPr>
            <w:r w:rsidRPr="00AD106F">
              <w:rPr>
                <w:rFonts w:cs="Arial"/>
                <w:sz w:val="18"/>
                <w:szCs w:val="18"/>
              </w:rPr>
              <w:t>CAREX</w:t>
            </w:r>
          </w:p>
        </w:tc>
        <w:tc>
          <w:tcPr>
            <w:tcW w:w="1701" w:type="dxa"/>
            <w:tcBorders>
              <w:top w:val="nil"/>
              <w:left w:val="nil"/>
              <w:bottom w:val="single" w:sz="4" w:space="0" w:color="auto"/>
              <w:right w:val="single" w:sz="4" w:space="0" w:color="auto"/>
            </w:tcBorders>
            <w:shd w:val="clear" w:color="auto" w:fill="auto"/>
            <w:noWrap/>
            <w:hideMark/>
          </w:tcPr>
          <w:p w14:paraId="5D8455B4" w14:textId="2EE23140" w:rsidR="00692D24" w:rsidRDefault="00692D24" w:rsidP="00692D24">
            <w:pPr>
              <w:jc w:val="left"/>
              <w:rPr>
                <w:rFonts w:cs="Arial"/>
                <w:sz w:val="18"/>
                <w:szCs w:val="18"/>
              </w:rPr>
            </w:pPr>
            <w:r w:rsidRPr="00406EE7">
              <w:rPr>
                <w:rFonts w:cs="Arial"/>
                <w:sz w:val="18"/>
                <w:szCs w:val="18"/>
              </w:rPr>
              <w:t>TWO</w:t>
            </w:r>
          </w:p>
        </w:tc>
      </w:tr>
      <w:tr w:rsidR="00692D24" w:rsidRPr="00AD106F" w14:paraId="286424F0" w14:textId="77777777" w:rsidTr="00C05459">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160D53C" w14:textId="77777777" w:rsidR="00692D24" w:rsidRDefault="00692D24" w:rsidP="00692D24">
            <w:pPr>
              <w:jc w:val="left"/>
              <w:rPr>
                <w:rFonts w:cs="Arial"/>
                <w:i/>
                <w:iCs/>
                <w:color w:val="000000"/>
                <w:sz w:val="18"/>
                <w:szCs w:val="18"/>
              </w:rPr>
            </w:pPr>
            <w:r w:rsidRPr="00AD106F">
              <w:rPr>
                <w:rFonts w:cs="Arial"/>
                <w:i/>
                <w:iCs/>
                <w:color w:val="000000"/>
                <w:sz w:val="18"/>
                <w:szCs w:val="18"/>
              </w:rPr>
              <w:t>Vaccaria</w:t>
            </w:r>
          </w:p>
        </w:tc>
        <w:tc>
          <w:tcPr>
            <w:tcW w:w="1843" w:type="dxa"/>
            <w:tcBorders>
              <w:top w:val="nil"/>
              <w:left w:val="nil"/>
              <w:bottom w:val="single" w:sz="4" w:space="0" w:color="auto"/>
              <w:right w:val="single" w:sz="4" w:space="0" w:color="auto"/>
            </w:tcBorders>
            <w:shd w:val="clear" w:color="auto" w:fill="auto"/>
            <w:noWrap/>
            <w:vAlign w:val="bottom"/>
            <w:hideMark/>
          </w:tcPr>
          <w:p w14:paraId="2AE14EF7" w14:textId="77777777" w:rsidR="00692D24" w:rsidRDefault="00692D24" w:rsidP="00692D24">
            <w:pPr>
              <w:jc w:val="left"/>
              <w:rPr>
                <w:rFonts w:cs="Arial"/>
                <w:sz w:val="18"/>
                <w:szCs w:val="18"/>
              </w:rPr>
            </w:pPr>
            <w:r w:rsidRPr="00AD106F">
              <w:rPr>
                <w:rFonts w:cs="Arial"/>
                <w:sz w:val="18"/>
                <w:szCs w:val="18"/>
              </w:rPr>
              <w:t>VACCA</w:t>
            </w:r>
          </w:p>
        </w:tc>
        <w:tc>
          <w:tcPr>
            <w:tcW w:w="2268" w:type="dxa"/>
            <w:tcBorders>
              <w:top w:val="nil"/>
              <w:left w:val="nil"/>
              <w:bottom w:val="single" w:sz="4" w:space="0" w:color="auto"/>
              <w:right w:val="single" w:sz="4" w:space="0" w:color="auto"/>
            </w:tcBorders>
            <w:shd w:val="clear" w:color="auto" w:fill="auto"/>
            <w:noWrap/>
            <w:vAlign w:val="bottom"/>
            <w:hideMark/>
          </w:tcPr>
          <w:p w14:paraId="209F306D" w14:textId="77777777" w:rsidR="00692D24" w:rsidRDefault="00692D24" w:rsidP="00692D24">
            <w:pPr>
              <w:jc w:val="left"/>
              <w:rPr>
                <w:rFonts w:cs="Arial"/>
                <w:i/>
                <w:iCs/>
                <w:sz w:val="18"/>
                <w:szCs w:val="18"/>
              </w:rPr>
            </w:pPr>
            <w:r w:rsidRPr="00AD106F">
              <w:rPr>
                <w:rFonts w:cs="Arial"/>
                <w:i/>
                <w:iCs/>
                <w:sz w:val="18"/>
                <w:szCs w:val="18"/>
              </w:rPr>
              <w:t>Schleierkraut</w:t>
            </w:r>
          </w:p>
        </w:tc>
        <w:tc>
          <w:tcPr>
            <w:tcW w:w="1984" w:type="dxa"/>
            <w:tcBorders>
              <w:top w:val="nil"/>
              <w:left w:val="nil"/>
              <w:bottom w:val="single" w:sz="4" w:space="0" w:color="auto"/>
              <w:right w:val="single" w:sz="4" w:space="0" w:color="auto"/>
            </w:tcBorders>
            <w:shd w:val="clear" w:color="auto" w:fill="auto"/>
            <w:noWrap/>
            <w:vAlign w:val="bottom"/>
            <w:hideMark/>
          </w:tcPr>
          <w:p w14:paraId="16117F25" w14:textId="77777777" w:rsidR="00692D24" w:rsidRDefault="00692D24" w:rsidP="00692D24">
            <w:pPr>
              <w:jc w:val="left"/>
              <w:rPr>
                <w:rFonts w:cs="Arial"/>
                <w:sz w:val="18"/>
                <w:szCs w:val="18"/>
              </w:rPr>
            </w:pPr>
            <w:r w:rsidRPr="00AD106F">
              <w:rPr>
                <w:rFonts w:cs="Arial"/>
                <w:sz w:val="18"/>
                <w:szCs w:val="18"/>
              </w:rPr>
              <w:t>GYPSO</w:t>
            </w:r>
          </w:p>
        </w:tc>
        <w:tc>
          <w:tcPr>
            <w:tcW w:w="1701" w:type="dxa"/>
            <w:tcBorders>
              <w:top w:val="nil"/>
              <w:left w:val="nil"/>
              <w:bottom w:val="single" w:sz="4" w:space="0" w:color="auto"/>
              <w:right w:val="single" w:sz="4" w:space="0" w:color="auto"/>
            </w:tcBorders>
            <w:shd w:val="clear" w:color="auto" w:fill="auto"/>
            <w:noWrap/>
            <w:hideMark/>
          </w:tcPr>
          <w:p w14:paraId="38477519" w14:textId="21530618" w:rsidR="00692D24" w:rsidRDefault="00692D24" w:rsidP="00692D24">
            <w:pPr>
              <w:jc w:val="left"/>
              <w:rPr>
                <w:rFonts w:cs="Arial"/>
                <w:sz w:val="18"/>
                <w:szCs w:val="18"/>
              </w:rPr>
            </w:pPr>
            <w:r w:rsidRPr="00406EE7">
              <w:rPr>
                <w:rFonts w:cs="Arial"/>
                <w:sz w:val="18"/>
                <w:szCs w:val="18"/>
              </w:rPr>
              <w:t>TWO</w:t>
            </w:r>
          </w:p>
        </w:tc>
      </w:tr>
      <w:tr w:rsidR="00692D24" w:rsidRPr="00AD106F" w14:paraId="272FA700" w14:textId="77777777" w:rsidTr="00C05459">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4E9D166" w14:textId="77777777" w:rsidR="00692D24" w:rsidRDefault="00692D24" w:rsidP="00692D24">
            <w:pPr>
              <w:jc w:val="left"/>
              <w:rPr>
                <w:rFonts w:cs="Arial"/>
                <w:i/>
                <w:iCs/>
                <w:color w:val="000000"/>
                <w:sz w:val="18"/>
                <w:szCs w:val="18"/>
              </w:rPr>
            </w:pPr>
            <w:r w:rsidRPr="00AD106F">
              <w:rPr>
                <w:rFonts w:cs="Arial"/>
                <w:i/>
                <w:iCs/>
                <w:color w:val="000000"/>
                <w:sz w:val="18"/>
                <w:szCs w:val="18"/>
              </w:rPr>
              <w:t>Vetiveria</w:t>
            </w:r>
          </w:p>
        </w:tc>
        <w:tc>
          <w:tcPr>
            <w:tcW w:w="1843" w:type="dxa"/>
            <w:tcBorders>
              <w:top w:val="nil"/>
              <w:left w:val="nil"/>
              <w:bottom w:val="single" w:sz="4" w:space="0" w:color="auto"/>
              <w:right w:val="single" w:sz="4" w:space="0" w:color="auto"/>
            </w:tcBorders>
            <w:shd w:val="clear" w:color="auto" w:fill="auto"/>
            <w:noWrap/>
            <w:vAlign w:val="bottom"/>
            <w:hideMark/>
          </w:tcPr>
          <w:p w14:paraId="3912F119" w14:textId="77777777" w:rsidR="00692D24" w:rsidRDefault="00692D24" w:rsidP="00692D24">
            <w:pPr>
              <w:jc w:val="left"/>
              <w:rPr>
                <w:rFonts w:cs="Arial"/>
                <w:sz w:val="18"/>
                <w:szCs w:val="18"/>
              </w:rPr>
            </w:pPr>
            <w:r w:rsidRPr="00AD106F">
              <w:rPr>
                <w:rFonts w:cs="Arial"/>
                <w:sz w:val="18"/>
                <w:szCs w:val="18"/>
              </w:rPr>
              <w:t>VETIV</w:t>
            </w:r>
          </w:p>
        </w:tc>
        <w:tc>
          <w:tcPr>
            <w:tcW w:w="2268" w:type="dxa"/>
            <w:tcBorders>
              <w:top w:val="nil"/>
              <w:left w:val="nil"/>
              <w:bottom w:val="single" w:sz="4" w:space="0" w:color="auto"/>
              <w:right w:val="single" w:sz="4" w:space="0" w:color="auto"/>
            </w:tcBorders>
            <w:shd w:val="clear" w:color="auto" w:fill="auto"/>
            <w:noWrap/>
            <w:vAlign w:val="bottom"/>
            <w:hideMark/>
          </w:tcPr>
          <w:p w14:paraId="26B82B05" w14:textId="77777777" w:rsidR="00692D24" w:rsidRDefault="00692D24" w:rsidP="00692D24">
            <w:pPr>
              <w:jc w:val="left"/>
              <w:rPr>
                <w:rFonts w:cs="Arial"/>
                <w:i/>
                <w:iCs/>
                <w:sz w:val="18"/>
                <w:szCs w:val="18"/>
              </w:rPr>
            </w:pPr>
            <w:r w:rsidRPr="00AD106F">
              <w:rPr>
                <w:rFonts w:cs="Arial"/>
                <w:i/>
                <w:iCs/>
                <w:sz w:val="18"/>
                <w:szCs w:val="18"/>
              </w:rPr>
              <w:t>Chrysopogon</w:t>
            </w:r>
          </w:p>
        </w:tc>
        <w:tc>
          <w:tcPr>
            <w:tcW w:w="1984" w:type="dxa"/>
            <w:tcBorders>
              <w:top w:val="nil"/>
              <w:left w:val="nil"/>
              <w:bottom w:val="single" w:sz="4" w:space="0" w:color="auto"/>
              <w:right w:val="single" w:sz="4" w:space="0" w:color="auto"/>
            </w:tcBorders>
            <w:shd w:val="clear" w:color="auto" w:fill="auto"/>
            <w:noWrap/>
            <w:vAlign w:val="bottom"/>
            <w:hideMark/>
          </w:tcPr>
          <w:p w14:paraId="0257179E" w14:textId="77777777" w:rsidR="00692D24" w:rsidRDefault="00692D24" w:rsidP="00692D24">
            <w:pPr>
              <w:jc w:val="left"/>
              <w:rPr>
                <w:rFonts w:cs="Arial"/>
                <w:sz w:val="18"/>
                <w:szCs w:val="18"/>
              </w:rPr>
            </w:pPr>
            <w:r w:rsidRPr="00AD106F">
              <w:rPr>
                <w:rFonts w:cs="Arial"/>
                <w:sz w:val="18"/>
                <w:szCs w:val="18"/>
              </w:rPr>
              <w:t>CHRPG</w:t>
            </w:r>
          </w:p>
        </w:tc>
        <w:tc>
          <w:tcPr>
            <w:tcW w:w="1701" w:type="dxa"/>
            <w:tcBorders>
              <w:top w:val="nil"/>
              <w:left w:val="nil"/>
              <w:bottom w:val="single" w:sz="4" w:space="0" w:color="auto"/>
              <w:right w:val="single" w:sz="4" w:space="0" w:color="auto"/>
            </w:tcBorders>
            <w:shd w:val="clear" w:color="auto" w:fill="auto"/>
            <w:noWrap/>
            <w:hideMark/>
          </w:tcPr>
          <w:p w14:paraId="6231AFBC" w14:textId="4C9D6E0C" w:rsidR="00692D24" w:rsidRDefault="00692D24" w:rsidP="00692D24">
            <w:pPr>
              <w:jc w:val="left"/>
              <w:rPr>
                <w:rFonts w:cs="Arial"/>
                <w:sz w:val="18"/>
                <w:szCs w:val="18"/>
              </w:rPr>
            </w:pPr>
            <w:r w:rsidRPr="00406EE7">
              <w:rPr>
                <w:rFonts w:cs="Arial"/>
                <w:sz w:val="18"/>
                <w:szCs w:val="18"/>
              </w:rPr>
              <w:t>TWO</w:t>
            </w:r>
          </w:p>
        </w:tc>
      </w:tr>
      <w:tr w:rsidR="007A3C6E" w:rsidRPr="00AD106F" w14:paraId="63B58584"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A268476" w14:textId="77777777" w:rsidR="00355B56" w:rsidRDefault="00720BF6">
            <w:pPr>
              <w:jc w:val="left"/>
              <w:rPr>
                <w:rFonts w:cs="Arial"/>
                <w:i/>
                <w:iCs/>
                <w:color w:val="000000"/>
                <w:sz w:val="18"/>
                <w:szCs w:val="18"/>
              </w:rPr>
            </w:pPr>
            <w:r w:rsidRPr="00AD106F">
              <w:rPr>
                <w:rFonts w:cs="Arial"/>
                <w:i/>
                <w:iCs/>
                <w:color w:val="000000"/>
                <w:sz w:val="18"/>
                <w:szCs w:val="18"/>
              </w:rPr>
              <w:t>Vulpia</w:t>
            </w:r>
          </w:p>
        </w:tc>
        <w:tc>
          <w:tcPr>
            <w:tcW w:w="1843" w:type="dxa"/>
            <w:tcBorders>
              <w:top w:val="nil"/>
              <w:left w:val="nil"/>
              <w:bottom w:val="single" w:sz="4" w:space="0" w:color="auto"/>
              <w:right w:val="single" w:sz="4" w:space="0" w:color="auto"/>
            </w:tcBorders>
            <w:shd w:val="clear" w:color="auto" w:fill="auto"/>
            <w:noWrap/>
            <w:vAlign w:val="bottom"/>
            <w:hideMark/>
          </w:tcPr>
          <w:p w14:paraId="62B49E6C" w14:textId="77777777" w:rsidR="00355B56" w:rsidRDefault="00720BF6">
            <w:pPr>
              <w:jc w:val="left"/>
              <w:rPr>
                <w:rFonts w:cs="Arial"/>
                <w:sz w:val="18"/>
                <w:szCs w:val="18"/>
              </w:rPr>
            </w:pPr>
            <w:r w:rsidRPr="00AD106F">
              <w:rPr>
                <w:rFonts w:cs="Arial"/>
                <w:sz w:val="18"/>
                <w:szCs w:val="18"/>
              </w:rPr>
              <w:t>VULPI</w:t>
            </w:r>
          </w:p>
        </w:tc>
        <w:tc>
          <w:tcPr>
            <w:tcW w:w="2268" w:type="dxa"/>
            <w:tcBorders>
              <w:top w:val="nil"/>
              <w:left w:val="nil"/>
              <w:bottom w:val="single" w:sz="4" w:space="0" w:color="auto"/>
              <w:right w:val="single" w:sz="4" w:space="0" w:color="auto"/>
            </w:tcBorders>
            <w:shd w:val="clear" w:color="auto" w:fill="auto"/>
            <w:noWrap/>
            <w:vAlign w:val="bottom"/>
            <w:hideMark/>
          </w:tcPr>
          <w:p w14:paraId="462E833B" w14:textId="77777777" w:rsidR="00355B56" w:rsidRDefault="00720BF6">
            <w:pPr>
              <w:jc w:val="left"/>
              <w:rPr>
                <w:rFonts w:cs="Arial"/>
                <w:i/>
                <w:iCs/>
                <w:sz w:val="18"/>
                <w:szCs w:val="18"/>
              </w:rPr>
            </w:pPr>
            <w:r w:rsidRPr="00AD106F">
              <w:rPr>
                <w:rFonts w:cs="Arial"/>
                <w:i/>
                <w:iCs/>
                <w:sz w:val="18"/>
                <w:szCs w:val="18"/>
              </w:rPr>
              <w:t>Festuca</w:t>
            </w:r>
          </w:p>
        </w:tc>
        <w:tc>
          <w:tcPr>
            <w:tcW w:w="1984" w:type="dxa"/>
            <w:tcBorders>
              <w:top w:val="nil"/>
              <w:left w:val="nil"/>
              <w:bottom w:val="single" w:sz="4" w:space="0" w:color="auto"/>
              <w:right w:val="single" w:sz="4" w:space="0" w:color="auto"/>
            </w:tcBorders>
            <w:shd w:val="clear" w:color="auto" w:fill="auto"/>
            <w:noWrap/>
            <w:vAlign w:val="bottom"/>
            <w:hideMark/>
          </w:tcPr>
          <w:p w14:paraId="016D3ACA" w14:textId="77777777" w:rsidR="00355B56" w:rsidRDefault="00720BF6">
            <w:pPr>
              <w:jc w:val="left"/>
              <w:rPr>
                <w:rFonts w:cs="Arial"/>
                <w:sz w:val="18"/>
                <w:szCs w:val="18"/>
              </w:rPr>
            </w:pPr>
            <w:r w:rsidRPr="00AD106F">
              <w:rPr>
                <w:rFonts w:cs="Arial"/>
                <w:sz w:val="18"/>
                <w:szCs w:val="18"/>
              </w:rPr>
              <w:t>FESTU</w:t>
            </w:r>
          </w:p>
        </w:tc>
        <w:tc>
          <w:tcPr>
            <w:tcW w:w="1701" w:type="dxa"/>
            <w:tcBorders>
              <w:top w:val="nil"/>
              <w:left w:val="nil"/>
              <w:bottom w:val="single" w:sz="4" w:space="0" w:color="auto"/>
              <w:right w:val="single" w:sz="4" w:space="0" w:color="auto"/>
            </w:tcBorders>
            <w:shd w:val="clear" w:color="auto" w:fill="auto"/>
            <w:noWrap/>
            <w:vAlign w:val="bottom"/>
            <w:hideMark/>
          </w:tcPr>
          <w:p w14:paraId="56750E61" w14:textId="77777777" w:rsidR="00355B56" w:rsidRDefault="00720BF6">
            <w:pPr>
              <w:jc w:val="left"/>
              <w:rPr>
                <w:rFonts w:cs="Arial"/>
                <w:sz w:val="18"/>
                <w:szCs w:val="18"/>
              </w:rPr>
            </w:pPr>
            <w:r w:rsidRPr="00AD106F">
              <w:rPr>
                <w:rFonts w:cs="Arial"/>
                <w:sz w:val="18"/>
                <w:szCs w:val="18"/>
              </w:rPr>
              <w:t>TWO, TWA</w:t>
            </w:r>
          </w:p>
        </w:tc>
      </w:tr>
      <w:tr w:rsidR="00692D24" w:rsidRPr="00AD106F" w14:paraId="46E2B186" w14:textId="77777777" w:rsidTr="00EB0C98">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5CFFBEF" w14:textId="77777777" w:rsidR="00692D24" w:rsidRDefault="00692D24" w:rsidP="00692D24">
            <w:pPr>
              <w:jc w:val="left"/>
              <w:rPr>
                <w:rFonts w:cs="Arial"/>
                <w:i/>
                <w:iCs/>
                <w:color w:val="000000"/>
                <w:sz w:val="18"/>
                <w:szCs w:val="18"/>
              </w:rPr>
            </w:pPr>
            <w:r w:rsidRPr="00AD106F">
              <w:rPr>
                <w:rFonts w:cs="Arial"/>
                <w:i/>
                <w:iCs/>
                <w:color w:val="000000"/>
                <w:sz w:val="18"/>
                <w:szCs w:val="18"/>
              </w:rPr>
              <w:t>Waldsteinia</w:t>
            </w:r>
          </w:p>
        </w:tc>
        <w:tc>
          <w:tcPr>
            <w:tcW w:w="1843" w:type="dxa"/>
            <w:tcBorders>
              <w:top w:val="nil"/>
              <w:left w:val="nil"/>
              <w:bottom w:val="single" w:sz="4" w:space="0" w:color="auto"/>
              <w:right w:val="single" w:sz="4" w:space="0" w:color="auto"/>
            </w:tcBorders>
            <w:shd w:val="clear" w:color="auto" w:fill="auto"/>
            <w:noWrap/>
            <w:vAlign w:val="bottom"/>
            <w:hideMark/>
          </w:tcPr>
          <w:p w14:paraId="5700D7A4" w14:textId="77777777" w:rsidR="00692D24" w:rsidRDefault="00692D24" w:rsidP="00692D24">
            <w:pPr>
              <w:jc w:val="left"/>
              <w:rPr>
                <w:rFonts w:cs="Arial"/>
                <w:sz w:val="18"/>
                <w:szCs w:val="18"/>
              </w:rPr>
            </w:pPr>
            <w:r w:rsidRPr="00AD106F">
              <w:rPr>
                <w:rFonts w:cs="Arial"/>
                <w:sz w:val="18"/>
                <w:szCs w:val="18"/>
              </w:rPr>
              <w:t>WALDS</w:t>
            </w:r>
          </w:p>
        </w:tc>
        <w:tc>
          <w:tcPr>
            <w:tcW w:w="2268" w:type="dxa"/>
            <w:tcBorders>
              <w:top w:val="nil"/>
              <w:left w:val="nil"/>
              <w:bottom w:val="single" w:sz="4" w:space="0" w:color="auto"/>
              <w:right w:val="single" w:sz="4" w:space="0" w:color="auto"/>
            </w:tcBorders>
            <w:shd w:val="clear" w:color="auto" w:fill="auto"/>
            <w:noWrap/>
            <w:vAlign w:val="bottom"/>
            <w:hideMark/>
          </w:tcPr>
          <w:p w14:paraId="565D83EC" w14:textId="77777777" w:rsidR="00692D24" w:rsidRDefault="00692D24" w:rsidP="00692D24">
            <w:pPr>
              <w:jc w:val="left"/>
              <w:rPr>
                <w:rFonts w:cs="Arial"/>
                <w:i/>
                <w:iCs/>
                <w:sz w:val="18"/>
                <w:szCs w:val="18"/>
              </w:rPr>
            </w:pPr>
            <w:r w:rsidRPr="00AD106F">
              <w:rPr>
                <w:rFonts w:cs="Arial"/>
                <w:i/>
                <w:iCs/>
                <w:sz w:val="18"/>
                <w:szCs w:val="18"/>
              </w:rPr>
              <w:t>Geum</w:t>
            </w:r>
          </w:p>
        </w:tc>
        <w:tc>
          <w:tcPr>
            <w:tcW w:w="1984" w:type="dxa"/>
            <w:tcBorders>
              <w:top w:val="nil"/>
              <w:left w:val="nil"/>
              <w:bottom w:val="single" w:sz="4" w:space="0" w:color="auto"/>
              <w:right w:val="single" w:sz="4" w:space="0" w:color="auto"/>
            </w:tcBorders>
            <w:shd w:val="clear" w:color="auto" w:fill="auto"/>
            <w:noWrap/>
            <w:vAlign w:val="bottom"/>
            <w:hideMark/>
          </w:tcPr>
          <w:p w14:paraId="5C9ACA4D" w14:textId="77777777" w:rsidR="00692D24" w:rsidRDefault="00692D24" w:rsidP="00692D24">
            <w:pPr>
              <w:jc w:val="left"/>
              <w:rPr>
                <w:rFonts w:cs="Arial"/>
                <w:sz w:val="18"/>
                <w:szCs w:val="18"/>
              </w:rPr>
            </w:pPr>
            <w:r w:rsidRPr="00AD106F">
              <w:rPr>
                <w:rFonts w:cs="Arial"/>
                <w:sz w:val="18"/>
                <w:szCs w:val="18"/>
              </w:rPr>
              <w:t>GEUMM</w:t>
            </w:r>
          </w:p>
        </w:tc>
        <w:tc>
          <w:tcPr>
            <w:tcW w:w="1701" w:type="dxa"/>
            <w:tcBorders>
              <w:top w:val="nil"/>
              <w:left w:val="nil"/>
              <w:bottom w:val="single" w:sz="4" w:space="0" w:color="auto"/>
              <w:right w:val="single" w:sz="4" w:space="0" w:color="auto"/>
            </w:tcBorders>
            <w:shd w:val="clear" w:color="auto" w:fill="auto"/>
            <w:noWrap/>
            <w:hideMark/>
          </w:tcPr>
          <w:p w14:paraId="394FD672" w14:textId="4432723E" w:rsidR="00692D24" w:rsidRDefault="00692D24" w:rsidP="00692D24">
            <w:pPr>
              <w:jc w:val="left"/>
              <w:rPr>
                <w:rFonts w:cs="Arial"/>
                <w:sz w:val="18"/>
                <w:szCs w:val="18"/>
              </w:rPr>
            </w:pPr>
            <w:r w:rsidRPr="00EF787B">
              <w:rPr>
                <w:rFonts w:cs="Arial"/>
                <w:sz w:val="18"/>
                <w:szCs w:val="18"/>
              </w:rPr>
              <w:t>TWO</w:t>
            </w:r>
          </w:p>
        </w:tc>
      </w:tr>
      <w:tr w:rsidR="00692D24" w:rsidRPr="00AD106F" w14:paraId="398F88D5" w14:textId="77777777" w:rsidTr="00EB0C98">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1C140EB" w14:textId="77777777" w:rsidR="00692D24" w:rsidRDefault="00692D24" w:rsidP="00692D24">
            <w:pPr>
              <w:jc w:val="left"/>
              <w:rPr>
                <w:rFonts w:cs="Arial"/>
                <w:i/>
                <w:iCs/>
                <w:color w:val="000000"/>
                <w:sz w:val="18"/>
                <w:szCs w:val="18"/>
              </w:rPr>
            </w:pPr>
            <w:r w:rsidRPr="00AD106F">
              <w:rPr>
                <w:rFonts w:cs="Arial"/>
                <w:i/>
                <w:iCs/>
                <w:color w:val="000000"/>
                <w:sz w:val="18"/>
                <w:szCs w:val="18"/>
              </w:rPr>
              <w:t>Xanthocyparis</w:t>
            </w:r>
          </w:p>
        </w:tc>
        <w:tc>
          <w:tcPr>
            <w:tcW w:w="1843" w:type="dxa"/>
            <w:tcBorders>
              <w:top w:val="nil"/>
              <w:left w:val="nil"/>
              <w:bottom w:val="single" w:sz="4" w:space="0" w:color="auto"/>
              <w:right w:val="single" w:sz="4" w:space="0" w:color="auto"/>
            </w:tcBorders>
            <w:shd w:val="clear" w:color="auto" w:fill="auto"/>
            <w:noWrap/>
            <w:vAlign w:val="bottom"/>
            <w:hideMark/>
          </w:tcPr>
          <w:p w14:paraId="6DE425AD" w14:textId="77777777" w:rsidR="00692D24" w:rsidRDefault="00692D24" w:rsidP="00692D24">
            <w:pPr>
              <w:jc w:val="left"/>
              <w:rPr>
                <w:rFonts w:cs="Arial"/>
                <w:sz w:val="18"/>
                <w:szCs w:val="18"/>
              </w:rPr>
            </w:pPr>
            <w:r w:rsidRPr="00AD106F">
              <w:rPr>
                <w:rFonts w:cs="Arial"/>
                <w:sz w:val="18"/>
                <w:szCs w:val="18"/>
              </w:rPr>
              <w:t>XNTHC</w:t>
            </w:r>
          </w:p>
        </w:tc>
        <w:tc>
          <w:tcPr>
            <w:tcW w:w="2268" w:type="dxa"/>
            <w:tcBorders>
              <w:top w:val="nil"/>
              <w:left w:val="nil"/>
              <w:bottom w:val="single" w:sz="4" w:space="0" w:color="auto"/>
              <w:right w:val="single" w:sz="4" w:space="0" w:color="auto"/>
            </w:tcBorders>
            <w:shd w:val="clear" w:color="auto" w:fill="auto"/>
            <w:noWrap/>
            <w:vAlign w:val="bottom"/>
            <w:hideMark/>
          </w:tcPr>
          <w:p w14:paraId="6486416E" w14:textId="77777777" w:rsidR="00692D24" w:rsidRDefault="00692D24" w:rsidP="00692D24">
            <w:pPr>
              <w:jc w:val="left"/>
              <w:rPr>
                <w:rFonts w:cs="Arial"/>
                <w:i/>
                <w:iCs/>
                <w:sz w:val="18"/>
                <w:szCs w:val="18"/>
              </w:rPr>
            </w:pPr>
            <w:r w:rsidRPr="00AD106F">
              <w:rPr>
                <w:rFonts w:cs="Arial"/>
                <w:i/>
                <w:iCs/>
                <w:sz w:val="18"/>
                <w:szCs w:val="18"/>
              </w:rPr>
              <w:t>Cupressus</w:t>
            </w:r>
          </w:p>
        </w:tc>
        <w:tc>
          <w:tcPr>
            <w:tcW w:w="1984" w:type="dxa"/>
            <w:tcBorders>
              <w:top w:val="nil"/>
              <w:left w:val="nil"/>
              <w:bottom w:val="single" w:sz="4" w:space="0" w:color="auto"/>
              <w:right w:val="single" w:sz="4" w:space="0" w:color="auto"/>
            </w:tcBorders>
            <w:shd w:val="clear" w:color="auto" w:fill="auto"/>
            <w:noWrap/>
            <w:vAlign w:val="bottom"/>
            <w:hideMark/>
          </w:tcPr>
          <w:p w14:paraId="0D88F2CE" w14:textId="77777777" w:rsidR="00692D24" w:rsidRDefault="00692D24" w:rsidP="00692D24">
            <w:pPr>
              <w:jc w:val="left"/>
              <w:rPr>
                <w:rFonts w:cs="Arial"/>
                <w:sz w:val="18"/>
                <w:szCs w:val="18"/>
              </w:rPr>
            </w:pPr>
            <w:r w:rsidRPr="00AD106F">
              <w:rPr>
                <w:rFonts w:cs="Arial"/>
                <w:sz w:val="18"/>
                <w:szCs w:val="18"/>
              </w:rPr>
              <w:t>CUPRE</w:t>
            </w:r>
          </w:p>
        </w:tc>
        <w:tc>
          <w:tcPr>
            <w:tcW w:w="1701" w:type="dxa"/>
            <w:tcBorders>
              <w:top w:val="nil"/>
              <w:left w:val="nil"/>
              <w:bottom w:val="single" w:sz="4" w:space="0" w:color="auto"/>
              <w:right w:val="single" w:sz="4" w:space="0" w:color="auto"/>
            </w:tcBorders>
            <w:shd w:val="clear" w:color="auto" w:fill="auto"/>
            <w:noWrap/>
            <w:hideMark/>
          </w:tcPr>
          <w:p w14:paraId="59D77425" w14:textId="1385747C" w:rsidR="00692D24" w:rsidRDefault="00692D24" w:rsidP="00692D24">
            <w:pPr>
              <w:jc w:val="left"/>
              <w:rPr>
                <w:rFonts w:cs="Arial"/>
                <w:sz w:val="18"/>
                <w:szCs w:val="18"/>
              </w:rPr>
            </w:pPr>
            <w:r w:rsidRPr="00EF787B">
              <w:rPr>
                <w:rFonts w:cs="Arial"/>
                <w:sz w:val="18"/>
                <w:szCs w:val="18"/>
              </w:rPr>
              <w:t>TWO</w:t>
            </w:r>
          </w:p>
        </w:tc>
      </w:tr>
    </w:tbl>
    <w:p w14:paraId="5281219A" w14:textId="77777777" w:rsidR="007A3C6E" w:rsidRPr="001A69C3" w:rsidRDefault="007A3C6E" w:rsidP="00050E16"/>
    <w:p w14:paraId="3EF30310" w14:textId="77777777" w:rsidR="00355B56" w:rsidRPr="0061621F" w:rsidRDefault="00720BF6">
      <w:pPr>
        <w:pStyle w:val="Heading4"/>
        <w:rPr>
          <w:lang w:val="de-DE"/>
        </w:rPr>
      </w:pPr>
      <w:bookmarkStart w:id="29" w:name="_Toc148347016"/>
      <w:r w:rsidRPr="0061621F">
        <w:rPr>
          <w:rFonts w:eastAsia="MS Mincho"/>
          <w:lang w:val="de-DE"/>
        </w:rPr>
        <w:t>Aktualisierung der wichtigsten botanischen Namen von Arten in der GENIE-Datenbank entsprechend den Entwicklungen in GRIN</w:t>
      </w:r>
      <w:bookmarkEnd w:id="29"/>
    </w:p>
    <w:p w14:paraId="0BC948CB" w14:textId="77777777" w:rsidR="003B65A0" w:rsidRPr="0061621F" w:rsidRDefault="003B65A0" w:rsidP="00050E16">
      <w:pPr>
        <w:rPr>
          <w:lang w:val="de-DE"/>
        </w:rPr>
      </w:pPr>
    </w:p>
    <w:p w14:paraId="43FA4E44" w14:textId="77777777" w:rsidR="00355B56" w:rsidRPr="0061621F" w:rsidRDefault="00720BF6">
      <w:pPr>
        <w:rPr>
          <w:lang w:val="de-DE"/>
        </w:rPr>
      </w:pPr>
      <w:r w:rsidRPr="001A69C3">
        <w:fldChar w:fldCharType="begin"/>
      </w:r>
      <w:r w:rsidRPr="0061621F">
        <w:rPr>
          <w:lang w:val="de-DE"/>
        </w:rPr>
        <w:instrText xml:space="preserve"> AUTONUM  </w:instrText>
      </w:r>
      <w:r w:rsidRPr="001A69C3">
        <w:fldChar w:fldCharType="end"/>
      </w:r>
      <w:r w:rsidRPr="0061621F">
        <w:rPr>
          <w:lang w:val="de-DE"/>
        </w:rPr>
        <w:tab/>
        <w:t xml:space="preserve">Der TC prüfte die Auswirkungen des </w:t>
      </w:r>
      <w:r w:rsidR="007A3C6E" w:rsidRPr="0061621F">
        <w:rPr>
          <w:lang w:val="de-DE"/>
        </w:rPr>
        <w:t xml:space="preserve">Vorschlags, ein </w:t>
      </w:r>
      <w:r w:rsidRPr="0061621F">
        <w:rPr>
          <w:lang w:val="de-DE"/>
        </w:rPr>
        <w:t xml:space="preserve">systematisches </w:t>
      </w:r>
      <w:r w:rsidR="007A3C6E" w:rsidRPr="0061621F">
        <w:rPr>
          <w:lang w:val="de-DE"/>
        </w:rPr>
        <w:t xml:space="preserve">Verfahren zur </w:t>
      </w:r>
      <w:r w:rsidRPr="0061621F">
        <w:rPr>
          <w:lang w:val="de-DE"/>
        </w:rPr>
        <w:t xml:space="preserve">Überprüfung und Aktualisierung </w:t>
      </w:r>
      <w:r w:rsidR="007A3C6E" w:rsidRPr="0061621F">
        <w:rPr>
          <w:lang w:val="de-DE"/>
        </w:rPr>
        <w:t xml:space="preserve">der wichtigsten </w:t>
      </w:r>
      <w:r w:rsidRPr="0061621F">
        <w:rPr>
          <w:lang w:val="de-DE"/>
        </w:rPr>
        <w:t xml:space="preserve">botanischen Namen </w:t>
      </w:r>
      <w:r w:rsidR="007A3C6E" w:rsidRPr="0061621F">
        <w:rPr>
          <w:lang w:val="de-DE"/>
        </w:rPr>
        <w:t xml:space="preserve">von Arten </w:t>
      </w:r>
      <w:r w:rsidRPr="0061621F">
        <w:rPr>
          <w:lang w:val="de-DE"/>
        </w:rPr>
        <w:t xml:space="preserve">in der GENIE-Datenbank zu </w:t>
      </w:r>
      <w:r w:rsidR="007A3C6E" w:rsidRPr="0061621F">
        <w:rPr>
          <w:lang w:val="de-DE"/>
        </w:rPr>
        <w:t>entwickeln</w:t>
      </w:r>
      <w:r w:rsidRPr="0061621F">
        <w:rPr>
          <w:lang w:val="de-DE"/>
        </w:rPr>
        <w:t>, um den taxonomischen Entwicklungen im GRIN zu folgen</w:t>
      </w:r>
      <w:r w:rsidR="007A3C6E" w:rsidRPr="0061621F">
        <w:rPr>
          <w:lang w:val="de-DE"/>
        </w:rPr>
        <w:t xml:space="preserve">.  Der TC </w:t>
      </w:r>
      <w:r w:rsidR="00253B7D" w:rsidRPr="0061621F">
        <w:rPr>
          <w:lang w:val="de-DE"/>
        </w:rPr>
        <w:t xml:space="preserve">vereinbarte, daß </w:t>
      </w:r>
      <w:r w:rsidR="001A69C3" w:rsidRPr="0061621F">
        <w:rPr>
          <w:lang w:val="de-DE"/>
        </w:rPr>
        <w:t xml:space="preserve">die Aktualisierungen </w:t>
      </w:r>
      <w:r w:rsidR="00F65114" w:rsidRPr="0061621F">
        <w:rPr>
          <w:lang w:val="de-DE"/>
        </w:rPr>
        <w:t xml:space="preserve">der wichtigsten botanischen Namen von Arten in der Datenbank </w:t>
      </w:r>
      <w:r w:rsidR="001A69C3" w:rsidRPr="0061621F">
        <w:rPr>
          <w:lang w:val="de-DE"/>
        </w:rPr>
        <w:t>weiterhin gemäß der Anleitung in Dokument INF/23 "Anleitung zum UPOV-Code-System" erfolgen sollten oder wenn von UPOV-Mitgliedern ein besonderer Bedarf festgestellt werde.</w:t>
      </w:r>
    </w:p>
    <w:p w14:paraId="74995B38" w14:textId="77777777" w:rsidR="00355357" w:rsidRPr="0061621F" w:rsidRDefault="00355357" w:rsidP="00050E16">
      <w:pPr>
        <w:rPr>
          <w:lang w:val="de-DE"/>
        </w:rPr>
      </w:pPr>
    </w:p>
    <w:p w14:paraId="3A4D6F5A" w14:textId="77777777" w:rsidR="00355B56" w:rsidRPr="0061621F" w:rsidRDefault="00720BF6" w:rsidP="00076882">
      <w:pPr>
        <w:pStyle w:val="Heading3"/>
        <w:rPr>
          <w:rFonts w:eastAsia="MS Mincho"/>
          <w:snapToGrid w:val="0"/>
          <w:lang w:val="de-DE"/>
        </w:rPr>
      </w:pPr>
      <w:bookmarkStart w:id="30" w:name="_Toc148347017"/>
      <w:r w:rsidRPr="0061621F">
        <w:rPr>
          <w:rFonts w:eastAsia="MS Mincho"/>
          <w:snapToGrid w:val="0"/>
          <w:lang w:val="de-DE"/>
        </w:rPr>
        <w:lastRenderedPageBreak/>
        <w:t>Ersetzen der komplexen botanischen Nomenklatur durch Sortengruppen</w:t>
      </w:r>
      <w:bookmarkEnd w:id="30"/>
    </w:p>
    <w:p w14:paraId="47B59AD9" w14:textId="77777777" w:rsidR="003B65A0" w:rsidRPr="0061621F" w:rsidRDefault="003B65A0" w:rsidP="00076882">
      <w:pPr>
        <w:keepNext/>
        <w:rPr>
          <w:lang w:val="de-DE"/>
        </w:rPr>
      </w:pPr>
    </w:p>
    <w:p w14:paraId="1D0257CB" w14:textId="77777777" w:rsidR="00355B56" w:rsidRPr="0061621F" w:rsidRDefault="00720BF6" w:rsidP="00076882">
      <w:pPr>
        <w:pStyle w:val="Heading4"/>
        <w:rPr>
          <w:rFonts w:eastAsia="MS Mincho"/>
          <w:lang w:val="de-DE"/>
        </w:rPr>
      </w:pPr>
      <w:bookmarkStart w:id="31" w:name="_Toc148347019"/>
      <w:r w:rsidRPr="0061621F">
        <w:rPr>
          <w:rFonts w:eastAsia="MS Mincho"/>
          <w:lang w:val="de-DE"/>
        </w:rPr>
        <w:t xml:space="preserve">UPOV-Codes für </w:t>
      </w:r>
      <w:r w:rsidRPr="0061621F">
        <w:rPr>
          <w:rFonts w:eastAsia="MS Mincho"/>
          <w:i/>
          <w:iCs/>
          <w:lang w:val="de-DE"/>
        </w:rPr>
        <w:t>Brassica oleracea</w:t>
      </w:r>
      <w:bookmarkEnd w:id="31"/>
    </w:p>
    <w:p w14:paraId="7DEEBBDE" w14:textId="77777777" w:rsidR="003B65A0" w:rsidRPr="0061621F" w:rsidRDefault="003B65A0" w:rsidP="00076882">
      <w:pPr>
        <w:keepNext/>
        <w:rPr>
          <w:lang w:val="de-DE"/>
        </w:rPr>
      </w:pPr>
    </w:p>
    <w:p w14:paraId="4AAA2B89" w14:textId="77777777" w:rsidR="00355B56" w:rsidRPr="0061621F" w:rsidRDefault="00720BF6" w:rsidP="00076882">
      <w:pPr>
        <w:keepNext/>
        <w:rPr>
          <w:lang w:val="de-DE"/>
        </w:rPr>
      </w:pPr>
      <w:r>
        <w:fldChar w:fldCharType="begin"/>
      </w:r>
      <w:r w:rsidRPr="0061621F">
        <w:rPr>
          <w:lang w:val="de-DE"/>
        </w:rPr>
        <w:instrText xml:space="preserve"> AUTONUM  </w:instrText>
      </w:r>
      <w:r>
        <w:fldChar w:fldCharType="end"/>
      </w:r>
      <w:r w:rsidRPr="0061621F">
        <w:rPr>
          <w:lang w:val="de-DE"/>
        </w:rPr>
        <w:tab/>
        <w:t xml:space="preserve">Der TC </w:t>
      </w:r>
      <w:r w:rsidR="00C51DB4" w:rsidRPr="0061621F">
        <w:rPr>
          <w:lang w:val="de-DE"/>
        </w:rPr>
        <w:t xml:space="preserve">vereinbarte, </w:t>
      </w:r>
      <w:r w:rsidRPr="0061621F">
        <w:rPr>
          <w:lang w:val="de-DE"/>
        </w:rPr>
        <w:t xml:space="preserve">Sortengruppen </w:t>
      </w:r>
      <w:r w:rsidR="00C51DB4" w:rsidRPr="0061621F">
        <w:rPr>
          <w:lang w:val="de-DE"/>
        </w:rPr>
        <w:t xml:space="preserve">für die </w:t>
      </w:r>
      <w:r w:rsidRPr="0061621F">
        <w:rPr>
          <w:lang w:val="de-DE"/>
        </w:rPr>
        <w:t xml:space="preserve">UPOV-Codes für </w:t>
      </w:r>
      <w:r w:rsidRPr="0061621F">
        <w:rPr>
          <w:i/>
          <w:iCs/>
          <w:lang w:val="de-DE"/>
        </w:rPr>
        <w:t xml:space="preserve">Beta vulgaris </w:t>
      </w:r>
      <w:r w:rsidRPr="0061621F">
        <w:rPr>
          <w:lang w:val="de-DE"/>
        </w:rPr>
        <w:t xml:space="preserve">L. ssp. </w:t>
      </w:r>
      <w:r w:rsidRPr="0061621F">
        <w:rPr>
          <w:i/>
          <w:iCs/>
          <w:lang w:val="de-DE"/>
        </w:rPr>
        <w:t xml:space="preserve">vulgaris </w:t>
      </w:r>
      <w:r w:rsidR="00C51DB4" w:rsidRPr="0061621F">
        <w:rPr>
          <w:lang w:val="de-DE"/>
        </w:rPr>
        <w:t>zu schaffen</w:t>
      </w:r>
      <w:r w:rsidR="009878E5" w:rsidRPr="0061621F">
        <w:rPr>
          <w:snapToGrid w:val="0"/>
          <w:lang w:val="de-DE"/>
        </w:rPr>
        <w:t xml:space="preserve">, um komplexe infraspezifische </w:t>
      </w:r>
      <w:r w:rsidR="009878E5" w:rsidRPr="0061621F">
        <w:rPr>
          <w:snapToGrid w:val="0"/>
          <w:lang w:val="de-DE"/>
        </w:rPr>
        <w:noBreakHyphen/>
        <w:t>botanische Namen zu ersetzen</w:t>
      </w:r>
      <w:r w:rsidRPr="0061621F">
        <w:rPr>
          <w:lang w:val="de-DE"/>
        </w:rPr>
        <w:t>, wie in Dokument SESSIONS/2023/3</w:t>
      </w:r>
      <w:r w:rsidR="003B65A0" w:rsidRPr="0061621F">
        <w:rPr>
          <w:lang w:val="de-DE"/>
        </w:rPr>
        <w:t xml:space="preserve">, Absatz 20, </w:t>
      </w:r>
      <w:r w:rsidR="00C51DB4" w:rsidRPr="0061621F">
        <w:rPr>
          <w:lang w:val="de-DE"/>
        </w:rPr>
        <w:t xml:space="preserve">dargelegt </w:t>
      </w:r>
      <w:r w:rsidR="009878E5" w:rsidRPr="0061621F">
        <w:rPr>
          <w:lang w:val="de-DE"/>
        </w:rPr>
        <w:t>und wie folgt wiedergegeben:</w:t>
      </w:r>
    </w:p>
    <w:p w14:paraId="7D54F238" w14:textId="77777777" w:rsidR="003B65A0" w:rsidRPr="0061621F" w:rsidRDefault="003B65A0" w:rsidP="00050E16">
      <w:pPr>
        <w:rPr>
          <w:lang w:val="de-DE"/>
        </w:rPr>
      </w:pPr>
    </w:p>
    <w:tbl>
      <w:tblPr>
        <w:tblStyle w:val="TableGrid"/>
        <w:tblW w:w="9634" w:type="dxa"/>
        <w:tblLook w:val="04A0" w:firstRow="1" w:lastRow="0" w:firstColumn="1" w:lastColumn="0" w:noHBand="0" w:noVBand="1"/>
      </w:tblPr>
      <w:tblGrid>
        <w:gridCol w:w="1639"/>
        <w:gridCol w:w="3743"/>
        <w:gridCol w:w="2693"/>
        <w:gridCol w:w="1559"/>
      </w:tblGrid>
      <w:tr w:rsidR="003B65A0" w:rsidRPr="00B52D78" w14:paraId="116E87CC" w14:textId="77777777" w:rsidTr="00BD4852">
        <w:tc>
          <w:tcPr>
            <w:tcW w:w="1639" w:type="dxa"/>
            <w:shd w:val="clear" w:color="auto" w:fill="F2F2F2" w:themeFill="background1" w:themeFillShade="F2"/>
          </w:tcPr>
          <w:p w14:paraId="3EDD4B2D" w14:textId="77777777" w:rsidR="00355B56" w:rsidRDefault="00720BF6">
            <w:pPr>
              <w:jc w:val="left"/>
              <w:rPr>
                <w:rFonts w:cs="Maiandra GD"/>
                <w:snapToGrid w:val="0"/>
                <w:color w:val="000000"/>
                <w:sz w:val="18"/>
                <w:szCs w:val="18"/>
              </w:rPr>
            </w:pPr>
            <w:r w:rsidRPr="009878E5">
              <w:rPr>
                <w:rFonts w:cs="Maiandra GD"/>
                <w:snapToGrid w:val="0"/>
                <w:color w:val="000000"/>
                <w:sz w:val="18"/>
                <w:szCs w:val="18"/>
              </w:rPr>
              <w:t xml:space="preserve">UPOV-Code </w:t>
            </w:r>
          </w:p>
        </w:tc>
        <w:tc>
          <w:tcPr>
            <w:tcW w:w="3743" w:type="dxa"/>
            <w:shd w:val="clear" w:color="auto" w:fill="F2F2F2" w:themeFill="background1" w:themeFillShade="F2"/>
          </w:tcPr>
          <w:p w14:paraId="4A99C880" w14:textId="77777777" w:rsidR="00355B56" w:rsidRDefault="00720BF6">
            <w:pPr>
              <w:jc w:val="left"/>
              <w:rPr>
                <w:rFonts w:cs="Maiandra GD"/>
                <w:snapToGrid w:val="0"/>
                <w:color w:val="000000"/>
                <w:sz w:val="18"/>
                <w:szCs w:val="18"/>
              </w:rPr>
            </w:pPr>
            <w:r w:rsidRPr="009878E5">
              <w:rPr>
                <w:rFonts w:cs="Maiandra GD"/>
                <w:snapToGrid w:val="0"/>
                <w:color w:val="000000"/>
                <w:sz w:val="18"/>
                <w:szCs w:val="18"/>
              </w:rPr>
              <w:t>BOTANISCHE NAMEN IN GENIE</w:t>
            </w:r>
          </w:p>
        </w:tc>
        <w:tc>
          <w:tcPr>
            <w:tcW w:w="2693" w:type="dxa"/>
            <w:shd w:val="clear" w:color="auto" w:fill="F2F2F2" w:themeFill="background1" w:themeFillShade="F2"/>
          </w:tcPr>
          <w:p w14:paraId="08ADB776" w14:textId="77777777" w:rsidR="00355B56" w:rsidRDefault="00720BF6">
            <w:pPr>
              <w:jc w:val="left"/>
              <w:rPr>
                <w:rFonts w:cs="Maiandra GD"/>
                <w:snapToGrid w:val="0"/>
                <w:color w:val="000000"/>
                <w:sz w:val="18"/>
                <w:szCs w:val="18"/>
              </w:rPr>
            </w:pPr>
            <w:r w:rsidRPr="009878E5">
              <w:rPr>
                <w:rFonts w:cs="Maiandra GD"/>
                <w:snapToGrid w:val="0"/>
                <w:color w:val="000000"/>
                <w:sz w:val="18"/>
                <w:szCs w:val="18"/>
              </w:rPr>
              <w:t>BOTANISCHE NAMEN IN GRIN</w:t>
            </w:r>
          </w:p>
        </w:tc>
        <w:tc>
          <w:tcPr>
            <w:tcW w:w="1559" w:type="dxa"/>
            <w:shd w:val="clear" w:color="auto" w:fill="F2F2F2" w:themeFill="background1" w:themeFillShade="F2"/>
          </w:tcPr>
          <w:p w14:paraId="0B63DEFF" w14:textId="77777777" w:rsidR="00355B56" w:rsidRDefault="00720BF6">
            <w:pPr>
              <w:jc w:val="left"/>
              <w:rPr>
                <w:rFonts w:cs="Maiandra GD"/>
                <w:caps/>
                <w:snapToGrid w:val="0"/>
                <w:color w:val="000000"/>
                <w:sz w:val="18"/>
                <w:szCs w:val="18"/>
              </w:rPr>
            </w:pPr>
            <w:r w:rsidRPr="009878E5">
              <w:rPr>
                <w:rFonts w:cs="Maiandra GD"/>
                <w:caps/>
                <w:snapToGrid w:val="0"/>
                <w:color w:val="000000"/>
                <w:sz w:val="18"/>
                <w:szCs w:val="18"/>
              </w:rPr>
              <w:t>Name der Gruppe</w:t>
            </w:r>
          </w:p>
        </w:tc>
      </w:tr>
      <w:tr w:rsidR="003B65A0" w:rsidRPr="0061621F" w14:paraId="117B4887" w14:textId="77777777" w:rsidTr="00BD4852">
        <w:trPr>
          <w:trHeight w:val="603"/>
        </w:trPr>
        <w:tc>
          <w:tcPr>
            <w:tcW w:w="1639" w:type="dxa"/>
          </w:tcPr>
          <w:p w14:paraId="585C6890" w14:textId="77777777" w:rsidR="00355B56" w:rsidRDefault="00720BF6">
            <w:pPr>
              <w:jc w:val="left"/>
              <w:rPr>
                <w:rFonts w:cs="Maiandra GD"/>
                <w:snapToGrid w:val="0"/>
                <w:color w:val="000000"/>
                <w:sz w:val="16"/>
                <w:szCs w:val="16"/>
              </w:rPr>
            </w:pPr>
            <w:r w:rsidRPr="009F5B72">
              <w:rPr>
                <w:rFonts w:cs="Maiandra GD"/>
                <w:snapToGrid w:val="0"/>
                <w:color w:val="000000"/>
                <w:sz w:val="16"/>
                <w:szCs w:val="16"/>
              </w:rPr>
              <w:t>BRASS_OLE_ALB</w:t>
            </w:r>
          </w:p>
        </w:tc>
        <w:tc>
          <w:tcPr>
            <w:tcW w:w="3743" w:type="dxa"/>
          </w:tcPr>
          <w:p w14:paraId="6C2432C7" w14:textId="77777777" w:rsidR="00355B56" w:rsidRDefault="00720BF6">
            <w:pPr>
              <w:jc w:val="left"/>
              <w:rPr>
                <w:rFonts w:cs="Maiandra GD"/>
                <w:snapToGrid w:val="0"/>
                <w:color w:val="000000"/>
                <w:sz w:val="16"/>
                <w:szCs w:val="16"/>
                <w:lang w:val="pt-BR"/>
              </w:rPr>
            </w:pPr>
            <w:r w:rsidRPr="009F093C">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L. var. </w:t>
            </w:r>
            <w:r w:rsidRPr="009F093C">
              <w:rPr>
                <w:rFonts w:cs="Maiandra GD"/>
                <w:i/>
                <w:iCs/>
                <w:snapToGrid w:val="0"/>
                <w:color w:val="000000"/>
                <w:sz w:val="16"/>
                <w:szCs w:val="16"/>
                <w:lang w:val="pt-BR"/>
              </w:rPr>
              <w:t xml:space="preserve">alboglabra </w:t>
            </w:r>
            <w:r w:rsidRPr="002D784F">
              <w:rPr>
                <w:rFonts w:cs="Maiandra GD"/>
                <w:snapToGrid w:val="0"/>
                <w:color w:val="000000"/>
                <w:sz w:val="16"/>
                <w:szCs w:val="16"/>
                <w:lang w:val="pt-BR"/>
              </w:rPr>
              <w:t>(L. H. Bailey) Musil</w:t>
            </w:r>
          </w:p>
          <w:p w14:paraId="43BCEDA9" w14:textId="77777777" w:rsidR="00355B56" w:rsidRDefault="00720BF6">
            <w:pPr>
              <w:jc w:val="left"/>
              <w:rPr>
                <w:rFonts w:cs="Maiandra GD"/>
                <w:snapToGrid w:val="0"/>
                <w:color w:val="000000"/>
                <w:sz w:val="16"/>
                <w:szCs w:val="16"/>
                <w:lang w:val="pt-BR"/>
              </w:rPr>
            </w:pPr>
            <w:r w:rsidRPr="009F093C">
              <w:rPr>
                <w:rFonts w:cs="Maiandra GD"/>
                <w:i/>
                <w:iCs/>
                <w:snapToGrid w:val="0"/>
                <w:color w:val="000000"/>
                <w:sz w:val="16"/>
                <w:szCs w:val="16"/>
                <w:lang w:val="pt-BR"/>
              </w:rPr>
              <w:t xml:space="preserve">Brassica alboglabra </w:t>
            </w:r>
            <w:r w:rsidRPr="002D784F">
              <w:rPr>
                <w:rFonts w:cs="Maiandra GD"/>
                <w:snapToGrid w:val="0"/>
                <w:color w:val="000000"/>
                <w:sz w:val="16"/>
                <w:szCs w:val="16"/>
                <w:lang w:val="pt-BR"/>
              </w:rPr>
              <w:t xml:space="preserve">L. H. Bailey;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albiflora </w:t>
            </w:r>
            <w:r w:rsidRPr="002D784F">
              <w:rPr>
                <w:rFonts w:cs="Maiandra GD"/>
                <w:snapToGrid w:val="0"/>
                <w:color w:val="000000"/>
                <w:sz w:val="16"/>
                <w:szCs w:val="16"/>
                <w:lang w:val="pt-BR"/>
              </w:rPr>
              <w:t>auct.</w:t>
            </w:r>
          </w:p>
        </w:tc>
        <w:tc>
          <w:tcPr>
            <w:tcW w:w="2693" w:type="dxa"/>
          </w:tcPr>
          <w:p w14:paraId="41F63F7D" w14:textId="77777777" w:rsidR="00355B56" w:rsidRPr="0061621F" w:rsidRDefault="00720BF6">
            <w:pPr>
              <w:jc w:val="left"/>
              <w:rPr>
                <w:rFonts w:cs="Maiandra GD"/>
                <w:snapToGrid w:val="0"/>
                <w:color w:val="000000"/>
                <w:sz w:val="16"/>
                <w:szCs w:val="16"/>
                <w:lang w:val="pt-BR"/>
              </w:rPr>
            </w:pPr>
            <w:r w:rsidRPr="0061621F">
              <w:rPr>
                <w:rFonts w:cs="Maiandra GD"/>
                <w:i/>
                <w:iCs/>
                <w:snapToGrid w:val="0"/>
                <w:color w:val="000000"/>
                <w:sz w:val="16"/>
                <w:szCs w:val="16"/>
                <w:lang w:val="pt-BR"/>
              </w:rPr>
              <w:t>Brassica oleracea L</w:t>
            </w:r>
            <w:r w:rsidRPr="0061621F">
              <w:rPr>
                <w:rFonts w:cs="Maiandra GD"/>
                <w:snapToGrid w:val="0"/>
                <w:color w:val="000000"/>
                <w:sz w:val="16"/>
                <w:szCs w:val="16"/>
                <w:lang w:val="pt-BR"/>
              </w:rPr>
              <w:t xml:space="preserve">. var. </w:t>
            </w:r>
            <w:r w:rsidRPr="0061621F">
              <w:rPr>
                <w:rFonts w:cs="Maiandra GD"/>
                <w:i/>
                <w:iCs/>
                <w:snapToGrid w:val="0"/>
                <w:color w:val="000000"/>
                <w:sz w:val="16"/>
                <w:szCs w:val="16"/>
                <w:lang w:val="pt-BR"/>
              </w:rPr>
              <w:t xml:space="preserve">alboglabra </w:t>
            </w:r>
            <w:r w:rsidRPr="0061621F">
              <w:rPr>
                <w:rFonts w:cs="Maiandra GD"/>
                <w:snapToGrid w:val="0"/>
                <w:color w:val="000000"/>
                <w:sz w:val="16"/>
                <w:szCs w:val="16"/>
                <w:lang w:val="pt-BR"/>
              </w:rPr>
              <w:t>(L. H. Bailey) Musil (</w:t>
            </w:r>
            <w:r w:rsidRPr="0061621F">
              <w:rPr>
                <w:rFonts w:cs="Maiandra GD"/>
                <w:i/>
                <w:iCs/>
                <w:snapToGrid w:val="0"/>
                <w:color w:val="000000"/>
                <w:sz w:val="16"/>
                <w:szCs w:val="16"/>
                <w:lang w:val="pt-BR"/>
              </w:rPr>
              <w:t xml:space="preserve">Brassica oleracea </w:t>
            </w:r>
            <w:r w:rsidRPr="0061621F">
              <w:rPr>
                <w:rFonts w:cs="Maiandra GD"/>
                <w:snapToGrid w:val="0"/>
                <w:color w:val="000000"/>
                <w:sz w:val="16"/>
                <w:szCs w:val="16"/>
                <w:lang w:val="pt-BR"/>
              </w:rPr>
              <w:t>Chinakohl oder Kailaan-Gruppe)</w:t>
            </w:r>
          </w:p>
        </w:tc>
        <w:tc>
          <w:tcPr>
            <w:tcW w:w="1559" w:type="dxa"/>
          </w:tcPr>
          <w:p w14:paraId="1EEE891C" w14:textId="77777777" w:rsidR="00355B56" w:rsidRPr="0061621F" w:rsidRDefault="00720BF6">
            <w:pPr>
              <w:jc w:val="left"/>
              <w:rPr>
                <w:rFonts w:cs="Maiandra GD"/>
                <w:snapToGrid w:val="0"/>
                <w:color w:val="000000"/>
                <w:sz w:val="16"/>
                <w:szCs w:val="16"/>
                <w:lang w:val="de-DE"/>
              </w:rPr>
            </w:pPr>
            <w:r w:rsidRPr="0061621F">
              <w:rPr>
                <w:rFonts w:cs="Maiandra GD"/>
                <w:i/>
                <w:iCs/>
                <w:snapToGrid w:val="0"/>
                <w:color w:val="000000"/>
                <w:sz w:val="16"/>
                <w:szCs w:val="16"/>
                <w:lang w:val="de-DE"/>
              </w:rPr>
              <w:t>Brassica oleracea L</w:t>
            </w:r>
            <w:r w:rsidRPr="0061621F">
              <w:rPr>
                <w:rFonts w:cs="Maiandra GD"/>
                <w:snapToGrid w:val="0"/>
                <w:color w:val="000000"/>
                <w:sz w:val="16"/>
                <w:szCs w:val="16"/>
                <w:lang w:val="de-DE"/>
              </w:rPr>
              <w:t>. (Chinesischer Grünkohl oder Kailaan-Gruppe)</w:t>
            </w:r>
          </w:p>
          <w:p w14:paraId="400EC3D3" w14:textId="77777777" w:rsidR="003B65A0" w:rsidRPr="0061621F" w:rsidRDefault="003B65A0" w:rsidP="00BD4852">
            <w:pPr>
              <w:jc w:val="left"/>
              <w:rPr>
                <w:rFonts w:cs="Maiandra GD"/>
                <w:snapToGrid w:val="0"/>
                <w:color w:val="000000"/>
                <w:sz w:val="16"/>
                <w:szCs w:val="16"/>
                <w:lang w:val="de-DE"/>
              </w:rPr>
            </w:pPr>
          </w:p>
        </w:tc>
      </w:tr>
      <w:tr w:rsidR="003B65A0" w:rsidRPr="0061621F" w14:paraId="02B89779" w14:textId="77777777" w:rsidTr="00BD4852">
        <w:trPr>
          <w:cantSplit/>
          <w:trHeight w:val="634"/>
        </w:trPr>
        <w:tc>
          <w:tcPr>
            <w:tcW w:w="1639" w:type="dxa"/>
          </w:tcPr>
          <w:p w14:paraId="419A1279" w14:textId="77777777" w:rsidR="00355B56" w:rsidRDefault="00720BF6">
            <w:pPr>
              <w:jc w:val="left"/>
              <w:rPr>
                <w:rFonts w:cs="Maiandra GD"/>
                <w:snapToGrid w:val="0"/>
                <w:color w:val="000000"/>
                <w:sz w:val="16"/>
                <w:szCs w:val="16"/>
              </w:rPr>
            </w:pPr>
            <w:r w:rsidRPr="002D784F">
              <w:rPr>
                <w:rFonts w:cs="Maiandra GD"/>
                <w:snapToGrid w:val="0"/>
                <w:color w:val="000000"/>
                <w:sz w:val="16"/>
                <w:szCs w:val="16"/>
              </w:rPr>
              <w:t>BRASS_OLE_COS</w:t>
            </w:r>
          </w:p>
        </w:tc>
        <w:tc>
          <w:tcPr>
            <w:tcW w:w="3743" w:type="dxa"/>
          </w:tcPr>
          <w:p w14:paraId="4EC384F9"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costata </w:t>
            </w:r>
            <w:r w:rsidRPr="002D784F">
              <w:rPr>
                <w:rFonts w:cs="Maiandra GD"/>
                <w:snapToGrid w:val="0"/>
                <w:color w:val="000000"/>
                <w:sz w:val="16"/>
                <w:szCs w:val="16"/>
                <w:lang w:val="pt-BR"/>
              </w:rPr>
              <w:t>DC.</w:t>
            </w:r>
          </w:p>
          <w:p w14:paraId="3DD11634" w14:textId="77777777" w:rsidR="00355B56" w:rsidRDefault="00720BF6">
            <w:pPr>
              <w:jc w:val="left"/>
              <w:rPr>
                <w:rFonts w:cs="Maiandra GD"/>
                <w:snapToGrid w:val="0"/>
                <w:color w:val="000000"/>
                <w:sz w:val="16"/>
                <w:szCs w:val="16"/>
                <w:lang w:val="pt-BR"/>
              </w:rPr>
            </w:pPr>
            <w:r w:rsidRPr="002D4E10">
              <w:rPr>
                <w:rFonts w:cs="Maiandra GD"/>
                <w:i/>
                <w:iCs/>
                <w:snapToGrid w:val="0"/>
                <w:color w:val="000000"/>
                <w:sz w:val="16"/>
                <w:szCs w:val="16"/>
                <w:lang w:val="pt-BR"/>
              </w:rPr>
              <w:t xml:space="preserve">Brassica capitata </w:t>
            </w:r>
            <w:r w:rsidRPr="002D784F">
              <w:rPr>
                <w:rFonts w:cs="Maiandra GD"/>
                <w:snapToGrid w:val="0"/>
                <w:color w:val="000000"/>
                <w:sz w:val="16"/>
                <w:szCs w:val="16"/>
                <w:lang w:val="pt-BR"/>
              </w:rPr>
              <w:t xml:space="preserve">subsp. </w:t>
            </w:r>
            <w:r w:rsidRPr="002D4E10">
              <w:rPr>
                <w:rFonts w:cs="Maiandra GD"/>
                <w:i/>
                <w:iCs/>
                <w:snapToGrid w:val="0"/>
                <w:color w:val="000000"/>
                <w:sz w:val="16"/>
                <w:szCs w:val="16"/>
                <w:lang w:val="pt-BR"/>
              </w:rPr>
              <w:t xml:space="preserve">costata </w:t>
            </w:r>
            <w:r w:rsidRPr="002D784F">
              <w:rPr>
                <w:rFonts w:cs="Maiandra GD"/>
                <w:snapToGrid w:val="0"/>
                <w:color w:val="000000"/>
                <w:sz w:val="16"/>
                <w:szCs w:val="16"/>
                <w:lang w:val="pt-BR"/>
              </w:rPr>
              <w:t xml:space="preserve">(DC.) Lizg.;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acephala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luteola </w:t>
            </w:r>
            <w:r w:rsidRPr="002D784F">
              <w:rPr>
                <w:rFonts w:cs="Maiandra GD"/>
                <w:snapToGrid w:val="0"/>
                <w:color w:val="000000"/>
                <w:sz w:val="16"/>
                <w:szCs w:val="16"/>
                <w:lang w:val="pt-BR"/>
              </w:rPr>
              <w:t xml:space="preserve">Alef.;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subsp. </w:t>
            </w:r>
            <w:r w:rsidRPr="002D4E10">
              <w:rPr>
                <w:rFonts w:cs="Maiandra GD"/>
                <w:i/>
                <w:iCs/>
                <w:snapToGrid w:val="0"/>
                <w:color w:val="000000"/>
                <w:sz w:val="16"/>
                <w:szCs w:val="16"/>
                <w:lang w:val="pt-BR"/>
              </w:rPr>
              <w:t xml:space="preserve">oleracea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costata </w:t>
            </w:r>
            <w:r w:rsidRPr="002D784F">
              <w:rPr>
                <w:rFonts w:cs="Maiandra GD"/>
                <w:snapToGrid w:val="0"/>
                <w:color w:val="000000"/>
                <w:sz w:val="16"/>
                <w:szCs w:val="16"/>
                <w:lang w:val="pt-BR"/>
              </w:rPr>
              <w:t xml:space="preserve">(DC.) </w:t>
            </w:r>
            <w:r w:rsidRPr="00E95171">
              <w:rPr>
                <w:rFonts w:cs="Maiandra GD"/>
                <w:snapToGrid w:val="0"/>
                <w:color w:val="000000"/>
                <w:sz w:val="16"/>
                <w:szCs w:val="16"/>
                <w:lang w:val="pt-BR"/>
              </w:rPr>
              <w:t xml:space="preserve">Gladis; </w:t>
            </w:r>
            <w:r w:rsidRPr="00E95171">
              <w:rPr>
                <w:rFonts w:cs="Maiandra GD"/>
                <w:i/>
                <w:iCs/>
                <w:snapToGrid w:val="0"/>
                <w:color w:val="000000"/>
                <w:sz w:val="16"/>
                <w:szCs w:val="16"/>
                <w:lang w:val="pt-BR"/>
              </w:rPr>
              <w:t xml:space="preserve">Brassica oleracea </w:t>
            </w:r>
            <w:r w:rsidRPr="00E95171">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tronchuda </w:t>
            </w:r>
            <w:r w:rsidRPr="00E95171">
              <w:rPr>
                <w:rFonts w:cs="Maiandra GD"/>
                <w:snapToGrid w:val="0"/>
                <w:color w:val="000000"/>
                <w:sz w:val="16"/>
                <w:szCs w:val="16"/>
                <w:lang w:val="pt-BR"/>
              </w:rPr>
              <w:t>L.H. Bailey</w:t>
            </w:r>
          </w:p>
        </w:tc>
        <w:tc>
          <w:tcPr>
            <w:tcW w:w="2693" w:type="dxa"/>
          </w:tcPr>
          <w:p w14:paraId="194DA940"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costata </w:t>
            </w:r>
            <w:r w:rsidRPr="002D784F">
              <w:rPr>
                <w:rFonts w:cs="Maiandra GD"/>
                <w:snapToGrid w:val="0"/>
                <w:color w:val="000000"/>
                <w:sz w:val="16"/>
                <w:szCs w:val="16"/>
                <w:lang w:val="pt-BR"/>
              </w:rPr>
              <w:t>DC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Portugiesischer Grünkohl Gruppe)</w:t>
            </w:r>
          </w:p>
          <w:p w14:paraId="5362C65A" w14:textId="77777777" w:rsidR="003B65A0" w:rsidRPr="002D784F" w:rsidRDefault="003B65A0" w:rsidP="00BD4852">
            <w:pPr>
              <w:jc w:val="left"/>
              <w:rPr>
                <w:rFonts w:cs="Maiandra GD"/>
                <w:snapToGrid w:val="0"/>
                <w:color w:val="000000"/>
                <w:sz w:val="16"/>
                <w:szCs w:val="16"/>
                <w:lang w:val="pt-BR"/>
              </w:rPr>
            </w:pPr>
          </w:p>
        </w:tc>
        <w:tc>
          <w:tcPr>
            <w:tcW w:w="1559" w:type="dxa"/>
          </w:tcPr>
          <w:p w14:paraId="0F605D30"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(Tronchuda-Gruppe)</w:t>
            </w:r>
          </w:p>
          <w:p w14:paraId="7EE3C2E4" w14:textId="77777777" w:rsidR="003B65A0" w:rsidRPr="002D784F" w:rsidRDefault="003B65A0" w:rsidP="00BD4852">
            <w:pPr>
              <w:jc w:val="left"/>
              <w:rPr>
                <w:rFonts w:cs="Maiandra GD"/>
                <w:snapToGrid w:val="0"/>
                <w:color w:val="000000"/>
                <w:sz w:val="16"/>
                <w:szCs w:val="16"/>
                <w:lang w:val="pt-BR"/>
              </w:rPr>
            </w:pPr>
          </w:p>
        </w:tc>
      </w:tr>
      <w:tr w:rsidR="003B65A0" w:rsidRPr="0061621F" w14:paraId="389A6468" w14:textId="77777777" w:rsidTr="00BD4852">
        <w:trPr>
          <w:trHeight w:val="596"/>
        </w:trPr>
        <w:tc>
          <w:tcPr>
            <w:tcW w:w="1639" w:type="dxa"/>
          </w:tcPr>
          <w:p w14:paraId="7E97AD22" w14:textId="77777777" w:rsidR="00355B56" w:rsidRDefault="00720BF6">
            <w:pPr>
              <w:jc w:val="left"/>
              <w:rPr>
                <w:rFonts w:cs="Maiandra GD"/>
                <w:snapToGrid w:val="0"/>
                <w:sz w:val="16"/>
                <w:szCs w:val="16"/>
                <w:highlight w:val="yellow"/>
              </w:rPr>
            </w:pPr>
            <w:r w:rsidRPr="009878E5">
              <w:rPr>
                <w:rFonts w:cs="Maiandra GD"/>
                <w:snapToGrid w:val="0"/>
                <w:sz w:val="16"/>
                <w:szCs w:val="16"/>
              </w:rPr>
              <w:t>BRASS_OLE_GA</w:t>
            </w:r>
          </w:p>
        </w:tc>
        <w:tc>
          <w:tcPr>
            <w:tcW w:w="3743" w:type="dxa"/>
          </w:tcPr>
          <w:p w14:paraId="1BD9E9B1" w14:textId="77777777" w:rsidR="00355B56" w:rsidRDefault="00720BF6">
            <w:pPr>
              <w:jc w:val="left"/>
              <w:rPr>
                <w:rFonts w:cs="Maiandra GD"/>
                <w:snapToGrid w:val="0"/>
                <w:sz w:val="16"/>
                <w:szCs w:val="16"/>
                <w:lang w:val="pt-BR"/>
              </w:rPr>
            </w:pPr>
            <w:r w:rsidRPr="00E95171">
              <w:rPr>
                <w:rFonts w:cs="Maiandra GD"/>
                <w:i/>
                <w:iCs/>
                <w:snapToGrid w:val="0"/>
                <w:sz w:val="16"/>
                <w:szCs w:val="16"/>
                <w:lang w:val="pt-BR"/>
              </w:rPr>
              <w:t>Brassica oleracea L</w:t>
            </w:r>
            <w:r w:rsidRPr="009F093C">
              <w:rPr>
                <w:rFonts w:cs="Maiandra GD"/>
                <w:snapToGrid w:val="0"/>
                <w:sz w:val="16"/>
                <w:szCs w:val="16"/>
                <w:lang w:val="pt-BR"/>
              </w:rPr>
              <w:t xml:space="preserve">. convar. </w:t>
            </w:r>
            <w:r w:rsidRPr="002D4E10">
              <w:rPr>
                <w:rFonts w:cs="Maiandra GD"/>
                <w:i/>
                <w:iCs/>
                <w:snapToGrid w:val="0"/>
                <w:sz w:val="16"/>
                <w:szCs w:val="16"/>
                <w:lang w:val="pt-BR"/>
              </w:rPr>
              <w:t xml:space="preserve">acephala </w:t>
            </w:r>
            <w:r w:rsidRPr="009F093C">
              <w:rPr>
                <w:rFonts w:cs="Maiandra GD"/>
                <w:snapToGrid w:val="0"/>
                <w:sz w:val="16"/>
                <w:szCs w:val="16"/>
                <w:lang w:val="pt-BR"/>
              </w:rPr>
              <w:t xml:space="preserve">(DC.) </w:t>
            </w:r>
            <w:r w:rsidRPr="00E95171">
              <w:rPr>
                <w:rFonts w:cs="Maiandra GD"/>
                <w:snapToGrid w:val="0"/>
                <w:sz w:val="16"/>
                <w:szCs w:val="16"/>
                <w:lang w:val="pt-BR"/>
              </w:rPr>
              <w:t>Alef.</w:t>
            </w:r>
          </w:p>
        </w:tc>
        <w:tc>
          <w:tcPr>
            <w:tcW w:w="2693" w:type="dxa"/>
          </w:tcPr>
          <w:p w14:paraId="11E6EAEB" w14:textId="77777777" w:rsidR="00355B56" w:rsidRDefault="00720BF6">
            <w:pPr>
              <w:jc w:val="left"/>
              <w:rPr>
                <w:rFonts w:cs="Maiandra GD"/>
                <w:snapToGrid w:val="0"/>
                <w:sz w:val="16"/>
                <w:szCs w:val="16"/>
                <w:lang w:val="pt-BR"/>
              </w:rPr>
            </w:pPr>
            <w:r w:rsidRPr="00E95171">
              <w:rPr>
                <w:rFonts w:cs="Maiandra GD"/>
                <w:i/>
                <w:iCs/>
                <w:snapToGrid w:val="0"/>
                <w:sz w:val="16"/>
                <w:szCs w:val="16"/>
                <w:lang w:val="pt-BR"/>
              </w:rPr>
              <w:t>Brassica oleracea L</w:t>
            </w:r>
            <w:r w:rsidRPr="009F093C">
              <w:rPr>
                <w:rFonts w:cs="Maiandra GD"/>
                <w:snapToGrid w:val="0"/>
                <w:sz w:val="16"/>
                <w:szCs w:val="16"/>
                <w:lang w:val="pt-BR"/>
              </w:rPr>
              <w:t xml:space="preserve">. var. </w:t>
            </w:r>
            <w:r w:rsidRPr="002D4E10">
              <w:rPr>
                <w:rFonts w:cs="Maiandra GD"/>
                <w:i/>
                <w:iCs/>
                <w:snapToGrid w:val="0"/>
                <w:sz w:val="16"/>
                <w:szCs w:val="16"/>
                <w:lang w:val="pt-BR"/>
              </w:rPr>
              <w:t xml:space="preserve">sabellica </w:t>
            </w:r>
            <w:r w:rsidRPr="009F093C">
              <w:rPr>
                <w:rFonts w:cs="Maiandra GD"/>
                <w:snapToGrid w:val="0"/>
                <w:sz w:val="16"/>
                <w:szCs w:val="16"/>
                <w:lang w:val="pt-BR"/>
              </w:rPr>
              <w:t>L. (</w:t>
            </w:r>
            <w:r w:rsidRPr="00E95171">
              <w:rPr>
                <w:rFonts w:cs="Maiandra GD"/>
                <w:i/>
                <w:iCs/>
                <w:snapToGrid w:val="0"/>
                <w:sz w:val="16"/>
                <w:szCs w:val="16"/>
                <w:lang w:val="pt-BR"/>
              </w:rPr>
              <w:t xml:space="preserve">Brassica oleracea </w:t>
            </w:r>
            <w:r w:rsidRPr="009F093C">
              <w:rPr>
                <w:rFonts w:cs="Maiandra GD"/>
                <w:snapToGrid w:val="0"/>
                <w:sz w:val="16"/>
                <w:szCs w:val="16"/>
                <w:lang w:val="pt-BR"/>
              </w:rPr>
              <w:t>Kale Gruppe)</w:t>
            </w:r>
          </w:p>
        </w:tc>
        <w:tc>
          <w:tcPr>
            <w:tcW w:w="1559" w:type="dxa"/>
          </w:tcPr>
          <w:p w14:paraId="62CEF503" w14:textId="77777777" w:rsidR="00355B56" w:rsidRDefault="00720BF6">
            <w:pPr>
              <w:jc w:val="left"/>
              <w:rPr>
                <w:rFonts w:cs="Maiandra GD"/>
                <w:snapToGrid w:val="0"/>
                <w:sz w:val="16"/>
                <w:szCs w:val="16"/>
                <w:lang w:val="pt-BR"/>
              </w:rPr>
            </w:pPr>
            <w:r w:rsidRPr="00E95171">
              <w:rPr>
                <w:rFonts w:cs="Maiandra GD"/>
                <w:i/>
                <w:iCs/>
                <w:snapToGrid w:val="0"/>
                <w:sz w:val="16"/>
                <w:szCs w:val="16"/>
                <w:lang w:val="pt-BR"/>
              </w:rPr>
              <w:t>Brassica oleracea L</w:t>
            </w:r>
            <w:r w:rsidRPr="009F093C">
              <w:rPr>
                <w:rFonts w:cs="Maiandra GD"/>
                <w:snapToGrid w:val="0"/>
                <w:sz w:val="16"/>
                <w:szCs w:val="16"/>
                <w:lang w:val="pt-BR"/>
              </w:rPr>
              <w:t>. (Grünkohl-Gruppe)</w:t>
            </w:r>
          </w:p>
        </w:tc>
      </w:tr>
      <w:tr w:rsidR="003B65A0" w:rsidRPr="0061621F" w14:paraId="732D32D2" w14:textId="77777777" w:rsidTr="00BD4852">
        <w:trPr>
          <w:trHeight w:val="596"/>
        </w:trPr>
        <w:tc>
          <w:tcPr>
            <w:tcW w:w="1639" w:type="dxa"/>
          </w:tcPr>
          <w:p w14:paraId="160ACE57" w14:textId="77777777" w:rsidR="00355B56" w:rsidRDefault="00720BF6">
            <w:pPr>
              <w:jc w:val="left"/>
              <w:rPr>
                <w:rFonts w:cs="Maiandra GD"/>
                <w:snapToGrid w:val="0"/>
                <w:color w:val="000000"/>
                <w:sz w:val="16"/>
                <w:szCs w:val="16"/>
                <w:highlight w:val="lightGray"/>
              </w:rPr>
            </w:pPr>
            <w:r w:rsidRPr="009F5B72">
              <w:rPr>
                <w:rFonts w:cs="Maiandra GD"/>
                <w:snapToGrid w:val="0"/>
                <w:color w:val="000000"/>
                <w:sz w:val="16"/>
                <w:szCs w:val="16"/>
              </w:rPr>
              <w:t>BRASS_OLE_GAM</w:t>
            </w:r>
          </w:p>
        </w:tc>
        <w:tc>
          <w:tcPr>
            <w:tcW w:w="3743" w:type="dxa"/>
          </w:tcPr>
          <w:p w14:paraId="379A89F1" w14:textId="77777777" w:rsidR="00355B56" w:rsidRDefault="00720BF6">
            <w:pPr>
              <w:jc w:val="left"/>
              <w:rPr>
                <w:rFonts w:cs="Maiandra GD"/>
                <w:snapToGrid w:val="0"/>
                <w:color w:val="000000"/>
                <w:sz w:val="16"/>
                <w:szCs w:val="16"/>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9F093C">
              <w:rPr>
                <w:rFonts w:cs="Maiandra GD"/>
                <w:i/>
                <w:iCs/>
                <w:snapToGrid w:val="0"/>
                <w:color w:val="000000"/>
                <w:sz w:val="16"/>
                <w:szCs w:val="16"/>
                <w:lang w:val="pt-BR"/>
              </w:rPr>
              <w:t xml:space="preserve">acephala </w:t>
            </w:r>
            <w:r w:rsidRPr="002D784F">
              <w:rPr>
                <w:rFonts w:cs="Maiandra GD"/>
                <w:snapToGrid w:val="0"/>
                <w:color w:val="000000"/>
                <w:sz w:val="16"/>
                <w:szCs w:val="16"/>
                <w:lang w:val="pt-BR"/>
              </w:rPr>
              <w:t xml:space="preserve">(DC.) </w:t>
            </w:r>
            <w:r w:rsidRPr="009F5B72">
              <w:rPr>
                <w:rFonts w:cs="Maiandra GD"/>
                <w:snapToGrid w:val="0"/>
                <w:color w:val="000000"/>
                <w:sz w:val="16"/>
                <w:szCs w:val="16"/>
              </w:rPr>
              <w:t xml:space="preserve">Alef. var. </w:t>
            </w:r>
            <w:r w:rsidRPr="009F093C">
              <w:rPr>
                <w:rFonts w:cs="Maiandra GD"/>
                <w:i/>
                <w:iCs/>
                <w:snapToGrid w:val="0"/>
                <w:color w:val="000000"/>
                <w:sz w:val="16"/>
                <w:szCs w:val="16"/>
              </w:rPr>
              <w:t xml:space="preserve">medullosa </w:t>
            </w:r>
            <w:r w:rsidRPr="009F5B72">
              <w:rPr>
                <w:rFonts w:cs="Maiandra GD"/>
                <w:snapToGrid w:val="0"/>
                <w:color w:val="000000"/>
                <w:sz w:val="16"/>
                <w:szCs w:val="16"/>
              </w:rPr>
              <w:t>Thell.</w:t>
            </w:r>
          </w:p>
          <w:p w14:paraId="3EAAAE14" w14:textId="77777777" w:rsidR="00355B56" w:rsidRDefault="00720BF6">
            <w:pPr>
              <w:jc w:val="left"/>
              <w:rPr>
                <w:rFonts w:cs="Maiandra GD"/>
                <w:snapToGrid w:val="0"/>
                <w:color w:val="000000"/>
                <w:sz w:val="16"/>
                <w:szCs w:val="16"/>
                <w:highlight w:val="lightGray"/>
                <w:lang w:val="pt-BR"/>
              </w:rPr>
            </w:pPr>
            <w:r w:rsidRPr="000F7F31">
              <w:rPr>
                <w:rFonts w:cs="Maiandra GD"/>
                <w:i/>
                <w:iCs/>
                <w:snapToGrid w:val="0"/>
                <w:color w:val="000000"/>
                <w:sz w:val="16"/>
                <w:szCs w:val="16"/>
                <w:lang w:val="pt-BR"/>
              </w:rPr>
              <w:t>Brassica oleracea L</w:t>
            </w:r>
            <w:r w:rsidRPr="000F7F31">
              <w:rPr>
                <w:rFonts w:cs="Maiandra GD"/>
                <w:snapToGrid w:val="0"/>
                <w:color w:val="000000"/>
                <w:sz w:val="16"/>
                <w:szCs w:val="16"/>
                <w:lang w:val="pt-BR"/>
              </w:rPr>
              <w:t xml:space="preserve">. var. </w:t>
            </w:r>
            <w:r w:rsidRPr="000F7F31">
              <w:rPr>
                <w:rFonts w:cs="Maiandra GD"/>
                <w:i/>
                <w:iCs/>
                <w:snapToGrid w:val="0"/>
                <w:color w:val="000000"/>
                <w:sz w:val="16"/>
                <w:szCs w:val="16"/>
                <w:lang w:val="pt-BR"/>
              </w:rPr>
              <w:t xml:space="preserve">medullosa </w:t>
            </w:r>
            <w:r w:rsidRPr="000F7F31">
              <w:rPr>
                <w:rFonts w:cs="Maiandra GD"/>
                <w:snapToGrid w:val="0"/>
                <w:color w:val="000000"/>
                <w:sz w:val="16"/>
                <w:szCs w:val="16"/>
                <w:lang w:val="pt-BR"/>
              </w:rPr>
              <w:t>Thell.</w:t>
            </w:r>
          </w:p>
        </w:tc>
        <w:tc>
          <w:tcPr>
            <w:tcW w:w="2693" w:type="dxa"/>
          </w:tcPr>
          <w:p w14:paraId="34E512B4" w14:textId="77777777" w:rsidR="00355B56" w:rsidRDefault="00720BF6">
            <w:pPr>
              <w:jc w:val="left"/>
              <w:rPr>
                <w:rFonts w:cs="Maiandra GD"/>
                <w:snapToGrid w:val="0"/>
                <w:color w:val="000000"/>
                <w:sz w:val="16"/>
                <w:szCs w:val="16"/>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medullosa </w:t>
            </w:r>
            <w:r w:rsidRPr="002D784F">
              <w:rPr>
                <w:rFonts w:cs="Maiandra GD"/>
                <w:snapToGrid w:val="0"/>
                <w:color w:val="000000"/>
                <w:sz w:val="16"/>
                <w:szCs w:val="16"/>
                <w:lang w:val="pt-BR"/>
              </w:rPr>
              <w:t xml:space="preserve">Thell. </w:t>
            </w:r>
            <w:r w:rsidRPr="009F5B72">
              <w:rPr>
                <w:rFonts w:cs="Maiandra GD"/>
                <w:snapToGrid w:val="0"/>
                <w:color w:val="000000"/>
                <w:sz w:val="16"/>
                <w:szCs w:val="16"/>
              </w:rPr>
              <w:t>(</w:t>
            </w:r>
            <w:r w:rsidRPr="00E95171">
              <w:rPr>
                <w:rFonts w:cs="Maiandra GD"/>
                <w:i/>
                <w:iCs/>
                <w:snapToGrid w:val="0"/>
                <w:color w:val="000000"/>
                <w:sz w:val="16"/>
                <w:szCs w:val="16"/>
              </w:rPr>
              <w:t xml:space="preserve">Brassica oleracea </w:t>
            </w:r>
            <w:r w:rsidRPr="009F5B72">
              <w:rPr>
                <w:rFonts w:cs="Maiandra GD"/>
                <w:snapToGrid w:val="0"/>
                <w:color w:val="000000"/>
                <w:sz w:val="16"/>
                <w:szCs w:val="16"/>
              </w:rPr>
              <w:t>Markstammkohl-Gruppe)</w:t>
            </w:r>
          </w:p>
        </w:tc>
        <w:tc>
          <w:tcPr>
            <w:tcW w:w="1559" w:type="dxa"/>
          </w:tcPr>
          <w:p w14:paraId="530B4A46" w14:textId="77777777" w:rsidR="00355B56" w:rsidRPr="0061621F" w:rsidRDefault="00720BF6">
            <w:pPr>
              <w:jc w:val="left"/>
              <w:rPr>
                <w:rFonts w:cs="Maiandra GD"/>
                <w:snapToGrid w:val="0"/>
                <w:color w:val="000000"/>
                <w:sz w:val="16"/>
                <w:szCs w:val="16"/>
                <w:highlight w:val="lightGray"/>
                <w:lang w:val="de-DE"/>
              </w:rPr>
            </w:pPr>
            <w:r w:rsidRPr="0061621F">
              <w:rPr>
                <w:rFonts w:cs="Maiandra GD"/>
                <w:i/>
                <w:iCs/>
                <w:snapToGrid w:val="0"/>
                <w:color w:val="000000"/>
                <w:sz w:val="16"/>
                <w:szCs w:val="16"/>
                <w:lang w:val="de-DE"/>
              </w:rPr>
              <w:t>Brassica oleracea L</w:t>
            </w:r>
            <w:r w:rsidRPr="0061621F">
              <w:rPr>
                <w:rFonts w:cs="Maiandra GD"/>
                <w:snapToGrid w:val="0"/>
                <w:color w:val="000000"/>
                <w:sz w:val="16"/>
                <w:szCs w:val="16"/>
                <w:lang w:val="de-DE"/>
              </w:rPr>
              <w:t>. (Gruppe Markstammkohl)</w:t>
            </w:r>
          </w:p>
        </w:tc>
      </w:tr>
      <w:tr w:rsidR="003B65A0" w:rsidRPr="0061621F" w14:paraId="53D42BEE" w14:textId="77777777" w:rsidTr="00BD4852">
        <w:trPr>
          <w:trHeight w:val="596"/>
        </w:trPr>
        <w:tc>
          <w:tcPr>
            <w:tcW w:w="1639" w:type="dxa"/>
          </w:tcPr>
          <w:p w14:paraId="2803A8DD" w14:textId="77777777" w:rsidR="00355B56" w:rsidRDefault="00720BF6">
            <w:pPr>
              <w:jc w:val="left"/>
              <w:rPr>
                <w:rFonts w:cs="Maiandra GD"/>
                <w:snapToGrid w:val="0"/>
                <w:color w:val="000000"/>
                <w:sz w:val="16"/>
                <w:szCs w:val="16"/>
                <w:highlight w:val="lightGray"/>
              </w:rPr>
            </w:pPr>
            <w:r w:rsidRPr="009F5B72">
              <w:rPr>
                <w:rFonts w:cs="Maiandra GD"/>
                <w:snapToGrid w:val="0"/>
                <w:color w:val="000000"/>
                <w:sz w:val="16"/>
                <w:szCs w:val="16"/>
              </w:rPr>
              <w:t>BRASS_OLE_GAR</w:t>
            </w:r>
          </w:p>
        </w:tc>
        <w:tc>
          <w:tcPr>
            <w:tcW w:w="3743" w:type="dxa"/>
          </w:tcPr>
          <w:p w14:paraId="2F71E274" w14:textId="77777777" w:rsidR="00355B56" w:rsidRDefault="00720BF6">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ramosa </w:t>
            </w:r>
            <w:r w:rsidRPr="002D784F">
              <w:rPr>
                <w:rFonts w:cs="Maiandra GD"/>
                <w:snapToGrid w:val="0"/>
                <w:color w:val="000000"/>
                <w:sz w:val="16"/>
                <w:szCs w:val="16"/>
                <w:lang w:val="pt-BR"/>
              </w:rPr>
              <w:t>DC.</w:t>
            </w:r>
          </w:p>
        </w:tc>
        <w:tc>
          <w:tcPr>
            <w:tcW w:w="2693" w:type="dxa"/>
          </w:tcPr>
          <w:p w14:paraId="3F095083" w14:textId="77777777" w:rsidR="00355B56" w:rsidRDefault="00720BF6">
            <w:pPr>
              <w:jc w:val="left"/>
              <w:rPr>
                <w:rFonts w:cs="Maiandra GD"/>
                <w:snapToGrid w:val="0"/>
                <w:color w:val="000000"/>
                <w:sz w:val="16"/>
                <w:szCs w:val="16"/>
                <w:highlight w:val="lightGray"/>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ramosa </w:t>
            </w:r>
            <w:r w:rsidRPr="002D784F">
              <w:rPr>
                <w:rFonts w:cs="Maiandra GD"/>
                <w:snapToGrid w:val="0"/>
                <w:color w:val="000000"/>
                <w:sz w:val="16"/>
                <w:szCs w:val="16"/>
                <w:lang w:val="pt-BR"/>
              </w:rPr>
              <w:t xml:space="preserve">DC. </w:t>
            </w:r>
            <w:r w:rsidRPr="009F5B72">
              <w:rPr>
                <w:rFonts w:cs="Maiandra GD"/>
                <w:snapToGrid w:val="0"/>
                <w:color w:val="000000"/>
                <w:sz w:val="16"/>
                <w:szCs w:val="16"/>
              </w:rPr>
              <w:t>(</w:t>
            </w:r>
            <w:r w:rsidRPr="00E95171">
              <w:rPr>
                <w:rFonts w:cs="Maiandra GD"/>
                <w:i/>
                <w:iCs/>
                <w:snapToGrid w:val="0"/>
                <w:color w:val="000000"/>
                <w:sz w:val="16"/>
                <w:szCs w:val="16"/>
              </w:rPr>
              <w:t xml:space="preserve">Brassica oleracea </w:t>
            </w:r>
            <w:r w:rsidRPr="009F5B72">
              <w:rPr>
                <w:rFonts w:cs="Maiandra GD"/>
                <w:snapToGrid w:val="0"/>
                <w:color w:val="000000"/>
                <w:sz w:val="16"/>
                <w:szCs w:val="16"/>
              </w:rPr>
              <w:t>Thousand Head Kale Group)</w:t>
            </w:r>
          </w:p>
        </w:tc>
        <w:tc>
          <w:tcPr>
            <w:tcW w:w="1559" w:type="dxa"/>
          </w:tcPr>
          <w:p w14:paraId="6362794B" w14:textId="77777777" w:rsidR="00355B56" w:rsidRPr="0061621F" w:rsidRDefault="00720BF6">
            <w:pPr>
              <w:jc w:val="left"/>
              <w:rPr>
                <w:rFonts w:cs="Maiandra GD"/>
                <w:snapToGrid w:val="0"/>
                <w:color w:val="000000"/>
                <w:sz w:val="16"/>
                <w:szCs w:val="16"/>
                <w:highlight w:val="lightGray"/>
                <w:lang w:val="de-DE"/>
              </w:rPr>
            </w:pPr>
            <w:r w:rsidRPr="0061621F">
              <w:rPr>
                <w:rFonts w:cs="Maiandra GD"/>
                <w:i/>
                <w:iCs/>
                <w:snapToGrid w:val="0"/>
                <w:color w:val="000000"/>
                <w:sz w:val="16"/>
                <w:szCs w:val="16"/>
                <w:lang w:val="de-DE"/>
              </w:rPr>
              <w:t>Brassica oleracea L</w:t>
            </w:r>
            <w:r w:rsidRPr="0061621F">
              <w:rPr>
                <w:rFonts w:cs="Maiandra GD"/>
                <w:snapToGrid w:val="0"/>
                <w:color w:val="000000"/>
                <w:sz w:val="16"/>
                <w:szCs w:val="16"/>
                <w:lang w:val="de-DE"/>
              </w:rPr>
              <w:t>. (Gruppe Tausendköpfiger Grünkohl)</w:t>
            </w:r>
          </w:p>
        </w:tc>
      </w:tr>
      <w:tr w:rsidR="003B65A0" w:rsidRPr="0061621F" w14:paraId="4A3B180A" w14:textId="77777777" w:rsidTr="00BD4852">
        <w:trPr>
          <w:trHeight w:val="596"/>
        </w:trPr>
        <w:tc>
          <w:tcPr>
            <w:tcW w:w="1639" w:type="dxa"/>
          </w:tcPr>
          <w:p w14:paraId="0DA622B4" w14:textId="77777777" w:rsidR="00355B56" w:rsidRDefault="00720BF6">
            <w:pPr>
              <w:jc w:val="left"/>
              <w:rPr>
                <w:rFonts w:cs="Maiandra GD"/>
                <w:snapToGrid w:val="0"/>
                <w:color w:val="000000"/>
                <w:sz w:val="16"/>
                <w:szCs w:val="16"/>
                <w:highlight w:val="lightGray"/>
              </w:rPr>
            </w:pPr>
            <w:r w:rsidRPr="009F5B72">
              <w:rPr>
                <w:rFonts w:cs="Maiandra GD"/>
                <w:snapToGrid w:val="0"/>
                <w:color w:val="000000"/>
                <w:sz w:val="16"/>
                <w:szCs w:val="16"/>
              </w:rPr>
              <w:t>BRASS_OLE_GAS</w:t>
            </w:r>
          </w:p>
        </w:tc>
        <w:tc>
          <w:tcPr>
            <w:tcW w:w="3743" w:type="dxa"/>
          </w:tcPr>
          <w:p w14:paraId="398E13AE"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9F093C">
              <w:rPr>
                <w:rFonts w:cs="Maiandra GD"/>
                <w:i/>
                <w:iCs/>
                <w:snapToGrid w:val="0"/>
                <w:color w:val="000000"/>
                <w:sz w:val="16"/>
                <w:szCs w:val="16"/>
                <w:lang w:val="pt-BR"/>
              </w:rPr>
              <w:t xml:space="preserve">acephala </w:t>
            </w:r>
            <w:r w:rsidRPr="002D784F">
              <w:rPr>
                <w:rFonts w:cs="Maiandra GD"/>
                <w:snapToGrid w:val="0"/>
                <w:color w:val="000000"/>
                <w:sz w:val="16"/>
                <w:szCs w:val="16"/>
                <w:lang w:val="pt-BR"/>
              </w:rPr>
              <w:t xml:space="preserve">(DC.) </w:t>
            </w:r>
            <w:r w:rsidRPr="00E95171">
              <w:rPr>
                <w:rFonts w:cs="Maiandra GD"/>
                <w:snapToGrid w:val="0"/>
                <w:color w:val="000000"/>
                <w:sz w:val="16"/>
                <w:szCs w:val="16"/>
                <w:lang w:val="pt-BR"/>
              </w:rPr>
              <w:t xml:space="preserve">Alef. var. </w:t>
            </w:r>
            <w:r w:rsidRPr="00E95171">
              <w:rPr>
                <w:rFonts w:cs="Maiandra GD"/>
                <w:i/>
                <w:iCs/>
                <w:snapToGrid w:val="0"/>
                <w:color w:val="000000"/>
                <w:sz w:val="16"/>
                <w:szCs w:val="16"/>
                <w:lang w:val="pt-BR"/>
              </w:rPr>
              <w:t xml:space="preserve">sabellica </w:t>
            </w:r>
            <w:r w:rsidRPr="00E95171">
              <w:rPr>
                <w:rFonts w:cs="Maiandra GD"/>
                <w:snapToGrid w:val="0"/>
                <w:color w:val="000000"/>
                <w:sz w:val="16"/>
                <w:szCs w:val="16"/>
                <w:lang w:val="pt-BR"/>
              </w:rPr>
              <w:t>L.</w:t>
            </w:r>
          </w:p>
          <w:p w14:paraId="1A95CE35" w14:textId="77777777" w:rsidR="00355B56" w:rsidRDefault="00720BF6">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E95171">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sabellica </w:t>
            </w:r>
            <w:r w:rsidRPr="00E95171">
              <w:rPr>
                <w:rFonts w:cs="Maiandra GD"/>
                <w:snapToGrid w:val="0"/>
                <w:color w:val="000000"/>
                <w:sz w:val="16"/>
                <w:szCs w:val="16"/>
                <w:lang w:val="pt-BR"/>
              </w:rPr>
              <w:t>L.</w:t>
            </w:r>
          </w:p>
        </w:tc>
        <w:tc>
          <w:tcPr>
            <w:tcW w:w="2693" w:type="dxa"/>
          </w:tcPr>
          <w:p w14:paraId="0014927C"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sabellica </w:t>
            </w:r>
            <w:r w:rsidRPr="002D784F">
              <w:rPr>
                <w:rFonts w:cs="Maiandra GD"/>
                <w:snapToGrid w:val="0"/>
                <w:color w:val="000000"/>
                <w:sz w:val="16"/>
                <w:szCs w:val="16"/>
                <w:lang w:val="pt-BR"/>
              </w:rPr>
              <w:t>L.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Acephala-Gruppe)</w:t>
            </w:r>
          </w:p>
        </w:tc>
        <w:tc>
          <w:tcPr>
            <w:tcW w:w="1559" w:type="dxa"/>
          </w:tcPr>
          <w:p w14:paraId="3044609C" w14:textId="77777777" w:rsidR="00355B56" w:rsidRDefault="00720BF6">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(Grünkohl-Gruppe)</w:t>
            </w:r>
          </w:p>
        </w:tc>
      </w:tr>
      <w:tr w:rsidR="003B65A0" w:rsidRPr="009F5B72" w14:paraId="494B497D" w14:textId="77777777" w:rsidTr="00BD4852">
        <w:trPr>
          <w:trHeight w:val="596"/>
        </w:trPr>
        <w:tc>
          <w:tcPr>
            <w:tcW w:w="1639" w:type="dxa"/>
          </w:tcPr>
          <w:p w14:paraId="5816172A" w14:textId="77777777" w:rsidR="00355B56" w:rsidRDefault="00720BF6">
            <w:pPr>
              <w:jc w:val="left"/>
              <w:rPr>
                <w:rFonts w:cs="Maiandra GD"/>
                <w:snapToGrid w:val="0"/>
                <w:color w:val="000000"/>
                <w:sz w:val="16"/>
                <w:szCs w:val="16"/>
              </w:rPr>
            </w:pPr>
            <w:r w:rsidRPr="009F5B72">
              <w:rPr>
                <w:rFonts w:cs="Maiandra GD"/>
                <w:snapToGrid w:val="0"/>
                <w:color w:val="000000"/>
                <w:sz w:val="16"/>
                <w:szCs w:val="16"/>
              </w:rPr>
              <w:t>BRASS_OLE_GBB</w:t>
            </w:r>
          </w:p>
        </w:tc>
        <w:tc>
          <w:tcPr>
            <w:tcW w:w="3743" w:type="dxa"/>
          </w:tcPr>
          <w:p w14:paraId="628396CC"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9F093C">
              <w:rPr>
                <w:rFonts w:cs="Maiandra GD"/>
                <w:i/>
                <w:iCs/>
                <w:snapToGrid w:val="0"/>
                <w:color w:val="000000"/>
                <w:sz w:val="16"/>
                <w:szCs w:val="16"/>
                <w:lang w:val="pt-BR"/>
              </w:rPr>
              <w:t xml:space="preserve">acephala </w:t>
            </w:r>
            <w:r w:rsidRPr="002D784F">
              <w:rPr>
                <w:rFonts w:cs="Maiandra GD"/>
                <w:snapToGrid w:val="0"/>
                <w:color w:val="000000"/>
                <w:sz w:val="16"/>
                <w:szCs w:val="16"/>
                <w:lang w:val="pt-BR"/>
              </w:rPr>
              <w:t xml:space="preserve">(DC.) Alef. var. </w:t>
            </w:r>
            <w:r w:rsidRPr="002D4E10">
              <w:rPr>
                <w:rFonts w:cs="Maiandra GD"/>
                <w:i/>
                <w:iCs/>
                <w:snapToGrid w:val="0"/>
                <w:color w:val="000000"/>
                <w:sz w:val="16"/>
                <w:szCs w:val="16"/>
                <w:lang w:val="pt-BR"/>
              </w:rPr>
              <w:t xml:space="preserve">viridis </w:t>
            </w:r>
            <w:r w:rsidRPr="002D784F">
              <w:rPr>
                <w:rFonts w:cs="Maiandra GD"/>
                <w:snapToGrid w:val="0"/>
                <w:color w:val="000000"/>
                <w:sz w:val="16"/>
                <w:szCs w:val="16"/>
                <w:lang w:val="pt-BR"/>
              </w:rPr>
              <w:t>L.</w:t>
            </w:r>
          </w:p>
          <w:p w14:paraId="6D3D0991" w14:textId="77777777" w:rsidR="00355B56" w:rsidRDefault="00720BF6">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viridis </w:t>
            </w:r>
            <w:r w:rsidRPr="002D784F">
              <w:rPr>
                <w:rFonts w:cs="Maiandra GD"/>
                <w:snapToGrid w:val="0"/>
                <w:color w:val="000000"/>
                <w:sz w:val="16"/>
                <w:szCs w:val="16"/>
                <w:lang w:val="pt-BR"/>
              </w:rPr>
              <w:t>L.</w:t>
            </w:r>
          </w:p>
        </w:tc>
        <w:tc>
          <w:tcPr>
            <w:tcW w:w="2693" w:type="dxa"/>
          </w:tcPr>
          <w:p w14:paraId="59A4EA5F"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viridis </w:t>
            </w:r>
            <w:r w:rsidRPr="002D784F">
              <w:rPr>
                <w:rFonts w:cs="Maiandra GD"/>
                <w:snapToGrid w:val="0"/>
                <w:color w:val="000000"/>
                <w:sz w:val="16"/>
                <w:szCs w:val="16"/>
                <w:lang w:val="pt-BR"/>
              </w:rPr>
              <w:t>L.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Collard Group)</w:t>
            </w:r>
          </w:p>
          <w:p w14:paraId="26C03187" w14:textId="77777777" w:rsidR="003B65A0" w:rsidRPr="002D784F" w:rsidRDefault="003B65A0" w:rsidP="00BD4852">
            <w:pPr>
              <w:jc w:val="left"/>
              <w:rPr>
                <w:rFonts w:cs="Maiandra GD"/>
                <w:snapToGrid w:val="0"/>
                <w:color w:val="000000"/>
                <w:sz w:val="16"/>
                <w:szCs w:val="16"/>
                <w:highlight w:val="lightGray"/>
                <w:lang w:val="pt-BR"/>
              </w:rPr>
            </w:pPr>
          </w:p>
        </w:tc>
        <w:tc>
          <w:tcPr>
            <w:tcW w:w="1559" w:type="dxa"/>
          </w:tcPr>
          <w:p w14:paraId="3638DAEA" w14:textId="77777777" w:rsidR="00355B56" w:rsidRDefault="00720BF6">
            <w:pPr>
              <w:jc w:val="left"/>
              <w:rPr>
                <w:rFonts w:cs="Maiandra GD"/>
                <w:snapToGrid w:val="0"/>
                <w:color w:val="000000"/>
                <w:sz w:val="16"/>
                <w:szCs w:val="16"/>
              </w:rPr>
            </w:pPr>
            <w:r w:rsidRPr="00E95171">
              <w:rPr>
                <w:rFonts w:cs="Maiandra GD"/>
                <w:i/>
                <w:iCs/>
                <w:snapToGrid w:val="0"/>
                <w:color w:val="000000"/>
                <w:sz w:val="16"/>
                <w:szCs w:val="16"/>
              </w:rPr>
              <w:t>Brassica oleracea L</w:t>
            </w:r>
            <w:r w:rsidRPr="009F5B72">
              <w:rPr>
                <w:rFonts w:cs="Maiandra GD"/>
                <w:snapToGrid w:val="0"/>
                <w:color w:val="000000"/>
                <w:sz w:val="16"/>
                <w:szCs w:val="16"/>
              </w:rPr>
              <w:t>. (Collard-Gruppe)</w:t>
            </w:r>
          </w:p>
          <w:p w14:paraId="3E3318CD" w14:textId="77777777" w:rsidR="003B65A0" w:rsidRPr="009F5B72" w:rsidRDefault="003B65A0" w:rsidP="00BD4852">
            <w:pPr>
              <w:jc w:val="left"/>
              <w:rPr>
                <w:rFonts w:cs="Maiandra GD"/>
                <w:snapToGrid w:val="0"/>
                <w:color w:val="000000"/>
                <w:sz w:val="16"/>
                <w:szCs w:val="16"/>
                <w:highlight w:val="lightGray"/>
              </w:rPr>
            </w:pPr>
          </w:p>
        </w:tc>
      </w:tr>
      <w:tr w:rsidR="003B65A0" w:rsidRPr="00182F98" w14:paraId="75308AD9" w14:textId="77777777" w:rsidTr="00BD4852">
        <w:trPr>
          <w:trHeight w:val="596"/>
        </w:trPr>
        <w:tc>
          <w:tcPr>
            <w:tcW w:w="1639" w:type="dxa"/>
          </w:tcPr>
          <w:p w14:paraId="684F1228" w14:textId="77777777" w:rsidR="00355B56" w:rsidRDefault="00720BF6">
            <w:pPr>
              <w:jc w:val="left"/>
              <w:rPr>
                <w:rFonts w:cs="Maiandra GD"/>
                <w:snapToGrid w:val="0"/>
                <w:color w:val="000000"/>
                <w:sz w:val="16"/>
                <w:szCs w:val="16"/>
              </w:rPr>
            </w:pPr>
            <w:r w:rsidRPr="009F5B72">
              <w:rPr>
                <w:rFonts w:cs="Maiandra GD"/>
                <w:snapToGrid w:val="0"/>
                <w:color w:val="000000"/>
                <w:sz w:val="16"/>
                <w:szCs w:val="16"/>
              </w:rPr>
              <w:t>BRASS_OLE_GBC</w:t>
            </w:r>
          </w:p>
        </w:tc>
        <w:tc>
          <w:tcPr>
            <w:tcW w:w="3743" w:type="dxa"/>
          </w:tcPr>
          <w:p w14:paraId="3C7868E4"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italica </w:t>
            </w:r>
            <w:r w:rsidRPr="002D784F">
              <w:rPr>
                <w:rFonts w:cs="Maiandra GD"/>
                <w:snapToGrid w:val="0"/>
                <w:color w:val="000000"/>
                <w:sz w:val="16"/>
                <w:szCs w:val="16"/>
                <w:lang w:val="pt-BR"/>
              </w:rPr>
              <w:t>Plenck</w:t>
            </w:r>
          </w:p>
          <w:p w14:paraId="725CBCEE" w14:textId="77777777" w:rsidR="00355B56" w:rsidRDefault="00720BF6">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botrytis </w:t>
            </w:r>
            <w:r w:rsidRPr="002D784F">
              <w:rPr>
                <w:rFonts w:cs="Maiandra GD"/>
                <w:snapToGrid w:val="0"/>
                <w:color w:val="000000"/>
                <w:sz w:val="16"/>
                <w:szCs w:val="16"/>
                <w:lang w:val="pt-BR"/>
              </w:rPr>
              <w:t xml:space="preserve">L. subvar. </w:t>
            </w:r>
            <w:r w:rsidRPr="002D4E10">
              <w:rPr>
                <w:rFonts w:cs="Maiandra GD"/>
                <w:i/>
                <w:iCs/>
                <w:snapToGrid w:val="0"/>
                <w:color w:val="000000"/>
                <w:sz w:val="16"/>
                <w:szCs w:val="16"/>
                <w:lang w:val="pt-BR"/>
              </w:rPr>
              <w:t xml:space="preserve">cymosa </w:t>
            </w:r>
            <w:r w:rsidRPr="002D784F">
              <w:rPr>
                <w:rFonts w:cs="Maiandra GD"/>
                <w:snapToGrid w:val="0"/>
                <w:color w:val="000000"/>
                <w:sz w:val="16"/>
                <w:szCs w:val="16"/>
                <w:lang w:val="pt-BR"/>
              </w:rPr>
              <w:t xml:space="preserve">Duchesne; </w:t>
            </w: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cymosa </w:t>
            </w:r>
            <w:r w:rsidRPr="002D784F">
              <w:rPr>
                <w:rFonts w:cs="Maiandra GD"/>
                <w:snapToGrid w:val="0"/>
                <w:color w:val="000000"/>
                <w:sz w:val="16"/>
                <w:szCs w:val="16"/>
                <w:lang w:val="pt-BR"/>
              </w:rPr>
              <w:t xml:space="preserve">(Duchesne) DC.;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subvar. </w:t>
            </w:r>
            <w:r w:rsidRPr="002D4E10">
              <w:rPr>
                <w:rFonts w:cs="Maiandra GD"/>
                <w:i/>
                <w:iCs/>
                <w:snapToGrid w:val="0"/>
                <w:color w:val="000000"/>
                <w:sz w:val="16"/>
                <w:szCs w:val="16"/>
                <w:lang w:val="pt-BR"/>
              </w:rPr>
              <w:t xml:space="preserve">cymosa </w:t>
            </w:r>
            <w:r w:rsidRPr="002D784F">
              <w:rPr>
                <w:rFonts w:cs="Maiandra GD"/>
                <w:snapToGrid w:val="0"/>
                <w:color w:val="000000"/>
                <w:sz w:val="16"/>
                <w:szCs w:val="16"/>
                <w:lang w:val="pt-BR"/>
              </w:rPr>
              <w:t>Duchesne</w:t>
            </w:r>
          </w:p>
        </w:tc>
        <w:tc>
          <w:tcPr>
            <w:tcW w:w="2693" w:type="dxa"/>
          </w:tcPr>
          <w:p w14:paraId="6AC8E8F3"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italica </w:t>
            </w:r>
            <w:r w:rsidRPr="002D784F">
              <w:rPr>
                <w:rFonts w:cs="Maiandra GD"/>
                <w:snapToGrid w:val="0"/>
                <w:color w:val="000000"/>
                <w:sz w:val="16"/>
                <w:szCs w:val="16"/>
                <w:lang w:val="pt-BR"/>
              </w:rPr>
              <w:t>Plenck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Broccoli-Gruppe)</w:t>
            </w:r>
          </w:p>
          <w:p w14:paraId="389DA119" w14:textId="77777777" w:rsidR="003B65A0" w:rsidRPr="002D784F" w:rsidRDefault="003B65A0" w:rsidP="00BD4852">
            <w:pPr>
              <w:jc w:val="left"/>
              <w:rPr>
                <w:rFonts w:cs="Maiandra GD"/>
                <w:snapToGrid w:val="0"/>
                <w:color w:val="000000"/>
                <w:sz w:val="16"/>
                <w:szCs w:val="16"/>
                <w:highlight w:val="lightGray"/>
                <w:lang w:val="pt-BR"/>
              </w:rPr>
            </w:pPr>
          </w:p>
        </w:tc>
        <w:tc>
          <w:tcPr>
            <w:tcW w:w="1559" w:type="dxa"/>
          </w:tcPr>
          <w:p w14:paraId="123A0870"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(Brokkoli-Gruppe)</w:t>
            </w:r>
          </w:p>
          <w:p w14:paraId="576267AF" w14:textId="77777777" w:rsidR="003B65A0" w:rsidRPr="002D784F" w:rsidRDefault="003B65A0" w:rsidP="00BD4852">
            <w:pPr>
              <w:jc w:val="left"/>
              <w:rPr>
                <w:rFonts w:cs="Maiandra GD"/>
                <w:snapToGrid w:val="0"/>
                <w:color w:val="000000"/>
                <w:sz w:val="16"/>
                <w:szCs w:val="16"/>
                <w:highlight w:val="lightGray"/>
                <w:lang w:val="pt-BR"/>
              </w:rPr>
            </w:pPr>
          </w:p>
        </w:tc>
      </w:tr>
      <w:tr w:rsidR="003B65A0" w:rsidRPr="0061621F" w14:paraId="214AB7AE" w14:textId="77777777" w:rsidTr="00BD4852">
        <w:trPr>
          <w:trHeight w:val="596"/>
        </w:trPr>
        <w:tc>
          <w:tcPr>
            <w:tcW w:w="1639" w:type="dxa"/>
          </w:tcPr>
          <w:p w14:paraId="624BA4B6" w14:textId="77777777" w:rsidR="00355B56" w:rsidRDefault="00720BF6">
            <w:pPr>
              <w:jc w:val="left"/>
              <w:rPr>
                <w:rFonts w:cs="Maiandra GD"/>
                <w:snapToGrid w:val="0"/>
                <w:color w:val="000000"/>
                <w:sz w:val="16"/>
                <w:szCs w:val="16"/>
              </w:rPr>
            </w:pPr>
            <w:r w:rsidRPr="009F5B72">
              <w:rPr>
                <w:rFonts w:cs="Maiandra GD"/>
                <w:snapToGrid w:val="0"/>
                <w:color w:val="000000"/>
                <w:sz w:val="16"/>
                <w:szCs w:val="16"/>
              </w:rPr>
              <w:t>BRASS_OLE_GC</w:t>
            </w:r>
          </w:p>
        </w:tc>
        <w:tc>
          <w:tcPr>
            <w:tcW w:w="3743" w:type="dxa"/>
          </w:tcPr>
          <w:p w14:paraId="0AFAB9F4"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(L.) Alef.</w:t>
            </w:r>
          </w:p>
          <w:p w14:paraId="4FBC8554" w14:textId="77777777" w:rsidR="00355B56" w:rsidRDefault="00720BF6">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Alef. var. </w:t>
            </w:r>
            <w:r w:rsidRPr="002D4E10">
              <w:rPr>
                <w:rFonts w:cs="Maiandra GD"/>
                <w:i/>
                <w:iCs/>
                <w:snapToGrid w:val="0"/>
                <w:color w:val="000000"/>
                <w:sz w:val="16"/>
                <w:szCs w:val="16"/>
                <w:lang w:val="pt-BR"/>
              </w:rPr>
              <w:t xml:space="preserve">alba </w:t>
            </w:r>
            <w:r w:rsidRPr="002D784F">
              <w:rPr>
                <w:rFonts w:cs="Maiandra GD"/>
                <w:snapToGrid w:val="0"/>
                <w:color w:val="000000"/>
                <w:sz w:val="16"/>
                <w:szCs w:val="16"/>
                <w:lang w:val="pt-BR"/>
              </w:rPr>
              <w:t xml:space="preserve">DC. x </w:t>
            </w: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Alef. var. </w:t>
            </w:r>
            <w:r w:rsidRPr="002D4E10">
              <w:rPr>
                <w:rFonts w:cs="Maiandra GD"/>
                <w:i/>
                <w:iCs/>
                <w:snapToGrid w:val="0"/>
                <w:color w:val="000000"/>
                <w:sz w:val="16"/>
                <w:szCs w:val="16"/>
                <w:lang w:val="pt-BR"/>
              </w:rPr>
              <w:t xml:space="preserve">rubra </w:t>
            </w:r>
            <w:r w:rsidRPr="002D784F">
              <w:rPr>
                <w:rFonts w:cs="Maiandra GD"/>
                <w:snapToGrid w:val="0"/>
                <w:color w:val="000000"/>
                <w:sz w:val="16"/>
                <w:szCs w:val="16"/>
                <w:lang w:val="pt-BR"/>
              </w:rPr>
              <w:t xml:space="preserve">(L.) Thell.; </w:t>
            </w: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Alef. 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Alef.; </w:t>
            </w: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L.</w:t>
            </w:r>
          </w:p>
        </w:tc>
        <w:tc>
          <w:tcPr>
            <w:tcW w:w="2693" w:type="dxa"/>
          </w:tcPr>
          <w:p w14:paraId="0E53D07E" w14:textId="77777777" w:rsidR="00355B56" w:rsidRPr="0061621F" w:rsidRDefault="00720BF6">
            <w:pPr>
              <w:jc w:val="left"/>
              <w:rPr>
                <w:rFonts w:cs="Maiandra GD"/>
                <w:snapToGrid w:val="0"/>
                <w:color w:val="000000"/>
                <w:sz w:val="16"/>
                <w:szCs w:val="16"/>
                <w:lang w:val="es-ES"/>
              </w:rPr>
            </w:pPr>
            <w:r w:rsidRPr="0061621F">
              <w:rPr>
                <w:rFonts w:cs="Maiandra GD"/>
                <w:i/>
                <w:iCs/>
                <w:snapToGrid w:val="0"/>
                <w:color w:val="000000"/>
                <w:sz w:val="16"/>
                <w:szCs w:val="16"/>
                <w:lang w:val="es-ES"/>
              </w:rPr>
              <w:t>Brassica oleracea L</w:t>
            </w:r>
            <w:r w:rsidRPr="0061621F">
              <w:rPr>
                <w:rFonts w:cs="Maiandra GD"/>
                <w:snapToGrid w:val="0"/>
                <w:color w:val="000000"/>
                <w:sz w:val="16"/>
                <w:szCs w:val="16"/>
                <w:lang w:val="es-ES"/>
              </w:rPr>
              <w:t xml:space="preserve">. var. </w:t>
            </w:r>
            <w:r w:rsidRPr="0061621F">
              <w:rPr>
                <w:rFonts w:cs="Maiandra GD"/>
                <w:i/>
                <w:iCs/>
                <w:snapToGrid w:val="0"/>
                <w:color w:val="000000"/>
                <w:sz w:val="16"/>
                <w:szCs w:val="16"/>
                <w:lang w:val="es-ES"/>
              </w:rPr>
              <w:t xml:space="preserve">capitata </w:t>
            </w:r>
            <w:r w:rsidRPr="0061621F">
              <w:rPr>
                <w:rFonts w:cs="Maiandra GD"/>
                <w:snapToGrid w:val="0"/>
                <w:color w:val="000000"/>
                <w:sz w:val="16"/>
                <w:szCs w:val="16"/>
                <w:lang w:val="es-ES"/>
              </w:rPr>
              <w:t>L. (</w:t>
            </w:r>
            <w:r w:rsidRPr="0061621F">
              <w:rPr>
                <w:rFonts w:cs="Maiandra GD"/>
                <w:i/>
                <w:iCs/>
                <w:snapToGrid w:val="0"/>
                <w:color w:val="000000"/>
                <w:sz w:val="16"/>
                <w:szCs w:val="16"/>
                <w:lang w:val="es-ES"/>
              </w:rPr>
              <w:t xml:space="preserve">Brassica oleracea </w:t>
            </w:r>
            <w:r w:rsidRPr="0061621F">
              <w:rPr>
                <w:rFonts w:cs="Maiandra GD"/>
                <w:snapToGrid w:val="0"/>
                <w:color w:val="000000"/>
                <w:sz w:val="16"/>
                <w:szCs w:val="16"/>
                <w:lang w:val="es-ES"/>
              </w:rPr>
              <w:t>Rotkohl und Weiß-/Grünkohlgruppen)</w:t>
            </w:r>
          </w:p>
          <w:p w14:paraId="4072379B" w14:textId="77777777" w:rsidR="003B65A0" w:rsidRPr="0061621F" w:rsidRDefault="003B65A0" w:rsidP="00BD4852">
            <w:pPr>
              <w:jc w:val="left"/>
              <w:rPr>
                <w:rFonts w:cs="Maiandra GD"/>
                <w:snapToGrid w:val="0"/>
                <w:color w:val="000000"/>
                <w:sz w:val="16"/>
                <w:szCs w:val="16"/>
                <w:highlight w:val="lightGray"/>
                <w:lang w:val="es-ES"/>
              </w:rPr>
            </w:pPr>
          </w:p>
        </w:tc>
        <w:tc>
          <w:tcPr>
            <w:tcW w:w="1559" w:type="dxa"/>
          </w:tcPr>
          <w:p w14:paraId="78CC1A3C"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(Kohl-Gruppe)</w:t>
            </w:r>
          </w:p>
          <w:p w14:paraId="49176356" w14:textId="77777777" w:rsidR="003B65A0" w:rsidRPr="002D784F" w:rsidRDefault="003B65A0" w:rsidP="00BD4852">
            <w:pPr>
              <w:jc w:val="left"/>
              <w:rPr>
                <w:rFonts w:cs="Maiandra GD"/>
                <w:snapToGrid w:val="0"/>
                <w:color w:val="000000"/>
                <w:sz w:val="16"/>
                <w:szCs w:val="16"/>
                <w:highlight w:val="lightGray"/>
                <w:lang w:val="pt-BR"/>
              </w:rPr>
            </w:pPr>
          </w:p>
        </w:tc>
      </w:tr>
      <w:tr w:rsidR="003B65A0" w:rsidRPr="0061621F" w14:paraId="1D13DA71" w14:textId="77777777" w:rsidTr="00BD4852">
        <w:trPr>
          <w:trHeight w:val="596"/>
        </w:trPr>
        <w:tc>
          <w:tcPr>
            <w:tcW w:w="1639" w:type="dxa"/>
          </w:tcPr>
          <w:p w14:paraId="4A755518" w14:textId="77777777" w:rsidR="00355B56" w:rsidRDefault="00720BF6">
            <w:pPr>
              <w:jc w:val="left"/>
              <w:rPr>
                <w:rFonts w:cs="Maiandra GD"/>
                <w:snapToGrid w:val="0"/>
                <w:color w:val="000000"/>
                <w:sz w:val="16"/>
                <w:szCs w:val="16"/>
              </w:rPr>
            </w:pPr>
            <w:r w:rsidRPr="009F5B72">
              <w:rPr>
                <w:rFonts w:cs="Maiandra GD"/>
                <w:snapToGrid w:val="0"/>
                <w:color w:val="000000"/>
                <w:sz w:val="16"/>
                <w:szCs w:val="16"/>
              </w:rPr>
              <w:t>BRASS_OLE_GCA</w:t>
            </w:r>
          </w:p>
        </w:tc>
        <w:tc>
          <w:tcPr>
            <w:tcW w:w="3743" w:type="dxa"/>
          </w:tcPr>
          <w:p w14:paraId="124E4D1E"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(L.) Alef. var. alba DC.</w:t>
            </w:r>
          </w:p>
          <w:p w14:paraId="60F131BE" w14:textId="77777777" w:rsidR="00355B56" w:rsidRDefault="00720BF6">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w:t>
            </w:r>
            <w:r w:rsidRPr="00E95171">
              <w:rPr>
                <w:rFonts w:cs="Maiandra GD"/>
                <w:snapToGrid w:val="0"/>
                <w:color w:val="000000"/>
                <w:sz w:val="16"/>
                <w:szCs w:val="16"/>
                <w:lang w:val="pt-BR"/>
              </w:rPr>
              <w:t xml:space="preserve">Alef. var. </w:t>
            </w:r>
            <w:r w:rsidRPr="002D4E10">
              <w:rPr>
                <w:rFonts w:cs="Maiandra GD"/>
                <w:i/>
                <w:iCs/>
                <w:snapToGrid w:val="0"/>
                <w:color w:val="000000"/>
                <w:sz w:val="16"/>
                <w:szCs w:val="16"/>
                <w:lang w:val="pt-BR"/>
              </w:rPr>
              <w:t xml:space="preserve">capitata </w:t>
            </w:r>
            <w:r w:rsidRPr="00E95171">
              <w:rPr>
                <w:rFonts w:cs="Maiandra GD"/>
                <w:snapToGrid w:val="0"/>
                <w:color w:val="000000"/>
                <w:sz w:val="16"/>
                <w:szCs w:val="16"/>
                <w:lang w:val="pt-BR"/>
              </w:rPr>
              <w:t>L. f. alba DC.</w:t>
            </w:r>
          </w:p>
        </w:tc>
        <w:tc>
          <w:tcPr>
            <w:tcW w:w="2693" w:type="dxa"/>
          </w:tcPr>
          <w:p w14:paraId="200E288E"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L.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Weißkohl-Gruppe)</w:t>
            </w:r>
          </w:p>
        </w:tc>
        <w:tc>
          <w:tcPr>
            <w:tcW w:w="1559" w:type="dxa"/>
          </w:tcPr>
          <w:p w14:paraId="5A36A3F4" w14:textId="77777777" w:rsidR="00355B56" w:rsidRPr="0061621F" w:rsidRDefault="00720BF6">
            <w:pPr>
              <w:jc w:val="left"/>
              <w:rPr>
                <w:rFonts w:cs="Maiandra GD"/>
                <w:snapToGrid w:val="0"/>
                <w:color w:val="000000"/>
                <w:sz w:val="16"/>
                <w:szCs w:val="16"/>
                <w:lang w:val="de-DE"/>
              </w:rPr>
            </w:pPr>
            <w:r w:rsidRPr="0061621F">
              <w:rPr>
                <w:rFonts w:cs="Maiandra GD"/>
                <w:i/>
                <w:iCs/>
                <w:snapToGrid w:val="0"/>
                <w:color w:val="000000"/>
                <w:sz w:val="16"/>
                <w:szCs w:val="16"/>
                <w:lang w:val="de-DE"/>
              </w:rPr>
              <w:t>Brassica oleracea L</w:t>
            </w:r>
            <w:r w:rsidRPr="0061621F">
              <w:rPr>
                <w:rFonts w:cs="Maiandra GD"/>
                <w:snapToGrid w:val="0"/>
                <w:color w:val="000000"/>
                <w:sz w:val="16"/>
                <w:szCs w:val="16"/>
                <w:lang w:val="de-DE"/>
              </w:rPr>
              <w:t>. (Weißkohl-Gruppe)</w:t>
            </w:r>
          </w:p>
          <w:p w14:paraId="7D3CB5B5" w14:textId="77777777" w:rsidR="003B65A0" w:rsidRPr="0061621F" w:rsidRDefault="003B65A0" w:rsidP="00BD4852">
            <w:pPr>
              <w:jc w:val="left"/>
              <w:rPr>
                <w:rFonts w:cs="Maiandra GD"/>
                <w:snapToGrid w:val="0"/>
                <w:color w:val="000000"/>
                <w:sz w:val="16"/>
                <w:szCs w:val="16"/>
                <w:highlight w:val="lightGray"/>
                <w:lang w:val="de-DE"/>
              </w:rPr>
            </w:pPr>
          </w:p>
        </w:tc>
      </w:tr>
      <w:tr w:rsidR="003B65A0" w:rsidRPr="009F5B72" w14:paraId="1C95B577" w14:textId="77777777" w:rsidTr="00BD4852">
        <w:trPr>
          <w:trHeight w:val="596"/>
        </w:trPr>
        <w:tc>
          <w:tcPr>
            <w:tcW w:w="1639" w:type="dxa"/>
          </w:tcPr>
          <w:p w14:paraId="1DAFD3EE" w14:textId="77777777" w:rsidR="00355B56" w:rsidRDefault="00720BF6">
            <w:pPr>
              <w:jc w:val="left"/>
              <w:rPr>
                <w:rFonts w:cs="Maiandra GD"/>
                <w:snapToGrid w:val="0"/>
                <w:color w:val="000000"/>
                <w:sz w:val="16"/>
                <w:szCs w:val="16"/>
              </w:rPr>
            </w:pPr>
            <w:r w:rsidRPr="009F5B72">
              <w:rPr>
                <w:rFonts w:cs="Maiandra GD"/>
                <w:snapToGrid w:val="0"/>
                <w:color w:val="000000"/>
                <w:sz w:val="16"/>
                <w:szCs w:val="16"/>
              </w:rPr>
              <w:t>BRASS_OLE_GCR</w:t>
            </w:r>
          </w:p>
        </w:tc>
        <w:tc>
          <w:tcPr>
            <w:tcW w:w="3743" w:type="dxa"/>
          </w:tcPr>
          <w:p w14:paraId="7D6211BF" w14:textId="77777777" w:rsidR="00355B56" w:rsidRDefault="00720BF6">
            <w:pPr>
              <w:jc w:val="left"/>
              <w:rPr>
                <w:rFonts w:cs="Maiandra GD"/>
                <w:snapToGrid w:val="0"/>
                <w:color w:val="000000"/>
                <w:sz w:val="16"/>
                <w:szCs w:val="16"/>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w:t>
            </w:r>
            <w:r w:rsidRPr="009F5B72">
              <w:rPr>
                <w:rFonts w:cs="Maiandra GD"/>
                <w:snapToGrid w:val="0"/>
                <w:color w:val="000000"/>
                <w:sz w:val="16"/>
                <w:szCs w:val="16"/>
              </w:rPr>
              <w:t xml:space="preserve">Alef. var. </w:t>
            </w:r>
            <w:r w:rsidRPr="002D4E10">
              <w:rPr>
                <w:rFonts w:cs="Maiandra GD"/>
                <w:i/>
                <w:iCs/>
                <w:snapToGrid w:val="0"/>
                <w:color w:val="000000"/>
                <w:sz w:val="16"/>
                <w:szCs w:val="16"/>
              </w:rPr>
              <w:t xml:space="preserve">rubra </w:t>
            </w:r>
            <w:r w:rsidRPr="009F5B72">
              <w:rPr>
                <w:rFonts w:cs="Maiandra GD"/>
                <w:snapToGrid w:val="0"/>
                <w:color w:val="000000"/>
                <w:sz w:val="16"/>
                <w:szCs w:val="16"/>
              </w:rPr>
              <w:t>(L.) Thell.</w:t>
            </w:r>
          </w:p>
          <w:p w14:paraId="364FC6BF" w14:textId="77777777" w:rsidR="00355B56" w:rsidRDefault="00720BF6">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w:t>
            </w:r>
            <w:r w:rsidRPr="00E95171">
              <w:rPr>
                <w:rFonts w:cs="Maiandra GD"/>
                <w:snapToGrid w:val="0"/>
                <w:color w:val="000000"/>
                <w:sz w:val="16"/>
                <w:szCs w:val="16"/>
                <w:lang w:val="pt-BR"/>
              </w:rPr>
              <w:t xml:space="preserve">Alef. var. </w:t>
            </w:r>
            <w:r w:rsidRPr="002D4E10">
              <w:rPr>
                <w:rFonts w:cs="Maiandra GD"/>
                <w:i/>
                <w:iCs/>
                <w:snapToGrid w:val="0"/>
                <w:color w:val="000000"/>
                <w:sz w:val="16"/>
                <w:szCs w:val="16"/>
                <w:lang w:val="pt-BR"/>
              </w:rPr>
              <w:t xml:space="preserve">capitata </w:t>
            </w:r>
            <w:r w:rsidRPr="00E95171">
              <w:rPr>
                <w:rFonts w:cs="Maiandra GD"/>
                <w:snapToGrid w:val="0"/>
                <w:color w:val="000000"/>
                <w:sz w:val="16"/>
                <w:szCs w:val="16"/>
                <w:lang w:val="pt-BR"/>
              </w:rPr>
              <w:t xml:space="preserve">L. f. </w:t>
            </w:r>
            <w:r w:rsidRPr="002D4E10">
              <w:rPr>
                <w:rFonts w:cs="Maiandra GD"/>
                <w:i/>
                <w:iCs/>
                <w:snapToGrid w:val="0"/>
                <w:color w:val="000000"/>
                <w:sz w:val="16"/>
                <w:szCs w:val="16"/>
                <w:lang w:val="pt-BR"/>
              </w:rPr>
              <w:t xml:space="preserve">rubra </w:t>
            </w:r>
            <w:r w:rsidRPr="00E95171">
              <w:rPr>
                <w:rFonts w:cs="Maiandra GD"/>
                <w:snapToGrid w:val="0"/>
                <w:color w:val="000000"/>
                <w:sz w:val="16"/>
                <w:szCs w:val="16"/>
                <w:lang w:val="pt-BR"/>
              </w:rPr>
              <w:t>(L.) Thell.</w:t>
            </w:r>
          </w:p>
        </w:tc>
        <w:tc>
          <w:tcPr>
            <w:tcW w:w="2693" w:type="dxa"/>
          </w:tcPr>
          <w:p w14:paraId="2D8858B1"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L.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Rotkohl-Gruppe)</w:t>
            </w:r>
          </w:p>
          <w:p w14:paraId="62BF46D4" w14:textId="77777777" w:rsidR="003B65A0" w:rsidRPr="002D784F" w:rsidRDefault="003B65A0" w:rsidP="00BD4852">
            <w:pPr>
              <w:jc w:val="left"/>
              <w:rPr>
                <w:rFonts w:cs="Maiandra GD"/>
                <w:snapToGrid w:val="0"/>
                <w:color w:val="000000"/>
                <w:sz w:val="16"/>
                <w:szCs w:val="16"/>
                <w:highlight w:val="lightGray"/>
                <w:lang w:val="pt-BR"/>
              </w:rPr>
            </w:pPr>
          </w:p>
        </w:tc>
        <w:tc>
          <w:tcPr>
            <w:tcW w:w="1559" w:type="dxa"/>
          </w:tcPr>
          <w:p w14:paraId="5F0D2C9F" w14:textId="77777777" w:rsidR="00355B56" w:rsidRDefault="00720BF6">
            <w:pPr>
              <w:jc w:val="left"/>
              <w:rPr>
                <w:rFonts w:cs="Maiandra GD"/>
                <w:snapToGrid w:val="0"/>
                <w:color w:val="000000"/>
                <w:sz w:val="16"/>
                <w:szCs w:val="16"/>
              </w:rPr>
            </w:pPr>
            <w:r w:rsidRPr="00E95171">
              <w:rPr>
                <w:rFonts w:cs="Maiandra GD"/>
                <w:i/>
                <w:iCs/>
                <w:snapToGrid w:val="0"/>
                <w:color w:val="000000"/>
                <w:sz w:val="16"/>
                <w:szCs w:val="16"/>
              </w:rPr>
              <w:t>Brassica oleracea L</w:t>
            </w:r>
            <w:r w:rsidRPr="009F5B72">
              <w:rPr>
                <w:rFonts w:cs="Maiandra GD"/>
                <w:snapToGrid w:val="0"/>
                <w:color w:val="000000"/>
                <w:sz w:val="16"/>
                <w:szCs w:val="16"/>
              </w:rPr>
              <w:t>. (Rotkohl-Gruppe)</w:t>
            </w:r>
          </w:p>
          <w:p w14:paraId="1775C866" w14:textId="77777777" w:rsidR="003B65A0" w:rsidRPr="009F5B72" w:rsidRDefault="003B65A0" w:rsidP="00BD4852">
            <w:pPr>
              <w:jc w:val="left"/>
              <w:rPr>
                <w:rFonts w:cs="Maiandra GD"/>
                <w:snapToGrid w:val="0"/>
                <w:color w:val="000000"/>
                <w:sz w:val="16"/>
                <w:szCs w:val="16"/>
                <w:highlight w:val="lightGray"/>
              </w:rPr>
            </w:pPr>
          </w:p>
        </w:tc>
      </w:tr>
      <w:tr w:rsidR="003B65A0" w:rsidRPr="0061621F" w14:paraId="2FD34D42" w14:textId="77777777" w:rsidTr="00BD4852">
        <w:trPr>
          <w:trHeight w:val="596"/>
        </w:trPr>
        <w:tc>
          <w:tcPr>
            <w:tcW w:w="1639" w:type="dxa"/>
          </w:tcPr>
          <w:p w14:paraId="365F69DA" w14:textId="77777777" w:rsidR="00355B56" w:rsidRDefault="00720BF6">
            <w:pPr>
              <w:jc w:val="left"/>
              <w:rPr>
                <w:rFonts w:cs="Maiandra GD"/>
                <w:snapToGrid w:val="0"/>
                <w:color w:val="000000"/>
                <w:sz w:val="16"/>
                <w:szCs w:val="16"/>
              </w:rPr>
            </w:pPr>
            <w:r w:rsidRPr="009F5B72">
              <w:rPr>
                <w:rFonts w:cs="Maiandra GD"/>
                <w:snapToGrid w:val="0"/>
                <w:color w:val="000000"/>
                <w:sz w:val="16"/>
                <w:szCs w:val="16"/>
              </w:rPr>
              <w:t>BRASS_OLE_GCS</w:t>
            </w:r>
          </w:p>
        </w:tc>
        <w:tc>
          <w:tcPr>
            <w:tcW w:w="3743" w:type="dxa"/>
          </w:tcPr>
          <w:p w14:paraId="056C9EF3"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Alef. var. </w:t>
            </w:r>
            <w:r w:rsidRPr="002D4E10">
              <w:rPr>
                <w:rFonts w:cs="Maiandra GD"/>
                <w:i/>
                <w:iCs/>
                <w:snapToGrid w:val="0"/>
                <w:color w:val="000000"/>
                <w:sz w:val="16"/>
                <w:szCs w:val="16"/>
                <w:lang w:val="pt-BR"/>
              </w:rPr>
              <w:t xml:space="preserve">sabauda </w:t>
            </w:r>
            <w:r w:rsidRPr="002D784F">
              <w:rPr>
                <w:rFonts w:cs="Maiandra GD"/>
                <w:snapToGrid w:val="0"/>
                <w:color w:val="000000"/>
                <w:sz w:val="16"/>
                <w:szCs w:val="16"/>
                <w:lang w:val="pt-BR"/>
              </w:rPr>
              <w:t>L.</w:t>
            </w:r>
          </w:p>
          <w:p w14:paraId="331A8015" w14:textId="77777777" w:rsidR="00355B56" w:rsidRDefault="00720BF6">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w:t>
            </w:r>
            <w:r w:rsidRPr="00E95171">
              <w:rPr>
                <w:rFonts w:cs="Maiandra GD"/>
                <w:snapToGrid w:val="0"/>
                <w:color w:val="000000"/>
                <w:sz w:val="16"/>
                <w:szCs w:val="16"/>
                <w:lang w:val="pt-BR"/>
              </w:rPr>
              <w:t xml:space="preserve">Alef. var. </w:t>
            </w:r>
            <w:r w:rsidRPr="002D4E10">
              <w:rPr>
                <w:rFonts w:cs="Maiandra GD"/>
                <w:i/>
                <w:iCs/>
                <w:snapToGrid w:val="0"/>
                <w:color w:val="000000"/>
                <w:sz w:val="16"/>
                <w:szCs w:val="16"/>
                <w:lang w:val="pt-BR"/>
              </w:rPr>
              <w:t xml:space="preserve">bullata </w:t>
            </w:r>
            <w:r w:rsidRPr="00E95171">
              <w:rPr>
                <w:rFonts w:cs="Maiandra GD"/>
                <w:snapToGrid w:val="0"/>
                <w:color w:val="000000"/>
                <w:sz w:val="16"/>
                <w:szCs w:val="16"/>
                <w:lang w:val="pt-BR"/>
              </w:rPr>
              <w:t>DC.</w:t>
            </w:r>
          </w:p>
        </w:tc>
        <w:tc>
          <w:tcPr>
            <w:tcW w:w="2693" w:type="dxa"/>
          </w:tcPr>
          <w:p w14:paraId="1AB07B20"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var. sabauda L.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Savoy Cabbage Group)</w:t>
            </w:r>
          </w:p>
        </w:tc>
        <w:tc>
          <w:tcPr>
            <w:tcW w:w="1559" w:type="dxa"/>
          </w:tcPr>
          <w:p w14:paraId="7F7037C3" w14:textId="77777777" w:rsidR="00355B56" w:rsidRPr="0061621F" w:rsidRDefault="00720BF6">
            <w:pPr>
              <w:jc w:val="left"/>
              <w:rPr>
                <w:rFonts w:cs="Maiandra GD"/>
                <w:snapToGrid w:val="0"/>
                <w:color w:val="000000"/>
                <w:sz w:val="16"/>
                <w:szCs w:val="16"/>
                <w:lang w:val="de-DE"/>
              </w:rPr>
            </w:pPr>
            <w:r w:rsidRPr="0061621F">
              <w:rPr>
                <w:rFonts w:cs="Maiandra GD"/>
                <w:i/>
                <w:iCs/>
                <w:snapToGrid w:val="0"/>
                <w:color w:val="000000"/>
                <w:sz w:val="16"/>
                <w:szCs w:val="16"/>
                <w:lang w:val="de-DE"/>
              </w:rPr>
              <w:t>Brassica oleracea L</w:t>
            </w:r>
            <w:r w:rsidRPr="0061621F">
              <w:rPr>
                <w:rFonts w:cs="Maiandra GD"/>
                <w:snapToGrid w:val="0"/>
                <w:color w:val="000000"/>
                <w:sz w:val="16"/>
                <w:szCs w:val="16"/>
                <w:lang w:val="de-DE"/>
              </w:rPr>
              <w:t>. (Wirsingkohl-Gruppe)</w:t>
            </w:r>
          </w:p>
          <w:p w14:paraId="0F183C70" w14:textId="77777777" w:rsidR="003B65A0" w:rsidRPr="0061621F" w:rsidRDefault="003B65A0" w:rsidP="00BD4852">
            <w:pPr>
              <w:jc w:val="left"/>
              <w:rPr>
                <w:rFonts w:cs="Maiandra GD"/>
                <w:snapToGrid w:val="0"/>
                <w:color w:val="000000"/>
                <w:sz w:val="16"/>
                <w:szCs w:val="16"/>
                <w:highlight w:val="lightGray"/>
                <w:lang w:val="de-DE"/>
              </w:rPr>
            </w:pPr>
          </w:p>
        </w:tc>
      </w:tr>
      <w:tr w:rsidR="003B65A0" w:rsidRPr="0061621F" w14:paraId="38B9BD5D" w14:textId="77777777" w:rsidTr="00BD4852">
        <w:trPr>
          <w:trHeight w:val="596"/>
        </w:trPr>
        <w:tc>
          <w:tcPr>
            <w:tcW w:w="1639" w:type="dxa"/>
          </w:tcPr>
          <w:p w14:paraId="5847BC22" w14:textId="77777777" w:rsidR="00355B56" w:rsidRDefault="00720BF6">
            <w:pPr>
              <w:jc w:val="left"/>
              <w:rPr>
                <w:rFonts w:cs="Maiandra GD"/>
                <w:snapToGrid w:val="0"/>
                <w:color w:val="000000"/>
                <w:sz w:val="16"/>
                <w:szCs w:val="16"/>
              </w:rPr>
            </w:pPr>
            <w:r w:rsidRPr="009F5B72">
              <w:rPr>
                <w:rFonts w:cs="Maiandra GD"/>
                <w:snapToGrid w:val="0"/>
                <w:color w:val="000000"/>
                <w:sz w:val="16"/>
                <w:szCs w:val="16"/>
              </w:rPr>
              <w:t>BRASS_OLE_GGM</w:t>
            </w:r>
          </w:p>
        </w:tc>
        <w:tc>
          <w:tcPr>
            <w:tcW w:w="3743" w:type="dxa"/>
          </w:tcPr>
          <w:p w14:paraId="5309586A"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gemmifera </w:t>
            </w:r>
            <w:r w:rsidRPr="002D784F">
              <w:rPr>
                <w:rFonts w:cs="Maiandra GD"/>
                <w:snapToGrid w:val="0"/>
                <w:color w:val="000000"/>
                <w:sz w:val="16"/>
                <w:szCs w:val="16"/>
                <w:lang w:val="pt-BR"/>
              </w:rPr>
              <w:t>Zenker</w:t>
            </w:r>
          </w:p>
          <w:p w14:paraId="2891C236" w14:textId="77777777" w:rsidR="00355B56" w:rsidRDefault="00720BF6">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oleracea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gemmifera </w:t>
            </w:r>
            <w:r w:rsidRPr="002D784F">
              <w:rPr>
                <w:rFonts w:cs="Maiandra GD"/>
                <w:snapToGrid w:val="0"/>
                <w:color w:val="000000"/>
                <w:sz w:val="16"/>
                <w:szCs w:val="16"/>
                <w:lang w:val="pt-BR"/>
              </w:rPr>
              <w:t xml:space="preserve">DC.; </w:t>
            </w:r>
            <w:r w:rsidRPr="002D4E10">
              <w:rPr>
                <w:rFonts w:cs="Maiandra GD"/>
                <w:i/>
                <w:iCs/>
                <w:snapToGrid w:val="0"/>
                <w:color w:val="000000"/>
                <w:sz w:val="16"/>
                <w:szCs w:val="16"/>
                <w:lang w:val="pt-BR"/>
              </w:rPr>
              <w:t xml:space="preserve">Brassica subspontanea </w:t>
            </w:r>
            <w:r w:rsidRPr="002D784F">
              <w:rPr>
                <w:rFonts w:cs="Maiandra GD"/>
                <w:snapToGrid w:val="0"/>
                <w:color w:val="000000"/>
                <w:sz w:val="16"/>
                <w:szCs w:val="16"/>
                <w:lang w:val="pt-BR"/>
              </w:rPr>
              <w:t>lizg</w:t>
            </w:r>
          </w:p>
        </w:tc>
        <w:tc>
          <w:tcPr>
            <w:tcW w:w="2693" w:type="dxa"/>
          </w:tcPr>
          <w:p w14:paraId="7AD45413"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gemmifera </w:t>
            </w:r>
            <w:r w:rsidRPr="002D784F">
              <w:rPr>
                <w:rFonts w:cs="Maiandra GD"/>
                <w:snapToGrid w:val="0"/>
                <w:color w:val="000000"/>
                <w:sz w:val="16"/>
                <w:szCs w:val="16"/>
                <w:lang w:val="pt-BR"/>
              </w:rPr>
              <w:t xml:space="preserve">DC </w:t>
            </w:r>
            <w:r w:rsidRPr="00E95171">
              <w:rPr>
                <w:rFonts w:cs="Maiandra GD"/>
                <w:snapToGrid w:val="0"/>
                <w:color w:val="000000"/>
                <w:sz w:val="16"/>
                <w:szCs w:val="16"/>
                <w:lang w:val="pt-BR"/>
              </w:rPr>
              <w:t>(</w:t>
            </w:r>
            <w:r w:rsidRPr="00E95171">
              <w:rPr>
                <w:rFonts w:cs="Maiandra GD"/>
                <w:i/>
                <w:iCs/>
                <w:snapToGrid w:val="0"/>
                <w:color w:val="000000"/>
                <w:sz w:val="16"/>
                <w:szCs w:val="16"/>
                <w:lang w:val="pt-BR"/>
              </w:rPr>
              <w:t xml:space="preserve">Brassica oleracea </w:t>
            </w:r>
            <w:r w:rsidRPr="00E95171">
              <w:rPr>
                <w:rFonts w:cs="Maiandra GD"/>
                <w:snapToGrid w:val="0"/>
                <w:color w:val="000000"/>
                <w:sz w:val="16"/>
                <w:szCs w:val="16"/>
                <w:lang w:val="pt-BR"/>
              </w:rPr>
              <w:t>Brussels Sprouts Group)</w:t>
            </w:r>
          </w:p>
        </w:tc>
        <w:tc>
          <w:tcPr>
            <w:tcW w:w="1559" w:type="dxa"/>
          </w:tcPr>
          <w:p w14:paraId="3EAA6187" w14:textId="77777777" w:rsidR="00355B56" w:rsidRPr="0061621F" w:rsidRDefault="00720BF6">
            <w:pPr>
              <w:jc w:val="left"/>
              <w:rPr>
                <w:rFonts w:cs="Maiandra GD"/>
                <w:snapToGrid w:val="0"/>
                <w:color w:val="000000"/>
                <w:sz w:val="16"/>
                <w:szCs w:val="16"/>
                <w:lang w:val="de-DE"/>
              </w:rPr>
            </w:pPr>
            <w:r w:rsidRPr="0061621F">
              <w:rPr>
                <w:rFonts w:cs="Maiandra GD"/>
                <w:i/>
                <w:iCs/>
                <w:snapToGrid w:val="0"/>
                <w:color w:val="000000"/>
                <w:sz w:val="16"/>
                <w:szCs w:val="16"/>
                <w:lang w:val="de-DE"/>
              </w:rPr>
              <w:t>Brassica oleracea L</w:t>
            </w:r>
            <w:r w:rsidRPr="0061621F">
              <w:rPr>
                <w:rFonts w:cs="Maiandra GD"/>
                <w:snapToGrid w:val="0"/>
                <w:color w:val="000000"/>
                <w:sz w:val="16"/>
                <w:szCs w:val="16"/>
                <w:lang w:val="de-DE"/>
              </w:rPr>
              <w:t>. (Gruppe Rosenkohl)</w:t>
            </w:r>
          </w:p>
          <w:p w14:paraId="296C3F00" w14:textId="77777777" w:rsidR="003B65A0" w:rsidRPr="0061621F" w:rsidRDefault="003B65A0" w:rsidP="00BD4852">
            <w:pPr>
              <w:jc w:val="left"/>
              <w:rPr>
                <w:rFonts w:cs="Maiandra GD"/>
                <w:snapToGrid w:val="0"/>
                <w:color w:val="000000"/>
                <w:sz w:val="16"/>
                <w:szCs w:val="16"/>
                <w:highlight w:val="lightGray"/>
                <w:lang w:val="de-DE"/>
              </w:rPr>
            </w:pPr>
          </w:p>
        </w:tc>
      </w:tr>
      <w:tr w:rsidR="003B65A0" w:rsidRPr="0061621F" w14:paraId="2C79384D" w14:textId="77777777" w:rsidTr="00BD4852">
        <w:trPr>
          <w:trHeight w:val="596"/>
        </w:trPr>
        <w:tc>
          <w:tcPr>
            <w:tcW w:w="1639" w:type="dxa"/>
          </w:tcPr>
          <w:p w14:paraId="48A274DF" w14:textId="77777777" w:rsidR="00355B56" w:rsidRDefault="00720BF6">
            <w:pPr>
              <w:jc w:val="left"/>
              <w:rPr>
                <w:rFonts w:cs="Maiandra GD"/>
                <w:snapToGrid w:val="0"/>
                <w:color w:val="000000"/>
                <w:sz w:val="16"/>
                <w:szCs w:val="16"/>
              </w:rPr>
            </w:pPr>
            <w:r w:rsidRPr="009F5B72">
              <w:rPr>
                <w:rFonts w:cs="Maiandra GD"/>
                <w:snapToGrid w:val="0"/>
                <w:color w:val="000000"/>
                <w:sz w:val="16"/>
                <w:szCs w:val="16"/>
              </w:rPr>
              <w:t>BRASS_OLE_GGO</w:t>
            </w:r>
          </w:p>
        </w:tc>
        <w:tc>
          <w:tcPr>
            <w:tcW w:w="3743" w:type="dxa"/>
          </w:tcPr>
          <w:p w14:paraId="1B6A71EB"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gongylodes </w:t>
            </w:r>
            <w:r w:rsidRPr="002D784F">
              <w:rPr>
                <w:rFonts w:cs="Maiandra GD"/>
                <w:snapToGrid w:val="0"/>
                <w:color w:val="000000"/>
                <w:sz w:val="16"/>
                <w:szCs w:val="16"/>
                <w:lang w:val="pt-BR"/>
              </w:rPr>
              <w:t>L.</w:t>
            </w:r>
          </w:p>
          <w:p w14:paraId="5DA11538" w14:textId="77777777" w:rsidR="00355B56" w:rsidRDefault="00720BF6">
            <w:pPr>
              <w:jc w:val="left"/>
              <w:rPr>
                <w:rFonts w:cs="Maiandra GD"/>
                <w:snapToGrid w:val="0"/>
                <w:color w:val="000000"/>
                <w:sz w:val="16"/>
                <w:szCs w:val="16"/>
                <w:highlight w:val="lightGray"/>
                <w:lang w:val="pt-BR"/>
              </w:rPr>
            </w:pPr>
            <w:r w:rsidRPr="002D4E10">
              <w:rPr>
                <w:rFonts w:cs="Maiandra GD"/>
                <w:i/>
                <w:iCs/>
                <w:snapToGrid w:val="0"/>
                <w:color w:val="000000"/>
                <w:sz w:val="16"/>
                <w:szCs w:val="16"/>
                <w:lang w:val="pt-BR"/>
              </w:rPr>
              <w:t xml:space="preserve">Brassica caulorapa </w:t>
            </w:r>
            <w:r w:rsidRPr="002D784F">
              <w:rPr>
                <w:rFonts w:cs="Maiandra GD"/>
                <w:snapToGrid w:val="0"/>
                <w:color w:val="000000"/>
                <w:sz w:val="16"/>
                <w:szCs w:val="16"/>
                <w:lang w:val="pt-BR"/>
              </w:rPr>
              <w:t xml:space="preserve">(DC.) Pasq.; </w:t>
            </w: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acephala </w:t>
            </w:r>
            <w:r w:rsidRPr="002D784F">
              <w:rPr>
                <w:rFonts w:cs="Maiandra GD"/>
                <w:snapToGrid w:val="0"/>
                <w:color w:val="000000"/>
                <w:sz w:val="16"/>
                <w:szCs w:val="16"/>
                <w:lang w:val="pt-BR"/>
              </w:rPr>
              <w:t xml:space="preserve">(DC.) </w:t>
            </w:r>
            <w:r w:rsidRPr="00E95171">
              <w:rPr>
                <w:rFonts w:cs="Maiandra GD"/>
                <w:snapToGrid w:val="0"/>
                <w:color w:val="000000"/>
                <w:sz w:val="16"/>
                <w:szCs w:val="16"/>
                <w:lang w:val="pt-BR"/>
              </w:rPr>
              <w:t xml:space="preserve">Alef. var. </w:t>
            </w:r>
            <w:r w:rsidRPr="002D4E10">
              <w:rPr>
                <w:rFonts w:cs="Maiandra GD"/>
                <w:i/>
                <w:iCs/>
                <w:snapToGrid w:val="0"/>
                <w:color w:val="000000"/>
                <w:sz w:val="16"/>
                <w:szCs w:val="16"/>
                <w:lang w:val="pt-BR"/>
              </w:rPr>
              <w:t xml:space="preserve">gongylodes </w:t>
            </w:r>
            <w:r w:rsidRPr="00E95171">
              <w:rPr>
                <w:rFonts w:cs="Maiandra GD"/>
                <w:snapToGrid w:val="0"/>
                <w:color w:val="000000"/>
                <w:sz w:val="16"/>
                <w:szCs w:val="16"/>
                <w:lang w:val="pt-BR"/>
              </w:rPr>
              <w:t xml:space="preserve">L.; </w:t>
            </w:r>
            <w:r w:rsidRPr="00E95171">
              <w:rPr>
                <w:rFonts w:cs="Maiandra GD"/>
                <w:i/>
                <w:iCs/>
                <w:snapToGrid w:val="0"/>
                <w:color w:val="000000"/>
                <w:sz w:val="16"/>
                <w:szCs w:val="16"/>
                <w:lang w:val="pt-BR"/>
              </w:rPr>
              <w:t xml:space="preserve">Brassica oleracea </w:t>
            </w:r>
            <w:r w:rsidRPr="00E95171">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caulorapa </w:t>
            </w:r>
            <w:r w:rsidRPr="00E95171">
              <w:rPr>
                <w:rFonts w:cs="Maiandra GD"/>
                <w:snapToGrid w:val="0"/>
                <w:color w:val="000000"/>
                <w:sz w:val="16"/>
                <w:szCs w:val="16"/>
                <w:lang w:val="pt-BR"/>
              </w:rPr>
              <w:t>DC.</w:t>
            </w:r>
          </w:p>
        </w:tc>
        <w:tc>
          <w:tcPr>
            <w:tcW w:w="2693" w:type="dxa"/>
          </w:tcPr>
          <w:p w14:paraId="07B7DED0"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var. gongylodes L.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Kohlrabi-Gruppe)</w:t>
            </w:r>
          </w:p>
          <w:p w14:paraId="33EB8065" w14:textId="77777777" w:rsidR="003B65A0" w:rsidRPr="002D784F" w:rsidRDefault="003B65A0" w:rsidP="00BD4852">
            <w:pPr>
              <w:jc w:val="left"/>
              <w:rPr>
                <w:rFonts w:cs="Maiandra GD"/>
                <w:snapToGrid w:val="0"/>
                <w:color w:val="000000"/>
                <w:sz w:val="16"/>
                <w:szCs w:val="16"/>
                <w:highlight w:val="lightGray"/>
                <w:lang w:val="pt-BR"/>
              </w:rPr>
            </w:pPr>
          </w:p>
        </w:tc>
        <w:tc>
          <w:tcPr>
            <w:tcW w:w="1559" w:type="dxa"/>
          </w:tcPr>
          <w:p w14:paraId="6CA96A52" w14:textId="77777777" w:rsidR="00355B56" w:rsidRDefault="00720BF6">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(Kohlrabi-Gruppe)</w:t>
            </w:r>
          </w:p>
          <w:p w14:paraId="3A60BE81" w14:textId="77777777" w:rsidR="003B65A0" w:rsidRPr="002D784F" w:rsidRDefault="003B65A0" w:rsidP="00BD4852">
            <w:pPr>
              <w:jc w:val="left"/>
              <w:rPr>
                <w:rFonts w:cs="Maiandra GD"/>
                <w:snapToGrid w:val="0"/>
                <w:color w:val="000000"/>
                <w:sz w:val="16"/>
                <w:szCs w:val="16"/>
                <w:highlight w:val="lightGray"/>
                <w:lang w:val="pt-BR"/>
              </w:rPr>
            </w:pPr>
          </w:p>
        </w:tc>
      </w:tr>
      <w:tr w:rsidR="003B65A0" w:rsidRPr="0061621F" w14:paraId="25CA7B28" w14:textId="77777777" w:rsidTr="00BD4852">
        <w:trPr>
          <w:trHeight w:val="596"/>
        </w:trPr>
        <w:tc>
          <w:tcPr>
            <w:tcW w:w="1639" w:type="dxa"/>
          </w:tcPr>
          <w:p w14:paraId="4171A8DB" w14:textId="77777777" w:rsidR="00355B56" w:rsidRDefault="00720BF6">
            <w:pPr>
              <w:jc w:val="left"/>
              <w:rPr>
                <w:rFonts w:cs="Maiandra GD"/>
                <w:snapToGrid w:val="0"/>
                <w:color w:val="000000"/>
                <w:sz w:val="16"/>
                <w:szCs w:val="16"/>
              </w:rPr>
            </w:pPr>
            <w:r w:rsidRPr="009F5B72">
              <w:rPr>
                <w:rFonts w:cs="Maiandra GD"/>
                <w:snapToGrid w:val="0"/>
                <w:color w:val="000000"/>
                <w:sz w:val="16"/>
                <w:szCs w:val="16"/>
              </w:rPr>
              <w:t>BRASS_OLE_PAL</w:t>
            </w:r>
          </w:p>
        </w:tc>
        <w:tc>
          <w:tcPr>
            <w:tcW w:w="3743" w:type="dxa"/>
          </w:tcPr>
          <w:p w14:paraId="4067ACF4" w14:textId="77777777" w:rsidR="00355B56" w:rsidRDefault="00720BF6">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palmifolia </w:t>
            </w:r>
            <w:r w:rsidRPr="002D784F">
              <w:rPr>
                <w:rFonts w:cs="Maiandra GD"/>
                <w:snapToGrid w:val="0"/>
                <w:color w:val="000000"/>
                <w:sz w:val="16"/>
                <w:szCs w:val="16"/>
                <w:lang w:val="pt-BR"/>
              </w:rPr>
              <w:t>DC.</w:t>
            </w:r>
          </w:p>
        </w:tc>
        <w:tc>
          <w:tcPr>
            <w:tcW w:w="2693" w:type="dxa"/>
          </w:tcPr>
          <w:p w14:paraId="6462ECD9" w14:textId="77777777" w:rsidR="00355B56" w:rsidRDefault="00720BF6">
            <w:pPr>
              <w:jc w:val="left"/>
              <w:rPr>
                <w:rFonts w:cs="Maiandra GD"/>
                <w:snapToGrid w:val="0"/>
                <w:color w:val="000000"/>
                <w:sz w:val="16"/>
                <w:szCs w:val="16"/>
                <w:highlight w:val="lightGray"/>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palmifolia </w:t>
            </w:r>
            <w:r w:rsidRPr="002D784F">
              <w:rPr>
                <w:rFonts w:cs="Maiandra GD"/>
                <w:snapToGrid w:val="0"/>
                <w:color w:val="000000"/>
                <w:sz w:val="16"/>
                <w:szCs w:val="16"/>
                <w:lang w:val="pt-BR"/>
              </w:rPr>
              <w:t xml:space="preserve">DC. </w:t>
            </w:r>
            <w:r w:rsidRPr="009F5B72">
              <w:rPr>
                <w:rFonts w:cs="Maiandra GD"/>
                <w:snapToGrid w:val="0"/>
                <w:color w:val="000000"/>
                <w:sz w:val="16"/>
                <w:szCs w:val="16"/>
              </w:rPr>
              <w:t>(</w:t>
            </w:r>
            <w:r w:rsidRPr="00E95171">
              <w:rPr>
                <w:rFonts w:cs="Maiandra GD"/>
                <w:i/>
                <w:iCs/>
                <w:snapToGrid w:val="0"/>
                <w:color w:val="000000"/>
                <w:sz w:val="16"/>
                <w:szCs w:val="16"/>
              </w:rPr>
              <w:t xml:space="preserve">Brassica oleracea </w:t>
            </w:r>
            <w:r w:rsidRPr="009F5B72">
              <w:rPr>
                <w:rFonts w:cs="Maiandra GD"/>
                <w:snapToGrid w:val="0"/>
                <w:color w:val="000000"/>
                <w:sz w:val="16"/>
                <w:szCs w:val="16"/>
              </w:rPr>
              <w:lastRenderedPageBreak/>
              <w:t>Jersey Kale oder Palmtree Kale Group)</w:t>
            </w:r>
          </w:p>
        </w:tc>
        <w:tc>
          <w:tcPr>
            <w:tcW w:w="1559" w:type="dxa"/>
          </w:tcPr>
          <w:p w14:paraId="4225235D" w14:textId="77777777" w:rsidR="00355B56" w:rsidRDefault="00720BF6">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lastRenderedPageBreak/>
              <w:t>Brassica oleracea L</w:t>
            </w:r>
            <w:r w:rsidRPr="002D784F">
              <w:rPr>
                <w:rFonts w:cs="Maiandra GD"/>
                <w:snapToGrid w:val="0"/>
                <w:color w:val="000000"/>
                <w:sz w:val="16"/>
                <w:szCs w:val="16"/>
                <w:lang w:val="pt-BR"/>
              </w:rPr>
              <w:t>. (Palmkohl-Gruppe)</w:t>
            </w:r>
          </w:p>
        </w:tc>
      </w:tr>
    </w:tbl>
    <w:p w14:paraId="63E3753C" w14:textId="77777777" w:rsidR="003B65A0" w:rsidRPr="000F7F31" w:rsidRDefault="003B65A0" w:rsidP="00050E16">
      <w:pPr>
        <w:rPr>
          <w:lang w:val="pt-BR"/>
        </w:rPr>
      </w:pPr>
    </w:p>
    <w:p w14:paraId="2815787B" w14:textId="77777777" w:rsidR="00355B56" w:rsidRPr="0061621F" w:rsidRDefault="00720BF6">
      <w:pPr>
        <w:pStyle w:val="Heading4"/>
        <w:rPr>
          <w:lang w:val="de-DE"/>
        </w:rPr>
      </w:pPr>
      <w:bookmarkStart w:id="32" w:name="_Toc148347020"/>
      <w:r w:rsidRPr="0061621F">
        <w:rPr>
          <w:lang w:val="de-DE" w:eastAsia="nl-NL"/>
        </w:rPr>
        <w:t xml:space="preserve">UPOV-Codes für </w:t>
      </w:r>
      <w:r w:rsidRPr="0061621F">
        <w:rPr>
          <w:i/>
          <w:iCs/>
          <w:lang w:val="de-DE" w:eastAsia="nl-NL"/>
        </w:rPr>
        <w:t>Cichorium intybus</w:t>
      </w:r>
      <w:bookmarkEnd w:id="32"/>
    </w:p>
    <w:p w14:paraId="5ABBDFEC" w14:textId="77777777" w:rsidR="00355357" w:rsidRPr="0061621F" w:rsidRDefault="00355357" w:rsidP="00050E16">
      <w:pPr>
        <w:rPr>
          <w:lang w:val="de-DE"/>
        </w:rPr>
      </w:pPr>
    </w:p>
    <w:p w14:paraId="748A4762" w14:textId="77777777" w:rsidR="00355B56" w:rsidRPr="0061621F" w:rsidRDefault="00720BF6">
      <w:pPr>
        <w:rPr>
          <w:lang w:val="de-DE"/>
        </w:rPr>
      </w:pPr>
      <w:r>
        <w:fldChar w:fldCharType="begin"/>
      </w:r>
      <w:r w:rsidRPr="0061621F">
        <w:rPr>
          <w:lang w:val="de-DE"/>
        </w:rPr>
        <w:instrText xml:space="preserve"> AUTONUM  </w:instrText>
      </w:r>
      <w:r>
        <w:fldChar w:fldCharType="end"/>
      </w:r>
      <w:r w:rsidRPr="0061621F">
        <w:rPr>
          <w:lang w:val="de-DE"/>
        </w:rPr>
        <w:tab/>
      </w:r>
      <w:r w:rsidR="00C51DB4" w:rsidRPr="0061621F">
        <w:rPr>
          <w:lang w:val="de-DE"/>
        </w:rPr>
        <w:t xml:space="preserve">Der TC vereinbarte die Bildung von </w:t>
      </w:r>
      <w:r w:rsidRPr="0061621F">
        <w:rPr>
          <w:lang w:val="de-DE"/>
        </w:rPr>
        <w:t xml:space="preserve">Sortengruppen für die UPOV-Codes für </w:t>
      </w:r>
      <w:r w:rsidRPr="0061621F">
        <w:rPr>
          <w:i/>
          <w:iCs/>
          <w:lang w:val="de-DE"/>
        </w:rPr>
        <w:t>Cichorium intybus</w:t>
      </w:r>
      <w:r w:rsidRPr="0061621F">
        <w:rPr>
          <w:lang w:val="de-DE"/>
        </w:rPr>
        <w:t>, wie in Dokument SESSIONS/2023/3</w:t>
      </w:r>
      <w:r w:rsidR="00A92184" w:rsidRPr="0061621F">
        <w:rPr>
          <w:lang w:val="de-DE"/>
        </w:rPr>
        <w:t xml:space="preserve">, Absatz 25, dargelegt </w:t>
      </w:r>
      <w:r w:rsidR="00A34620" w:rsidRPr="0061621F">
        <w:rPr>
          <w:lang w:val="de-DE"/>
        </w:rPr>
        <w:t>und wie folgt wiedergegeben:</w:t>
      </w:r>
    </w:p>
    <w:p w14:paraId="77E174F5" w14:textId="77777777" w:rsidR="00355357" w:rsidRPr="0061621F" w:rsidRDefault="00355357" w:rsidP="00050E16">
      <w:pPr>
        <w:rPr>
          <w:lang w:val="de-DE"/>
        </w:rPr>
      </w:pPr>
    </w:p>
    <w:tbl>
      <w:tblPr>
        <w:tblStyle w:val="TableGrid"/>
        <w:tblW w:w="9633" w:type="dxa"/>
        <w:tblLook w:val="04A0" w:firstRow="1" w:lastRow="0" w:firstColumn="1" w:lastColumn="0" w:noHBand="0" w:noVBand="1"/>
      </w:tblPr>
      <w:tblGrid>
        <w:gridCol w:w="1594"/>
        <w:gridCol w:w="1008"/>
        <w:gridCol w:w="943"/>
        <w:gridCol w:w="1426"/>
        <w:gridCol w:w="1257"/>
        <w:gridCol w:w="1116"/>
        <w:gridCol w:w="1268"/>
        <w:gridCol w:w="1021"/>
      </w:tblGrid>
      <w:tr w:rsidR="00A92184" w:rsidRPr="00B22D35" w14:paraId="4DEFE0E6" w14:textId="77777777" w:rsidTr="00BD4852">
        <w:tc>
          <w:tcPr>
            <w:tcW w:w="1595" w:type="dxa"/>
          </w:tcPr>
          <w:p w14:paraId="1F50CCAC" w14:textId="77777777" w:rsidR="00355B56" w:rsidRDefault="00720BF6">
            <w:pPr>
              <w:keepNext/>
              <w:jc w:val="left"/>
              <w:rPr>
                <w:rFonts w:cs="Maiandra GD"/>
                <w:snapToGrid w:val="0"/>
                <w:color w:val="000000"/>
                <w:sz w:val="16"/>
                <w:szCs w:val="16"/>
              </w:rPr>
            </w:pPr>
            <w:r w:rsidRPr="00920910">
              <w:rPr>
                <w:rFonts w:cs="Maiandra GD"/>
                <w:snapToGrid w:val="0"/>
                <w:color w:val="000000"/>
                <w:sz w:val="16"/>
                <w:szCs w:val="16"/>
              </w:rPr>
              <w:t xml:space="preserve">UPOV-Code </w:t>
            </w:r>
          </w:p>
        </w:tc>
        <w:tc>
          <w:tcPr>
            <w:tcW w:w="957" w:type="dxa"/>
          </w:tcPr>
          <w:p w14:paraId="79C8AB16" w14:textId="77777777" w:rsidR="00355B56" w:rsidRDefault="00720BF6">
            <w:pPr>
              <w:keepNext/>
              <w:jc w:val="left"/>
              <w:rPr>
                <w:rFonts w:cs="Maiandra GD"/>
                <w:snapToGrid w:val="0"/>
                <w:color w:val="000000"/>
                <w:sz w:val="16"/>
                <w:szCs w:val="16"/>
              </w:rPr>
            </w:pPr>
            <w:r w:rsidRPr="00920910">
              <w:rPr>
                <w:rFonts w:cs="Maiandra GD"/>
                <w:snapToGrid w:val="0"/>
                <w:color w:val="000000"/>
                <w:sz w:val="16"/>
                <w:szCs w:val="16"/>
              </w:rPr>
              <w:t>Botanische Namen in GENIE</w:t>
            </w:r>
          </w:p>
        </w:tc>
        <w:tc>
          <w:tcPr>
            <w:tcW w:w="949" w:type="dxa"/>
          </w:tcPr>
          <w:p w14:paraId="22586B92" w14:textId="77777777" w:rsidR="00355B56" w:rsidRDefault="00720BF6">
            <w:pPr>
              <w:keepNext/>
              <w:jc w:val="left"/>
              <w:rPr>
                <w:rFonts w:cs="Maiandra GD"/>
                <w:snapToGrid w:val="0"/>
                <w:color w:val="000000"/>
                <w:sz w:val="16"/>
                <w:szCs w:val="16"/>
              </w:rPr>
            </w:pPr>
            <w:r w:rsidRPr="00920910">
              <w:rPr>
                <w:rFonts w:cs="Maiandra GD"/>
                <w:snapToGrid w:val="0"/>
                <w:color w:val="000000"/>
                <w:sz w:val="16"/>
                <w:szCs w:val="16"/>
              </w:rPr>
              <w:t>GRIN</w:t>
            </w:r>
          </w:p>
        </w:tc>
        <w:tc>
          <w:tcPr>
            <w:tcW w:w="1390" w:type="dxa"/>
          </w:tcPr>
          <w:p w14:paraId="35238E31" w14:textId="77777777" w:rsidR="00355B56" w:rsidRDefault="00720BF6">
            <w:pPr>
              <w:keepNext/>
              <w:jc w:val="center"/>
              <w:rPr>
                <w:rFonts w:cs="Maiandra GD"/>
                <w:bCs/>
                <w:snapToGrid w:val="0"/>
                <w:color w:val="000000"/>
                <w:sz w:val="16"/>
                <w:szCs w:val="16"/>
              </w:rPr>
            </w:pPr>
            <w:r w:rsidRPr="00920910">
              <w:rPr>
                <w:rFonts w:cs="Maiandra GD"/>
                <w:bCs/>
                <w:snapToGrid w:val="0"/>
                <w:color w:val="000000"/>
                <w:sz w:val="16"/>
                <w:szCs w:val="16"/>
              </w:rPr>
              <w:t>Vorgeschlagener Gruppenname</w:t>
            </w:r>
          </w:p>
        </w:tc>
        <w:tc>
          <w:tcPr>
            <w:tcW w:w="1157" w:type="dxa"/>
          </w:tcPr>
          <w:p w14:paraId="3012B296" w14:textId="77777777" w:rsidR="00355B56" w:rsidRDefault="00720BF6">
            <w:pPr>
              <w:keepNext/>
              <w:jc w:val="left"/>
              <w:rPr>
                <w:rFonts w:cs="Maiandra GD"/>
                <w:snapToGrid w:val="0"/>
                <w:color w:val="000000"/>
                <w:sz w:val="16"/>
                <w:szCs w:val="16"/>
              </w:rPr>
            </w:pPr>
            <w:r w:rsidRPr="00920910">
              <w:rPr>
                <w:rFonts w:cs="Maiandra GD"/>
                <w:snapToGrid w:val="0"/>
                <w:color w:val="000000"/>
                <w:sz w:val="16"/>
                <w:szCs w:val="16"/>
              </w:rPr>
              <w:t>Englisch</w:t>
            </w:r>
          </w:p>
        </w:tc>
        <w:tc>
          <w:tcPr>
            <w:tcW w:w="1152" w:type="dxa"/>
          </w:tcPr>
          <w:p w14:paraId="5859F497" w14:textId="77777777" w:rsidR="00355B56" w:rsidRDefault="00720BF6">
            <w:pPr>
              <w:keepNext/>
              <w:jc w:val="left"/>
              <w:rPr>
                <w:rFonts w:cs="Maiandra GD"/>
                <w:snapToGrid w:val="0"/>
                <w:color w:val="000000"/>
                <w:sz w:val="16"/>
                <w:szCs w:val="16"/>
              </w:rPr>
            </w:pPr>
            <w:r w:rsidRPr="00920910">
              <w:rPr>
                <w:rFonts w:cs="Maiandra GD"/>
                <w:snapToGrid w:val="0"/>
                <w:color w:val="000000"/>
                <w:sz w:val="16"/>
                <w:szCs w:val="16"/>
              </w:rPr>
              <w:t>Französisch</w:t>
            </w:r>
          </w:p>
        </w:tc>
        <w:tc>
          <w:tcPr>
            <w:tcW w:w="1270" w:type="dxa"/>
          </w:tcPr>
          <w:p w14:paraId="0E09255E" w14:textId="77777777" w:rsidR="00355B56" w:rsidRDefault="00720BF6">
            <w:pPr>
              <w:keepNext/>
              <w:jc w:val="left"/>
              <w:rPr>
                <w:rFonts w:cs="Maiandra GD"/>
                <w:snapToGrid w:val="0"/>
                <w:color w:val="000000"/>
                <w:sz w:val="16"/>
                <w:szCs w:val="16"/>
              </w:rPr>
            </w:pPr>
            <w:r w:rsidRPr="00920910">
              <w:rPr>
                <w:rFonts w:cs="Maiandra GD"/>
                <w:snapToGrid w:val="0"/>
                <w:color w:val="000000"/>
                <w:sz w:val="16"/>
                <w:szCs w:val="16"/>
              </w:rPr>
              <w:t>Deutsch</w:t>
            </w:r>
          </w:p>
        </w:tc>
        <w:tc>
          <w:tcPr>
            <w:tcW w:w="1163" w:type="dxa"/>
          </w:tcPr>
          <w:p w14:paraId="0FEB38D4" w14:textId="77777777" w:rsidR="00355B56" w:rsidRDefault="00720BF6">
            <w:pPr>
              <w:keepNext/>
              <w:jc w:val="left"/>
              <w:rPr>
                <w:rFonts w:cs="Maiandra GD"/>
                <w:snapToGrid w:val="0"/>
                <w:color w:val="000000"/>
                <w:sz w:val="16"/>
                <w:szCs w:val="16"/>
              </w:rPr>
            </w:pPr>
            <w:r w:rsidRPr="00920910">
              <w:rPr>
                <w:rFonts w:cs="Maiandra GD"/>
                <w:snapToGrid w:val="0"/>
                <w:color w:val="000000"/>
                <w:sz w:val="16"/>
                <w:szCs w:val="16"/>
              </w:rPr>
              <w:t>Spanisch</w:t>
            </w:r>
          </w:p>
        </w:tc>
      </w:tr>
      <w:tr w:rsidR="00A92184" w:rsidRPr="00024EE8" w14:paraId="775A2138" w14:textId="77777777" w:rsidTr="00BD4852">
        <w:trPr>
          <w:trHeight w:val="556"/>
        </w:trPr>
        <w:tc>
          <w:tcPr>
            <w:tcW w:w="1595" w:type="dxa"/>
          </w:tcPr>
          <w:p w14:paraId="0693C720" w14:textId="77777777" w:rsidR="00355B56" w:rsidRDefault="00720BF6">
            <w:pPr>
              <w:keepNext/>
              <w:jc w:val="left"/>
              <w:rPr>
                <w:rFonts w:cs="Maiandra GD"/>
                <w:snapToGrid w:val="0"/>
                <w:color w:val="000000"/>
                <w:sz w:val="16"/>
                <w:szCs w:val="16"/>
              </w:rPr>
            </w:pPr>
            <w:r w:rsidRPr="00024EE8">
              <w:rPr>
                <w:rFonts w:cs="Maiandra GD"/>
                <w:color w:val="000000"/>
                <w:sz w:val="16"/>
                <w:szCs w:val="16"/>
              </w:rPr>
              <w:t>CICHO_INT_1WIT</w:t>
            </w:r>
          </w:p>
        </w:tc>
        <w:tc>
          <w:tcPr>
            <w:tcW w:w="957" w:type="dxa"/>
          </w:tcPr>
          <w:p w14:paraId="6E4ADBDB" w14:textId="77777777" w:rsidR="00355B56" w:rsidRDefault="00720BF6">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L.</w:t>
            </w:r>
          </w:p>
        </w:tc>
        <w:tc>
          <w:tcPr>
            <w:tcW w:w="949" w:type="dxa"/>
          </w:tcPr>
          <w:p w14:paraId="48E15A77" w14:textId="77777777" w:rsidR="00355B56" w:rsidRDefault="00720BF6">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L.</w:t>
            </w:r>
          </w:p>
        </w:tc>
        <w:tc>
          <w:tcPr>
            <w:tcW w:w="1390" w:type="dxa"/>
          </w:tcPr>
          <w:p w14:paraId="08587574" w14:textId="77777777" w:rsidR="00355B56" w:rsidRDefault="00720BF6">
            <w:pPr>
              <w:keepNext/>
              <w:jc w:val="center"/>
              <w:rPr>
                <w:rFonts w:cs="Maiandra GD"/>
                <w:snapToGrid w:val="0"/>
                <w:color w:val="000000"/>
                <w:sz w:val="16"/>
                <w:szCs w:val="16"/>
              </w:rPr>
            </w:pPr>
            <w:r>
              <w:rPr>
                <w:rFonts w:cs="Maiandra GD"/>
                <w:snapToGrid w:val="0"/>
                <w:color w:val="000000"/>
                <w:sz w:val="16"/>
                <w:szCs w:val="16"/>
              </w:rPr>
              <w:t>Witloof Chicorée Gruppe</w:t>
            </w:r>
          </w:p>
        </w:tc>
        <w:tc>
          <w:tcPr>
            <w:tcW w:w="1157" w:type="dxa"/>
          </w:tcPr>
          <w:p w14:paraId="449E9E09" w14:textId="77777777" w:rsidR="00355B56" w:rsidRDefault="00720BF6">
            <w:pPr>
              <w:keepNext/>
              <w:jc w:val="left"/>
              <w:rPr>
                <w:rFonts w:cs="Maiandra GD"/>
                <w:strike/>
                <w:snapToGrid w:val="0"/>
                <w:color w:val="000000"/>
                <w:sz w:val="16"/>
                <w:szCs w:val="16"/>
              </w:rPr>
            </w:pPr>
            <w:r w:rsidRPr="00024EE8">
              <w:rPr>
                <w:rFonts w:cs="Maiandra GD"/>
                <w:snapToGrid w:val="0"/>
                <w:color w:val="000000"/>
                <w:sz w:val="16"/>
                <w:szCs w:val="16"/>
              </w:rPr>
              <w:t>Witloof-Zichorie</w:t>
            </w:r>
          </w:p>
        </w:tc>
        <w:tc>
          <w:tcPr>
            <w:tcW w:w="1152" w:type="dxa"/>
          </w:tcPr>
          <w:p w14:paraId="14219045" w14:textId="77777777" w:rsidR="00355B56" w:rsidRDefault="00720BF6">
            <w:pPr>
              <w:keepNext/>
              <w:jc w:val="left"/>
              <w:rPr>
                <w:rFonts w:cs="Maiandra GD"/>
                <w:snapToGrid w:val="0"/>
                <w:color w:val="000000"/>
                <w:sz w:val="16"/>
                <w:szCs w:val="16"/>
              </w:rPr>
            </w:pPr>
            <w:r w:rsidRPr="00024EE8">
              <w:rPr>
                <w:rFonts w:cs="Maiandra GD"/>
                <w:snapToGrid w:val="0"/>
                <w:color w:val="000000"/>
                <w:sz w:val="16"/>
                <w:szCs w:val="16"/>
              </w:rPr>
              <w:t xml:space="preserve">Endivie </w:t>
            </w:r>
          </w:p>
        </w:tc>
        <w:tc>
          <w:tcPr>
            <w:tcW w:w="1270" w:type="dxa"/>
          </w:tcPr>
          <w:p w14:paraId="66A8681A" w14:textId="77777777" w:rsidR="00355B56" w:rsidRDefault="00720BF6">
            <w:pPr>
              <w:keepNext/>
              <w:jc w:val="left"/>
              <w:rPr>
                <w:rFonts w:cs="Maiandra GD"/>
                <w:snapToGrid w:val="0"/>
                <w:color w:val="000000"/>
                <w:sz w:val="16"/>
                <w:szCs w:val="16"/>
              </w:rPr>
            </w:pPr>
            <w:r w:rsidRPr="009A5F30">
              <w:rPr>
                <w:rFonts w:cs="Maiandra GD"/>
                <w:snapToGrid w:val="0"/>
                <w:color w:val="000000"/>
                <w:sz w:val="16"/>
                <w:szCs w:val="16"/>
              </w:rPr>
              <w:t>Chicoré</w:t>
            </w:r>
            <w:r w:rsidRPr="00024EE8">
              <w:rPr>
                <w:rFonts w:cs="Maiandra GD"/>
                <w:snapToGrid w:val="0"/>
                <w:color w:val="000000"/>
                <w:sz w:val="16"/>
                <w:szCs w:val="16"/>
              </w:rPr>
              <w:t xml:space="preserve">e </w:t>
            </w:r>
          </w:p>
        </w:tc>
        <w:tc>
          <w:tcPr>
            <w:tcW w:w="1163" w:type="dxa"/>
          </w:tcPr>
          <w:p w14:paraId="65AEA0C2" w14:textId="77777777" w:rsidR="00355B56" w:rsidRDefault="00720BF6">
            <w:pPr>
              <w:keepNext/>
              <w:jc w:val="left"/>
              <w:rPr>
                <w:rFonts w:cs="Maiandra GD"/>
                <w:strike/>
                <w:snapToGrid w:val="0"/>
                <w:color w:val="000000"/>
                <w:sz w:val="16"/>
                <w:szCs w:val="16"/>
              </w:rPr>
            </w:pPr>
            <w:r w:rsidRPr="00024EE8">
              <w:rPr>
                <w:rFonts w:cs="Maiandra GD"/>
                <w:snapToGrid w:val="0"/>
                <w:color w:val="000000"/>
                <w:sz w:val="16"/>
                <w:szCs w:val="16"/>
              </w:rPr>
              <w:t>Endivien</w:t>
            </w:r>
          </w:p>
        </w:tc>
      </w:tr>
      <w:tr w:rsidR="00A92184" w:rsidRPr="00024EE8" w14:paraId="193CF5CB" w14:textId="77777777" w:rsidTr="00BD4852">
        <w:trPr>
          <w:trHeight w:val="603"/>
        </w:trPr>
        <w:tc>
          <w:tcPr>
            <w:tcW w:w="1595" w:type="dxa"/>
          </w:tcPr>
          <w:p w14:paraId="57B94D04" w14:textId="77777777" w:rsidR="00355B56" w:rsidRDefault="00720BF6">
            <w:pPr>
              <w:keepNext/>
              <w:jc w:val="left"/>
              <w:rPr>
                <w:rFonts w:cs="Maiandra GD"/>
                <w:snapToGrid w:val="0"/>
                <w:color w:val="000000"/>
                <w:sz w:val="16"/>
                <w:szCs w:val="16"/>
              </w:rPr>
            </w:pPr>
            <w:r w:rsidRPr="00024EE8">
              <w:rPr>
                <w:rFonts w:cs="Maiandra GD"/>
                <w:snapToGrid w:val="0"/>
                <w:color w:val="000000"/>
                <w:sz w:val="16"/>
                <w:szCs w:val="16"/>
              </w:rPr>
              <w:t>CICHO_INT_FOL</w:t>
            </w:r>
          </w:p>
        </w:tc>
        <w:tc>
          <w:tcPr>
            <w:tcW w:w="957" w:type="dxa"/>
          </w:tcPr>
          <w:p w14:paraId="7ACC6D0A" w14:textId="77777777" w:rsidR="00355B56" w:rsidRDefault="00720BF6">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 xml:space="preserve">L. var. </w:t>
            </w:r>
            <w:r w:rsidRPr="00AC2411">
              <w:rPr>
                <w:rFonts w:cs="Maiandra GD"/>
                <w:i/>
                <w:snapToGrid w:val="0"/>
                <w:color w:val="000000"/>
                <w:sz w:val="16"/>
                <w:szCs w:val="16"/>
              </w:rPr>
              <w:t xml:space="preserve">foliosum </w:t>
            </w:r>
            <w:r w:rsidRPr="009F5B72">
              <w:rPr>
                <w:rFonts w:cs="Maiandra GD"/>
                <w:snapToGrid w:val="0"/>
                <w:color w:val="000000"/>
                <w:sz w:val="16"/>
                <w:szCs w:val="16"/>
              </w:rPr>
              <w:t>Hegi</w:t>
            </w:r>
          </w:p>
        </w:tc>
        <w:tc>
          <w:tcPr>
            <w:tcW w:w="949" w:type="dxa"/>
          </w:tcPr>
          <w:p w14:paraId="0F8009A1" w14:textId="77777777" w:rsidR="00355B56" w:rsidRDefault="00720BF6">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L.</w:t>
            </w:r>
          </w:p>
        </w:tc>
        <w:tc>
          <w:tcPr>
            <w:tcW w:w="1390" w:type="dxa"/>
          </w:tcPr>
          <w:p w14:paraId="3DFE15AB" w14:textId="77777777" w:rsidR="00355B56" w:rsidRDefault="00720BF6">
            <w:pPr>
              <w:keepNext/>
              <w:jc w:val="center"/>
              <w:rPr>
                <w:rFonts w:cs="Maiandra GD"/>
                <w:snapToGrid w:val="0"/>
                <w:color w:val="000000"/>
                <w:sz w:val="16"/>
                <w:szCs w:val="16"/>
              </w:rPr>
            </w:pPr>
            <w:r>
              <w:rPr>
                <w:rFonts w:cs="Maiandra GD"/>
                <w:snapToGrid w:val="0"/>
                <w:color w:val="000000"/>
                <w:sz w:val="16"/>
                <w:szCs w:val="16"/>
              </w:rPr>
              <w:t>Gruppe Blattzichorie</w:t>
            </w:r>
          </w:p>
        </w:tc>
        <w:tc>
          <w:tcPr>
            <w:tcW w:w="1157" w:type="dxa"/>
          </w:tcPr>
          <w:p w14:paraId="57921317" w14:textId="77777777" w:rsidR="00355B56" w:rsidRDefault="00720BF6">
            <w:pPr>
              <w:keepNext/>
              <w:jc w:val="left"/>
              <w:rPr>
                <w:rFonts w:cs="Maiandra GD"/>
                <w:snapToGrid w:val="0"/>
                <w:color w:val="000000"/>
                <w:sz w:val="16"/>
                <w:szCs w:val="16"/>
              </w:rPr>
            </w:pPr>
            <w:r w:rsidRPr="00024EE8">
              <w:rPr>
                <w:rFonts w:cs="Maiandra GD"/>
                <w:snapToGrid w:val="0"/>
                <w:color w:val="000000"/>
                <w:sz w:val="16"/>
                <w:szCs w:val="16"/>
              </w:rPr>
              <w:t>Salatzichorie; Blattzichorie</w:t>
            </w:r>
          </w:p>
        </w:tc>
        <w:tc>
          <w:tcPr>
            <w:tcW w:w="1152" w:type="dxa"/>
          </w:tcPr>
          <w:p w14:paraId="19F34E9F" w14:textId="77777777" w:rsidR="00355B56" w:rsidRDefault="00720BF6">
            <w:pPr>
              <w:keepNext/>
              <w:jc w:val="left"/>
              <w:rPr>
                <w:rFonts w:cs="Maiandra GD"/>
                <w:snapToGrid w:val="0"/>
                <w:color w:val="000000"/>
                <w:sz w:val="16"/>
                <w:szCs w:val="16"/>
                <w:lang w:val="fr-CH"/>
              </w:rPr>
            </w:pPr>
            <w:r w:rsidRPr="00024EE8">
              <w:rPr>
                <w:rFonts w:cs="Maiandra GD"/>
                <w:snapToGrid w:val="0"/>
                <w:color w:val="000000"/>
                <w:sz w:val="16"/>
                <w:szCs w:val="16"/>
                <w:lang w:val="fr-CH"/>
              </w:rPr>
              <w:t xml:space="preserve">Chicorée à feuille; Chicorée italienne </w:t>
            </w:r>
          </w:p>
        </w:tc>
        <w:tc>
          <w:tcPr>
            <w:tcW w:w="1270" w:type="dxa"/>
          </w:tcPr>
          <w:p w14:paraId="261BE781" w14:textId="77777777" w:rsidR="00355B56" w:rsidRDefault="00720BF6">
            <w:pPr>
              <w:keepNext/>
              <w:jc w:val="left"/>
              <w:rPr>
                <w:rFonts w:cs="Maiandra GD"/>
                <w:snapToGrid w:val="0"/>
                <w:color w:val="000000"/>
                <w:sz w:val="16"/>
                <w:szCs w:val="16"/>
              </w:rPr>
            </w:pPr>
            <w:r w:rsidRPr="009F5B72">
              <w:rPr>
                <w:rFonts w:cs="Maiandra GD"/>
                <w:snapToGrid w:val="0"/>
                <w:color w:val="000000"/>
                <w:sz w:val="16"/>
                <w:szCs w:val="16"/>
              </w:rPr>
              <w:t>Salatzichorie</w:t>
            </w:r>
          </w:p>
        </w:tc>
        <w:tc>
          <w:tcPr>
            <w:tcW w:w="1163" w:type="dxa"/>
          </w:tcPr>
          <w:p w14:paraId="178D0D1E" w14:textId="77777777" w:rsidR="00355B56" w:rsidRDefault="00720BF6">
            <w:pPr>
              <w:keepNext/>
              <w:jc w:val="left"/>
              <w:rPr>
                <w:rFonts w:cs="Maiandra GD"/>
                <w:snapToGrid w:val="0"/>
                <w:color w:val="000000"/>
                <w:sz w:val="16"/>
                <w:szCs w:val="16"/>
              </w:rPr>
            </w:pPr>
            <w:r w:rsidRPr="00024EE8">
              <w:rPr>
                <w:rFonts w:cs="Maiandra GD"/>
                <w:snapToGrid w:val="0"/>
                <w:color w:val="000000"/>
                <w:sz w:val="16"/>
                <w:szCs w:val="16"/>
              </w:rPr>
              <w:t xml:space="preserve">Achicoria </w:t>
            </w:r>
          </w:p>
        </w:tc>
      </w:tr>
      <w:tr w:rsidR="00A92184" w:rsidRPr="00024EE8" w14:paraId="79152BF1" w14:textId="77777777" w:rsidTr="00BD4852">
        <w:trPr>
          <w:trHeight w:val="634"/>
        </w:trPr>
        <w:tc>
          <w:tcPr>
            <w:tcW w:w="1595" w:type="dxa"/>
          </w:tcPr>
          <w:p w14:paraId="52AE2192" w14:textId="77777777" w:rsidR="00355B56" w:rsidRDefault="00720BF6">
            <w:pPr>
              <w:keepNext/>
              <w:jc w:val="left"/>
              <w:rPr>
                <w:rFonts w:cs="Maiandra GD"/>
                <w:snapToGrid w:val="0"/>
                <w:color w:val="000000"/>
                <w:sz w:val="16"/>
                <w:szCs w:val="16"/>
              </w:rPr>
            </w:pPr>
            <w:r w:rsidRPr="00024EE8">
              <w:rPr>
                <w:rFonts w:cs="Maiandra GD"/>
                <w:snapToGrid w:val="0"/>
                <w:color w:val="000000"/>
                <w:sz w:val="16"/>
                <w:szCs w:val="16"/>
              </w:rPr>
              <w:t>CICHO_INT_SAT</w:t>
            </w:r>
          </w:p>
        </w:tc>
        <w:tc>
          <w:tcPr>
            <w:tcW w:w="957" w:type="dxa"/>
          </w:tcPr>
          <w:p w14:paraId="7D4ABA0C" w14:textId="77777777" w:rsidR="00355B56" w:rsidRDefault="00720BF6">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 xml:space="preserve">L. var. </w:t>
            </w:r>
            <w:r w:rsidRPr="00AC2411">
              <w:rPr>
                <w:rFonts w:cs="Maiandra GD"/>
                <w:i/>
                <w:snapToGrid w:val="0"/>
                <w:color w:val="000000"/>
                <w:sz w:val="16"/>
                <w:szCs w:val="16"/>
              </w:rPr>
              <w:t xml:space="preserve">sativum </w:t>
            </w:r>
            <w:r w:rsidRPr="009F5B72">
              <w:rPr>
                <w:rFonts w:cs="Maiandra GD"/>
                <w:snapToGrid w:val="0"/>
                <w:color w:val="000000"/>
                <w:sz w:val="16"/>
                <w:szCs w:val="16"/>
              </w:rPr>
              <w:t>DC.</w:t>
            </w:r>
          </w:p>
        </w:tc>
        <w:tc>
          <w:tcPr>
            <w:tcW w:w="949" w:type="dxa"/>
          </w:tcPr>
          <w:p w14:paraId="36D060A9" w14:textId="77777777" w:rsidR="00355B56" w:rsidRDefault="00720BF6">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L.</w:t>
            </w:r>
          </w:p>
        </w:tc>
        <w:tc>
          <w:tcPr>
            <w:tcW w:w="1390" w:type="dxa"/>
          </w:tcPr>
          <w:p w14:paraId="7319086F" w14:textId="77777777" w:rsidR="00355B56" w:rsidRDefault="00720BF6">
            <w:pPr>
              <w:keepNext/>
              <w:jc w:val="center"/>
              <w:rPr>
                <w:rFonts w:cs="Maiandra GD"/>
                <w:snapToGrid w:val="0"/>
                <w:color w:val="000000"/>
                <w:sz w:val="16"/>
                <w:szCs w:val="16"/>
              </w:rPr>
            </w:pPr>
            <w:r>
              <w:rPr>
                <w:rFonts w:cs="Maiandra GD"/>
                <w:snapToGrid w:val="0"/>
                <w:color w:val="000000"/>
                <w:sz w:val="16"/>
                <w:szCs w:val="16"/>
              </w:rPr>
              <w:t>Industrielle Zichoriengruppe</w:t>
            </w:r>
          </w:p>
        </w:tc>
        <w:tc>
          <w:tcPr>
            <w:tcW w:w="1157" w:type="dxa"/>
          </w:tcPr>
          <w:p w14:paraId="226590BF" w14:textId="77777777" w:rsidR="00355B56" w:rsidRDefault="00720BF6">
            <w:pPr>
              <w:keepNext/>
              <w:jc w:val="left"/>
              <w:rPr>
                <w:rFonts w:cs="Maiandra GD"/>
                <w:snapToGrid w:val="0"/>
                <w:color w:val="000000"/>
                <w:sz w:val="16"/>
                <w:szCs w:val="16"/>
              </w:rPr>
            </w:pPr>
            <w:r w:rsidRPr="00024EE8">
              <w:rPr>
                <w:rFonts w:cs="Maiandra GD"/>
                <w:snapToGrid w:val="0"/>
                <w:color w:val="000000"/>
                <w:sz w:val="16"/>
                <w:szCs w:val="16"/>
              </w:rPr>
              <w:t>Industrielle Wegwarte; Großwurzelige Wegwarte</w:t>
            </w:r>
          </w:p>
        </w:tc>
        <w:tc>
          <w:tcPr>
            <w:tcW w:w="1152" w:type="dxa"/>
          </w:tcPr>
          <w:p w14:paraId="2D6EC422" w14:textId="77777777" w:rsidR="00355B56" w:rsidRDefault="00720BF6">
            <w:pPr>
              <w:keepNext/>
              <w:jc w:val="left"/>
              <w:rPr>
                <w:rFonts w:cs="Maiandra GD"/>
                <w:snapToGrid w:val="0"/>
                <w:color w:val="000000"/>
                <w:sz w:val="16"/>
                <w:szCs w:val="16"/>
              </w:rPr>
            </w:pPr>
            <w:r w:rsidRPr="00024EE8">
              <w:rPr>
                <w:rFonts w:cs="Maiandra GD"/>
                <w:snapToGrid w:val="0"/>
                <w:color w:val="000000"/>
                <w:sz w:val="16"/>
                <w:szCs w:val="16"/>
              </w:rPr>
              <w:t>Café Chicorée</w:t>
            </w:r>
          </w:p>
        </w:tc>
        <w:tc>
          <w:tcPr>
            <w:tcW w:w="1270" w:type="dxa"/>
          </w:tcPr>
          <w:p w14:paraId="0D67108A" w14:textId="77777777" w:rsidR="00355B56" w:rsidRDefault="00720BF6">
            <w:pPr>
              <w:keepNext/>
              <w:jc w:val="left"/>
              <w:rPr>
                <w:rFonts w:cs="Maiandra GD"/>
                <w:snapToGrid w:val="0"/>
                <w:color w:val="000000"/>
                <w:sz w:val="16"/>
                <w:szCs w:val="16"/>
              </w:rPr>
            </w:pPr>
            <w:r w:rsidRPr="00024EE8">
              <w:rPr>
                <w:rFonts w:cs="Maiandra GD"/>
                <w:snapToGrid w:val="0"/>
                <w:color w:val="000000"/>
                <w:sz w:val="16"/>
                <w:szCs w:val="16"/>
              </w:rPr>
              <w:t>Wurzelzichorie</w:t>
            </w:r>
          </w:p>
        </w:tc>
        <w:tc>
          <w:tcPr>
            <w:tcW w:w="1163" w:type="dxa"/>
          </w:tcPr>
          <w:p w14:paraId="45F23CD9" w14:textId="77777777" w:rsidR="00355B56" w:rsidRDefault="00720BF6">
            <w:pPr>
              <w:keepNext/>
              <w:jc w:val="left"/>
              <w:rPr>
                <w:rFonts w:cs="Maiandra GD"/>
                <w:snapToGrid w:val="0"/>
                <w:color w:val="000000"/>
                <w:sz w:val="16"/>
                <w:szCs w:val="16"/>
              </w:rPr>
            </w:pPr>
            <w:r w:rsidRPr="00024EE8">
              <w:rPr>
                <w:rFonts w:cs="Maiandra GD"/>
                <w:snapToGrid w:val="0"/>
                <w:color w:val="000000"/>
                <w:sz w:val="16"/>
                <w:szCs w:val="16"/>
              </w:rPr>
              <w:t>Achicoria de café</w:t>
            </w:r>
          </w:p>
        </w:tc>
      </w:tr>
      <w:tr w:rsidR="00A92184" w:rsidRPr="009F5B72" w14:paraId="2FFE72E9" w14:textId="77777777" w:rsidTr="00BD4852">
        <w:trPr>
          <w:trHeight w:val="596"/>
        </w:trPr>
        <w:tc>
          <w:tcPr>
            <w:tcW w:w="1595" w:type="dxa"/>
          </w:tcPr>
          <w:p w14:paraId="3C43B7F5" w14:textId="77777777" w:rsidR="00355B56" w:rsidRDefault="00720BF6">
            <w:pPr>
              <w:keepNext/>
              <w:jc w:val="left"/>
              <w:rPr>
                <w:rFonts w:cs="Maiandra GD"/>
                <w:snapToGrid w:val="0"/>
                <w:color w:val="000000"/>
                <w:sz w:val="16"/>
                <w:szCs w:val="16"/>
              </w:rPr>
            </w:pPr>
            <w:r w:rsidRPr="00024EE8">
              <w:rPr>
                <w:rFonts w:cs="Maiandra GD"/>
                <w:snapToGrid w:val="0"/>
                <w:color w:val="000000"/>
                <w:sz w:val="16"/>
                <w:szCs w:val="16"/>
              </w:rPr>
              <w:t>CICHO_INT_2FOR</w:t>
            </w:r>
          </w:p>
        </w:tc>
        <w:tc>
          <w:tcPr>
            <w:tcW w:w="957" w:type="dxa"/>
          </w:tcPr>
          <w:p w14:paraId="0CF51224" w14:textId="77777777" w:rsidR="00355B56" w:rsidRDefault="00720BF6">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AC2411">
              <w:rPr>
                <w:rFonts w:cs="Maiandra GD"/>
                <w:snapToGrid w:val="0"/>
                <w:color w:val="000000"/>
                <w:sz w:val="16"/>
                <w:szCs w:val="16"/>
              </w:rPr>
              <w:t>L.</w:t>
            </w:r>
          </w:p>
        </w:tc>
        <w:tc>
          <w:tcPr>
            <w:tcW w:w="949" w:type="dxa"/>
          </w:tcPr>
          <w:p w14:paraId="30C5A447" w14:textId="77777777" w:rsidR="00355B56" w:rsidRDefault="00720BF6">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AC2411">
              <w:rPr>
                <w:rFonts w:cs="Maiandra GD"/>
                <w:snapToGrid w:val="0"/>
                <w:color w:val="000000"/>
                <w:sz w:val="16"/>
                <w:szCs w:val="16"/>
              </w:rPr>
              <w:t>L.</w:t>
            </w:r>
          </w:p>
        </w:tc>
        <w:tc>
          <w:tcPr>
            <w:tcW w:w="1390" w:type="dxa"/>
          </w:tcPr>
          <w:p w14:paraId="293C1049" w14:textId="77777777" w:rsidR="00355B56" w:rsidRDefault="00720BF6">
            <w:pPr>
              <w:keepNext/>
              <w:jc w:val="center"/>
              <w:rPr>
                <w:rFonts w:cs="Maiandra GD"/>
                <w:snapToGrid w:val="0"/>
                <w:color w:val="000000"/>
                <w:sz w:val="16"/>
                <w:szCs w:val="16"/>
              </w:rPr>
            </w:pPr>
            <w:r>
              <w:rPr>
                <w:rFonts w:cs="Maiandra GD"/>
                <w:snapToGrid w:val="0"/>
                <w:color w:val="000000"/>
                <w:sz w:val="16"/>
                <w:szCs w:val="16"/>
              </w:rPr>
              <w:t xml:space="preserve">Gruppe </w:t>
            </w:r>
            <w:r w:rsidRPr="00024EE8">
              <w:rPr>
                <w:rFonts w:cs="Maiandra GD"/>
                <w:snapToGrid w:val="0"/>
                <w:color w:val="000000"/>
                <w:sz w:val="16"/>
                <w:szCs w:val="16"/>
              </w:rPr>
              <w:t>Futterzichorie</w:t>
            </w:r>
          </w:p>
        </w:tc>
        <w:tc>
          <w:tcPr>
            <w:tcW w:w="1157" w:type="dxa"/>
          </w:tcPr>
          <w:p w14:paraId="004987DB" w14:textId="77777777" w:rsidR="00355B56" w:rsidRDefault="00720BF6">
            <w:pPr>
              <w:keepNext/>
              <w:jc w:val="left"/>
              <w:rPr>
                <w:rFonts w:cs="Maiandra GD"/>
                <w:snapToGrid w:val="0"/>
                <w:color w:val="000000"/>
                <w:sz w:val="16"/>
                <w:szCs w:val="16"/>
              </w:rPr>
            </w:pPr>
            <w:r w:rsidRPr="00024EE8">
              <w:rPr>
                <w:rFonts w:cs="Maiandra GD"/>
                <w:snapToGrid w:val="0"/>
                <w:color w:val="000000"/>
                <w:sz w:val="16"/>
                <w:szCs w:val="16"/>
              </w:rPr>
              <w:t>Futterzichorie</w:t>
            </w:r>
          </w:p>
        </w:tc>
        <w:tc>
          <w:tcPr>
            <w:tcW w:w="1152" w:type="dxa"/>
          </w:tcPr>
          <w:p w14:paraId="1FED8D0A" w14:textId="77777777" w:rsidR="00355B56" w:rsidRDefault="00720BF6">
            <w:pPr>
              <w:keepNext/>
              <w:jc w:val="left"/>
              <w:rPr>
                <w:rFonts w:cs="Maiandra GD"/>
                <w:snapToGrid w:val="0"/>
                <w:color w:val="000000"/>
                <w:sz w:val="16"/>
                <w:szCs w:val="16"/>
              </w:rPr>
            </w:pPr>
            <w:r w:rsidRPr="00024EE8">
              <w:rPr>
                <w:rFonts w:cs="Maiandra GD"/>
                <w:snapToGrid w:val="0"/>
                <w:color w:val="000000"/>
                <w:sz w:val="16"/>
                <w:szCs w:val="16"/>
              </w:rPr>
              <w:t>Chicorée fourrage</w:t>
            </w:r>
          </w:p>
        </w:tc>
        <w:tc>
          <w:tcPr>
            <w:tcW w:w="1270" w:type="dxa"/>
          </w:tcPr>
          <w:p w14:paraId="7748801D" w14:textId="77777777" w:rsidR="00355B56" w:rsidRDefault="00720BF6">
            <w:pPr>
              <w:keepNext/>
              <w:jc w:val="left"/>
              <w:rPr>
                <w:rFonts w:cs="Maiandra GD"/>
                <w:snapToGrid w:val="0"/>
                <w:color w:val="000000"/>
                <w:sz w:val="16"/>
                <w:szCs w:val="16"/>
              </w:rPr>
            </w:pPr>
            <w:r w:rsidRPr="00024EE8">
              <w:rPr>
                <w:rFonts w:cs="Maiandra GD"/>
                <w:snapToGrid w:val="0"/>
                <w:color w:val="000000"/>
                <w:sz w:val="16"/>
                <w:szCs w:val="16"/>
              </w:rPr>
              <w:t>Futterzichorie</w:t>
            </w:r>
          </w:p>
        </w:tc>
        <w:tc>
          <w:tcPr>
            <w:tcW w:w="1163" w:type="dxa"/>
          </w:tcPr>
          <w:p w14:paraId="3367CBB3" w14:textId="77777777" w:rsidR="00355B56" w:rsidRDefault="00720BF6">
            <w:pPr>
              <w:keepNext/>
              <w:jc w:val="left"/>
              <w:rPr>
                <w:rFonts w:cs="Maiandra GD"/>
                <w:snapToGrid w:val="0"/>
                <w:color w:val="000000"/>
                <w:sz w:val="16"/>
                <w:szCs w:val="16"/>
              </w:rPr>
            </w:pPr>
            <w:r w:rsidRPr="00024EE8">
              <w:rPr>
                <w:rFonts w:cs="Maiandra GD"/>
                <w:snapToGrid w:val="0"/>
                <w:color w:val="000000"/>
                <w:sz w:val="16"/>
                <w:szCs w:val="16"/>
              </w:rPr>
              <w:t>Achicoria forrajera</w:t>
            </w:r>
          </w:p>
        </w:tc>
      </w:tr>
    </w:tbl>
    <w:p w14:paraId="4F8B292A" w14:textId="77777777" w:rsidR="00A92184" w:rsidRDefault="00A92184" w:rsidP="00050E16"/>
    <w:p w14:paraId="28B705E7" w14:textId="77777777" w:rsidR="00355B56" w:rsidRDefault="00720BF6">
      <w:pPr>
        <w:pStyle w:val="Heading4"/>
      </w:pPr>
      <w:bookmarkStart w:id="33" w:name="_Toc148347021"/>
      <w:r w:rsidRPr="000033CF">
        <w:rPr>
          <w:rFonts w:eastAsia="MS Mincho"/>
        </w:rPr>
        <w:t xml:space="preserve">UPOV-Codes für </w:t>
      </w:r>
      <w:r w:rsidRPr="00A92184">
        <w:rPr>
          <w:rFonts w:eastAsia="MS Mincho"/>
          <w:i/>
          <w:iCs/>
        </w:rPr>
        <w:t>Zea mays</w:t>
      </w:r>
      <w:bookmarkEnd w:id="33"/>
    </w:p>
    <w:p w14:paraId="106A3A00" w14:textId="77777777" w:rsidR="00A92184" w:rsidRDefault="00A92184" w:rsidP="00050E16"/>
    <w:p w14:paraId="563FC5A0" w14:textId="77777777" w:rsidR="00355B56" w:rsidRPr="0061621F" w:rsidRDefault="00720BF6">
      <w:pPr>
        <w:rPr>
          <w:lang w:val="de-DE"/>
        </w:rPr>
      </w:pPr>
      <w:r>
        <w:fldChar w:fldCharType="begin"/>
      </w:r>
      <w:r w:rsidRPr="0061621F">
        <w:rPr>
          <w:lang w:val="de-DE"/>
        </w:rPr>
        <w:instrText xml:space="preserve"> AUTONUM  </w:instrText>
      </w:r>
      <w:r>
        <w:fldChar w:fldCharType="end"/>
      </w:r>
      <w:r w:rsidRPr="0061621F">
        <w:rPr>
          <w:lang w:val="de-DE"/>
        </w:rPr>
        <w:tab/>
        <w:t xml:space="preserve">Der TC </w:t>
      </w:r>
      <w:r w:rsidR="00EE1651" w:rsidRPr="0061621F">
        <w:rPr>
          <w:lang w:val="de-DE"/>
        </w:rPr>
        <w:t xml:space="preserve">vereinbarte, </w:t>
      </w:r>
      <w:r w:rsidRPr="0061621F">
        <w:rPr>
          <w:lang w:val="de-DE"/>
        </w:rPr>
        <w:t xml:space="preserve">den UPOV-Code ZEAAA_MAY_MIC </w:t>
      </w:r>
      <w:r w:rsidR="00EE1651" w:rsidRPr="0061621F">
        <w:rPr>
          <w:lang w:val="de-DE"/>
        </w:rPr>
        <w:t>zu streichen</w:t>
      </w:r>
      <w:r w:rsidRPr="0061621F">
        <w:rPr>
          <w:lang w:val="de-DE"/>
        </w:rPr>
        <w:t xml:space="preserve">, </w:t>
      </w:r>
      <w:r w:rsidR="00EE1651" w:rsidRPr="0061621F">
        <w:rPr>
          <w:lang w:val="de-DE"/>
        </w:rPr>
        <w:t xml:space="preserve">der </w:t>
      </w:r>
      <w:r w:rsidRPr="0061621F">
        <w:rPr>
          <w:lang w:val="de-DE"/>
        </w:rPr>
        <w:t xml:space="preserve">durch den UPOV-Code ZEAAA_MAY_EVE ersetzt werden </w:t>
      </w:r>
      <w:r w:rsidR="00EE1651" w:rsidRPr="0061621F">
        <w:rPr>
          <w:lang w:val="de-DE"/>
        </w:rPr>
        <w:t>soll</w:t>
      </w:r>
      <w:r w:rsidR="00A92184" w:rsidRPr="0061621F">
        <w:rPr>
          <w:lang w:val="de-DE"/>
        </w:rPr>
        <w:t>.</w:t>
      </w:r>
    </w:p>
    <w:p w14:paraId="678D6ABB" w14:textId="77777777" w:rsidR="00A92184" w:rsidRPr="0061621F" w:rsidRDefault="00A92184" w:rsidP="00A92184">
      <w:pPr>
        <w:rPr>
          <w:lang w:val="de-DE"/>
        </w:rPr>
      </w:pPr>
    </w:p>
    <w:p w14:paraId="37447F72" w14:textId="77777777" w:rsidR="00355B56" w:rsidRPr="0061621F" w:rsidRDefault="00720BF6">
      <w:pPr>
        <w:rPr>
          <w:lang w:val="de-DE"/>
        </w:rPr>
      </w:pPr>
      <w:r>
        <w:fldChar w:fldCharType="begin"/>
      </w:r>
      <w:r w:rsidRPr="0061621F">
        <w:rPr>
          <w:lang w:val="de-DE"/>
        </w:rPr>
        <w:instrText xml:space="preserve"> AUTONUM  </w:instrText>
      </w:r>
      <w:r>
        <w:fldChar w:fldCharType="end"/>
      </w:r>
      <w:r w:rsidRPr="0061621F">
        <w:rPr>
          <w:lang w:val="de-DE"/>
        </w:rPr>
        <w:tab/>
        <w:t xml:space="preserve">Der TC </w:t>
      </w:r>
      <w:r w:rsidR="007C52B7" w:rsidRPr="0061621F">
        <w:rPr>
          <w:lang w:val="de-DE"/>
        </w:rPr>
        <w:t xml:space="preserve">vereinbarte, </w:t>
      </w:r>
      <w:r w:rsidRPr="0061621F">
        <w:rPr>
          <w:lang w:val="de-DE"/>
        </w:rPr>
        <w:t xml:space="preserve">die UPOV-Codes ZEAAA_MAY_EVE, ZEAAA_MAY_MAY und ZEAAA_MAY_SAC und die damit verbundenen Informationen zu </w:t>
      </w:r>
      <w:r w:rsidR="007C52B7" w:rsidRPr="0061621F">
        <w:rPr>
          <w:lang w:val="de-DE"/>
        </w:rPr>
        <w:t>ändern</w:t>
      </w:r>
      <w:r w:rsidRPr="0061621F">
        <w:rPr>
          <w:lang w:val="de-DE"/>
        </w:rPr>
        <w:t xml:space="preserve">, um </w:t>
      </w:r>
      <w:r w:rsidR="00B35321" w:rsidRPr="0061621F">
        <w:rPr>
          <w:lang w:val="de-DE"/>
        </w:rPr>
        <w:t xml:space="preserve">die </w:t>
      </w:r>
      <w:r w:rsidRPr="0061621F">
        <w:rPr>
          <w:lang w:val="de-DE"/>
        </w:rPr>
        <w:t xml:space="preserve">Sortengruppen </w:t>
      </w:r>
      <w:r w:rsidR="00B35321" w:rsidRPr="0061621F">
        <w:rPr>
          <w:lang w:val="de-DE"/>
        </w:rPr>
        <w:t xml:space="preserve">"Popcorn", "Zuckermais" und "Mais" </w:t>
      </w:r>
      <w:r w:rsidRPr="0061621F">
        <w:rPr>
          <w:lang w:val="de-DE"/>
        </w:rPr>
        <w:t xml:space="preserve">zu bilden, wie in Dokument SESSIONS/2023/3, Absatz </w:t>
      </w:r>
      <w:r w:rsidR="00F12438" w:rsidRPr="0061621F">
        <w:rPr>
          <w:lang w:val="de-DE"/>
        </w:rPr>
        <w:t xml:space="preserve">31, dargelegt </w:t>
      </w:r>
      <w:r w:rsidR="00B35321" w:rsidRPr="0061621F">
        <w:rPr>
          <w:lang w:val="de-DE"/>
        </w:rPr>
        <w:t xml:space="preserve">und wie folgt wiedergegeben: </w:t>
      </w:r>
    </w:p>
    <w:p w14:paraId="59DA0763" w14:textId="77777777" w:rsidR="00B35321" w:rsidRPr="0061621F" w:rsidRDefault="00B35321" w:rsidP="00A92184">
      <w:pPr>
        <w:rPr>
          <w:lang w:val="de-DE"/>
        </w:rPr>
      </w:pPr>
    </w:p>
    <w:tbl>
      <w:tblPr>
        <w:tblStyle w:val="TableGrid"/>
        <w:tblW w:w="0" w:type="auto"/>
        <w:tblLayout w:type="fixed"/>
        <w:tblLook w:val="04A0" w:firstRow="1" w:lastRow="0" w:firstColumn="1" w:lastColumn="0" w:noHBand="0" w:noVBand="1"/>
      </w:tblPr>
      <w:tblGrid>
        <w:gridCol w:w="1696"/>
        <w:gridCol w:w="1134"/>
        <w:gridCol w:w="1134"/>
        <w:gridCol w:w="1701"/>
        <w:gridCol w:w="1134"/>
        <w:gridCol w:w="1418"/>
        <w:gridCol w:w="1412"/>
      </w:tblGrid>
      <w:tr w:rsidR="00B35321" w:rsidRPr="00B35321" w14:paraId="2F0BF178" w14:textId="77777777" w:rsidTr="00E732F6">
        <w:trPr>
          <w:tblHeader/>
        </w:trPr>
        <w:tc>
          <w:tcPr>
            <w:tcW w:w="3964" w:type="dxa"/>
            <w:gridSpan w:val="3"/>
            <w:tcBorders>
              <w:right w:val="single" w:sz="18" w:space="0" w:color="auto"/>
            </w:tcBorders>
            <w:vAlign w:val="center"/>
          </w:tcPr>
          <w:p w14:paraId="1C5A4C0A" w14:textId="77777777" w:rsidR="00355B56" w:rsidRDefault="00720BF6">
            <w:pPr>
              <w:jc w:val="left"/>
              <w:rPr>
                <w:rFonts w:cs="Arial"/>
                <w:sz w:val="16"/>
                <w:szCs w:val="16"/>
                <w:lang w:eastAsia="ja-JP"/>
              </w:rPr>
            </w:pPr>
            <w:r w:rsidRPr="00B35321">
              <w:rPr>
                <w:rFonts w:cs="Arial"/>
                <w:sz w:val="16"/>
                <w:szCs w:val="16"/>
                <w:lang w:eastAsia="ja-JP"/>
              </w:rPr>
              <w:lastRenderedPageBreak/>
              <w:t>Aktuell</w:t>
            </w:r>
          </w:p>
        </w:tc>
        <w:tc>
          <w:tcPr>
            <w:tcW w:w="5665" w:type="dxa"/>
            <w:gridSpan w:val="4"/>
            <w:tcBorders>
              <w:left w:val="single" w:sz="18" w:space="0" w:color="auto"/>
            </w:tcBorders>
            <w:vAlign w:val="center"/>
          </w:tcPr>
          <w:p w14:paraId="4F23E4C3" w14:textId="77777777" w:rsidR="00355B56" w:rsidRDefault="00720BF6">
            <w:pPr>
              <w:jc w:val="left"/>
              <w:rPr>
                <w:rFonts w:cs="Arial"/>
                <w:sz w:val="16"/>
                <w:szCs w:val="16"/>
                <w:lang w:eastAsia="ja-JP"/>
              </w:rPr>
            </w:pPr>
            <w:r w:rsidRPr="00B35321">
              <w:rPr>
                <w:rFonts w:cs="Arial"/>
                <w:sz w:val="16"/>
                <w:szCs w:val="16"/>
                <w:lang w:eastAsia="ja-JP"/>
              </w:rPr>
              <w:t>Vorschlag</w:t>
            </w:r>
          </w:p>
        </w:tc>
      </w:tr>
      <w:tr w:rsidR="00E732F6" w:rsidRPr="00B35321" w14:paraId="504F2DA6" w14:textId="77777777" w:rsidTr="00E732F6">
        <w:trPr>
          <w:tblHeader/>
        </w:trPr>
        <w:tc>
          <w:tcPr>
            <w:tcW w:w="1696" w:type="dxa"/>
            <w:vAlign w:val="center"/>
          </w:tcPr>
          <w:p w14:paraId="783B6042" w14:textId="77777777" w:rsidR="00355B56" w:rsidRDefault="00720BF6">
            <w:pPr>
              <w:jc w:val="left"/>
              <w:rPr>
                <w:rFonts w:cs="Arial"/>
                <w:sz w:val="16"/>
                <w:szCs w:val="16"/>
                <w:lang w:eastAsia="ja-JP"/>
              </w:rPr>
            </w:pPr>
            <w:r w:rsidRPr="00B35321">
              <w:rPr>
                <w:rFonts w:cs="Arial"/>
                <w:snapToGrid w:val="0"/>
                <w:sz w:val="16"/>
                <w:szCs w:val="16"/>
              </w:rPr>
              <w:t>UPOV-Code</w:t>
            </w:r>
          </w:p>
        </w:tc>
        <w:tc>
          <w:tcPr>
            <w:tcW w:w="1134" w:type="dxa"/>
            <w:vAlign w:val="center"/>
          </w:tcPr>
          <w:p w14:paraId="18E8B1C0" w14:textId="77777777" w:rsidR="00355B56" w:rsidRDefault="00720BF6">
            <w:pPr>
              <w:jc w:val="left"/>
              <w:rPr>
                <w:rFonts w:cs="Arial"/>
                <w:sz w:val="16"/>
                <w:szCs w:val="16"/>
                <w:lang w:eastAsia="ja-JP"/>
              </w:rPr>
            </w:pPr>
            <w:r w:rsidRPr="00B35321">
              <w:rPr>
                <w:rFonts w:cs="Arial"/>
                <w:snapToGrid w:val="0"/>
                <w:sz w:val="16"/>
                <w:szCs w:val="16"/>
              </w:rPr>
              <w:t>Wichtigster botanischer Name</w:t>
            </w:r>
          </w:p>
        </w:tc>
        <w:tc>
          <w:tcPr>
            <w:tcW w:w="1134" w:type="dxa"/>
            <w:tcBorders>
              <w:right w:val="single" w:sz="18" w:space="0" w:color="auto"/>
            </w:tcBorders>
            <w:vAlign w:val="center"/>
          </w:tcPr>
          <w:p w14:paraId="31F7CA46" w14:textId="77777777" w:rsidR="00355B56" w:rsidRDefault="00720BF6">
            <w:pPr>
              <w:jc w:val="left"/>
              <w:rPr>
                <w:rFonts w:cs="Arial"/>
                <w:sz w:val="16"/>
                <w:szCs w:val="16"/>
                <w:lang w:eastAsia="ja-JP"/>
              </w:rPr>
            </w:pPr>
            <w:r w:rsidRPr="00B35321">
              <w:rPr>
                <w:rFonts w:cs="Arial"/>
                <w:snapToGrid w:val="0"/>
                <w:sz w:val="16"/>
                <w:szCs w:val="16"/>
              </w:rPr>
              <w:t>Andere botanische Bezeichnung(en)</w:t>
            </w:r>
          </w:p>
        </w:tc>
        <w:tc>
          <w:tcPr>
            <w:tcW w:w="1701" w:type="dxa"/>
            <w:tcBorders>
              <w:left w:val="single" w:sz="18" w:space="0" w:color="auto"/>
            </w:tcBorders>
            <w:vAlign w:val="center"/>
          </w:tcPr>
          <w:p w14:paraId="0A17A9C3" w14:textId="77777777" w:rsidR="00355B56" w:rsidRDefault="00720BF6">
            <w:pPr>
              <w:jc w:val="left"/>
              <w:rPr>
                <w:rFonts w:cs="Arial"/>
                <w:sz w:val="16"/>
                <w:szCs w:val="16"/>
                <w:lang w:eastAsia="ja-JP"/>
              </w:rPr>
            </w:pPr>
            <w:r w:rsidRPr="00B35321">
              <w:rPr>
                <w:rFonts w:cs="Arial"/>
                <w:snapToGrid w:val="0"/>
                <w:sz w:val="16"/>
                <w:szCs w:val="16"/>
              </w:rPr>
              <w:t>UPOV-Code</w:t>
            </w:r>
          </w:p>
        </w:tc>
        <w:tc>
          <w:tcPr>
            <w:tcW w:w="1134" w:type="dxa"/>
            <w:vAlign w:val="center"/>
          </w:tcPr>
          <w:p w14:paraId="48D85882" w14:textId="77777777" w:rsidR="00355B56" w:rsidRDefault="00720BF6">
            <w:pPr>
              <w:jc w:val="left"/>
              <w:rPr>
                <w:rFonts w:cs="Arial"/>
                <w:sz w:val="16"/>
                <w:szCs w:val="16"/>
                <w:lang w:eastAsia="ja-JP"/>
              </w:rPr>
            </w:pPr>
            <w:r w:rsidRPr="00B35321">
              <w:rPr>
                <w:rFonts w:cs="Arial"/>
                <w:snapToGrid w:val="0"/>
                <w:sz w:val="16"/>
                <w:szCs w:val="16"/>
              </w:rPr>
              <w:t>Wichtigster botanischer Name</w:t>
            </w:r>
          </w:p>
        </w:tc>
        <w:tc>
          <w:tcPr>
            <w:tcW w:w="1418" w:type="dxa"/>
            <w:vAlign w:val="center"/>
          </w:tcPr>
          <w:p w14:paraId="2EC855AF" w14:textId="77777777" w:rsidR="00355B56" w:rsidRDefault="00720BF6">
            <w:pPr>
              <w:jc w:val="left"/>
              <w:rPr>
                <w:rFonts w:cs="Arial"/>
                <w:sz w:val="16"/>
                <w:szCs w:val="16"/>
                <w:lang w:eastAsia="ja-JP"/>
              </w:rPr>
            </w:pPr>
            <w:r w:rsidRPr="00B35321">
              <w:rPr>
                <w:rFonts w:cs="Arial"/>
                <w:snapToGrid w:val="0"/>
                <w:sz w:val="16"/>
                <w:szCs w:val="16"/>
              </w:rPr>
              <w:t>Andere botanische Bezeichnung(en)</w:t>
            </w:r>
          </w:p>
        </w:tc>
        <w:tc>
          <w:tcPr>
            <w:tcW w:w="1412" w:type="dxa"/>
            <w:vAlign w:val="center"/>
          </w:tcPr>
          <w:p w14:paraId="568BE7F9" w14:textId="77777777" w:rsidR="00355B56" w:rsidRDefault="00720BF6">
            <w:pPr>
              <w:jc w:val="left"/>
              <w:rPr>
                <w:rFonts w:cs="Arial"/>
                <w:snapToGrid w:val="0"/>
                <w:sz w:val="16"/>
                <w:szCs w:val="16"/>
              </w:rPr>
            </w:pPr>
            <w:r w:rsidRPr="00B35321">
              <w:rPr>
                <w:rFonts w:cs="Arial"/>
                <w:sz w:val="16"/>
                <w:szCs w:val="16"/>
                <w:lang w:eastAsia="ja-JP"/>
              </w:rPr>
              <w:t>Hinweis</w:t>
            </w:r>
          </w:p>
        </w:tc>
      </w:tr>
      <w:tr w:rsidR="00E732F6" w:rsidRPr="0061621F" w14:paraId="0B3C453A" w14:textId="77777777" w:rsidTr="00E732F6">
        <w:trPr>
          <w:tblHeader/>
        </w:trPr>
        <w:tc>
          <w:tcPr>
            <w:tcW w:w="1696" w:type="dxa"/>
            <w:vAlign w:val="center"/>
          </w:tcPr>
          <w:p w14:paraId="08970C41" w14:textId="77777777" w:rsidR="00355B56" w:rsidRDefault="00720BF6">
            <w:pPr>
              <w:jc w:val="left"/>
              <w:rPr>
                <w:rFonts w:cs="Arial"/>
                <w:snapToGrid w:val="0"/>
                <w:sz w:val="16"/>
                <w:szCs w:val="16"/>
                <w:highlight w:val="yellow"/>
              </w:rPr>
            </w:pPr>
            <w:r w:rsidRPr="00B35321">
              <w:rPr>
                <w:rFonts w:cs="Arial"/>
                <w:snapToGrid w:val="0"/>
                <w:sz w:val="16"/>
                <w:szCs w:val="16"/>
              </w:rPr>
              <w:t>ZEAAA_MAY_EVE</w:t>
            </w:r>
          </w:p>
        </w:tc>
        <w:tc>
          <w:tcPr>
            <w:tcW w:w="1134" w:type="dxa"/>
            <w:vAlign w:val="center"/>
          </w:tcPr>
          <w:p w14:paraId="25BDD003" w14:textId="77777777" w:rsidR="00355B56" w:rsidRDefault="00720BF6">
            <w:pPr>
              <w:jc w:val="left"/>
              <w:rPr>
                <w:rFonts w:cs="Arial"/>
                <w:bCs/>
                <w:i/>
                <w:sz w:val="16"/>
                <w:szCs w:val="16"/>
                <w:highlight w:val="yellow"/>
                <w:lang w:val="es-ES_tradnl"/>
              </w:rPr>
            </w:pPr>
            <w:r w:rsidRPr="00B35321">
              <w:rPr>
                <w:rFonts w:cs="Arial"/>
                <w:bCs/>
                <w:i/>
                <w:sz w:val="16"/>
                <w:szCs w:val="16"/>
                <w:lang w:val="es-ES_tradnl"/>
              </w:rPr>
              <w:t xml:space="preserve">Zea mays </w:t>
            </w:r>
            <w:r w:rsidRPr="00B35321">
              <w:rPr>
                <w:rFonts w:cs="Arial"/>
                <w:bCs/>
                <w:sz w:val="16"/>
                <w:szCs w:val="16"/>
                <w:lang w:val="es-ES_tradnl"/>
              </w:rPr>
              <w:t xml:space="preserve">L. var. </w:t>
            </w:r>
            <w:r w:rsidRPr="00B35321">
              <w:rPr>
                <w:rFonts w:cs="Arial"/>
                <w:bCs/>
                <w:i/>
                <w:sz w:val="16"/>
                <w:szCs w:val="16"/>
                <w:lang w:val="es-ES_tradnl"/>
              </w:rPr>
              <w:t xml:space="preserve">everta </w:t>
            </w:r>
            <w:r w:rsidRPr="00B35321">
              <w:rPr>
                <w:rFonts w:cs="Arial"/>
                <w:bCs/>
                <w:sz w:val="16"/>
                <w:szCs w:val="16"/>
                <w:lang w:val="es-ES_tradnl"/>
              </w:rPr>
              <w:t>(Praecox) Sturt.</w:t>
            </w:r>
          </w:p>
        </w:tc>
        <w:tc>
          <w:tcPr>
            <w:tcW w:w="1134" w:type="dxa"/>
            <w:tcBorders>
              <w:right w:val="single" w:sz="18" w:space="0" w:color="auto"/>
            </w:tcBorders>
            <w:vAlign w:val="center"/>
          </w:tcPr>
          <w:p w14:paraId="7DE1D7FB" w14:textId="77777777" w:rsidR="00355B56" w:rsidRDefault="00720BF6">
            <w:pPr>
              <w:jc w:val="left"/>
              <w:rPr>
                <w:rFonts w:cs="Arial"/>
                <w:i/>
                <w:sz w:val="16"/>
                <w:szCs w:val="16"/>
                <w:highlight w:val="yellow"/>
                <w:lang w:eastAsia="ja-JP"/>
              </w:rPr>
            </w:pPr>
            <w:r w:rsidRPr="00B35321">
              <w:rPr>
                <w:rFonts w:cs="Arial"/>
                <w:bCs/>
                <w:sz w:val="16"/>
                <w:szCs w:val="16"/>
              </w:rPr>
              <w:t>n.a.</w:t>
            </w:r>
          </w:p>
        </w:tc>
        <w:tc>
          <w:tcPr>
            <w:tcW w:w="1701" w:type="dxa"/>
            <w:tcBorders>
              <w:left w:val="single" w:sz="18" w:space="0" w:color="auto"/>
            </w:tcBorders>
            <w:vAlign w:val="center"/>
          </w:tcPr>
          <w:p w14:paraId="5C27B0AB" w14:textId="77777777" w:rsidR="00355B56" w:rsidRDefault="00720BF6">
            <w:pPr>
              <w:jc w:val="left"/>
              <w:rPr>
                <w:rFonts w:cs="Arial"/>
                <w:sz w:val="16"/>
                <w:szCs w:val="16"/>
                <w:lang w:eastAsia="ja-JP"/>
              </w:rPr>
            </w:pPr>
            <w:r w:rsidRPr="00B35321">
              <w:rPr>
                <w:rFonts w:cs="Arial"/>
                <w:b/>
                <w:sz w:val="16"/>
                <w:szCs w:val="16"/>
              </w:rPr>
              <w:t>ZEAAA_MAY_GPO</w:t>
            </w:r>
          </w:p>
        </w:tc>
        <w:tc>
          <w:tcPr>
            <w:tcW w:w="1134" w:type="dxa"/>
            <w:vAlign w:val="center"/>
          </w:tcPr>
          <w:p w14:paraId="79B16CF4" w14:textId="77777777" w:rsidR="00355B56" w:rsidRDefault="00720BF6">
            <w:pPr>
              <w:jc w:val="left"/>
              <w:rPr>
                <w:rFonts w:cs="Arial"/>
                <w:iCs/>
                <w:snapToGrid w:val="0"/>
                <w:sz w:val="16"/>
                <w:szCs w:val="16"/>
                <w:highlight w:val="lightGray"/>
                <w:u w:val="single"/>
              </w:rPr>
            </w:pPr>
            <w:r w:rsidRPr="00B35321">
              <w:rPr>
                <w:rFonts w:cs="Arial"/>
                <w:bCs/>
                <w:i/>
                <w:sz w:val="16"/>
                <w:szCs w:val="16"/>
                <w:highlight w:val="lightGray"/>
                <w:u w:val="single"/>
              </w:rPr>
              <w:t xml:space="preserve">Zea mays </w:t>
            </w:r>
            <w:r w:rsidRPr="00B35321">
              <w:rPr>
                <w:rFonts w:cs="Arial"/>
                <w:bCs/>
                <w:sz w:val="16"/>
                <w:szCs w:val="16"/>
                <w:highlight w:val="lightGray"/>
                <w:u w:val="single"/>
              </w:rPr>
              <w:t xml:space="preserve">L. subsp. </w:t>
            </w:r>
            <w:r w:rsidRPr="00B35321">
              <w:rPr>
                <w:rFonts w:cs="Arial"/>
                <w:bCs/>
                <w:i/>
                <w:sz w:val="16"/>
                <w:szCs w:val="16"/>
                <w:highlight w:val="lightGray"/>
                <w:u w:val="single"/>
              </w:rPr>
              <w:t xml:space="preserve">mays </w:t>
            </w:r>
            <w:r w:rsidRPr="00B35321">
              <w:rPr>
                <w:rFonts w:cs="Arial"/>
                <w:bCs/>
                <w:iCs/>
                <w:sz w:val="16"/>
                <w:szCs w:val="16"/>
                <w:highlight w:val="lightGray"/>
                <w:u w:val="single"/>
              </w:rPr>
              <w:t>Popcorn-Gruppe</w:t>
            </w:r>
          </w:p>
        </w:tc>
        <w:tc>
          <w:tcPr>
            <w:tcW w:w="1418" w:type="dxa"/>
            <w:vAlign w:val="center"/>
          </w:tcPr>
          <w:p w14:paraId="26ADCEDE" w14:textId="77777777" w:rsidR="00355B56" w:rsidRDefault="00720BF6">
            <w:pPr>
              <w:jc w:val="left"/>
              <w:rPr>
                <w:rFonts w:cs="Arial"/>
                <w:sz w:val="16"/>
                <w:szCs w:val="16"/>
                <w:lang w:val="es-ES"/>
              </w:rPr>
            </w:pPr>
            <w:r w:rsidRPr="00CE3734">
              <w:rPr>
                <w:rFonts w:cs="Arial"/>
                <w:i/>
                <w:sz w:val="16"/>
                <w:szCs w:val="16"/>
                <w:lang w:val="es-ES"/>
              </w:rPr>
              <w:t xml:space="preserve">Zea mays </w:t>
            </w:r>
            <w:r w:rsidRPr="00CE3734">
              <w:rPr>
                <w:rFonts w:cs="Arial"/>
                <w:sz w:val="16"/>
                <w:szCs w:val="16"/>
                <w:lang w:val="es-ES"/>
              </w:rPr>
              <w:t xml:space="preserve">L. var. </w:t>
            </w:r>
            <w:r w:rsidRPr="00CE3734">
              <w:rPr>
                <w:rFonts w:cs="Arial"/>
                <w:i/>
                <w:sz w:val="16"/>
                <w:szCs w:val="16"/>
                <w:lang w:val="es-ES"/>
              </w:rPr>
              <w:t xml:space="preserve">everta </w:t>
            </w:r>
            <w:r w:rsidRPr="00CE3734">
              <w:rPr>
                <w:rFonts w:cs="Arial"/>
                <w:sz w:val="16"/>
                <w:szCs w:val="16"/>
                <w:lang w:val="es-ES"/>
              </w:rPr>
              <w:t>(Praecox) Sturt.;</w:t>
            </w:r>
          </w:p>
          <w:p w14:paraId="74E5E8CC" w14:textId="77777777" w:rsidR="00355B56" w:rsidRDefault="00720BF6">
            <w:pPr>
              <w:jc w:val="left"/>
              <w:rPr>
                <w:rFonts w:cs="Arial"/>
                <w:i/>
                <w:snapToGrid w:val="0"/>
                <w:sz w:val="16"/>
                <w:szCs w:val="16"/>
                <w:lang w:val="pt-BR"/>
              </w:rPr>
            </w:pPr>
            <w:r w:rsidRPr="00B35321">
              <w:rPr>
                <w:rFonts w:cs="Arial"/>
                <w:i/>
                <w:sz w:val="16"/>
                <w:szCs w:val="16"/>
                <w:lang w:val="pt-BR"/>
              </w:rPr>
              <w:t xml:space="preserve">Zea mays </w:t>
            </w:r>
            <w:r w:rsidRPr="00B35321">
              <w:rPr>
                <w:rFonts w:cs="Arial"/>
                <w:sz w:val="16"/>
                <w:szCs w:val="16"/>
                <w:lang w:val="pt-BR"/>
              </w:rPr>
              <w:t xml:space="preserve">L. convar. </w:t>
            </w:r>
            <w:r w:rsidRPr="00B35321">
              <w:rPr>
                <w:rFonts w:cs="Arial"/>
                <w:i/>
                <w:sz w:val="16"/>
                <w:szCs w:val="16"/>
                <w:lang w:val="pt-BR"/>
              </w:rPr>
              <w:t xml:space="preserve">microsperma </w:t>
            </w:r>
            <w:r w:rsidRPr="00B35321">
              <w:rPr>
                <w:rFonts w:cs="Arial"/>
                <w:sz w:val="16"/>
                <w:szCs w:val="16"/>
                <w:lang w:val="pt-BR"/>
              </w:rPr>
              <w:t>Koern.</w:t>
            </w:r>
          </w:p>
        </w:tc>
        <w:tc>
          <w:tcPr>
            <w:tcW w:w="1412" w:type="dxa"/>
            <w:vAlign w:val="center"/>
          </w:tcPr>
          <w:p w14:paraId="3320C542" w14:textId="77777777" w:rsidR="00355B56" w:rsidRPr="0061621F" w:rsidRDefault="00720BF6">
            <w:pPr>
              <w:jc w:val="left"/>
              <w:rPr>
                <w:rFonts w:cs="Arial"/>
                <w:bCs/>
                <w:iCs/>
                <w:sz w:val="16"/>
                <w:szCs w:val="16"/>
                <w:lang w:val="de-DE"/>
              </w:rPr>
            </w:pPr>
            <w:r w:rsidRPr="0061621F">
              <w:rPr>
                <w:rFonts w:cs="Arial"/>
                <w:bCs/>
                <w:iCs/>
                <w:sz w:val="16"/>
                <w:szCs w:val="16"/>
                <w:lang w:val="de-DE"/>
              </w:rPr>
              <w:t>Hinzufügung eines neuen Synonyms, bisher unter ZEAAA_MAY_MIC</w:t>
            </w:r>
          </w:p>
        </w:tc>
      </w:tr>
      <w:tr w:rsidR="00E732F6" w:rsidRPr="0061621F" w14:paraId="68B1A79D" w14:textId="77777777" w:rsidTr="00E732F6">
        <w:trPr>
          <w:tblHeader/>
        </w:trPr>
        <w:tc>
          <w:tcPr>
            <w:tcW w:w="1696" w:type="dxa"/>
            <w:vAlign w:val="center"/>
          </w:tcPr>
          <w:p w14:paraId="22388A27" w14:textId="77777777" w:rsidR="00355B56" w:rsidRDefault="00720BF6">
            <w:pPr>
              <w:jc w:val="left"/>
              <w:rPr>
                <w:rFonts w:cs="Arial"/>
                <w:snapToGrid w:val="0"/>
                <w:sz w:val="16"/>
                <w:szCs w:val="16"/>
                <w:highlight w:val="yellow"/>
              </w:rPr>
            </w:pPr>
            <w:r w:rsidRPr="00B35321">
              <w:rPr>
                <w:rFonts w:cs="Arial"/>
                <w:snapToGrid w:val="0"/>
                <w:sz w:val="16"/>
                <w:szCs w:val="16"/>
              </w:rPr>
              <w:t>ZEAAA_MAY_MIC</w:t>
            </w:r>
          </w:p>
        </w:tc>
        <w:tc>
          <w:tcPr>
            <w:tcW w:w="1134" w:type="dxa"/>
            <w:vAlign w:val="center"/>
          </w:tcPr>
          <w:p w14:paraId="6E18C9F7" w14:textId="77777777" w:rsidR="00355B56" w:rsidRDefault="00720BF6">
            <w:pPr>
              <w:jc w:val="left"/>
              <w:rPr>
                <w:rFonts w:cs="Arial"/>
                <w:bCs/>
                <w:i/>
                <w:sz w:val="16"/>
                <w:szCs w:val="16"/>
                <w:highlight w:val="yellow"/>
                <w:lang w:val="pt-BR"/>
              </w:rPr>
            </w:pPr>
            <w:r w:rsidRPr="00B35321">
              <w:rPr>
                <w:rFonts w:cs="Arial"/>
                <w:bCs/>
                <w:i/>
                <w:sz w:val="16"/>
                <w:szCs w:val="16"/>
                <w:lang w:val="pt-BR"/>
              </w:rPr>
              <w:t xml:space="preserve">Zea mays </w:t>
            </w:r>
            <w:r w:rsidRPr="00B35321">
              <w:rPr>
                <w:rFonts w:cs="Arial"/>
                <w:bCs/>
                <w:sz w:val="16"/>
                <w:szCs w:val="16"/>
                <w:lang w:val="pt-BR"/>
              </w:rPr>
              <w:t xml:space="preserve">L. convar. </w:t>
            </w:r>
            <w:r w:rsidRPr="00B35321">
              <w:rPr>
                <w:rFonts w:cs="Arial"/>
                <w:bCs/>
                <w:i/>
                <w:sz w:val="16"/>
                <w:szCs w:val="16"/>
                <w:lang w:val="pt-BR"/>
              </w:rPr>
              <w:t xml:space="preserve">microsperma </w:t>
            </w:r>
            <w:r w:rsidRPr="00B35321">
              <w:rPr>
                <w:rFonts w:cs="Arial"/>
                <w:bCs/>
                <w:sz w:val="16"/>
                <w:szCs w:val="16"/>
                <w:lang w:val="pt-BR"/>
              </w:rPr>
              <w:t>Koern.</w:t>
            </w:r>
          </w:p>
        </w:tc>
        <w:tc>
          <w:tcPr>
            <w:tcW w:w="1134" w:type="dxa"/>
            <w:tcBorders>
              <w:right w:val="single" w:sz="18" w:space="0" w:color="auto"/>
            </w:tcBorders>
            <w:vAlign w:val="center"/>
          </w:tcPr>
          <w:p w14:paraId="4808F3BA" w14:textId="77777777" w:rsidR="00355B56" w:rsidRDefault="00720BF6">
            <w:pPr>
              <w:jc w:val="left"/>
              <w:rPr>
                <w:rFonts w:cs="Arial"/>
                <w:i/>
                <w:sz w:val="16"/>
                <w:szCs w:val="16"/>
                <w:highlight w:val="yellow"/>
                <w:lang w:eastAsia="ja-JP"/>
              </w:rPr>
            </w:pPr>
            <w:r w:rsidRPr="00B35321">
              <w:rPr>
                <w:rFonts w:cs="Arial"/>
                <w:bCs/>
                <w:sz w:val="16"/>
                <w:szCs w:val="16"/>
              </w:rPr>
              <w:t>n.a.</w:t>
            </w:r>
          </w:p>
        </w:tc>
        <w:tc>
          <w:tcPr>
            <w:tcW w:w="1701" w:type="dxa"/>
            <w:tcBorders>
              <w:left w:val="single" w:sz="18" w:space="0" w:color="auto"/>
            </w:tcBorders>
            <w:vAlign w:val="center"/>
          </w:tcPr>
          <w:p w14:paraId="1A7B0F19" w14:textId="77777777" w:rsidR="00355B56" w:rsidRDefault="00720BF6">
            <w:pPr>
              <w:jc w:val="left"/>
              <w:rPr>
                <w:rFonts w:cs="Arial"/>
                <w:sz w:val="16"/>
                <w:szCs w:val="16"/>
                <w:lang w:eastAsia="ja-JP"/>
              </w:rPr>
            </w:pPr>
            <w:r w:rsidRPr="00B35321">
              <w:rPr>
                <w:rFonts w:cs="Arial"/>
                <w:sz w:val="16"/>
                <w:szCs w:val="16"/>
                <w:lang w:val="en"/>
              </w:rPr>
              <w:t>[zu löschen]</w:t>
            </w:r>
          </w:p>
        </w:tc>
        <w:tc>
          <w:tcPr>
            <w:tcW w:w="1134" w:type="dxa"/>
            <w:vAlign w:val="center"/>
          </w:tcPr>
          <w:p w14:paraId="7DFEF477" w14:textId="77777777" w:rsidR="00355B56" w:rsidRDefault="00720BF6">
            <w:pPr>
              <w:jc w:val="left"/>
              <w:rPr>
                <w:rFonts w:cs="Arial"/>
                <w:i/>
                <w:snapToGrid w:val="0"/>
                <w:sz w:val="16"/>
                <w:szCs w:val="16"/>
              </w:rPr>
            </w:pPr>
            <w:r w:rsidRPr="00B35321">
              <w:rPr>
                <w:rFonts w:cs="Arial"/>
                <w:bCs/>
                <w:sz w:val="16"/>
                <w:szCs w:val="16"/>
              </w:rPr>
              <w:t>n.a.</w:t>
            </w:r>
          </w:p>
        </w:tc>
        <w:tc>
          <w:tcPr>
            <w:tcW w:w="1418" w:type="dxa"/>
            <w:vAlign w:val="center"/>
          </w:tcPr>
          <w:p w14:paraId="38F576E3" w14:textId="77777777" w:rsidR="00355B56" w:rsidRDefault="00720BF6">
            <w:pPr>
              <w:jc w:val="left"/>
              <w:rPr>
                <w:rFonts w:cs="Arial"/>
                <w:i/>
                <w:snapToGrid w:val="0"/>
                <w:sz w:val="16"/>
                <w:szCs w:val="16"/>
              </w:rPr>
            </w:pPr>
            <w:r w:rsidRPr="00B35321">
              <w:rPr>
                <w:rFonts w:cs="Arial"/>
                <w:bCs/>
                <w:sz w:val="16"/>
                <w:szCs w:val="16"/>
              </w:rPr>
              <w:t>n.a.</w:t>
            </w:r>
          </w:p>
        </w:tc>
        <w:tc>
          <w:tcPr>
            <w:tcW w:w="1412" w:type="dxa"/>
            <w:vAlign w:val="center"/>
          </w:tcPr>
          <w:p w14:paraId="3BDEAD78" w14:textId="77777777" w:rsidR="00355B56" w:rsidRPr="0061621F" w:rsidRDefault="00720BF6">
            <w:pPr>
              <w:jc w:val="left"/>
              <w:rPr>
                <w:rFonts w:cs="Arial"/>
                <w:bCs/>
                <w:sz w:val="16"/>
                <w:szCs w:val="16"/>
                <w:lang w:val="de-DE"/>
              </w:rPr>
            </w:pPr>
            <w:r w:rsidRPr="0061621F">
              <w:rPr>
                <w:rFonts w:cs="Arial"/>
                <w:bCs/>
                <w:sz w:val="16"/>
                <w:szCs w:val="16"/>
                <w:lang w:val="de-DE"/>
              </w:rPr>
              <w:t xml:space="preserve">Botanischer Hauptname als anderer botanischer Name unter </w:t>
            </w:r>
            <w:r w:rsidRPr="0061621F">
              <w:rPr>
                <w:rFonts w:cs="Arial"/>
                <w:bCs/>
                <w:i/>
                <w:sz w:val="16"/>
                <w:szCs w:val="16"/>
                <w:lang w:val="de-DE"/>
              </w:rPr>
              <w:t xml:space="preserve">Z. mays </w:t>
            </w:r>
            <w:r w:rsidRPr="0061621F">
              <w:rPr>
                <w:rFonts w:cs="Arial"/>
                <w:bCs/>
                <w:sz w:val="16"/>
                <w:szCs w:val="16"/>
                <w:lang w:val="de-DE"/>
              </w:rPr>
              <w:t xml:space="preserve">L. subsp. </w:t>
            </w:r>
            <w:r w:rsidRPr="0061621F">
              <w:rPr>
                <w:rFonts w:cs="Arial"/>
                <w:bCs/>
                <w:i/>
                <w:sz w:val="16"/>
                <w:szCs w:val="16"/>
                <w:lang w:val="de-DE"/>
              </w:rPr>
              <w:t xml:space="preserve">mays </w:t>
            </w:r>
            <w:r w:rsidRPr="0061621F">
              <w:rPr>
                <w:rFonts w:cs="Arial"/>
                <w:bCs/>
                <w:iCs/>
                <w:sz w:val="16"/>
                <w:szCs w:val="16"/>
                <w:lang w:val="de-DE"/>
              </w:rPr>
              <w:t xml:space="preserve">Popcorn Group </w:t>
            </w:r>
            <w:r w:rsidRPr="0061621F">
              <w:rPr>
                <w:rFonts w:cs="Arial"/>
                <w:bCs/>
                <w:sz w:val="16"/>
                <w:szCs w:val="16"/>
                <w:lang w:val="de-DE"/>
              </w:rPr>
              <w:t>hinzugefügt</w:t>
            </w:r>
          </w:p>
        </w:tc>
      </w:tr>
      <w:tr w:rsidR="00E732F6" w:rsidRPr="00B35321" w14:paraId="3580CE38" w14:textId="77777777" w:rsidTr="00E732F6">
        <w:trPr>
          <w:tblHeader/>
        </w:trPr>
        <w:tc>
          <w:tcPr>
            <w:tcW w:w="1696" w:type="dxa"/>
            <w:vAlign w:val="center"/>
          </w:tcPr>
          <w:p w14:paraId="027815C5" w14:textId="77777777" w:rsidR="00355B56" w:rsidRDefault="00720BF6">
            <w:pPr>
              <w:jc w:val="left"/>
              <w:rPr>
                <w:rFonts w:cs="Arial"/>
                <w:snapToGrid w:val="0"/>
                <w:sz w:val="16"/>
                <w:szCs w:val="16"/>
                <w:highlight w:val="yellow"/>
              </w:rPr>
            </w:pPr>
            <w:r w:rsidRPr="00B35321">
              <w:rPr>
                <w:rFonts w:cs="Arial"/>
                <w:snapToGrid w:val="0"/>
                <w:sz w:val="16"/>
                <w:szCs w:val="16"/>
              </w:rPr>
              <w:t>ZEAAA_MAY_SAC</w:t>
            </w:r>
          </w:p>
        </w:tc>
        <w:tc>
          <w:tcPr>
            <w:tcW w:w="1134" w:type="dxa"/>
            <w:vAlign w:val="center"/>
          </w:tcPr>
          <w:p w14:paraId="53E7D0FA" w14:textId="77777777" w:rsidR="00355B56" w:rsidRDefault="00720BF6">
            <w:pPr>
              <w:jc w:val="left"/>
              <w:rPr>
                <w:rFonts w:cs="Arial"/>
                <w:bCs/>
                <w:i/>
                <w:sz w:val="16"/>
                <w:szCs w:val="16"/>
                <w:highlight w:val="yellow"/>
                <w:lang w:val="es-ES_tradnl"/>
              </w:rPr>
            </w:pPr>
            <w:r w:rsidRPr="00B35321">
              <w:rPr>
                <w:rFonts w:cs="Arial"/>
                <w:i/>
                <w:snapToGrid w:val="0"/>
                <w:sz w:val="16"/>
                <w:szCs w:val="16"/>
                <w:lang w:val="es-ES_tradnl"/>
              </w:rPr>
              <w:t xml:space="preserve">Zea mays </w:t>
            </w:r>
            <w:r w:rsidRPr="00B35321">
              <w:rPr>
                <w:rFonts w:cs="Arial"/>
                <w:snapToGrid w:val="0"/>
                <w:sz w:val="16"/>
                <w:szCs w:val="16"/>
                <w:lang w:val="es-ES_tradnl"/>
              </w:rPr>
              <w:t xml:space="preserve">L. </w:t>
            </w:r>
            <w:r w:rsidRPr="00B35321">
              <w:rPr>
                <w:rFonts w:cs="Arial"/>
                <w:i/>
                <w:snapToGrid w:val="0"/>
                <w:sz w:val="16"/>
                <w:szCs w:val="16"/>
                <w:lang w:val="es-ES_tradnl"/>
              </w:rPr>
              <w:t xml:space="preserve">saccharata </w:t>
            </w:r>
            <w:r w:rsidRPr="00B35321">
              <w:rPr>
                <w:rFonts w:cs="Arial"/>
                <w:snapToGrid w:val="0"/>
                <w:sz w:val="16"/>
                <w:szCs w:val="16"/>
                <w:lang w:val="es-ES_tradnl"/>
              </w:rPr>
              <w:t>Koern.</w:t>
            </w:r>
          </w:p>
        </w:tc>
        <w:tc>
          <w:tcPr>
            <w:tcW w:w="1134" w:type="dxa"/>
            <w:tcBorders>
              <w:right w:val="single" w:sz="18" w:space="0" w:color="auto"/>
            </w:tcBorders>
            <w:vAlign w:val="center"/>
          </w:tcPr>
          <w:p w14:paraId="7F48D951" w14:textId="77777777" w:rsidR="00355B56" w:rsidRDefault="00720BF6">
            <w:pPr>
              <w:jc w:val="left"/>
              <w:rPr>
                <w:rFonts w:cs="Arial"/>
                <w:i/>
                <w:sz w:val="16"/>
                <w:szCs w:val="16"/>
                <w:lang w:eastAsia="ja-JP"/>
              </w:rPr>
            </w:pPr>
            <w:r w:rsidRPr="00B35321">
              <w:rPr>
                <w:rFonts w:cs="Arial"/>
                <w:bCs/>
                <w:sz w:val="16"/>
                <w:szCs w:val="16"/>
              </w:rPr>
              <w:t>n.a.</w:t>
            </w:r>
          </w:p>
        </w:tc>
        <w:tc>
          <w:tcPr>
            <w:tcW w:w="1701" w:type="dxa"/>
            <w:tcBorders>
              <w:left w:val="single" w:sz="18" w:space="0" w:color="auto"/>
            </w:tcBorders>
            <w:vAlign w:val="center"/>
          </w:tcPr>
          <w:p w14:paraId="28C5E8BF" w14:textId="77777777" w:rsidR="00355B56" w:rsidRDefault="00720BF6">
            <w:pPr>
              <w:jc w:val="left"/>
              <w:rPr>
                <w:rFonts w:cs="Arial"/>
                <w:sz w:val="16"/>
                <w:szCs w:val="16"/>
              </w:rPr>
            </w:pPr>
            <w:r w:rsidRPr="00B35321">
              <w:rPr>
                <w:rFonts w:cs="Arial"/>
                <w:b/>
                <w:sz w:val="16"/>
                <w:szCs w:val="16"/>
              </w:rPr>
              <w:t>ZEAAA_MAY_GSW</w:t>
            </w:r>
          </w:p>
          <w:p w14:paraId="4B7EA5A7" w14:textId="77777777" w:rsidR="00B35321" w:rsidRPr="00B35321" w:rsidRDefault="00B35321" w:rsidP="00E732F6">
            <w:pPr>
              <w:jc w:val="left"/>
              <w:rPr>
                <w:rFonts w:cs="Arial"/>
                <w:sz w:val="16"/>
                <w:szCs w:val="16"/>
                <w:lang w:eastAsia="ja-JP"/>
              </w:rPr>
            </w:pPr>
          </w:p>
        </w:tc>
        <w:tc>
          <w:tcPr>
            <w:tcW w:w="1134" w:type="dxa"/>
            <w:vAlign w:val="center"/>
          </w:tcPr>
          <w:p w14:paraId="54A5CF55" w14:textId="77777777" w:rsidR="00355B56" w:rsidRPr="0061621F" w:rsidRDefault="00720BF6">
            <w:pPr>
              <w:jc w:val="left"/>
              <w:rPr>
                <w:rFonts w:cs="Arial"/>
                <w:iCs/>
                <w:snapToGrid w:val="0"/>
                <w:sz w:val="16"/>
                <w:szCs w:val="16"/>
                <w:u w:val="single"/>
                <w:lang w:val="fr-FR"/>
              </w:rPr>
            </w:pPr>
            <w:r w:rsidRPr="0061621F">
              <w:rPr>
                <w:rFonts w:cs="Arial"/>
                <w:bCs/>
                <w:i/>
                <w:sz w:val="16"/>
                <w:szCs w:val="16"/>
                <w:highlight w:val="lightGray"/>
                <w:u w:val="single"/>
                <w:lang w:val="fr-FR"/>
              </w:rPr>
              <w:t xml:space="preserve">Zea mays </w:t>
            </w:r>
            <w:r w:rsidRPr="0061621F">
              <w:rPr>
                <w:rFonts w:cs="Arial"/>
                <w:bCs/>
                <w:sz w:val="16"/>
                <w:szCs w:val="16"/>
                <w:highlight w:val="lightGray"/>
                <w:u w:val="single"/>
                <w:lang w:val="fr-FR"/>
              </w:rPr>
              <w:t xml:space="preserve">L. subsp. </w:t>
            </w:r>
            <w:r w:rsidRPr="0061621F">
              <w:rPr>
                <w:rFonts w:cs="Arial"/>
                <w:bCs/>
                <w:i/>
                <w:sz w:val="16"/>
                <w:szCs w:val="16"/>
                <w:highlight w:val="lightGray"/>
                <w:u w:val="single"/>
                <w:lang w:val="fr-FR"/>
              </w:rPr>
              <w:t xml:space="preserve">mays </w:t>
            </w:r>
            <w:r w:rsidRPr="0061621F">
              <w:rPr>
                <w:rFonts w:cs="Arial"/>
                <w:bCs/>
                <w:iCs/>
                <w:sz w:val="16"/>
                <w:szCs w:val="16"/>
                <w:highlight w:val="lightGray"/>
                <w:u w:val="single"/>
                <w:lang w:val="fr-FR"/>
              </w:rPr>
              <w:t>Zuckermais Gruppe</w:t>
            </w:r>
          </w:p>
        </w:tc>
        <w:tc>
          <w:tcPr>
            <w:tcW w:w="1418" w:type="dxa"/>
            <w:vAlign w:val="center"/>
          </w:tcPr>
          <w:p w14:paraId="780FDDA5" w14:textId="77777777" w:rsidR="00355B56" w:rsidRDefault="00720BF6">
            <w:pPr>
              <w:jc w:val="left"/>
              <w:rPr>
                <w:rFonts w:cs="Arial"/>
                <w:sz w:val="16"/>
                <w:szCs w:val="16"/>
              </w:rPr>
            </w:pPr>
            <w:r w:rsidRPr="00B35321">
              <w:rPr>
                <w:rFonts w:cs="Arial"/>
                <w:i/>
                <w:sz w:val="16"/>
                <w:szCs w:val="16"/>
              </w:rPr>
              <w:t xml:space="preserve">Zea mays </w:t>
            </w:r>
            <w:r w:rsidRPr="00B35321">
              <w:rPr>
                <w:rFonts w:cs="Arial"/>
                <w:sz w:val="16"/>
                <w:szCs w:val="16"/>
              </w:rPr>
              <w:t xml:space="preserve">var. </w:t>
            </w:r>
            <w:r w:rsidRPr="00B35321">
              <w:rPr>
                <w:rFonts w:cs="Arial"/>
                <w:i/>
                <w:sz w:val="16"/>
                <w:szCs w:val="16"/>
              </w:rPr>
              <w:t xml:space="preserve">saccharata </w:t>
            </w:r>
            <w:r w:rsidRPr="00B35321">
              <w:rPr>
                <w:rFonts w:cs="Arial"/>
                <w:sz w:val="16"/>
                <w:szCs w:val="16"/>
              </w:rPr>
              <w:t xml:space="preserve">(Sturtev.) L. H. Bailey; </w:t>
            </w:r>
          </w:p>
          <w:p w14:paraId="13B7071E" w14:textId="77777777" w:rsidR="00355B56" w:rsidRDefault="00720BF6">
            <w:pPr>
              <w:jc w:val="left"/>
              <w:rPr>
                <w:rFonts w:cs="Arial"/>
                <w:sz w:val="16"/>
                <w:szCs w:val="16"/>
              </w:rPr>
            </w:pPr>
            <w:r w:rsidRPr="00B35321">
              <w:rPr>
                <w:rFonts w:cs="Arial"/>
                <w:i/>
                <w:sz w:val="16"/>
                <w:szCs w:val="16"/>
              </w:rPr>
              <w:t xml:space="preserve">Zea mays </w:t>
            </w:r>
            <w:r w:rsidRPr="00B35321">
              <w:rPr>
                <w:rFonts w:cs="Arial"/>
                <w:sz w:val="16"/>
                <w:szCs w:val="16"/>
              </w:rPr>
              <w:t xml:space="preserve">L. </w:t>
            </w:r>
            <w:r w:rsidRPr="00B35321">
              <w:rPr>
                <w:rFonts w:cs="Arial"/>
                <w:i/>
                <w:sz w:val="16"/>
                <w:szCs w:val="16"/>
              </w:rPr>
              <w:t xml:space="preserve">saccharata </w:t>
            </w:r>
            <w:r w:rsidRPr="00B35321">
              <w:rPr>
                <w:rFonts w:cs="Arial"/>
                <w:sz w:val="16"/>
                <w:szCs w:val="16"/>
              </w:rPr>
              <w:t>Koern.</w:t>
            </w:r>
          </w:p>
          <w:p w14:paraId="6F98CD42" w14:textId="77777777" w:rsidR="00B35321" w:rsidRPr="00B35321" w:rsidRDefault="00B35321" w:rsidP="00E732F6">
            <w:pPr>
              <w:jc w:val="left"/>
              <w:rPr>
                <w:rFonts w:cs="Arial"/>
                <w:i/>
                <w:snapToGrid w:val="0"/>
                <w:sz w:val="16"/>
                <w:szCs w:val="16"/>
              </w:rPr>
            </w:pPr>
          </w:p>
        </w:tc>
        <w:tc>
          <w:tcPr>
            <w:tcW w:w="1412" w:type="dxa"/>
            <w:vAlign w:val="center"/>
          </w:tcPr>
          <w:p w14:paraId="54074221" w14:textId="77777777" w:rsidR="00B35321" w:rsidRPr="00B35321" w:rsidRDefault="00B35321" w:rsidP="00E732F6">
            <w:pPr>
              <w:jc w:val="left"/>
              <w:rPr>
                <w:rFonts w:cs="Arial"/>
                <w:bCs/>
                <w:sz w:val="16"/>
                <w:szCs w:val="16"/>
              </w:rPr>
            </w:pPr>
          </w:p>
        </w:tc>
      </w:tr>
      <w:tr w:rsidR="00E732F6" w:rsidRPr="0061621F" w14:paraId="3077E1BD" w14:textId="77777777" w:rsidTr="00E732F6">
        <w:trPr>
          <w:tblHeader/>
        </w:trPr>
        <w:tc>
          <w:tcPr>
            <w:tcW w:w="1696" w:type="dxa"/>
            <w:vAlign w:val="center"/>
          </w:tcPr>
          <w:p w14:paraId="29741934" w14:textId="77777777" w:rsidR="00355B56" w:rsidRDefault="00720BF6">
            <w:pPr>
              <w:jc w:val="left"/>
              <w:rPr>
                <w:rFonts w:cs="Arial"/>
                <w:snapToGrid w:val="0"/>
                <w:sz w:val="16"/>
                <w:szCs w:val="16"/>
                <w:highlight w:val="yellow"/>
              </w:rPr>
            </w:pPr>
            <w:r w:rsidRPr="00B35321">
              <w:rPr>
                <w:rFonts w:cs="Arial"/>
                <w:snapToGrid w:val="0"/>
                <w:sz w:val="16"/>
                <w:szCs w:val="16"/>
              </w:rPr>
              <w:t xml:space="preserve">ZEAAA_MAY_MAY </w:t>
            </w:r>
          </w:p>
        </w:tc>
        <w:tc>
          <w:tcPr>
            <w:tcW w:w="1134" w:type="dxa"/>
            <w:vAlign w:val="center"/>
          </w:tcPr>
          <w:p w14:paraId="65F7B814" w14:textId="77777777" w:rsidR="00355B56" w:rsidRDefault="00720BF6">
            <w:pPr>
              <w:jc w:val="left"/>
              <w:rPr>
                <w:rFonts w:cs="Arial"/>
                <w:bCs/>
                <w:i/>
                <w:sz w:val="16"/>
                <w:szCs w:val="16"/>
                <w:highlight w:val="yellow"/>
              </w:rPr>
            </w:pPr>
            <w:r w:rsidRPr="00B35321">
              <w:rPr>
                <w:rFonts w:cs="Arial"/>
                <w:bCs/>
                <w:i/>
                <w:sz w:val="16"/>
                <w:szCs w:val="16"/>
              </w:rPr>
              <w:t xml:space="preserve">Zea mays </w:t>
            </w:r>
            <w:r w:rsidRPr="00B35321">
              <w:rPr>
                <w:rFonts w:cs="Arial"/>
                <w:bCs/>
                <w:sz w:val="16"/>
                <w:szCs w:val="16"/>
              </w:rPr>
              <w:t xml:space="preserve">L. subsp. </w:t>
            </w:r>
            <w:r w:rsidRPr="00B35321">
              <w:rPr>
                <w:rFonts w:cs="Arial"/>
                <w:bCs/>
                <w:i/>
                <w:sz w:val="16"/>
                <w:szCs w:val="16"/>
              </w:rPr>
              <w:t>mays</w:t>
            </w:r>
          </w:p>
        </w:tc>
        <w:tc>
          <w:tcPr>
            <w:tcW w:w="1134" w:type="dxa"/>
            <w:tcBorders>
              <w:right w:val="single" w:sz="18" w:space="0" w:color="auto"/>
            </w:tcBorders>
            <w:vAlign w:val="center"/>
          </w:tcPr>
          <w:p w14:paraId="6B5DCF73" w14:textId="77777777" w:rsidR="00355B56" w:rsidRDefault="00720BF6">
            <w:pPr>
              <w:jc w:val="left"/>
              <w:rPr>
                <w:rFonts w:cs="Arial"/>
                <w:bCs/>
                <w:sz w:val="16"/>
                <w:szCs w:val="16"/>
                <w:lang w:val="es-ES"/>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ceratina </w:t>
            </w:r>
            <w:r w:rsidRPr="004C0195">
              <w:rPr>
                <w:rFonts w:cs="Arial"/>
                <w:bCs/>
                <w:sz w:val="16"/>
                <w:szCs w:val="16"/>
                <w:lang w:val="es-ES"/>
              </w:rPr>
              <w:t xml:space="preserve">L.; </w:t>
            </w:r>
          </w:p>
          <w:p w14:paraId="08EC561B" w14:textId="77777777" w:rsidR="00355B56" w:rsidRDefault="00720BF6">
            <w:pPr>
              <w:jc w:val="left"/>
              <w:rPr>
                <w:rFonts w:cs="Arial"/>
                <w:bCs/>
                <w:sz w:val="16"/>
                <w:szCs w:val="16"/>
                <w:lang w:val="es-ES"/>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indentata </w:t>
            </w:r>
            <w:r w:rsidRPr="004C0195">
              <w:rPr>
                <w:rFonts w:cs="Arial"/>
                <w:bCs/>
                <w:sz w:val="16"/>
                <w:szCs w:val="16"/>
                <w:lang w:val="es-ES"/>
              </w:rPr>
              <w:t xml:space="preserve">(Sturtev.) L. H. Bailey; </w:t>
            </w:r>
          </w:p>
          <w:p w14:paraId="6DB00FDD" w14:textId="77777777" w:rsidR="00355B56" w:rsidRDefault="00720BF6">
            <w:pPr>
              <w:jc w:val="left"/>
              <w:rPr>
                <w:rFonts w:cs="Arial"/>
                <w:bCs/>
                <w:sz w:val="16"/>
                <w:szCs w:val="16"/>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indurata </w:t>
            </w:r>
            <w:r w:rsidRPr="004C0195">
              <w:rPr>
                <w:rFonts w:cs="Arial"/>
                <w:bCs/>
                <w:sz w:val="16"/>
                <w:szCs w:val="16"/>
                <w:lang w:val="es-ES"/>
              </w:rPr>
              <w:t xml:space="preserve">(Sturtev.) </w:t>
            </w:r>
            <w:r w:rsidRPr="00B35321">
              <w:rPr>
                <w:rFonts w:cs="Arial"/>
                <w:bCs/>
                <w:sz w:val="16"/>
                <w:szCs w:val="16"/>
              </w:rPr>
              <w:t xml:space="preserve">L. H. Bailey; </w:t>
            </w:r>
          </w:p>
          <w:p w14:paraId="165D8B1F" w14:textId="77777777" w:rsidR="00355B56" w:rsidRDefault="00720BF6">
            <w:pPr>
              <w:jc w:val="left"/>
              <w:rPr>
                <w:rFonts w:cs="Arial"/>
                <w:sz w:val="16"/>
                <w:szCs w:val="16"/>
                <w:highlight w:val="yellow"/>
                <w:lang w:eastAsia="ja-JP"/>
              </w:rPr>
            </w:pPr>
            <w:r w:rsidRPr="00B35321">
              <w:rPr>
                <w:rFonts w:cs="Arial"/>
                <w:bCs/>
                <w:i/>
                <w:sz w:val="16"/>
                <w:szCs w:val="16"/>
              </w:rPr>
              <w:t xml:space="preserve">Zea mays </w:t>
            </w:r>
            <w:r w:rsidRPr="00B35321">
              <w:rPr>
                <w:rFonts w:cs="Arial"/>
                <w:bCs/>
                <w:sz w:val="16"/>
                <w:szCs w:val="16"/>
              </w:rPr>
              <w:t xml:space="preserve">var. </w:t>
            </w:r>
            <w:r w:rsidRPr="00B35321">
              <w:rPr>
                <w:rFonts w:cs="Arial"/>
                <w:bCs/>
                <w:i/>
                <w:sz w:val="16"/>
                <w:szCs w:val="16"/>
              </w:rPr>
              <w:t xml:space="preserve">saccharata </w:t>
            </w:r>
            <w:r w:rsidRPr="00B35321">
              <w:rPr>
                <w:rFonts w:cs="Arial"/>
                <w:bCs/>
                <w:sz w:val="16"/>
                <w:szCs w:val="16"/>
              </w:rPr>
              <w:t>(Sturtev.) L. H. Bailey</w:t>
            </w:r>
          </w:p>
        </w:tc>
        <w:tc>
          <w:tcPr>
            <w:tcW w:w="1701" w:type="dxa"/>
            <w:tcBorders>
              <w:left w:val="single" w:sz="18" w:space="0" w:color="auto"/>
            </w:tcBorders>
            <w:vAlign w:val="center"/>
          </w:tcPr>
          <w:p w14:paraId="1DAEE53A" w14:textId="77777777" w:rsidR="00355B56" w:rsidRDefault="00720BF6">
            <w:pPr>
              <w:jc w:val="left"/>
              <w:rPr>
                <w:rFonts w:cs="Arial"/>
                <w:sz w:val="16"/>
                <w:szCs w:val="16"/>
              </w:rPr>
            </w:pPr>
            <w:r w:rsidRPr="00B35321">
              <w:rPr>
                <w:rFonts w:cs="Arial"/>
                <w:b/>
                <w:sz w:val="16"/>
                <w:szCs w:val="16"/>
              </w:rPr>
              <w:t>ZEAAA_MAY_GMA</w:t>
            </w:r>
          </w:p>
          <w:p w14:paraId="599CA80D" w14:textId="77777777" w:rsidR="00B35321" w:rsidRPr="00B35321" w:rsidRDefault="00B35321" w:rsidP="00E732F6">
            <w:pPr>
              <w:jc w:val="left"/>
              <w:rPr>
                <w:rFonts w:cs="Arial"/>
                <w:sz w:val="16"/>
                <w:szCs w:val="16"/>
                <w:highlight w:val="yellow"/>
                <w:lang w:eastAsia="ja-JP"/>
              </w:rPr>
            </w:pPr>
          </w:p>
        </w:tc>
        <w:tc>
          <w:tcPr>
            <w:tcW w:w="1134" w:type="dxa"/>
            <w:vAlign w:val="center"/>
          </w:tcPr>
          <w:p w14:paraId="69E7ED96" w14:textId="77777777" w:rsidR="00355B56" w:rsidRPr="0061621F" w:rsidRDefault="00720BF6">
            <w:pPr>
              <w:jc w:val="left"/>
              <w:rPr>
                <w:rFonts w:cs="Arial"/>
                <w:iCs/>
                <w:snapToGrid w:val="0"/>
                <w:sz w:val="16"/>
                <w:szCs w:val="16"/>
                <w:highlight w:val="yellow"/>
                <w:u w:val="single"/>
                <w:lang w:val="fr-FR"/>
              </w:rPr>
            </w:pPr>
            <w:r w:rsidRPr="0061621F">
              <w:rPr>
                <w:rFonts w:cs="Arial"/>
                <w:bCs/>
                <w:i/>
                <w:sz w:val="16"/>
                <w:szCs w:val="16"/>
                <w:highlight w:val="lightGray"/>
                <w:u w:val="single"/>
                <w:lang w:val="fr-FR"/>
              </w:rPr>
              <w:t xml:space="preserve">Zea mays </w:t>
            </w:r>
            <w:r w:rsidRPr="0061621F">
              <w:rPr>
                <w:rFonts w:cs="Arial"/>
                <w:bCs/>
                <w:sz w:val="16"/>
                <w:szCs w:val="16"/>
                <w:highlight w:val="lightGray"/>
                <w:u w:val="single"/>
                <w:lang w:val="fr-FR"/>
              </w:rPr>
              <w:t xml:space="preserve">L. subsp. </w:t>
            </w:r>
            <w:r w:rsidRPr="0061621F">
              <w:rPr>
                <w:rFonts w:cs="Arial"/>
                <w:bCs/>
                <w:i/>
                <w:sz w:val="16"/>
                <w:szCs w:val="16"/>
                <w:highlight w:val="lightGray"/>
                <w:u w:val="single"/>
                <w:lang w:val="fr-FR"/>
              </w:rPr>
              <w:t xml:space="preserve">mays </w:t>
            </w:r>
            <w:r w:rsidRPr="0061621F">
              <w:rPr>
                <w:rFonts w:cs="Arial"/>
                <w:bCs/>
                <w:iCs/>
                <w:sz w:val="16"/>
                <w:szCs w:val="16"/>
                <w:highlight w:val="lightGray"/>
                <w:u w:val="single"/>
                <w:lang w:val="fr-FR"/>
              </w:rPr>
              <w:t xml:space="preserve">Mais Gruppe </w:t>
            </w:r>
          </w:p>
        </w:tc>
        <w:tc>
          <w:tcPr>
            <w:tcW w:w="1418" w:type="dxa"/>
            <w:vAlign w:val="center"/>
          </w:tcPr>
          <w:p w14:paraId="01927ECB" w14:textId="77777777" w:rsidR="00355B56" w:rsidRDefault="00720BF6">
            <w:pPr>
              <w:jc w:val="left"/>
              <w:rPr>
                <w:rFonts w:cs="Arial"/>
                <w:bCs/>
                <w:sz w:val="16"/>
                <w:szCs w:val="16"/>
                <w:lang w:val="es-ES"/>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ceratina </w:t>
            </w:r>
            <w:r w:rsidRPr="004C0195">
              <w:rPr>
                <w:rFonts w:cs="Arial"/>
                <w:bCs/>
                <w:sz w:val="16"/>
                <w:szCs w:val="16"/>
                <w:lang w:val="es-ES"/>
              </w:rPr>
              <w:t xml:space="preserve">L.; </w:t>
            </w:r>
          </w:p>
          <w:p w14:paraId="6C16E96A" w14:textId="77777777" w:rsidR="00355B56" w:rsidRDefault="00720BF6">
            <w:pPr>
              <w:jc w:val="left"/>
              <w:rPr>
                <w:rFonts w:cs="Arial"/>
                <w:bCs/>
                <w:sz w:val="16"/>
                <w:szCs w:val="16"/>
                <w:lang w:val="es-ES"/>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indentata </w:t>
            </w:r>
            <w:r w:rsidRPr="004C0195">
              <w:rPr>
                <w:rFonts w:cs="Arial"/>
                <w:bCs/>
                <w:sz w:val="16"/>
                <w:szCs w:val="16"/>
                <w:lang w:val="es-ES"/>
              </w:rPr>
              <w:t xml:space="preserve">(Sturtev.) L. H. Bailey; </w:t>
            </w:r>
          </w:p>
          <w:p w14:paraId="46058623" w14:textId="77777777" w:rsidR="00355B56" w:rsidRDefault="00720BF6">
            <w:pPr>
              <w:jc w:val="left"/>
              <w:rPr>
                <w:rFonts w:cs="Arial"/>
                <w:bCs/>
                <w:sz w:val="16"/>
                <w:szCs w:val="16"/>
                <w:lang w:val="es-ES"/>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indurata </w:t>
            </w:r>
            <w:r w:rsidRPr="004C0195">
              <w:rPr>
                <w:rFonts w:cs="Arial"/>
                <w:bCs/>
                <w:sz w:val="16"/>
                <w:szCs w:val="16"/>
                <w:lang w:val="es-ES"/>
              </w:rPr>
              <w:t>(Sturtev.) L. H. Bailey;</w:t>
            </w:r>
          </w:p>
          <w:p w14:paraId="5CF7D10B" w14:textId="77777777" w:rsidR="00355B56" w:rsidRDefault="00720BF6">
            <w:pPr>
              <w:jc w:val="left"/>
              <w:rPr>
                <w:rFonts w:cs="Arial"/>
                <w:bCs/>
                <w:strike/>
                <w:sz w:val="16"/>
                <w:szCs w:val="16"/>
                <w:highlight w:val="lightGray"/>
                <w:lang w:val="es-ES"/>
              </w:rPr>
            </w:pPr>
            <w:r w:rsidRPr="004C0195">
              <w:rPr>
                <w:rFonts w:cs="Arial"/>
                <w:bCs/>
                <w:i/>
                <w:strike/>
                <w:sz w:val="16"/>
                <w:szCs w:val="16"/>
                <w:highlight w:val="lightGray"/>
                <w:lang w:val="es-ES"/>
              </w:rPr>
              <w:t xml:space="preserve">Zea mays </w:t>
            </w:r>
            <w:r w:rsidRPr="004C0195">
              <w:rPr>
                <w:rFonts w:cs="Arial"/>
                <w:bCs/>
                <w:strike/>
                <w:sz w:val="16"/>
                <w:szCs w:val="16"/>
                <w:highlight w:val="lightGray"/>
                <w:lang w:val="es-ES"/>
              </w:rPr>
              <w:t xml:space="preserve">var. </w:t>
            </w:r>
            <w:r w:rsidRPr="004C0195">
              <w:rPr>
                <w:rFonts w:cs="Arial"/>
                <w:bCs/>
                <w:i/>
                <w:strike/>
                <w:sz w:val="16"/>
                <w:szCs w:val="16"/>
                <w:highlight w:val="lightGray"/>
                <w:lang w:val="es-ES"/>
              </w:rPr>
              <w:t xml:space="preserve">saccharata </w:t>
            </w:r>
            <w:r w:rsidRPr="004C0195">
              <w:rPr>
                <w:rFonts w:cs="Arial"/>
                <w:bCs/>
                <w:strike/>
                <w:sz w:val="16"/>
                <w:szCs w:val="16"/>
                <w:highlight w:val="lightGray"/>
                <w:lang w:val="es-ES"/>
              </w:rPr>
              <w:t xml:space="preserve">(Sturtev.) L. H. Bailey; </w:t>
            </w:r>
          </w:p>
          <w:p w14:paraId="2A1B7527" w14:textId="77777777" w:rsidR="00355B56" w:rsidRDefault="00720BF6">
            <w:pPr>
              <w:jc w:val="left"/>
              <w:rPr>
                <w:rFonts w:cs="Arial"/>
                <w:strike/>
                <w:snapToGrid w:val="0"/>
                <w:sz w:val="16"/>
                <w:szCs w:val="16"/>
                <w:highlight w:val="lightGray"/>
                <w:lang w:val="es-ES"/>
              </w:rPr>
            </w:pPr>
            <w:r w:rsidRPr="004C0195">
              <w:rPr>
                <w:rFonts w:cs="Arial"/>
                <w:i/>
                <w:strike/>
                <w:snapToGrid w:val="0"/>
                <w:sz w:val="16"/>
                <w:szCs w:val="16"/>
                <w:highlight w:val="lightGray"/>
                <w:lang w:val="es-ES"/>
              </w:rPr>
              <w:t xml:space="preserve">Zea mays </w:t>
            </w:r>
            <w:r w:rsidRPr="004C0195">
              <w:rPr>
                <w:rFonts w:cs="Arial"/>
                <w:strike/>
                <w:snapToGrid w:val="0"/>
                <w:sz w:val="16"/>
                <w:szCs w:val="16"/>
                <w:highlight w:val="lightGray"/>
                <w:lang w:val="es-ES"/>
              </w:rPr>
              <w:t xml:space="preserve">L. </w:t>
            </w:r>
            <w:r w:rsidRPr="004C0195">
              <w:rPr>
                <w:rFonts w:cs="Arial"/>
                <w:i/>
                <w:strike/>
                <w:snapToGrid w:val="0"/>
                <w:sz w:val="16"/>
                <w:szCs w:val="16"/>
                <w:highlight w:val="lightGray"/>
                <w:lang w:val="es-ES"/>
              </w:rPr>
              <w:t xml:space="preserve">saccharata </w:t>
            </w:r>
            <w:r w:rsidRPr="004C0195">
              <w:rPr>
                <w:rFonts w:cs="Arial"/>
                <w:strike/>
                <w:snapToGrid w:val="0"/>
                <w:sz w:val="16"/>
                <w:szCs w:val="16"/>
                <w:highlight w:val="lightGray"/>
                <w:lang w:val="es-ES"/>
              </w:rPr>
              <w:t>Koern.;</w:t>
            </w:r>
          </w:p>
          <w:p w14:paraId="7A6A310E" w14:textId="77777777" w:rsidR="00355B56" w:rsidRDefault="00720BF6">
            <w:pPr>
              <w:jc w:val="left"/>
              <w:rPr>
                <w:rFonts w:cs="Arial"/>
                <w:bCs/>
                <w:strike/>
                <w:sz w:val="16"/>
                <w:szCs w:val="16"/>
                <w:highlight w:val="lightGray"/>
                <w:lang w:val="es-ES"/>
              </w:rPr>
            </w:pPr>
            <w:r w:rsidRPr="004C0195">
              <w:rPr>
                <w:rFonts w:cs="Arial"/>
                <w:bCs/>
                <w:i/>
                <w:strike/>
                <w:sz w:val="16"/>
                <w:szCs w:val="16"/>
                <w:highlight w:val="lightGray"/>
                <w:lang w:val="es-ES"/>
              </w:rPr>
              <w:t xml:space="preserve">Zea mays </w:t>
            </w:r>
            <w:r w:rsidRPr="004C0195">
              <w:rPr>
                <w:rFonts w:cs="Arial"/>
                <w:bCs/>
                <w:strike/>
                <w:sz w:val="16"/>
                <w:szCs w:val="16"/>
                <w:highlight w:val="lightGray"/>
                <w:lang w:val="es-ES"/>
              </w:rPr>
              <w:t xml:space="preserve">L. var. </w:t>
            </w:r>
            <w:r w:rsidRPr="004C0195">
              <w:rPr>
                <w:rFonts w:cs="Arial"/>
                <w:bCs/>
                <w:i/>
                <w:strike/>
                <w:sz w:val="16"/>
                <w:szCs w:val="16"/>
                <w:highlight w:val="lightGray"/>
                <w:lang w:val="es-ES"/>
              </w:rPr>
              <w:t xml:space="preserve">everta </w:t>
            </w:r>
            <w:r w:rsidRPr="004C0195">
              <w:rPr>
                <w:rFonts w:cs="Arial"/>
                <w:bCs/>
                <w:strike/>
                <w:sz w:val="16"/>
                <w:szCs w:val="16"/>
                <w:highlight w:val="lightGray"/>
                <w:lang w:val="es-ES"/>
              </w:rPr>
              <w:t>(Praecox) Sturt.;</w:t>
            </w:r>
          </w:p>
          <w:p w14:paraId="56E8E8C3" w14:textId="77777777" w:rsidR="00355B56" w:rsidRDefault="00720BF6">
            <w:pPr>
              <w:jc w:val="left"/>
              <w:rPr>
                <w:rFonts w:cs="Arial"/>
                <w:bCs/>
                <w:strike/>
                <w:sz w:val="16"/>
                <w:szCs w:val="16"/>
                <w:lang w:val="pt-BR"/>
              </w:rPr>
            </w:pPr>
            <w:r w:rsidRPr="00B35321">
              <w:rPr>
                <w:rFonts w:cs="Arial"/>
                <w:bCs/>
                <w:i/>
                <w:strike/>
                <w:sz w:val="16"/>
                <w:szCs w:val="16"/>
                <w:highlight w:val="lightGray"/>
                <w:lang w:val="pt-BR"/>
              </w:rPr>
              <w:t xml:space="preserve">Zea mays </w:t>
            </w:r>
            <w:r w:rsidRPr="00B35321">
              <w:rPr>
                <w:rFonts w:cs="Arial"/>
                <w:bCs/>
                <w:strike/>
                <w:sz w:val="16"/>
                <w:szCs w:val="16"/>
                <w:highlight w:val="lightGray"/>
                <w:lang w:val="pt-BR"/>
              </w:rPr>
              <w:t xml:space="preserve">L. convar. </w:t>
            </w:r>
            <w:r w:rsidRPr="00B35321">
              <w:rPr>
                <w:rFonts w:cs="Arial"/>
                <w:bCs/>
                <w:i/>
                <w:strike/>
                <w:sz w:val="16"/>
                <w:szCs w:val="16"/>
                <w:highlight w:val="lightGray"/>
                <w:lang w:val="pt-BR"/>
              </w:rPr>
              <w:t xml:space="preserve">microsperma </w:t>
            </w:r>
            <w:r w:rsidRPr="00B35321">
              <w:rPr>
                <w:rFonts w:cs="Arial"/>
                <w:bCs/>
                <w:strike/>
                <w:sz w:val="16"/>
                <w:szCs w:val="16"/>
                <w:highlight w:val="lightGray"/>
                <w:lang w:val="pt-BR"/>
              </w:rPr>
              <w:t>Koern.</w:t>
            </w:r>
          </w:p>
          <w:p w14:paraId="4036524A" w14:textId="77777777" w:rsidR="00B35321" w:rsidRPr="00B35321" w:rsidRDefault="00B35321" w:rsidP="00E732F6">
            <w:pPr>
              <w:jc w:val="left"/>
              <w:rPr>
                <w:rFonts w:cs="Arial"/>
                <w:i/>
                <w:snapToGrid w:val="0"/>
                <w:sz w:val="16"/>
                <w:szCs w:val="16"/>
                <w:highlight w:val="yellow"/>
                <w:lang w:val="pt-BR"/>
              </w:rPr>
            </w:pPr>
          </w:p>
        </w:tc>
        <w:tc>
          <w:tcPr>
            <w:tcW w:w="1412" w:type="dxa"/>
            <w:vAlign w:val="center"/>
          </w:tcPr>
          <w:p w14:paraId="7EFFA55D" w14:textId="77777777" w:rsidR="00355B56" w:rsidRPr="0061621F" w:rsidRDefault="00720BF6">
            <w:pPr>
              <w:jc w:val="left"/>
              <w:rPr>
                <w:rFonts w:cs="Arial"/>
                <w:bCs/>
                <w:iCs/>
                <w:sz w:val="16"/>
                <w:szCs w:val="16"/>
                <w:lang w:val="de-DE"/>
              </w:rPr>
            </w:pPr>
            <w:r w:rsidRPr="0061621F">
              <w:rPr>
                <w:rFonts w:cs="Arial"/>
                <w:bCs/>
                <w:iCs/>
                <w:sz w:val="16"/>
                <w:szCs w:val="16"/>
                <w:lang w:val="de-DE"/>
              </w:rPr>
              <w:t>Verringerung des Geltungsbereichs durch Streichung von Zuckermais und Popcorn</w:t>
            </w:r>
          </w:p>
        </w:tc>
      </w:tr>
    </w:tbl>
    <w:p w14:paraId="021BDA5E" w14:textId="77777777" w:rsidR="00A92184" w:rsidRPr="0061621F" w:rsidRDefault="00A92184" w:rsidP="00A92184">
      <w:pPr>
        <w:rPr>
          <w:lang w:val="de-DE"/>
        </w:rPr>
      </w:pPr>
    </w:p>
    <w:p w14:paraId="0194FF4D" w14:textId="77777777" w:rsidR="00355B56" w:rsidRPr="0061621F" w:rsidRDefault="00720BF6">
      <w:pPr>
        <w:rPr>
          <w:lang w:val="de-DE"/>
        </w:rPr>
      </w:pPr>
      <w:r>
        <w:rPr>
          <w:snapToGrid w:val="0"/>
        </w:rPr>
        <w:fldChar w:fldCharType="begin"/>
      </w:r>
      <w:r w:rsidRPr="0061621F">
        <w:rPr>
          <w:snapToGrid w:val="0"/>
          <w:lang w:val="de-DE"/>
        </w:rPr>
        <w:instrText xml:space="preserve"> AUTONUM  </w:instrText>
      </w:r>
      <w:r>
        <w:rPr>
          <w:snapToGrid w:val="0"/>
        </w:rPr>
        <w:fldChar w:fldCharType="end"/>
      </w:r>
      <w:r w:rsidRPr="0061621F">
        <w:rPr>
          <w:snapToGrid w:val="0"/>
          <w:lang w:val="de-DE"/>
        </w:rPr>
        <w:tab/>
        <w:t xml:space="preserve">Der TC </w:t>
      </w:r>
      <w:r w:rsidR="007C52B7" w:rsidRPr="0061621F">
        <w:rPr>
          <w:snapToGrid w:val="0"/>
          <w:lang w:val="de-DE"/>
        </w:rPr>
        <w:t xml:space="preserve">vereinbarte, </w:t>
      </w:r>
      <w:r w:rsidR="00355357" w:rsidRPr="0061621F">
        <w:rPr>
          <w:lang w:val="de-DE"/>
        </w:rPr>
        <w:t xml:space="preserve">das Verbandsbüro zu </w:t>
      </w:r>
      <w:r w:rsidR="007C52B7" w:rsidRPr="0061621F">
        <w:rPr>
          <w:snapToGrid w:val="0"/>
          <w:lang w:val="de-DE"/>
        </w:rPr>
        <w:t xml:space="preserve">ersuchen, </w:t>
      </w:r>
      <w:r w:rsidR="00355357" w:rsidRPr="0061621F">
        <w:rPr>
          <w:lang w:val="de-DE"/>
        </w:rPr>
        <w:t xml:space="preserve">die Beitragsleistenden zur PLUTO-Datenbank unter Verwendung des UPOV-Codes ZEAAA_MAY_MAY zu befragen, ob bestehende Einträge </w:t>
      </w:r>
      <w:r w:rsidR="00355357" w:rsidRPr="0061621F">
        <w:rPr>
          <w:i/>
          <w:iCs/>
          <w:lang w:val="de-DE"/>
        </w:rPr>
        <w:t xml:space="preserve">Zea mays </w:t>
      </w:r>
      <w:r w:rsidR="00355357" w:rsidRPr="0061621F">
        <w:rPr>
          <w:lang w:val="de-DE"/>
        </w:rPr>
        <w:t xml:space="preserve">ssp. </w:t>
      </w:r>
      <w:r w:rsidR="00355357" w:rsidRPr="0061621F">
        <w:rPr>
          <w:i/>
          <w:iCs/>
          <w:lang w:val="de-DE"/>
        </w:rPr>
        <w:t xml:space="preserve">mays </w:t>
      </w:r>
      <w:r w:rsidR="00355357" w:rsidRPr="0061621F">
        <w:rPr>
          <w:lang w:val="de-DE"/>
        </w:rPr>
        <w:t xml:space="preserve">Gruppe Mais zugeordnet werden sollen.  </w:t>
      </w:r>
    </w:p>
    <w:p w14:paraId="4C12D476" w14:textId="77777777" w:rsidR="007C52B7" w:rsidRPr="0061621F" w:rsidRDefault="007C52B7" w:rsidP="00D15011">
      <w:pPr>
        <w:tabs>
          <w:tab w:val="left" w:pos="5390"/>
        </w:tabs>
        <w:rPr>
          <w:i/>
          <w:lang w:val="de-DE"/>
        </w:rPr>
      </w:pPr>
    </w:p>
    <w:p w14:paraId="096D9924" w14:textId="77777777" w:rsidR="00355B56" w:rsidRPr="0061621F" w:rsidRDefault="00720BF6">
      <w:pPr>
        <w:pStyle w:val="Heading4"/>
        <w:rPr>
          <w:rFonts w:eastAsia="MS Mincho"/>
          <w:snapToGrid w:val="0"/>
          <w:lang w:val="de-DE"/>
        </w:rPr>
      </w:pPr>
      <w:bookmarkStart w:id="34" w:name="_Toc148347023"/>
      <w:r w:rsidRPr="0061621F">
        <w:rPr>
          <w:rFonts w:eastAsia="MS Mincho"/>
          <w:snapToGrid w:val="0"/>
          <w:lang w:val="de-DE"/>
        </w:rPr>
        <w:t>Vorgeschlagene Änderungen der Upov-Codes, die von der TWO im Jahr 2023 geprüft werden</w:t>
      </w:r>
      <w:bookmarkEnd w:id="34"/>
    </w:p>
    <w:p w14:paraId="4C98BE7D" w14:textId="77777777" w:rsidR="00A92184" w:rsidRPr="0061621F" w:rsidRDefault="00A92184" w:rsidP="00A92184">
      <w:pPr>
        <w:keepLines/>
        <w:tabs>
          <w:tab w:val="left" w:pos="5390"/>
        </w:tabs>
        <w:rPr>
          <w:i/>
          <w:lang w:val="de-DE"/>
        </w:rPr>
      </w:pPr>
    </w:p>
    <w:p w14:paraId="1AD09508" w14:textId="77777777" w:rsidR="00355B56" w:rsidRPr="0061621F" w:rsidRDefault="00720BF6">
      <w:pPr>
        <w:rPr>
          <w:lang w:val="de-DE"/>
        </w:rPr>
      </w:pPr>
      <w:r>
        <w:fldChar w:fldCharType="begin"/>
      </w:r>
      <w:r w:rsidRPr="0061621F">
        <w:rPr>
          <w:lang w:val="de-DE"/>
        </w:rPr>
        <w:instrText xml:space="preserve"> AUTONUM  </w:instrText>
      </w:r>
      <w:r>
        <w:fldChar w:fldCharType="end"/>
      </w:r>
      <w:r w:rsidRPr="0061621F">
        <w:rPr>
          <w:lang w:val="de-DE"/>
        </w:rPr>
        <w:tab/>
        <w:t xml:space="preserve">Der TC </w:t>
      </w:r>
      <w:r w:rsidR="007C52B7" w:rsidRPr="0061621F">
        <w:rPr>
          <w:lang w:val="de-DE"/>
        </w:rPr>
        <w:t xml:space="preserve">vereinbarte die </w:t>
      </w:r>
      <w:r w:rsidRPr="0061621F">
        <w:rPr>
          <w:lang w:val="de-DE"/>
        </w:rPr>
        <w:t>Streichung und Änderung der UPOV-Codes CLEOM_HAS, CLEOM_SPI, EPIPH_ANG, CALAT_CRO, CALAT_LOE, CALAT_ROS, CALAT_WAR, CALAT_LRO, OSTEO_ECK, OSTEO_FRU, OSTEO_ECC, CASTL_TRA BERBE_AQU, BERBE_EUR, BERBE_NIT, BERBE_PUM, BERBE_REP, DESCH_FLE, UNCIN, UNCIN_DIV, UNCIN_EGM, UNCIN_RUB und UNCIN_UNC, wie in Dokument SESSIONS/2023/3</w:t>
      </w:r>
      <w:r w:rsidR="00A92184" w:rsidRPr="0061621F">
        <w:rPr>
          <w:lang w:val="de-DE"/>
        </w:rPr>
        <w:t>, Nummern 34 bis 57</w:t>
      </w:r>
      <w:r w:rsidRPr="0061621F">
        <w:rPr>
          <w:lang w:val="de-DE"/>
        </w:rPr>
        <w:t>, dargelegt.</w:t>
      </w:r>
    </w:p>
    <w:p w14:paraId="4EF222A8" w14:textId="77777777" w:rsidR="007C52B7" w:rsidRPr="0061621F" w:rsidRDefault="007C52B7" w:rsidP="00050E16">
      <w:pPr>
        <w:rPr>
          <w:lang w:val="de-DE"/>
        </w:rPr>
      </w:pPr>
    </w:p>
    <w:p w14:paraId="3A285D33" w14:textId="77777777" w:rsidR="00355B56" w:rsidRPr="0061621F" w:rsidRDefault="00720BF6">
      <w:pPr>
        <w:pStyle w:val="Heading3"/>
        <w:rPr>
          <w:rFonts w:eastAsia="MS Mincho"/>
          <w:lang w:val="de-DE"/>
        </w:rPr>
      </w:pPr>
      <w:bookmarkStart w:id="35" w:name="_Toc20505079"/>
      <w:bookmarkStart w:id="36" w:name="_Toc527377899"/>
      <w:bookmarkStart w:id="37" w:name="_Toc441497830"/>
      <w:bookmarkStart w:id="38" w:name="_Toc115729465"/>
      <w:bookmarkStart w:id="39" w:name="_Toc148347040"/>
      <w:r w:rsidRPr="0061621F">
        <w:rPr>
          <w:rFonts w:eastAsia="MS Mincho"/>
          <w:lang w:val="de-DE"/>
        </w:rPr>
        <w:t>Fragen zur Information</w:t>
      </w:r>
      <w:bookmarkEnd w:id="35"/>
      <w:bookmarkEnd w:id="36"/>
      <w:bookmarkEnd w:id="37"/>
      <w:bookmarkEnd w:id="38"/>
      <w:bookmarkEnd w:id="39"/>
    </w:p>
    <w:p w14:paraId="398C4305" w14:textId="77777777" w:rsidR="00355357" w:rsidRPr="0061621F" w:rsidRDefault="00355357" w:rsidP="00050E16">
      <w:pPr>
        <w:rPr>
          <w:lang w:val="de-DE"/>
        </w:rPr>
      </w:pPr>
    </w:p>
    <w:p w14:paraId="54F3FA52" w14:textId="77777777" w:rsidR="00355B56" w:rsidRPr="0061621F" w:rsidRDefault="00720BF6">
      <w:pPr>
        <w:rPr>
          <w:lang w:val="de-DE"/>
        </w:rPr>
      </w:pPr>
      <w:r>
        <w:fldChar w:fldCharType="begin"/>
      </w:r>
      <w:r w:rsidRPr="0061621F">
        <w:rPr>
          <w:lang w:val="de-DE"/>
        </w:rPr>
        <w:instrText xml:space="preserve"> AUTONUM  </w:instrText>
      </w:r>
      <w:r>
        <w:fldChar w:fldCharType="end"/>
      </w:r>
      <w:r w:rsidRPr="0061621F">
        <w:rPr>
          <w:lang w:val="de-DE"/>
        </w:rPr>
        <w:t xml:space="preserve"> Der TC nahm </w:t>
      </w:r>
      <w:r w:rsidR="00A06645" w:rsidRPr="0061621F">
        <w:rPr>
          <w:lang w:val="de-DE"/>
        </w:rPr>
        <w:t xml:space="preserve">die </w:t>
      </w:r>
      <w:r w:rsidR="002252EF" w:rsidRPr="0061621F">
        <w:rPr>
          <w:lang w:val="de-DE"/>
        </w:rPr>
        <w:t xml:space="preserve">in Dokument SESSIONS/2023/3 zur Information </w:t>
      </w:r>
      <w:r w:rsidR="00A06645" w:rsidRPr="0061621F">
        <w:rPr>
          <w:lang w:val="de-DE"/>
        </w:rPr>
        <w:t xml:space="preserve">vorgelegten </w:t>
      </w:r>
      <w:r w:rsidR="002252EF" w:rsidRPr="0061621F">
        <w:rPr>
          <w:lang w:val="de-DE"/>
        </w:rPr>
        <w:t xml:space="preserve">Angelegenheiten </w:t>
      </w:r>
      <w:r w:rsidRPr="0061621F">
        <w:rPr>
          <w:lang w:val="de-DE"/>
        </w:rPr>
        <w:t>zur Kenntnis</w:t>
      </w:r>
      <w:r w:rsidR="002252EF" w:rsidRPr="0061621F">
        <w:rPr>
          <w:lang w:val="de-DE"/>
        </w:rPr>
        <w:t>.</w:t>
      </w:r>
    </w:p>
    <w:p w14:paraId="2ED6FE05" w14:textId="77777777" w:rsidR="005304E9" w:rsidRPr="0061621F" w:rsidRDefault="005304E9" w:rsidP="00050E16">
      <w:pPr>
        <w:rPr>
          <w:lang w:val="de-DE"/>
        </w:rPr>
      </w:pPr>
    </w:p>
    <w:p w14:paraId="08DBE4AE" w14:textId="77777777" w:rsidR="005304E9" w:rsidRPr="0061621F" w:rsidRDefault="005304E9" w:rsidP="00050E16">
      <w:pPr>
        <w:rPr>
          <w:lang w:val="de-DE"/>
        </w:rPr>
      </w:pPr>
    </w:p>
    <w:p w14:paraId="76E09909" w14:textId="77777777" w:rsidR="00355B56" w:rsidRPr="0061621F" w:rsidRDefault="00720BF6">
      <w:pPr>
        <w:pStyle w:val="Heading2"/>
        <w:rPr>
          <w:lang w:val="de-DE"/>
        </w:rPr>
      </w:pPr>
      <w:r w:rsidRPr="0061621F">
        <w:rPr>
          <w:lang w:val="de-DE"/>
        </w:rPr>
        <w:lastRenderedPageBreak/>
        <w:t xml:space="preserve">Maßnahmen zur Verbesserung der </w:t>
      </w:r>
      <w:r w:rsidR="00355357" w:rsidRPr="0061621F">
        <w:rPr>
          <w:lang w:val="de-DE"/>
        </w:rPr>
        <w:t>Zusammenarbeit bei Prüfungen</w:t>
      </w:r>
    </w:p>
    <w:p w14:paraId="215BE675" w14:textId="77777777" w:rsidR="00355357" w:rsidRPr="0061621F" w:rsidRDefault="00355357" w:rsidP="00050E16">
      <w:pPr>
        <w:rPr>
          <w:lang w:val="de-DE"/>
        </w:rPr>
      </w:pPr>
    </w:p>
    <w:p w14:paraId="5DA4D777" w14:textId="77777777" w:rsidR="00355B56" w:rsidRPr="0061621F" w:rsidRDefault="00720BF6">
      <w:pPr>
        <w:rPr>
          <w:lang w:val="de-DE"/>
        </w:rPr>
      </w:pPr>
      <w:r>
        <w:fldChar w:fldCharType="begin"/>
      </w:r>
      <w:r w:rsidRPr="0061621F">
        <w:rPr>
          <w:lang w:val="de-DE"/>
        </w:rPr>
        <w:instrText xml:space="preserve"> AUTONUM  </w:instrText>
      </w:r>
      <w:r>
        <w:fldChar w:fldCharType="end"/>
      </w:r>
      <w:r w:rsidRPr="0061621F">
        <w:rPr>
          <w:lang w:val="de-DE"/>
        </w:rPr>
        <w:tab/>
        <w:t xml:space="preserve">Der TC </w:t>
      </w:r>
      <w:r w:rsidR="00585E45" w:rsidRPr="0061621F">
        <w:rPr>
          <w:lang w:val="de-DE"/>
        </w:rPr>
        <w:t xml:space="preserve">nahm die in </w:t>
      </w:r>
      <w:r w:rsidRPr="0061621F">
        <w:rPr>
          <w:lang w:val="de-DE"/>
        </w:rPr>
        <w:t xml:space="preserve">Dokument SESSIONS/2023/4 </w:t>
      </w:r>
      <w:r w:rsidR="00585E45" w:rsidRPr="0061621F">
        <w:rPr>
          <w:lang w:val="de-DE"/>
        </w:rPr>
        <w:t>berichteten Entwicklungen zur Kenntnis, einschließlich der Befragung von Verbandsmitgliedern im Hinblick auf Informationen über Politiken oder rechtliche Hindernisse, die eine internationale Zusammenarbeit bei der DUS-Prüfung verhindern könnten</w:t>
      </w:r>
      <w:r w:rsidRPr="0061621F">
        <w:rPr>
          <w:lang w:val="de-DE"/>
        </w:rPr>
        <w:t xml:space="preserve">.  </w:t>
      </w:r>
      <w:r w:rsidR="00B46C15" w:rsidRPr="0061621F">
        <w:rPr>
          <w:lang w:val="de-DE"/>
        </w:rPr>
        <w:t xml:space="preserve">Der TC nahm zur Kenntnis, daß der CAJ ersucht werden würde, </w:t>
      </w:r>
      <w:r w:rsidR="00BC21E3" w:rsidRPr="0061621F">
        <w:rPr>
          <w:lang w:val="de-DE"/>
        </w:rPr>
        <w:t xml:space="preserve">das Dokument und </w:t>
      </w:r>
      <w:r w:rsidR="00B46C15" w:rsidRPr="0061621F">
        <w:rPr>
          <w:lang w:val="de-DE"/>
        </w:rPr>
        <w:t xml:space="preserve">etwaige Maßnahmen zur Verbesserung der </w:t>
      </w:r>
      <w:r w:rsidR="00585E45" w:rsidRPr="0061621F">
        <w:rPr>
          <w:lang w:val="de-DE"/>
        </w:rPr>
        <w:t xml:space="preserve">Möglichkeiten für eine internationale Zusammenarbeit </w:t>
      </w:r>
      <w:r w:rsidR="00B46C15" w:rsidRPr="0061621F">
        <w:rPr>
          <w:lang w:val="de-DE"/>
        </w:rPr>
        <w:t xml:space="preserve">bei der DUS-Prüfung </w:t>
      </w:r>
      <w:r w:rsidR="00BC21E3" w:rsidRPr="0061621F">
        <w:rPr>
          <w:lang w:val="de-DE"/>
        </w:rPr>
        <w:t xml:space="preserve">auf seiner achtzigsten Tagung </w:t>
      </w:r>
      <w:r w:rsidR="00B46C15" w:rsidRPr="0061621F">
        <w:rPr>
          <w:lang w:val="de-DE"/>
        </w:rPr>
        <w:t>zu prüfen.</w:t>
      </w:r>
    </w:p>
    <w:p w14:paraId="17EADC94" w14:textId="77777777" w:rsidR="00B46C15" w:rsidRPr="0061621F" w:rsidRDefault="00B46C15" w:rsidP="00F80876">
      <w:pPr>
        <w:rPr>
          <w:lang w:val="de-DE"/>
        </w:rPr>
      </w:pPr>
    </w:p>
    <w:p w14:paraId="281CE645" w14:textId="77777777" w:rsidR="00355B56" w:rsidRPr="0061621F" w:rsidRDefault="00720BF6">
      <w:pPr>
        <w:rPr>
          <w:lang w:val="de-DE"/>
        </w:rPr>
      </w:pPr>
      <w:r>
        <w:fldChar w:fldCharType="begin"/>
      </w:r>
      <w:r w:rsidRPr="0061621F">
        <w:rPr>
          <w:lang w:val="de-DE"/>
        </w:rPr>
        <w:instrText xml:space="preserve"> AUTONUM  </w:instrText>
      </w:r>
      <w:r>
        <w:fldChar w:fldCharType="end"/>
      </w:r>
      <w:r w:rsidRPr="0061621F">
        <w:rPr>
          <w:lang w:val="de-DE"/>
        </w:rPr>
        <w:tab/>
        <w:t>Der TC vereinbarte</w:t>
      </w:r>
      <w:r w:rsidR="00146BC2" w:rsidRPr="0061621F">
        <w:rPr>
          <w:lang w:val="de-DE"/>
        </w:rPr>
        <w:t xml:space="preserve">, den Informationsaustausch </w:t>
      </w:r>
      <w:r w:rsidR="001F4816" w:rsidRPr="0061621F">
        <w:rPr>
          <w:lang w:val="de-DE"/>
        </w:rPr>
        <w:t xml:space="preserve">von UPOV-Mitgliedern </w:t>
      </w:r>
      <w:r w:rsidR="000A0C56" w:rsidRPr="0061621F">
        <w:rPr>
          <w:lang w:val="de-DE"/>
        </w:rPr>
        <w:t xml:space="preserve">über Verfahren bei der DUS-Prüfung </w:t>
      </w:r>
      <w:r w:rsidR="00146BC2" w:rsidRPr="0061621F">
        <w:rPr>
          <w:lang w:val="de-DE"/>
        </w:rPr>
        <w:t>zu unterstützen</w:t>
      </w:r>
      <w:r w:rsidR="00802656" w:rsidRPr="0061621F">
        <w:rPr>
          <w:lang w:val="de-DE"/>
        </w:rPr>
        <w:t xml:space="preserve">, einschließlich Veranstaltungen </w:t>
      </w:r>
      <w:r w:rsidR="000A0C56" w:rsidRPr="0061621F">
        <w:rPr>
          <w:lang w:val="de-DE"/>
        </w:rPr>
        <w:t xml:space="preserve">zur Erörterung </w:t>
      </w:r>
      <w:r w:rsidR="001F4816" w:rsidRPr="0061621F">
        <w:rPr>
          <w:lang w:val="de-DE"/>
        </w:rPr>
        <w:t xml:space="preserve">des </w:t>
      </w:r>
      <w:r w:rsidR="000A0C56" w:rsidRPr="0061621F">
        <w:rPr>
          <w:lang w:val="de-DE"/>
        </w:rPr>
        <w:t xml:space="preserve">Umwelteinflusses </w:t>
      </w:r>
      <w:r w:rsidR="001F4816" w:rsidRPr="0061621F">
        <w:rPr>
          <w:lang w:val="de-DE"/>
        </w:rPr>
        <w:t xml:space="preserve">bei der Ausprägung von Merkmalen und </w:t>
      </w:r>
      <w:r w:rsidR="000A0C56" w:rsidRPr="0061621F">
        <w:rPr>
          <w:lang w:val="de-DE"/>
        </w:rPr>
        <w:t xml:space="preserve">Sortensammlungen. </w:t>
      </w:r>
    </w:p>
    <w:p w14:paraId="77BAA9FF" w14:textId="77777777" w:rsidR="001F4816" w:rsidRPr="0061621F" w:rsidRDefault="001F4816" w:rsidP="00F80876">
      <w:pPr>
        <w:rPr>
          <w:lang w:val="de-DE"/>
        </w:rPr>
      </w:pPr>
    </w:p>
    <w:p w14:paraId="4F18A009" w14:textId="77777777" w:rsidR="00355B56" w:rsidRPr="0061621F" w:rsidRDefault="00720BF6">
      <w:pPr>
        <w:rPr>
          <w:lang w:val="de-DE"/>
        </w:rPr>
      </w:pPr>
      <w:r>
        <w:fldChar w:fldCharType="begin"/>
      </w:r>
      <w:r w:rsidRPr="0061621F">
        <w:rPr>
          <w:lang w:val="de-DE"/>
        </w:rPr>
        <w:instrText xml:space="preserve"> AUTONUM  </w:instrText>
      </w:r>
      <w:r>
        <w:fldChar w:fldCharType="end"/>
      </w:r>
      <w:r w:rsidRPr="0061621F">
        <w:rPr>
          <w:lang w:val="de-DE"/>
        </w:rPr>
        <w:tab/>
      </w:r>
      <w:r w:rsidR="00597608" w:rsidRPr="0061621F">
        <w:rPr>
          <w:lang w:val="de-DE"/>
        </w:rPr>
        <w:t>Der TC vereinbarte, daß es eine Möglichkeit gebe, den Informationsaustausch zu verstärken, einschließlich der Möglichkeit, Veranstaltungen zu organisieren, um Vereinbarungen für die Prüfung in den Räumlichkeiten der Züchter, Kriterien für die Unabhängigkeit und die Vermeidung von Interessenkonflikten zu erörtern.</w:t>
      </w:r>
    </w:p>
    <w:p w14:paraId="7EC0519B" w14:textId="77777777" w:rsidR="000A0C56" w:rsidRPr="0061621F" w:rsidRDefault="000A0C56" w:rsidP="00F80876">
      <w:pPr>
        <w:rPr>
          <w:lang w:val="de-DE"/>
        </w:rPr>
      </w:pPr>
    </w:p>
    <w:p w14:paraId="3307AD6E" w14:textId="77777777" w:rsidR="00355357" w:rsidRPr="0061621F" w:rsidRDefault="00355357" w:rsidP="00050E16">
      <w:pPr>
        <w:rPr>
          <w:lang w:val="de-DE"/>
        </w:rPr>
      </w:pPr>
    </w:p>
    <w:p w14:paraId="48953432" w14:textId="77777777" w:rsidR="00355B56" w:rsidRPr="0061621F" w:rsidRDefault="00720BF6">
      <w:pPr>
        <w:pStyle w:val="Heading2"/>
        <w:rPr>
          <w:lang w:val="de-DE"/>
        </w:rPr>
      </w:pPr>
      <w:r w:rsidRPr="0061621F">
        <w:rPr>
          <w:snapToGrid w:val="0"/>
          <w:lang w:val="de-DE"/>
        </w:rPr>
        <w:t xml:space="preserve">Verstärkte Beteiligung neuer Verbandsmitglieder an der Arbeit des TC und </w:t>
      </w:r>
      <w:r w:rsidR="001F2B41" w:rsidRPr="0061621F">
        <w:rPr>
          <w:snapToGrid w:val="0"/>
          <w:lang w:val="de-DE"/>
        </w:rPr>
        <w:t>Umstrukturierung der Arbeit der TWP</w:t>
      </w:r>
    </w:p>
    <w:p w14:paraId="1F0036D6" w14:textId="77777777" w:rsidR="00355357" w:rsidRPr="0061621F" w:rsidRDefault="00355357" w:rsidP="00355357">
      <w:pPr>
        <w:rPr>
          <w:lang w:val="de-DE"/>
        </w:rPr>
      </w:pPr>
    </w:p>
    <w:p w14:paraId="66446CF5" w14:textId="77777777" w:rsidR="00355B56" w:rsidRPr="0061621F" w:rsidRDefault="00720BF6">
      <w:pPr>
        <w:rPr>
          <w:lang w:val="de-DE"/>
        </w:rPr>
      </w:pPr>
      <w:r>
        <w:fldChar w:fldCharType="begin"/>
      </w:r>
      <w:r w:rsidRPr="0061621F">
        <w:rPr>
          <w:lang w:val="de-DE"/>
        </w:rPr>
        <w:instrText xml:space="preserve"> AUTONUM  </w:instrText>
      </w:r>
      <w:r>
        <w:fldChar w:fldCharType="end"/>
      </w:r>
      <w:r w:rsidRPr="0061621F">
        <w:rPr>
          <w:lang w:val="de-DE"/>
        </w:rPr>
        <w:tab/>
        <w:t>Der TC prüfte das Dokument TC/59/5.</w:t>
      </w:r>
    </w:p>
    <w:p w14:paraId="6A14DC33" w14:textId="77777777" w:rsidR="004B3813" w:rsidRPr="0061621F" w:rsidRDefault="004B3813" w:rsidP="00050E16">
      <w:pPr>
        <w:rPr>
          <w:lang w:val="de-DE"/>
        </w:rPr>
      </w:pPr>
    </w:p>
    <w:p w14:paraId="3D5091A1" w14:textId="77777777" w:rsidR="00355B56" w:rsidRPr="0061621F" w:rsidRDefault="00720BF6">
      <w:pPr>
        <w:pStyle w:val="Heading3"/>
        <w:rPr>
          <w:lang w:val="de-DE"/>
        </w:rPr>
      </w:pPr>
      <w:bookmarkStart w:id="40" w:name="_Toc145337004"/>
      <w:r w:rsidRPr="0061621F">
        <w:rPr>
          <w:lang w:val="de-DE"/>
        </w:rPr>
        <w:t>Empfehlungen zu den Vorschlägen in Dokument TC/58/18 "Umfrage über die Bedürfnisse der Mitglieder und Beobachter in bezug auf die TWP"</w:t>
      </w:r>
      <w:bookmarkEnd w:id="40"/>
    </w:p>
    <w:p w14:paraId="56EFA60D" w14:textId="77777777" w:rsidR="00314C34" w:rsidRPr="0061621F" w:rsidRDefault="00314C34" w:rsidP="00050E16">
      <w:pPr>
        <w:rPr>
          <w:lang w:val="de-DE"/>
        </w:rPr>
      </w:pPr>
    </w:p>
    <w:p w14:paraId="42C23563" w14:textId="77777777" w:rsidR="00355B56" w:rsidRPr="0061621F" w:rsidRDefault="00720BF6">
      <w:pPr>
        <w:rPr>
          <w:lang w:val="de-DE"/>
        </w:rPr>
      </w:pPr>
      <w:r w:rsidRPr="00377154">
        <w:fldChar w:fldCharType="begin"/>
      </w:r>
      <w:r w:rsidRPr="0061621F">
        <w:rPr>
          <w:lang w:val="de-DE"/>
        </w:rPr>
        <w:instrText xml:space="preserve"> AUTONUM  </w:instrText>
      </w:r>
      <w:r w:rsidRPr="00377154">
        <w:fldChar w:fldCharType="end"/>
      </w:r>
      <w:r w:rsidRPr="0061621F">
        <w:rPr>
          <w:lang w:val="de-DE"/>
        </w:rPr>
        <w:tab/>
        <w:t xml:space="preserve">Der TC </w:t>
      </w:r>
      <w:r w:rsidR="00C00B05" w:rsidRPr="0061621F">
        <w:rPr>
          <w:lang w:val="de-DE"/>
        </w:rPr>
        <w:t xml:space="preserve">stimmte den </w:t>
      </w:r>
      <w:r w:rsidRPr="0061621F">
        <w:rPr>
          <w:lang w:val="de-DE"/>
        </w:rPr>
        <w:t>Empfehlungen in Dokument TC/59/5</w:t>
      </w:r>
      <w:r w:rsidR="004B3813" w:rsidRPr="0061621F">
        <w:rPr>
          <w:lang w:val="de-DE"/>
        </w:rPr>
        <w:t>, Absätze 11 bis 54</w:t>
      </w:r>
      <w:r w:rsidR="00C00B05" w:rsidRPr="0061621F">
        <w:rPr>
          <w:lang w:val="de-DE"/>
        </w:rPr>
        <w:t>, vorbehaltlich der folgenden Änderungen zu:</w:t>
      </w:r>
    </w:p>
    <w:p w14:paraId="2F86E9B0" w14:textId="77777777" w:rsidR="00953C89" w:rsidRPr="0061621F" w:rsidRDefault="00953C89" w:rsidP="00050E16">
      <w:pPr>
        <w:rPr>
          <w:lang w:val="de-DE"/>
        </w:rPr>
      </w:pPr>
    </w:p>
    <w:p w14:paraId="65BFCCCB" w14:textId="77777777" w:rsidR="00355B56" w:rsidRPr="0061621F" w:rsidRDefault="00720BF6">
      <w:pPr>
        <w:keepNext/>
        <w:ind w:left="567" w:right="567"/>
        <w:outlineLvl w:val="3"/>
        <w:rPr>
          <w:rFonts w:cs="Arial"/>
          <w:lang w:val="de-DE"/>
        </w:rPr>
      </w:pPr>
      <w:r w:rsidRPr="0061621F">
        <w:rPr>
          <w:lang w:val="de-DE"/>
        </w:rPr>
        <w:t>[</w:t>
      </w:r>
      <w:r w:rsidR="004976C9" w:rsidRPr="0061621F">
        <w:rPr>
          <w:lang w:val="de-DE"/>
        </w:rPr>
        <w:t>12</w:t>
      </w:r>
      <w:r w:rsidRPr="0061621F">
        <w:rPr>
          <w:lang w:val="de-DE"/>
        </w:rPr>
        <w:t xml:space="preserve">] </w:t>
      </w:r>
      <w:r w:rsidR="004976C9" w:rsidRPr="0061621F">
        <w:rPr>
          <w:lang w:val="de-DE"/>
        </w:rPr>
        <w:t>zu lesen</w:t>
      </w:r>
      <w:r w:rsidR="00EF6CE0" w:rsidRPr="0061621F">
        <w:rPr>
          <w:lang w:val="de-DE"/>
        </w:rPr>
        <w:t xml:space="preserve">:  </w:t>
      </w:r>
      <w:r w:rsidR="00E2544A" w:rsidRPr="0061621F">
        <w:rPr>
          <w:rFonts w:cs="Arial"/>
          <w:lang w:val="de-DE"/>
        </w:rPr>
        <w:t xml:space="preserve">Es wird </w:t>
      </w:r>
      <w:r w:rsidR="00E2544A" w:rsidRPr="0061621F">
        <w:rPr>
          <w:rFonts w:cs="Arial"/>
          <w:b/>
          <w:lang w:val="de-DE"/>
        </w:rPr>
        <w:t>empfohlen,</w:t>
      </w:r>
      <w:bookmarkStart w:id="41" w:name="Item12"/>
      <w:r w:rsidR="00E2544A" w:rsidRPr="0061621F">
        <w:rPr>
          <w:lang w:val="de-DE"/>
        </w:rPr>
        <w:t xml:space="preserve"> [12]</w:t>
      </w:r>
      <w:bookmarkEnd w:id="41"/>
      <w:r w:rsidR="00E2544A" w:rsidRPr="0061621F">
        <w:rPr>
          <w:rFonts w:cs="Arial"/>
          <w:lang w:val="de-DE"/>
        </w:rPr>
        <w:t xml:space="preserve"> dass Angelegenheiten zur Information online auf der UPOV-Website als Dokumente oder aufgezeichnete </w:t>
      </w:r>
      <w:r w:rsidR="00E2544A" w:rsidRPr="0061621F">
        <w:rPr>
          <w:rFonts w:cs="Arial"/>
          <w:lang w:val="de-DE"/>
        </w:rPr>
        <w:noBreakHyphen/>
        <w:t xml:space="preserve">Videos zur Verfügung gestellt </w:t>
      </w:r>
      <w:r w:rsidR="005F11D9" w:rsidRPr="0061621F">
        <w:rPr>
          <w:rFonts w:cs="Arial"/>
          <w:lang w:val="de-DE"/>
        </w:rPr>
        <w:t xml:space="preserve">und </w:t>
      </w:r>
      <w:r w:rsidR="00E2544A" w:rsidRPr="0061621F">
        <w:rPr>
          <w:rFonts w:cs="Arial"/>
          <w:lang w:val="de-DE"/>
        </w:rPr>
        <w:t xml:space="preserve">während der Tagung </w:t>
      </w:r>
      <w:r w:rsidR="003518D0" w:rsidRPr="0061621F">
        <w:rPr>
          <w:rFonts w:cs="Arial"/>
          <w:lang w:val="de-DE"/>
        </w:rPr>
        <w:t xml:space="preserve">nach Vereinbarung des </w:t>
      </w:r>
      <w:r w:rsidR="005F11D9" w:rsidRPr="0061621F">
        <w:rPr>
          <w:rFonts w:cs="Arial"/>
          <w:lang w:val="de-DE"/>
        </w:rPr>
        <w:t xml:space="preserve">Vorsitzenden </w:t>
      </w:r>
      <w:r w:rsidR="00E2544A" w:rsidRPr="0061621F">
        <w:rPr>
          <w:rFonts w:cs="Arial"/>
          <w:lang w:val="de-DE"/>
        </w:rPr>
        <w:t>präsentiert werden.</w:t>
      </w:r>
    </w:p>
    <w:p w14:paraId="0A206902" w14:textId="77777777" w:rsidR="00C66CC7" w:rsidRPr="0061621F" w:rsidRDefault="00C66CC7" w:rsidP="00872FF1">
      <w:pPr>
        <w:ind w:left="567" w:right="567"/>
        <w:rPr>
          <w:lang w:val="de-DE"/>
        </w:rPr>
      </w:pPr>
    </w:p>
    <w:p w14:paraId="18691C5D" w14:textId="77777777" w:rsidR="00355B56" w:rsidRPr="0061621F" w:rsidRDefault="00720BF6">
      <w:pPr>
        <w:ind w:left="567" w:right="567"/>
        <w:contextualSpacing/>
        <w:rPr>
          <w:rFonts w:cs="Arial"/>
          <w:lang w:val="de-DE"/>
        </w:rPr>
      </w:pPr>
      <w:r w:rsidRPr="0061621F">
        <w:rPr>
          <w:lang w:val="de-DE"/>
        </w:rPr>
        <w:t xml:space="preserve">[17] zu lesen:  </w:t>
      </w:r>
      <w:r w:rsidRPr="0061621F">
        <w:rPr>
          <w:rFonts w:cs="Arial"/>
          <w:lang w:val="de-DE"/>
        </w:rPr>
        <w:t xml:space="preserve">Es wird </w:t>
      </w:r>
      <w:r w:rsidRPr="0061621F">
        <w:rPr>
          <w:rFonts w:cs="Arial"/>
          <w:b/>
          <w:lang w:val="de-DE"/>
        </w:rPr>
        <w:t xml:space="preserve">empfohlen </w:t>
      </w:r>
      <w:r w:rsidRPr="0061621F">
        <w:rPr>
          <w:lang w:val="de-DE"/>
        </w:rPr>
        <w:t>[17]</w:t>
      </w:r>
      <w:r w:rsidRPr="0061621F">
        <w:rPr>
          <w:rFonts w:cs="Arial"/>
          <w:lang w:val="de-DE"/>
        </w:rPr>
        <w:t>, daß Seminare über Prüfungsverfahren und -techniken und sonstige Entwicklungen bei der DUS-Prüfung zusammen mit den Tagungen des Technischen Ausschusses veranstaltet werden könnten, um das Bewußtsein für die Entwicklungen zu schärfen.</w:t>
      </w:r>
    </w:p>
    <w:p w14:paraId="1371DCD3" w14:textId="77777777" w:rsidR="00C66CC7" w:rsidRPr="0061621F" w:rsidRDefault="00C66CC7" w:rsidP="00872FF1">
      <w:pPr>
        <w:ind w:left="567" w:right="567"/>
        <w:rPr>
          <w:lang w:val="de-DE"/>
        </w:rPr>
      </w:pPr>
    </w:p>
    <w:p w14:paraId="1231579B" w14:textId="77777777" w:rsidR="00355B56" w:rsidRPr="0061621F" w:rsidRDefault="00720BF6">
      <w:pPr>
        <w:keepLines/>
        <w:ind w:left="567" w:right="567"/>
        <w:contextualSpacing/>
        <w:rPr>
          <w:rFonts w:cs="Arial"/>
          <w:color w:val="000000" w:themeColor="text1"/>
          <w:lang w:val="de-DE"/>
        </w:rPr>
      </w:pPr>
      <w:r w:rsidRPr="0061621F">
        <w:rPr>
          <w:lang w:val="de-DE"/>
        </w:rPr>
        <w:t xml:space="preserve">[18] zu lesen:  </w:t>
      </w:r>
      <w:r w:rsidR="00C66CC7" w:rsidRPr="0061621F">
        <w:rPr>
          <w:rFonts w:cs="Arial"/>
          <w:lang w:val="de-DE"/>
        </w:rPr>
        <w:t xml:space="preserve">Es wird </w:t>
      </w:r>
      <w:r w:rsidR="00C66CC7" w:rsidRPr="0061621F">
        <w:rPr>
          <w:rFonts w:cs="Arial"/>
          <w:b/>
          <w:lang w:val="de-DE"/>
        </w:rPr>
        <w:t xml:space="preserve">empfohlen </w:t>
      </w:r>
      <w:r w:rsidR="00C66CC7" w:rsidRPr="0061621F">
        <w:rPr>
          <w:lang w:val="de-DE"/>
        </w:rPr>
        <w:t>[18]</w:t>
      </w:r>
      <w:r w:rsidR="00C66CC7" w:rsidRPr="0061621F">
        <w:rPr>
          <w:rFonts w:cs="Arial"/>
          <w:lang w:val="de-DE"/>
        </w:rPr>
        <w:t xml:space="preserve">, dass Forschungsausstellungen mit Postersitzungen zusammen mit den Seminaren, die in Verbindung mit den Sitzungen des Technischen Ausschusses abgehalten werden, in Erwägung gezogen werden könnten, um den Bekanntheitsgrad der Entwicklungen zu erhöhen.  Die Informationen aus den Postersitzungen sollten auch </w:t>
      </w:r>
      <w:r w:rsidR="00C66CC7" w:rsidRPr="0061621F">
        <w:rPr>
          <w:rFonts w:cs="Arial"/>
          <w:color w:val="000000" w:themeColor="text1"/>
          <w:lang w:val="de-DE"/>
        </w:rPr>
        <w:t xml:space="preserve">Experten </w:t>
      </w:r>
      <w:r w:rsidR="00C66CC7" w:rsidRPr="0061621F">
        <w:rPr>
          <w:rFonts w:cs="Arial"/>
          <w:lang w:val="de-DE"/>
        </w:rPr>
        <w:t xml:space="preserve">zugänglich gemacht werden, </w:t>
      </w:r>
      <w:r w:rsidR="00C66CC7" w:rsidRPr="0061621F">
        <w:rPr>
          <w:rFonts w:cs="Arial"/>
          <w:color w:val="000000" w:themeColor="text1"/>
          <w:lang w:val="de-DE"/>
        </w:rPr>
        <w:t xml:space="preserve">die nicht physisch an den TC-Sitzungen teilnehmen. </w:t>
      </w:r>
    </w:p>
    <w:p w14:paraId="09FA9DB1" w14:textId="77777777" w:rsidR="00872FF1" w:rsidRPr="0061621F" w:rsidRDefault="00872FF1" w:rsidP="00872FF1">
      <w:pPr>
        <w:keepLines/>
        <w:ind w:left="567" w:right="567"/>
        <w:contextualSpacing/>
        <w:rPr>
          <w:rFonts w:cs="Arial"/>
          <w:color w:val="000000" w:themeColor="text1"/>
          <w:lang w:val="de-DE"/>
        </w:rPr>
      </w:pPr>
    </w:p>
    <w:p w14:paraId="6E80549B" w14:textId="77777777" w:rsidR="00355B56" w:rsidRPr="0061621F" w:rsidRDefault="00720BF6">
      <w:pPr>
        <w:ind w:left="709" w:hanging="142"/>
        <w:rPr>
          <w:rFonts w:cs="Arial"/>
          <w:lang w:val="de-DE"/>
        </w:rPr>
      </w:pPr>
      <w:r w:rsidRPr="0061621F">
        <w:rPr>
          <w:rFonts w:cs="Arial"/>
          <w:lang w:val="de-DE"/>
        </w:rPr>
        <w:t>Der Leistungsindikator sollte lauten</w:t>
      </w:r>
      <w:r w:rsidR="00314C34" w:rsidRPr="0061621F">
        <w:rPr>
          <w:rFonts w:cs="Arial"/>
          <w:lang w:val="de-DE"/>
        </w:rPr>
        <w:t xml:space="preserve">:  </w:t>
      </w:r>
      <w:r w:rsidRPr="0061621F">
        <w:rPr>
          <w:rFonts w:cs="Arial"/>
          <w:lang w:val="de-DE"/>
        </w:rPr>
        <w:t xml:space="preserve">"Prozentsatz der Sortenschutzanträge bei UPOV-Mitgliedern, die von den UPOV-Prüfungsrichtlinien erfaßt werden" </w:t>
      </w:r>
    </w:p>
    <w:p w14:paraId="4C3ABF2F" w14:textId="77777777" w:rsidR="0015653E" w:rsidRPr="0061621F" w:rsidRDefault="0015653E" w:rsidP="004B3813">
      <w:pPr>
        <w:rPr>
          <w:lang w:val="de-DE"/>
        </w:rPr>
      </w:pPr>
    </w:p>
    <w:p w14:paraId="04C5581A" w14:textId="77777777" w:rsidR="00355B56" w:rsidRPr="0061621F" w:rsidRDefault="00720BF6">
      <w:pPr>
        <w:rPr>
          <w:rFonts w:cs="Arial"/>
          <w:lang w:val="de-DE" w:eastAsia="ja-JP"/>
        </w:rPr>
      </w:pPr>
      <w:r>
        <w:fldChar w:fldCharType="begin"/>
      </w:r>
      <w:r w:rsidRPr="0061621F">
        <w:rPr>
          <w:lang w:val="de-DE"/>
        </w:rPr>
        <w:instrText xml:space="preserve"> AUTONUM  </w:instrText>
      </w:r>
      <w:r>
        <w:fldChar w:fldCharType="end"/>
      </w:r>
      <w:r w:rsidRPr="0061621F">
        <w:rPr>
          <w:lang w:val="de-DE"/>
        </w:rPr>
        <w:tab/>
        <w:t xml:space="preserve">Der TC prüfte die </w:t>
      </w:r>
      <w:r w:rsidRPr="0061621F">
        <w:rPr>
          <w:rFonts w:cs="Arial"/>
          <w:lang w:val="de-DE" w:eastAsia="ja-JP"/>
        </w:rPr>
        <w:t xml:space="preserve">Empfehlungen </w:t>
      </w:r>
      <w:r w:rsidRPr="0061621F">
        <w:rPr>
          <w:lang w:val="de-DE"/>
        </w:rPr>
        <w:t>[22] und [23] über Untergruppen für Prüfungsrichtlinien und vereinbarte</w:t>
      </w:r>
      <w:r w:rsidR="00F12438" w:rsidRPr="0061621F">
        <w:rPr>
          <w:lang w:val="de-DE"/>
        </w:rPr>
        <w:t xml:space="preserve">, </w:t>
      </w:r>
      <w:r w:rsidRPr="0061621F">
        <w:rPr>
          <w:lang w:val="de-DE"/>
        </w:rPr>
        <w:t xml:space="preserve">eine neue Empfehlung </w:t>
      </w:r>
      <w:r w:rsidR="007F3F30" w:rsidRPr="0061621F">
        <w:rPr>
          <w:lang w:val="de-DE"/>
        </w:rPr>
        <w:t xml:space="preserve">über die Ausarbeitung einer </w:t>
      </w:r>
      <w:r w:rsidRPr="0061621F">
        <w:rPr>
          <w:lang w:val="de-DE"/>
        </w:rPr>
        <w:t xml:space="preserve">Anleitung zur Rolle der führenden Sachverständigen </w:t>
      </w:r>
      <w:r w:rsidR="00872FF1" w:rsidRPr="0061621F">
        <w:rPr>
          <w:lang w:val="de-DE"/>
        </w:rPr>
        <w:t>hinzuzufügen</w:t>
      </w:r>
      <w:r w:rsidR="007F3F30" w:rsidRPr="0061621F">
        <w:rPr>
          <w:lang w:val="de-DE"/>
        </w:rPr>
        <w:t>.</w:t>
      </w:r>
    </w:p>
    <w:p w14:paraId="21D191BF" w14:textId="77777777" w:rsidR="00872FF1" w:rsidRPr="0061621F" w:rsidRDefault="00872FF1" w:rsidP="007F3F30">
      <w:pPr>
        <w:pStyle w:val="EndnoteText"/>
        <w:rPr>
          <w:rFonts w:cs="Arial"/>
          <w:lang w:val="de-DE"/>
        </w:rPr>
      </w:pPr>
    </w:p>
    <w:p w14:paraId="7FD11DFB" w14:textId="77777777" w:rsidR="00355B56" w:rsidRPr="0061621F" w:rsidRDefault="00720BF6">
      <w:pPr>
        <w:contextualSpacing/>
        <w:rPr>
          <w:rFonts w:cs="Arial"/>
          <w:lang w:val="de-DE"/>
        </w:rPr>
      </w:pPr>
      <w:r>
        <w:rPr>
          <w:rFonts w:cs="Arial"/>
        </w:rPr>
        <w:fldChar w:fldCharType="begin"/>
      </w:r>
      <w:r w:rsidRPr="0061621F">
        <w:rPr>
          <w:rFonts w:cs="Arial"/>
          <w:lang w:val="de-DE"/>
        </w:rPr>
        <w:instrText xml:space="preserve"> AUTONUM  </w:instrText>
      </w:r>
      <w:r>
        <w:rPr>
          <w:rFonts w:cs="Arial"/>
        </w:rPr>
        <w:fldChar w:fldCharType="end"/>
      </w:r>
      <w:r w:rsidRPr="0061621F">
        <w:rPr>
          <w:rFonts w:cs="Arial"/>
          <w:lang w:val="de-DE"/>
        </w:rPr>
        <w:tab/>
        <w:t>Der TC vereinbarte, daß die Effizienz der Leistungsindikatoren in regelmäßigen Abständen zusammen mit der Umsetzung der Empfehlungen in diesem Dokument überprüft werden sollte.</w:t>
      </w:r>
    </w:p>
    <w:p w14:paraId="14781EF9" w14:textId="77777777" w:rsidR="00314C34" w:rsidRPr="0061621F" w:rsidRDefault="00314C34" w:rsidP="00314C34">
      <w:pPr>
        <w:rPr>
          <w:lang w:val="de-DE"/>
        </w:rPr>
      </w:pPr>
    </w:p>
    <w:p w14:paraId="5F48E270" w14:textId="77777777" w:rsidR="00355B56" w:rsidRPr="0061621F" w:rsidRDefault="00720BF6">
      <w:pPr>
        <w:pStyle w:val="Heading3"/>
        <w:rPr>
          <w:lang w:val="de-DE"/>
        </w:rPr>
      </w:pPr>
      <w:bookmarkStart w:id="42" w:name="_Toc145337015"/>
      <w:r w:rsidRPr="0061621F">
        <w:rPr>
          <w:lang w:val="de-DE"/>
        </w:rPr>
        <w:t>Mögliche Durchführungsmaßnahmen</w:t>
      </w:r>
      <w:bookmarkEnd w:id="42"/>
    </w:p>
    <w:p w14:paraId="0A23D46F" w14:textId="77777777" w:rsidR="00314C34" w:rsidRPr="0061621F" w:rsidRDefault="00314C34" w:rsidP="00314C34">
      <w:pPr>
        <w:rPr>
          <w:lang w:val="de-DE"/>
        </w:rPr>
      </w:pPr>
    </w:p>
    <w:p w14:paraId="1B994F76" w14:textId="77777777" w:rsidR="00355B56" w:rsidRDefault="00720BF6">
      <w:r>
        <w:fldChar w:fldCharType="begin"/>
      </w:r>
      <w:r w:rsidRPr="0061621F">
        <w:rPr>
          <w:lang w:val="de-DE"/>
        </w:rPr>
        <w:instrText xml:space="preserve"> AUTONUM  </w:instrText>
      </w:r>
      <w:r>
        <w:fldChar w:fldCharType="end"/>
      </w:r>
      <w:r w:rsidRPr="0061621F">
        <w:rPr>
          <w:lang w:val="de-DE"/>
        </w:rPr>
        <w:tab/>
        <w:t xml:space="preserve">Der </w:t>
      </w:r>
      <w:r w:rsidR="00644EC6" w:rsidRPr="0061621F">
        <w:rPr>
          <w:lang w:val="de-DE"/>
        </w:rPr>
        <w:t xml:space="preserve">TC vereinbarte, daß die </w:t>
      </w:r>
      <w:r w:rsidRPr="0061621F">
        <w:rPr>
          <w:lang w:val="de-DE"/>
        </w:rPr>
        <w:t xml:space="preserve">Empfehlungen in Dokument </w:t>
      </w:r>
      <w:r w:rsidR="00644EC6" w:rsidRPr="0061621F">
        <w:rPr>
          <w:lang w:val="de-DE"/>
        </w:rPr>
        <w:t xml:space="preserve">TC/59/5 </w:t>
      </w:r>
      <w:r w:rsidRPr="0061621F">
        <w:rPr>
          <w:lang w:val="de-DE"/>
        </w:rPr>
        <w:t xml:space="preserve">nach Affinität gruppiert und durch ähnliche Maßnahmen umgesetzt werden </w:t>
      </w:r>
      <w:r w:rsidR="00644EC6" w:rsidRPr="0061621F">
        <w:rPr>
          <w:lang w:val="de-DE"/>
        </w:rPr>
        <w:t>könnten</w:t>
      </w:r>
      <w:r w:rsidRPr="0061621F">
        <w:rPr>
          <w:lang w:val="de-DE"/>
        </w:rPr>
        <w:t xml:space="preserve">.  </w:t>
      </w:r>
      <w:r w:rsidR="008A4701">
        <w:t xml:space="preserve">Der TC vereinbarte </w:t>
      </w:r>
      <w:r>
        <w:t>die folgenden Durchführungsmaßnahmen:</w:t>
      </w:r>
    </w:p>
    <w:p w14:paraId="638A30FD" w14:textId="77777777" w:rsidR="00314C34" w:rsidRDefault="00314C34" w:rsidP="00314C34"/>
    <w:p w14:paraId="478652EB" w14:textId="77777777" w:rsidR="00355B56" w:rsidRDefault="00720BF6">
      <w:pPr>
        <w:pStyle w:val="ListParagraph"/>
        <w:numPr>
          <w:ilvl w:val="0"/>
          <w:numId w:val="4"/>
        </w:numPr>
        <w:ind w:left="1134" w:hanging="567"/>
      </w:pPr>
      <w:r>
        <w:t xml:space="preserve">Bereits umgesetzt: </w:t>
      </w:r>
      <w:r w:rsidRPr="00C651D0">
        <w:t>[40]</w:t>
      </w:r>
    </w:p>
    <w:p w14:paraId="0727E8A0" w14:textId="0A79DF2B" w:rsidR="00355B56" w:rsidRDefault="00720BF6">
      <w:pPr>
        <w:pStyle w:val="ListParagraph"/>
        <w:numPr>
          <w:ilvl w:val="0"/>
          <w:numId w:val="4"/>
        </w:numPr>
        <w:ind w:left="1134" w:hanging="567"/>
      </w:pPr>
      <w:r>
        <w:lastRenderedPageBreak/>
        <w:t xml:space="preserve">Keine Maßnahmen erforderlich: </w:t>
      </w:r>
      <w:r w:rsidRPr="00C651D0">
        <w:t>[2]</w:t>
      </w:r>
      <w:r>
        <w:t xml:space="preserve">; </w:t>
      </w:r>
      <w:r w:rsidRPr="00C651D0">
        <w:t>[3]</w:t>
      </w:r>
      <w:r>
        <w:t xml:space="preserve">; </w:t>
      </w:r>
      <w:r w:rsidRPr="00C651D0">
        <w:t>[8]</w:t>
      </w:r>
      <w:r>
        <w:t xml:space="preserve">; </w:t>
      </w:r>
      <w:r w:rsidRPr="00C651D0">
        <w:t>[9]</w:t>
      </w:r>
      <w:r>
        <w:t xml:space="preserve">; </w:t>
      </w:r>
      <w:r w:rsidRPr="00C651D0">
        <w:t>[19]</w:t>
      </w:r>
      <w:r>
        <w:t xml:space="preserve">; </w:t>
      </w:r>
      <w:r w:rsidRPr="00C651D0">
        <w:t>[20]</w:t>
      </w:r>
      <w:r>
        <w:t xml:space="preserve">; </w:t>
      </w:r>
      <w:r w:rsidRPr="00C651D0">
        <w:t>[42]</w:t>
      </w:r>
    </w:p>
    <w:p w14:paraId="21140124" w14:textId="77777777" w:rsidR="00355B56" w:rsidRPr="0061621F" w:rsidRDefault="00720BF6">
      <w:pPr>
        <w:pStyle w:val="ListParagraph"/>
        <w:numPr>
          <w:ilvl w:val="0"/>
          <w:numId w:val="4"/>
        </w:numPr>
        <w:ind w:left="1134" w:hanging="567"/>
        <w:rPr>
          <w:rFonts w:cs="Arial"/>
          <w:lang w:val="de-DE"/>
        </w:rPr>
      </w:pPr>
      <w:r w:rsidRPr="0061621F">
        <w:rPr>
          <w:rFonts w:cs="Arial"/>
          <w:lang w:val="de-DE"/>
        </w:rPr>
        <w:t xml:space="preserve">Das UPOV-Büro wird umsetzen: </w:t>
      </w:r>
      <w:r w:rsidRPr="0061621F">
        <w:rPr>
          <w:lang w:val="de-DE"/>
        </w:rPr>
        <w:t>[4]; [12]; [33]; [34]</w:t>
      </w:r>
    </w:p>
    <w:p w14:paraId="177C92B4" w14:textId="77777777" w:rsidR="00355B56" w:rsidRPr="0061621F" w:rsidRDefault="00720BF6">
      <w:pPr>
        <w:pStyle w:val="ListParagraph"/>
        <w:numPr>
          <w:ilvl w:val="0"/>
          <w:numId w:val="4"/>
        </w:numPr>
        <w:ind w:left="1134" w:hanging="567"/>
        <w:rPr>
          <w:rFonts w:cs="Arial"/>
          <w:lang w:val="de-DE"/>
        </w:rPr>
      </w:pPr>
      <w:r w:rsidRPr="0061621F">
        <w:rPr>
          <w:rFonts w:cs="Arial"/>
          <w:lang w:val="de-DE"/>
        </w:rPr>
        <w:t xml:space="preserve">Das UPOV-Büro wird mit dem TWP-Gastgeber und dem Dokument "Anleitung für Gastgeber von TWP" umsetzen: </w:t>
      </w:r>
      <w:bookmarkStart w:id="43" w:name="_Hlk145073156"/>
      <w:r w:rsidRPr="0061621F">
        <w:rPr>
          <w:lang w:val="de-DE"/>
        </w:rPr>
        <w:t>[5]</w:t>
      </w:r>
      <w:bookmarkEnd w:id="43"/>
      <w:r w:rsidRPr="0061621F">
        <w:rPr>
          <w:lang w:val="de-DE"/>
        </w:rPr>
        <w:t xml:space="preserve"> ; [6]; [7]; [10]; [11]; [13]; [14]; [15]; </w:t>
      </w:r>
    </w:p>
    <w:p w14:paraId="2114C7F4" w14:textId="77777777" w:rsidR="00355B56" w:rsidRPr="0061621F" w:rsidRDefault="00720BF6">
      <w:pPr>
        <w:pStyle w:val="ListParagraph"/>
        <w:numPr>
          <w:ilvl w:val="0"/>
          <w:numId w:val="4"/>
        </w:numPr>
        <w:ind w:left="1134" w:hanging="567"/>
        <w:rPr>
          <w:rFonts w:cs="Arial"/>
          <w:lang w:val="de-DE"/>
        </w:rPr>
      </w:pPr>
      <w:r w:rsidRPr="0061621F">
        <w:rPr>
          <w:rFonts w:cs="Arial"/>
          <w:lang w:val="de-DE"/>
        </w:rPr>
        <w:t xml:space="preserve">Das UPOV-Büro wird mit den Vorsitzenden der TC und TWP die Umsetzung vornehmen: </w:t>
      </w:r>
      <w:r w:rsidR="00756E6E" w:rsidRPr="0061621F">
        <w:rPr>
          <w:rFonts w:cs="Arial"/>
          <w:lang w:val="de-DE"/>
        </w:rPr>
        <w:t xml:space="preserve">[16]; </w:t>
      </w:r>
      <w:r w:rsidR="00756E6E" w:rsidRPr="0061621F">
        <w:rPr>
          <w:lang w:val="de-DE"/>
        </w:rPr>
        <w:t xml:space="preserve">[17]; [18]; </w:t>
      </w:r>
      <w:r w:rsidRPr="0061621F">
        <w:rPr>
          <w:lang w:val="de-DE"/>
        </w:rPr>
        <w:t>[35]; [36]; [37]</w:t>
      </w:r>
    </w:p>
    <w:p w14:paraId="354796D6" w14:textId="77777777" w:rsidR="00355B56" w:rsidRPr="0061621F" w:rsidRDefault="00720BF6">
      <w:pPr>
        <w:pStyle w:val="ListParagraph"/>
        <w:numPr>
          <w:ilvl w:val="0"/>
          <w:numId w:val="4"/>
        </w:numPr>
        <w:ind w:left="1134" w:hanging="567"/>
        <w:rPr>
          <w:rFonts w:cs="Arial"/>
          <w:lang w:val="de-DE"/>
        </w:rPr>
      </w:pPr>
      <w:r w:rsidRPr="0061621F">
        <w:rPr>
          <w:rFonts w:cs="Arial"/>
          <w:lang w:val="de-DE"/>
        </w:rPr>
        <w:t xml:space="preserve">Das UPOV-Büro soll dem TC ab 2024 jährlich Berichte vorlegen: </w:t>
      </w:r>
      <w:r w:rsidRPr="0061621F">
        <w:rPr>
          <w:lang w:val="de-DE"/>
        </w:rPr>
        <w:t>[43]</w:t>
      </w:r>
    </w:p>
    <w:p w14:paraId="16725641" w14:textId="77777777" w:rsidR="00355B56" w:rsidRPr="0061621F" w:rsidRDefault="00720BF6">
      <w:pPr>
        <w:pStyle w:val="ListParagraph"/>
        <w:numPr>
          <w:ilvl w:val="0"/>
          <w:numId w:val="4"/>
        </w:numPr>
        <w:ind w:left="1134" w:hanging="567"/>
        <w:rPr>
          <w:rFonts w:cs="Arial"/>
          <w:lang w:val="de-DE"/>
        </w:rPr>
      </w:pPr>
      <w:r w:rsidRPr="0061621F">
        <w:rPr>
          <w:rFonts w:cs="Arial"/>
          <w:lang w:val="de-DE"/>
        </w:rPr>
        <w:t xml:space="preserve">Das UPOV-Büro wird den TC auffordern, ab 2024 auf jährlicher Basis zu prüfen: </w:t>
      </w:r>
      <w:r w:rsidRPr="0061621F">
        <w:rPr>
          <w:lang w:val="de-DE"/>
        </w:rPr>
        <w:t>[44]; [45]</w:t>
      </w:r>
    </w:p>
    <w:p w14:paraId="3B63AC2B" w14:textId="77777777" w:rsidR="00355B56" w:rsidRPr="0061621F" w:rsidRDefault="00720BF6">
      <w:pPr>
        <w:pStyle w:val="ListParagraph"/>
        <w:numPr>
          <w:ilvl w:val="0"/>
          <w:numId w:val="4"/>
        </w:numPr>
        <w:ind w:left="1134" w:hanging="567"/>
        <w:rPr>
          <w:rFonts w:cs="Arial"/>
          <w:lang w:val="de-DE"/>
        </w:rPr>
      </w:pPr>
      <w:r w:rsidRPr="0061621F">
        <w:rPr>
          <w:rFonts w:cs="Arial"/>
          <w:lang w:val="de-DE"/>
        </w:rPr>
        <w:t xml:space="preserve">UPOV-Büro soll Vorschläge für TC im Jahr 2024 ausarbeiten: </w:t>
      </w:r>
      <w:r w:rsidRPr="0061621F">
        <w:rPr>
          <w:lang w:val="de-DE"/>
        </w:rPr>
        <w:t>[27]; [29]; [30]; [31]; [32]; [38]; [39]; [41]</w:t>
      </w:r>
    </w:p>
    <w:p w14:paraId="79D0BC11" w14:textId="77777777" w:rsidR="00355B56" w:rsidRDefault="00720BF6">
      <w:pPr>
        <w:pStyle w:val="ListParagraph"/>
        <w:numPr>
          <w:ilvl w:val="0"/>
          <w:numId w:val="4"/>
        </w:numPr>
        <w:ind w:left="1134" w:hanging="567"/>
        <w:rPr>
          <w:rFonts w:cs="Arial"/>
        </w:rPr>
      </w:pPr>
      <w:r w:rsidRPr="00A374D8">
        <w:rPr>
          <w:rFonts w:cs="Arial"/>
        </w:rPr>
        <w:t xml:space="preserve">Prüfungsrichtlinien: </w:t>
      </w:r>
      <w:r w:rsidRPr="00C651D0">
        <w:t>[21]</w:t>
      </w:r>
      <w:r>
        <w:t xml:space="preserve">; </w:t>
      </w:r>
      <w:r w:rsidRPr="00C651D0">
        <w:t>[22]</w:t>
      </w:r>
      <w:r>
        <w:t xml:space="preserve">; </w:t>
      </w:r>
      <w:r w:rsidRPr="00C651D0">
        <w:t>[23]</w:t>
      </w:r>
      <w:r>
        <w:t xml:space="preserve">; </w:t>
      </w:r>
      <w:r w:rsidRPr="00C651D0">
        <w:t>[24]</w:t>
      </w:r>
      <w:r>
        <w:t xml:space="preserve">; </w:t>
      </w:r>
      <w:r w:rsidRPr="00C651D0">
        <w:t>[25]</w:t>
      </w:r>
      <w:r>
        <w:t xml:space="preserve">; </w:t>
      </w:r>
      <w:r w:rsidRPr="00C651D0">
        <w:t>[</w:t>
      </w:r>
      <w:r>
        <w:t xml:space="preserve">26]; </w:t>
      </w:r>
      <w:r w:rsidRPr="00C651D0">
        <w:t>[28]</w:t>
      </w:r>
    </w:p>
    <w:p w14:paraId="57CBDF32" w14:textId="77777777" w:rsidR="00314C34" w:rsidRDefault="00314C34" w:rsidP="00314C34"/>
    <w:p w14:paraId="433E674B" w14:textId="77777777" w:rsidR="00355B56" w:rsidRDefault="00720BF6">
      <w:pPr>
        <w:keepLines/>
      </w:pPr>
      <w:r>
        <w:fldChar w:fldCharType="begin"/>
      </w:r>
      <w:r w:rsidRPr="0061621F">
        <w:rPr>
          <w:lang w:val="de-DE"/>
        </w:rPr>
        <w:instrText xml:space="preserve"> AUTONUM  </w:instrText>
      </w:r>
      <w:r>
        <w:fldChar w:fldCharType="end"/>
      </w:r>
      <w:r w:rsidRPr="0061621F">
        <w:rPr>
          <w:lang w:val="de-DE"/>
        </w:rPr>
        <w:tab/>
      </w:r>
      <w:r w:rsidR="000E7EBA" w:rsidRPr="0061621F">
        <w:rPr>
          <w:lang w:val="de-DE"/>
        </w:rPr>
        <w:t xml:space="preserve">Der TC vereinbarte, daß die </w:t>
      </w:r>
      <w:r w:rsidRPr="0061621F">
        <w:rPr>
          <w:lang w:val="de-DE"/>
        </w:rPr>
        <w:t xml:space="preserve">Empfehlungen zu den Prüfungsrichtlinien ([21]; [22]; [23]; [24]; [25]; [26] und [28]) eine Reihe von Aspekten </w:t>
      </w:r>
      <w:r w:rsidR="000E7EBA" w:rsidRPr="0061621F">
        <w:rPr>
          <w:lang w:val="de-DE"/>
        </w:rPr>
        <w:t>umfaßten</w:t>
      </w:r>
      <w:r w:rsidRPr="0061621F">
        <w:rPr>
          <w:lang w:val="de-DE"/>
        </w:rPr>
        <w:t xml:space="preserve">, einschließlich der Art und des Aufbaus des Online-Instruments für die Erstellung von Prüfungsrichtlinien (webbasierte TG-Mustervorlage) und des Aufbaus der Prüfungsrichtlinien selbst.  </w:t>
      </w:r>
      <w:r>
        <w:t xml:space="preserve">Der </w:t>
      </w:r>
      <w:r w:rsidR="000E7EBA">
        <w:t xml:space="preserve">TC vereinbarte, eine Untergruppe </w:t>
      </w:r>
      <w:r w:rsidR="00C812F0">
        <w:t xml:space="preserve">wie folgt </w:t>
      </w:r>
      <w:r w:rsidR="000E7EBA">
        <w:t>einzusetzen</w:t>
      </w:r>
      <w:r w:rsidR="00C812F0">
        <w:t>:</w:t>
      </w:r>
    </w:p>
    <w:p w14:paraId="4C0D71D3" w14:textId="77777777" w:rsidR="00314C34" w:rsidRDefault="00314C34" w:rsidP="00314C34"/>
    <w:p w14:paraId="3AD493BA" w14:textId="77777777" w:rsidR="00355B56" w:rsidRPr="0061621F" w:rsidRDefault="00720BF6">
      <w:pPr>
        <w:pStyle w:val="ListParagraph"/>
        <w:numPr>
          <w:ilvl w:val="0"/>
          <w:numId w:val="22"/>
        </w:numPr>
        <w:rPr>
          <w:rFonts w:cs="Arial"/>
          <w:lang w:val="de-DE"/>
        </w:rPr>
      </w:pPr>
      <w:r w:rsidRPr="0061621F">
        <w:rPr>
          <w:rFonts w:cs="Arial"/>
          <w:lang w:val="de-DE"/>
        </w:rPr>
        <w:t xml:space="preserve">Zweck der Untergruppe ist es, Optionen zu entwickeln, die vom Technischen Ausschuß auf seiner sechzigsten Tagung geprüft werden sollen, um die in Dokument TC/59/5 dargelegten Empfehlungen zu Prüfungsrichtlinien zu behandeln, einschließlich der Optionen für das Online-Instrument zur Erstellung von Prüfungsrichtlinien (webbasierte TG-Vorlage) (Empfehlungen [21]; [22]; [23]; [24]; [25]; [26] und [28]). </w:t>
      </w:r>
    </w:p>
    <w:p w14:paraId="08342BE1" w14:textId="77777777" w:rsidR="00C812F0" w:rsidRPr="0061621F" w:rsidRDefault="00C812F0" w:rsidP="00C812F0">
      <w:pPr>
        <w:rPr>
          <w:rFonts w:cs="Arial"/>
          <w:lang w:val="de-DE"/>
        </w:rPr>
      </w:pPr>
    </w:p>
    <w:p w14:paraId="5483FA07" w14:textId="77777777" w:rsidR="00355B56" w:rsidRPr="0061621F" w:rsidRDefault="00720BF6">
      <w:pPr>
        <w:pStyle w:val="ListParagraph"/>
        <w:numPr>
          <w:ilvl w:val="0"/>
          <w:numId w:val="22"/>
        </w:numPr>
        <w:rPr>
          <w:rFonts w:cs="Arial"/>
          <w:lang w:val="de-DE"/>
        </w:rPr>
      </w:pPr>
      <w:r w:rsidRPr="0061621F">
        <w:rPr>
          <w:rFonts w:cs="Arial"/>
          <w:lang w:val="de-DE"/>
        </w:rPr>
        <w:t xml:space="preserve">Die Untergruppe sollte den Bedarf ermitteln und Optionen für die folgenden Hauptbereiche entwickeln und deren Zusammenhänge klären: </w:t>
      </w:r>
    </w:p>
    <w:p w14:paraId="661BCD96" w14:textId="77777777" w:rsidR="00C812F0" w:rsidRPr="0061621F" w:rsidRDefault="00C812F0" w:rsidP="00C812F0">
      <w:pPr>
        <w:rPr>
          <w:rFonts w:cs="Arial"/>
          <w:lang w:val="de-DE"/>
        </w:rPr>
      </w:pPr>
    </w:p>
    <w:p w14:paraId="53AAD4AC" w14:textId="77777777" w:rsidR="00355B56" w:rsidRPr="0061621F" w:rsidRDefault="00720BF6">
      <w:pPr>
        <w:pStyle w:val="ListParagraph"/>
        <w:numPr>
          <w:ilvl w:val="0"/>
          <w:numId w:val="20"/>
        </w:numPr>
        <w:ind w:hanging="11"/>
        <w:rPr>
          <w:rFonts w:cs="Arial"/>
          <w:lang w:val="de-DE"/>
        </w:rPr>
      </w:pPr>
      <w:r w:rsidRPr="0061621F">
        <w:rPr>
          <w:rFonts w:cs="Arial"/>
          <w:lang w:val="de-DE"/>
        </w:rPr>
        <w:t>Verbesserung der Struktur der UPOV-Prüfungsrichtlinien</w:t>
      </w:r>
    </w:p>
    <w:p w14:paraId="5BADBAE0" w14:textId="77777777" w:rsidR="00355B56" w:rsidRPr="0061621F" w:rsidRDefault="00720BF6">
      <w:pPr>
        <w:pStyle w:val="ListParagraph"/>
        <w:numPr>
          <w:ilvl w:val="0"/>
          <w:numId w:val="20"/>
        </w:numPr>
        <w:ind w:hanging="11"/>
        <w:rPr>
          <w:rFonts w:cs="Arial"/>
          <w:lang w:val="de-DE"/>
        </w:rPr>
      </w:pPr>
      <w:r w:rsidRPr="0061621F">
        <w:rPr>
          <w:rFonts w:cs="Arial"/>
          <w:lang w:val="de-DE"/>
        </w:rPr>
        <w:t>spezifische Anforderungen der Technischen Fragebögen zur Verwendung in UPOV PRISMA.</w:t>
      </w:r>
    </w:p>
    <w:p w14:paraId="32E70EE6" w14:textId="77777777" w:rsidR="00355B56" w:rsidRPr="0061621F" w:rsidRDefault="00720BF6">
      <w:pPr>
        <w:pStyle w:val="ListParagraph"/>
        <w:numPr>
          <w:ilvl w:val="0"/>
          <w:numId w:val="20"/>
        </w:numPr>
        <w:ind w:hanging="11"/>
        <w:rPr>
          <w:rFonts w:cs="Arial"/>
          <w:lang w:val="de-DE"/>
        </w:rPr>
      </w:pPr>
      <w:r w:rsidRPr="0061621F">
        <w:rPr>
          <w:rFonts w:cs="Arial"/>
          <w:lang w:val="de-DE"/>
        </w:rPr>
        <w:t>Erstellung nationaler Prüfungsrichtlinien, einschließlich der Verwendung von maschineller Übersetzung;</w:t>
      </w:r>
    </w:p>
    <w:p w14:paraId="65335A21" w14:textId="77777777" w:rsidR="00C812F0" w:rsidRPr="0061621F" w:rsidRDefault="00C812F0" w:rsidP="00C812F0">
      <w:pPr>
        <w:rPr>
          <w:rFonts w:cs="Arial"/>
          <w:lang w:val="de-DE"/>
        </w:rPr>
      </w:pPr>
    </w:p>
    <w:p w14:paraId="7E159640" w14:textId="77777777" w:rsidR="00355B56" w:rsidRPr="0061621F" w:rsidRDefault="00720BF6">
      <w:pPr>
        <w:pStyle w:val="ListParagraph"/>
        <w:numPr>
          <w:ilvl w:val="0"/>
          <w:numId w:val="22"/>
        </w:numPr>
        <w:rPr>
          <w:rFonts w:cs="Arial"/>
          <w:lang w:val="de-DE"/>
        </w:rPr>
      </w:pPr>
      <w:r w:rsidRPr="0061621F">
        <w:rPr>
          <w:rFonts w:cs="Arial"/>
          <w:lang w:val="de-DE"/>
        </w:rPr>
        <w:t>Die entwickelten Optionen sollten die Arbeit der Verfasser und des Verbandsbüros erleichtern. Jede Änderung der Struktur der TG sollte das Verständnis und die Klarheit des endgültigen Dokuments für technische Sachverständige und Pflanzenzüchter erleichtern.</w:t>
      </w:r>
    </w:p>
    <w:p w14:paraId="1D321588" w14:textId="77777777" w:rsidR="00C812F0" w:rsidRPr="0061621F" w:rsidRDefault="00C812F0" w:rsidP="00C812F0">
      <w:pPr>
        <w:rPr>
          <w:rFonts w:cs="Arial"/>
          <w:lang w:val="de-DE"/>
        </w:rPr>
      </w:pPr>
    </w:p>
    <w:p w14:paraId="2570B4AF" w14:textId="77777777" w:rsidR="00355B56" w:rsidRPr="0061621F" w:rsidRDefault="00720BF6">
      <w:pPr>
        <w:pStyle w:val="ListParagraph"/>
        <w:numPr>
          <w:ilvl w:val="0"/>
          <w:numId w:val="22"/>
        </w:numPr>
        <w:rPr>
          <w:rFonts w:cs="Arial"/>
          <w:lang w:val="de-DE"/>
        </w:rPr>
      </w:pPr>
      <w:r w:rsidRPr="0061621F">
        <w:rPr>
          <w:rFonts w:cs="Arial"/>
          <w:lang w:val="de-DE"/>
        </w:rPr>
        <w:t>Die folgenden Aspekte sollten berücksichtigt werden:</w:t>
      </w:r>
    </w:p>
    <w:p w14:paraId="6FD072D7" w14:textId="77777777" w:rsidR="00C812F0" w:rsidRPr="0061621F" w:rsidRDefault="00C812F0" w:rsidP="00C812F0">
      <w:pPr>
        <w:rPr>
          <w:rFonts w:cs="Arial"/>
          <w:lang w:val="de-DE"/>
        </w:rPr>
      </w:pPr>
    </w:p>
    <w:p w14:paraId="2AD29712" w14:textId="00733284" w:rsidR="00355B56" w:rsidRPr="0061621F" w:rsidRDefault="00720BF6">
      <w:pPr>
        <w:numPr>
          <w:ilvl w:val="0"/>
          <w:numId w:val="19"/>
        </w:numPr>
        <w:ind w:hanging="11"/>
        <w:rPr>
          <w:rStyle w:val="ui-provider"/>
          <w:lang w:val="de-DE"/>
        </w:rPr>
      </w:pPr>
      <w:r w:rsidRPr="0061621F">
        <w:rPr>
          <w:rStyle w:val="ui-provider"/>
          <w:rFonts w:cs="Arial"/>
          <w:lang w:val="de-DE"/>
        </w:rPr>
        <w:t>Fragen im Zusammenhang mit den UPOV-Prüfungsrichtlinien und der TG-Mustervorlage, wie z.B.:</w:t>
      </w:r>
    </w:p>
    <w:p w14:paraId="6BFA55D8" w14:textId="77777777" w:rsidR="00355B56" w:rsidRPr="0061621F" w:rsidRDefault="00720BF6">
      <w:pPr>
        <w:numPr>
          <w:ilvl w:val="1"/>
          <w:numId w:val="19"/>
        </w:numPr>
        <w:ind w:left="1701" w:hanging="283"/>
        <w:rPr>
          <w:rStyle w:val="ui-provider"/>
          <w:rFonts w:cs="Arial"/>
          <w:lang w:val="de-DE"/>
        </w:rPr>
      </w:pPr>
      <w:r w:rsidRPr="0061621F">
        <w:rPr>
          <w:rStyle w:val="ui-provider"/>
          <w:rFonts w:cs="Arial"/>
          <w:lang w:val="de-DE"/>
        </w:rPr>
        <w:t>Entwicklung eines TG-Formats, das die Erstellung und das Herunterladen in einer Reihe von Formaten, die von UPOV-Mitgliedern verwendet werden, einschließlich elektronischer Geräte, erleichtern würde</w:t>
      </w:r>
    </w:p>
    <w:p w14:paraId="7DBC242B" w14:textId="77777777" w:rsidR="00355B56" w:rsidRPr="0061621F" w:rsidRDefault="00720BF6">
      <w:pPr>
        <w:numPr>
          <w:ilvl w:val="1"/>
          <w:numId w:val="19"/>
        </w:numPr>
        <w:ind w:left="1701" w:hanging="283"/>
        <w:rPr>
          <w:rStyle w:val="ui-provider"/>
          <w:rFonts w:cs="Arial"/>
          <w:lang w:val="de-DE"/>
        </w:rPr>
      </w:pPr>
      <w:r w:rsidRPr="0061621F">
        <w:rPr>
          <w:rStyle w:val="ui-provider"/>
          <w:rFonts w:cs="Arial"/>
          <w:lang w:val="de-DE"/>
        </w:rPr>
        <w:t xml:space="preserve">Überprüfung der Möglichkeiten zur Verbesserung der Erläuterungen zu Methoden und Bewertungen mit Verweisen (Links) auf Anleitungen in TGP-Dokumenten </w:t>
      </w:r>
    </w:p>
    <w:p w14:paraId="35C48A9F" w14:textId="77777777" w:rsidR="00355B56" w:rsidRPr="0061621F" w:rsidRDefault="00720BF6">
      <w:pPr>
        <w:numPr>
          <w:ilvl w:val="1"/>
          <w:numId w:val="19"/>
        </w:numPr>
        <w:ind w:left="1701" w:hanging="283"/>
        <w:rPr>
          <w:rStyle w:val="ui-provider"/>
          <w:rFonts w:cs="Arial"/>
          <w:lang w:val="de-DE"/>
        </w:rPr>
      </w:pPr>
      <w:r w:rsidRPr="0061621F">
        <w:rPr>
          <w:rStyle w:val="ui-provider"/>
          <w:rFonts w:cs="Arial"/>
          <w:lang w:val="de-DE"/>
        </w:rPr>
        <w:t xml:space="preserve">Verbesserung der Verknüpfungen, um die Kohärenz der für die verschiedenen Abschnitte der TG geltenden Informationen zu gewährleisten (z. B. Materialien, Methoden, Merkmalsprüfung und technischer Fragebogen) </w:t>
      </w:r>
    </w:p>
    <w:p w14:paraId="5006B91F" w14:textId="77777777" w:rsidR="00355B56" w:rsidRPr="0061621F" w:rsidRDefault="00720BF6">
      <w:pPr>
        <w:numPr>
          <w:ilvl w:val="1"/>
          <w:numId w:val="19"/>
        </w:numPr>
        <w:ind w:left="1701" w:hanging="283"/>
        <w:rPr>
          <w:rStyle w:val="ui-provider"/>
          <w:rFonts w:cs="Arial"/>
          <w:lang w:val="de-DE"/>
        </w:rPr>
      </w:pPr>
      <w:r w:rsidRPr="0061621F">
        <w:rPr>
          <w:rStyle w:val="ui-provider"/>
          <w:rFonts w:cs="Arial"/>
          <w:lang w:val="de-DE"/>
        </w:rPr>
        <w:t xml:space="preserve">Verbesserte Möglichkeiten zur Aufnahme von Bildern, Tabellen und anderen Elementen als Text </w:t>
      </w:r>
    </w:p>
    <w:p w14:paraId="2CF8BF6B" w14:textId="77777777" w:rsidR="00355B56" w:rsidRPr="0061621F" w:rsidRDefault="00720BF6">
      <w:pPr>
        <w:numPr>
          <w:ilvl w:val="1"/>
          <w:numId w:val="19"/>
        </w:numPr>
        <w:ind w:left="1701" w:hanging="283"/>
        <w:rPr>
          <w:rStyle w:val="ui-provider"/>
          <w:rFonts w:cs="Arial"/>
          <w:lang w:val="de-DE"/>
        </w:rPr>
      </w:pPr>
      <w:r w:rsidRPr="0061621F">
        <w:rPr>
          <w:rStyle w:val="ui-provider"/>
          <w:rFonts w:cs="Arial"/>
          <w:lang w:val="de-DE"/>
        </w:rPr>
        <w:t xml:space="preserve">Minimierung der Notwendigkeit des Eingreifens von Mitarbeitern des UPOV-Büros zur Formatierung und Korrektur von mit dem Tool erstellten Dokumenten </w:t>
      </w:r>
    </w:p>
    <w:p w14:paraId="5DD42796" w14:textId="77777777" w:rsidR="00355B56" w:rsidRPr="0061621F" w:rsidRDefault="00720BF6">
      <w:pPr>
        <w:numPr>
          <w:ilvl w:val="1"/>
          <w:numId w:val="19"/>
        </w:numPr>
        <w:ind w:left="1701" w:hanging="283"/>
        <w:rPr>
          <w:rStyle w:val="ui-provider"/>
          <w:rFonts w:cs="Arial"/>
          <w:lang w:val="de-DE"/>
        </w:rPr>
      </w:pPr>
      <w:r w:rsidRPr="0061621F">
        <w:rPr>
          <w:rStyle w:val="ui-provider"/>
          <w:rFonts w:cs="Arial"/>
          <w:lang w:val="de-DE"/>
        </w:rPr>
        <w:t>Erleichterung der Übersetzung von Prüfungsrichtlinien in die vier UPOV-Amtssprachen, z. B. in bezug auf Formatbarrieren, einschließlich viersprachiger Tabellen</w:t>
      </w:r>
    </w:p>
    <w:p w14:paraId="2EFF9CC8" w14:textId="77777777" w:rsidR="00355B56" w:rsidRPr="0061621F" w:rsidRDefault="00720BF6">
      <w:pPr>
        <w:numPr>
          <w:ilvl w:val="1"/>
          <w:numId w:val="19"/>
        </w:numPr>
        <w:ind w:left="1701" w:hanging="283"/>
        <w:rPr>
          <w:rStyle w:val="ui-provider"/>
          <w:rFonts w:cs="Arial"/>
          <w:lang w:val="de-DE"/>
        </w:rPr>
      </w:pPr>
      <w:r w:rsidRPr="0061621F">
        <w:rPr>
          <w:rStyle w:val="ui-provider"/>
          <w:rFonts w:cs="Arial"/>
          <w:lang w:val="de-DE"/>
        </w:rPr>
        <w:t xml:space="preserve">Erleichterung der maschinellen Übersetzung von UPOV-TGs in die Sprachen der UPOV-Mitglieder </w:t>
      </w:r>
    </w:p>
    <w:p w14:paraId="1F2E5EBA" w14:textId="77777777" w:rsidR="00C812F0" w:rsidRPr="0061621F" w:rsidRDefault="00C812F0" w:rsidP="00C812F0">
      <w:pPr>
        <w:ind w:left="720" w:hanging="11"/>
        <w:rPr>
          <w:rStyle w:val="ui-provider"/>
          <w:rFonts w:cs="Arial"/>
          <w:lang w:val="de-DE"/>
        </w:rPr>
      </w:pPr>
    </w:p>
    <w:p w14:paraId="50F4D6A4" w14:textId="77777777" w:rsidR="00355B56" w:rsidRDefault="00720BF6">
      <w:pPr>
        <w:numPr>
          <w:ilvl w:val="0"/>
          <w:numId w:val="19"/>
        </w:numPr>
        <w:ind w:hanging="11"/>
        <w:rPr>
          <w:rStyle w:val="ui-provider"/>
          <w:rFonts w:cs="Arial"/>
        </w:rPr>
      </w:pPr>
      <w:r w:rsidRPr="00372BD1">
        <w:rPr>
          <w:rStyle w:val="ui-provider"/>
          <w:rFonts w:cs="Arial"/>
        </w:rPr>
        <w:t>Entwicklung von nationalen Testrichtlinien</w:t>
      </w:r>
    </w:p>
    <w:p w14:paraId="5BDB3FF2" w14:textId="77777777" w:rsidR="00355B56" w:rsidRPr="0061621F" w:rsidRDefault="00720BF6">
      <w:pPr>
        <w:numPr>
          <w:ilvl w:val="1"/>
          <w:numId w:val="19"/>
        </w:numPr>
        <w:ind w:left="1701" w:hanging="272"/>
        <w:rPr>
          <w:rStyle w:val="ui-provider"/>
          <w:rFonts w:cs="Arial"/>
          <w:lang w:val="de-DE"/>
        </w:rPr>
      </w:pPr>
      <w:r w:rsidRPr="0061621F">
        <w:rPr>
          <w:rStyle w:val="ui-provider"/>
          <w:rFonts w:cs="Arial"/>
          <w:lang w:val="de-DE"/>
        </w:rPr>
        <w:t>Erleichterung der Umsetzung der UPOV-Prüfungsrichtlinien in nationale Prüfungsrichtlinien, einschließlich aller erforderlichen Änderungen und Anpassungen</w:t>
      </w:r>
    </w:p>
    <w:p w14:paraId="0531161D" w14:textId="77777777" w:rsidR="00355B56" w:rsidRPr="0061621F" w:rsidRDefault="00720BF6">
      <w:pPr>
        <w:numPr>
          <w:ilvl w:val="1"/>
          <w:numId w:val="19"/>
        </w:numPr>
        <w:ind w:left="1701" w:hanging="272"/>
        <w:rPr>
          <w:rStyle w:val="ui-provider"/>
          <w:rFonts w:cs="Arial"/>
          <w:lang w:val="de-DE"/>
        </w:rPr>
      </w:pPr>
      <w:r w:rsidRPr="0061621F">
        <w:rPr>
          <w:rStyle w:val="ui-provider"/>
          <w:rFonts w:cs="Arial"/>
          <w:lang w:val="de-DE"/>
        </w:rPr>
        <w:t>Ermöglichung der Ausarbeitung nationaler Prüfungsrichtlinien unter Verwendung der UPOV TG-Mustervorlage für Pflanzen, für die es keine UPOV-Prüfungsrichtlinien gibt</w:t>
      </w:r>
    </w:p>
    <w:p w14:paraId="4729F8ED" w14:textId="77777777" w:rsidR="00C812F0" w:rsidRPr="0061621F" w:rsidRDefault="00C812F0" w:rsidP="00C812F0">
      <w:pPr>
        <w:ind w:left="1440" w:hanging="11"/>
        <w:rPr>
          <w:rStyle w:val="ui-provider"/>
          <w:rFonts w:cs="Arial"/>
          <w:lang w:val="de-DE"/>
        </w:rPr>
      </w:pPr>
    </w:p>
    <w:p w14:paraId="303F8440" w14:textId="77777777" w:rsidR="00355B56" w:rsidRPr="0061621F" w:rsidRDefault="00720BF6">
      <w:pPr>
        <w:pStyle w:val="ListParagraph"/>
        <w:numPr>
          <w:ilvl w:val="0"/>
          <w:numId w:val="22"/>
        </w:numPr>
        <w:rPr>
          <w:rFonts w:cs="Arial"/>
          <w:lang w:val="de-DE"/>
        </w:rPr>
      </w:pPr>
      <w:r w:rsidRPr="0061621F">
        <w:rPr>
          <w:rFonts w:cs="Arial"/>
          <w:lang w:val="de-DE"/>
        </w:rPr>
        <w:lastRenderedPageBreak/>
        <w:t>Weitere Aspekte könnten von der Untergruppe zur Prüfung vorgeschlagen werden.</w:t>
      </w:r>
    </w:p>
    <w:p w14:paraId="0FC15129" w14:textId="77777777" w:rsidR="00C812F0" w:rsidRPr="0061621F" w:rsidRDefault="00C812F0" w:rsidP="00C812F0">
      <w:pPr>
        <w:rPr>
          <w:rFonts w:cs="Arial"/>
          <w:lang w:val="de-DE"/>
        </w:rPr>
      </w:pPr>
    </w:p>
    <w:p w14:paraId="0653576F" w14:textId="77777777" w:rsidR="00355B56" w:rsidRPr="0061621F" w:rsidRDefault="00720BF6">
      <w:pPr>
        <w:pStyle w:val="ListParagraph"/>
        <w:numPr>
          <w:ilvl w:val="0"/>
          <w:numId w:val="22"/>
        </w:numPr>
        <w:rPr>
          <w:rFonts w:cs="Arial"/>
          <w:lang w:val="de-DE"/>
        </w:rPr>
      </w:pPr>
      <w:r w:rsidRPr="0061621F">
        <w:rPr>
          <w:rFonts w:cs="Arial"/>
          <w:lang w:val="de-DE"/>
        </w:rPr>
        <w:t xml:space="preserve">Die Untergruppe sollte </w:t>
      </w:r>
      <w:r w:rsidR="007478B3" w:rsidRPr="0061621F">
        <w:rPr>
          <w:rFonts w:cs="Arial"/>
          <w:lang w:val="de-DE"/>
        </w:rPr>
        <w:t xml:space="preserve">physisch und/oder virtuell </w:t>
      </w:r>
      <w:r w:rsidRPr="0061621F">
        <w:rPr>
          <w:rFonts w:cs="Arial"/>
          <w:lang w:val="de-DE"/>
        </w:rPr>
        <w:t xml:space="preserve">zu einem Zeitpunkt und in einer Häufigkeit zusammenkommen, die ihrem Mandat </w:t>
      </w:r>
      <w:r w:rsidR="007478B3" w:rsidRPr="0061621F">
        <w:rPr>
          <w:rFonts w:cs="Arial"/>
          <w:lang w:val="de-DE"/>
        </w:rPr>
        <w:t>entsprechen</w:t>
      </w:r>
      <w:r w:rsidRPr="0061621F">
        <w:rPr>
          <w:rFonts w:cs="Arial"/>
          <w:lang w:val="de-DE"/>
        </w:rPr>
        <w:t xml:space="preserve">.  </w:t>
      </w:r>
      <w:r w:rsidR="007478B3" w:rsidRPr="0061621F">
        <w:rPr>
          <w:rFonts w:cs="Arial"/>
          <w:lang w:val="de-DE"/>
        </w:rPr>
        <w:t>Die Untergruppe sollte den Technischen Arbeitsgruppen auf ihren Tagungen im Jahr 2024 Entwürfe für Optionen zur Prüfung vorlegen.  Die Ergebnisse der Diskussionen sollten dem TC auf seiner sechzigsten Tagung zur Prüfung vorgelegt werden.</w:t>
      </w:r>
    </w:p>
    <w:p w14:paraId="464DE004" w14:textId="77777777" w:rsidR="00611A2B" w:rsidRPr="0061621F" w:rsidRDefault="00611A2B" w:rsidP="00611A2B">
      <w:pPr>
        <w:rPr>
          <w:rFonts w:cs="Arial"/>
          <w:lang w:val="de-DE"/>
        </w:rPr>
      </w:pPr>
    </w:p>
    <w:p w14:paraId="3497D71D" w14:textId="77777777" w:rsidR="00355B56" w:rsidRPr="0061621F" w:rsidRDefault="00720BF6">
      <w:pPr>
        <w:pStyle w:val="ListParagraph"/>
        <w:numPr>
          <w:ilvl w:val="0"/>
          <w:numId w:val="22"/>
        </w:numPr>
        <w:rPr>
          <w:rFonts w:cs="Arial"/>
          <w:lang w:val="de-DE"/>
        </w:rPr>
      </w:pPr>
      <w:r w:rsidRPr="0061621F">
        <w:rPr>
          <w:rFonts w:cs="Arial"/>
          <w:lang w:val="de-DE"/>
        </w:rPr>
        <w:t xml:space="preserve">Die Untergruppe soll von einer führenden Expertin aus dem Vereinigten Königreich, Frau Margaret Wallace, koordiniert werden und wird sich aus Experten aus AR, AU, BR, BY, CA, CL, CN, DE, EU, FR, GH, JP, KE, NL, NZ, TZ, US, ZA </w:t>
      </w:r>
      <w:r w:rsidR="00756E6E" w:rsidRPr="0061621F">
        <w:rPr>
          <w:rFonts w:cs="Arial"/>
          <w:lang w:val="de-DE"/>
        </w:rPr>
        <w:t xml:space="preserve">und </w:t>
      </w:r>
      <w:r w:rsidRPr="0061621F">
        <w:rPr>
          <w:rFonts w:cs="Arial"/>
          <w:lang w:val="de-DE"/>
        </w:rPr>
        <w:t>ISF zusammensetzen und steht Mitgliedern und Beobachtern offen.</w:t>
      </w:r>
    </w:p>
    <w:p w14:paraId="40244F53" w14:textId="77777777" w:rsidR="0015653E" w:rsidRPr="0061621F" w:rsidRDefault="0015653E" w:rsidP="004B3813">
      <w:pPr>
        <w:rPr>
          <w:lang w:val="de-DE"/>
        </w:rPr>
      </w:pPr>
    </w:p>
    <w:p w14:paraId="4C03EA2F" w14:textId="77777777" w:rsidR="00355B56" w:rsidRPr="0061621F" w:rsidRDefault="00720BF6">
      <w:pPr>
        <w:pStyle w:val="Heading3"/>
        <w:rPr>
          <w:lang w:val="de-DE"/>
        </w:rPr>
      </w:pPr>
      <w:bookmarkStart w:id="44" w:name="_Toc145337016"/>
      <w:r w:rsidRPr="0061621F">
        <w:rPr>
          <w:lang w:val="de-DE"/>
        </w:rPr>
        <w:t>Umfrage zur Zufriedenheit der Teilnehmer der Hybridtagungen TWV und TWF 2023</w:t>
      </w:r>
      <w:bookmarkEnd w:id="44"/>
    </w:p>
    <w:p w14:paraId="4D3BEE68" w14:textId="77777777" w:rsidR="00355357" w:rsidRPr="0061621F" w:rsidRDefault="00355357" w:rsidP="00D0775A">
      <w:pPr>
        <w:rPr>
          <w:lang w:val="de-DE"/>
        </w:rPr>
      </w:pPr>
    </w:p>
    <w:p w14:paraId="0F35E3C0" w14:textId="77777777" w:rsidR="00355B56" w:rsidRPr="0061621F" w:rsidRDefault="00720BF6">
      <w:pPr>
        <w:rPr>
          <w:lang w:val="de-DE"/>
        </w:rPr>
      </w:pPr>
      <w:r>
        <w:fldChar w:fldCharType="begin"/>
      </w:r>
      <w:r w:rsidRPr="0061621F">
        <w:rPr>
          <w:lang w:val="de-DE"/>
        </w:rPr>
        <w:instrText xml:space="preserve"> AUTONUM  </w:instrText>
      </w:r>
      <w:r>
        <w:fldChar w:fldCharType="end"/>
      </w:r>
      <w:r w:rsidRPr="0061621F">
        <w:rPr>
          <w:lang w:val="de-DE"/>
        </w:rPr>
        <w:tab/>
        <w:t xml:space="preserve">Der TC nahm </w:t>
      </w:r>
      <w:r w:rsidR="00355357" w:rsidRPr="0061621F">
        <w:rPr>
          <w:lang w:val="de-DE"/>
        </w:rPr>
        <w:t xml:space="preserve">die Zufriedenheitsumfrage unter den Teilnehmern an den Hybridtagungen der TWV und der TWF im Jahr 2023 zur </w:t>
      </w:r>
      <w:r w:rsidRPr="0061621F">
        <w:rPr>
          <w:lang w:val="de-DE"/>
        </w:rPr>
        <w:t>Kenntnis</w:t>
      </w:r>
      <w:r w:rsidR="00355357" w:rsidRPr="0061621F">
        <w:rPr>
          <w:lang w:val="de-DE"/>
        </w:rPr>
        <w:t xml:space="preserve">, wie in </w:t>
      </w:r>
      <w:r w:rsidR="009B3AD9" w:rsidRPr="0061621F">
        <w:rPr>
          <w:iCs/>
          <w:lang w:val="de-DE"/>
        </w:rPr>
        <w:t xml:space="preserve">Dokument TC/59/5, </w:t>
      </w:r>
      <w:r w:rsidR="00355357" w:rsidRPr="0061621F">
        <w:rPr>
          <w:lang w:val="de-DE"/>
        </w:rPr>
        <w:t>Anlage III</w:t>
      </w:r>
      <w:r w:rsidR="00355357" w:rsidRPr="0061621F">
        <w:rPr>
          <w:iCs/>
          <w:lang w:val="de-DE"/>
        </w:rPr>
        <w:t xml:space="preserve">, </w:t>
      </w:r>
      <w:r w:rsidR="00355357" w:rsidRPr="0061621F">
        <w:rPr>
          <w:lang w:val="de-DE"/>
        </w:rPr>
        <w:t>dargelegt</w:t>
      </w:r>
      <w:r w:rsidR="00355357" w:rsidRPr="0061621F">
        <w:rPr>
          <w:iCs/>
          <w:lang w:val="de-DE"/>
        </w:rPr>
        <w:t>.</w:t>
      </w:r>
    </w:p>
    <w:p w14:paraId="216EF9AB" w14:textId="77777777" w:rsidR="00D0775A" w:rsidRPr="0061621F" w:rsidRDefault="00D0775A" w:rsidP="00355357">
      <w:pPr>
        <w:tabs>
          <w:tab w:val="left" w:pos="5387"/>
        </w:tabs>
        <w:rPr>
          <w:rFonts w:cs="Arial"/>
          <w:i/>
          <w:iCs/>
          <w:lang w:val="de-DE"/>
        </w:rPr>
      </w:pPr>
    </w:p>
    <w:p w14:paraId="396CE273" w14:textId="77777777" w:rsidR="00355B56" w:rsidRPr="0061621F" w:rsidRDefault="00720BF6">
      <w:pPr>
        <w:pStyle w:val="Heading2"/>
        <w:rPr>
          <w:lang w:val="de-DE"/>
        </w:rPr>
      </w:pPr>
      <w:r w:rsidRPr="0061621F">
        <w:rPr>
          <w:lang w:val="de-DE"/>
        </w:rPr>
        <w:t>Vorbereitende Workshops</w:t>
      </w:r>
    </w:p>
    <w:p w14:paraId="21381AA3" w14:textId="77777777" w:rsidR="00355357" w:rsidRPr="0061621F" w:rsidRDefault="00355357" w:rsidP="007A0420">
      <w:pPr>
        <w:keepNext/>
        <w:rPr>
          <w:lang w:val="de-DE"/>
        </w:rPr>
      </w:pPr>
    </w:p>
    <w:p w14:paraId="0062B649" w14:textId="77777777" w:rsidR="00355B56" w:rsidRPr="0061621F" w:rsidRDefault="00720BF6">
      <w:pPr>
        <w:keepNext/>
        <w:rPr>
          <w:rFonts w:cs="Arial"/>
          <w:lang w:val="de-DE"/>
        </w:rPr>
      </w:pPr>
      <w:r>
        <w:fldChar w:fldCharType="begin"/>
      </w:r>
      <w:r w:rsidRPr="0061621F">
        <w:rPr>
          <w:lang w:val="de-DE"/>
        </w:rPr>
        <w:instrText xml:space="preserve"> AUTONUM  </w:instrText>
      </w:r>
      <w:r>
        <w:fldChar w:fldCharType="end"/>
      </w:r>
      <w:r w:rsidRPr="0061621F">
        <w:rPr>
          <w:lang w:val="de-DE"/>
        </w:rPr>
        <w:tab/>
        <w:t xml:space="preserve">Der TC prüfte das Dokument </w:t>
      </w:r>
      <w:r w:rsidRPr="0061621F">
        <w:rPr>
          <w:rFonts w:cs="Arial"/>
          <w:snapToGrid w:val="0"/>
          <w:lang w:val="de-DE"/>
        </w:rPr>
        <w:t>TC/59/6</w:t>
      </w:r>
      <w:r w:rsidRPr="0061621F">
        <w:rPr>
          <w:rFonts w:cs="Arial"/>
          <w:lang w:val="de-DE"/>
        </w:rPr>
        <w:t>.</w:t>
      </w:r>
    </w:p>
    <w:p w14:paraId="65F7C48A" w14:textId="77777777" w:rsidR="00355357" w:rsidRPr="0061621F" w:rsidRDefault="00355357" w:rsidP="00050E16">
      <w:pPr>
        <w:rPr>
          <w:rFonts w:cs="Arial"/>
          <w:lang w:val="de-DE"/>
        </w:rPr>
      </w:pPr>
    </w:p>
    <w:p w14:paraId="6D3BE0E9" w14:textId="77777777" w:rsidR="00355B56" w:rsidRPr="0061621F" w:rsidRDefault="00720BF6">
      <w:pPr>
        <w:rPr>
          <w:lang w:val="de-DE"/>
        </w:rPr>
      </w:pPr>
      <w:r>
        <w:fldChar w:fldCharType="begin"/>
      </w:r>
      <w:r w:rsidRPr="0061621F">
        <w:rPr>
          <w:lang w:val="de-DE"/>
        </w:rPr>
        <w:instrText xml:space="preserve"> AUTONUM  </w:instrText>
      </w:r>
      <w:r>
        <w:fldChar w:fldCharType="end"/>
      </w:r>
      <w:r w:rsidRPr="0061621F">
        <w:rPr>
          <w:lang w:val="de-DE"/>
        </w:rPr>
        <w:tab/>
        <w:t>Der TC vereinbarte, im Jahr 2024 vorbereitende Arbeitstagungen als eine Reihe von Webinaren zu geeigneten Terminen gemäß dem Zeitplan der TWP-Tagungen in Verbindung mit Arbeitstagungen mit physischer Teilnahme zu veranstalten, sofern dies gewünscht wird, wie in Dokument TC/59/6</w:t>
      </w:r>
      <w:r w:rsidR="00464CC1" w:rsidRPr="0061621F">
        <w:rPr>
          <w:lang w:val="de-DE"/>
        </w:rPr>
        <w:t xml:space="preserve">, Absätze 17 bis 20, </w:t>
      </w:r>
      <w:r w:rsidRPr="0061621F">
        <w:rPr>
          <w:lang w:val="de-DE"/>
        </w:rPr>
        <w:t>dargelegt.</w:t>
      </w:r>
    </w:p>
    <w:p w14:paraId="2D303FC2" w14:textId="77777777" w:rsidR="00355357" w:rsidRPr="0061621F" w:rsidRDefault="00355357" w:rsidP="00355357">
      <w:pPr>
        <w:keepNext/>
        <w:keepLines/>
        <w:tabs>
          <w:tab w:val="left" w:pos="5387"/>
          <w:tab w:val="left" w:pos="5954"/>
        </w:tabs>
        <w:rPr>
          <w:lang w:val="de-DE"/>
        </w:rPr>
      </w:pPr>
    </w:p>
    <w:p w14:paraId="2F0ACBB8" w14:textId="77777777" w:rsidR="00355B56" w:rsidRPr="0061621F" w:rsidRDefault="00720BF6">
      <w:pPr>
        <w:rPr>
          <w:snapToGrid w:val="0"/>
          <w:lang w:val="de-DE"/>
        </w:rPr>
      </w:pPr>
      <w:r w:rsidRPr="009F7DAA">
        <w:rPr>
          <w:snapToGrid w:val="0"/>
        </w:rPr>
        <w:fldChar w:fldCharType="begin"/>
      </w:r>
      <w:r w:rsidRPr="0061621F">
        <w:rPr>
          <w:snapToGrid w:val="0"/>
          <w:lang w:val="de-DE"/>
        </w:rPr>
        <w:instrText xml:space="preserve"> AUTONUM  </w:instrText>
      </w:r>
      <w:r w:rsidRPr="009F7DAA">
        <w:rPr>
          <w:snapToGrid w:val="0"/>
        </w:rPr>
        <w:fldChar w:fldCharType="end"/>
      </w:r>
      <w:r w:rsidRPr="0061621F">
        <w:rPr>
          <w:snapToGrid w:val="0"/>
          <w:lang w:val="de-DE"/>
        </w:rPr>
        <w:tab/>
        <w:t xml:space="preserve">Der TC nahm zur Kenntnis, daß </w:t>
      </w:r>
      <w:r w:rsidR="00464CC1" w:rsidRPr="0061621F">
        <w:rPr>
          <w:snapToGrid w:val="0"/>
          <w:lang w:val="de-DE"/>
        </w:rPr>
        <w:t>die detaillierten Vorkehrungen bezüglich der Webinare vom Verbandsbüro in Abstimmung mit den Vorsitzenden des TC und der TWP fertiggestellt werden würden.</w:t>
      </w:r>
    </w:p>
    <w:p w14:paraId="4C362E4E" w14:textId="77777777" w:rsidR="00955BFA" w:rsidRPr="0061621F" w:rsidRDefault="00955BFA" w:rsidP="00464CC1">
      <w:pPr>
        <w:rPr>
          <w:snapToGrid w:val="0"/>
          <w:lang w:val="de-DE"/>
        </w:rPr>
      </w:pPr>
    </w:p>
    <w:p w14:paraId="559B45B8" w14:textId="77777777" w:rsidR="00355B56" w:rsidRPr="0061621F" w:rsidRDefault="00720BF6">
      <w:pPr>
        <w:rPr>
          <w:snapToGrid w:val="0"/>
          <w:lang w:val="de-DE"/>
        </w:rPr>
      </w:pPr>
      <w:r>
        <w:rPr>
          <w:snapToGrid w:val="0"/>
        </w:rPr>
        <w:fldChar w:fldCharType="begin"/>
      </w:r>
      <w:r w:rsidRPr="0061621F">
        <w:rPr>
          <w:snapToGrid w:val="0"/>
          <w:lang w:val="de-DE"/>
        </w:rPr>
        <w:instrText xml:space="preserve"> AUTONUM  </w:instrText>
      </w:r>
      <w:r>
        <w:rPr>
          <w:snapToGrid w:val="0"/>
        </w:rPr>
        <w:fldChar w:fldCharType="end"/>
      </w:r>
      <w:r w:rsidRPr="0061621F">
        <w:rPr>
          <w:snapToGrid w:val="0"/>
          <w:lang w:val="de-DE"/>
        </w:rPr>
        <w:tab/>
        <w:t>Der TC vereinbarte, den Tagesordnungspunkt in "TWP-Arbeitstagungen und Webinare" umzubenennen.</w:t>
      </w:r>
    </w:p>
    <w:p w14:paraId="40CE8673" w14:textId="77777777" w:rsidR="00464CC1" w:rsidRPr="0061621F" w:rsidRDefault="00464CC1" w:rsidP="00464CC1">
      <w:pPr>
        <w:rPr>
          <w:rFonts w:cs="Arial"/>
          <w:highlight w:val="yellow"/>
          <w:lang w:val="de-DE"/>
        </w:rPr>
      </w:pPr>
    </w:p>
    <w:p w14:paraId="4E08C51D" w14:textId="77777777" w:rsidR="00355357" w:rsidRPr="0061621F" w:rsidRDefault="00355357" w:rsidP="00355357">
      <w:pPr>
        <w:keepNext/>
        <w:keepLines/>
        <w:tabs>
          <w:tab w:val="left" w:pos="5387"/>
          <w:tab w:val="left" w:pos="5954"/>
        </w:tabs>
        <w:rPr>
          <w:rFonts w:cs="Arial"/>
          <w:i/>
          <w:lang w:val="de-DE"/>
        </w:rPr>
      </w:pPr>
    </w:p>
    <w:p w14:paraId="417ED37C" w14:textId="77777777" w:rsidR="00355B56" w:rsidRPr="0061621F" w:rsidRDefault="00720BF6">
      <w:pPr>
        <w:pStyle w:val="Heading2"/>
        <w:rPr>
          <w:lang w:val="de-DE"/>
        </w:rPr>
      </w:pPr>
      <w:r w:rsidRPr="0061621F">
        <w:rPr>
          <w:lang w:val="de-DE"/>
        </w:rPr>
        <w:t>Molekulare Techniken</w:t>
      </w:r>
    </w:p>
    <w:p w14:paraId="39840FBE" w14:textId="77777777" w:rsidR="00355357" w:rsidRPr="0061621F" w:rsidRDefault="00355357" w:rsidP="00050E16">
      <w:pPr>
        <w:rPr>
          <w:lang w:val="de-DE"/>
        </w:rPr>
      </w:pPr>
    </w:p>
    <w:p w14:paraId="1A5CC1BE" w14:textId="77777777" w:rsidR="00355B56" w:rsidRPr="0061621F" w:rsidRDefault="00720BF6">
      <w:pPr>
        <w:keepNext/>
        <w:rPr>
          <w:lang w:val="de-DE"/>
        </w:rPr>
      </w:pPr>
      <w:r w:rsidRPr="00824357">
        <w:fldChar w:fldCharType="begin"/>
      </w:r>
      <w:r w:rsidRPr="0061621F">
        <w:rPr>
          <w:lang w:val="de-DE"/>
        </w:rPr>
        <w:instrText xml:space="preserve"> AUTONUM  </w:instrText>
      </w:r>
      <w:r w:rsidRPr="00824357">
        <w:fldChar w:fldCharType="end"/>
      </w:r>
      <w:r w:rsidRPr="0061621F">
        <w:rPr>
          <w:lang w:val="de-DE"/>
        </w:rPr>
        <w:tab/>
        <w:t xml:space="preserve">Der TC prüfte das Dokument </w:t>
      </w:r>
      <w:r w:rsidRPr="0061621F">
        <w:rPr>
          <w:rFonts w:cs="Arial"/>
          <w:snapToGrid w:val="0"/>
          <w:lang w:val="de-DE"/>
        </w:rPr>
        <w:t>SESSIONS/2023/5</w:t>
      </w:r>
      <w:r w:rsidRPr="0061621F">
        <w:rPr>
          <w:rFonts w:cs="Arial"/>
          <w:lang w:val="de-DE"/>
        </w:rPr>
        <w:t>.</w:t>
      </w:r>
    </w:p>
    <w:p w14:paraId="73816811" w14:textId="77777777" w:rsidR="008D5892" w:rsidRPr="0061621F" w:rsidRDefault="008D5892" w:rsidP="008D5892">
      <w:pPr>
        <w:rPr>
          <w:lang w:val="de-DE"/>
        </w:rPr>
      </w:pPr>
    </w:p>
    <w:p w14:paraId="46825068" w14:textId="77777777" w:rsidR="00355B56" w:rsidRPr="0061621F" w:rsidRDefault="00720BF6">
      <w:pPr>
        <w:pStyle w:val="Heading3"/>
        <w:rPr>
          <w:lang w:val="de-DE"/>
        </w:rPr>
      </w:pPr>
      <w:bookmarkStart w:id="45" w:name="_Toc147511119"/>
      <w:r w:rsidRPr="0061621F">
        <w:rPr>
          <w:lang w:val="de-DE"/>
        </w:rPr>
        <w:t>Vertraulichkeit und Eigentum an molekularen Informationen</w:t>
      </w:r>
      <w:bookmarkEnd w:id="45"/>
    </w:p>
    <w:p w14:paraId="105385EB" w14:textId="77777777" w:rsidR="00505817" w:rsidRPr="0061621F" w:rsidRDefault="00505817" w:rsidP="00505817">
      <w:pPr>
        <w:rPr>
          <w:lang w:val="de-DE"/>
        </w:rPr>
      </w:pPr>
    </w:p>
    <w:p w14:paraId="6F453D91" w14:textId="77777777" w:rsidR="00355B56" w:rsidRPr="0061621F" w:rsidRDefault="00720BF6">
      <w:pPr>
        <w:rPr>
          <w:iCs/>
          <w:snapToGrid w:val="0"/>
          <w:lang w:val="de-DE" w:eastAsia="ja-JP"/>
        </w:rPr>
      </w:pPr>
      <w:r>
        <w:rPr>
          <w:iCs/>
          <w:snapToGrid w:val="0"/>
          <w:lang w:eastAsia="ja-JP"/>
        </w:rPr>
        <w:fldChar w:fldCharType="begin"/>
      </w:r>
      <w:r w:rsidRPr="0061621F">
        <w:rPr>
          <w:iCs/>
          <w:snapToGrid w:val="0"/>
          <w:lang w:val="de-DE" w:eastAsia="ja-JP"/>
        </w:rPr>
        <w:instrText xml:space="preserve"> AUTONUM  </w:instrText>
      </w:r>
      <w:r>
        <w:rPr>
          <w:iCs/>
          <w:snapToGrid w:val="0"/>
          <w:lang w:eastAsia="ja-JP"/>
        </w:rPr>
        <w:fldChar w:fldCharType="end"/>
      </w:r>
      <w:r w:rsidRPr="0061621F">
        <w:rPr>
          <w:iCs/>
          <w:snapToGrid w:val="0"/>
          <w:lang w:val="de-DE" w:eastAsia="ja-JP"/>
        </w:rPr>
        <w:tab/>
        <w:t xml:space="preserve">Der TC nahm </w:t>
      </w:r>
      <w:r w:rsidR="008D5892" w:rsidRPr="0061621F">
        <w:rPr>
          <w:iCs/>
          <w:snapToGrid w:val="0"/>
          <w:lang w:val="de-DE" w:eastAsia="ja-JP"/>
        </w:rPr>
        <w:t xml:space="preserve">die berichteten Grundsätze und die Erörterungen über die Vertraulichkeit molekularer Informationen auf den Tagungen der TWP im Jahre 2023 zur </w:t>
      </w:r>
      <w:r w:rsidRPr="0061621F">
        <w:rPr>
          <w:iCs/>
          <w:snapToGrid w:val="0"/>
          <w:lang w:val="de-DE" w:eastAsia="ja-JP"/>
        </w:rPr>
        <w:t>Kenntnis.</w:t>
      </w:r>
    </w:p>
    <w:p w14:paraId="4E57E287" w14:textId="77777777" w:rsidR="00505817" w:rsidRPr="0061621F" w:rsidRDefault="00505817" w:rsidP="00505817">
      <w:pPr>
        <w:rPr>
          <w:iCs/>
          <w:snapToGrid w:val="0"/>
          <w:lang w:val="de-DE" w:eastAsia="ja-JP"/>
        </w:rPr>
      </w:pPr>
    </w:p>
    <w:p w14:paraId="1C9A42D1" w14:textId="77777777" w:rsidR="00355B56" w:rsidRPr="0061621F" w:rsidRDefault="00720BF6">
      <w:pPr>
        <w:rPr>
          <w:iCs/>
          <w:snapToGrid w:val="0"/>
          <w:lang w:val="de-DE" w:eastAsia="ja-JP"/>
        </w:rPr>
      </w:pPr>
      <w:r>
        <w:rPr>
          <w:iCs/>
          <w:snapToGrid w:val="0"/>
          <w:lang w:eastAsia="ja-JP"/>
        </w:rPr>
        <w:fldChar w:fldCharType="begin"/>
      </w:r>
      <w:r w:rsidRPr="0061621F">
        <w:rPr>
          <w:iCs/>
          <w:snapToGrid w:val="0"/>
          <w:lang w:val="de-DE" w:eastAsia="ja-JP"/>
        </w:rPr>
        <w:instrText xml:space="preserve"> AUTONUM  </w:instrText>
      </w:r>
      <w:r>
        <w:rPr>
          <w:iCs/>
          <w:snapToGrid w:val="0"/>
          <w:lang w:eastAsia="ja-JP"/>
        </w:rPr>
        <w:fldChar w:fldCharType="end"/>
      </w:r>
      <w:r w:rsidRPr="0061621F">
        <w:rPr>
          <w:iCs/>
          <w:snapToGrid w:val="0"/>
          <w:lang w:val="de-DE" w:eastAsia="ja-JP"/>
        </w:rPr>
        <w:tab/>
        <w:t xml:space="preserve">Der TC </w:t>
      </w:r>
      <w:r w:rsidR="00F16442" w:rsidRPr="0061621F">
        <w:rPr>
          <w:iCs/>
          <w:snapToGrid w:val="0"/>
          <w:lang w:val="de-DE" w:eastAsia="ja-JP"/>
        </w:rPr>
        <w:t>vereinbarte</w:t>
      </w:r>
      <w:r w:rsidR="008D5892" w:rsidRPr="0061621F">
        <w:rPr>
          <w:iCs/>
          <w:snapToGrid w:val="0"/>
          <w:lang w:val="de-DE" w:eastAsia="ja-JP"/>
        </w:rPr>
        <w:t xml:space="preserve">, die Aufforderung an die Mitglieder und Beobachter zu </w:t>
      </w:r>
      <w:r w:rsidR="00F16442" w:rsidRPr="0061621F">
        <w:rPr>
          <w:iCs/>
          <w:snapToGrid w:val="0"/>
          <w:lang w:val="de-DE" w:eastAsia="ja-JP"/>
        </w:rPr>
        <w:t>wiederholen</w:t>
      </w:r>
      <w:r w:rsidR="008D5892" w:rsidRPr="0061621F">
        <w:rPr>
          <w:iCs/>
          <w:snapToGrid w:val="0"/>
          <w:lang w:val="de-DE" w:eastAsia="ja-JP"/>
        </w:rPr>
        <w:t>, auf den Tagungen der TWP im Jahr 2024 über die bestehenden Grundsätze zur Vertraulichkeit molekularer Informationen zu berichten.</w:t>
      </w:r>
    </w:p>
    <w:p w14:paraId="6502035F" w14:textId="77777777" w:rsidR="008D5892" w:rsidRPr="0061621F" w:rsidRDefault="008D5892" w:rsidP="00505817">
      <w:pPr>
        <w:rPr>
          <w:iCs/>
          <w:snapToGrid w:val="0"/>
          <w:lang w:val="de-DE" w:eastAsia="ja-JP"/>
        </w:rPr>
      </w:pPr>
    </w:p>
    <w:p w14:paraId="19483D3D" w14:textId="77777777" w:rsidR="00355B56" w:rsidRPr="0061621F" w:rsidRDefault="00720BF6">
      <w:pPr>
        <w:pStyle w:val="Heading3"/>
        <w:rPr>
          <w:snapToGrid w:val="0"/>
          <w:lang w:val="de-DE" w:eastAsia="ja-JP"/>
        </w:rPr>
      </w:pPr>
      <w:bookmarkStart w:id="46" w:name="_Toc147511124"/>
      <w:r w:rsidRPr="0061621F">
        <w:rPr>
          <w:snapToGrid w:val="0"/>
          <w:lang w:val="de-DE" w:eastAsia="ja-JP"/>
        </w:rPr>
        <w:t>Diskussion über molekulare Verfahren bei der DUS-Prüfung</w:t>
      </w:r>
      <w:bookmarkEnd w:id="46"/>
    </w:p>
    <w:p w14:paraId="03620BF4" w14:textId="77777777" w:rsidR="00505817" w:rsidRPr="0061621F" w:rsidRDefault="00505817" w:rsidP="00505817">
      <w:pPr>
        <w:rPr>
          <w:lang w:val="de-DE" w:eastAsia="ja-JP"/>
        </w:rPr>
      </w:pPr>
    </w:p>
    <w:p w14:paraId="63714B5B" w14:textId="77777777" w:rsidR="00355B56" w:rsidRPr="0061621F" w:rsidRDefault="00720BF6">
      <w:pPr>
        <w:rPr>
          <w:iCs/>
          <w:lang w:val="de-DE"/>
        </w:rPr>
      </w:pPr>
      <w:r w:rsidRPr="00445076">
        <w:rPr>
          <w:iCs/>
          <w:snapToGrid w:val="0"/>
          <w:lang w:eastAsia="ja-JP"/>
        </w:rPr>
        <w:fldChar w:fldCharType="begin"/>
      </w:r>
      <w:r w:rsidRPr="0061621F">
        <w:rPr>
          <w:iCs/>
          <w:snapToGrid w:val="0"/>
          <w:lang w:val="de-DE" w:eastAsia="ja-JP"/>
        </w:rPr>
        <w:instrText xml:space="preserve"> AUTONUM  </w:instrText>
      </w:r>
      <w:r w:rsidRPr="00445076">
        <w:rPr>
          <w:iCs/>
          <w:snapToGrid w:val="0"/>
          <w:lang w:eastAsia="ja-JP"/>
        </w:rPr>
        <w:fldChar w:fldCharType="end"/>
      </w:r>
      <w:r w:rsidRPr="0061621F">
        <w:rPr>
          <w:iCs/>
          <w:snapToGrid w:val="0"/>
          <w:lang w:val="de-DE" w:eastAsia="ja-JP"/>
        </w:rPr>
        <w:tab/>
        <w:t xml:space="preserve">Der TC </w:t>
      </w:r>
      <w:r w:rsidR="00445076" w:rsidRPr="0061621F">
        <w:rPr>
          <w:iCs/>
          <w:snapToGrid w:val="0"/>
          <w:lang w:val="de-DE" w:eastAsia="ja-JP"/>
        </w:rPr>
        <w:t xml:space="preserve">hörte die folgenden Referate </w:t>
      </w:r>
      <w:r w:rsidR="008D5892" w:rsidRPr="0061621F">
        <w:rPr>
          <w:iCs/>
          <w:lang w:val="de-DE"/>
        </w:rPr>
        <w:t>über molekulare Verfahren bei der DUS-Prüfung</w:t>
      </w:r>
      <w:r w:rsidR="00445076" w:rsidRPr="0061621F">
        <w:rPr>
          <w:iCs/>
          <w:lang w:val="de-DE"/>
        </w:rPr>
        <w:t>:</w:t>
      </w:r>
    </w:p>
    <w:p w14:paraId="0C64D959" w14:textId="77777777" w:rsidR="00505817" w:rsidRPr="0061621F" w:rsidRDefault="00505817" w:rsidP="00505817">
      <w:pPr>
        <w:rPr>
          <w:iCs/>
          <w:snapToGrid w:val="0"/>
          <w:lang w:val="de-DE"/>
        </w:rPr>
      </w:pPr>
    </w:p>
    <w:tbl>
      <w:tblPr>
        <w:tblStyle w:val="TableGrid"/>
        <w:tblW w:w="9715" w:type="dxa"/>
        <w:tblLook w:val="04A0" w:firstRow="1" w:lastRow="0" w:firstColumn="1" w:lastColumn="0" w:noHBand="0" w:noVBand="1"/>
      </w:tblPr>
      <w:tblGrid>
        <w:gridCol w:w="5035"/>
        <w:gridCol w:w="4680"/>
      </w:tblGrid>
      <w:tr w:rsidR="00445076" w:rsidRPr="0061621F" w14:paraId="72D5DF7C" w14:textId="77777777" w:rsidTr="00DA5BBC">
        <w:tc>
          <w:tcPr>
            <w:tcW w:w="5035" w:type="dxa"/>
            <w:shd w:val="clear" w:color="auto" w:fill="auto"/>
            <w:vAlign w:val="center"/>
          </w:tcPr>
          <w:p w14:paraId="13F2E568" w14:textId="77777777" w:rsidR="00355B56" w:rsidRPr="0061621F" w:rsidRDefault="00720BF6">
            <w:pPr>
              <w:spacing w:before="40" w:after="40"/>
              <w:jc w:val="left"/>
              <w:rPr>
                <w:iCs/>
                <w:snapToGrid w:val="0"/>
                <w:lang w:val="de-DE"/>
              </w:rPr>
            </w:pPr>
            <w:r w:rsidRPr="0061621F">
              <w:rPr>
                <w:iCs/>
                <w:snapToGrid w:val="0"/>
                <w:lang w:val="de-DE"/>
              </w:rPr>
              <w:t xml:space="preserve">Molekulare Verfahren bei der DUS-Prüfung - </w:t>
            </w:r>
          </w:p>
          <w:p w14:paraId="6857717D" w14:textId="77777777" w:rsidR="00355B56" w:rsidRDefault="00720BF6">
            <w:pPr>
              <w:spacing w:before="40" w:after="40"/>
              <w:jc w:val="left"/>
              <w:rPr>
                <w:iCs/>
                <w:snapToGrid w:val="0"/>
              </w:rPr>
            </w:pPr>
            <w:r w:rsidRPr="007E6E9F">
              <w:rPr>
                <w:iCs/>
                <w:snapToGrid w:val="0"/>
              </w:rPr>
              <w:t>Argentinischer Standpunkt</w:t>
            </w:r>
          </w:p>
        </w:tc>
        <w:tc>
          <w:tcPr>
            <w:tcW w:w="4680" w:type="dxa"/>
            <w:shd w:val="clear" w:color="auto" w:fill="auto"/>
            <w:vAlign w:val="center"/>
          </w:tcPr>
          <w:p w14:paraId="7DA9B6C7" w14:textId="77777777" w:rsidR="00355B56" w:rsidRDefault="00720BF6">
            <w:pPr>
              <w:spacing w:before="40" w:after="40"/>
              <w:jc w:val="left"/>
              <w:rPr>
                <w:iCs/>
                <w:snapToGrid w:val="0"/>
                <w:lang w:val="es-ES"/>
              </w:rPr>
            </w:pPr>
            <w:r w:rsidRPr="00F93063">
              <w:rPr>
                <w:rFonts w:cs="Arial"/>
                <w:lang w:val="es-ES"/>
              </w:rPr>
              <w:t>Argentinien (</w:t>
            </w:r>
            <w:r w:rsidR="00F93063" w:rsidRPr="00F93063">
              <w:rPr>
                <w:rFonts w:cs="Arial"/>
                <w:lang w:val="es-ES"/>
              </w:rPr>
              <w:t xml:space="preserve">Frau </w:t>
            </w:r>
            <w:r w:rsidR="00F93063" w:rsidRPr="00F93063">
              <w:rPr>
                <w:lang w:val="es-ES"/>
              </w:rPr>
              <w:t>Ana Laura Vicario</w:t>
            </w:r>
            <w:r w:rsidRPr="00F93063">
              <w:rPr>
                <w:rFonts w:cs="Arial"/>
                <w:lang w:val="es-ES"/>
              </w:rPr>
              <w:t>)</w:t>
            </w:r>
          </w:p>
        </w:tc>
      </w:tr>
      <w:tr w:rsidR="00386706" w14:paraId="7842E7EC" w14:textId="77777777" w:rsidTr="00DA5BBC">
        <w:trPr>
          <w:trHeight w:val="1256"/>
        </w:trPr>
        <w:tc>
          <w:tcPr>
            <w:tcW w:w="5035" w:type="dxa"/>
            <w:vAlign w:val="center"/>
          </w:tcPr>
          <w:p w14:paraId="11EB872B" w14:textId="77777777" w:rsidR="00355B56" w:rsidRPr="0061621F" w:rsidRDefault="00720BF6">
            <w:pPr>
              <w:spacing w:before="40" w:after="40"/>
              <w:jc w:val="left"/>
              <w:rPr>
                <w:iCs/>
                <w:snapToGrid w:val="0"/>
                <w:lang w:val="de-DE"/>
              </w:rPr>
            </w:pPr>
            <w:r w:rsidRPr="0061621F">
              <w:rPr>
                <w:lang w:val="de-DE"/>
              </w:rPr>
              <w:t>Verbesserung der Charakterisierungs- und Sortenidentifikationstechnologie im Sortenschutzsystem - Bewertung des Fruchtbarkeitstyps von Erdbeersorten mit Hilfe von DNA-Markern</w:t>
            </w:r>
          </w:p>
        </w:tc>
        <w:tc>
          <w:tcPr>
            <w:tcW w:w="4680" w:type="dxa"/>
            <w:vAlign w:val="center"/>
          </w:tcPr>
          <w:p w14:paraId="13AD3E7C" w14:textId="77777777" w:rsidR="00355B56" w:rsidRDefault="00720BF6">
            <w:pPr>
              <w:spacing w:before="40" w:after="40"/>
              <w:jc w:val="left"/>
              <w:rPr>
                <w:iCs/>
                <w:snapToGrid w:val="0"/>
              </w:rPr>
            </w:pPr>
            <w:r>
              <w:rPr>
                <w:iCs/>
                <w:snapToGrid w:val="0"/>
              </w:rPr>
              <w:t>Japan (Herr Yoshiyuki Ohno)</w:t>
            </w:r>
          </w:p>
        </w:tc>
      </w:tr>
      <w:tr w:rsidR="00386706" w:rsidRPr="0061621F" w14:paraId="3F5708D4" w14:textId="77777777" w:rsidTr="00DA5BBC">
        <w:trPr>
          <w:trHeight w:val="675"/>
        </w:trPr>
        <w:tc>
          <w:tcPr>
            <w:tcW w:w="5035" w:type="dxa"/>
            <w:vAlign w:val="center"/>
          </w:tcPr>
          <w:p w14:paraId="39C83083" w14:textId="77777777" w:rsidR="00355B56" w:rsidRPr="0061621F" w:rsidRDefault="00720BF6">
            <w:pPr>
              <w:spacing w:before="40" w:after="40"/>
              <w:jc w:val="left"/>
              <w:rPr>
                <w:iCs/>
                <w:snapToGrid w:val="0"/>
                <w:lang w:val="de-DE"/>
              </w:rPr>
            </w:pPr>
            <w:r w:rsidRPr="0061621F">
              <w:rPr>
                <w:lang w:val="de-DE"/>
              </w:rPr>
              <w:t>Bereitstellung von Züchterrechten für die Zukunft</w:t>
            </w:r>
          </w:p>
        </w:tc>
        <w:tc>
          <w:tcPr>
            <w:tcW w:w="4680" w:type="dxa"/>
            <w:vAlign w:val="center"/>
          </w:tcPr>
          <w:p w14:paraId="4FF9DB18" w14:textId="77777777" w:rsidR="00355B56" w:rsidRPr="0061621F" w:rsidRDefault="00720BF6">
            <w:pPr>
              <w:spacing w:before="40" w:after="40"/>
              <w:jc w:val="left"/>
              <w:rPr>
                <w:iCs/>
                <w:snapToGrid w:val="0"/>
                <w:lang w:val="de-DE"/>
              </w:rPr>
            </w:pPr>
            <w:r w:rsidRPr="0061621F">
              <w:rPr>
                <w:iCs/>
                <w:snapToGrid w:val="0"/>
                <w:lang w:val="de-DE"/>
              </w:rPr>
              <w:t>Vereinigtes Königreich (Herr Sigurd Ramans-Harborough)</w:t>
            </w:r>
          </w:p>
        </w:tc>
      </w:tr>
    </w:tbl>
    <w:p w14:paraId="0AAA788D" w14:textId="77777777" w:rsidR="00BF5DA3" w:rsidRPr="0061621F" w:rsidRDefault="00BF5DA3" w:rsidP="00BF5DA3">
      <w:pPr>
        <w:jc w:val="left"/>
        <w:rPr>
          <w:rFonts w:cs="Arial"/>
          <w:u w:val="single"/>
          <w:lang w:val="de-DE"/>
        </w:rPr>
      </w:pPr>
    </w:p>
    <w:p w14:paraId="48DF5F10" w14:textId="77777777" w:rsidR="00355B56" w:rsidRPr="0061621F" w:rsidRDefault="00720BF6">
      <w:pPr>
        <w:pStyle w:val="Heading2"/>
        <w:rPr>
          <w:lang w:val="de-DE"/>
        </w:rPr>
      </w:pPr>
      <w:r w:rsidRPr="0061621F">
        <w:rPr>
          <w:lang w:val="de-DE"/>
        </w:rPr>
        <w:t>Fragen zur Information</w:t>
      </w:r>
    </w:p>
    <w:p w14:paraId="3C4EB83D" w14:textId="77777777" w:rsidR="00BF5DA3" w:rsidRPr="0061621F" w:rsidRDefault="00BF5DA3" w:rsidP="00BF5DA3">
      <w:pPr>
        <w:jc w:val="left"/>
        <w:rPr>
          <w:lang w:val="de-DE"/>
        </w:rPr>
      </w:pPr>
    </w:p>
    <w:p w14:paraId="32FEC451" w14:textId="77777777" w:rsidR="00355B56" w:rsidRPr="0061621F" w:rsidRDefault="00720BF6">
      <w:pPr>
        <w:jc w:val="left"/>
        <w:rPr>
          <w:lang w:val="de-DE"/>
        </w:rPr>
      </w:pPr>
      <w:r>
        <w:fldChar w:fldCharType="begin"/>
      </w:r>
      <w:r w:rsidRPr="0061621F">
        <w:rPr>
          <w:lang w:val="de-DE"/>
        </w:rPr>
        <w:instrText xml:space="preserve"> AUTONUM  </w:instrText>
      </w:r>
      <w:r>
        <w:fldChar w:fldCharType="end"/>
      </w:r>
      <w:r w:rsidRPr="0061621F">
        <w:rPr>
          <w:lang w:val="de-DE"/>
        </w:rPr>
        <w:tab/>
        <w:t>Der TC nahm zur Kenntnis, daß das folgende Dokument auf der TC/59-Webseite als Informationsdokumente veröffentlicht wurde:</w:t>
      </w:r>
    </w:p>
    <w:p w14:paraId="72BE2E31" w14:textId="77777777" w:rsidR="00BF5DA3" w:rsidRPr="0061621F" w:rsidRDefault="00BF5DA3" w:rsidP="00BF5DA3">
      <w:pPr>
        <w:ind w:left="567"/>
        <w:jc w:val="left"/>
        <w:rPr>
          <w:rFonts w:cs="Arial"/>
          <w:u w:val="single"/>
          <w:lang w:val="de-DE"/>
        </w:rPr>
      </w:pPr>
    </w:p>
    <w:p w14:paraId="04FEF4AE" w14:textId="77777777" w:rsidR="00355B56" w:rsidRPr="0061621F" w:rsidRDefault="00720BF6">
      <w:pPr>
        <w:tabs>
          <w:tab w:val="left" w:pos="1134"/>
        </w:tabs>
        <w:ind w:left="1134" w:hanging="567"/>
        <w:jc w:val="left"/>
        <w:rPr>
          <w:lang w:val="de-DE"/>
        </w:rPr>
      </w:pPr>
      <w:r w:rsidRPr="0061621F">
        <w:rPr>
          <w:rFonts w:cs="Arial"/>
          <w:snapToGrid w:val="0"/>
          <w:lang w:val="de-DE"/>
        </w:rPr>
        <w:t xml:space="preserve">(a) </w:t>
      </w:r>
      <w:r w:rsidRPr="0061621F">
        <w:rPr>
          <w:rFonts w:cs="Arial"/>
          <w:snapToGrid w:val="0"/>
          <w:lang w:val="de-DE"/>
        </w:rPr>
        <w:tab/>
        <w:t xml:space="preserve">Liste der Gattungen und Arten, für die die Behörden über praktische Erfahrung bei der Prüfung der Unterscheidbarkeit, Homogenität und Beständigkeit verfügen </w:t>
      </w:r>
      <w:r w:rsidRPr="0061621F">
        <w:rPr>
          <w:rFonts w:cs="Arial"/>
          <w:lang w:val="de-DE"/>
        </w:rPr>
        <w:t>(Dokument TC/59/4)</w:t>
      </w:r>
    </w:p>
    <w:p w14:paraId="43FD79D3" w14:textId="77777777" w:rsidR="00BF5DA3" w:rsidRPr="0061621F" w:rsidRDefault="00BF5DA3" w:rsidP="00BF5DA3">
      <w:pPr>
        <w:tabs>
          <w:tab w:val="left" w:pos="1134"/>
        </w:tabs>
        <w:ind w:left="1134" w:hanging="567"/>
        <w:jc w:val="left"/>
        <w:rPr>
          <w:rFonts w:cs="Arial"/>
          <w:snapToGrid w:val="0"/>
          <w:lang w:val="de-DE"/>
        </w:rPr>
      </w:pPr>
    </w:p>
    <w:p w14:paraId="6E37597C" w14:textId="77777777" w:rsidR="00355B56" w:rsidRPr="0061621F" w:rsidRDefault="00720BF6">
      <w:pPr>
        <w:tabs>
          <w:tab w:val="left" w:pos="1134"/>
        </w:tabs>
        <w:ind w:left="1134" w:hanging="567"/>
        <w:jc w:val="left"/>
        <w:rPr>
          <w:rFonts w:cs="Arial"/>
          <w:snapToGrid w:val="0"/>
          <w:lang w:val="de-DE"/>
        </w:rPr>
      </w:pPr>
      <w:r w:rsidRPr="0061621F">
        <w:rPr>
          <w:rFonts w:cs="Arial"/>
          <w:snapToGrid w:val="0"/>
          <w:lang w:val="de-DE"/>
        </w:rPr>
        <w:t>(b)</w:t>
      </w:r>
      <w:r w:rsidRPr="0061621F">
        <w:rPr>
          <w:rFonts w:cs="Arial"/>
          <w:snapToGrid w:val="0"/>
          <w:lang w:val="de-DE"/>
        </w:rPr>
        <w:tab/>
        <w:t>Sitzungen zu elektronischen Bewerbungen (EAM) (Dokument SESSIONS/2023/6)</w:t>
      </w:r>
    </w:p>
    <w:p w14:paraId="5C70CEF9" w14:textId="77777777" w:rsidR="00BF5DA3" w:rsidRPr="0061621F" w:rsidRDefault="00BF5DA3" w:rsidP="00BF5DA3">
      <w:pPr>
        <w:tabs>
          <w:tab w:val="left" w:pos="1134"/>
        </w:tabs>
        <w:ind w:left="1134" w:hanging="567"/>
        <w:jc w:val="left"/>
        <w:rPr>
          <w:rFonts w:cs="Arial"/>
          <w:snapToGrid w:val="0"/>
          <w:lang w:val="de-DE"/>
        </w:rPr>
      </w:pPr>
    </w:p>
    <w:p w14:paraId="6EC11A12" w14:textId="77777777" w:rsidR="00355B56" w:rsidRPr="0061621F" w:rsidRDefault="00720BF6">
      <w:pPr>
        <w:tabs>
          <w:tab w:val="left" w:pos="1134"/>
        </w:tabs>
        <w:ind w:left="1134" w:hanging="567"/>
        <w:jc w:val="left"/>
        <w:rPr>
          <w:rFonts w:cs="Arial"/>
          <w:snapToGrid w:val="0"/>
          <w:lang w:val="de-DE"/>
        </w:rPr>
      </w:pPr>
      <w:r w:rsidRPr="0061621F">
        <w:rPr>
          <w:rFonts w:cs="Arial"/>
          <w:snapToGrid w:val="0"/>
          <w:lang w:val="de-DE"/>
        </w:rPr>
        <w:t xml:space="preserve">(c) </w:t>
      </w:r>
      <w:r w:rsidRPr="0061621F">
        <w:rPr>
          <w:rFonts w:cs="Arial"/>
          <w:snapToGrid w:val="0"/>
          <w:lang w:val="de-DE"/>
        </w:rPr>
        <w:tab/>
        <w:t>Datenbanken für Sortenbeschreibungen (Dokument TC/59/7)</w:t>
      </w:r>
    </w:p>
    <w:p w14:paraId="011208CC" w14:textId="77777777" w:rsidR="00BF5DA3" w:rsidRPr="0061621F" w:rsidRDefault="00BF5DA3" w:rsidP="00BF5DA3">
      <w:pPr>
        <w:tabs>
          <w:tab w:val="left" w:pos="1134"/>
        </w:tabs>
        <w:ind w:left="1134" w:hanging="567"/>
        <w:jc w:val="left"/>
        <w:rPr>
          <w:rFonts w:cs="Arial"/>
          <w:snapToGrid w:val="0"/>
          <w:lang w:val="de-DE"/>
        </w:rPr>
      </w:pPr>
    </w:p>
    <w:p w14:paraId="2BE82F16" w14:textId="77777777" w:rsidR="00355B56" w:rsidRPr="0061621F" w:rsidRDefault="00720BF6">
      <w:pPr>
        <w:tabs>
          <w:tab w:val="left" w:pos="1134"/>
        </w:tabs>
        <w:ind w:left="1134" w:hanging="567"/>
        <w:jc w:val="left"/>
        <w:rPr>
          <w:rFonts w:cs="Arial"/>
          <w:snapToGrid w:val="0"/>
          <w:lang w:val="de-DE"/>
        </w:rPr>
      </w:pPr>
      <w:r w:rsidRPr="0061621F">
        <w:rPr>
          <w:rFonts w:cs="Arial"/>
          <w:snapToGrid w:val="0"/>
          <w:lang w:val="de-DE"/>
        </w:rPr>
        <w:t xml:space="preserve">(d) </w:t>
      </w:r>
      <w:r w:rsidRPr="0061621F">
        <w:rPr>
          <w:rFonts w:cs="Arial"/>
          <w:snapToGrid w:val="0"/>
          <w:lang w:val="de-DE"/>
        </w:rPr>
        <w:tab/>
        <w:t xml:space="preserve">Webbasierte </w:t>
      </w:r>
      <w:r w:rsidRPr="0061621F">
        <w:rPr>
          <w:lang w:val="de-DE"/>
        </w:rPr>
        <w:t xml:space="preserve">TG-Vorlage </w:t>
      </w:r>
      <w:r w:rsidRPr="0061621F">
        <w:rPr>
          <w:rFonts w:cs="Arial"/>
          <w:snapToGrid w:val="0"/>
          <w:lang w:val="de-DE"/>
        </w:rPr>
        <w:t>(Dokument TC/59/5)</w:t>
      </w:r>
    </w:p>
    <w:p w14:paraId="05632295" w14:textId="77777777" w:rsidR="00BF5DA3" w:rsidRPr="0061621F" w:rsidRDefault="00BF5DA3" w:rsidP="00BF5DA3">
      <w:pPr>
        <w:ind w:left="567"/>
        <w:jc w:val="left"/>
        <w:rPr>
          <w:rFonts w:cs="Arial"/>
          <w:snapToGrid w:val="0"/>
          <w:lang w:val="de-DE"/>
        </w:rPr>
      </w:pPr>
    </w:p>
    <w:p w14:paraId="473266F6" w14:textId="77777777" w:rsidR="00355B56" w:rsidRPr="0061621F" w:rsidRDefault="00720BF6">
      <w:pPr>
        <w:jc w:val="left"/>
        <w:rPr>
          <w:rFonts w:cs="Arial"/>
          <w:lang w:val="de-DE"/>
        </w:rPr>
      </w:pPr>
      <w:r w:rsidRPr="00BF5DA3">
        <w:rPr>
          <w:rFonts w:cs="Arial"/>
        </w:rPr>
        <w:fldChar w:fldCharType="begin"/>
      </w:r>
      <w:r w:rsidRPr="0061621F">
        <w:rPr>
          <w:rFonts w:cs="Arial"/>
          <w:lang w:val="de-DE"/>
        </w:rPr>
        <w:instrText xml:space="preserve"> AUTONUM  </w:instrText>
      </w:r>
      <w:r w:rsidRPr="00BF5DA3">
        <w:rPr>
          <w:rFonts w:cs="Arial"/>
        </w:rPr>
        <w:fldChar w:fldCharType="end"/>
      </w:r>
      <w:r w:rsidRPr="0061621F">
        <w:rPr>
          <w:rFonts w:cs="Arial"/>
          <w:lang w:val="de-DE"/>
        </w:rPr>
        <w:tab/>
        <w:t xml:space="preserve">Der TC hörte ein Referat des Verbandsbüros über die Entwicklungen in der E-PVP der UPOV, von dem eine Kopie in Dokument </w:t>
      </w:r>
      <w:r w:rsidRPr="0061621F">
        <w:rPr>
          <w:rFonts w:cs="Arial"/>
          <w:snapToGrid w:val="0"/>
          <w:lang w:val="de-DE"/>
        </w:rPr>
        <w:t xml:space="preserve">SESSIONS/2023/6 </w:t>
      </w:r>
      <w:r w:rsidRPr="0061621F">
        <w:rPr>
          <w:rFonts w:cs="Arial"/>
          <w:lang w:val="de-DE"/>
        </w:rPr>
        <w:t>enthalten ist</w:t>
      </w:r>
      <w:r w:rsidRPr="0061621F">
        <w:rPr>
          <w:rFonts w:cs="Arial"/>
          <w:snapToGrid w:val="0"/>
          <w:lang w:val="de-DE"/>
        </w:rPr>
        <w:t>.</w:t>
      </w:r>
    </w:p>
    <w:p w14:paraId="73A4CFBB" w14:textId="77777777" w:rsidR="00BF5DA3" w:rsidRPr="0061621F" w:rsidRDefault="00BF5DA3" w:rsidP="008D5892">
      <w:pPr>
        <w:tabs>
          <w:tab w:val="left" w:pos="5387"/>
          <w:tab w:val="left" w:pos="5954"/>
        </w:tabs>
        <w:rPr>
          <w:iCs/>
          <w:snapToGrid w:val="0"/>
          <w:lang w:val="de-DE" w:eastAsia="ja-JP"/>
        </w:rPr>
      </w:pPr>
    </w:p>
    <w:p w14:paraId="14C231B9" w14:textId="77777777" w:rsidR="00BF5DA3" w:rsidRPr="0061621F" w:rsidRDefault="00BF5DA3" w:rsidP="008D5892">
      <w:pPr>
        <w:tabs>
          <w:tab w:val="left" w:pos="5387"/>
          <w:tab w:val="left" w:pos="5954"/>
        </w:tabs>
        <w:rPr>
          <w:iCs/>
          <w:snapToGrid w:val="0"/>
          <w:lang w:val="de-DE" w:eastAsia="ja-JP"/>
        </w:rPr>
      </w:pPr>
    </w:p>
    <w:p w14:paraId="78FA3230" w14:textId="77777777" w:rsidR="00355B56" w:rsidRPr="0061621F" w:rsidRDefault="00720BF6">
      <w:pPr>
        <w:pStyle w:val="Heading2"/>
        <w:rPr>
          <w:lang w:val="de-DE"/>
        </w:rPr>
      </w:pPr>
      <w:r w:rsidRPr="0061621F">
        <w:rPr>
          <w:lang w:val="de-DE"/>
        </w:rPr>
        <w:t xml:space="preserve">Prüfungsrichtlinien </w:t>
      </w:r>
    </w:p>
    <w:p w14:paraId="31644D2E" w14:textId="77777777" w:rsidR="00505817" w:rsidRPr="0061621F" w:rsidRDefault="00505817" w:rsidP="00B3499E">
      <w:pPr>
        <w:keepNext/>
        <w:rPr>
          <w:lang w:val="de-DE"/>
        </w:rPr>
      </w:pPr>
    </w:p>
    <w:p w14:paraId="6FF1AD5B" w14:textId="77777777" w:rsidR="00355B56" w:rsidRPr="0061621F" w:rsidRDefault="00720BF6">
      <w:pPr>
        <w:rPr>
          <w:lang w:val="de-DE"/>
        </w:rPr>
      </w:pPr>
      <w:r w:rsidRPr="00315C0A">
        <w:fldChar w:fldCharType="begin"/>
      </w:r>
      <w:r w:rsidRPr="0061621F">
        <w:rPr>
          <w:lang w:val="de-DE"/>
        </w:rPr>
        <w:instrText xml:space="preserve"> AUTONUM  </w:instrText>
      </w:r>
      <w:r w:rsidRPr="00315C0A">
        <w:fldChar w:fldCharType="end"/>
      </w:r>
      <w:r w:rsidRPr="0061621F">
        <w:rPr>
          <w:lang w:val="de-DE"/>
        </w:rPr>
        <w:tab/>
        <w:t>Der TC prüfte das Dokument TC/59/2.</w:t>
      </w:r>
    </w:p>
    <w:p w14:paraId="25947F7C" w14:textId="77777777" w:rsidR="00505817" w:rsidRPr="0061621F" w:rsidRDefault="00505817" w:rsidP="00EC54F5">
      <w:pPr>
        <w:rPr>
          <w:snapToGrid w:val="0"/>
          <w:lang w:val="de-DE" w:eastAsia="ja-JP"/>
        </w:rPr>
      </w:pPr>
    </w:p>
    <w:p w14:paraId="4CEB829A" w14:textId="77777777" w:rsidR="00355B56" w:rsidRPr="0061621F" w:rsidRDefault="00720BF6">
      <w:pPr>
        <w:pStyle w:val="Heading3"/>
        <w:rPr>
          <w:rFonts w:cs="Arial"/>
          <w:snapToGrid w:val="0"/>
          <w:lang w:val="de-DE"/>
        </w:rPr>
      </w:pPr>
      <w:bookmarkStart w:id="47" w:name="_Toc21019265"/>
      <w:bookmarkStart w:id="48" w:name="_Toc81228947"/>
      <w:bookmarkStart w:id="49" w:name="_Toc145446150"/>
      <w:r w:rsidRPr="0061621F">
        <w:rPr>
          <w:lang w:val="de-DE"/>
        </w:rPr>
        <w:t>Zusätzliche Merkmale</w:t>
      </w:r>
      <w:bookmarkEnd w:id="47"/>
      <w:bookmarkEnd w:id="48"/>
      <w:r w:rsidRPr="0061621F">
        <w:rPr>
          <w:lang w:val="de-DE"/>
        </w:rPr>
        <w:t xml:space="preserve"> / Ausprägungsstufen</w:t>
      </w:r>
      <w:bookmarkEnd w:id="49"/>
    </w:p>
    <w:p w14:paraId="01FE1D86" w14:textId="77777777" w:rsidR="00EC54F5" w:rsidRPr="0061621F" w:rsidRDefault="00EC54F5" w:rsidP="00EC54F5">
      <w:pPr>
        <w:rPr>
          <w:lang w:val="de-DE"/>
        </w:rPr>
      </w:pPr>
    </w:p>
    <w:p w14:paraId="0CBF4D6A" w14:textId="77777777" w:rsidR="00355B56" w:rsidRPr="0061621F" w:rsidRDefault="00720BF6">
      <w:pPr>
        <w:rPr>
          <w:lang w:val="de-DE"/>
        </w:rPr>
      </w:pPr>
      <w:r>
        <w:fldChar w:fldCharType="begin"/>
      </w:r>
      <w:r w:rsidRPr="0061621F">
        <w:rPr>
          <w:lang w:val="de-DE"/>
        </w:rPr>
        <w:instrText xml:space="preserve"> AUTONUM  </w:instrText>
      </w:r>
      <w:r>
        <w:fldChar w:fldCharType="end"/>
      </w:r>
      <w:r w:rsidRPr="0061621F">
        <w:rPr>
          <w:lang w:val="de-DE"/>
        </w:rPr>
        <w:tab/>
        <w:t xml:space="preserve">Der TC nahm zur Kenntnis, daß dem Verbandsbüro seit der </w:t>
      </w:r>
      <w:r w:rsidR="00EC54F5" w:rsidRPr="0061621F">
        <w:rPr>
          <w:lang w:val="de-DE"/>
        </w:rPr>
        <w:t xml:space="preserve">achtundfünfzigsten </w:t>
      </w:r>
      <w:r w:rsidRPr="0061621F">
        <w:rPr>
          <w:lang w:val="de-DE"/>
        </w:rPr>
        <w:t xml:space="preserve">Tagung des TC keine zusätzlichen Ausprägungsstufen oder Merkmale mitgeteilt </w:t>
      </w:r>
      <w:r w:rsidR="00EC54F5" w:rsidRPr="0061621F">
        <w:rPr>
          <w:lang w:val="de-DE"/>
        </w:rPr>
        <w:t>worden seien</w:t>
      </w:r>
      <w:r w:rsidRPr="0061621F">
        <w:rPr>
          <w:lang w:val="de-DE"/>
        </w:rPr>
        <w:t>.</w:t>
      </w:r>
    </w:p>
    <w:p w14:paraId="220983AD" w14:textId="77777777" w:rsidR="008D5892" w:rsidRPr="0061621F" w:rsidRDefault="008D5892" w:rsidP="00EC54F5">
      <w:pPr>
        <w:rPr>
          <w:lang w:val="de-DE"/>
        </w:rPr>
      </w:pPr>
    </w:p>
    <w:p w14:paraId="620D35BD" w14:textId="77777777" w:rsidR="00355B56" w:rsidRPr="0061621F" w:rsidRDefault="00720BF6">
      <w:pPr>
        <w:rPr>
          <w:rFonts w:cs="Arial"/>
          <w:snapToGrid w:val="0"/>
          <w:lang w:val="de-DE"/>
        </w:rPr>
      </w:pPr>
      <w:r>
        <w:rPr>
          <w:rFonts w:cs="Arial"/>
          <w:snapToGrid w:val="0"/>
        </w:rPr>
        <w:fldChar w:fldCharType="begin"/>
      </w:r>
      <w:r w:rsidRPr="0061621F">
        <w:rPr>
          <w:rFonts w:cs="Arial"/>
          <w:snapToGrid w:val="0"/>
          <w:lang w:val="de-DE"/>
        </w:rPr>
        <w:instrText xml:space="preserve"> AUTONUM  </w:instrText>
      </w:r>
      <w:r>
        <w:rPr>
          <w:rFonts w:cs="Arial"/>
          <w:snapToGrid w:val="0"/>
        </w:rPr>
        <w:fldChar w:fldCharType="end"/>
      </w:r>
      <w:r w:rsidRPr="0061621F">
        <w:rPr>
          <w:rFonts w:cs="Arial"/>
          <w:snapToGrid w:val="0"/>
          <w:lang w:val="de-DE"/>
        </w:rPr>
        <w:tab/>
        <w:t xml:space="preserve">Der TC </w:t>
      </w:r>
      <w:r w:rsidR="0081293D" w:rsidRPr="0061621F">
        <w:rPr>
          <w:rFonts w:cs="Arial"/>
          <w:snapToGrid w:val="0"/>
          <w:lang w:val="de-DE"/>
        </w:rPr>
        <w:t xml:space="preserve">vereinbarte, </w:t>
      </w:r>
      <w:r w:rsidRPr="0061621F">
        <w:rPr>
          <w:rFonts w:cs="Arial"/>
          <w:snapToGrid w:val="0"/>
          <w:lang w:val="de-DE"/>
        </w:rPr>
        <w:t xml:space="preserve">das von der Europäischen Union gemeldete zusätzliche Merkmal für die Prüfungsrichtlinien für Salat </w:t>
      </w:r>
      <w:r w:rsidR="005C4A88" w:rsidRPr="0061621F">
        <w:rPr>
          <w:rFonts w:cs="Arial"/>
          <w:snapToGrid w:val="0"/>
          <w:lang w:val="de-DE"/>
        </w:rPr>
        <w:t>(</w:t>
      </w:r>
      <w:r w:rsidR="005C4A88" w:rsidRPr="0061621F">
        <w:rPr>
          <w:lang w:val="de-DE"/>
        </w:rPr>
        <w:t xml:space="preserve">"Resistenz gegen </w:t>
      </w:r>
      <w:r w:rsidR="005C4A88" w:rsidRPr="0061621F">
        <w:rPr>
          <w:i/>
          <w:iCs/>
          <w:lang w:val="de-DE"/>
        </w:rPr>
        <w:t xml:space="preserve">Bremia lactucae </w:t>
      </w:r>
      <w:r w:rsidR="005C4A88" w:rsidRPr="0061621F">
        <w:rPr>
          <w:lang w:val="de-DE"/>
        </w:rPr>
        <w:t>(Bl) Isolat PT2036")</w:t>
      </w:r>
      <w:r w:rsidRPr="0061621F">
        <w:rPr>
          <w:rFonts w:cs="Arial"/>
          <w:snapToGrid w:val="0"/>
          <w:lang w:val="de-DE"/>
        </w:rPr>
        <w:t xml:space="preserve">, wie in </w:t>
      </w:r>
      <w:r w:rsidRPr="0061621F">
        <w:rPr>
          <w:lang w:val="de-DE"/>
        </w:rPr>
        <w:t xml:space="preserve">Dokument </w:t>
      </w:r>
      <w:r w:rsidRPr="0061621F">
        <w:rPr>
          <w:rFonts w:cs="Arial"/>
          <w:snapToGrid w:val="0"/>
          <w:lang w:val="de-DE"/>
        </w:rPr>
        <w:t>TC/59/2</w:t>
      </w:r>
      <w:r w:rsidR="00EC54F5" w:rsidRPr="0061621F">
        <w:rPr>
          <w:rFonts w:cs="Arial"/>
          <w:snapToGrid w:val="0"/>
          <w:lang w:val="de-DE"/>
        </w:rPr>
        <w:t xml:space="preserve">, Anlage I, dargelegt, </w:t>
      </w:r>
      <w:r w:rsidRPr="0061621F">
        <w:rPr>
          <w:rFonts w:cs="Arial"/>
          <w:snapToGrid w:val="0"/>
          <w:lang w:val="de-DE"/>
        </w:rPr>
        <w:t xml:space="preserve">in die Webseite der Verfasser von Prüfungsrichtlinien der UPOV-Website </w:t>
      </w:r>
      <w:r w:rsidR="0081293D" w:rsidRPr="0061621F">
        <w:rPr>
          <w:rFonts w:cs="Arial"/>
          <w:snapToGrid w:val="0"/>
          <w:lang w:val="de-DE"/>
        </w:rPr>
        <w:t>aufzunehmen</w:t>
      </w:r>
      <w:r w:rsidRPr="0061621F">
        <w:rPr>
          <w:rFonts w:cs="Arial"/>
          <w:snapToGrid w:val="0"/>
          <w:lang w:val="de-DE"/>
        </w:rPr>
        <w:t>.</w:t>
      </w:r>
    </w:p>
    <w:p w14:paraId="2FD38391" w14:textId="77777777" w:rsidR="008D5892" w:rsidRPr="0061621F" w:rsidRDefault="008D5892" w:rsidP="00EC54F5">
      <w:pPr>
        <w:rPr>
          <w:lang w:val="de-DE"/>
        </w:rPr>
      </w:pPr>
    </w:p>
    <w:p w14:paraId="606B230C" w14:textId="77777777" w:rsidR="00355B56" w:rsidRPr="0061621F" w:rsidRDefault="00720BF6">
      <w:pPr>
        <w:pStyle w:val="Heading3"/>
        <w:rPr>
          <w:lang w:val="de-DE"/>
        </w:rPr>
      </w:pPr>
      <w:bookmarkStart w:id="50" w:name="_Toc145446157"/>
      <w:r w:rsidRPr="0061621F">
        <w:rPr>
          <w:lang w:val="de-DE"/>
        </w:rPr>
        <w:t>Prüfungsrichtlinien für Brokkoli (Dokument TG/151/5)</w:t>
      </w:r>
      <w:bookmarkEnd w:id="50"/>
    </w:p>
    <w:p w14:paraId="092C673E" w14:textId="77777777" w:rsidR="00607A1C" w:rsidRPr="0061621F" w:rsidRDefault="00607A1C" w:rsidP="007A0420">
      <w:pPr>
        <w:keepNext/>
        <w:rPr>
          <w:lang w:val="de-DE"/>
        </w:rPr>
      </w:pPr>
    </w:p>
    <w:p w14:paraId="07816DE0" w14:textId="77777777" w:rsidR="00355B56" w:rsidRPr="0061621F" w:rsidRDefault="00720BF6">
      <w:pPr>
        <w:rPr>
          <w:rFonts w:cs="Arial"/>
          <w:snapToGrid w:val="0"/>
          <w:lang w:val="de-DE"/>
        </w:rPr>
      </w:pPr>
      <w:r>
        <w:rPr>
          <w:rFonts w:cs="Arial"/>
          <w:snapToGrid w:val="0"/>
        </w:rPr>
        <w:fldChar w:fldCharType="begin"/>
      </w:r>
      <w:r w:rsidRPr="0061621F">
        <w:rPr>
          <w:rFonts w:cs="Arial"/>
          <w:snapToGrid w:val="0"/>
          <w:lang w:val="de-DE"/>
        </w:rPr>
        <w:instrText xml:space="preserve"> AUTONUM  </w:instrText>
      </w:r>
      <w:r>
        <w:rPr>
          <w:rFonts w:cs="Arial"/>
          <w:snapToGrid w:val="0"/>
        </w:rPr>
        <w:fldChar w:fldCharType="end"/>
      </w:r>
      <w:r w:rsidRPr="0061621F">
        <w:rPr>
          <w:rFonts w:cs="Arial"/>
          <w:snapToGrid w:val="0"/>
          <w:lang w:val="de-DE"/>
        </w:rPr>
        <w:tab/>
        <w:t xml:space="preserve">Der TC </w:t>
      </w:r>
      <w:r w:rsidR="00E64A95" w:rsidRPr="0061621F">
        <w:rPr>
          <w:rFonts w:cs="Arial"/>
          <w:snapToGrid w:val="0"/>
          <w:lang w:val="de-DE"/>
        </w:rPr>
        <w:t xml:space="preserve">stimmte </w:t>
      </w:r>
      <w:r w:rsidRPr="0061621F">
        <w:rPr>
          <w:rFonts w:cs="Arial"/>
          <w:snapToGrid w:val="0"/>
          <w:lang w:val="de-DE"/>
        </w:rPr>
        <w:t xml:space="preserve">dem Vorschlag der TWV zu, das Merkmal "männliche Sterilität" in den Prüfungsrichtlinien für Brokkoli (Dokument TG/151/5) zusammen mit der Überarbeitung aller anderen Arten von </w:t>
      </w:r>
      <w:r w:rsidRPr="0061621F">
        <w:rPr>
          <w:rFonts w:cs="Arial"/>
          <w:i/>
          <w:iCs/>
          <w:snapToGrid w:val="0"/>
          <w:lang w:val="de-DE"/>
        </w:rPr>
        <w:t xml:space="preserve">Brassica oleracea zu </w:t>
      </w:r>
      <w:r w:rsidRPr="0061621F">
        <w:rPr>
          <w:rFonts w:cs="Arial"/>
          <w:snapToGrid w:val="0"/>
          <w:lang w:val="de-DE"/>
        </w:rPr>
        <w:t>überarbeiten.</w:t>
      </w:r>
    </w:p>
    <w:p w14:paraId="0B60CE45" w14:textId="77777777" w:rsidR="00607A1C" w:rsidRPr="0061621F" w:rsidRDefault="00607A1C" w:rsidP="005B6AB7">
      <w:pPr>
        <w:pStyle w:val="Heading3"/>
        <w:rPr>
          <w:lang w:val="de-DE"/>
        </w:rPr>
      </w:pPr>
      <w:bookmarkStart w:id="51" w:name="_Toc81228950"/>
      <w:bookmarkStart w:id="52" w:name="_Toc145446155"/>
    </w:p>
    <w:bookmarkEnd w:id="51"/>
    <w:bookmarkEnd w:id="52"/>
    <w:p w14:paraId="1BD5E0C5" w14:textId="77777777" w:rsidR="00355B56" w:rsidRPr="0061621F" w:rsidRDefault="00720BF6">
      <w:pPr>
        <w:pStyle w:val="Heading3"/>
        <w:rPr>
          <w:lang w:val="de-DE"/>
        </w:rPr>
      </w:pPr>
      <w:r w:rsidRPr="0061621F">
        <w:rPr>
          <w:lang w:val="de-DE"/>
        </w:rPr>
        <w:t>Prüfungsrichtlinien für die Annahme</w:t>
      </w:r>
    </w:p>
    <w:p w14:paraId="771CA5C7" w14:textId="77777777" w:rsidR="00CE3734" w:rsidRPr="0061621F" w:rsidRDefault="00CE3734" w:rsidP="00CE3734">
      <w:pPr>
        <w:rPr>
          <w:lang w:val="de-DE"/>
        </w:rPr>
      </w:pPr>
    </w:p>
    <w:p w14:paraId="2110B6AF" w14:textId="77777777" w:rsidR="00355B56" w:rsidRPr="0061621F" w:rsidRDefault="00720BF6">
      <w:pPr>
        <w:rPr>
          <w:lang w:val="de-DE"/>
        </w:rPr>
      </w:pPr>
      <w:r>
        <w:rPr>
          <w:rFonts w:cs="Arial"/>
          <w:snapToGrid w:val="0"/>
        </w:rPr>
        <w:fldChar w:fldCharType="begin"/>
      </w:r>
      <w:r w:rsidRPr="0061621F">
        <w:rPr>
          <w:rFonts w:cs="Arial"/>
          <w:snapToGrid w:val="0"/>
          <w:lang w:val="de-DE"/>
        </w:rPr>
        <w:instrText xml:space="preserve"> AUTONUM  </w:instrText>
      </w:r>
      <w:r>
        <w:rPr>
          <w:rFonts w:cs="Arial"/>
          <w:snapToGrid w:val="0"/>
        </w:rPr>
        <w:fldChar w:fldCharType="end"/>
      </w:r>
      <w:r w:rsidRPr="0061621F">
        <w:rPr>
          <w:rFonts w:cs="Arial"/>
          <w:snapToGrid w:val="0"/>
          <w:lang w:val="de-DE"/>
        </w:rPr>
        <w:tab/>
      </w:r>
      <w:r w:rsidRPr="0061621F">
        <w:rPr>
          <w:lang w:val="de-DE"/>
        </w:rPr>
        <w:t>Aufgrund der Empfehlungen des TC-EDC, wie in Anlage II dieses Dokuments dargelegt, vereinbarte der TC, die folgenden Prüfungsrichtlinien anzunehmen</w:t>
      </w:r>
      <w:r w:rsidR="00C41F5E" w:rsidRPr="0061621F">
        <w:rPr>
          <w:rFonts w:cs="Arial"/>
          <w:snapToGrid w:val="0"/>
          <w:lang w:val="de-DE"/>
        </w:rPr>
        <w:t>:</w:t>
      </w:r>
    </w:p>
    <w:p w14:paraId="193D26ED" w14:textId="77777777" w:rsidR="00852044" w:rsidRPr="0061621F" w:rsidRDefault="00852044" w:rsidP="00CE3734">
      <w:pPr>
        <w:rPr>
          <w:lang w:val="de-DE"/>
        </w:rPr>
      </w:pPr>
    </w:p>
    <w:tbl>
      <w:tblPr>
        <w:tblW w:w="10275" w:type="dxa"/>
        <w:tblLayout w:type="fixed"/>
        <w:tblCellMar>
          <w:top w:w="28" w:type="dxa"/>
          <w:left w:w="57" w:type="dxa"/>
          <w:bottom w:w="28" w:type="dxa"/>
          <w:right w:w="57" w:type="dxa"/>
        </w:tblCellMar>
        <w:tblLook w:val="0020" w:firstRow="1" w:lastRow="0" w:firstColumn="0" w:lastColumn="0" w:noHBand="0" w:noVBand="0"/>
      </w:tblPr>
      <w:tblGrid>
        <w:gridCol w:w="590"/>
        <w:gridCol w:w="590"/>
        <w:gridCol w:w="1866"/>
        <w:gridCol w:w="1382"/>
        <w:gridCol w:w="1382"/>
        <w:gridCol w:w="1382"/>
        <w:gridCol w:w="1382"/>
        <w:gridCol w:w="1701"/>
      </w:tblGrid>
      <w:tr w:rsidR="00CE3734" w:rsidRPr="00B85EB9" w14:paraId="033092F5" w14:textId="77777777" w:rsidTr="00572B51">
        <w:trPr>
          <w:trHeight w:val="1050"/>
          <w:tblHeader/>
        </w:trPr>
        <w:tc>
          <w:tcPr>
            <w:tcW w:w="590" w:type="dxa"/>
            <w:tcBorders>
              <w:top w:val="single" w:sz="4" w:space="0" w:color="auto"/>
              <w:bottom w:val="single" w:sz="4" w:space="0" w:color="auto"/>
            </w:tcBorders>
            <w:shd w:val="clear" w:color="auto" w:fill="D9D9D9"/>
            <w:vAlign w:val="center"/>
          </w:tcPr>
          <w:p w14:paraId="5A0B1349" w14:textId="77777777" w:rsidR="00CE3734" w:rsidRPr="0061621F" w:rsidRDefault="00CE3734" w:rsidP="00572B51">
            <w:pPr>
              <w:keepNext/>
              <w:jc w:val="left"/>
              <w:rPr>
                <w:rFonts w:eastAsia="MS Mincho" w:cs="Arial"/>
                <w:bCs/>
                <w:sz w:val="16"/>
                <w:szCs w:val="16"/>
                <w:lang w:val="de-DE" w:eastAsia="ja-JP"/>
              </w:rPr>
            </w:pPr>
          </w:p>
        </w:tc>
        <w:tc>
          <w:tcPr>
            <w:tcW w:w="590" w:type="dxa"/>
            <w:tcBorders>
              <w:top w:val="single" w:sz="4" w:space="0" w:color="auto"/>
              <w:bottom w:val="single" w:sz="4" w:space="0" w:color="auto"/>
            </w:tcBorders>
            <w:shd w:val="clear" w:color="auto" w:fill="D9D9D9"/>
            <w:vAlign w:val="center"/>
          </w:tcPr>
          <w:p w14:paraId="75EFB268" w14:textId="77777777" w:rsidR="00355B56" w:rsidRDefault="00720BF6">
            <w:pPr>
              <w:keepNext/>
              <w:jc w:val="left"/>
              <w:rPr>
                <w:rFonts w:eastAsia="MS Mincho" w:cs="Arial"/>
                <w:bCs/>
                <w:sz w:val="16"/>
                <w:szCs w:val="16"/>
                <w:lang w:eastAsia="ja-JP"/>
              </w:rPr>
            </w:pPr>
            <w:r w:rsidRPr="00B85EB9">
              <w:rPr>
                <w:rFonts w:eastAsia="MS Mincho" w:cs="Arial"/>
                <w:bCs/>
                <w:sz w:val="16"/>
                <w:szCs w:val="16"/>
                <w:lang w:eastAsia="ja-JP"/>
              </w:rPr>
              <w:t>TWP</w:t>
            </w:r>
          </w:p>
        </w:tc>
        <w:tc>
          <w:tcPr>
            <w:tcW w:w="1866" w:type="dxa"/>
            <w:tcBorders>
              <w:top w:val="single" w:sz="4" w:space="0" w:color="auto"/>
              <w:bottom w:val="single" w:sz="4" w:space="0" w:color="auto"/>
            </w:tcBorders>
            <w:shd w:val="clear" w:color="auto" w:fill="D9D9D9"/>
            <w:vAlign w:val="center"/>
          </w:tcPr>
          <w:p w14:paraId="079C2649" w14:textId="77777777" w:rsidR="00355B56" w:rsidRDefault="00720BF6">
            <w:pPr>
              <w:keepNext/>
              <w:ind w:left="-36"/>
              <w:jc w:val="left"/>
              <w:rPr>
                <w:rFonts w:eastAsia="MS Mincho" w:cs="Arial"/>
                <w:bCs/>
                <w:sz w:val="16"/>
                <w:szCs w:val="16"/>
                <w:lang w:eastAsia="ja-JP"/>
              </w:rPr>
            </w:pPr>
            <w:r w:rsidRPr="00B85EB9">
              <w:rPr>
                <w:rFonts w:eastAsia="MS Mincho" w:cs="Arial"/>
                <w:bCs/>
                <w:sz w:val="16"/>
                <w:szCs w:val="16"/>
                <w:lang w:val="fr-CH" w:eastAsia="ja-JP"/>
              </w:rPr>
              <w:t xml:space="preserve">Dokument-Nr. </w:t>
            </w:r>
            <w:r w:rsidRPr="00B85EB9">
              <w:rPr>
                <w:rFonts w:eastAsia="MS Mincho" w:cs="Arial"/>
                <w:bCs/>
                <w:sz w:val="16"/>
                <w:szCs w:val="16"/>
                <w:lang w:val="fr-CH" w:eastAsia="ja-JP"/>
              </w:rPr>
              <w:br/>
              <w:t>Nr.</w:t>
            </w:r>
            <w:r w:rsidRPr="00B85EB9">
              <w:rPr>
                <w:rFonts w:eastAsia="MS Mincho" w:cs="Arial"/>
                <w:bCs/>
                <w:sz w:val="16"/>
                <w:szCs w:val="16"/>
                <w:lang w:val="fr-CH" w:eastAsia="ja-JP"/>
              </w:rPr>
              <w:br/>
              <w:t xml:space="preserve"> du document </w:t>
            </w:r>
            <w:r w:rsidRPr="00B85EB9">
              <w:rPr>
                <w:rFonts w:eastAsia="MS Mincho" w:cs="Arial"/>
                <w:bCs/>
                <w:sz w:val="16"/>
                <w:szCs w:val="16"/>
                <w:lang w:val="fr-CH" w:eastAsia="ja-JP"/>
              </w:rPr>
              <w:br/>
              <w:t xml:space="preserve">Dokument-Nr. </w:t>
            </w:r>
            <w:r w:rsidRPr="00B85EB9">
              <w:rPr>
                <w:rFonts w:eastAsia="MS Mincho" w:cs="Arial"/>
                <w:bCs/>
                <w:sz w:val="16"/>
                <w:szCs w:val="16"/>
                <w:lang w:val="fr-CH" w:eastAsia="ja-JP"/>
              </w:rPr>
              <w:br/>
            </w:r>
            <w:r w:rsidRPr="00B85EB9">
              <w:rPr>
                <w:rFonts w:eastAsia="MS Mincho" w:cs="Arial"/>
                <w:bCs/>
                <w:sz w:val="16"/>
                <w:szCs w:val="16"/>
                <w:lang w:eastAsia="ja-JP"/>
              </w:rPr>
              <w:t>No del documento</w:t>
            </w:r>
          </w:p>
        </w:tc>
        <w:tc>
          <w:tcPr>
            <w:tcW w:w="1382" w:type="dxa"/>
            <w:tcBorders>
              <w:top w:val="single" w:sz="4" w:space="0" w:color="auto"/>
              <w:bottom w:val="single" w:sz="4" w:space="0" w:color="auto"/>
            </w:tcBorders>
            <w:shd w:val="clear" w:color="auto" w:fill="D9D9D9"/>
            <w:vAlign w:val="center"/>
          </w:tcPr>
          <w:p w14:paraId="0C758495" w14:textId="77777777" w:rsidR="00355B56" w:rsidRDefault="00720BF6">
            <w:pPr>
              <w:keepNext/>
              <w:jc w:val="left"/>
              <w:rPr>
                <w:rFonts w:eastAsia="MS Mincho" w:cs="Arial"/>
                <w:bCs/>
                <w:sz w:val="16"/>
                <w:szCs w:val="16"/>
                <w:lang w:eastAsia="ja-JP"/>
              </w:rPr>
            </w:pPr>
            <w:r w:rsidRPr="00B85EB9">
              <w:rPr>
                <w:rFonts w:eastAsia="MS Mincho" w:cs="Arial"/>
                <w:bCs/>
                <w:sz w:val="16"/>
                <w:szCs w:val="16"/>
                <w:lang w:eastAsia="ja-JP"/>
              </w:rPr>
              <w:t>Englisch</w:t>
            </w:r>
          </w:p>
        </w:tc>
        <w:tc>
          <w:tcPr>
            <w:tcW w:w="1382" w:type="dxa"/>
            <w:tcBorders>
              <w:top w:val="single" w:sz="4" w:space="0" w:color="auto"/>
              <w:bottom w:val="single" w:sz="4" w:space="0" w:color="auto"/>
            </w:tcBorders>
            <w:shd w:val="clear" w:color="auto" w:fill="D9D9D9"/>
            <w:vAlign w:val="center"/>
          </w:tcPr>
          <w:p w14:paraId="136BF53D" w14:textId="77777777" w:rsidR="00355B56" w:rsidRDefault="00720BF6">
            <w:pPr>
              <w:keepNext/>
              <w:jc w:val="left"/>
              <w:rPr>
                <w:rFonts w:eastAsia="MS Mincho" w:cs="Arial"/>
                <w:sz w:val="16"/>
                <w:szCs w:val="16"/>
                <w:lang w:eastAsia="ja-JP"/>
              </w:rPr>
            </w:pPr>
            <w:r w:rsidRPr="00B85EB9">
              <w:rPr>
                <w:rFonts w:eastAsia="MS Mincho" w:cs="Arial"/>
                <w:sz w:val="16"/>
                <w:szCs w:val="16"/>
                <w:lang w:eastAsia="ja-JP"/>
              </w:rPr>
              <w:t>Französisch</w:t>
            </w:r>
          </w:p>
        </w:tc>
        <w:tc>
          <w:tcPr>
            <w:tcW w:w="1382" w:type="dxa"/>
            <w:tcBorders>
              <w:top w:val="single" w:sz="4" w:space="0" w:color="auto"/>
              <w:bottom w:val="single" w:sz="4" w:space="0" w:color="auto"/>
            </w:tcBorders>
            <w:shd w:val="clear" w:color="auto" w:fill="D9D9D9"/>
            <w:vAlign w:val="center"/>
          </w:tcPr>
          <w:p w14:paraId="2FABE5F9" w14:textId="77777777" w:rsidR="00355B56" w:rsidRDefault="00720BF6">
            <w:pPr>
              <w:keepNext/>
              <w:jc w:val="left"/>
              <w:rPr>
                <w:rFonts w:eastAsia="MS Mincho" w:cs="Arial"/>
                <w:sz w:val="16"/>
                <w:szCs w:val="16"/>
                <w:lang w:eastAsia="ja-JP"/>
              </w:rPr>
            </w:pPr>
            <w:r w:rsidRPr="00B85EB9">
              <w:rPr>
                <w:rFonts w:eastAsia="MS Mincho" w:cs="Arial"/>
                <w:sz w:val="16"/>
                <w:szCs w:val="16"/>
                <w:lang w:eastAsia="ja-JP"/>
              </w:rPr>
              <w:t>Deutsch</w:t>
            </w:r>
          </w:p>
        </w:tc>
        <w:tc>
          <w:tcPr>
            <w:tcW w:w="1382" w:type="dxa"/>
            <w:tcBorders>
              <w:top w:val="single" w:sz="4" w:space="0" w:color="auto"/>
              <w:bottom w:val="single" w:sz="4" w:space="0" w:color="auto"/>
            </w:tcBorders>
            <w:shd w:val="clear" w:color="auto" w:fill="D9D9D9"/>
            <w:vAlign w:val="center"/>
          </w:tcPr>
          <w:p w14:paraId="70A25FDD" w14:textId="77777777" w:rsidR="00355B56" w:rsidRDefault="00720BF6">
            <w:pPr>
              <w:keepNext/>
              <w:jc w:val="left"/>
              <w:rPr>
                <w:rFonts w:eastAsia="MS Mincho" w:cs="Arial"/>
                <w:sz w:val="16"/>
                <w:szCs w:val="16"/>
                <w:lang w:eastAsia="ja-JP"/>
              </w:rPr>
            </w:pPr>
            <w:r w:rsidRPr="00B85EB9">
              <w:rPr>
                <w:rFonts w:eastAsia="MS Mincho" w:cs="Arial"/>
                <w:sz w:val="16"/>
                <w:szCs w:val="16"/>
                <w:lang w:eastAsia="ja-JP"/>
              </w:rPr>
              <w:t>Español</w:t>
            </w:r>
          </w:p>
        </w:tc>
        <w:tc>
          <w:tcPr>
            <w:tcW w:w="1701" w:type="dxa"/>
            <w:tcBorders>
              <w:top w:val="single" w:sz="4" w:space="0" w:color="auto"/>
              <w:bottom w:val="single" w:sz="4" w:space="0" w:color="auto"/>
            </w:tcBorders>
            <w:shd w:val="clear" w:color="auto" w:fill="D9D9D9"/>
            <w:vAlign w:val="center"/>
          </w:tcPr>
          <w:p w14:paraId="20449C65" w14:textId="77777777" w:rsidR="00355B56" w:rsidRDefault="00720BF6">
            <w:pPr>
              <w:keepNext/>
              <w:jc w:val="left"/>
              <w:rPr>
                <w:rFonts w:eastAsia="MS Mincho" w:cs="Arial"/>
                <w:sz w:val="16"/>
                <w:szCs w:val="16"/>
                <w:lang w:eastAsia="ja-JP"/>
              </w:rPr>
            </w:pPr>
            <w:r w:rsidRPr="00B85EB9">
              <w:rPr>
                <w:rFonts w:eastAsia="MS Mincho" w:cs="Arial"/>
                <w:sz w:val="16"/>
                <w:szCs w:val="16"/>
                <w:lang w:eastAsia="ja-JP"/>
              </w:rPr>
              <w:t>Botanischer Name</w:t>
            </w:r>
          </w:p>
        </w:tc>
      </w:tr>
      <w:tr w:rsidR="00CE3734" w:rsidRPr="0061621F" w14:paraId="19B62726"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79826052" w14:textId="77777777" w:rsidR="00355B56" w:rsidRDefault="00720BF6">
            <w:pPr>
              <w:spacing w:before="60" w:after="120"/>
              <w:ind w:left="-36"/>
              <w:jc w:val="left"/>
              <w:rPr>
                <w:rFonts w:cs="Arial"/>
                <w:sz w:val="16"/>
                <w:szCs w:val="16"/>
                <w:u w:val="single"/>
                <w:lang w:val="fr-FR"/>
              </w:rPr>
            </w:pPr>
            <w:r w:rsidRPr="00B85EB9">
              <w:rPr>
                <w:rFonts w:cs="Arial"/>
                <w:bCs/>
                <w:sz w:val="16"/>
                <w:szCs w:val="16"/>
                <w:u w:val="single"/>
                <w:lang w:val="fr-FR"/>
              </w:rPr>
              <w:t xml:space="preserve">NEUE PRÜFUNGSRICHTLINIEN / NOUVEAUX PRINCIPES DIRECTEURS D'EXAMEN / NEUE PRÜFUNGSRICHTILINIEN / </w:t>
            </w:r>
            <w:r w:rsidRPr="00B85EB9">
              <w:rPr>
                <w:rFonts w:cs="Arial"/>
                <w:bCs/>
                <w:sz w:val="16"/>
                <w:szCs w:val="16"/>
                <w:u w:val="single"/>
                <w:lang w:val="fr-FR"/>
              </w:rPr>
              <w:br/>
              <w:t>NUEVAS DIRECTRICES DE EXAMEN</w:t>
            </w:r>
          </w:p>
        </w:tc>
      </w:tr>
      <w:tr w:rsidR="00CE3734" w:rsidRPr="00182F98" w14:paraId="49815CEE"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7C08A2DC" w14:textId="77777777" w:rsidR="00355B56" w:rsidRDefault="00720BF6">
            <w:pPr>
              <w:rPr>
                <w:rFonts w:cs="Arial"/>
                <w:sz w:val="16"/>
                <w:szCs w:val="16"/>
                <w:lang w:val="fr-FR"/>
              </w:rPr>
            </w:pPr>
            <w:r w:rsidRPr="00C11BBE">
              <w:rPr>
                <w:rFonts w:cs="Arial"/>
                <w:sz w:val="16"/>
                <w:szCs w:val="16"/>
                <w:lang w:val="fr-FR"/>
              </w:rPr>
              <w:t>JP</w:t>
            </w:r>
          </w:p>
        </w:tc>
        <w:tc>
          <w:tcPr>
            <w:tcW w:w="590" w:type="dxa"/>
            <w:tcBorders>
              <w:top w:val="single" w:sz="4" w:space="0" w:color="auto"/>
              <w:left w:val="nil"/>
              <w:bottom w:val="single" w:sz="4" w:space="0" w:color="auto"/>
              <w:right w:val="single" w:sz="4" w:space="0" w:color="auto"/>
            </w:tcBorders>
            <w:shd w:val="clear" w:color="auto" w:fill="auto"/>
          </w:tcPr>
          <w:p w14:paraId="725CCBC1" w14:textId="578BD6BB" w:rsidR="00355B56" w:rsidRDefault="00035582">
            <w:pPr>
              <w:rPr>
                <w:rFonts w:cs="Arial"/>
                <w:sz w:val="16"/>
                <w:szCs w:val="16"/>
                <w:lang w:val="fr-FR"/>
              </w:rPr>
            </w:pPr>
            <w:r w:rsidRPr="00AD106F">
              <w:rPr>
                <w:rFonts w:cs="Arial"/>
                <w:sz w:val="18"/>
                <w:szCs w:val="18"/>
              </w:rPr>
              <w:t>TWO</w:t>
            </w:r>
          </w:p>
        </w:tc>
        <w:tc>
          <w:tcPr>
            <w:tcW w:w="1866" w:type="dxa"/>
            <w:tcBorders>
              <w:top w:val="single" w:sz="4" w:space="0" w:color="auto"/>
              <w:left w:val="nil"/>
              <w:bottom w:val="single" w:sz="4" w:space="0" w:color="auto"/>
              <w:right w:val="single" w:sz="4" w:space="0" w:color="auto"/>
            </w:tcBorders>
            <w:shd w:val="clear" w:color="auto" w:fill="auto"/>
          </w:tcPr>
          <w:tbl>
            <w:tblPr>
              <w:tblW w:w="1717" w:type="dxa"/>
              <w:tblLayout w:type="fixed"/>
              <w:tblCellMar>
                <w:left w:w="0" w:type="dxa"/>
                <w:right w:w="0" w:type="dxa"/>
              </w:tblCellMar>
              <w:tblLook w:val="01E0" w:firstRow="1" w:lastRow="1" w:firstColumn="1" w:lastColumn="1" w:noHBand="0" w:noVBand="0"/>
            </w:tblPr>
            <w:tblGrid>
              <w:gridCol w:w="1717"/>
            </w:tblGrid>
            <w:tr w:rsidR="00CE3734" w:rsidRPr="00C11BBE" w14:paraId="0ABF68B8" w14:textId="77777777" w:rsidTr="00572B51">
              <w:tc>
                <w:tcPr>
                  <w:tcW w:w="1717" w:type="dxa"/>
                  <w:tcMar>
                    <w:top w:w="0" w:type="dxa"/>
                    <w:left w:w="0" w:type="dxa"/>
                    <w:bottom w:w="0" w:type="dxa"/>
                    <w:right w:w="0" w:type="dxa"/>
                  </w:tcMar>
                </w:tcPr>
                <w:p w14:paraId="6D019270" w14:textId="77777777" w:rsidR="00355B56" w:rsidRDefault="00720BF6">
                  <w:pPr>
                    <w:jc w:val="left"/>
                    <w:rPr>
                      <w:rFonts w:cs="Arial"/>
                      <w:color w:val="000000"/>
                      <w:sz w:val="16"/>
                      <w:szCs w:val="16"/>
                    </w:rPr>
                  </w:pPr>
                  <w:r w:rsidRPr="00C11BBE">
                    <w:rPr>
                      <w:rFonts w:cs="Arial"/>
                      <w:color w:val="000000"/>
                      <w:sz w:val="16"/>
                      <w:szCs w:val="16"/>
                    </w:rPr>
                    <w:t xml:space="preserve">TG/OXYPE_CAE </w:t>
                  </w:r>
                  <w:r w:rsidRPr="00C11BBE">
                    <w:rPr>
                      <w:rFonts w:cs="Arial"/>
                      <w:color w:val="000000"/>
                      <w:sz w:val="16"/>
                      <w:szCs w:val="16"/>
                    </w:rPr>
                    <w:br/>
                    <w:t>(proj.3)</w:t>
                  </w:r>
                </w:p>
                <w:p w14:paraId="705BBF1B" w14:textId="77777777" w:rsidR="00CE3734" w:rsidRPr="00C11BBE" w:rsidRDefault="00CE3734" w:rsidP="00572B51">
                  <w:pPr>
                    <w:spacing w:line="1" w:lineRule="auto"/>
                    <w:jc w:val="left"/>
                  </w:pPr>
                </w:p>
              </w:tc>
            </w:tr>
          </w:tbl>
          <w:p w14:paraId="6C2122B3" w14:textId="77777777" w:rsidR="00CE3734" w:rsidRPr="00C11BBE" w:rsidRDefault="00CE3734" w:rsidP="00572B51">
            <w:pPr>
              <w:ind w:right="-31"/>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95" w:type="dxa"/>
              <w:tblLayout w:type="fixed"/>
              <w:tblCellMar>
                <w:left w:w="0" w:type="dxa"/>
                <w:right w:w="0" w:type="dxa"/>
              </w:tblCellMar>
              <w:tblLook w:val="01E0" w:firstRow="1" w:lastRow="1" w:firstColumn="1" w:lastColumn="1" w:noHBand="0" w:noVBand="0"/>
            </w:tblPr>
            <w:tblGrid>
              <w:gridCol w:w="1395"/>
            </w:tblGrid>
            <w:tr w:rsidR="00CE3734" w:rsidRPr="00C11BBE" w14:paraId="6CB38A18" w14:textId="77777777" w:rsidTr="00572B51">
              <w:tc>
                <w:tcPr>
                  <w:tcW w:w="1395" w:type="dxa"/>
                  <w:tcMar>
                    <w:top w:w="0" w:type="dxa"/>
                    <w:left w:w="0" w:type="dxa"/>
                    <w:bottom w:w="0" w:type="dxa"/>
                    <w:right w:w="0" w:type="dxa"/>
                  </w:tcMar>
                </w:tcPr>
                <w:p w14:paraId="4E3D0E49" w14:textId="77777777" w:rsidR="00355B56" w:rsidRDefault="00720BF6">
                  <w:pPr>
                    <w:jc w:val="left"/>
                    <w:rPr>
                      <w:rFonts w:cs="Arial"/>
                      <w:color w:val="000000"/>
                      <w:sz w:val="16"/>
                      <w:szCs w:val="16"/>
                    </w:rPr>
                  </w:pPr>
                  <w:r w:rsidRPr="00C11BBE">
                    <w:rPr>
                      <w:rFonts w:cs="Arial"/>
                      <w:color w:val="000000"/>
                      <w:sz w:val="16"/>
                      <w:szCs w:val="16"/>
                    </w:rPr>
                    <w:t>Oxypetalum</w:t>
                  </w:r>
                </w:p>
                <w:p w14:paraId="1759D7AB" w14:textId="77777777" w:rsidR="00CE3734" w:rsidRPr="00C11BBE" w:rsidRDefault="00CE3734" w:rsidP="00572B51">
                  <w:pPr>
                    <w:spacing w:line="1" w:lineRule="auto"/>
                    <w:jc w:val="left"/>
                  </w:pPr>
                </w:p>
              </w:tc>
            </w:tr>
          </w:tbl>
          <w:p w14:paraId="3EC5A5CB" w14:textId="77777777" w:rsidR="00CE3734" w:rsidRPr="00C11BBE" w:rsidRDefault="00CE3734" w:rsidP="00572B51">
            <w:pPr>
              <w:spacing w:before="20" w:after="20"/>
              <w:jc w:val="left"/>
              <w:rPr>
                <w:rFonts w:cs="Arial"/>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p w14:paraId="3F7625F4" w14:textId="77777777" w:rsidR="00355B56" w:rsidRDefault="00720BF6">
            <w:pPr>
              <w:spacing w:before="20" w:after="20"/>
              <w:jc w:val="left"/>
              <w:rPr>
                <w:rFonts w:cs="Arial"/>
                <w:color w:val="000000"/>
                <w:sz w:val="16"/>
                <w:szCs w:val="16"/>
                <w:lang w:val="fr-FR"/>
              </w:rPr>
            </w:pPr>
            <w:r w:rsidRPr="00C11BBE">
              <w:rPr>
                <w:rFonts w:cs="Arial"/>
                <w:color w:val="000000"/>
                <w:sz w:val="16"/>
                <w:szCs w:val="16"/>
              </w:rPr>
              <w:t>Oxypetalum</w:t>
            </w:r>
          </w:p>
        </w:tc>
        <w:tc>
          <w:tcPr>
            <w:tcW w:w="1382" w:type="dxa"/>
            <w:tcBorders>
              <w:top w:val="single" w:sz="4" w:space="0" w:color="auto"/>
              <w:left w:val="nil"/>
              <w:bottom w:val="single" w:sz="4" w:space="0" w:color="auto"/>
              <w:right w:val="single" w:sz="4" w:space="0" w:color="auto"/>
            </w:tcBorders>
            <w:shd w:val="clear" w:color="auto" w:fill="auto"/>
          </w:tcPr>
          <w:p w14:paraId="329AC6E0" w14:textId="77777777" w:rsidR="00355B56" w:rsidRDefault="00720BF6">
            <w:pPr>
              <w:spacing w:before="20" w:after="20"/>
              <w:jc w:val="left"/>
              <w:rPr>
                <w:rFonts w:cs="Arial"/>
                <w:color w:val="000000"/>
                <w:sz w:val="16"/>
                <w:szCs w:val="16"/>
                <w:lang w:val="fr-FR"/>
              </w:rPr>
            </w:pPr>
            <w:r w:rsidRPr="00C11BBE">
              <w:rPr>
                <w:rFonts w:cs="Arial"/>
                <w:color w:val="000000"/>
                <w:sz w:val="16"/>
                <w:szCs w:val="16"/>
              </w:rPr>
              <w:t>Oxypetalum</w:t>
            </w:r>
          </w:p>
        </w:tc>
        <w:tc>
          <w:tcPr>
            <w:tcW w:w="1382" w:type="dxa"/>
            <w:tcBorders>
              <w:top w:val="single" w:sz="4" w:space="0" w:color="auto"/>
              <w:left w:val="nil"/>
              <w:bottom w:val="single" w:sz="4" w:space="0" w:color="auto"/>
              <w:right w:val="single" w:sz="4" w:space="0" w:color="auto"/>
            </w:tcBorders>
            <w:shd w:val="clear" w:color="auto" w:fill="auto"/>
          </w:tcPr>
          <w:p w14:paraId="76CC52EB" w14:textId="77777777" w:rsidR="00355B56" w:rsidRDefault="00720BF6">
            <w:pPr>
              <w:spacing w:before="20" w:after="20"/>
              <w:jc w:val="left"/>
              <w:rPr>
                <w:rFonts w:cs="Arial"/>
                <w:color w:val="000000"/>
                <w:sz w:val="16"/>
                <w:szCs w:val="16"/>
                <w:lang w:val="fr-FR"/>
              </w:rPr>
            </w:pPr>
            <w:r w:rsidRPr="00C11BBE">
              <w:rPr>
                <w:rFonts w:cs="Arial"/>
                <w:color w:val="000000"/>
                <w:sz w:val="16"/>
                <w:szCs w:val="16"/>
              </w:rPr>
              <w:t>Oxipetalum</w:t>
            </w:r>
          </w:p>
        </w:tc>
        <w:tc>
          <w:tcPr>
            <w:tcW w:w="1701" w:type="dxa"/>
            <w:tcBorders>
              <w:top w:val="single" w:sz="4" w:space="0" w:color="auto"/>
              <w:left w:val="nil"/>
              <w:bottom w:val="single" w:sz="4" w:space="0" w:color="auto"/>
              <w:right w:val="single" w:sz="4" w:space="0" w:color="auto"/>
            </w:tcBorders>
            <w:shd w:val="clear" w:color="auto" w:fill="auto"/>
          </w:tcPr>
          <w:tbl>
            <w:tblPr>
              <w:tblW w:w="1635" w:type="dxa"/>
              <w:tblLayout w:type="fixed"/>
              <w:tblCellMar>
                <w:left w:w="0" w:type="dxa"/>
                <w:right w:w="0" w:type="dxa"/>
              </w:tblCellMar>
              <w:tblLook w:val="01E0" w:firstRow="1" w:lastRow="1" w:firstColumn="1" w:lastColumn="1" w:noHBand="0" w:noVBand="0"/>
            </w:tblPr>
            <w:tblGrid>
              <w:gridCol w:w="1635"/>
            </w:tblGrid>
            <w:tr w:rsidR="00CE3734" w:rsidRPr="00182F98" w14:paraId="552E6062" w14:textId="77777777" w:rsidTr="00572B51">
              <w:tc>
                <w:tcPr>
                  <w:tcW w:w="1635" w:type="dxa"/>
                  <w:tcMar>
                    <w:top w:w="0" w:type="dxa"/>
                    <w:left w:w="0" w:type="dxa"/>
                    <w:bottom w:w="0" w:type="dxa"/>
                    <w:right w:w="0" w:type="dxa"/>
                  </w:tcMar>
                </w:tcPr>
                <w:p w14:paraId="1795EF85" w14:textId="77777777" w:rsidR="00355B56" w:rsidRDefault="00720BF6">
                  <w:pPr>
                    <w:jc w:val="left"/>
                    <w:rPr>
                      <w:rFonts w:cs="Arial"/>
                      <w:color w:val="000000"/>
                      <w:sz w:val="16"/>
                      <w:szCs w:val="16"/>
                      <w:lang w:val="pt-BR"/>
                    </w:rPr>
                  </w:pPr>
                  <w:r w:rsidRPr="00C11BBE">
                    <w:rPr>
                      <w:rStyle w:val="Emphasis"/>
                      <w:rFonts w:cs="Arial"/>
                      <w:color w:val="000000"/>
                      <w:sz w:val="16"/>
                      <w:szCs w:val="16"/>
                      <w:lang w:val="pt-BR"/>
                    </w:rPr>
                    <w:t xml:space="preserve">Oxypetalum coeruleum </w:t>
                  </w:r>
                  <w:r w:rsidRPr="00C11BBE">
                    <w:rPr>
                      <w:rFonts w:cs="Arial"/>
                      <w:color w:val="000000"/>
                      <w:sz w:val="16"/>
                      <w:szCs w:val="16"/>
                      <w:lang w:val="pt-BR"/>
                    </w:rPr>
                    <w:t>(D. Don) Decne.</w:t>
                  </w:r>
                </w:p>
                <w:p w14:paraId="6E127564" w14:textId="77777777" w:rsidR="00CE3734" w:rsidRPr="00C11BBE" w:rsidRDefault="00CE3734" w:rsidP="00572B51">
                  <w:pPr>
                    <w:spacing w:line="1" w:lineRule="auto"/>
                    <w:jc w:val="left"/>
                    <w:rPr>
                      <w:lang w:val="pt-BR"/>
                    </w:rPr>
                  </w:pPr>
                </w:p>
              </w:tc>
            </w:tr>
          </w:tbl>
          <w:p w14:paraId="6F346E88" w14:textId="77777777" w:rsidR="00CE3734" w:rsidRPr="00C11BBE" w:rsidRDefault="00CE3734" w:rsidP="00572B51">
            <w:pPr>
              <w:spacing w:before="20" w:after="20"/>
              <w:jc w:val="left"/>
              <w:rPr>
                <w:rFonts w:cs="Arial"/>
                <w:color w:val="000000"/>
                <w:sz w:val="16"/>
                <w:szCs w:val="16"/>
                <w:lang w:val="pt-BR"/>
              </w:rPr>
            </w:pPr>
          </w:p>
        </w:tc>
      </w:tr>
      <w:tr w:rsidR="00CE3734" w:rsidRPr="0061621F" w14:paraId="0901A057" w14:textId="77777777" w:rsidTr="00572B51">
        <w:tc>
          <w:tcPr>
            <w:tcW w:w="10275" w:type="dxa"/>
            <w:gridSpan w:val="8"/>
            <w:tcBorders>
              <w:top w:val="single" w:sz="4" w:space="0" w:color="auto"/>
              <w:left w:val="single" w:sz="4" w:space="0" w:color="auto"/>
              <w:bottom w:val="single" w:sz="4" w:space="0" w:color="auto"/>
              <w:right w:val="single" w:sz="4" w:space="0" w:color="auto"/>
            </w:tcBorders>
            <w:shd w:val="clear" w:color="auto" w:fill="auto"/>
          </w:tcPr>
          <w:p w14:paraId="02D6E451" w14:textId="77777777" w:rsidR="00355B56" w:rsidRDefault="00720BF6">
            <w:pPr>
              <w:spacing w:before="60" w:after="120"/>
              <w:ind w:left="-36"/>
              <w:jc w:val="left"/>
              <w:rPr>
                <w:rFonts w:cs="Arial"/>
                <w:sz w:val="16"/>
                <w:szCs w:val="16"/>
                <w:u w:val="single"/>
                <w:lang w:val="fr-FR"/>
              </w:rPr>
            </w:pPr>
            <w:r w:rsidRPr="00C11BBE">
              <w:rPr>
                <w:rFonts w:cs="Arial"/>
                <w:bCs/>
                <w:sz w:val="16"/>
                <w:szCs w:val="16"/>
                <w:u w:val="single"/>
                <w:lang w:val="fr-FR"/>
              </w:rPr>
              <w:t xml:space="preserve">REVISIONS OF ADOPTED TEST GUIDELINES / </w:t>
            </w:r>
            <w:r w:rsidRPr="00C11BBE">
              <w:rPr>
                <w:rFonts w:cs="Arial"/>
                <w:sz w:val="16"/>
                <w:szCs w:val="16"/>
                <w:u w:val="single"/>
                <w:lang w:val="fr-FR"/>
              </w:rPr>
              <w:t xml:space="preserve">RÉVISIONS DE PRINCIPES DIRECTEURS D'EXAMEN ADOPTÉS / </w:t>
            </w:r>
            <w:r w:rsidRPr="00C11BBE">
              <w:rPr>
                <w:rFonts w:cs="Arial"/>
                <w:sz w:val="16"/>
                <w:szCs w:val="16"/>
                <w:u w:val="single"/>
                <w:lang w:val="fr-FR"/>
              </w:rPr>
              <w:br/>
              <w:t>REVISIONEN ANGENOMMENER PRÜFUNGSRICHTLINIEN / REVISIONES DE DIRECTRICES DE EXAMEN ADOPTADAS</w:t>
            </w:r>
          </w:p>
        </w:tc>
      </w:tr>
      <w:tr w:rsidR="00CE3734" w:rsidRPr="00E87744" w14:paraId="30ADDD05"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3388F9D8" w14:textId="77777777" w:rsidTr="00572B51">
              <w:tc>
                <w:tcPr>
                  <w:tcW w:w="645" w:type="dxa"/>
                  <w:tcMar>
                    <w:top w:w="0" w:type="dxa"/>
                    <w:left w:w="0" w:type="dxa"/>
                    <w:bottom w:w="0" w:type="dxa"/>
                    <w:right w:w="0" w:type="dxa"/>
                  </w:tcMar>
                </w:tcPr>
                <w:p w14:paraId="1E70E3D4" w14:textId="77777777" w:rsidR="00355B56" w:rsidRDefault="00720BF6">
                  <w:pPr>
                    <w:jc w:val="left"/>
                    <w:rPr>
                      <w:rFonts w:cs="Arial"/>
                      <w:color w:val="000000"/>
                      <w:sz w:val="16"/>
                      <w:szCs w:val="16"/>
                    </w:rPr>
                  </w:pPr>
                  <w:r w:rsidRPr="00C11BBE">
                    <w:rPr>
                      <w:rFonts w:cs="Arial"/>
                      <w:color w:val="000000"/>
                      <w:sz w:val="16"/>
                      <w:szCs w:val="16"/>
                    </w:rPr>
                    <w:t>DE</w:t>
                  </w:r>
                </w:p>
                <w:p w14:paraId="6BE10BA7" w14:textId="77777777" w:rsidR="00CE3734" w:rsidRPr="00C11BBE" w:rsidRDefault="00CE3734" w:rsidP="00572B51">
                  <w:pPr>
                    <w:spacing w:line="1" w:lineRule="auto"/>
                    <w:jc w:val="left"/>
                  </w:pPr>
                </w:p>
              </w:tc>
            </w:tr>
          </w:tbl>
          <w:p w14:paraId="28E5B28E"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050A4457" w14:textId="77777777" w:rsidTr="00572B51">
              <w:tc>
                <w:tcPr>
                  <w:tcW w:w="885" w:type="dxa"/>
                  <w:tcMar>
                    <w:top w:w="0" w:type="dxa"/>
                    <w:left w:w="0" w:type="dxa"/>
                    <w:bottom w:w="0" w:type="dxa"/>
                    <w:right w:w="0" w:type="dxa"/>
                  </w:tcMar>
                </w:tcPr>
                <w:p w14:paraId="0EFFB852" w14:textId="77777777" w:rsidR="00355B56" w:rsidRDefault="00720BF6">
                  <w:pPr>
                    <w:jc w:val="left"/>
                    <w:rPr>
                      <w:rFonts w:cs="Arial"/>
                      <w:color w:val="000000"/>
                      <w:sz w:val="16"/>
                      <w:szCs w:val="16"/>
                    </w:rPr>
                  </w:pPr>
                  <w:r w:rsidRPr="00C11BBE">
                    <w:rPr>
                      <w:rFonts w:cs="Arial"/>
                      <w:color w:val="000000"/>
                      <w:sz w:val="16"/>
                      <w:szCs w:val="16"/>
                    </w:rPr>
                    <w:t>TWF</w:t>
                  </w:r>
                </w:p>
                <w:p w14:paraId="034EE740" w14:textId="77777777" w:rsidR="00CE3734" w:rsidRPr="00C11BBE" w:rsidRDefault="00CE3734" w:rsidP="00572B51">
                  <w:pPr>
                    <w:spacing w:line="1" w:lineRule="auto"/>
                    <w:jc w:val="left"/>
                  </w:pPr>
                </w:p>
              </w:tc>
            </w:tr>
          </w:tbl>
          <w:p w14:paraId="75EC7906"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1AB6099F" w14:textId="77777777" w:rsidTr="00572B51">
              <w:tc>
                <w:tcPr>
                  <w:tcW w:w="1245" w:type="dxa"/>
                  <w:tcMar>
                    <w:top w:w="0" w:type="dxa"/>
                    <w:left w:w="0" w:type="dxa"/>
                    <w:bottom w:w="0" w:type="dxa"/>
                    <w:right w:w="0" w:type="dxa"/>
                  </w:tcMar>
                </w:tcPr>
                <w:p w14:paraId="0BEBCD97" w14:textId="77777777" w:rsidR="00355B56" w:rsidRDefault="00720BF6">
                  <w:pPr>
                    <w:jc w:val="left"/>
                    <w:rPr>
                      <w:rFonts w:cs="Arial"/>
                      <w:color w:val="000000"/>
                      <w:sz w:val="16"/>
                      <w:szCs w:val="16"/>
                    </w:rPr>
                  </w:pPr>
                  <w:r w:rsidRPr="00C11BBE">
                    <w:rPr>
                      <w:rFonts w:cs="Arial"/>
                      <w:color w:val="000000"/>
                      <w:sz w:val="16"/>
                      <w:szCs w:val="16"/>
                    </w:rPr>
                    <w:t>TG/14/10(proj.8)</w:t>
                  </w:r>
                </w:p>
                <w:p w14:paraId="703ACC21" w14:textId="77777777" w:rsidR="00CE3734" w:rsidRPr="00C11BBE" w:rsidRDefault="00CE3734" w:rsidP="00572B51">
                  <w:pPr>
                    <w:spacing w:line="1" w:lineRule="auto"/>
                    <w:jc w:val="left"/>
                  </w:pPr>
                </w:p>
              </w:tc>
            </w:tr>
          </w:tbl>
          <w:p w14:paraId="549BE783"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1790EAAD" w14:textId="77777777" w:rsidTr="00572B51">
              <w:tc>
                <w:tcPr>
                  <w:tcW w:w="1545" w:type="dxa"/>
                  <w:tcMar>
                    <w:top w:w="0" w:type="dxa"/>
                    <w:left w:w="0" w:type="dxa"/>
                    <w:bottom w:w="0" w:type="dxa"/>
                    <w:right w:w="0" w:type="dxa"/>
                  </w:tcMar>
                </w:tcPr>
                <w:p w14:paraId="7C0D62C1" w14:textId="77777777" w:rsidR="00355B56" w:rsidRDefault="00720BF6">
                  <w:pPr>
                    <w:jc w:val="left"/>
                    <w:rPr>
                      <w:rFonts w:cs="Arial"/>
                      <w:color w:val="000000"/>
                      <w:sz w:val="16"/>
                      <w:szCs w:val="16"/>
                    </w:rPr>
                  </w:pPr>
                  <w:r w:rsidRPr="00C11BBE">
                    <w:rPr>
                      <w:rFonts w:cs="Arial"/>
                      <w:color w:val="000000"/>
                      <w:sz w:val="16"/>
                      <w:szCs w:val="16"/>
                    </w:rPr>
                    <w:t>Apfel</w:t>
                  </w:r>
                </w:p>
                <w:p w14:paraId="289281F9" w14:textId="77777777" w:rsidR="00CE3734" w:rsidRPr="00C11BBE" w:rsidRDefault="00CE3734" w:rsidP="00572B51">
                  <w:pPr>
                    <w:spacing w:line="1" w:lineRule="auto"/>
                    <w:jc w:val="left"/>
                  </w:pPr>
                </w:p>
              </w:tc>
            </w:tr>
          </w:tbl>
          <w:p w14:paraId="2D87B1AF"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032978CB" w14:textId="77777777" w:rsidTr="00572B51">
              <w:tc>
                <w:tcPr>
                  <w:tcW w:w="1290" w:type="dxa"/>
                  <w:tcMar>
                    <w:top w:w="0" w:type="dxa"/>
                    <w:left w:w="0" w:type="dxa"/>
                    <w:bottom w:w="0" w:type="dxa"/>
                    <w:right w:w="0" w:type="dxa"/>
                  </w:tcMar>
                </w:tcPr>
                <w:p w14:paraId="49B86150" w14:textId="77777777" w:rsidR="00355B56" w:rsidRDefault="00720BF6">
                  <w:pPr>
                    <w:jc w:val="left"/>
                    <w:rPr>
                      <w:rFonts w:cs="Arial"/>
                      <w:color w:val="000000"/>
                      <w:sz w:val="16"/>
                      <w:szCs w:val="16"/>
                    </w:rPr>
                  </w:pPr>
                  <w:r w:rsidRPr="00C11BBE">
                    <w:rPr>
                      <w:rFonts w:cs="Arial"/>
                      <w:color w:val="000000"/>
                      <w:sz w:val="16"/>
                      <w:szCs w:val="16"/>
                    </w:rPr>
                    <w:t>Pommier</w:t>
                  </w:r>
                </w:p>
                <w:p w14:paraId="417A12A1" w14:textId="77777777" w:rsidR="00CE3734" w:rsidRPr="00C11BBE" w:rsidRDefault="00CE3734" w:rsidP="00572B51">
                  <w:pPr>
                    <w:spacing w:line="1" w:lineRule="auto"/>
                    <w:jc w:val="left"/>
                  </w:pPr>
                </w:p>
              </w:tc>
            </w:tr>
          </w:tbl>
          <w:p w14:paraId="690BB01A"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04A80CC1" w14:textId="77777777" w:rsidTr="00572B51">
              <w:tc>
                <w:tcPr>
                  <w:tcW w:w="1470" w:type="dxa"/>
                  <w:tcMar>
                    <w:top w:w="0" w:type="dxa"/>
                    <w:left w:w="0" w:type="dxa"/>
                    <w:bottom w:w="0" w:type="dxa"/>
                    <w:right w:w="0" w:type="dxa"/>
                  </w:tcMar>
                </w:tcPr>
                <w:p w14:paraId="006FC3AC" w14:textId="77777777" w:rsidR="00355B56" w:rsidRDefault="00720BF6">
                  <w:pPr>
                    <w:jc w:val="left"/>
                    <w:rPr>
                      <w:rFonts w:cs="Arial"/>
                      <w:color w:val="000000"/>
                      <w:sz w:val="16"/>
                      <w:szCs w:val="16"/>
                    </w:rPr>
                  </w:pPr>
                  <w:r w:rsidRPr="00C11BBE">
                    <w:rPr>
                      <w:rFonts w:cs="Arial"/>
                      <w:color w:val="000000"/>
                      <w:sz w:val="16"/>
                      <w:szCs w:val="16"/>
                    </w:rPr>
                    <w:t>Apfel</w:t>
                  </w:r>
                </w:p>
                <w:p w14:paraId="5AB24904" w14:textId="77777777" w:rsidR="00CE3734" w:rsidRPr="00C11BBE" w:rsidRDefault="00CE3734" w:rsidP="00572B51">
                  <w:pPr>
                    <w:spacing w:line="1" w:lineRule="auto"/>
                    <w:jc w:val="left"/>
                  </w:pPr>
                </w:p>
              </w:tc>
            </w:tr>
          </w:tbl>
          <w:p w14:paraId="3DFDEF14"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435DCBB0" w14:textId="77777777" w:rsidTr="00572B51">
              <w:tc>
                <w:tcPr>
                  <w:tcW w:w="1365" w:type="dxa"/>
                  <w:tcMar>
                    <w:top w:w="0" w:type="dxa"/>
                    <w:left w:w="0" w:type="dxa"/>
                    <w:bottom w:w="0" w:type="dxa"/>
                    <w:right w:w="0" w:type="dxa"/>
                  </w:tcMar>
                </w:tcPr>
                <w:p w14:paraId="51C99720" w14:textId="77777777" w:rsidR="00355B56" w:rsidRDefault="00720BF6">
                  <w:pPr>
                    <w:jc w:val="left"/>
                    <w:rPr>
                      <w:rFonts w:cs="Arial"/>
                      <w:color w:val="000000"/>
                      <w:sz w:val="16"/>
                      <w:szCs w:val="16"/>
                    </w:rPr>
                  </w:pPr>
                  <w:r w:rsidRPr="00C11BBE">
                    <w:rPr>
                      <w:rFonts w:cs="Arial"/>
                      <w:color w:val="000000"/>
                      <w:sz w:val="16"/>
                      <w:szCs w:val="16"/>
                    </w:rPr>
                    <w:t>Manzano</w:t>
                  </w:r>
                </w:p>
                <w:p w14:paraId="3DB77DB1" w14:textId="77777777" w:rsidR="00CE3734" w:rsidRPr="00C11BBE" w:rsidRDefault="00CE3734" w:rsidP="00572B51">
                  <w:pPr>
                    <w:spacing w:line="1" w:lineRule="auto"/>
                    <w:jc w:val="left"/>
                  </w:pPr>
                </w:p>
              </w:tc>
            </w:tr>
          </w:tbl>
          <w:p w14:paraId="005BF75B"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C11BBE" w14:paraId="53AFAA05" w14:textId="77777777" w:rsidTr="00572B51">
              <w:tc>
                <w:tcPr>
                  <w:tcW w:w="1455" w:type="dxa"/>
                  <w:tcMar>
                    <w:top w:w="0" w:type="dxa"/>
                    <w:left w:w="0" w:type="dxa"/>
                    <w:bottom w:w="0" w:type="dxa"/>
                    <w:right w:w="0" w:type="dxa"/>
                  </w:tcMar>
                </w:tcPr>
                <w:p w14:paraId="632D1E6C" w14:textId="77777777" w:rsidR="00355B56" w:rsidRDefault="00720BF6">
                  <w:pPr>
                    <w:jc w:val="left"/>
                    <w:rPr>
                      <w:rFonts w:cs="Arial"/>
                      <w:color w:val="000000"/>
                      <w:sz w:val="16"/>
                      <w:szCs w:val="16"/>
                    </w:rPr>
                  </w:pPr>
                  <w:r w:rsidRPr="00C11BBE">
                    <w:rPr>
                      <w:rStyle w:val="Emphasis"/>
                      <w:rFonts w:cs="Arial"/>
                      <w:color w:val="000000"/>
                      <w:sz w:val="16"/>
                      <w:szCs w:val="16"/>
                    </w:rPr>
                    <w:t xml:space="preserve">Malus domestica </w:t>
                  </w:r>
                  <w:r w:rsidRPr="00C11BBE">
                    <w:rPr>
                      <w:rFonts w:cs="Arial"/>
                      <w:color w:val="000000"/>
                      <w:sz w:val="16"/>
                      <w:szCs w:val="16"/>
                    </w:rPr>
                    <w:t>(Suckow) Borkh.</w:t>
                  </w:r>
                </w:p>
                <w:p w14:paraId="54F4F033" w14:textId="77777777" w:rsidR="00CE3734" w:rsidRPr="00C11BBE" w:rsidRDefault="00CE3734" w:rsidP="00572B51">
                  <w:pPr>
                    <w:spacing w:line="1" w:lineRule="auto"/>
                    <w:jc w:val="left"/>
                  </w:pPr>
                </w:p>
              </w:tc>
            </w:tr>
          </w:tbl>
          <w:p w14:paraId="151A6553" w14:textId="77777777" w:rsidR="00CE3734" w:rsidRPr="00C11BBE" w:rsidRDefault="00CE3734" w:rsidP="00572B51">
            <w:pPr>
              <w:spacing w:before="20" w:after="20"/>
              <w:jc w:val="left"/>
              <w:rPr>
                <w:rFonts w:cs="Arial"/>
                <w:i/>
                <w:snapToGrid w:val="0"/>
                <w:color w:val="000000"/>
                <w:sz w:val="16"/>
                <w:szCs w:val="16"/>
                <w:lang w:val="fr-FR"/>
              </w:rPr>
            </w:pPr>
          </w:p>
        </w:tc>
      </w:tr>
      <w:tr w:rsidR="00CE3734" w:rsidRPr="002468C1" w14:paraId="33DA4EF7"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55C64174" w14:textId="77777777" w:rsidTr="00572B51">
              <w:tc>
                <w:tcPr>
                  <w:tcW w:w="645" w:type="dxa"/>
                  <w:tcMar>
                    <w:top w:w="0" w:type="dxa"/>
                    <w:left w:w="0" w:type="dxa"/>
                    <w:bottom w:w="0" w:type="dxa"/>
                    <w:right w:w="0" w:type="dxa"/>
                  </w:tcMar>
                </w:tcPr>
                <w:p w14:paraId="1904E7AE" w14:textId="77777777" w:rsidR="00355B56" w:rsidRDefault="00720BF6">
                  <w:pPr>
                    <w:jc w:val="left"/>
                    <w:rPr>
                      <w:rFonts w:cs="Arial"/>
                      <w:color w:val="000000"/>
                      <w:sz w:val="16"/>
                      <w:szCs w:val="16"/>
                    </w:rPr>
                  </w:pPr>
                  <w:r w:rsidRPr="00C11BBE">
                    <w:rPr>
                      <w:rFonts w:cs="Arial"/>
                      <w:color w:val="000000"/>
                      <w:sz w:val="16"/>
                      <w:szCs w:val="16"/>
                    </w:rPr>
                    <w:t>GB</w:t>
                  </w:r>
                </w:p>
                <w:p w14:paraId="6C38B009" w14:textId="77777777" w:rsidR="00CE3734" w:rsidRPr="00C11BBE" w:rsidRDefault="00CE3734" w:rsidP="00572B51">
                  <w:pPr>
                    <w:spacing w:line="1" w:lineRule="auto"/>
                    <w:jc w:val="left"/>
                  </w:pPr>
                </w:p>
              </w:tc>
            </w:tr>
          </w:tbl>
          <w:p w14:paraId="31C9E678"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6D2BF4FF" w14:textId="77777777" w:rsidTr="00572B51">
              <w:tc>
                <w:tcPr>
                  <w:tcW w:w="885" w:type="dxa"/>
                  <w:tcMar>
                    <w:top w:w="0" w:type="dxa"/>
                    <w:left w:w="0" w:type="dxa"/>
                    <w:bottom w:w="0" w:type="dxa"/>
                    <w:right w:w="0" w:type="dxa"/>
                  </w:tcMar>
                </w:tcPr>
                <w:p w14:paraId="299B4F94" w14:textId="77777777" w:rsidR="00355B56" w:rsidRDefault="00720BF6">
                  <w:pPr>
                    <w:jc w:val="left"/>
                    <w:rPr>
                      <w:rFonts w:cs="Arial"/>
                      <w:color w:val="000000"/>
                      <w:sz w:val="16"/>
                      <w:szCs w:val="16"/>
                    </w:rPr>
                  </w:pPr>
                  <w:r w:rsidRPr="00C11BBE">
                    <w:rPr>
                      <w:rFonts w:cs="Arial"/>
                      <w:color w:val="000000"/>
                      <w:sz w:val="16"/>
                      <w:szCs w:val="16"/>
                    </w:rPr>
                    <w:t>TWA</w:t>
                  </w:r>
                </w:p>
                <w:p w14:paraId="4648AD44" w14:textId="77777777" w:rsidR="00CE3734" w:rsidRPr="00C11BBE" w:rsidRDefault="00CE3734" w:rsidP="00572B51">
                  <w:pPr>
                    <w:spacing w:line="1" w:lineRule="auto"/>
                    <w:jc w:val="left"/>
                  </w:pPr>
                </w:p>
              </w:tc>
            </w:tr>
          </w:tbl>
          <w:p w14:paraId="4A62DF09"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1F406F0C" w14:textId="77777777" w:rsidTr="00572B51">
              <w:tc>
                <w:tcPr>
                  <w:tcW w:w="1245" w:type="dxa"/>
                  <w:tcMar>
                    <w:top w:w="0" w:type="dxa"/>
                    <w:left w:w="0" w:type="dxa"/>
                    <w:bottom w:w="0" w:type="dxa"/>
                    <w:right w:w="0" w:type="dxa"/>
                  </w:tcMar>
                </w:tcPr>
                <w:p w14:paraId="4E13349C" w14:textId="77777777" w:rsidR="00355B56" w:rsidRDefault="00720BF6">
                  <w:pPr>
                    <w:jc w:val="left"/>
                    <w:rPr>
                      <w:rFonts w:cs="Arial"/>
                      <w:color w:val="000000"/>
                      <w:sz w:val="16"/>
                      <w:szCs w:val="16"/>
                    </w:rPr>
                  </w:pPr>
                  <w:r w:rsidRPr="00C11BBE">
                    <w:rPr>
                      <w:rFonts w:cs="Arial"/>
                      <w:color w:val="000000"/>
                      <w:sz w:val="16"/>
                      <w:szCs w:val="16"/>
                    </w:rPr>
                    <w:t>TG/36/7(proj.5)</w:t>
                  </w:r>
                </w:p>
                <w:p w14:paraId="51D6246E" w14:textId="77777777" w:rsidR="00CE3734" w:rsidRPr="00C11BBE" w:rsidRDefault="00CE3734" w:rsidP="00572B51">
                  <w:pPr>
                    <w:spacing w:line="1" w:lineRule="auto"/>
                    <w:jc w:val="left"/>
                  </w:pPr>
                </w:p>
              </w:tc>
            </w:tr>
          </w:tbl>
          <w:p w14:paraId="05F0E618" w14:textId="77777777" w:rsidR="00CE3734" w:rsidRPr="00C11BBE" w:rsidRDefault="00CE3734" w:rsidP="00572B51">
            <w:pPr>
              <w:jc w:val="left"/>
              <w:rPr>
                <w:rFonts w:eastAsia="MS Mincho" w:cs="Arial"/>
                <w:sz w:val="16"/>
                <w:szCs w:val="16"/>
                <w:lang w:val="fr-FR" w:eastAsia="ja-JP"/>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36970DE4" w14:textId="77777777" w:rsidTr="00572B51">
              <w:tc>
                <w:tcPr>
                  <w:tcW w:w="1545" w:type="dxa"/>
                  <w:tcMar>
                    <w:top w:w="0" w:type="dxa"/>
                    <w:left w:w="0" w:type="dxa"/>
                    <w:bottom w:w="0" w:type="dxa"/>
                    <w:right w:w="0" w:type="dxa"/>
                  </w:tcMar>
                </w:tcPr>
                <w:p w14:paraId="05B7EC2E" w14:textId="77777777" w:rsidR="00355B56" w:rsidRDefault="00720BF6">
                  <w:pPr>
                    <w:jc w:val="left"/>
                    <w:rPr>
                      <w:rFonts w:cs="Arial"/>
                      <w:color w:val="000000"/>
                      <w:sz w:val="16"/>
                      <w:szCs w:val="16"/>
                    </w:rPr>
                  </w:pPr>
                  <w:r w:rsidRPr="00C11BBE">
                    <w:rPr>
                      <w:rFonts w:cs="Arial"/>
                      <w:color w:val="000000"/>
                      <w:sz w:val="16"/>
                      <w:szCs w:val="16"/>
                    </w:rPr>
                    <w:t>Raps</w:t>
                  </w:r>
                </w:p>
                <w:p w14:paraId="7BEC62CB" w14:textId="77777777" w:rsidR="00CE3734" w:rsidRPr="00C11BBE" w:rsidRDefault="00CE3734" w:rsidP="00572B51">
                  <w:pPr>
                    <w:spacing w:line="1" w:lineRule="auto"/>
                    <w:jc w:val="left"/>
                  </w:pPr>
                </w:p>
              </w:tc>
            </w:tr>
          </w:tbl>
          <w:p w14:paraId="5BFCBF50"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36CA6C67" w14:textId="77777777" w:rsidTr="00572B51">
              <w:tc>
                <w:tcPr>
                  <w:tcW w:w="1290" w:type="dxa"/>
                  <w:tcMar>
                    <w:top w:w="0" w:type="dxa"/>
                    <w:left w:w="0" w:type="dxa"/>
                    <w:bottom w:w="0" w:type="dxa"/>
                    <w:right w:w="0" w:type="dxa"/>
                  </w:tcMar>
                </w:tcPr>
                <w:p w14:paraId="0A4457F4" w14:textId="77777777" w:rsidR="00355B56" w:rsidRDefault="00720BF6">
                  <w:pPr>
                    <w:jc w:val="left"/>
                    <w:rPr>
                      <w:rFonts w:cs="Arial"/>
                      <w:color w:val="000000"/>
                      <w:sz w:val="16"/>
                      <w:szCs w:val="16"/>
                    </w:rPr>
                  </w:pPr>
                  <w:r w:rsidRPr="00C11BBE">
                    <w:rPr>
                      <w:rFonts w:cs="Arial"/>
                      <w:color w:val="000000"/>
                      <w:sz w:val="16"/>
                      <w:szCs w:val="16"/>
                    </w:rPr>
                    <w:t>Raps</w:t>
                  </w:r>
                </w:p>
                <w:p w14:paraId="7AEED0BA" w14:textId="77777777" w:rsidR="00CE3734" w:rsidRPr="00C11BBE" w:rsidRDefault="00CE3734" w:rsidP="00572B51">
                  <w:pPr>
                    <w:spacing w:line="1" w:lineRule="auto"/>
                    <w:jc w:val="left"/>
                  </w:pPr>
                </w:p>
              </w:tc>
            </w:tr>
          </w:tbl>
          <w:p w14:paraId="0EAD7693"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16A4FE26" w14:textId="77777777" w:rsidTr="00572B51">
              <w:tc>
                <w:tcPr>
                  <w:tcW w:w="1470" w:type="dxa"/>
                  <w:tcMar>
                    <w:top w:w="0" w:type="dxa"/>
                    <w:left w:w="0" w:type="dxa"/>
                    <w:bottom w:w="0" w:type="dxa"/>
                    <w:right w:w="0" w:type="dxa"/>
                  </w:tcMar>
                </w:tcPr>
                <w:p w14:paraId="2FAA9FFF" w14:textId="77777777" w:rsidR="00355B56" w:rsidRDefault="00720BF6">
                  <w:pPr>
                    <w:jc w:val="left"/>
                    <w:rPr>
                      <w:rFonts w:cs="Arial"/>
                      <w:color w:val="000000"/>
                      <w:sz w:val="16"/>
                      <w:szCs w:val="16"/>
                    </w:rPr>
                  </w:pPr>
                  <w:r w:rsidRPr="00C11BBE">
                    <w:rPr>
                      <w:rFonts w:cs="Arial"/>
                      <w:color w:val="000000"/>
                      <w:sz w:val="16"/>
                      <w:szCs w:val="16"/>
                    </w:rPr>
                    <w:t>Raps</w:t>
                  </w:r>
                </w:p>
                <w:p w14:paraId="3FC8D520" w14:textId="77777777" w:rsidR="00CE3734" w:rsidRPr="00C11BBE" w:rsidRDefault="00CE3734" w:rsidP="00572B51">
                  <w:pPr>
                    <w:spacing w:line="1" w:lineRule="auto"/>
                    <w:jc w:val="left"/>
                  </w:pPr>
                </w:p>
              </w:tc>
            </w:tr>
          </w:tbl>
          <w:p w14:paraId="52B6C342"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554B14E4" w14:textId="77777777" w:rsidTr="00572B51">
              <w:tc>
                <w:tcPr>
                  <w:tcW w:w="1365" w:type="dxa"/>
                  <w:tcMar>
                    <w:top w:w="0" w:type="dxa"/>
                    <w:left w:w="0" w:type="dxa"/>
                    <w:bottom w:w="0" w:type="dxa"/>
                    <w:right w:w="0" w:type="dxa"/>
                  </w:tcMar>
                </w:tcPr>
                <w:p w14:paraId="486D9172" w14:textId="77777777" w:rsidR="00355B56" w:rsidRDefault="00720BF6">
                  <w:pPr>
                    <w:jc w:val="left"/>
                    <w:rPr>
                      <w:rFonts w:cs="Arial"/>
                      <w:color w:val="000000"/>
                      <w:sz w:val="16"/>
                      <w:szCs w:val="16"/>
                    </w:rPr>
                  </w:pPr>
                  <w:r w:rsidRPr="00C11BBE">
                    <w:rPr>
                      <w:rFonts w:cs="Arial"/>
                      <w:color w:val="000000"/>
                      <w:sz w:val="16"/>
                      <w:szCs w:val="16"/>
                    </w:rPr>
                    <w:t>Raps</w:t>
                  </w:r>
                </w:p>
                <w:p w14:paraId="2E718D6B" w14:textId="77777777" w:rsidR="00CE3734" w:rsidRPr="00C11BBE" w:rsidRDefault="00CE3734" w:rsidP="00572B51">
                  <w:pPr>
                    <w:spacing w:line="1" w:lineRule="auto"/>
                    <w:jc w:val="left"/>
                  </w:pPr>
                </w:p>
              </w:tc>
            </w:tr>
          </w:tbl>
          <w:p w14:paraId="3C6D528F"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C11BBE" w14:paraId="015F99B6" w14:textId="77777777" w:rsidTr="00572B51">
              <w:tc>
                <w:tcPr>
                  <w:tcW w:w="1455" w:type="dxa"/>
                  <w:tcMar>
                    <w:top w:w="0" w:type="dxa"/>
                    <w:left w:w="0" w:type="dxa"/>
                    <w:bottom w:w="0" w:type="dxa"/>
                    <w:right w:w="0" w:type="dxa"/>
                  </w:tcMar>
                </w:tcPr>
                <w:p w14:paraId="490508B9" w14:textId="77777777" w:rsidR="00355B56" w:rsidRDefault="00720BF6">
                  <w:pPr>
                    <w:jc w:val="left"/>
                    <w:rPr>
                      <w:rFonts w:cs="Arial"/>
                      <w:color w:val="000000"/>
                      <w:sz w:val="16"/>
                      <w:szCs w:val="16"/>
                    </w:rPr>
                  </w:pPr>
                  <w:r w:rsidRPr="00C11BBE">
                    <w:rPr>
                      <w:rStyle w:val="Emphasis"/>
                      <w:rFonts w:cs="Arial"/>
                      <w:color w:val="000000"/>
                      <w:sz w:val="16"/>
                      <w:szCs w:val="16"/>
                    </w:rPr>
                    <w:t xml:space="preserve">Brassica napus </w:t>
                  </w:r>
                  <w:r w:rsidRPr="00C11BBE">
                    <w:rPr>
                      <w:rFonts w:cs="Arial"/>
                      <w:color w:val="000000"/>
                      <w:sz w:val="16"/>
                      <w:szCs w:val="16"/>
                    </w:rPr>
                    <w:t xml:space="preserve">L. ssp.  </w:t>
                  </w:r>
                  <w:r w:rsidRPr="00C11BBE">
                    <w:rPr>
                      <w:rFonts w:cs="Arial"/>
                      <w:color w:val="000000"/>
                      <w:sz w:val="16"/>
                      <w:szCs w:val="16"/>
                    </w:rPr>
                    <w:br/>
                  </w:r>
                  <w:r w:rsidRPr="00C11BBE">
                    <w:rPr>
                      <w:rStyle w:val="Emphasis"/>
                      <w:rFonts w:cs="Arial"/>
                      <w:color w:val="000000"/>
                      <w:sz w:val="16"/>
                      <w:szCs w:val="16"/>
                    </w:rPr>
                    <w:t xml:space="preserve">nappus </w:t>
                  </w:r>
                </w:p>
                <w:p w14:paraId="612C73B4" w14:textId="77777777" w:rsidR="00CE3734" w:rsidRPr="00C11BBE" w:rsidRDefault="00CE3734" w:rsidP="00572B51">
                  <w:pPr>
                    <w:spacing w:line="1" w:lineRule="auto"/>
                    <w:jc w:val="left"/>
                  </w:pPr>
                </w:p>
              </w:tc>
            </w:tr>
          </w:tbl>
          <w:p w14:paraId="4B987C03" w14:textId="77777777" w:rsidR="00CE3734" w:rsidRPr="00C11BBE" w:rsidRDefault="00CE3734" w:rsidP="00572B51">
            <w:pPr>
              <w:jc w:val="left"/>
              <w:rPr>
                <w:rFonts w:cs="Arial"/>
                <w:snapToGrid w:val="0"/>
                <w:color w:val="000000"/>
                <w:sz w:val="16"/>
                <w:szCs w:val="16"/>
              </w:rPr>
            </w:pPr>
          </w:p>
        </w:tc>
      </w:tr>
      <w:tr w:rsidR="00CE3734" w:rsidRPr="0061621F" w14:paraId="27DA4C40"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1484868E" w14:textId="77777777" w:rsidTr="00572B51">
              <w:tc>
                <w:tcPr>
                  <w:tcW w:w="645" w:type="dxa"/>
                  <w:tcMar>
                    <w:top w:w="0" w:type="dxa"/>
                    <w:left w:w="0" w:type="dxa"/>
                    <w:bottom w:w="0" w:type="dxa"/>
                    <w:right w:w="0" w:type="dxa"/>
                  </w:tcMar>
                </w:tcPr>
                <w:p w14:paraId="591430CC" w14:textId="77777777" w:rsidR="00355B56" w:rsidRDefault="00720BF6">
                  <w:pPr>
                    <w:jc w:val="left"/>
                    <w:rPr>
                      <w:rFonts w:cs="Arial"/>
                      <w:color w:val="000000"/>
                      <w:sz w:val="16"/>
                      <w:szCs w:val="16"/>
                    </w:rPr>
                  </w:pPr>
                  <w:r w:rsidRPr="00C11BBE">
                    <w:rPr>
                      <w:rFonts w:cs="Arial"/>
                      <w:color w:val="000000"/>
                      <w:sz w:val="16"/>
                      <w:szCs w:val="16"/>
                    </w:rPr>
                    <w:lastRenderedPageBreak/>
                    <w:t>DE</w:t>
                  </w:r>
                </w:p>
                <w:p w14:paraId="76A0DE7E" w14:textId="77777777" w:rsidR="00CE3734" w:rsidRPr="00C11BBE" w:rsidRDefault="00CE3734" w:rsidP="00572B51">
                  <w:pPr>
                    <w:spacing w:line="1" w:lineRule="auto"/>
                    <w:jc w:val="left"/>
                  </w:pPr>
                </w:p>
              </w:tc>
            </w:tr>
          </w:tbl>
          <w:p w14:paraId="3B2AB5F3"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218CEBDE" w14:textId="77777777" w:rsidTr="00572B51">
              <w:tc>
                <w:tcPr>
                  <w:tcW w:w="885" w:type="dxa"/>
                  <w:tcMar>
                    <w:top w:w="0" w:type="dxa"/>
                    <w:left w:w="0" w:type="dxa"/>
                    <w:bottom w:w="0" w:type="dxa"/>
                    <w:right w:w="0" w:type="dxa"/>
                  </w:tcMar>
                </w:tcPr>
                <w:p w14:paraId="7093063D" w14:textId="77777777" w:rsidR="00355B56" w:rsidRDefault="00720BF6">
                  <w:pPr>
                    <w:jc w:val="left"/>
                    <w:rPr>
                      <w:rFonts w:cs="Arial"/>
                      <w:color w:val="000000"/>
                      <w:sz w:val="16"/>
                      <w:szCs w:val="16"/>
                    </w:rPr>
                  </w:pPr>
                  <w:r w:rsidRPr="00C11BBE">
                    <w:rPr>
                      <w:rFonts w:cs="Arial"/>
                      <w:color w:val="000000"/>
                      <w:sz w:val="16"/>
                      <w:szCs w:val="16"/>
                    </w:rPr>
                    <w:t>TWF</w:t>
                  </w:r>
                </w:p>
                <w:p w14:paraId="53633FA1" w14:textId="77777777" w:rsidR="00CE3734" w:rsidRPr="00C11BBE" w:rsidRDefault="00CE3734" w:rsidP="00572B51">
                  <w:pPr>
                    <w:spacing w:line="1" w:lineRule="auto"/>
                    <w:jc w:val="left"/>
                  </w:pPr>
                </w:p>
              </w:tc>
            </w:tr>
          </w:tbl>
          <w:p w14:paraId="36415819"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6BC501DC" w14:textId="77777777" w:rsidTr="00572B51">
              <w:tc>
                <w:tcPr>
                  <w:tcW w:w="1245" w:type="dxa"/>
                  <w:tcMar>
                    <w:top w:w="0" w:type="dxa"/>
                    <w:left w:w="0" w:type="dxa"/>
                    <w:bottom w:w="0" w:type="dxa"/>
                    <w:right w:w="0" w:type="dxa"/>
                  </w:tcMar>
                </w:tcPr>
                <w:p w14:paraId="03DD969F" w14:textId="77777777" w:rsidR="00355B56" w:rsidRDefault="00720BF6">
                  <w:pPr>
                    <w:jc w:val="left"/>
                    <w:rPr>
                      <w:rFonts w:cs="Arial"/>
                      <w:color w:val="000000"/>
                      <w:sz w:val="16"/>
                      <w:szCs w:val="16"/>
                    </w:rPr>
                  </w:pPr>
                  <w:r w:rsidRPr="00C11BBE">
                    <w:rPr>
                      <w:rFonts w:cs="Arial"/>
                      <w:color w:val="000000"/>
                      <w:sz w:val="16"/>
                      <w:szCs w:val="16"/>
                    </w:rPr>
                    <w:t>TG/43/8(proj.4)</w:t>
                  </w:r>
                </w:p>
                <w:p w14:paraId="66E7F593" w14:textId="77777777" w:rsidR="00CE3734" w:rsidRPr="00C11BBE" w:rsidRDefault="00CE3734" w:rsidP="00572B51">
                  <w:pPr>
                    <w:spacing w:line="1" w:lineRule="auto"/>
                    <w:jc w:val="left"/>
                  </w:pPr>
                </w:p>
              </w:tc>
            </w:tr>
          </w:tbl>
          <w:p w14:paraId="7FE53F9E" w14:textId="77777777" w:rsidR="00CE3734" w:rsidRPr="00C11BBE" w:rsidRDefault="00CE3734" w:rsidP="00572B51">
            <w:pPr>
              <w:jc w:val="left"/>
              <w:rPr>
                <w:rFonts w:eastAsia="MS Mincho" w:cs="Arial"/>
                <w:sz w:val="16"/>
                <w:szCs w:val="16"/>
                <w:lang w:val="fr-FR" w:eastAsia="ja-JP"/>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76FDDAE6" w14:textId="77777777" w:rsidTr="00572B51">
              <w:tc>
                <w:tcPr>
                  <w:tcW w:w="1545" w:type="dxa"/>
                  <w:tcMar>
                    <w:top w:w="0" w:type="dxa"/>
                    <w:left w:w="0" w:type="dxa"/>
                    <w:bottom w:w="0" w:type="dxa"/>
                    <w:right w:w="0" w:type="dxa"/>
                  </w:tcMar>
                </w:tcPr>
                <w:p w14:paraId="18C6836B" w14:textId="77777777" w:rsidR="00355B56" w:rsidRDefault="00720BF6">
                  <w:pPr>
                    <w:jc w:val="left"/>
                    <w:rPr>
                      <w:rFonts w:cs="Arial"/>
                      <w:color w:val="000000"/>
                      <w:sz w:val="16"/>
                      <w:szCs w:val="16"/>
                    </w:rPr>
                  </w:pPr>
                  <w:r w:rsidRPr="00C11BBE">
                    <w:rPr>
                      <w:rFonts w:cs="Arial"/>
                      <w:color w:val="000000"/>
                      <w:sz w:val="16"/>
                      <w:szCs w:val="16"/>
                    </w:rPr>
                    <w:t>Himbeere; Schwarze Himbeere</w:t>
                  </w:r>
                </w:p>
                <w:p w14:paraId="12AC4C75" w14:textId="77777777" w:rsidR="00CE3734" w:rsidRPr="00C11BBE" w:rsidRDefault="00CE3734" w:rsidP="00572B51">
                  <w:pPr>
                    <w:spacing w:line="1" w:lineRule="auto"/>
                    <w:jc w:val="left"/>
                  </w:pPr>
                </w:p>
              </w:tc>
            </w:tr>
          </w:tbl>
          <w:p w14:paraId="03C3A4D1"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5D1ED8E5" w14:textId="77777777" w:rsidTr="00572B51">
              <w:tc>
                <w:tcPr>
                  <w:tcW w:w="1290" w:type="dxa"/>
                  <w:tcMar>
                    <w:top w:w="0" w:type="dxa"/>
                    <w:left w:w="0" w:type="dxa"/>
                    <w:bottom w:w="0" w:type="dxa"/>
                    <w:right w:w="0" w:type="dxa"/>
                  </w:tcMar>
                </w:tcPr>
                <w:p w14:paraId="039691C3" w14:textId="77777777" w:rsidR="00355B56" w:rsidRDefault="00720BF6">
                  <w:pPr>
                    <w:jc w:val="left"/>
                    <w:rPr>
                      <w:rFonts w:cs="Arial"/>
                      <w:color w:val="000000"/>
                      <w:sz w:val="16"/>
                      <w:szCs w:val="16"/>
                    </w:rPr>
                  </w:pPr>
                  <w:r w:rsidRPr="00C11BBE">
                    <w:rPr>
                      <w:rFonts w:cs="Arial"/>
                      <w:color w:val="000000"/>
                      <w:sz w:val="16"/>
                      <w:szCs w:val="16"/>
                    </w:rPr>
                    <w:t>Framboisier</w:t>
                  </w:r>
                </w:p>
                <w:p w14:paraId="4262A348" w14:textId="77777777" w:rsidR="00CE3734" w:rsidRPr="00C11BBE" w:rsidRDefault="00CE3734" w:rsidP="00572B51">
                  <w:pPr>
                    <w:spacing w:line="1" w:lineRule="auto"/>
                    <w:jc w:val="left"/>
                  </w:pPr>
                </w:p>
              </w:tc>
            </w:tr>
          </w:tbl>
          <w:p w14:paraId="0373BDEF"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1E6A238D" w14:textId="77777777" w:rsidTr="00572B51">
              <w:tc>
                <w:tcPr>
                  <w:tcW w:w="1470" w:type="dxa"/>
                  <w:tcMar>
                    <w:top w:w="0" w:type="dxa"/>
                    <w:left w:w="0" w:type="dxa"/>
                    <w:bottom w:w="0" w:type="dxa"/>
                    <w:right w:w="0" w:type="dxa"/>
                  </w:tcMar>
                </w:tcPr>
                <w:p w14:paraId="0A4A2D27" w14:textId="77777777" w:rsidR="00355B56" w:rsidRDefault="00720BF6">
                  <w:pPr>
                    <w:jc w:val="left"/>
                    <w:rPr>
                      <w:rFonts w:cs="Arial"/>
                      <w:color w:val="000000"/>
                      <w:sz w:val="16"/>
                      <w:szCs w:val="16"/>
                    </w:rPr>
                  </w:pPr>
                  <w:r w:rsidRPr="00C11BBE">
                    <w:rPr>
                      <w:rFonts w:cs="Arial"/>
                      <w:color w:val="000000"/>
                      <w:sz w:val="16"/>
                      <w:szCs w:val="16"/>
                    </w:rPr>
                    <w:t>Himbeere</w:t>
                  </w:r>
                </w:p>
                <w:p w14:paraId="5AB2F4E7" w14:textId="77777777" w:rsidR="00CE3734" w:rsidRPr="00C11BBE" w:rsidRDefault="00CE3734" w:rsidP="00572B51">
                  <w:pPr>
                    <w:spacing w:line="1" w:lineRule="auto"/>
                    <w:jc w:val="left"/>
                  </w:pPr>
                </w:p>
              </w:tc>
            </w:tr>
          </w:tbl>
          <w:p w14:paraId="68E2A5B2"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60B78474" w14:textId="77777777" w:rsidTr="00572B51">
              <w:tc>
                <w:tcPr>
                  <w:tcW w:w="1365" w:type="dxa"/>
                  <w:tcMar>
                    <w:top w:w="0" w:type="dxa"/>
                    <w:left w:w="0" w:type="dxa"/>
                    <w:bottom w:w="0" w:type="dxa"/>
                    <w:right w:w="0" w:type="dxa"/>
                  </w:tcMar>
                </w:tcPr>
                <w:p w14:paraId="59FB96D2" w14:textId="77777777" w:rsidR="00355B56" w:rsidRDefault="00720BF6">
                  <w:pPr>
                    <w:jc w:val="left"/>
                    <w:rPr>
                      <w:rFonts w:cs="Arial"/>
                      <w:color w:val="000000"/>
                      <w:sz w:val="16"/>
                      <w:szCs w:val="16"/>
                    </w:rPr>
                  </w:pPr>
                  <w:r w:rsidRPr="00C11BBE">
                    <w:rPr>
                      <w:rFonts w:cs="Arial"/>
                      <w:color w:val="000000"/>
                      <w:sz w:val="16"/>
                      <w:szCs w:val="16"/>
                    </w:rPr>
                    <w:t>Frambueso</w:t>
                  </w:r>
                </w:p>
                <w:p w14:paraId="23D5EB7B" w14:textId="77777777" w:rsidR="00CE3734" w:rsidRPr="00C11BBE" w:rsidRDefault="00CE3734" w:rsidP="00572B51">
                  <w:pPr>
                    <w:spacing w:line="1" w:lineRule="auto"/>
                    <w:jc w:val="left"/>
                  </w:pPr>
                </w:p>
              </w:tc>
            </w:tr>
          </w:tbl>
          <w:p w14:paraId="7B614DDF"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61621F" w14:paraId="20642447" w14:textId="77777777" w:rsidTr="00572B51">
              <w:tc>
                <w:tcPr>
                  <w:tcW w:w="1455" w:type="dxa"/>
                  <w:tcMar>
                    <w:top w:w="0" w:type="dxa"/>
                    <w:left w:w="0" w:type="dxa"/>
                    <w:bottom w:w="0" w:type="dxa"/>
                    <w:right w:w="0" w:type="dxa"/>
                  </w:tcMar>
                </w:tcPr>
                <w:p w14:paraId="5EF56E41" w14:textId="77777777" w:rsidR="00355B56" w:rsidRDefault="00720BF6">
                  <w:pPr>
                    <w:jc w:val="left"/>
                    <w:rPr>
                      <w:rFonts w:cs="Arial"/>
                      <w:color w:val="000000"/>
                      <w:sz w:val="16"/>
                      <w:szCs w:val="16"/>
                      <w:lang w:val="fr-FR"/>
                    </w:rPr>
                  </w:pPr>
                  <w:r w:rsidRPr="00C11BBE">
                    <w:rPr>
                      <w:rStyle w:val="Emphasis"/>
                      <w:rFonts w:cs="Arial"/>
                      <w:color w:val="000000"/>
                      <w:sz w:val="16"/>
                      <w:szCs w:val="16"/>
                      <w:lang w:val="fr-FR"/>
                    </w:rPr>
                    <w:t xml:space="preserve">Rubus occidentalis </w:t>
                  </w:r>
                  <w:r w:rsidRPr="00C11BBE">
                    <w:rPr>
                      <w:rFonts w:cs="Arial"/>
                      <w:color w:val="000000"/>
                      <w:sz w:val="16"/>
                      <w:szCs w:val="16"/>
                      <w:lang w:val="fr-FR"/>
                    </w:rPr>
                    <w:t xml:space="preserve">L., </w:t>
                  </w:r>
                  <w:r w:rsidRPr="00C11BBE">
                    <w:rPr>
                      <w:rFonts w:cs="Arial"/>
                      <w:color w:val="000000"/>
                      <w:sz w:val="16"/>
                      <w:szCs w:val="16"/>
                      <w:lang w:val="fr-FR"/>
                    </w:rPr>
                    <w:br/>
                  </w:r>
                  <w:r w:rsidRPr="00C11BBE">
                    <w:rPr>
                      <w:rStyle w:val="Emphasis"/>
                      <w:rFonts w:cs="Arial"/>
                      <w:color w:val="000000"/>
                      <w:sz w:val="16"/>
                      <w:szCs w:val="16"/>
                      <w:lang w:val="fr-FR"/>
                    </w:rPr>
                    <w:t xml:space="preserve">Rubus idaeus </w:t>
                  </w:r>
                  <w:r w:rsidRPr="00C11BBE">
                    <w:rPr>
                      <w:rFonts w:cs="Arial"/>
                      <w:color w:val="000000"/>
                      <w:sz w:val="16"/>
                      <w:szCs w:val="16"/>
                      <w:lang w:val="fr-FR"/>
                    </w:rPr>
                    <w:t>L.</w:t>
                  </w:r>
                </w:p>
                <w:p w14:paraId="08939267" w14:textId="77777777" w:rsidR="00CE3734" w:rsidRPr="00C11BBE" w:rsidRDefault="00CE3734" w:rsidP="00572B51">
                  <w:pPr>
                    <w:spacing w:line="1" w:lineRule="auto"/>
                    <w:jc w:val="left"/>
                    <w:rPr>
                      <w:lang w:val="fr-FR"/>
                    </w:rPr>
                  </w:pPr>
                </w:p>
              </w:tc>
            </w:tr>
          </w:tbl>
          <w:p w14:paraId="3CD08DBC" w14:textId="77777777" w:rsidR="00CE3734" w:rsidRPr="00C11BBE" w:rsidRDefault="00CE3734" w:rsidP="00572B51">
            <w:pPr>
              <w:jc w:val="left"/>
              <w:rPr>
                <w:rFonts w:cs="Arial"/>
                <w:snapToGrid w:val="0"/>
                <w:color w:val="000000"/>
                <w:sz w:val="16"/>
                <w:szCs w:val="16"/>
                <w:lang w:val="fr-FR"/>
              </w:rPr>
            </w:pPr>
          </w:p>
        </w:tc>
      </w:tr>
      <w:tr w:rsidR="00CE3734" w:rsidRPr="00682F15" w14:paraId="6E41AA8A"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0DC7A2C5" w14:textId="77777777" w:rsidTr="00572B51">
              <w:tc>
                <w:tcPr>
                  <w:tcW w:w="645" w:type="dxa"/>
                  <w:tcMar>
                    <w:top w:w="0" w:type="dxa"/>
                    <w:left w:w="0" w:type="dxa"/>
                    <w:bottom w:w="0" w:type="dxa"/>
                    <w:right w:w="0" w:type="dxa"/>
                  </w:tcMar>
                </w:tcPr>
                <w:p w14:paraId="7CABFCC0" w14:textId="77777777" w:rsidR="00355B56" w:rsidRDefault="00720BF6">
                  <w:pPr>
                    <w:jc w:val="left"/>
                    <w:rPr>
                      <w:rFonts w:cs="Arial"/>
                      <w:color w:val="000000"/>
                      <w:sz w:val="16"/>
                      <w:szCs w:val="16"/>
                    </w:rPr>
                  </w:pPr>
                  <w:r w:rsidRPr="00C11BBE">
                    <w:rPr>
                      <w:rFonts w:cs="Arial"/>
                      <w:color w:val="000000"/>
                      <w:sz w:val="16"/>
                      <w:szCs w:val="16"/>
                    </w:rPr>
                    <w:t>JP</w:t>
                  </w:r>
                </w:p>
                <w:p w14:paraId="6D0C5938" w14:textId="77777777" w:rsidR="00CE3734" w:rsidRPr="00C11BBE" w:rsidRDefault="00CE3734" w:rsidP="00572B51">
                  <w:pPr>
                    <w:spacing w:line="1" w:lineRule="auto"/>
                    <w:jc w:val="left"/>
                  </w:pPr>
                </w:p>
              </w:tc>
            </w:tr>
          </w:tbl>
          <w:p w14:paraId="3EBC28EC"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77D6AE05" w14:textId="77777777" w:rsidTr="00572B51">
              <w:tc>
                <w:tcPr>
                  <w:tcW w:w="885" w:type="dxa"/>
                  <w:tcMar>
                    <w:top w:w="0" w:type="dxa"/>
                    <w:left w:w="0" w:type="dxa"/>
                    <w:bottom w:w="0" w:type="dxa"/>
                    <w:right w:w="0" w:type="dxa"/>
                  </w:tcMar>
                </w:tcPr>
                <w:p w14:paraId="537AB8E7" w14:textId="77777777" w:rsidR="00355B56" w:rsidRDefault="00720BF6">
                  <w:pPr>
                    <w:jc w:val="left"/>
                    <w:rPr>
                      <w:rFonts w:cs="Arial"/>
                      <w:color w:val="000000"/>
                      <w:sz w:val="16"/>
                      <w:szCs w:val="16"/>
                    </w:rPr>
                  </w:pPr>
                  <w:r w:rsidRPr="00C11BBE">
                    <w:rPr>
                      <w:rFonts w:cs="Arial"/>
                      <w:color w:val="000000"/>
                      <w:sz w:val="16"/>
                      <w:szCs w:val="16"/>
                    </w:rPr>
                    <w:t>TWV</w:t>
                  </w:r>
                </w:p>
                <w:p w14:paraId="26146796" w14:textId="77777777" w:rsidR="00CE3734" w:rsidRPr="00C11BBE" w:rsidRDefault="00CE3734" w:rsidP="00572B51">
                  <w:pPr>
                    <w:spacing w:line="1" w:lineRule="auto"/>
                    <w:jc w:val="left"/>
                  </w:pPr>
                </w:p>
              </w:tc>
            </w:tr>
          </w:tbl>
          <w:p w14:paraId="01DEEF6E"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5DE5E0BF" w14:textId="77777777" w:rsidTr="00572B51">
              <w:tc>
                <w:tcPr>
                  <w:tcW w:w="1245" w:type="dxa"/>
                  <w:tcMar>
                    <w:top w:w="0" w:type="dxa"/>
                    <w:left w:w="0" w:type="dxa"/>
                    <w:bottom w:w="0" w:type="dxa"/>
                    <w:right w:w="0" w:type="dxa"/>
                  </w:tcMar>
                </w:tcPr>
                <w:p w14:paraId="6093FAF1" w14:textId="77777777" w:rsidR="00355B56" w:rsidRDefault="00720BF6">
                  <w:pPr>
                    <w:jc w:val="left"/>
                    <w:rPr>
                      <w:rFonts w:cs="Arial"/>
                      <w:color w:val="000000"/>
                      <w:sz w:val="16"/>
                      <w:szCs w:val="16"/>
                    </w:rPr>
                  </w:pPr>
                  <w:r w:rsidRPr="00C11BBE">
                    <w:rPr>
                      <w:rFonts w:cs="Arial"/>
                      <w:color w:val="000000"/>
                      <w:sz w:val="16"/>
                      <w:szCs w:val="16"/>
                    </w:rPr>
                    <w:t>TG/90/7(proj.6)</w:t>
                  </w:r>
                </w:p>
                <w:p w14:paraId="280EE14C" w14:textId="77777777" w:rsidR="00CE3734" w:rsidRPr="00C11BBE" w:rsidRDefault="00CE3734" w:rsidP="00572B51">
                  <w:pPr>
                    <w:spacing w:line="1" w:lineRule="auto"/>
                    <w:jc w:val="left"/>
                  </w:pPr>
                </w:p>
              </w:tc>
            </w:tr>
          </w:tbl>
          <w:p w14:paraId="56EBEBCF" w14:textId="77777777" w:rsidR="00CE3734" w:rsidRPr="00C11BBE" w:rsidRDefault="00CE3734" w:rsidP="00572B51">
            <w:pPr>
              <w:jc w:val="left"/>
              <w:rPr>
                <w:rFonts w:cs="Arial"/>
                <w:b/>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3F397C05" w14:textId="77777777" w:rsidTr="00572B51">
              <w:tc>
                <w:tcPr>
                  <w:tcW w:w="1545" w:type="dxa"/>
                  <w:tcMar>
                    <w:top w:w="0" w:type="dxa"/>
                    <w:left w:w="0" w:type="dxa"/>
                    <w:bottom w:w="0" w:type="dxa"/>
                    <w:right w:w="0" w:type="dxa"/>
                  </w:tcMar>
                </w:tcPr>
                <w:p w14:paraId="33C237AC" w14:textId="77777777" w:rsidR="00355B56" w:rsidRDefault="00720BF6">
                  <w:pPr>
                    <w:jc w:val="left"/>
                    <w:rPr>
                      <w:rFonts w:cs="Arial"/>
                      <w:color w:val="000000"/>
                      <w:sz w:val="16"/>
                      <w:szCs w:val="16"/>
                    </w:rPr>
                  </w:pPr>
                  <w:r w:rsidRPr="00C11BBE">
                    <w:rPr>
                      <w:rFonts w:cs="Arial"/>
                      <w:color w:val="000000"/>
                      <w:sz w:val="16"/>
                      <w:szCs w:val="16"/>
                    </w:rPr>
                    <w:t>Grünkohl</w:t>
                  </w:r>
                </w:p>
                <w:p w14:paraId="3CDE824C" w14:textId="77777777" w:rsidR="00CE3734" w:rsidRPr="00C11BBE" w:rsidRDefault="00CE3734" w:rsidP="00572B51">
                  <w:pPr>
                    <w:spacing w:line="1" w:lineRule="auto"/>
                    <w:jc w:val="left"/>
                  </w:pPr>
                </w:p>
              </w:tc>
            </w:tr>
          </w:tbl>
          <w:p w14:paraId="1B57A090"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61816A17" w14:textId="77777777" w:rsidTr="00572B51">
              <w:tc>
                <w:tcPr>
                  <w:tcW w:w="1290" w:type="dxa"/>
                  <w:tcMar>
                    <w:top w:w="0" w:type="dxa"/>
                    <w:left w:w="0" w:type="dxa"/>
                    <w:bottom w:w="0" w:type="dxa"/>
                    <w:right w:w="0" w:type="dxa"/>
                  </w:tcMar>
                </w:tcPr>
                <w:p w14:paraId="0BB77880" w14:textId="77777777" w:rsidR="00355B56" w:rsidRDefault="00720BF6">
                  <w:pPr>
                    <w:jc w:val="left"/>
                    <w:rPr>
                      <w:rFonts w:cs="Arial"/>
                      <w:color w:val="000000"/>
                      <w:sz w:val="16"/>
                      <w:szCs w:val="16"/>
                    </w:rPr>
                  </w:pPr>
                  <w:r w:rsidRPr="00C11BBE">
                    <w:rPr>
                      <w:rFonts w:cs="Arial"/>
                      <w:color w:val="000000"/>
                      <w:sz w:val="16"/>
                      <w:szCs w:val="16"/>
                    </w:rPr>
                    <w:t>Chou Grünkohl</w:t>
                  </w:r>
                </w:p>
                <w:p w14:paraId="18968538" w14:textId="77777777" w:rsidR="00CE3734" w:rsidRPr="00C11BBE" w:rsidRDefault="00CE3734" w:rsidP="00572B51">
                  <w:pPr>
                    <w:spacing w:line="1" w:lineRule="auto"/>
                    <w:jc w:val="left"/>
                  </w:pPr>
                </w:p>
              </w:tc>
            </w:tr>
          </w:tbl>
          <w:p w14:paraId="3CCFEFC3"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7015AD6A" w14:textId="77777777" w:rsidTr="00572B51">
              <w:tc>
                <w:tcPr>
                  <w:tcW w:w="1470" w:type="dxa"/>
                  <w:tcMar>
                    <w:top w:w="0" w:type="dxa"/>
                    <w:left w:w="0" w:type="dxa"/>
                    <w:bottom w:w="0" w:type="dxa"/>
                    <w:right w:w="0" w:type="dxa"/>
                  </w:tcMar>
                </w:tcPr>
                <w:p w14:paraId="102DEBE7" w14:textId="77777777" w:rsidR="00355B56" w:rsidRDefault="00720BF6">
                  <w:pPr>
                    <w:jc w:val="left"/>
                    <w:rPr>
                      <w:rFonts w:cs="Arial"/>
                      <w:color w:val="000000"/>
                      <w:sz w:val="16"/>
                      <w:szCs w:val="16"/>
                    </w:rPr>
                  </w:pPr>
                  <w:r w:rsidRPr="00C11BBE">
                    <w:rPr>
                      <w:rFonts w:cs="Arial"/>
                      <w:color w:val="000000"/>
                      <w:sz w:val="16"/>
                      <w:szCs w:val="16"/>
                    </w:rPr>
                    <w:t>Grünkohl</w:t>
                  </w:r>
                </w:p>
                <w:p w14:paraId="4CBFAB26" w14:textId="77777777" w:rsidR="00CE3734" w:rsidRPr="00C11BBE" w:rsidRDefault="00CE3734" w:rsidP="00572B51">
                  <w:pPr>
                    <w:spacing w:line="1" w:lineRule="auto"/>
                    <w:jc w:val="left"/>
                  </w:pPr>
                </w:p>
              </w:tc>
            </w:tr>
          </w:tbl>
          <w:p w14:paraId="0AAAA8D5"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5C528CF2" w14:textId="77777777" w:rsidTr="00572B51">
              <w:tc>
                <w:tcPr>
                  <w:tcW w:w="1365" w:type="dxa"/>
                  <w:tcMar>
                    <w:top w:w="0" w:type="dxa"/>
                    <w:left w:w="0" w:type="dxa"/>
                    <w:bottom w:w="0" w:type="dxa"/>
                    <w:right w:w="0" w:type="dxa"/>
                  </w:tcMar>
                </w:tcPr>
                <w:p w14:paraId="501BA774" w14:textId="77777777" w:rsidR="00355B56" w:rsidRDefault="00720BF6">
                  <w:pPr>
                    <w:jc w:val="left"/>
                    <w:rPr>
                      <w:rFonts w:cs="Arial"/>
                      <w:color w:val="000000"/>
                      <w:sz w:val="16"/>
                      <w:szCs w:val="16"/>
                    </w:rPr>
                  </w:pPr>
                  <w:r w:rsidRPr="00C11BBE">
                    <w:rPr>
                      <w:rFonts w:cs="Arial"/>
                      <w:color w:val="000000"/>
                      <w:sz w:val="16"/>
                      <w:szCs w:val="16"/>
                    </w:rPr>
                    <w:t>Grünkohl</w:t>
                  </w:r>
                </w:p>
                <w:p w14:paraId="4FF3F032" w14:textId="77777777" w:rsidR="00CE3734" w:rsidRPr="00C11BBE" w:rsidRDefault="00CE3734" w:rsidP="00572B51">
                  <w:pPr>
                    <w:spacing w:line="1" w:lineRule="auto"/>
                    <w:jc w:val="left"/>
                  </w:pPr>
                </w:p>
              </w:tc>
            </w:tr>
          </w:tbl>
          <w:p w14:paraId="65F6177F"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C11BBE" w14:paraId="028544DF" w14:textId="77777777" w:rsidTr="00572B51">
              <w:tc>
                <w:tcPr>
                  <w:tcW w:w="1455" w:type="dxa"/>
                  <w:tcMar>
                    <w:top w:w="0" w:type="dxa"/>
                    <w:left w:w="0" w:type="dxa"/>
                    <w:bottom w:w="0" w:type="dxa"/>
                    <w:right w:w="0" w:type="dxa"/>
                  </w:tcMar>
                </w:tcPr>
                <w:p w14:paraId="2CF05F72" w14:textId="77777777" w:rsidR="00355B56" w:rsidRDefault="00720BF6">
                  <w:pPr>
                    <w:jc w:val="left"/>
                    <w:rPr>
                      <w:rFonts w:cs="Arial"/>
                      <w:color w:val="000000"/>
                      <w:sz w:val="16"/>
                      <w:szCs w:val="16"/>
                      <w:lang w:val="es-ES"/>
                    </w:rPr>
                  </w:pPr>
                  <w:r w:rsidRPr="00C11BBE">
                    <w:rPr>
                      <w:rStyle w:val="Emphasis"/>
                      <w:rFonts w:cs="Arial"/>
                      <w:color w:val="000000"/>
                      <w:sz w:val="16"/>
                      <w:szCs w:val="16"/>
                      <w:lang w:val="pt-BR"/>
                    </w:rPr>
                    <w:t xml:space="preserve">Brassica oleracea </w:t>
                  </w:r>
                  <w:r w:rsidRPr="00C11BBE">
                    <w:rPr>
                      <w:rFonts w:cs="Arial"/>
                      <w:color w:val="000000"/>
                      <w:sz w:val="16"/>
                      <w:szCs w:val="16"/>
                      <w:lang w:val="pt-BR"/>
                    </w:rPr>
                    <w:t xml:space="preserve">L. var. </w:t>
                  </w:r>
                  <w:r w:rsidRPr="00C11BBE">
                    <w:rPr>
                      <w:rStyle w:val="Emphasis"/>
                      <w:rFonts w:cs="Arial"/>
                      <w:color w:val="000000"/>
                      <w:sz w:val="16"/>
                      <w:szCs w:val="16"/>
                      <w:lang w:val="pt-BR"/>
                    </w:rPr>
                    <w:t xml:space="preserve">medullosa </w:t>
                  </w:r>
                  <w:r w:rsidRPr="00C11BBE">
                    <w:rPr>
                      <w:rFonts w:cs="Arial"/>
                      <w:color w:val="000000"/>
                      <w:sz w:val="16"/>
                      <w:szCs w:val="16"/>
                      <w:lang w:val="pt-BR"/>
                    </w:rPr>
                    <w:br/>
                    <w:t xml:space="preserve">Thell., </w:t>
                  </w:r>
                  <w:r w:rsidRPr="00C11BBE">
                    <w:rPr>
                      <w:rStyle w:val="Emphasis"/>
                      <w:rFonts w:cs="Arial"/>
                      <w:color w:val="000000"/>
                      <w:sz w:val="16"/>
                      <w:szCs w:val="16"/>
                      <w:lang w:val="pt-BR"/>
                    </w:rPr>
                    <w:t xml:space="preserve">Brassica oleracea </w:t>
                  </w:r>
                  <w:r w:rsidRPr="00C11BBE">
                    <w:rPr>
                      <w:rFonts w:cs="Arial"/>
                      <w:color w:val="000000"/>
                      <w:sz w:val="16"/>
                      <w:szCs w:val="16"/>
                      <w:lang w:val="pt-BR"/>
                    </w:rPr>
                    <w:t xml:space="preserve">L. var. </w:t>
                  </w:r>
                  <w:r w:rsidRPr="00C11BBE">
                    <w:rPr>
                      <w:rStyle w:val="Emphasis"/>
                      <w:rFonts w:cs="Arial"/>
                      <w:color w:val="000000"/>
                      <w:sz w:val="16"/>
                      <w:szCs w:val="16"/>
                      <w:lang w:val="pt-BR"/>
                    </w:rPr>
                    <w:t xml:space="preserve">viridis </w:t>
                  </w:r>
                  <w:r w:rsidRPr="00C11BBE">
                    <w:rPr>
                      <w:rFonts w:cs="Arial"/>
                      <w:color w:val="000000"/>
                      <w:sz w:val="16"/>
                      <w:szCs w:val="16"/>
                      <w:lang w:val="pt-BR"/>
                    </w:rPr>
                    <w:t xml:space="preserve">L., </w:t>
                  </w:r>
                  <w:r w:rsidRPr="00C11BBE">
                    <w:rPr>
                      <w:rFonts w:cs="Arial"/>
                      <w:color w:val="000000"/>
                      <w:sz w:val="16"/>
                      <w:szCs w:val="16"/>
                      <w:lang w:val="pt-BR"/>
                    </w:rPr>
                    <w:br/>
                  </w:r>
                  <w:r w:rsidRPr="00C11BBE">
                    <w:rPr>
                      <w:rStyle w:val="Emphasis"/>
                      <w:rFonts w:cs="Arial"/>
                      <w:color w:val="000000"/>
                      <w:sz w:val="16"/>
                      <w:szCs w:val="16"/>
                      <w:lang w:val="pt-BR"/>
                    </w:rPr>
                    <w:t xml:space="preserve">Brassica oleracea </w:t>
                  </w:r>
                  <w:r w:rsidRPr="00C11BBE">
                    <w:rPr>
                      <w:rFonts w:cs="Arial"/>
                      <w:color w:val="000000"/>
                      <w:sz w:val="16"/>
                      <w:szCs w:val="16"/>
                      <w:lang w:val="pt-BR"/>
                    </w:rPr>
                    <w:t xml:space="preserve">L. var. </w:t>
                  </w:r>
                  <w:r w:rsidRPr="00C11BBE">
                    <w:rPr>
                      <w:rStyle w:val="Emphasis"/>
                      <w:rFonts w:cs="Arial"/>
                      <w:color w:val="000000"/>
                      <w:sz w:val="16"/>
                      <w:szCs w:val="16"/>
                      <w:lang w:val="pt-BR"/>
                    </w:rPr>
                    <w:t xml:space="preserve">costata </w:t>
                  </w:r>
                  <w:r w:rsidRPr="00C11BBE">
                    <w:rPr>
                      <w:rFonts w:cs="Arial"/>
                      <w:color w:val="000000"/>
                      <w:sz w:val="16"/>
                      <w:szCs w:val="16"/>
                      <w:lang w:val="pt-BR"/>
                    </w:rPr>
                    <w:t xml:space="preserve">DC, </w:t>
                  </w:r>
                  <w:r w:rsidRPr="00C11BBE">
                    <w:rPr>
                      <w:rFonts w:cs="Arial"/>
                      <w:color w:val="000000"/>
                      <w:sz w:val="16"/>
                      <w:szCs w:val="16"/>
                      <w:lang w:val="pt-BR"/>
                    </w:rPr>
                    <w:br/>
                  </w:r>
                  <w:r w:rsidRPr="00C11BBE">
                    <w:rPr>
                      <w:rStyle w:val="Emphasis"/>
                      <w:rFonts w:cs="Arial"/>
                      <w:color w:val="000000"/>
                      <w:sz w:val="16"/>
                      <w:szCs w:val="16"/>
                      <w:lang w:val="pt-BR"/>
                    </w:rPr>
                    <w:t xml:space="preserve">rassica oleracea </w:t>
                  </w:r>
                  <w:r w:rsidRPr="00C11BBE">
                    <w:rPr>
                      <w:rFonts w:cs="Arial"/>
                      <w:color w:val="000000"/>
                      <w:sz w:val="16"/>
                      <w:szCs w:val="16"/>
                      <w:lang w:val="pt-BR"/>
                    </w:rPr>
                    <w:t xml:space="preserve">L. var. </w:t>
                  </w:r>
                  <w:r w:rsidRPr="00C11BBE">
                    <w:rPr>
                      <w:rFonts w:cs="Arial"/>
                      <w:color w:val="000000"/>
                      <w:sz w:val="16"/>
                      <w:szCs w:val="16"/>
                      <w:lang w:val="pt-BR"/>
                    </w:rPr>
                    <w:br/>
                  </w:r>
                  <w:r w:rsidRPr="00C11BBE">
                    <w:rPr>
                      <w:rStyle w:val="Emphasis"/>
                      <w:rFonts w:cs="Arial"/>
                      <w:color w:val="000000"/>
                      <w:sz w:val="16"/>
                      <w:szCs w:val="16"/>
                      <w:lang w:val="es-ES"/>
                    </w:rPr>
                    <w:t xml:space="preserve">sabellica </w:t>
                  </w:r>
                  <w:r w:rsidRPr="00C11BBE">
                    <w:rPr>
                      <w:rFonts w:cs="Arial"/>
                      <w:color w:val="000000"/>
                      <w:sz w:val="16"/>
                      <w:szCs w:val="16"/>
                      <w:lang w:val="es-ES"/>
                    </w:rPr>
                    <w:t xml:space="preserve">L., </w:t>
                  </w:r>
                  <w:r w:rsidRPr="00C11BBE">
                    <w:rPr>
                      <w:rStyle w:val="Emphasis"/>
                      <w:rFonts w:cs="Arial"/>
                      <w:color w:val="000000"/>
                      <w:sz w:val="16"/>
                      <w:szCs w:val="16"/>
                      <w:lang w:val="es-ES"/>
                    </w:rPr>
                    <w:t xml:space="preserve">Brassica oleracea </w:t>
                  </w:r>
                  <w:r w:rsidRPr="00C11BBE">
                    <w:rPr>
                      <w:rFonts w:cs="Arial"/>
                      <w:color w:val="000000"/>
                      <w:sz w:val="16"/>
                      <w:szCs w:val="16"/>
                      <w:lang w:val="es-ES"/>
                    </w:rPr>
                    <w:t xml:space="preserve">L. var. </w:t>
                  </w:r>
                  <w:r w:rsidRPr="00C11BBE">
                    <w:rPr>
                      <w:rStyle w:val="Emphasis"/>
                      <w:rFonts w:cs="Arial"/>
                      <w:color w:val="000000"/>
                      <w:sz w:val="16"/>
                      <w:szCs w:val="16"/>
                      <w:lang w:val="es-ES"/>
                    </w:rPr>
                    <w:t xml:space="preserve">palmifolia </w:t>
                  </w:r>
                  <w:r w:rsidRPr="00C11BBE">
                    <w:rPr>
                      <w:rFonts w:cs="Arial"/>
                      <w:color w:val="000000"/>
                      <w:sz w:val="16"/>
                      <w:szCs w:val="16"/>
                      <w:lang w:val="es-ES"/>
                    </w:rPr>
                    <w:t>DC.</w:t>
                  </w:r>
                </w:p>
                <w:p w14:paraId="1C8A5901" w14:textId="77777777" w:rsidR="00CE3734" w:rsidRPr="00C11BBE" w:rsidRDefault="00CE3734" w:rsidP="00572B51">
                  <w:pPr>
                    <w:spacing w:line="1" w:lineRule="auto"/>
                    <w:jc w:val="left"/>
                    <w:rPr>
                      <w:lang w:val="es-ES"/>
                    </w:rPr>
                  </w:pPr>
                </w:p>
              </w:tc>
            </w:tr>
          </w:tbl>
          <w:p w14:paraId="4DAFD9C1" w14:textId="77777777" w:rsidR="00CE3734" w:rsidRPr="00C11BBE" w:rsidRDefault="00CE3734" w:rsidP="00572B51">
            <w:pPr>
              <w:jc w:val="left"/>
              <w:rPr>
                <w:rFonts w:cs="Arial"/>
                <w:i/>
                <w:snapToGrid w:val="0"/>
                <w:color w:val="000000"/>
                <w:sz w:val="16"/>
                <w:szCs w:val="16"/>
                <w:lang w:val="es-ES"/>
              </w:rPr>
            </w:pPr>
          </w:p>
        </w:tc>
      </w:tr>
      <w:tr w:rsidR="00CE3734" w:rsidRPr="00E87744" w14:paraId="542633BE"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5214E8D8" w14:textId="77777777" w:rsidTr="00572B51">
              <w:tc>
                <w:tcPr>
                  <w:tcW w:w="645" w:type="dxa"/>
                  <w:tcMar>
                    <w:top w:w="0" w:type="dxa"/>
                    <w:left w:w="0" w:type="dxa"/>
                    <w:bottom w:w="0" w:type="dxa"/>
                    <w:right w:w="0" w:type="dxa"/>
                  </w:tcMar>
                </w:tcPr>
                <w:p w14:paraId="6838506A" w14:textId="77777777" w:rsidR="00355B56" w:rsidRDefault="00720BF6">
                  <w:pPr>
                    <w:jc w:val="left"/>
                    <w:rPr>
                      <w:rFonts w:cs="Arial"/>
                      <w:color w:val="000000"/>
                      <w:sz w:val="16"/>
                      <w:szCs w:val="16"/>
                    </w:rPr>
                  </w:pPr>
                  <w:r w:rsidRPr="00C11BBE">
                    <w:rPr>
                      <w:rFonts w:cs="Arial"/>
                      <w:color w:val="000000"/>
                      <w:sz w:val="16"/>
                      <w:szCs w:val="16"/>
                    </w:rPr>
                    <w:t>DE</w:t>
                  </w:r>
                </w:p>
                <w:p w14:paraId="5371DC15" w14:textId="77777777" w:rsidR="00CE3734" w:rsidRPr="00C11BBE" w:rsidRDefault="00CE3734" w:rsidP="00572B51">
                  <w:pPr>
                    <w:spacing w:line="1" w:lineRule="auto"/>
                    <w:jc w:val="left"/>
                  </w:pPr>
                </w:p>
              </w:tc>
            </w:tr>
          </w:tbl>
          <w:p w14:paraId="073590CC"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112861C1" w14:textId="77777777" w:rsidTr="00572B51">
              <w:tc>
                <w:tcPr>
                  <w:tcW w:w="885" w:type="dxa"/>
                  <w:tcMar>
                    <w:top w:w="0" w:type="dxa"/>
                    <w:left w:w="0" w:type="dxa"/>
                    <w:bottom w:w="0" w:type="dxa"/>
                    <w:right w:w="0" w:type="dxa"/>
                  </w:tcMar>
                </w:tcPr>
                <w:p w14:paraId="2D008BEC" w14:textId="77777777" w:rsidR="00355B56" w:rsidRDefault="00720BF6">
                  <w:pPr>
                    <w:jc w:val="left"/>
                    <w:rPr>
                      <w:rFonts w:cs="Arial"/>
                      <w:color w:val="000000"/>
                      <w:sz w:val="16"/>
                      <w:szCs w:val="16"/>
                    </w:rPr>
                  </w:pPr>
                  <w:r w:rsidRPr="00C11BBE">
                    <w:rPr>
                      <w:rFonts w:cs="Arial"/>
                      <w:color w:val="000000"/>
                      <w:sz w:val="16"/>
                      <w:szCs w:val="16"/>
                    </w:rPr>
                    <w:t>TWA</w:t>
                  </w:r>
                </w:p>
                <w:p w14:paraId="09049DDA" w14:textId="77777777" w:rsidR="00CE3734" w:rsidRPr="00C11BBE" w:rsidRDefault="00CE3734" w:rsidP="00572B51">
                  <w:pPr>
                    <w:spacing w:line="1" w:lineRule="auto"/>
                    <w:jc w:val="left"/>
                  </w:pPr>
                </w:p>
              </w:tc>
            </w:tr>
          </w:tbl>
          <w:p w14:paraId="553AED5F"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43E4AFF8" w14:textId="77777777" w:rsidTr="00572B51">
              <w:tc>
                <w:tcPr>
                  <w:tcW w:w="1245" w:type="dxa"/>
                  <w:tcMar>
                    <w:top w:w="0" w:type="dxa"/>
                    <w:left w:w="0" w:type="dxa"/>
                    <w:bottom w:w="0" w:type="dxa"/>
                    <w:right w:w="0" w:type="dxa"/>
                  </w:tcMar>
                </w:tcPr>
                <w:p w14:paraId="50B1418F" w14:textId="77777777" w:rsidR="00355B56" w:rsidRDefault="00720BF6">
                  <w:pPr>
                    <w:jc w:val="left"/>
                    <w:rPr>
                      <w:rFonts w:cs="Arial"/>
                      <w:color w:val="000000"/>
                      <w:sz w:val="16"/>
                      <w:szCs w:val="16"/>
                    </w:rPr>
                  </w:pPr>
                  <w:r w:rsidRPr="00C11BBE">
                    <w:rPr>
                      <w:rFonts w:cs="Arial"/>
                      <w:color w:val="000000"/>
                      <w:sz w:val="16"/>
                      <w:szCs w:val="16"/>
                    </w:rPr>
                    <w:t>TG/134/4(proj.2)</w:t>
                  </w:r>
                </w:p>
                <w:p w14:paraId="3B2CE1F1" w14:textId="77777777" w:rsidR="00CE3734" w:rsidRPr="00C11BBE" w:rsidRDefault="00CE3734" w:rsidP="00572B51">
                  <w:pPr>
                    <w:spacing w:line="1" w:lineRule="auto"/>
                    <w:jc w:val="left"/>
                  </w:pPr>
                </w:p>
              </w:tc>
            </w:tr>
          </w:tbl>
          <w:p w14:paraId="373F99A2"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2A0E2D92" w14:textId="77777777" w:rsidTr="00572B51">
              <w:tc>
                <w:tcPr>
                  <w:tcW w:w="1545" w:type="dxa"/>
                  <w:tcMar>
                    <w:top w:w="0" w:type="dxa"/>
                    <w:left w:w="0" w:type="dxa"/>
                    <w:bottom w:w="0" w:type="dxa"/>
                    <w:right w:w="0" w:type="dxa"/>
                  </w:tcMar>
                </w:tcPr>
                <w:p w14:paraId="1DF59BD8" w14:textId="77777777" w:rsidR="00355B56" w:rsidRDefault="00720BF6">
                  <w:pPr>
                    <w:jc w:val="left"/>
                    <w:rPr>
                      <w:rFonts w:cs="Arial"/>
                      <w:color w:val="000000"/>
                      <w:sz w:val="16"/>
                      <w:szCs w:val="16"/>
                    </w:rPr>
                  </w:pPr>
                  <w:r w:rsidRPr="00C11BBE">
                    <w:rPr>
                      <w:rFonts w:cs="Arial"/>
                      <w:color w:val="000000"/>
                      <w:sz w:val="16"/>
                      <w:szCs w:val="16"/>
                    </w:rPr>
                    <w:t>Färberdistel</w:t>
                  </w:r>
                </w:p>
                <w:p w14:paraId="72686596" w14:textId="77777777" w:rsidR="00CE3734" w:rsidRPr="00C11BBE" w:rsidRDefault="00CE3734" w:rsidP="00572B51">
                  <w:pPr>
                    <w:spacing w:line="1" w:lineRule="auto"/>
                    <w:jc w:val="left"/>
                  </w:pPr>
                </w:p>
              </w:tc>
            </w:tr>
          </w:tbl>
          <w:p w14:paraId="7CF6FA19" w14:textId="77777777" w:rsidR="00CE3734" w:rsidRPr="00C11BBE" w:rsidRDefault="00CE3734" w:rsidP="00572B51">
            <w:pPr>
              <w:spacing w:before="20" w:after="20"/>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4E7560FC" w14:textId="77777777" w:rsidTr="00572B51">
              <w:tc>
                <w:tcPr>
                  <w:tcW w:w="1290" w:type="dxa"/>
                  <w:tcMar>
                    <w:top w:w="0" w:type="dxa"/>
                    <w:left w:w="0" w:type="dxa"/>
                    <w:bottom w:w="0" w:type="dxa"/>
                    <w:right w:w="0" w:type="dxa"/>
                  </w:tcMar>
                </w:tcPr>
                <w:p w14:paraId="29E59CE6" w14:textId="77777777" w:rsidR="00355B56" w:rsidRDefault="00720BF6">
                  <w:pPr>
                    <w:jc w:val="left"/>
                    <w:rPr>
                      <w:rFonts w:cs="Arial"/>
                      <w:color w:val="000000"/>
                      <w:sz w:val="16"/>
                      <w:szCs w:val="16"/>
                    </w:rPr>
                  </w:pPr>
                  <w:r w:rsidRPr="00C11BBE">
                    <w:rPr>
                      <w:rFonts w:cs="Arial"/>
                      <w:color w:val="000000"/>
                      <w:sz w:val="16"/>
                      <w:szCs w:val="16"/>
                    </w:rPr>
                    <w:t>Karthause</w:t>
                  </w:r>
                </w:p>
                <w:p w14:paraId="68C0FB4B" w14:textId="77777777" w:rsidR="00CE3734" w:rsidRPr="00C11BBE" w:rsidRDefault="00CE3734" w:rsidP="00572B51">
                  <w:pPr>
                    <w:spacing w:line="1" w:lineRule="auto"/>
                    <w:jc w:val="left"/>
                  </w:pPr>
                </w:p>
              </w:tc>
            </w:tr>
          </w:tbl>
          <w:p w14:paraId="08167D3D"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06936622" w14:textId="77777777" w:rsidTr="00572B51">
              <w:tc>
                <w:tcPr>
                  <w:tcW w:w="1470" w:type="dxa"/>
                  <w:tcMar>
                    <w:top w:w="0" w:type="dxa"/>
                    <w:left w:w="0" w:type="dxa"/>
                    <w:bottom w:w="0" w:type="dxa"/>
                    <w:right w:w="0" w:type="dxa"/>
                  </w:tcMar>
                </w:tcPr>
                <w:p w14:paraId="61CF50E5" w14:textId="77777777" w:rsidR="00355B56" w:rsidRDefault="00720BF6">
                  <w:pPr>
                    <w:jc w:val="left"/>
                    <w:rPr>
                      <w:rFonts w:cs="Arial"/>
                      <w:color w:val="000000"/>
                      <w:sz w:val="16"/>
                      <w:szCs w:val="16"/>
                    </w:rPr>
                  </w:pPr>
                  <w:r w:rsidRPr="00C11BBE">
                    <w:rPr>
                      <w:rFonts w:cs="Arial"/>
                      <w:color w:val="000000"/>
                      <w:sz w:val="16"/>
                      <w:szCs w:val="16"/>
                    </w:rPr>
                    <w:t>Saflor</w:t>
                  </w:r>
                </w:p>
                <w:p w14:paraId="695F42D2" w14:textId="77777777" w:rsidR="00CE3734" w:rsidRPr="00C11BBE" w:rsidRDefault="00CE3734" w:rsidP="00572B51">
                  <w:pPr>
                    <w:spacing w:line="1" w:lineRule="auto"/>
                    <w:jc w:val="left"/>
                  </w:pPr>
                </w:p>
              </w:tc>
            </w:tr>
          </w:tbl>
          <w:p w14:paraId="5FC1D2C8"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6ADAA9AE" w14:textId="77777777" w:rsidTr="00572B51">
              <w:tc>
                <w:tcPr>
                  <w:tcW w:w="1365" w:type="dxa"/>
                  <w:tcMar>
                    <w:top w:w="0" w:type="dxa"/>
                    <w:left w:w="0" w:type="dxa"/>
                    <w:bottom w:w="0" w:type="dxa"/>
                    <w:right w:w="0" w:type="dxa"/>
                  </w:tcMar>
                </w:tcPr>
                <w:p w14:paraId="29C037D9" w14:textId="77777777" w:rsidR="00355B56" w:rsidRDefault="00720BF6">
                  <w:pPr>
                    <w:jc w:val="left"/>
                    <w:rPr>
                      <w:rFonts w:cs="Arial"/>
                      <w:color w:val="000000"/>
                      <w:sz w:val="16"/>
                      <w:szCs w:val="16"/>
                    </w:rPr>
                  </w:pPr>
                  <w:r w:rsidRPr="00C11BBE">
                    <w:rPr>
                      <w:rFonts w:cs="Arial"/>
                      <w:color w:val="000000"/>
                      <w:sz w:val="16"/>
                      <w:szCs w:val="16"/>
                    </w:rPr>
                    <w:t>Cártamo</w:t>
                  </w:r>
                </w:p>
                <w:p w14:paraId="4E2B369B" w14:textId="77777777" w:rsidR="00CE3734" w:rsidRPr="00C11BBE" w:rsidRDefault="00CE3734" w:rsidP="00572B51">
                  <w:pPr>
                    <w:spacing w:line="1" w:lineRule="auto"/>
                    <w:jc w:val="left"/>
                  </w:pPr>
                </w:p>
              </w:tc>
            </w:tr>
          </w:tbl>
          <w:p w14:paraId="61AC5C17"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C11BBE" w14:paraId="439462EA" w14:textId="77777777" w:rsidTr="00572B51">
              <w:tc>
                <w:tcPr>
                  <w:tcW w:w="1455" w:type="dxa"/>
                  <w:tcMar>
                    <w:top w:w="0" w:type="dxa"/>
                    <w:left w:w="0" w:type="dxa"/>
                    <w:bottom w:w="0" w:type="dxa"/>
                    <w:right w:w="0" w:type="dxa"/>
                  </w:tcMar>
                </w:tcPr>
                <w:p w14:paraId="2C55BD24" w14:textId="77777777" w:rsidR="00355B56" w:rsidRDefault="00720BF6">
                  <w:pPr>
                    <w:jc w:val="left"/>
                    <w:rPr>
                      <w:rFonts w:cs="Arial"/>
                      <w:color w:val="000000"/>
                      <w:sz w:val="16"/>
                      <w:szCs w:val="16"/>
                    </w:rPr>
                  </w:pPr>
                  <w:r w:rsidRPr="00C11BBE">
                    <w:rPr>
                      <w:rStyle w:val="Emphasis"/>
                      <w:rFonts w:cs="Arial"/>
                      <w:color w:val="000000"/>
                      <w:sz w:val="16"/>
                      <w:szCs w:val="16"/>
                    </w:rPr>
                    <w:t xml:space="preserve">Carthamus tinctorius </w:t>
                  </w:r>
                  <w:r w:rsidRPr="00C11BBE">
                    <w:rPr>
                      <w:rFonts w:cs="Arial"/>
                      <w:color w:val="000000"/>
                      <w:sz w:val="16"/>
                      <w:szCs w:val="16"/>
                    </w:rPr>
                    <w:t>L.</w:t>
                  </w:r>
                </w:p>
                <w:p w14:paraId="7045DF4C" w14:textId="77777777" w:rsidR="00CE3734" w:rsidRPr="00C11BBE" w:rsidRDefault="00CE3734" w:rsidP="00572B51">
                  <w:pPr>
                    <w:spacing w:line="1" w:lineRule="auto"/>
                    <w:jc w:val="left"/>
                  </w:pPr>
                </w:p>
              </w:tc>
            </w:tr>
          </w:tbl>
          <w:p w14:paraId="2EA39209" w14:textId="77777777" w:rsidR="00CE3734" w:rsidRPr="00C11BBE" w:rsidRDefault="00CE3734" w:rsidP="00572B51">
            <w:pPr>
              <w:jc w:val="left"/>
              <w:rPr>
                <w:rFonts w:cs="Arial"/>
                <w:sz w:val="16"/>
                <w:szCs w:val="16"/>
                <w:lang w:val="fr-FR"/>
              </w:rPr>
            </w:pPr>
          </w:p>
        </w:tc>
      </w:tr>
      <w:tr w:rsidR="00CE3734" w:rsidRPr="00D13960" w14:paraId="6E7A7F86"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589BDD02" w14:textId="77777777" w:rsidR="00355B56" w:rsidRPr="0061621F" w:rsidRDefault="00720BF6">
            <w:pPr>
              <w:spacing w:before="60" w:after="120"/>
              <w:ind w:left="-36"/>
              <w:jc w:val="left"/>
              <w:rPr>
                <w:rFonts w:cs="Arial"/>
                <w:sz w:val="16"/>
                <w:szCs w:val="16"/>
                <w:u w:val="single"/>
              </w:rPr>
            </w:pPr>
            <w:r w:rsidRPr="0061621F">
              <w:rPr>
                <w:rFonts w:eastAsia="Arial" w:cs="Arial"/>
                <w:color w:val="000000"/>
                <w:sz w:val="16"/>
                <w:szCs w:val="16"/>
                <w:u w:val="single"/>
              </w:rPr>
              <w:t xml:space="preserve">TEILREVISIONEN DER ANGENOMMENEN PRÜFUNGSRICHTLINIEN / RÉVISIONS PARTIELLES DE PRINCIPES DIRECTEURS D'EXAMEN ADOPTÉS / </w:t>
            </w:r>
            <w:r w:rsidRPr="0061621F">
              <w:rPr>
                <w:rFonts w:eastAsia="Arial" w:cs="Arial"/>
                <w:color w:val="000000"/>
                <w:sz w:val="16"/>
                <w:szCs w:val="16"/>
                <w:u w:val="single"/>
              </w:rPr>
              <w:br/>
              <w:t>TEILREVISIONEN ANGENOMMENER PRÜFUNGSRICHTLINIEN / REVISIONES PARCIALES DE DIRECTRICES DE EXAMEN ADOPTADAS</w:t>
            </w:r>
          </w:p>
        </w:tc>
      </w:tr>
      <w:tr w:rsidR="00CE3734" w:rsidRPr="0061621F" w14:paraId="4B051114"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6C7B23CD" w14:textId="77777777" w:rsidR="00355B56" w:rsidRDefault="00720BF6">
            <w:pPr>
              <w:rPr>
                <w:rFonts w:cs="Arial"/>
                <w:sz w:val="16"/>
                <w:szCs w:val="16"/>
                <w:lang w:val="fr-FR"/>
              </w:rPr>
            </w:pPr>
            <w:r w:rsidRPr="00C11BBE">
              <w:rPr>
                <w:rFonts w:cs="Arial"/>
                <w:sz w:val="16"/>
                <w:szCs w:val="16"/>
                <w:lang w:val="fr-FR"/>
              </w:rPr>
              <w:t>NL</w:t>
            </w:r>
          </w:p>
        </w:tc>
        <w:tc>
          <w:tcPr>
            <w:tcW w:w="590" w:type="dxa"/>
            <w:tcBorders>
              <w:top w:val="single" w:sz="4" w:space="0" w:color="auto"/>
              <w:left w:val="nil"/>
              <w:bottom w:val="single" w:sz="4" w:space="0" w:color="auto"/>
              <w:right w:val="single" w:sz="4" w:space="0" w:color="auto"/>
            </w:tcBorders>
            <w:shd w:val="clear" w:color="auto" w:fill="auto"/>
          </w:tcPr>
          <w:p w14:paraId="4B194D82" w14:textId="77777777" w:rsidR="00355B56" w:rsidRDefault="00720BF6">
            <w:pPr>
              <w:rPr>
                <w:rFonts w:cs="Arial"/>
                <w:sz w:val="16"/>
                <w:szCs w:val="16"/>
                <w:lang w:val="fr-FR"/>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24BF4C92" w14:textId="77777777" w:rsidR="00355B56" w:rsidRDefault="00720BF6">
            <w:pPr>
              <w:jc w:val="left"/>
              <w:rPr>
                <w:rFonts w:cs="Arial"/>
                <w:color w:val="000000"/>
                <w:sz w:val="16"/>
                <w:szCs w:val="16"/>
              </w:rPr>
            </w:pPr>
            <w:r w:rsidRPr="00C11BBE">
              <w:rPr>
                <w:rFonts w:cs="Arial"/>
                <w:color w:val="000000"/>
                <w:sz w:val="16"/>
                <w:szCs w:val="16"/>
              </w:rPr>
              <w:t>TC/59/9,</w:t>
            </w:r>
          </w:p>
          <w:p w14:paraId="59E9366F" w14:textId="77777777" w:rsidR="00355B56" w:rsidRDefault="00720BF6">
            <w:pPr>
              <w:jc w:val="left"/>
              <w:rPr>
                <w:rFonts w:cs="Arial"/>
                <w:sz w:val="16"/>
                <w:szCs w:val="16"/>
                <w:lang w:val="fr-FR"/>
              </w:rPr>
            </w:pPr>
            <w:r w:rsidRPr="00C11BBE">
              <w:rPr>
                <w:rFonts w:cs="Arial"/>
                <w:sz w:val="16"/>
                <w:szCs w:val="16"/>
              </w:rPr>
              <w:t>TG/151/5</w:t>
            </w:r>
          </w:p>
        </w:tc>
        <w:tc>
          <w:tcPr>
            <w:tcW w:w="1382" w:type="dxa"/>
            <w:tcBorders>
              <w:top w:val="single" w:sz="4" w:space="0" w:color="auto"/>
              <w:left w:val="nil"/>
              <w:bottom w:val="single" w:sz="4" w:space="0" w:color="auto"/>
              <w:right w:val="single" w:sz="4" w:space="0" w:color="auto"/>
            </w:tcBorders>
            <w:shd w:val="clear" w:color="auto" w:fill="auto"/>
          </w:tcPr>
          <w:p w14:paraId="62DA1F68" w14:textId="77777777" w:rsidR="00355B56" w:rsidRDefault="00720BF6">
            <w:pPr>
              <w:rPr>
                <w:rFonts w:cs="Arial"/>
                <w:color w:val="000000"/>
                <w:sz w:val="16"/>
                <w:szCs w:val="16"/>
              </w:rPr>
            </w:pPr>
            <w:r w:rsidRPr="00C11BBE">
              <w:rPr>
                <w:rFonts w:cs="Arial"/>
                <w:color w:val="000000"/>
                <w:sz w:val="16"/>
                <w:szCs w:val="16"/>
              </w:rPr>
              <w:t>Brokkoli</w:t>
            </w:r>
          </w:p>
        </w:tc>
        <w:tc>
          <w:tcPr>
            <w:tcW w:w="1382" w:type="dxa"/>
            <w:tcBorders>
              <w:top w:val="single" w:sz="4" w:space="0" w:color="auto"/>
              <w:left w:val="nil"/>
              <w:bottom w:val="single" w:sz="4" w:space="0" w:color="auto"/>
              <w:right w:val="single" w:sz="4" w:space="0" w:color="auto"/>
            </w:tcBorders>
            <w:shd w:val="clear" w:color="auto" w:fill="auto"/>
          </w:tcPr>
          <w:p w14:paraId="64F3C5E0" w14:textId="77777777" w:rsidR="00355B56" w:rsidRDefault="00720BF6">
            <w:pPr>
              <w:rPr>
                <w:rFonts w:cs="Arial"/>
                <w:color w:val="000000"/>
                <w:sz w:val="16"/>
                <w:szCs w:val="16"/>
              </w:rPr>
            </w:pPr>
            <w:r w:rsidRPr="00C11BBE">
              <w:rPr>
                <w:rFonts w:cs="Arial"/>
                <w:color w:val="000000"/>
                <w:sz w:val="16"/>
                <w:szCs w:val="16"/>
              </w:rPr>
              <w:t>Brocoli</w:t>
            </w:r>
          </w:p>
        </w:tc>
        <w:tc>
          <w:tcPr>
            <w:tcW w:w="1382" w:type="dxa"/>
            <w:tcBorders>
              <w:top w:val="single" w:sz="4" w:space="0" w:color="auto"/>
              <w:left w:val="nil"/>
              <w:bottom w:val="single" w:sz="4" w:space="0" w:color="auto"/>
              <w:right w:val="single" w:sz="4" w:space="0" w:color="auto"/>
            </w:tcBorders>
            <w:shd w:val="clear" w:color="auto" w:fill="auto"/>
          </w:tcPr>
          <w:p w14:paraId="76FB0E32" w14:textId="77777777" w:rsidR="00355B56" w:rsidRDefault="00720BF6">
            <w:pPr>
              <w:rPr>
                <w:rFonts w:cs="Arial"/>
                <w:color w:val="000000"/>
                <w:sz w:val="16"/>
                <w:szCs w:val="16"/>
              </w:rPr>
            </w:pPr>
            <w:r w:rsidRPr="00C11BBE">
              <w:rPr>
                <w:rFonts w:cs="Arial"/>
                <w:color w:val="000000"/>
                <w:sz w:val="16"/>
                <w:szCs w:val="16"/>
              </w:rPr>
              <w:t>Brokkoli</w:t>
            </w:r>
          </w:p>
        </w:tc>
        <w:tc>
          <w:tcPr>
            <w:tcW w:w="1382" w:type="dxa"/>
            <w:tcBorders>
              <w:top w:val="single" w:sz="4" w:space="0" w:color="auto"/>
              <w:left w:val="nil"/>
              <w:bottom w:val="single" w:sz="4" w:space="0" w:color="auto"/>
              <w:right w:val="single" w:sz="4" w:space="0" w:color="auto"/>
            </w:tcBorders>
            <w:shd w:val="clear" w:color="auto" w:fill="auto"/>
          </w:tcPr>
          <w:p w14:paraId="185C7C9E" w14:textId="77777777" w:rsidR="00355B56" w:rsidRDefault="00720BF6">
            <w:pPr>
              <w:rPr>
                <w:rFonts w:cs="Arial"/>
                <w:color w:val="000000"/>
                <w:sz w:val="16"/>
                <w:szCs w:val="16"/>
              </w:rPr>
            </w:pPr>
            <w:r w:rsidRPr="00C11BBE">
              <w:rPr>
                <w:rFonts w:cs="Arial"/>
                <w:color w:val="000000"/>
                <w:sz w:val="16"/>
                <w:szCs w:val="16"/>
              </w:rPr>
              <w:t>Brócoli</w:t>
            </w:r>
          </w:p>
        </w:tc>
        <w:tc>
          <w:tcPr>
            <w:tcW w:w="1701" w:type="dxa"/>
            <w:tcBorders>
              <w:top w:val="single" w:sz="4" w:space="0" w:color="auto"/>
              <w:left w:val="nil"/>
              <w:bottom w:val="single" w:sz="4" w:space="0" w:color="auto"/>
              <w:right w:val="single" w:sz="4" w:space="0" w:color="auto"/>
            </w:tcBorders>
            <w:shd w:val="clear" w:color="auto" w:fill="auto"/>
          </w:tcPr>
          <w:p w14:paraId="2F2574F8" w14:textId="77777777" w:rsidR="00355B56" w:rsidRDefault="00720BF6">
            <w:pPr>
              <w:jc w:val="left"/>
              <w:rPr>
                <w:rFonts w:cs="Arial"/>
                <w:sz w:val="16"/>
                <w:szCs w:val="16"/>
                <w:lang w:val="pt-BR"/>
              </w:rPr>
            </w:pPr>
            <w:r w:rsidRPr="00C11BBE">
              <w:rPr>
                <w:rFonts w:cs="Arial"/>
                <w:i/>
                <w:sz w:val="16"/>
                <w:szCs w:val="16"/>
                <w:lang w:val="it-IT"/>
              </w:rPr>
              <w:t xml:space="preserve">Brassica oleracea </w:t>
            </w:r>
            <w:r w:rsidRPr="00C11BBE">
              <w:rPr>
                <w:rFonts w:cs="Arial"/>
                <w:sz w:val="16"/>
                <w:szCs w:val="16"/>
                <w:lang w:val="it-IT"/>
              </w:rPr>
              <w:t xml:space="preserve">L. var. </w:t>
            </w:r>
            <w:r w:rsidRPr="00C11BBE">
              <w:rPr>
                <w:rFonts w:cs="Arial"/>
                <w:i/>
                <w:sz w:val="16"/>
                <w:szCs w:val="16"/>
                <w:lang w:val="it-IT"/>
              </w:rPr>
              <w:t xml:space="preserve">italica </w:t>
            </w:r>
            <w:r w:rsidRPr="00C11BBE">
              <w:rPr>
                <w:rFonts w:cs="Arial"/>
                <w:sz w:val="16"/>
                <w:szCs w:val="16"/>
                <w:lang w:val="it-IT"/>
              </w:rPr>
              <w:t>Plenck)</w:t>
            </w:r>
          </w:p>
        </w:tc>
      </w:tr>
      <w:tr w:rsidR="00CE3734" w:rsidRPr="0061621F" w14:paraId="61637DFD"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1C6D14F1" w14:textId="77777777" w:rsidR="00355B56" w:rsidRDefault="00720BF6">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1FC931E0" w14:textId="77777777" w:rsidR="00355B56" w:rsidRDefault="00720BF6">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048B2D6E" w14:textId="77777777" w:rsidR="00355B56" w:rsidRDefault="00720BF6">
            <w:pPr>
              <w:jc w:val="left"/>
              <w:rPr>
                <w:rFonts w:cs="Arial"/>
                <w:color w:val="000000"/>
                <w:sz w:val="16"/>
                <w:szCs w:val="16"/>
              </w:rPr>
            </w:pPr>
            <w:r w:rsidRPr="00C11BBE">
              <w:rPr>
                <w:rFonts w:cs="Arial"/>
                <w:color w:val="000000"/>
                <w:sz w:val="16"/>
                <w:szCs w:val="16"/>
              </w:rPr>
              <w:t>TC/59/10,</w:t>
            </w:r>
          </w:p>
          <w:p w14:paraId="6A5A7A46" w14:textId="77777777" w:rsidR="00355B56" w:rsidRDefault="00720BF6">
            <w:pPr>
              <w:jc w:val="left"/>
              <w:rPr>
                <w:rFonts w:cs="Arial"/>
                <w:sz w:val="16"/>
                <w:szCs w:val="16"/>
                <w:lang w:val="es-ES"/>
              </w:rPr>
            </w:pPr>
            <w:r w:rsidRPr="00C11BBE">
              <w:rPr>
                <w:rFonts w:cs="Arial"/>
                <w:sz w:val="16"/>
                <w:szCs w:val="16"/>
              </w:rPr>
              <w:t>TG/54/7 Rev.</w:t>
            </w:r>
          </w:p>
        </w:tc>
        <w:tc>
          <w:tcPr>
            <w:tcW w:w="1382" w:type="dxa"/>
            <w:tcBorders>
              <w:top w:val="single" w:sz="4" w:space="0" w:color="auto"/>
              <w:left w:val="nil"/>
              <w:bottom w:val="single" w:sz="4" w:space="0" w:color="auto"/>
              <w:right w:val="single" w:sz="4" w:space="0" w:color="auto"/>
            </w:tcBorders>
            <w:shd w:val="clear" w:color="auto" w:fill="auto"/>
          </w:tcPr>
          <w:p w14:paraId="2C11BACE" w14:textId="77777777" w:rsidR="00355B56" w:rsidRDefault="00720BF6">
            <w:pPr>
              <w:rPr>
                <w:rFonts w:cs="Arial"/>
                <w:color w:val="000000"/>
                <w:sz w:val="16"/>
                <w:szCs w:val="16"/>
              </w:rPr>
            </w:pPr>
            <w:r w:rsidRPr="00C11BBE">
              <w:rPr>
                <w:rFonts w:cs="Arial"/>
                <w:color w:val="000000"/>
                <w:sz w:val="16"/>
                <w:szCs w:val="16"/>
              </w:rPr>
              <w:t>Rosenkohl</w:t>
            </w:r>
          </w:p>
        </w:tc>
        <w:tc>
          <w:tcPr>
            <w:tcW w:w="1382" w:type="dxa"/>
            <w:tcBorders>
              <w:top w:val="single" w:sz="4" w:space="0" w:color="auto"/>
              <w:left w:val="nil"/>
              <w:bottom w:val="single" w:sz="4" w:space="0" w:color="auto"/>
              <w:right w:val="single" w:sz="4" w:space="0" w:color="auto"/>
            </w:tcBorders>
            <w:shd w:val="clear" w:color="auto" w:fill="auto"/>
          </w:tcPr>
          <w:p w14:paraId="3F382F7A" w14:textId="77777777" w:rsidR="00355B56" w:rsidRDefault="00720BF6">
            <w:pPr>
              <w:jc w:val="left"/>
              <w:rPr>
                <w:rFonts w:cs="Arial"/>
                <w:color w:val="000000"/>
                <w:sz w:val="16"/>
                <w:szCs w:val="16"/>
              </w:rPr>
            </w:pPr>
            <w:r w:rsidRPr="00C11BBE">
              <w:rPr>
                <w:rFonts w:cs="Arial"/>
                <w:color w:val="000000"/>
                <w:sz w:val="16"/>
                <w:szCs w:val="16"/>
              </w:rPr>
              <w:t>Chou de Bruxelles</w:t>
            </w:r>
          </w:p>
        </w:tc>
        <w:tc>
          <w:tcPr>
            <w:tcW w:w="1382" w:type="dxa"/>
            <w:tcBorders>
              <w:top w:val="single" w:sz="4" w:space="0" w:color="auto"/>
              <w:left w:val="nil"/>
              <w:bottom w:val="single" w:sz="4" w:space="0" w:color="auto"/>
              <w:right w:val="single" w:sz="4" w:space="0" w:color="auto"/>
            </w:tcBorders>
            <w:shd w:val="clear" w:color="auto" w:fill="auto"/>
          </w:tcPr>
          <w:p w14:paraId="69822F76" w14:textId="77777777" w:rsidR="00355B56" w:rsidRDefault="00720BF6">
            <w:pPr>
              <w:jc w:val="left"/>
              <w:rPr>
                <w:rFonts w:cs="Arial"/>
                <w:color w:val="000000"/>
                <w:sz w:val="16"/>
                <w:szCs w:val="16"/>
              </w:rPr>
            </w:pPr>
            <w:r w:rsidRPr="00C11BBE">
              <w:rPr>
                <w:rFonts w:cs="Arial"/>
                <w:color w:val="000000"/>
                <w:sz w:val="16"/>
                <w:szCs w:val="16"/>
              </w:rPr>
              <w:t>Rosenkohl</w:t>
            </w:r>
          </w:p>
        </w:tc>
        <w:tc>
          <w:tcPr>
            <w:tcW w:w="1382" w:type="dxa"/>
            <w:tcBorders>
              <w:top w:val="single" w:sz="4" w:space="0" w:color="auto"/>
              <w:left w:val="nil"/>
              <w:bottom w:val="single" w:sz="4" w:space="0" w:color="auto"/>
              <w:right w:val="single" w:sz="4" w:space="0" w:color="auto"/>
            </w:tcBorders>
            <w:shd w:val="clear" w:color="auto" w:fill="auto"/>
          </w:tcPr>
          <w:p w14:paraId="4263C165" w14:textId="77777777" w:rsidR="00355B56" w:rsidRDefault="00720BF6">
            <w:pPr>
              <w:rPr>
                <w:rFonts w:cs="Arial"/>
                <w:color w:val="000000"/>
                <w:sz w:val="16"/>
                <w:szCs w:val="16"/>
              </w:rPr>
            </w:pPr>
            <w:r w:rsidRPr="00C11BBE">
              <w:rPr>
                <w:rFonts w:cs="Arial"/>
                <w:color w:val="000000"/>
                <w:sz w:val="16"/>
                <w:szCs w:val="16"/>
              </w:rPr>
              <w:t>Bruseler Berg</w:t>
            </w:r>
          </w:p>
        </w:tc>
        <w:tc>
          <w:tcPr>
            <w:tcW w:w="1701" w:type="dxa"/>
            <w:tcBorders>
              <w:top w:val="single" w:sz="4" w:space="0" w:color="auto"/>
              <w:left w:val="nil"/>
              <w:bottom w:val="single" w:sz="4" w:space="0" w:color="auto"/>
              <w:right w:val="single" w:sz="4" w:space="0" w:color="auto"/>
            </w:tcBorders>
            <w:shd w:val="clear" w:color="auto" w:fill="auto"/>
          </w:tcPr>
          <w:p w14:paraId="07FF1F61" w14:textId="77777777" w:rsidR="00355B56" w:rsidRDefault="00720BF6">
            <w:pPr>
              <w:jc w:val="left"/>
              <w:rPr>
                <w:rFonts w:cs="Arial"/>
                <w:sz w:val="16"/>
                <w:szCs w:val="16"/>
                <w:lang w:val="pt-BR"/>
              </w:rPr>
            </w:pPr>
            <w:r w:rsidRPr="00C11BBE">
              <w:rPr>
                <w:rFonts w:cs="Arial"/>
                <w:i/>
                <w:sz w:val="16"/>
                <w:szCs w:val="16"/>
                <w:lang w:val="it-IT"/>
              </w:rPr>
              <w:t xml:space="preserve">Brassica oleracea </w:t>
            </w:r>
            <w:r w:rsidRPr="00C11BBE">
              <w:rPr>
                <w:rFonts w:cs="Arial"/>
                <w:sz w:val="16"/>
                <w:szCs w:val="16"/>
                <w:lang w:val="it-IT"/>
              </w:rPr>
              <w:t xml:space="preserve">L. var. </w:t>
            </w:r>
            <w:r w:rsidRPr="00C11BBE">
              <w:rPr>
                <w:rFonts w:cs="Arial"/>
                <w:i/>
                <w:sz w:val="16"/>
                <w:szCs w:val="16"/>
                <w:lang w:val="it-IT"/>
              </w:rPr>
              <w:t xml:space="preserve">gemmifera </w:t>
            </w:r>
            <w:r w:rsidRPr="00C11BBE">
              <w:rPr>
                <w:rFonts w:cs="Arial"/>
                <w:sz w:val="16"/>
                <w:szCs w:val="16"/>
                <w:lang w:val="it-IT"/>
              </w:rPr>
              <w:t>DC.</w:t>
            </w:r>
          </w:p>
        </w:tc>
      </w:tr>
      <w:tr w:rsidR="00CE3734" w:rsidRPr="00857C9E" w14:paraId="60B862C1"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40E54421" w14:textId="77777777" w:rsidR="00355B56" w:rsidRDefault="00720BF6">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36736B13" w14:textId="77777777" w:rsidR="00355B56" w:rsidRDefault="00720BF6">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04DF7D84" w14:textId="77777777" w:rsidR="00355B56" w:rsidRDefault="00720BF6">
            <w:pPr>
              <w:jc w:val="left"/>
              <w:rPr>
                <w:rFonts w:cs="Arial"/>
                <w:color w:val="000000"/>
                <w:sz w:val="16"/>
                <w:szCs w:val="16"/>
              </w:rPr>
            </w:pPr>
            <w:r w:rsidRPr="00C11BBE">
              <w:rPr>
                <w:rFonts w:cs="Arial"/>
                <w:color w:val="000000"/>
                <w:sz w:val="16"/>
                <w:szCs w:val="16"/>
              </w:rPr>
              <w:t>TC/59/11,</w:t>
            </w:r>
          </w:p>
          <w:p w14:paraId="0CDEDA9E" w14:textId="77777777" w:rsidR="00355B56" w:rsidRDefault="00720BF6">
            <w:pPr>
              <w:jc w:val="left"/>
              <w:rPr>
                <w:rFonts w:cs="Arial"/>
                <w:sz w:val="16"/>
                <w:szCs w:val="16"/>
                <w:lang w:val="es-ES"/>
              </w:rPr>
            </w:pPr>
            <w:r w:rsidRPr="00C11BBE">
              <w:rPr>
                <w:rFonts w:cs="Arial"/>
                <w:sz w:val="16"/>
                <w:szCs w:val="16"/>
                <w:lang w:val="it-IT"/>
              </w:rPr>
              <w:t>TG/48/7 Rev.</w:t>
            </w:r>
          </w:p>
        </w:tc>
        <w:tc>
          <w:tcPr>
            <w:tcW w:w="1382" w:type="dxa"/>
            <w:tcBorders>
              <w:top w:val="single" w:sz="4" w:space="0" w:color="auto"/>
              <w:left w:val="nil"/>
              <w:bottom w:val="single" w:sz="4" w:space="0" w:color="auto"/>
              <w:right w:val="single" w:sz="4" w:space="0" w:color="auto"/>
            </w:tcBorders>
            <w:shd w:val="clear" w:color="auto" w:fill="auto"/>
          </w:tcPr>
          <w:p w14:paraId="5C759293" w14:textId="77777777" w:rsidR="00355B56" w:rsidRDefault="00720BF6">
            <w:pPr>
              <w:jc w:val="left"/>
              <w:rPr>
                <w:rFonts w:cs="Arial"/>
                <w:color w:val="000000"/>
                <w:sz w:val="16"/>
                <w:szCs w:val="16"/>
              </w:rPr>
            </w:pPr>
            <w:r w:rsidRPr="00C11BBE">
              <w:rPr>
                <w:rFonts w:cs="Arial"/>
                <w:color w:val="000000"/>
                <w:sz w:val="16"/>
                <w:szCs w:val="16"/>
              </w:rPr>
              <w:t>Kraut</w:t>
            </w:r>
          </w:p>
        </w:tc>
        <w:tc>
          <w:tcPr>
            <w:tcW w:w="1382" w:type="dxa"/>
            <w:tcBorders>
              <w:top w:val="single" w:sz="4" w:space="0" w:color="auto"/>
              <w:left w:val="nil"/>
              <w:bottom w:val="single" w:sz="4" w:space="0" w:color="auto"/>
              <w:right w:val="single" w:sz="4" w:space="0" w:color="auto"/>
            </w:tcBorders>
            <w:shd w:val="clear" w:color="auto" w:fill="auto"/>
          </w:tcPr>
          <w:p w14:paraId="2584ED91" w14:textId="77777777" w:rsidR="00355B56" w:rsidRDefault="00720BF6">
            <w:pPr>
              <w:rPr>
                <w:rFonts w:cs="Arial"/>
                <w:color w:val="000000"/>
                <w:sz w:val="16"/>
                <w:szCs w:val="16"/>
              </w:rPr>
            </w:pPr>
            <w:r w:rsidRPr="00C11BBE">
              <w:rPr>
                <w:rFonts w:cs="Arial"/>
                <w:color w:val="000000"/>
                <w:sz w:val="16"/>
                <w:szCs w:val="16"/>
              </w:rPr>
              <w:t>Chou pommé</w:t>
            </w:r>
          </w:p>
        </w:tc>
        <w:tc>
          <w:tcPr>
            <w:tcW w:w="1382" w:type="dxa"/>
            <w:tcBorders>
              <w:top w:val="single" w:sz="4" w:space="0" w:color="auto"/>
              <w:left w:val="nil"/>
              <w:bottom w:val="single" w:sz="4" w:space="0" w:color="auto"/>
              <w:right w:val="single" w:sz="4" w:space="0" w:color="auto"/>
            </w:tcBorders>
            <w:shd w:val="clear" w:color="auto" w:fill="auto"/>
          </w:tcPr>
          <w:p w14:paraId="779A972F" w14:textId="77777777" w:rsidR="00355B56" w:rsidRDefault="00720BF6">
            <w:pPr>
              <w:rPr>
                <w:rFonts w:cs="Arial"/>
                <w:color w:val="000000"/>
                <w:sz w:val="16"/>
                <w:szCs w:val="16"/>
              </w:rPr>
            </w:pPr>
            <w:r w:rsidRPr="00C11BBE">
              <w:rPr>
                <w:rFonts w:cs="Arial"/>
                <w:color w:val="000000"/>
                <w:sz w:val="16"/>
                <w:szCs w:val="16"/>
              </w:rPr>
              <w:t>Wirsing</w:t>
            </w:r>
          </w:p>
        </w:tc>
        <w:tc>
          <w:tcPr>
            <w:tcW w:w="1382" w:type="dxa"/>
            <w:tcBorders>
              <w:top w:val="single" w:sz="4" w:space="0" w:color="auto"/>
              <w:left w:val="nil"/>
              <w:bottom w:val="single" w:sz="4" w:space="0" w:color="auto"/>
              <w:right w:val="single" w:sz="4" w:space="0" w:color="auto"/>
            </w:tcBorders>
            <w:shd w:val="clear" w:color="auto" w:fill="auto"/>
          </w:tcPr>
          <w:p w14:paraId="00A6D92B" w14:textId="77777777" w:rsidR="00355B56" w:rsidRDefault="00720BF6">
            <w:pPr>
              <w:rPr>
                <w:rFonts w:cs="Arial"/>
                <w:color w:val="000000"/>
                <w:sz w:val="16"/>
                <w:szCs w:val="16"/>
              </w:rPr>
            </w:pPr>
            <w:r w:rsidRPr="00C11BBE">
              <w:rPr>
                <w:rFonts w:cs="Arial"/>
                <w:color w:val="000000"/>
                <w:sz w:val="16"/>
                <w:szCs w:val="16"/>
              </w:rPr>
              <w:t>Oberst Repollo</w:t>
            </w:r>
          </w:p>
        </w:tc>
        <w:tc>
          <w:tcPr>
            <w:tcW w:w="1701" w:type="dxa"/>
            <w:tcBorders>
              <w:top w:val="single" w:sz="4" w:space="0" w:color="auto"/>
              <w:left w:val="nil"/>
              <w:bottom w:val="single" w:sz="4" w:space="0" w:color="auto"/>
              <w:right w:val="single" w:sz="4" w:space="0" w:color="auto"/>
            </w:tcBorders>
            <w:shd w:val="clear" w:color="auto" w:fill="auto"/>
          </w:tcPr>
          <w:p w14:paraId="1BE5FA19" w14:textId="77777777" w:rsidR="00355B56" w:rsidRDefault="00720BF6">
            <w:pPr>
              <w:jc w:val="left"/>
              <w:rPr>
                <w:rFonts w:cs="Arial"/>
                <w:sz w:val="16"/>
                <w:szCs w:val="16"/>
              </w:rPr>
            </w:pPr>
            <w:r w:rsidRPr="00C11BBE">
              <w:rPr>
                <w:rFonts w:cs="Arial"/>
                <w:i/>
                <w:sz w:val="16"/>
                <w:szCs w:val="16"/>
              </w:rPr>
              <w:t xml:space="preserve">Brassica oleracea </w:t>
            </w:r>
            <w:r w:rsidRPr="00C11BBE">
              <w:rPr>
                <w:rFonts w:cs="Arial"/>
                <w:sz w:val="16"/>
                <w:szCs w:val="16"/>
              </w:rPr>
              <w:t xml:space="preserve">L.: </w:t>
            </w:r>
            <w:r w:rsidRPr="00C11BBE">
              <w:rPr>
                <w:rFonts w:cs="Arial"/>
                <w:i/>
                <w:sz w:val="16"/>
                <w:szCs w:val="16"/>
              </w:rPr>
              <w:t xml:space="preserve">Brassica </w:t>
            </w:r>
            <w:r w:rsidRPr="00C11BBE">
              <w:rPr>
                <w:rFonts w:cs="Arial"/>
                <w:sz w:val="16"/>
                <w:szCs w:val="16"/>
              </w:rPr>
              <w:t xml:space="preserve">(Weißkohlgruppe); </w:t>
            </w:r>
            <w:r w:rsidRPr="00C11BBE">
              <w:rPr>
                <w:rFonts w:cs="Arial"/>
                <w:i/>
                <w:sz w:val="16"/>
                <w:szCs w:val="16"/>
              </w:rPr>
              <w:t xml:space="preserve">Brassica </w:t>
            </w:r>
            <w:r w:rsidRPr="00C11BBE">
              <w:rPr>
                <w:rFonts w:cs="Arial"/>
                <w:sz w:val="16"/>
                <w:szCs w:val="16"/>
              </w:rPr>
              <w:t xml:space="preserve">(Wirsingkohlgruppe); </w:t>
            </w:r>
            <w:r w:rsidRPr="00C11BBE">
              <w:rPr>
                <w:rFonts w:cs="Arial"/>
                <w:i/>
                <w:sz w:val="16"/>
                <w:szCs w:val="16"/>
              </w:rPr>
              <w:t xml:space="preserve">Brassica </w:t>
            </w:r>
            <w:r w:rsidRPr="00C11BBE">
              <w:rPr>
                <w:rFonts w:cs="Arial"/>
                <w:sz w:val="16"/>
                <w:szCs w:val="16"/>
              </w:rPr>
              <w:t>(Rotkohlgruppe)</w:t>
            </w:r>
          </w:p>
        </w:tc>
      </w:tr>
      <w:tr w:rsidR="00CE3734" w:rsidRPr="00857C9E" w14:paraId="61879194"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1CB16B02" w14:textId="77777777" w:rsidR="00CE3734" w:rsidRPr="00C11BBE" w:rsidRDefault="00CE3734" w:rsidP="00572B51">
            <w:pPr>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p w14:paraId="5D62E246" w14:textId="77777777" w:rsidR="00355B56" w:rsidRDefault="00720BF6">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358F7A43" w14:textId="77777777" w:rsidR="00355B56" w:rsidRDefault="00720BF6">
            <w:pPr>
              <w:jc w:val="left"/>
              <w:rPr>
                <w:rFonts w:cs="Arial"/>
                <w:color w:val="000000"/>
                <w:sz w:val="16"/>
                <w:szCs w:val="16"/>
              </w:rPr>
            </w:pPr>
            <w:r w:rsidRPr="00C11BBE">
              <w:rPr>
                <w:rFonts w:cs="Arial"/>
                <w:color w:val="000000"/>
                <w:sz w:val="16"/>
                <w:szCs w:val="16"/>
              </w:rPr>
              <w:t>TC/59/12,</w:t>
            </w:r>
          </w:p>
          <w:p w14:paraId="5C522638" w14:textId="77777777" w:rsidR="00355B56" w:rsidRDefault="00720BF6">
            <w:pPr>
              <w:jc w:val="left"/>
              <w:rPr>
                <w:rFonts w:cs="Arial"/>
                <w:sz w:val="16"/>
                <w:szCs w:val="16"/>
                <w:lang w:val="es-ES"/>
              </w:rPr>
            </w:pPr>
            <w:r w:rsidRPr="00C11BBE">
              <w:rPr>
                <w:rFonts w:cs="Arial"/>
                <w:sz w:val="16"/>
                <w:szCs w:val="16"/>
              </w:rPr>
              <w:t>TG/49/8 Korr.</w:t>
            </w:r>
          </w:p>
        </w:tc>
        <w:tc>
          <w:tcPr>
            <w:tcW w:w="1382" w:type="dxa"/>
            <w:tcBorders>
              <w:top w:val="single" w:sz="4" w:space="0" w:color="auto"/>
              <w:left w:val="nil"/>
              <w:bottom w:val="single" w:sz="4" w:space="0" w:color="auto"/>
              <w:right w:val="single" w:sz="4" w:space="0" w:color="auto"/>
            </w:tcBorders>
            <w:shd w:val="clear" w:color="auto" w:fill="auto"/>
          </w:tcPr>
          <w:p w14:paraId="56910FEE" w14:textId="77777777" w:rsidR="00355B56" w:rsidRDefault="00720BF6">
            <w:pPr>
              <w:jc w:val="left"/>
              <w:rPr>
                <w:rFonts w:cs="Arial"/>
                <w:color w:val="000000"/>
                <w:sz w:val="16"/>
                <w:szCs w:val="16"/>
              </w:rPr>
            </w:pPr>
            <w:r w:rsidRPr="00C11BBE">
              <w:rPr>
                <w:rFonts w:cs="Arial"/>
                <w:color w:val="000000"/>
                <w:sz w:val="16"/>
                <w:szCs w:val="16"/>
              </w:rPr>
              <w:t>Karotte</w:t>
            </w:r>
          </w:p>
        </w:tc>
        <w:tc>
          <w:tcPr>
            <w:tcW w:w="1382" w:type="dxa"/>
            <w:tcBorders>
              <w:top w:val="single" w:sz="4" w:space="0" w:color="auto"/>
              <w:left w:val="nil"/>
              <w:bottom w:val="single" w:sz="4" w:space="0" w:color="auto"/>
              <w:right w:val="single" w:sz="4" w:space="0" w:color="auto"/>
            </w:tcBorders>
            <w:shd w:val="clear" w:color="auto" w:fill="auto"/>
          </w:tcPr>
          <w:p w14:paraId="161CF248" w14:textId="77777777" w:rsidR="00355B56" w:rsidRDefault="00720BF6">
            <w:pPr>
              <w:rPr>
                <w:rFonts w:cs="Arial"/>
                <w:color w:val="000000"/>
                <w:sz w:val="16"/>
                <w:szCs w:val="16"/>
              </w:rPr>
            </w:pPr>
            <w:r w:rsidRPr="00C11BBE">
              <w:rPr>
                <w:rFonts w:cs="Arial"/>
                <w:color w:val="000000"/>
                <w:sz w:val="16"/>
                <w:szCs w:val="16"/>
              </w:rPr>
              <w:t>Karotte</w:t>
            </w:r>
          </w:p>
        </w:tc>
        <w:tc>
          <w:tcPr>
            <w:tcW w:w="1382" w:type="dxa"/>
            <w:tcBorders>
              <w:top w:val="single" w:sz="4" w:space="0" w:color="auto"/>
              <w:left w:val="nil"/>
              <w:bottom w:val="single" w:sz="4" w:space="0" w:color="auto"/>
              <w:right w:val="single" w:sz="4" w:space="0" w:color="auto"/>
            </w:tcBorders>
            <w:shd w:val="clear" w:color="auto" w:fill="auto"/>
          </w:tcPr>
          <w:p w14:paraId="6F877F4F" w14:textId="77777777" w:rsidR="00355B56" w:rsidRDefault="00720BF6">
            <w:pPr>
              <w:rPr>
                <w:rFonts w:cs="Arial"/>
                <w:color w:val="000000"/>
                <w:sz w:val="16"/>
                <w:szCs w:val="16"/>
              </w:rPr>
            </w:pPr>
            <w:r w:rsidRPr="00C11BBE">
              <w:rPr>
                <w:rFonts w:cs="Arial"/>
                <w:color w:val="000000"/>
                <w:sz w:val="16"/>
                <w:szCs w:val="16"/>
              </w:rPr>
              <w:t>Möhre</w:t>
            </w:r>
          </w:p>
        </w:tc>
        <w:tc>
          <w:tcPr>
            <w:tcW w:w="1382" w:type="dxa"/>
            <w:tcBorders>
              <w:top w:val="single" w:sz="4" w:space="0" w:color="auto"/>
              <w:left w:val="nil"/>
              <w:bottom w:val="single" w:sz="4" w:space="0" w:color="auto"/>
              <w:right w:val="single" w:sz="4" w:space="0" w:color="auto"/>
            </w:tcBorders>
            <w:shd w:val="clear" w:color="auto" w:fill="auto"/>
          </w:tcPr>
          <w:p w14:paraId="3C2BDAA8" w14:textId="77777777" w:rsidR="00355B56" w:rsidRDefault="00720BF6">
            <w:pPr>
              <w:rPr>
                <w:rFonts w:cs="Arial"/>
                <w:color w:val="000000"/>
                <w:sz w:val="16"/>
                <w:szCs w:val="16"/>
              </w:rPr>
            </w:pPr>
            <w:r w:rsidRPr="00C11BBE">
              <w:rPr>
                <w:rFonts w:cs="Arial"/>
                <w:color w:val="000000"/>
                <w:sz w:val="16"/>
                <w:szCs w:val="16"/>
              </w:rPr>
              <w:t>Zanahoria</w:t>
            </w:r>
          </w:p>
        </w:tc>
        <w:tc>
          <w:tcPr>
            <w:tcW w:w="1701" w:type="dxa"/>
            <w:tcBorders>
              <w:top w:val="single" w:sz="4" w:space="0" w:color="auto"/>
              <w:left w:val="nil"/>
              <w:bottom w:val="single" w:sz="4" w:space="0" w:color="auto"/>
              <w:right w:val="single" w:sz="4" w:space="0" w:color="auto"/>
            </w:tcBorders>
            <w:shd w:val="clear" w:color="auto" w:fill="auto"/>
          </w:tcPr>
          <w:p w14:paraId="79703AAA" w14:textId="77777777" w:rsidR="00355B56" w:rsidRDefault="00720BF6">
            <w:pPr>
              <w:jc w:val="left"/>
              <w:rPr>
                <w:rFonts w:cs="Arial"/>
                <w:sz w:val="16"/>
                <w:szCs w:val="16"/>
                <w:lang w:val="es-ES"/>
              </w:rPr>
            </w:pPr>
            <w:r w:rsidRPr="00C11BBE">
              <w:rPr>
                <w:rFonts w:cs="Arial"/>
                <w:i/>
                <w:sz w:val="16"/>
                <w:szCs w:val="16"/>
              </w:rPr>
              <w:t xml:space="preserve">Daucus carota </w:t>
            </w:r>
            <w:r w:rsidRPr="00C11BBE">
              <w:rPr>
                <w:rFonts w:cs="Arial"/>
                <w:sz w:val="16"/>
                <w:szCs w:val="16"/>
              </w:rPr>
              <w:t>L.</w:t>
            </w:r>
          </w:p>
        </w:tc>
      </w:tr>
      <w:tr w:rsidR="00CE3734" w:rsidRPr="00857C9E" w14:paraId="3EE8F826"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28E8C47E" w14:textId="77777777" w:rsidR="00355B56" w:rsidRDefault="00720BF6">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04C6D491" w14:textId="77777777" w:rsidR="00355B56" w:rsidRDefault="00720BF6">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5AD57A64" w14:textId="77777777" w:rsidR="00355B56" w:rsidRDefault="00720BF6">
            <w:pPr>
              <w:jc w:val="left"/>
              <w:rPr>
                <w:rFonts w:cs="Arial"/>
                <w:color w:val="000000"/>
                <w:sz w:val="16"/>
                <w:szCs w:val="16"/>
              </w:rPr>
            </w:pPr>
            <w:r w:rsidRPr="00C11BBE">
              <w:rPr>
                <w:rFonts w:cs="Arial"/>
                <w:color w:val="000000"/>
                <w:sz w:val="16"/>
                <w:szCs w:val="16"/>
              </w:rPr>
              <w:t>TC/59/13,</w:t>
            </w:r>
          </w:p>
          <w:p w14:paraId="4AC5459D" w14:textId="77777777" w:rsidR="00355B56" w:rsidRDefault="00720BF6">
            <w:pPr>
              <w:jc w:val="left"/>
              <w:rPr>
                <w:rFonts w:cs="Arial"/>
                <w:sz w:val="16"/>
                <w:szCs w:val="16"/>
                <w:lang w:val="es-ES"/>
              </w:rPr>
            </w:pPr>
            <w:r w:rsidRPr="00C11BBE">
              <w:rPr>
                <w:rFonts w:cs="Arial"/>
                <w:sz w:val="16"/>
                <w:szCs w:val="16"/>
              </w:rPr>
              <w:t>TG/45/7 Rev.</w:t>
            </w:r>
          </w:p>
        </w:tc>
        <w:tc>
          <w:tcPr>
            <w:tcW w:w="1382" w:type="dxa"/>
            <w:tcBorders>
              <w:top w:val="single" w:sz="4" w:space="0" w:color="auto"/>
              <w:left w:val="nil"/>
              <w:bottom w:val="single" w:sz="4" w:space="0" w:color="auto"/>
              <w:right w:val="single" w:sz="4" w:space="0" w:color="auto"/>
            </w:tcBorders>
            <w:shd w:val="clear" w:color="auto" w:fill="auto"/>
          </w:tcPr>
          <w:p w14:paraId="0D0C7879" w14:textId="77777777" w:rsidR="00355B56" w:rsidRDefault="00720BF6">
            <w:pPr>
              <w:jc w:val="left"/>
              <w:rPr>
                <w:rFonts w:cs="Arial"/>
                <w:color w:val="000000"/>
                <w:sz w:val="16"/>
                <w:szCs w:val="16"/>
              </w:rPr>
            </w:pPr>
            <w:r w:rsidRPr="00C11BBE">
              <w:rPr>
                <w:rFonts w:cs="Arial"/>
                <w:color w:val="000000"/>
                <w:sz w:val="16"/>
                <w:szCs w:val="16"/>
              </w:rPr>
              <w:t>Blumenkohl</w:t>
            </w:r>
          </w:p>
        </w:tc>
        <w:tc>
          <w:tcPr>
            <w:tcW w:w="1382" w:type="dxa"/>
            <w:tcBorders>
              <w:top w:val="single" w:sz="4" w:space="0" w:color="auto"/>
              <w:left w:val="nil"/>
              <w:bottom w:val="single" w:sz="4" w:space="0" w:color="auto"/>
              <w:right w:val="single" w:sz="4" w:space="0" w:color="auto"/>
            </w:tcBorders>
            <w:shd w:val="clear" w:color="auto" w:fill="auto"/>
          </w:tcPr>
          <w:p w14:paraId="327664AB" w14:textId="77777777" w:rsidR="00355B56" w:rsidRDefault="00720BF6">
            <w:pPr>
              <w:rPr>
                <w:rFonts w:cs="Arial"/>
                <w:color w:val="000000"/>
                <w:sz w:val="16"/>
                <w:szCs w:val="16"/>
              </w:rPr>
            </w:pPr>
            <w:r w:rsidRPr="00C11BBE">
              <w:rPr>
                <w:rFonts w:cs="Arial"/>
                <w:color w:val="000000"/>
                <w:sz w:val="16"/>
                <w:szCs w:val="16"/>
              </w:rPr>
              <w:t>Chou-fleur</w:t>
            </w:r>
          </w:p>
        </w:tc>
        <w:tc>
          <w:tcPr>
            <w:tcW w:w="1382" w:type="dxa"/>
            <w:tcBorders>
              <w:top w:val="single" w:sz="4" w:space="0" w:color="auto"/>
              <w:left w:val="nil"/>
              <w:bottom w:val="single" w:sz="4" w:space="0" w:color="auto"/>
              <w:right w:val="single" w:sz="4" w:space="0" w:color="auto"/>
            </w:tcBorders>
            <w:shd w:val="clear" w:color="auto" w:fill="auto"/>
          </w:tcPr>
          <w:p w14:paraId="0300BC22" w14:textId="77777777" w:rsidR="00355B56" w:rsidRDefault="00720BF6">
            <w:pPr>
              <w:rPr>
                <w:rFonts w:cs="Arial"/>
                <w:color w:val="000000"/>
                <w:sz w:val="16"/>
                <w:szCs w:val="16"/>
              </w:rPr>
            </w:pPr>
            <w:r w:rsidRPr="00C11BBE">
              <w:rPr>
                <w:rFonts w:cs="Arial"/>
                <w:color w:val="000000"/>
                <w:sz w:val="16"/>
                <w:szCs w:val="16"/>
              </w:rPr>
              <w:t>Blumenkohl</w:t>
            </w:r>
          </w:p>
        </w:tc>
        <w:tc>
          <w:tcPr>
            <w:tcW w:w="1382" w:type="dxa"/>
            <w:tcBorders>
              <w:top w:val="single" w:sz="4" w:space="0" w:color="auto"/>
              <w:left w:val="nil"/>
              <w:bottom w:val="single" w:sz="4" w:space="0" w:color="auto"/>
              <w:right w:val="single" w:sz="4" w:space="0" w:color="auto"/>
            </w:tcBorders>
            <w:shd w:val="clear" w:color="auto" w:fill="auto"/>
          </w:tcPr>
          <w:p w14:paraId="4E3E06D1" w14:textId="77777777" w:rsidR="00355B56" w:rsidRDefault="00720BF6">
            <w:pPr>
              <w:rPr>
                <w:rFonts w:cs="Arial"/>
                <w:color w:val="000000"/>
                <w:sz w:val="16"/>
                <w:szCs w:val="16"/>
              </w:rPr>
            </w:pPr>
            <w:r w:rsidRPr="00C11BBE">
              <w:rPr>
                <w:rFonts w:cs="Arial"/>
                <w:color w:val="000000"/>
                <w:sz w:val="16"/>
                <w:szCs w:val="16"/>
              </w:rPr>
              <w:t>Coliflor</w:t>
            </w:r>
          </w:p>
        </w:tc>
        <w:tc>
          <w:tcPr>
            <w:tcW w:w="1701" w:type="dxa"/>
            <w:tcBorders>
              <w:top w:val="single" w:sz="4" w:space="0" w:color="auto"/>
              <w:left w:val="nil"/>
              <w:bottom w:val="single" w:sz="4" w:space="0" w:color="auto"/>
              <w:right w:val="single" w:sz="4" w:space="0" w:color="auto"/>
            </w:tcBorders>
            <w:shd w:val="clear" w:color="auto" w:fill="auto"/>
          </w:tcPr>
          <w:p w14:paraId="3C986F0C" w14:textId="77777777" w:rsidR="00355B56" w:rsidRDefault="00720BF6">
            <w:pPr>
              <w:jc w:val="left"/>
              <w:rPr>
                <w:rFonts w:cs="Arial"/>
                <w:sz w:val="16"/>
                <w:szCs w:val="16"/>
                <w:lang w:val="es-ES"/>
              </w:rPr>
            </w:pPr>
            <w:r w:rsidRPr="00C11BBE">
              <w:rPr>
                <w:rFonts w:cs="Arial"/>
                <w:i/>
                <w:sz w:val="16"/>
                <w:szCs w:val="16"/>
                <w:lang w:val="it-IT"/>
              </w:rPr>
              <w:t xml:space="preserve">Brassica oleracea </w:t>
            </w:r>
            <w:r w:rsidRPr="00C11BBE">
              <w:rPr>
                <w:rFonts w:cs="Arial"/>
                <w:sz w:val="16"/>
                <w:szCs w:val="16"/>
                <w:lang w:val="it-IT"/>
              </w:rPr>
              <w:t xml:space="preserve">L. convar </w:t>
            </w:r>
            <w:r w:rsidRPr="00C11BBE">
              <w:rPr>
                <w:rFonts w:cs="Arial"/>
                <w:i/>
                <w:sz w:val="16"/>
                <w:szCs w:val="16"/>
                <w:lang w:val="it-IT"/>
              </w:rPr>
              <w:t xml:space="preserve">botrytis </w:t>
            </w:r>
            <w:r w:rsidRPr="00C11BBE">
              <w:rPr>
                <w:rFonts w:cs="Arial"/>
                <w:sz w:val="16"/>
                <w:szCs w:val="16"/>
                <w:lang w:val="it-IT"/>
              </w:rPr>
              <w:t xml:space="preserve">(L.) Alef. var. </w:t>
            </w:r>
            <w:r w:rsidRPr="00C11BBE">
              <w:rPr>
                <w:rFonts w:cs="Arial"/>
                <w:i/>
                <w:sz w:val="16"/>
                <w:szCs w:val="16"/>
                <w:lang w:val="it-IT"/>
              </w:rPr>
              <w:t xml:space="preserve">botrytis </w:t>
            </w:r>
            <w:r w:rsidRPr="00C11BBE">
              <w:rPr>
                <w:rFonts w:cs="Arial"/>
                <w:sz w:val="16"/>
                <w:szCs w:val="16"/>
                <w:lang w:val="it-IT"/>
              </w:rPr>
              <w:t>L.</w:t>
            </w:r>
          </w:p>
        </w:tc>
      </w:tr>
      <w:tr w:rsidR="00CE3734" w:rsidRPr="0061621F" w14:paraId="71C2DF72"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0A84AD03" w14:textId="77777777" w:rsidR="00355B56" w:rsidRDefault="00720BF6">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1EEE1273" w14:textId="77777777" w:rsidR="00355B56" w:rsidRDefault="00720BF6">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2E468EC2" w14:textId="77777777" w:rsidR="00355B56" w:rsidRDefault="00720BF6">
            <w:pPr>
              <w:jc w:val="left"/>
              <w:rPr>
                <w:rFonts w:cs="Arial"/>
                <w:sz w:val="16"/>
                <w:szCs w:val="16"/>
              </w:rPr>
            </w:pPr>
            <w:r w:rsidRPr="00C11BBE">
              <w:rPr>
                <w:rFonts w:cs="Arial"/>
                <w:color w:val="000000"/>
                <w:sz w:val="16"/>
                <w:szCs w:val="16"/>
              </w:rPr>
              <w:t>TC/59/14</w:t>
            </w:r>
            <w:r w:rsidRPr="00C11BBE">
              <w:rPr>
                <w:rFonts w:cs="Arial"/>
                <w:sz w:val="16"/>
                <w:szCs w:val="16"/>
              </w:rPr>
              <w:t xml:space="preserve">, </w:t>
            </w:r>
          </w:p>
          <w:p w14:paraId="63DF7F2B" w14:textId="77777777" w:rsidR="00355B56" w:rsidRDefault="00720BF6">
            <w:pPr>
              <w:jc w:val="left"/>
              <w:rPr>
                <w:rFonts w:cs="Arial"/>
                <w:sz w:val="16"/>
                <w:szCs w:val="16"/>
                <w:lang w:val="es-ES"/>
              </w:rPr>
            </w:pPr>
            <w:r w:rsidRPr="00C11BBE">
              <w:rPr>
                <w:rFonts w:cs="Arial"/>
                <w:sz w:val="16"/>
                <w:szCs w:val="16"/>
              </w:rPr>
              <w:t>TG/75/7</w:t>
            </w:r>
          </w:p>
        </w:tc>
        <w:tc>
          <w:tcPr>
            <w:tcW w:w="1382" w:type="dxa"/>
            <w:tcBorders>
              <w:top w:val="single" w:sz="4" w:space="0" w:color="auto"/>
              <w:left w:val="nil"/>
              <w:bottom w:val="single" w:sz="4" w:space="0" w:color="auto"/>
              <w:right w:val="single" w:sz="4" w:space="0" w:color="auto"/>
            </w:tcBorders>
            <w:shd w:val="clear" w:color="auto" w:fill="auto"/>
          </w:tcPr>
          <w:p w14:paraId="101E7488" w14:textId="77777777" w:rsidR="00355B56" w:rsidRDefault="00720BF6">
            <w:pPr>
              <w:jc w:val="left"/>
              <w:rPr>
                <w:rFonts w:cs="Arial"/>
                <w:color w:val="000000"/>
                <w:sz w:val="16"/>
                <w:szCs w:val="16"/>
              </w:rPr>
            </w:pPr>
            <w:r w:rsidRPr="00C11BBE">
              <w:rPr>
                <w:rFonts w:cs="Arial"/>
                <w:color w:val="000000"/>
                <w:sz w:val="16"/>
                <w:szCs w:val="16"/>
              </w:rPr>
              <w:t>Hühneraugensalat</w:t>
            </w:r>
          </w:p>
        </w:tc>
        <w:tc>
          <w:tcPr>
            <w:tcW w:w="1382" w:type="dxa"/>
            <w:tcBorders>
              <w:top w:val="single" w:sz="4" w:space="0" w:color="auto"/>
              <w:left w:val="nil"/>
              <w:bottom w:val="single" w:sz="4" w:space="0" w:color="auto"/>
              <w:right w:val="single" w:sz="4" w:space="0" w:color="auto"/>
            </w:tcBorders>
            <w:shd w:val="clear" w:color="auto" w:fill="auto"/>
          </w:tcPr>
          <w:p w14:paraId="7B694C0F" w14:textId="77777777" w:rsidR="00355B56" w:rsidRDefault="00720BF6">
            <w:pPr>
              <w:rPr>
                <w:rFonts w:cs="Arial"/>
                <w:color w:val="000000"/>
                <w:sz w:val="16"/>
                <w:szCs w:val="16"/>
              </w:rPr>
            </w:pPr>
            <w:r w:rsidRPr="00C11BBE">
              <w:rPr>
                <w:rFonts w:cs="Arial"/>
                <w:color w:val="000000"/>
                <w:sz w:val="16"/>
                <w:szCs w:val="16"/>
              </w:rPr>
              <w:t>Mâche</w:t>
            </w:r>
          </w:p>
        </w:tc>
        <w:tc>
          <w:tcPr>
            <w:tcW w:w="1382" w:type="dxa"/>
            <w:tcBorders>
              <w:top w:val="single" w:sz="4" w:space="0" w:color="auto"/>
              <w:left w:val="nil"/>
              <w:bottom w:val="single" w:sz="4" w:space="0" w:color="auto"/>
              <w:right w:val="single" w:sz="4" w:space="0" w:color="auto"/>
            </w:tcBorders>
            <w:shd w:val="clear" w:color="auto" w:fill="auto"/>
          </w:tcPr>
          <w:p w14:paraId="1197E6AB" w14:textId="77777777" w:rsidR="00355B56" w:rsidRDefault="00720BF6">
            <w:pPr>
              <w:rPr>
                <w:rFonts w:cs="Arial"/>
                <w:color w:val="000000"/>
                <w:sz w:val="16"/>
                <w:szCs w:val="16"/>
              </w:rPr>
            </w:pPr>
            <w:r w:rsidRPr="00C11BBE">
              <w:rPr>
                <w:rFonts w:cs="Arial"/>
                <w:color w:val="000000"/>
                <w:sz w:val="16"/>
                <w:szCs w:val="16"/>
              </w:rPr>
              <w:t>Feldsalat</w:t>
            </w:r>
          </w:p>
        </w:tc>
        <w:tc>
          <w:tcPr>
            <w:tcW w:w="1382" w:type="dxa"/>
            <w:tcBorders>
              <w:top w:val="single" w:sz="4" w:space="0" w:color="auto"/>
              <w:left w:val="nil"/>
              <w:bottom w:val="single" w:sz="4" w:space="0" w:color="auto"/>
              <w:right w:val="single" w:sz="4" w:space="0" w:color="auto"/>
            </w:tcBorders>
            <w:shd w:val="clear" w:color="auto" w:fill="auto"/>
          </w:tcPr>
          <w:p w14:paraId="0B78F47B" w14:textId="77777777" w:rsidR="00355B56" w:rsidRDefault="00720BF6">
            <w:pPr>
              <w:rPr>
                <w:rFonts w:cs="Arial"/>
                <w:color w:val="000000"/>
                <w:sz w:val="16"/>
                <w:szCs w:val="16"/>
              </w:rPr>
            </w:pPr>
            <w:r w:rsidRPr="00C11BBE">
              <w:rPr>
                <w:rFonts w:cs="Arial"/>
                <w:color w:val="000000"/>
                <w:sz w:val="16"/>
                <w:szCs w:val="16"/>
              </w:rPr>
              <w:t>Hierba de los canónigos</w:t>
            </w:r>
          </w:p>
        </w:tc>
        <w:tc>
          <w:tcPr>
            <w:tcW w:w="1701" w:type="dxa"/>
            <w:tcBorders>
              <w:top w:val="single" w:sz="4" w:space="0" w:color="auto"/>
              <w:left w:val="nil"/>
              <w:bottom w:val="single" w:sz="4" w:space="0" w:color="auto"/>
              <w:right w:val="single" w:sz="4" w:space="0" w:color="auto"/>
            </w:tcBorders>
            <w:shd w:val="clear" w:color="auto" w:fill="auto"/>
          </w:tcPr>
          <w:p w14:paraId="3A47DBAA" w14:textId="77777777" w:rsidR="00355B56" w:rsidRDefault="00720BF6">
            <w:pPr>
              <w:jc w:val="left"/>
              <w:rPr>
                <w:rFonts w:cs="Arial"/>
                <w:sz w:val="16"/>
                <w:szCs w:val="16"/>
                <w:lang w:val="es-ES"/>
              </w:rPr>
            </w:pPr>
            <w:r w:rsidRPr="00C11BBE">
              <w:rPr>
                <w:rFonts w:cs="Arial"/>
                <w:i/>
                <w:sz w:val="16"/>
                <w:szCs w:val="16"/>
                <w:lang w:val="it-IT"/>
              </w:rPr>
              <w:t xml:space="preserve">Valerianella locusta </w:t>
            </w:r>
            <w:r w:rsidRPr="00C11BBE">
              <w:rPr>
                <w:rFonts w:cs="Arial"/>
                <w:sz w:val="16"/>
                <w:szCs w:val="16"/>
                <w:lang w:val="it-IT"/>
              </w:rPr>
              <w:t xml:space="preserve">L.; </w:t>
            </w:r>
            <w:r w:rsidRPr="00C11BBE">
              <w:rPr>
                <w:rFonts w:cs="Arial"/>
                <w:i/>
                <w:sz w:val="16"/>
                <w:szCs w:val="16"/>
                <w:lang w:val="it-IT"/>
              </w:rPr>
              <w:t xml:space="preserve">Valerianella eriocarpa </w:t>
            </w:r>
            <w:r w:rsidRPr="00C11BBE">
              <w:rPr>
                <w:rFonts w:cs="Arial"/>
                <w:sz w:val="16"/>
                <w:szCs w:val="16"/>
                <w:lang w:val="it-IT"/>
              </w:rPr>
              <w:t>Desv.</w:t>
            </w:r>
          </w:p>
        </w:tc>
      </w:tr>
      <w:tr w:rsidR="00CE3734" w:rsidRPr="00857C9E" w14:paraId="743E5CA3"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5C031EAF" w14:textId="77777777" w:rsidR="00CE3734" w:rsidRPr="00C11BBE" w:rsidRDefault="00CE3734" w:rsidP="00572B51">
            <w:pPr>
              <w:rPr>
                <w:rFonts w:cs="Arial"/>
                <w:sz w:val="16"/>
                <w:szCs w:val="16"/>
                <w:lang w:val="es-ES"/>
              </w:rPr>
            </w:pPr>
          </w:p>
        </w:tc>
        <w:tc>
          <w:tcPr>
            <w:tcW w:w="590" w:type="dxa"/>
            <w:tcBorders>
              <w:top w:val="single" w:sz="4" w:space="0" w:color="auto"/>
              <w:left w:val="nil"/>
              <w:bottom w:val="single" w:sz="4" w:space="0" w:color="auto"/>
              <w:right w:val="single" w:sz="4" w:space="0" w:color="auto"/>
            </w:tcBorders>
            <w:shd w:val="clear" w:color="auto" w:fill="auto"/>
          </w:tcPr>
          <w:p w14:paraId="7EBD0C97" w14:textId="77777777" w:rsidR="00355B56" w:rsidRDefault="00720BF6">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35990813" w14:textId="77777777" w:rsidR="00355B56" w:rsidRDefault="00720BF6">
            <w:pPr>
              <w:jc w:val="left"/>
              <w:rPr>
                <w:rFonts w:cs="Arial"/>
                <w:color w:val="000000"/>
                <w:sz w:val="16"/>
                <w:szCs w:val="16"/>
              </w:rPr>
            </w:pPr>
            <w:r w:rsidRPr="00C11BBE">
              <w:rPr>
                <w:rFonts w:cs="Arial"/>
                <w:color w:val="000000"/>
                <w:sz w:val="16"/>
                <w:szCs w:val="16"/>
              </w:rPr>
              <w:t>TC/59/15,</w:t>
            </w:r>
          </w:p>
          <w:p w14:paraId="4AD78742" w14:textId="77777777" w:rsidR="00355B56" w:rsidRDefault="00720BF6">
            <w:pPr>
              <w:jc w:val="left"/>
              <w:rPr>
                <w:rFonts w:cs="Arial"/>
                <w:sz w:val="16"/>
                <w:szCs w:val="16"/>
                <w:lang w:val="es-ES"/>
              </w:rPr>
            </w:pPr>
            <w:r w:rsidRPr="00C11BBE">
              <w:rPr>
                <w:rFonts w:cs="Arial"/>
                <w:sz w:val="16"/>
                <w:szCs w:val="16"/>
              </w:rPr>
              <w:t>TG/61/7 Rev. 2 Korr. 2</w:t>
            </w:r>
          </w:p>
        </w:tc>
        <w:tc>
          <w:tcPr>
            <w:tcW w:w="1382" w:type="dxa"/>
            <w:tcBorders>
              <w:top w:val="single" w:sz="4" w:space="0" w:color="auto"/>
              <w:left w:val="nil"/>
              <w:bottom w:val="single" w:sz="4" w:space="0" w:color="auto"/>
              <w:right w:val="single" w:sz="4" w:space="0" w:color="auto"/>
            </w:tcBorders>
            <w:shd w:val="clear" w:color="auto" w:fill="auto"/>
          </w:tcPr>
          <w:p w14:paraId="496CDE52" w14:textId="77777777" w:rsidR="00355B56" w:rsidRDefault="00720BF6">
            <w:pPr>
              <w:jc w:val="left"/>
              <w:rPr>
                <w:rFonts w:cs="Arial"/>
                <w:color w:val="000000"/>
                <w:sz w:val="16"/>
                <w:szCs w:val="16"/>
              </w:rPr>
            </w:pPr>
            <w:r w:rsidRPr="00C11BBE">
              <w:rPr>
                <w:rFonts w:cs="Arial"/>
                <w:color w:val="000000"/>
                <w:sz w:val="16"/>
                <w:szCs w:val="16"/>
              </w:rPr>
              <w:t>Gurke, Gewürzgurke</w:t>
            </w:r>
          </w:p>
        </w:tc>
        <w:tc>
          <w:tcPr>
            <w:tcW w:w="1382" w:type="dxa"/>
            <w:tcBorders>
              <w:top w:val="single" w:sz="4" w:space="0" w:color="auto"/>
              <w:left w:val="nil"/>
              <w:bottom w:val="single" w:sz="4" w:space="0" w:color="auto"/>
              <w:right w:val="single" w:sz="4" w:space="0" w:color="auto"/>
            </w:tcBorders>
            <w:shd w:val="clear" w:color="auto" w:fill="auto"/>
          </w:tcPr>
          <w:p w14:paraId="7099C67A" w14:textId="77777777" w:rsidR="00355B56" w:rsidRDefault="00720BF6">
            <w:pPr>
              <w:rPr>
                <w:rFonts w:cs="Arial"/>
                <w:color w:val="000000"/>
                <w:sz w:val="16"/>
                <w:szCs w:val="16"/>
              </w:rPr>
            </w:pPr>
            <w:r w:rsidRPr="00C11BBE">
              <w:rPr>
                <w:rFonts w:cs="Arial"/>
                <w:color w:val="000000"/>
                <w:sz w:val="16"/>
                <w:szCs w:val="16"/>
              </w:rPr>
              <w:t>Konkombi, Cornichon</w:t>
            </w:r>
          </w:p>
        </w:tc>
        <w:tc>
          <w:tcPr>
            <w:tcW w:w="1382" w:type="dxa"/>
            <w:tcBorders>
              <w:top w:val="single" w:sz="4" w:space="0" w:color="auto"/>
              <w:left w:val="nil"/>
              <w:bottom w:val="single" w:sz="4" w:space="0" w:color="auto"/>
              <w:right w:val="single" w:sz="4" w:space="0" w:color="auto"/>
            </w:tcBorders>
            <w:shd w:val="clear" w:color="auto" w:fill="auto"/>
          </w:tcPr>
          <w:p w14:paraId="56603C97" w14:textId="77777777" w:rsidR="00355B56" w:rsidRDefault="00720BF6">
            <w:pPr>
              <w:rPr>
                <w:rFonts w:cs="Arial"/>
                <w:color w:val="000000"/>
                <w:sz w:val="16"/>
                <w:szCs w:val="16"/>
              </w:rPr>
            </w:pPr>
            <w:r w:rsidRPr="00C11BBE">
              <w:rPr>
                <w:rFonts w:cs="Arial"/>
                <w:color w:val="000000"/>
                <w:sz w:val="16"/>
                <w:szCs w:val="16"/>
              </w:rPr>
              <w:t>Gurke</w:t>
            </w:r>
          </w:p>
        </w:tc>
        <w:tc>
          <w:tcPr>
            <w:tcW w:w="1382" w:type="dxa"/>
            <w:tcBorders>
              <w:top w:val="single" w:sz="4" w:space="0" w:color="auto"/>
              <w:left w:val="nil"/>
              <w:bottom w:val="single" w:sz="4" w:space="0" w:color="auto"/>
              <w:right w:val="single" w:sz="4" w:space="0" w:color="auto"/>
            </w:tcBorders>
            <w:shd w:val="clear" w:color="auto" w:fill="auto"/>
          </w:tcPr>
          <w:p w14:paraId="450159E0" w14:textId="77777777" w:rsidR="00355B56" w:rsidRDefault="00720BF6">
            <w:pPr>
              <w:rPr>
                <w:rFonts w:cs="Arial"/>
                <w:color w:val="000000"/>
                <w:sz w:val="16"/>
                <w:szCs w:val="16"/>
              </w:rPr>
            </w:pPr>
            <w:r w:rsidRPr="00C11BBE">
              <w:rPr>
                <w:rFonts w:cs="Arial"/>
                <w:color w:val="000000"/>
                <w:sz w:val="16"/>
                <w:szCs w:val="16"/>
              </w:rPr>
              <w:t>Pepino, Pepinillo</w:t>
            </w:r>
          </w:p>
        </w:tc>
        <w:tc>
          <w:tcPr>
            <w:tcW w:w="1701" w:type="dxa"/>
            <w:tcBorders>
              <w:top w:val="single" w:sz="4" w:space="0" w:color="auto"/>
              <w:left w:val="nil"/>
              <w:bottom w:val="single" w:sz="4" w:space="0" w:color="auto"/>
              <w:right w:val="single" w:sz="4" w:space="0" w:color="auto"/>
            </w:tcBorders>
            <w:shd w:val="clear" w:color="auto" w:fill="auto"/>
          </w:tcPr>
          <w:p w14:paraId="5FE1CB3A" w14:textId="77777777" w:rsidR="00355B56" w:rsidRDefault="00720BF6">
            <w:pPr>
              <w:rPr>
                <w:rFonts w:cs="Arial"/>
                <w:sz w:val="16"/>
                <w:szCs w:val="16"/>
                <w:lang w:val="es-ES"/>
              </w:rPr>
            </w:pPr>
            <w:r w:rsidRPr="00C11BBE">
              <w:rPr>
                <w:rFonts w:cs="Arial"/>
                <w:i/>
                <w:sz w:val="16"/>
                <w:szCs w:val="16"/>
              </w:rPr>
              <w:t xml:space="preserve">Cucumis sativus </w:t>
            </w:r>
            <w:r w:rsidRPr="00C11BBE">
              <w:rPr>
                <w:rFonts w:cs="Arial"/>
                <w:sz w:val="16"/>
                <w:szCs w:val="16"/>
              </w:rPr>
              <w:t>L.</w:t>
            </w:r>
          </w:p>
        </w:tc>
      </w:tr>
      <w:tr w:rsidR="00CE3734" w:rsidRPr="00857C9E" w14:paraId="59FE323F"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1774E0FD" w14:textId="77777777" w:rsidR="00355B56" w:rsidRDefault="00720BF6">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79E8027A" w14:textId="77777777" w:rsidR="00355B56" w:rsidRDefault="00720BF6">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54B407D7" w14:textId="77777777" w:rsidR="00355B56" w:rsidRDefault="00720BF6">
            <w:pPr>
              <w:jc w:val="left"/>
              <w:rPr>
                <w:rFonts w:cs="Arial"/>
                <w:color w:val="000000"/>
                <w:sz w:val="16"/>
                <w:szCs w:val="16"/>
              </w:rPr>
            </w:pPr>
            <w:r w:rsidRPr="00C11BBE">
              <w:rPr>
                <w:rFonts w:cs="Arial"/>
                <w:color w:val="000000"/>
                <w:sz w:val="16"/>
                <w:szCs w:val="16"/>
              </w:rPr>
              <w:t>TC/59/17,</w:t>
            </w:r>
          </w:p>
          <w:p w14:paraId="199DB752" w14:textId="77777777" w:rsidR="00355B56" w:rsidRDefault="00720BF6">
            <w:pPr>
              <w:jc w:val="left"/>
              <w:rPr>
                <w:rFonts w:cs="Arial"/>
                <w:sz w:val="16"/>
                <w:szCs w:val="16"/>
                <w:lang w:val="es-ES"/>
              </w:rPr>
            </w:pPr>
            <w:r w:rsidRPr="00C11BBE">
              <w:rPr>
                <w:rFonts w:cs="Arial"/>
                <w:sz w:val="16"/>
                <w:szCs w:val="16"/>
              </w:rPr>
              <w:t>TG/65/4 Rev.</w:t>
            </w:r>
          </w:p>
        </w:tc>
        <w:tc>
          <w:tcPr>
            <w:tcW w:w="1382" w:type="dxa"/>
            <w:tcBorders>
              <w:top w:val="single" w:sz="4" w:space="0" w:color="auto"/>
              <w:left w:val="nil"/>
              <w:bottom w:val="single" w:sz="4" w:space="0" w:color="auto"/>
              <w:right w:val="single" w:sz="4" w:space="0" w:color="auto"/>
            </w:tcBorders>
            <w:shd w:val="clear" w:color="auto" w:fill="auto"/>
          </w:tcPr>
          <w:p w14:paraId="528E9410" w14:textId="77777777" w:rsidR="00355B56" w:rsidRDefault="00720BF6">
            <w:pPr>
              <w:jc w:val="left"/>
              <w:rPr>
                <w:rFonts w:cs="Arial"/>
                <w:color w:val="000000"/>
                <w:sz w:val="16"/>
                <w:szCs w:val="16"/>
              </w:rPr>
            </w:pPr>
            <w:r w:rsidRPr="00C11BBE">
              <w:rPr>
                <w:rFonts w:cs="Arial"/>
                <w:color w:val="000000"/>
                <w:sz w:val="16"/>
                <w:szCs w:val="16"/>
              </w:rPr>
              <w:t>Kohlrabi</w:t>
            </w:r>
          </w:p>
        </w:tc>
        <w:tc>
          <w:tcPr>
            <w:tcW w:w="1382" w:type="dxa"/>
            <w:tcBorders>
              <w:top w:val="single" w:sz="4" w:space="0" w:color="auto"/>
              <w:left w:val="nil"/>
              <w:bottom w:val="single" w:sz="4" w:space="0" w:color="auto"/>
              <w:right w:val="single" w:sz="4" w:space="0" w:color="auto"/>
            </w:tcBorders>
            <w:shd w:val="clear" w:color="auto" w:fill="auto"/>
          </w:tcPr>
          <w:p w14:paraId="42D30A65" w14:textId="77777777" w:rsidR="00355B56" w:rsidRDefault="00720BF6">
            <w:pPr>
              <w:jc w:val="left"/>
              <w:rPr>
                <w:rFonts w:cs="Arial"/>
                <w:color w:val="000000"/>
                <w:sz w:val="16"/>
                <w:szCs w:val="16"/>
              </w:rPr>
            </w:pPr>
            <w:r w:rsidRPr="00C11BBE">
              <w:rPr>
                <w:rFonts w:cs="Arial"/>
                <w:color w:val="000000"/>
                <w:sz w:val="16"/>
                <w:szCs w:val="16"/>
              </w:rPr>
              <w:t>Chou-rave</w:t>
            </w:r>
          </w:p>
        </w:tc>
        <w:tc>
          <w:tcPr>
            <w:tcW w:w="1382" w:type="dxa"/>
            <w:tcBorders>
              <w:top w:val="single" w:sz="4" w:space="0" w:color="auto"/>
              <w:left w:val="nil"/>
              <w:bottom w:val="single" w:sz="4" w:space="0" w:color="auto"/>
              <w:right w:val="single" w:sz="4" w:space="0" w:color="auto"/>
            </w:tcBorders>
            <w:shd w:val="clear" w:color="auto" w:fill="auto"/>
          </w:tcPr>
          <w:p w14:paraId="3542A3B4" w14:textId="77777777" w:rsidR="00355B56" w:rsidRDefault="00720BF6">
            <w:pPr>
              <w:jc w:val="left"/>
              <w:rPr>
                <w:rFonts w:cs="Arial"/>
                <w:color w:val="000000"/>
                <w:sz w:val="16"/>
                <w:szCs w:val="16"/>
              </w:rPr>
            </w:pPr>
            <w:r w:rsidRPr="00C11BBE">
              <w:rPr>
                <w:rFonts w:cs="Arial"/>
                <w:color w:val="000000"/>
                <w:sz w:val="16"/>
                <w:szCs w:val="16"/>
              </w:rPr>
              <w:t>Kohlrabi</w:t>
            </w:r>
          </w:p>
        </w:tc>
        <w:tc>
          <w:tcPr>
            <w:tcW w:w="1382" w:type="dxa"/>
            <w:tcBorders>
              <w:top w:val="single" w:sz="4" w:space="0" w:color="auto"/>
              <w:left w:val="nil"/>
              <w:bottom w:val="single" w:sz="4" w:space="0" w:color="auto"/>
              <w:right w:val="single" w:sz="4" w:space="0" w:color="auto"/>
            </w:tcBorders>
            <w:shd w:val="clear" w:color="auto" w:fill="auto"/>
          </w:tcPr>
          <w:p w14:paraId="588EF027" w14:textId="77777777" w:rsidR="00355B56" w:rsidRDefault="00720BF6">
            <w:pPr>
              <w:jc w:val="left"/>
              <w:rPr>
                <w:rFonts w:cs="Arial"/>
                <w:color w:val="000000"/>
                <w:sz w:val="16"/>
                <w:szCs w:val="16"/>
              </w:rPr>
            </w:pPr>
            <w:r w:rsidRPr="00C11BBE">
              <w:rPr>
                <w:rFonts w:cs="Arial"/>
                <w:color w:val="000000"/>
                <w:sz w:val="16"/>
                <w:szCs w:val="16"/>
              </w:rPr>
              <w:t>Colinabo</w:t>
            </w:r>
          </w:p>
        </w:tc>
        <w:tc>
          <w:tcPr>
            <w:tcW w:w="1701" w:type="dxa"/>
            <w:tcBorders>
              <w:top w:val="single" w:sz="4" w:space="0" w:color="auto"/>
              <w:left w:val="nil"/>
              <w:bottom w:val="single" w:sz="4" w:space="0" w:color="auto"/>
              <w:right w:val="single" w:sz="4" w:space="0" w:color="auto"/>
            </w:tcBorders>
            <w:shd w:val="clear" w:color="auto" w:fill="auto"/>
          </w:tcPr>
          <w:p w14:paraId="7E9FF81B" w14:textId="77777777" w:rsidR="00355B56" w:rsidRDefault="00720BF6">
            <w:pPr>
              <w:jc w:val="left"/>
              <w:rPr>
                <w:rFonts w:cs="Arial"/>
                <w:sz w:val="16"/>
                <w:szCs w:val="16"/>
              </w:rPr>
            </w:pPr>
            <w:r w:rsidRPr="00C11BBE">
              <w:rPr>
                <w:rFonts w:cs="Arial"/>
                <w:i/>
                <w:sz w:val="16"/>
                <w:szCs w:val="16"/>
                <w:lang w:val="it-IT"/>
              </w:rPr>
              <w:t xml:space="preserve">Brassica oleracea </w:t>
            </w:r>
            <w:r w:rsidRPr="00C11BBE">
              <w:rPr>
                <w:rFonts w:cs="Arial"/>
                <w:sz w:val="16"/>
                <w:szCs w:val="16"/>
                <w:lang w:val="it-IT"/>
              </w:rPr>
              <w:t xml:space="preserve">L. convar. </w:t>
            </w:r>
            <w:r w:rsidRPr="00C11BBE">
              <w:rPr>
                <w:rFonts w:cs="Arial"/>
                <w:i/>
                <w:sz w:val="16"/>
                <w:szCs w:val="16"/>
                <w:lang w:val="it-IT"/>
              </w:rPr>
              <w:t xml:space="preserve">acephala </w:t>
            </w:r>
            <w:r w:rsidRPr="00C11BBE">
              <w:rPr>
                <w:rFonts w:cs="Arial"/>
                <w:sz w:val="16"/>
                <w:szCs w:val="16"/>
                <w:lang w:val="it-IT"/>
              </w:rPr>
              <w:t xml:space="preserve">(DC.) Alef. var. </w:t>
            </w:r>
            <w:r w:rsidRPr="00C11BBE">
              <w:rPr>
                <w:rFonts w:cs="Arial"/>
                <w:i/>
                <w:sz w:val="16"/>
                <w:szCs w:val="16"/>
                <w:lang w:val="it-IT"/>
              </w:rPr>
              <w:t xml:space="preserve">gongylodes </w:t>
            </w:r>
            <w:r w:rsidRPr="00C11BBE">
              <w:rPr>
                <w:rFonts w:cs="Arial"/>
                <w:sz w:val="16"/>
                <w:szCs w:val="16"/>
                <w:lang w:val="it-IT"/>
              </w:rPr>
              <w:t>L. (</w:t>
            </w:r>
            <w:r w:rsidRPr="00C11BBE">
              <w:rPr>
                <w:rFonts w:cs="Arial"/>
                <w:i/>
                <w:sz w:val="16"/>
                <w:szCs w:val="16"/>
                <w:lang w:val="it-IT"/>
              </w:rPr>
              <w:t xml:space="preserve">Brassica oleracea </w:t>
            </w:r>
            <w:r w:rsidRPr="00C11BBE">
              <w:rPr>
                <w:rFonts w:cs="Arial"/>
                <w:sz w:val="16"/>
                <w:szCs w:val="16"/>
                <w:lang w:val="it-IT"/>
              </w:rPr>
              <w:t>L. Gongylodes-Gruppe)</w:t>
            </w:r>
          </w:p>
        </w:tc>
      </w:tr>
      <w:tr w:rsidR="00CE3734" w:rsidRPr="00857C9E" w14:paraId="44CEC4B6"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07DA8045" w14:textId="77777777" w:rsidR="00355B56" w:rsidRDefault="00720BF6">
            <w:pPr>
              <w:rPr>
                <w:rFonts w:cs="Arial"/>
                <w:sz w:val="16"/>
                <w:szCs w:val="16"/>
                <w:lang w:val="es-ES"/>
              </w:rPr>
            </w:pPr>
            <w:r w:rsidRPr="00C11BBE">
              <w:rPr>
                <w:rFonts w:cs="Arial"/>
                <w:sz w:val="16"/>
                <w:szCs w:val="16"/>
                <w:lang w:val="es-ES"/>
              </w:rPr>
              <w:t>QZ</w:t>
            </w:r>
          </w:p>
        </w:tc>
        <w:tc>
          <w:tcPr>
            <w:tcW w:w="590" w:type="dxa"/>
            <w:tcBorders>
              <w:top w:val="single" w:sz="4" w:space="0" w:color="auto"/>
              <w:left w:val="nil"/>
              <w:bottom w:val="single" w:sz="4" w:space="0" w:color="auto"/>
              <w:right w:val="single" w:sz="4" w:space="0" w:color="auto"/>
            </w:tcBorders>
            <w:shd w:val="clear" w:color="auto" w:fill="auto"/>
          </w:tcPr>
          <w:p w14:paraId="64778153" w14:textId="77777777" w:rsidR="00355B56" w:rsidRDefault="00720BF6">
            <w:pPr>
              <w:rPr>
                <w:rFonts w:cs="Arial"/>
                <w:sz w:val="16"/>
                <w:szCs w:val="16"/>
                <w:lang w:val="es-ES"/>
              </w:rPr>
            </w:pPr>
            <w:r w:rsidRPr="00C11BBE">
              <w:rPr>
                <w:rFonts w:cs="Arial"/>
                <w:sz w:val="16"/>
                <w:szCs w:val="16"/>
                <w:lang w:val="it-IT"/>
              </w:rPr>
              <w:t xml:space="preserve">TWV/ </w:t>
            </w:r>
            <w:r w:rsidRPr="00C11BBE">
              <w:rPr>
                <w:rFonts w:cs="Arial"/>
                <w:sz w:val="16"/>
                <w:szCs w:val="16"/>
                <w:lang w:val="it-IT"/>
              </w:rPr>
              <w:br/>
              <w:t>TWA</w:t>
            </w:r>
          </w:p>
        </w:tc>
        <w:tc>
          <w:tcPr>
            <w:tcW w:w="1866" w:type="dxa"/>
            <w:tcBorders>
              <w:top w:val="single" w:sz="4" w:space="0" w:color="auto"/>
              <w:left w:val="nil"/>
              <w:bottom w:val="single" w:sz="4" w:space="0" w:color="auto"/>
              <w:right w:val="single" w:sz="4" w:space="0" w:color="auto"/>
            </w:tcBorders>
            <w:shd w:val="clear" w:color="auto" w:fill="auto"/>
          </w:tcPr>
          <w:p w14:paraId="57A93813" w14:textId="77777777" w:rsidR="00355B56" w:rsidRDefault="00720BF6">
            <w:pPr>
              <w:jc w:val="left"/>
              <w:rPr>
                <w:rFonts w:cs="Arial"/>
                <w:color w:val="000000"/>
                <w:sz w:val="16"/>
                <w:szCs w:val="16"/>
              </w:rPr>
            </w:pPr>
            <w:r w:rsidRPr="00C11BBE">
              <w:rPr>
                <w:rFonts w:cs="Arial"/>
                <w:color w:val="000000"/>
                <w:sz w:val="16"/>
                <w:szCs w:val="16"/>
              </w:rPr>
              <w:t>TC/59/19,</w:t>
            </w:r>
          </w:p>
          <w:p w14:paraId="11D91276" w14:textId="77777777" w:rsidR="00355B56" w:rsidRDefault="00720BF6">
            <w:pPr>
              <w:jc w:val="left"/>
              <w:rPr>
                <w:rFonts w:cs="Arial"/>
                <w:sz w:val="16"/>
                <w:szCs w:val="16"/>
                <w:lang w:val="es-ES"/>
              </w:rPr>
            </w:pPr>
            <w:r w:rsidRPr="00C11BBE">
              <w:rPr>
                <w:rFonts w:cs="Arial"/>
                <w:sz w:val="16"/>
                <w:szCs w:val="16"/>
              </w:rPr>
              <w:t>TG/2/7</w:t>
            </w:r>
          </w:p>
        </w:tc>
        <w:tc>
          <w:tcPr>
            <w:tcW w:w="1382" w:type="dxa"/>
            <w:tcBorders>
              <w:top w:val="single" w:sz="4" w:space="0" w:color="auto"/>
              <w:left w:val="nil"/>
              <w:bottom w:val="single" w:sz="4" w:space="0" w:color="auto"/>
              <w:right w:val="single" w:sz="4" w:space="0" w:color="auto"/>
            </w:tcBorders>
            <w:shd w:val="clear" w:color="auto" w:fill="auto"/>
          </w:tcPr>
          <w:p w14:paraId="4FA5FF60" w14:textId="77777777" w:rsidR="00355B56" w:rsidRDefault="00720BF6">
            <w:pPr>
              <w:jc w:val="left"/>
              <w:rPr>
                <w:rFonts w:cs="Arial"/>
                <w:color w:val="000000"/>
                <w:sz w:val="16"/>
                <w:szCs w:val="16"/>
              </w:rPr>
            </w:pPr>
            <w:r w:rsidRPr="00C11BBE">
              <w:rPr>
                <w:rFonts w:cs="Arial"/>
                <w:color w:val="000000"/>
                <w:sz w:val="16"/>
                <w:szCs w:val="16"/>
              </w:rPr>
              <w:t>Mais</w:t>
            </w:r>
          </w:p>
        </w:tc>
        <w:tc>
          <w:tcPr>
            <w:tcW w:w="1382" w:type="dxa"/>
            <w:tcBorders>
              <w:top w:val="single" w:sz="4" w:space="0" w:color="auto"/>
              <w:left w:val="nil"/>
              <w:bottom w:val="single" w:sz="4" w:space="0" w:color="auto"/>
              <w:right w:val="single" w:sz="4" w:space="0" w:color="auto"/>
            </w:tcBorders>
            <w:shd w:val="clear" w:color="auto" w:fill="auto"/>
          </w:tcPr>
          <w:p w14:paraId="2E42DCCB" w14:textId="77777777" w:rsidR="00355B56" w:rsidRDefault="00720BF6">
            <w:pPr>
              <w:jc w:val="left"/>
              <w:rPr>
                <w:rFonts w:cs="Arial"/>
                <w:color w:val="000000"/>
                <w:sz w:val="16"/>
                <w:szCs w:val="16"/>
              </w:rPr>
            </w:pPr>
            <w:r w:rsidRPr="00C11BBE">
              <w:rPr>
                <w:rFonts w:cs="Arial"/>
                <w:color w:val="000000"/>
                <w:sz w:val="16"/>
                <w:szCs w:val="16"/>
              </w:rPr>
              <w:t>Maïs</w:t>
            </w:r>
          </w:p>
        </w:tc>
        <w:tc>
          <w:tcPr>
            <w:tcW w:w="1382" w:type="dxa"/>
            <w:tcBorders>
              <w:top w:val="single" w:sz="4" w:space="0" w:color="auto"/>
              <w:left w:val="nil"/>
              <w:bottom w:val="single" w:sz="4" w:space="0" w:color="auto"/>
              <w:right w:val="single" w:sz="4" w:space="0" w:color="auto"/>
            </w:tcBorders>
            <w:shd w:val="clear" w:color="auto" w:fill="auto"/>
          </w:tcPr>
          <w:p w14:paraId="561D2632" w14:textId="77777777" w:rsidR="00355B56" w:rsidRDefault="00720BF6">
            <w:pPr>
              <w:jc w:val="left"/>
              <w:rPr>
                <w:rFonts w:cs="Arial"/>
                <w:color w:val="000000"/>
                <w:sz w:val="16"/>
                <w:szCs w:val="16"/>
              </w:rPr>
            </w:pPr>
            <w:r w:rsidRPr="00C11BBE">
              <w:rPr>
                <w:rFonts w:cs="Arial"/>
                <w:color w:val="000000"/>
                <w:sz w:val="16"/>
                <w:szCs w:val="16"/>
              </w:rPr>
              <w:t>Mais</w:t>
            </w:r>
          </w:p>
        </w:tc>
        <w:tc>
          <w:tcPr>
            <w:tcW w:w="1382" w:type="dxa"/>
            <w:tcBorders>
              <w:top w:val="single" w:sz="4" w:space="0" w:color="auto"/>
              <w:left w:val="nil"/>
              <w:bottom w:val="single" w:sz="4" w:space="0" w:color="auto"/>
              <w:right w:val="single" w:sz="4" w:space="0" w:color="auto"/>
            </w:tcBorders>
            <w:shd w:val="clear" w:color="auto" w:fill="auto"/>
          </w:tcPr>
          <w:p w14:paraId="374F2CD3" w14:textId="77777777" w:rsidR="00355B56" w:rsidRDefault="00720BF6">
            <w:pPr>
              <w:jc w:val="left"/>
              <w:rPr>
                <w:rFonts w:cs="Arial"/>
                <w:color w:val="000000"/>
                <w:sz w:val="16"/>
                <w:szCs w:val="16"/>
              </w:rPr>
            </w:pPr>
            <w:r w:rsidRPr="00C11BBE">
              <w:rPr>
                <w:rFonts w:cs="Arial"/>
                <w:color w:val="000000"/>
                <w:sz w:val="16"/>
                <w:szCs w:val="16"/>
              </w:rPr>
              <w:t>Maíz</w:t>
            </w:r>
          </w:p>
        </w:tc>
        <w:tc>
          <w:tcPr>
            <w:tcW w:w="1701" w:type="dxa"/>
            <w:tcBorders>
              <w:top w:val="single" w:sz="4" w:space="0" w:color="auto"/>
              <w:left w:val="nil"/>
              <w:bottom w:val="single" w:sz="4" w:space="0" w:color="auto"/>
              <w:right w:val="single" w:sz="4" w:space="0" w:color="auto"/>
            </w:tcBorders>
            <w:shd w:val="clear" w:color="auto" w:fill="auto"/>
          </w:tcPr>
          <w:p w14:paraId="73775A43" w14:textId="77777777" w:rsidR="00355B56" w:rsidRDefault="00720BF6">
            <w:pPr>
              <w:rPr>
                <w:rFonts w:cs="Arial"/>
                <w:sz w:val="16"/>
                <w:szCs w:val="16"/>
                <w:lang w:val="es-ES"/>
              </w:rPr>
            </w:pPr>
            <w:r w:rsidRPr="00C11BBE">
              <w:rPr>
                <w:rFonts w:cs="Arial"/>
                <w:i/>
                <w:sz w:val="16"/>
                <w:szCs w:val="16"/>
              </w:rPr>
              <w:t xml:space="preserve">Zea mays </w:t>
            </w:r>
            <w:r w:rsidRPr="00C11BBE">
              <w:rPr>
                <w:rFonts w:cs="Arial"/>
                <w:sz w:val="16"/>
                <w:szCs w:val="16"/>
              </w:rPr>
              <w:t>L.</w:t>
            </w:r>
          </w:p>
        </w:tc>
      </w:tr>
      <w:tr w:rsidR="00CE3734" w:rsidRPr="00182F98" w14:paraId="4111E069"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4B5D4412" w14:textId="77777777" w:rsidR="00355B56" w:rsidRDefault="00720BF6">
            <w:pPr>
              <w:rPr>
                <w:rFonts w:cs="Arial"/>
                <w:sz w:val="16"/>
                <w:szCs w:val="16"/>
                <w:lang w:val="es-ES"/>
              </w:rPr>
            </w:pPr>
            <w:r>
              <w:rPr>
                <w:rFonts w:cs="Arial"/>
                <w:sz w:val="16"/>
                <w:szCs w:val="16"/>
                <w:lang w:val="es-ES"/>
              </w:rPr>
              <w:t>FR</w:t>
            </w:r>
          </w:p>
        </w:tc>
        <w:tc>
          <w:tcPr>
            <w:tcW w:w="590" w:type="dxa"/>
            <w:tcBorders>
              <w:top w:val="single" w:sz="4" w:space="0" w:color="auto"/>
              <w:left w:val="nil"/>
              <w:bottom w:val="single" w:sz="4" w:space="0" w:color="auto"/>
              <w:right w:val="single" w:sz="4" w:space="0" w:color="auto"/>
            </w:tcBorders>
            <w:shd w:val="clear" w:color="auto" w:fill="auto"/>
          </w:tcPr>
          <w:p w14:paraId="54094B18" w14:textId="77777777" w:rsidR="00355B56" w:rsidRDefault="00720BF6">
            <w:pPr>
              <w:rPr>
                <w:rFonts w:cs="Arial"/>
                <w:sz w:val="16"/>
                <w:szCs w:val="16"/>
                <w:lang w:val="it-IT"/>
              </w:rPr>
            </w:pPr>
            <w:r w:rsidRPr="00615D05">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0392A86C" w14:textId="77777777" w:rsidR="00355B56" w:rsidRDefault="00720BF6">
            <w:pPr>
              <w:jc w:val="left"/>
              <w:rPr>
                <w:rFonts w:cs="Arial"/>
                <w:color w:val="000000"/>
                <w:sz w:val="16"/>
                <w:szCs w:val="16"/>
              </w:rPr>
            </w:pPr>
            <w:r w:rsidRPr="000563EF">
              <w:rPr>
                <w:rFonts w:cs="Arial"/>
                <w:color w:val="000000"/>
                <w:sz w:val="16"/>
                <w:szCs w:val="16"/>
              </w:rPr>
              <w:t>TC/59/21</w:t>
            </w:r>
            <w:r>
              <w:rPr>
                <w:rFonts w:cs="Arial"/>
                <w:color w:val="000000"/>
                <w:sz w:val="16"/>
                <w:szCs w:val="16"/>
              </w:rPr>
              <w:t>,</w:t>
            </w:r>
          </w:p>
          <w:p w14:paraId="2C53DC66" w14:textId="77777777" w:rsidR="00355B56" w:rsidRDefault="00720BF6">
            <w:pPr>
              <w:jc w:val="left"/>
              <w:rPr>
                <w:rFonts w:cs="Arial"/>
                <w:color w:val="000000"/>
                <w:sz w:val="16"/>
                <w:szCs w:val="16"/>
              </w:rPr>
            </w:pPr>
            <w:r w:rsidRPr="00615D05">
              <w:rPr>
                <w:rFonts w:cs="Arial"/>
                <w:sz w:val="16"/>
                <w:szCs w:val="16"/>
              </w:rPr>
              <w:t>TG/63/7-TG/64/7 Rev. Corr.</w:t>
            </w:r>
          </w:p>
        </w:tc>
        <w:tc>
          <w:tcPr>
            <w:tcW w:w="1382" w:type="dxa"/>
            <w:tcBorders>
              <w:top w:val="single" w:sz="4" w:space="0" w:color="auto"/>
              <w:left w:val="nil"/>
              <w:bottom w:val="single" w:sz="4" w:space="0" w:color="auto"/>
              <w:right w:val="single" w:sz="4" w:space="0" w:color="auto"/>
            </w:tcBorders>
            <w:shd w:val="clear" w:color="auto" w:fill="auto"/>
          </w:tcPr>
          <w:p w14:paraId="283B127E" w14:textId="77777777" w:rsidR="00355B56" w:rsidRDefault="00720BF6">
            <w:pPr>
              <w:jc w:val="left"/>
              <w:rPr>
                <w:rFonts w:cs="Arial"/>
                <w:color w:val="000000"/>
                <w:sz w:val="16"/>
                <w:szCs w:val="16"/>
              </w:rPr>
            </w:pPr>
            <w:r w:rsidRPr="006F5911">
              <w:rPr>
                <w:rFonts w:cs="Arial"/>
                <w:color w:val="000000"/>
                <w:sz w:val="16"/>
                <w:szCs w:val="16"/>
              </w:rPr>
              <w:t>Rettich; Schwarzer Rettich</w:t>
            </w:r>
          </w:p>
        </w:tc>
        <w:tc>
          <w:tcPr>
            <w:tcW w:w="1382" w:type="dxa"/>
            <w:tcBorders>
              <w:top w:val="single" w:sz="4" w:space="0" w:color="auto"/>
              <w:left w:val="nil"/>
              <w:bottom w:val="single" w:sz="4" w:space="0" w:color="auto"/>
              <w:right w:val="single" w:sz="4" w:space="0" w:color="auto"/>
            </w:tcBorders>
            <w:shd w:val="clear" w:color="auto" w:fill="auto"/>
          </w:tcPr>
          <w:p w14:paraId="7D4132A7" w14:textId="77777777" w:rsidR="00355B56" w:rsidRDefault="00720BF6">
            <w:pPr>
              <w:jc w:val="left"/>
              <w:rPr>
                <w:rFonts w:cs="Arial"/>
                <w:color w:val="000000"/>
                <w:sz w:val="16"/>
                <w:szCs w:val="16"/>
                <w:lang w:val="fr-FR"/>
              </w:rPr>
            </w:pPr>
            <w:r w:rsidRPr="0061594C">
              <w:rPr>
                <w:rFonts w:cs="Arial"/>
                <w:color w:val="000000"/>
                <w:sz w:val="16"/>
                <w:szCs w:val="16"/>
                <w:lang w:val="fr-FR"/>
              </w:rPr>
              <w:t>Radis rave, Radis de tous les mois</w:t>
            </w:r>
          </w:p>
        </w:tc>
        <w:tc>
          <w:tcPr>
            <w:tcW w:w="1382" w:type="dxa"/>
            <w:tcBorders>
              <w:top w:val="single" w:sz="4" w:space="0" w:color="auto"/>
              <w:left w:val="nil"/>
              <w:bottom w:val="single" w:sz="4" w:space="0" w:color="auto"/>
              <w:right w:val="single" w:sz="4" w:space="0" w:color="auto"/>
            </w:tcBorders>
            <w:shd w:val="clear" w:color="auto" w:fill="auto"/>
          </w:tcPr>
          <w:p w14:paraId="49412A6D" w14:textId="77777777" w:rsidR="00355B56" w:rsidRDefault="00720BF6">
            <w:pPr>
              <w:jc w:val="left"/>
              <w:rPr>
                <w:rFonts w:cs="Arial"/>
                <w:color w:val="000000"/>
                <w:sz w:val="16"/>
                <w:szCs w:val="16"/>
              </w:rPr>
            </w:pPr>
            <w:r w:rsidRPr="006F5911">
              <w:rPr>
                <w:rFonts w:cs="Arial"/>
                <w:color w:val="000000"/>
                <w:sz w:val="16"/>
                <w:szCs w:val="16"/>
              </w:rPr>
              <w:t>Rettich, Radieschen</w:t>
            </w:r>
          </w:p>
        </w:tc>
        <w:tc>
          <w:tcPr>
            <w:tcW w:w="1382" w:type="dxa"/>
            <w:tcBorders>
              <w:top w:val="single" w:sz="4" w:space="0" w:color="auto"/>
              <w:left w:val="nil"/>
              <w:bottom w:val="single" w:sz="4" w:space="0" w:color="auto"/>
              <w:right w:val="single" w:sz="4" w:space="0" w:color="auto"/>
            </w:tcBorders>
            <w:shd w:val="clear" w:color="auto" w:fill="auto"/>
          </w:tcPr>
          <w:p w14:paraId="640577E1" w14:textId="77777777" w:rsidR="00355B56" w:rsidRDefault="00720BF6">
            <w:pPr>
              <w:jc w:val="left"/>
              <w:rPr>
                <w:rFonts w:cs="Arial"/>
                <w:color w:val="000000"/>
                <w:sz w:val="16"/>
                <w:szCs w:val="16"/>
                <w:lang w:val="es-ES"/>
              </w:rPr>
            </w:pPr>
            <w:r w:rsidRPr="0061594C">
              <w:rPr>
                <w:rFonts w:cs="Arial"/>
                <w:color w:val="000000"/>
                <w:sz w:val="16"/>
                <w:szCs w:val="16"/>
                <w:lang w:val="es-ES"/>
              </w:rPr>
              <w:t>Rábano de invierno, Rábano negro, Rabanito, Rábano</w:t>
            </w:r>
          </w:p>
        </w:tc>
        <w:tc>
          <w:tcPr>
            <w:tcW w:w="1701" w:type="dxa"/>
            <w:tcBorders>
              <w:top w:val="single" w:sz="4" w:space="0" w:color="auto"/>
              <w:left w:val="nil"/>
              <w:bottom w:val="single" w:sz="4" w:space="0" w:color="auto"/>
              <w:right w:val="single" w:sz="4" w:space="0" w:color="auto"/>
            </w:tcBorders>
            <w:shd w:val="clear" w:color="auto" w:fill="auto"/>
          </w:tcPr>
          <w:p w14:paraId="40D4DC3D" w14:textId="77777777" w:rsidR="00355B56" w:rsidRDefault="00720BF6">
            <w:pPr>
              <w:rPr>
                <w:rFonts w:cs="Arial"/>
                <w:i/>
                <w:sz w:val="16"/>
                <w:szCs w:val="16"/>
                <w:lang w:val="fr-FR"/>
              </w:rPr>
            </w:pPr>
            <w:r w:rsidRPr="00FE71AE">
              <w:rPr>
                <w:rFonts w:cs="Arial"/>
                <w:i/>
                <w:sz w:val="16"/>
                <w:szCs w:val="16"/>
                <w:lang w:val="fr-FR"/>
              </w:rPr>
              <w:t xml:space="preserve">Raphanus sativus </w:t>
            </w:r>
            <w:r w:rsidRPr="00FE71AE">
              <w:rPr>
                <w:rFonts w:cs="Arial"/>
                <w:sz w:val="16"/>
                <w:szCs w:val="16"/>
                <w:lang w:val="fr-FR"/>
              </w:rPr>
              <w:t xml:space="preserve">L. var </w:t>
            </w:r>
            <w:r w:rsidRPr="00FE71AE">
              <w:rPr>
                <w:rFonts w:cs="Arial"/>
                <w:i/>
                <w:sz w:val="16"/>
                <w:szCs w:val="16"/>
                <w:lang w:val="fr-FR"/>
              </w:rPr>
              <w:t>sativus</w:t>
            </w:r>
            <w:r w:rsidRPr="00FE71AE">
              <w:rPr>
                <w:rFonts w:cs="Arial"/>
                <w:sz w:val="16"/>
                <w:szCs w:val="16"/>
                <w:lang w:val="fr-FR"/>
              </w:rPr>
              <w:t xml:space="preserve">; </w:t>
            </w:r>
            <w:r w:rsidRPr="00FE71AE">
              <w:rPr>
                <w:rFonts w:cs="Arial"/>
                <w:i/>
                <w:sz w:val="16"/>
                <w:szCs w:val="16"/>
                <w:lang w:val="fr-FR"/>
              </w:rPr>
              <w:t xml:space="preserve">Raphanus sativus </w:t>
            </w:r>
            <w:r w:rsidRPr="00FE71AE">
              <w:rPr>
                <w:rFonts w:cs="Arial"/>
                <w:sz w:val="16"/>
                <w:szCs w:val="16"/>
                <w:lang w:val="fr-FR"/>
              </w:rPr>
              <w:t xml:space="preserve">L. var. </w:t>
            </w:r>
            <w:r w:rsidRPr="00FE71AE">
              <w:rPr>
                <w:rFonts w:cs="Arial"/>
                <w:i/>
                <w:sz w:val="16"/>
                <w:szCs w:val="16"/>
                <w:lang w:val="fr-FR"/>
              </w:rPr>
              <w:t xml:space="preserve">niger </w:t>
            </w:r>
            <w:r w:rsidRPr="00FE71AE">
              <w:rPr>
                <w:rFonts w:cs="Arial"/>
                <w:sz w:val="16"/>
                <w:szCs w:val="16"/>
                <w:lang w:val="fr-FR"/>
              </w:rPr>
              <w:t>(Mill.) S. Kerner</w:t>
            </w:r>
          </w:p>
        </w:tc>
      </w:tr>
      <w:tr w:rsidR="00CE3734" w:rsidRPr="00857C9E" w14:paraId="646DC40C"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65DAE439" w14:textId="77777777" w:rsidR="00355B56" w:rsidRDefault="00720BF6">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197254DF" w14:textId="77777777" w:rsidR="00355B56" w:rsidRDefault="00720BF6">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522EB3A5" w14:textId="77777777" w:rsidR="00355B56" w:rsidRDefault="00720BF6">
            <w:pPr>
              <w:jc w:val="left"/>
              <w:rPr>
                <w:rFonts w:cs="Arial"/>
                <w:color w:val="000000"/>
                <w:sz w:val="16"/>
                <w:szCs w:val="16"/>
              </w:rPr>
            </w:pPr>
            <w:r w:rsidRPr="00C11BBE">
              <w:rPr>
                <w:rFonts w:cs="Arial"/>
                <w:color w:val="000000"/>
                <w:sz w:val="16"/>
                <w:szCs w:val="16"/>
              </w:rPr>
              <w:t>TC/59/23,</w:t>
            </w:r>
          </w:p>
          <w:p w14:paraId="64AEA977" w14:textId="77777777" w:rsidR="00355B56" w:rsidRDefault="00720BF6">
            <w:pPr>
              <w:jc w:val="left"/>
              <w:rPr>
                <w:rFonts w:cs="Arial"/>
                <w:sz w:val="16"/>
                <w:szCs w:val="16"/>
                <w:lang w:val="es-ES"/>
              </w:rPr>
            </w:pPr>
            <w:r w:rsidRPr="00C11BBE">
              <w:rPr>
                <w:rFonts w:cs="Arial"/>
                <w:sz w:val="16"/>
                <w:szCs w:val="16"/>
                <w:lang w:val="pt-BR"/>
              </w:rPr>
              <w:t>TG/89/6 Rev.</w:t>
            </w:r>
          </w:p>
        </w:tc>
        <w:tc>
          <w:tcPr>
            <w:tcW w:w="1382" w:type="dxa"/>
            <w:tcBorders>
              <w:top w:val="single" w:sz="4" w:space="0" w:color="auto"/>
              <w:left w:val="nil"/>
              <w:bottom w:val="single" w:sz="4" w:space="0" w:color="auto"/>
              <w:right w:val="single" w:sz="4" w:space="0" w:color="auto"/>
            </w:tcBorders>
            <w:shd w:val="clear" w:color="auto" w:fill="auto"/>
          </w:tcPr>
          <w:p w14:paraId="1BA822FC" w14:textId="77777777" w:rsidR="00355B56" w:rsidRDefault="00720BF6">
            <w:pPr>
              <w:jc w:val="left"/>
              <w:rPr>
                <w:rFonts w:cs="Arial"/>
                <w:color w:val="000000"/>
                <w:sz w:val="16"/>
                <w:szCs w:val="16"/>
              </w:rPr>
            </w:pPr>
            <w:r w:rsidRPr="00C11BBE">
              <w:rPr>
                <w:rFonts w:cs="Arial"/>
                <w:color w:val="000000"/>
                <w:sz w:val="16"/>
                <w:szCs w:val="16"/>
              </w:rPr>
              <w:t>Kohlrübe, Steckrübe</w:t>
            </w:r>
          </w:p>
        </w:tc>
        <w:tc>
          <w:tcPr>
            <w:tcW w:w="1382" w:type="dxa"/>
            <w:tcBorders>
              <w:top w:val="single" w:sz="4" w:space="0" w:color="auto"/>
              <w:left w:val="nil"/>
              <w:bottom w:val="single" w:sz="4" w:space="0" w:color="auto"/>
              <w:right w:val="single" w:sz="4" w:space="0" w:color="auto"/>
            </w:tcBorders>
            <w:shd w:val="clear" w:color="auto" w:fill="auto"/>
          </w:tcPr>
          <w:p w14:paraId="1C52CE7A" w14:textId="77777777" w:rsidR="00355B56" w:rsidRDefault="00720BF6">
            <w:pPr>
              <w:jc w:val="left"/>
              <w:rPr>
                <w:rFonts w:cs="Arial"/>
                <w:color w:val="000000"/>
                <w:sz w:val="16"/>
                <w:szCs w:val="16"/>
              </w:rPr>
            </w:pPr>
            <w:r w:rsidRPr="00C11BBE">
              <w:rPr>
                <w:rFonts w:cs="Arial"/>
                <w:color w:val="000000"/>
                <w:sz w:val="16"/>
                <w:szCs w:val="16"/>
              </w:rPr>
              <w:t>Steckrübe, Chou-navet</w:t>
            </w:r>
          </w:p>
        </w:tc>
        <w:tc>
          <w:tcPr>
            <w:tcW w:w="1382" w:type="dxa"/>
            <w:tcBorders>
              <w:top w:val="single" w:sz="4" w:space="0" w:color="auto"/>
              <w:left w:val="nil"/>
              <w:bottom w:val="single" w:sz="4" w:space="0" w:color="auto"/>
              <w:right w:val="single" w:sz="4" w:space="0" w:color="auto"/>
            </w:tcBorders>
            <w:shd w:val="clear" w:color="auto" w:fill="auto"/>
          </w:tcPr>
          <w:p w14:paraId="2FC7E940" w14:textId="77777777" w:rsidR="00355B56" w:rsidRDefault="00720BF6">
            <w:pPr>
              <w:jc w:val="left"/>
              <w:rPr>
                <w:rFonts w:cs="Arial"/>
                <w:color w:val="000000"/>
                <w:sz w:val="16"/>
                <w:szCs w:val="16"/>
              </w:rPr>
            </w:pPr>
            <w:r w:rsidRPr="00C11BBE">
              <w:rPr>
                <w:rFonts w:cs="Arial"/>
                <w:color w:val="000000"/>
                <w:sz w:val="16"/>
                <w:szCs w:val="16"/>
              </w:rPr>
              <w:t>Kohlrübe</w:t>
            </w:r>
          </w:p>
        </w:tc>
        <w:tc>
          <w:tcPr>
            <w:tcW w:w="1382" w:type="dxa"/>
            <w:tcBorders>
              <w:top w:val="single" w:sz="4" w:space="0" w:color="auto"/>
              <w:left w:val="nil"/>
              <w:bottom w:val="single" w:sz="4" w:space="0" w:color="auto"/>
              <w:right w:val="single" w:sz="4" w:space="0" w:color="auto"/>
            </w:tcBorders>
            <w:shd w:val="clear" w:color="auto" w:fill="auto"/>
          </w:tcPr>
          <w:p w14:paraId="234C084E" w14:textId="77777777" w:rsidR="00355B56" w:rsidRDefault="00720BF6">
            <w:pPr>
              <w:jc w:val="left"/>
              <w:rPr>
                <w:rFonts w:cs="Arial"/>
                <w:color w:val="000000"/>
                <w:sz w:val="16"/>
                <w:szCs w:val="16"/>
              </w:rPr>
            </w:pPr>
            <w:r w:rsidRPr="00C11BBE">
              <w:rPr>
                <w:rFonts w:cs="Arial"/>
                <w:color w:val="000000"/>
                <w:sz w:val="16"/>
                <w:szCs w:val="16"/>
                <w:lang w:val="pt-BR"/>
              </w:rPr>
              <w:t xml:space="preserve">Colinabo L. var. napobrassica (L.) </w:t>
            </w:r>
            <w:r w:rsidRPr="00C11BBE">
              <w:rPr>
                <w:rFonts w:cs="Arial"/>
                <w:color w:val="000000"/>
                <w:sz w:val="16"/>
                <w:szCs w:val="16"/>
              </w:rPr>
              <w:t>Rchb.</w:t>
            </w:r>
          </w:p>
        </w:tc>
        <w:tc>
          <w:tcPr>
            <w:tcW w:w="1701" w:type="dxa"/>
            <w:tcBorders>
              <w:top w:val="single" w:sz="4" w:space="0" w:color="auto"/>
              <w:left w:val="nil"/>
              <w:bottom w:val="single" w:sz="4" w:space="0" w:color="auto"/>
              <w:right w:val="single" w:sz="4" w:space="0" w:color="auto"/>
            </w:tcBorders>
            <w:shd w:val="clear" w:color="auto" w:fill="auto"/>
          </w:tcPr>
          <w:p w14:paraId="36E759D3" w14:textId="77777777" w:rsidR="00355B56" w:rsidRDefault="00720BF6">
            <w:pPr>
              <w:jc w:val="left"/>
              <w:rPr>
                <w:rFonts w:cs="Arial"/>
                <w:sz w:val="16"/>
                <w:szCs w:val="16"/>
                <w:lang w:val="es-ES"/>
              </w:rPr>
            </w:pPr>
            <w:r w:rsidRPr="00C11BBE">
              <w:rPr>
                <w:rFonts w:cs="Arial"/>
                <w:i/>
                <w:sz w:val="16"/>
                <w:szCs w:val="16"/>
                <w:lang w:val="it-IT"/>
              </w:rPr>
              <w:t xml:space="preserve">Brassica napus </w:t>
            </w:r>
            <w:r w:rsidRPr="00C11BBE">
              <w:rPr>
                <w:rFonts w:cs="Arial"/>
                <w:sz w:val="16"/>
                <w:szCs w:val="16"/>
                <w:lang w:val="it-IT"/>
              </w:rPr>
              <w:t xml:space="preserve">L. var. </w:t>
            </w:r>
            <w:r w:rsidRPr="00C11BBE">
              <w:rPr>
                <w:rFonts w:cs="Arial"/>
                <w:i/>
                <w:sz w:val="16"/>
                <w:szCs w:val="16"/>
                <w:lang w:val="it-IT"/>
              </w:rPr>
              <w:t xml:space="preserve">napobrassica </w:t>
            </w:r>
            <w:r w:rsidRPr="00C11BBE">
              <w:rPr>
                <w:rFonts w:cs="Arial"/>
                <w:sz w:val="16"/>
                <w:szCs w:val="16"/>
                <w:lang w:val="it-IT"/>
              </w:rPr>
              <w:t>(L.) Rchb.</w:t>
            </w:r>
          </w:p>
        </w:tc>
      </w:tr>
      <w:tr w:rsidR="006B38D9" w:rsidRPr="0061621F" w14:paraId="796067D4"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6206FCBD" w14:textId="77777777" w:rsidR="00355B56" w:rsidRDefault="00720BF6">
            <w:pPr>
              <w:rPr>
                <w:rFonts w:cs="Arial"/>
                <w:sz w:val="16"/>
                <w:szCs w:val="16"/>
                <w:lang w:val="fr-FR"/>
              </w:rPr>
            </w:pPr>
            <w:r>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411ACC95" w14:textId="77777777" w:rsidR="00355B56" w:rsidRDefault="00720BF6">
            <w:pPr>
              <w:rPr>
                <w:rFonts w:cs="Arial"/>
                <w:sz w:val="16"/>
                <w:szCs w:val="16"/>
                <w:lang w:val="it-IT"/>
              </w:rPr>
            </w:pPr>
            <w:r w:rsidRPr="00615D05">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3C273583" w14:textId="77777777" w:rsidR="00355B56" w:rsidRDefault="00720BF6">
            <w:pPr>
              <w:jc w:val="left"/>
              <w:rPr>
                <w:rFonts w:cs="Arial"/>
                <w:color w:val="000000"/>
                <w:sz w:val="16"/>
                <w:szCs w:val="16"/>
              </w:rPr>
            </w:pPr>
            <w:r w:rsidRPr="000563EF">
              <w:rPr>
                <w:rFonts w:cs="Arial"/>
                <w:color w:val="000000"/>
                <w:sz w:val="16"/>
                <w:szCs w:val="16"/>
              </w:rPr>
              <w:t>TC/59/25</w:t>
            </w:r>
            <w:r>
              <w:rPr>
                <w:rFonts w:cs="Arial"/>
                <w:color w:val="000000"/>
                <w:sz w:val="16"/>
                <w:szCs w:val="16"/>
              </w:rPr>
              <w:t>,</w:t>
            </w:r>
          </w:p>
          <w:p w14:paraId="473CC412" w14:textId="77777777" w:rsidR="00355B56" w:rsidRDefault="00720BF6">
            <w:pPr>
              <w:jc w:val="left"/>
              <w:rPr>
                <w:rFonts w:cs="Arial"/>
                <w:color w:val="000000"/>
                <w:sz w:val="16"/>
                <w:szCs w:val="16"/>
                <w:lang w:val="fr-FR"/>
              </w:rPr>
            </w:pPr>
            <w:r w:rsidRPr="00615D05">
              <w:rPr>
                <w:rFonts w:cs="Arial"/>
                <w:sz w:val="16"/>
                <w:szCs w:val="16"/>
                <w:lang w:val="pt-BR"/>
              </w:rPr>
              <w:t>TG/142/5 Rev.</w:t>
            </w:r>
          </w:p>
        </w:tc>
        <w:tc>
          <w:tcPr>
            <w:tcW w:w="1382" w:type="dxa"/>
            <w:tcBorders>
              <w:top w:val="single" w:sz="4" w:space="0" w:color="auto"/>
              <w:left w:val="nil"/>
              <w:bottom w:val="single" w:sz="4" w:space="0" w:color="auto"/>
              <w:right w:val="single" w:sz="4" w:space="0" w:color="auto"/>
            </w:tcBorders>
            <w:shd w:val="clear" w:color="auto" w:fill="auto"/>
          </w:tcPr>
          <w:p w14:paraId="013ACC72" w14:textId="77777777" w:rsidR="00355B56" w:rsidRDefault="00720BF6">
            <w:pPr>
              <w:jc w:val="left"/>
              <w:rPr>
                <w:rFonts w:cs="Arial"/>
                <w:color w:val="000000"/>
                <w:sz w:val="16"/>
                <w:szCs w:val="16"/>
                <w:lang w:val="fr-FR"/>
              </w:rPr>
            </w:pPr>
            <w:r w:rsidRPr="006F5911">
              <w:rPr>
                <w:rFonts w:cs="Arial"/>
                <w:color w:val="000000"/>
                <w:sz w:val="16"/>
                <w:szCs w:val="16"/>
              </w:rPr>
              <w:t>Wassermelone</w:t>
            </w:r>
          </w:p>
        </w:tc>
        <w:tc>
          <w:tcPr>
            <w:tcW w:w="1382" w:type="dxa"/>
            <w:tcBorders>
              <w:top w:val="single" w:sz="4" w:space="0" w:color="auto"/>
              <w:left w:val="nil"/>
              <w:bottom w:val="single" w:sz="4" w:space="0" w:color="auto"/>
              <w:right w:val="single" w:sz="4" w:space="0" w:color="auto"/>
            </w:tcBorders>
            <w:shd w:val="clear" w:color="auto" w:fill="auto"/>
          </w:tcPr>
          <w:p w14:paraId="47C1E617" w14:textId="77777777" w:rsidR="00355B56" w:rsidRDefault="00720BF6">
            <w:pPr>
              <w:jc w:val="left"/>
              <w:rPr>
                <w:rFonts w:cs="Arial"/>
                <w:color w:val="000000"/>
                <w:sz w:val="16"/>
                <w:szCs w:val="16"/>
                <w:lang w:val="fr-FR"/>
              </w:rPr>
            </w:pPr>
            <w:r w:rsidRPr="006F5911">
              <w:rPr>
                <w:rFonts w:cs="Arial"/>
                <w:color w:val="000000"/>
                <w:sz w:val="16"/>
                <w:szCs w:val="16"/>
              </w:rPr>
              <w:t>Pastèque</w:t>
            </w:r>
          </w:p>
        </w:tc>
        <w:tc>
          <w:tcPr>
            <w:tcW w:w="1382" w:type="dxa"/>
            <w:tcBorders>
              <w:top w:val="single" w:sz="4" w:space="0" w:color="auto"/>
              <w:left w:val="nil"/>
              <w:bottom w:val="single" w:sz="4" w:space="0" w:color="auto"/>
              <w:right w:val="single" w:sz="4" w:space="0" w:color="auto"/>
            </w:tcBorders>
            <w:shd w:val="clear" w:color="auto" w:fill="auto"/>
          </w:tcPr>
          <w:p w14:paraId="74A4CE6E" w14:textId="77777777" w:rsidR="00355B56" w:rsidRDefault="00720BF6">
            <w:pPr>
              <w:jc w:val="left"/>
              <w:rPr>
                <w:rFonts w:cs="Arial"/>
                <w:color w:val="000000"/>
                <w:sz w:val="16"/>
                <w:szCs w:val="16"/>
                <w:lang w:val="fr-FR"/>
              </w:rPr>
            </w:pPr>
            <w:r w:rsidRPr="006F5911">
              <w:rPr>
                <w:rFonts w:cs="Arial"/>
                <w:color w:val="000000"/>
                <w:sz w:val="16"/>
                <w:szCs w:val="16"/>
              </w:rPr>
              <w:t>Wassermelone</w:t>
            </w:r>
          </w:p>
        </w:tc>
        <w:tc>
          <w:tcPr>
            <w:tcW w:w="1382" w:type="dxa"/>
            <w:tcBorders>
              <w:top w:val="single" w:sz="4" w:space="0" w:color="auto"/>
              <w:left w:val="nil"/>
              <w:bottom w:val="single" w:sz="4" w:space="0" w:color="auto"/>
              <w:right w:val="single" w:sz="4" w:space="0" w:color="auto"/>
            </w:tcBorders>
            <w:shd w:val="clear" w:color="auto" w:fill="auto"/>
          </w:tcPr>
          <w:p w14:paraId="7190419A" w14:textId="77777777" w:rsidR="00355B56" w:rsidRDefault="00720BF6">
            <w:pPr>
              <w:jc w:val="left"/>
              <w:rPr>
                <w:rFonts w:cs="Arial"/>
                <w:color w:val="000000"/>
                <w:sz w:val="16"/>
                <w:szCs w:val="16"/>
                <w:lang w:val="pt-BR"/>
              </w:rPr>
            </w:pPr>
            <w:r w:rsidRPr="006F5911">
              <w:rPr>
                <w:rFonts w:cs="Arial"/>
                <w:color w:val="000000"/>
                <w:sz w:val="16"/>
                <w:szCs w:val="16"/>
              </w:rPr>
              <w:t>Sandía</w:t>
            </w:r>
          </w:p>
        </w:tc>
        <w:tc>
          <w:tcPr>
            <w:tcW w:w="1701" w:type="dxa"/>
            <w:tcBorders>
              <w:top w:val="single" w:sz="4" w:space="0" w:color="auto"/>
              <w:left w:val="nil"/>
              <w:bottom w:val="single" w:sz="4" w:space="0" w:color="auto"/>
              <w:right w:val="single" w:sz="4" w:space="0" w:color="auto"/>
            </w:tcBorders>
            <w:shd w:val="clear" w:color="auto" w:fill="auto"/>
          </w:tcPr>
          <w:p w14:paraId="4631A3A9" w14:textId="77777777" w:rsidR="00355B56" w:rsidRDefault="00720BF6">
            <w:pPr>
              <w:jc w:val="left"/>
              <w:rPr>
                <w:rFonts w:cs="Arial"/>
                <w:i/>
                <w:sz w:val="16"/>
                <w:szCs w:val="16"/>
                <w:lang w:val="it-IT"/>
              </w:rPr>
            </w:pPr>
            <w:r w:rsidRPr="00615D05">
              <w:rPr>
                <w:rFonts w:cs="Arial"/>
                <w:i/>
                <w:sz w:val="16"/>
                <w:szCs w:val="16"/>
                <w:lang w:val="it-IT"/>
              </w:rPr>
              <w:t xml:space="preserve">Citrullus lanatus </w:t>
            </w:r>
            <w:r w:rsidRPr="00615D05">
              <w:rPr>
                <w:rFonts w:cs="Arial"/>
                <w:sz w:val="16"/>
                <w:szCs w:val="16"/>
                <w:lang w:val="it-IT"/>
              </w:rPr>
              <w:t>(Thunb.) Matsum. et Naka</w:t>
            </w:r>
          </w:p>
        </w:tc>
      </w:tr>
      <w:tr w:rsidR="00CE3734" w:rsidRPr="00857C9E" w14:paraId="2E8F571D"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027C1D44" w14:textId="77777777" w:rsidR="00355B56" w:rsidRDefault="00720BF6">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6E7B66E2" w14:textId="2E06252E" w:rsidR="00355B56" w:rsidRDefault="00035582">
            <w:pPr>
              <w:rPr>
                <w:rFonts w:cs="Arial"/>
                <w:sz w:val="16"/>
                <w:szCs w:val="16"/>
                <w:lang w:val="es-ES"/>
              </w:rPr>
            </w:pPr>
            <w:r w:rsidRPr="00AD106F">
              <w:rPr>
                <w:rFonts w:cs="Arial"/>
                <w:sz w:val="18"/>
                <w:szCs w:val="18"/>
              </w:rPr>
              <w:t>TWO</w:t>
            </w:r>
          </w:p>
        </w:tc>
        <w:tc>
          <w:tcPr>
            <w:tcW w:w="1866" w:type="dxa"/>
            <w:tcBorders>
              <w:top w:val="single" w:sz="4" w:space="0" w:color="auto"/>
              <w:left w:val="nil"/>
              <w:bottom w:val="single" w:sz="4" w:space="0" w:color="auto"/>
              <w:right w:val="single" w:sz="4" w:space="0" w:color="auto"/>
            </w:tcBorders>
            <w:shd w:val="clear" w:color="auto" w:fill="auto"/>
          </w:tcPr>
          <w:p w14:paraId="0F26DA40" w14:textId="77777777" w:rsidR="00355B56" w:rsidRDefault="00720BF6">
            <w:pPr>
              <w:jc w:val="left"/>
              <w:rPr>
                <w:rFonts w:cs="Arial"/>
                <w:color w:val="000000"/>
                <w:sz w:val="16"/>
                <w:szCs w:val="16"/>
              </w:rPr>
            </w:pPr>
            <w:r w:rsidRPr="00C11BBE">
              <w:rPr>
                <w:rFonts w:cs="Arial"/>
                <w:color w:val="000000"/>
                <w:sz w:val="16"/>
                <w:szCs w:val="16"/>
              </w:rPr>
              <w:t>TC/59/26,</w:t>
            </w:r>
          </w:p>
          <w:p w14:paraId="608F9440" w14:textId="77777777" w:rsidR="00355B56" w:rsidRDefault="00720BF6">
            <w:pPr>
              <w:jc w:val="left"/>
              <w:rPr>
                <w:rFonts w:cs="Arial"/>
                <w:sz w:val="16"/>
                <w:szCs w:val="16"/>
                <w:lang w:val="es-ES"/>
              </w:rPr>
            </w:pPr>
            <w:r w:rsidRPr="00C11BBE">
              <w:rPr>
                <w:sz w:val="16"/>
              </w:rPr>
              <w:t>TG/283/1 Rev.</w:t>
            </w:r>
          </w:p>
        </w:tc>
        <w:tc>
          <w:tcPr>
            <w:tcW w:w="1382" w:type="dxa"/>
            <w:tcBorders>
              <w:top w:val="single" w:sz="4" w:space="0" w:color="auto"/>
              <w:left w:val="nil"/>
              <w:bottom w:val="single" w:sz="4" w:space="0" w:color="auto"/>
              <w:right w:val="single" w:sz="4" w:space="0" w:color="auto"/>
            </w:tcBorders>
            <w:shd w:val="clear" w:color="auto" w:fill="auto"/>
          </w:tcPr>
          <w:p w14:paraId="7F3754A1" w14:textId="77777777" w:rsidR="00355B56" w:rsidRDefault="00720BF6">
            <w:pPr>
              <w:jc w:val="left"/>
              <w:rPr>
                <w:rFonts w:cs="Arial"/>
                <w:color w:val="000000"/>
                <w:sz w:val="16"/>
                <w:szCs w:val="16"/>
              </w:rPr>
            </w:pPr>
            <w:r w:rsidRPr="00C11BBE">
              <w:rPr>
                <w:rFonts w:cs="Arial"/>
                <w:color w:val="000000"/>
                <w:sz w:val="16"/>
                <w:szCs w:val="16"/>
              </w:rPr>
              <w:t>Oncidium; xOncidesa; xIonocidium, xZelenkocidium</w:t>
            </w:r>
          </w:p>
        </w:tc>
        <w:tc>
          <w:tcPr>
            <w:tcW w:w="1382" w:type="dxa"/>
            <w:tcBorders>
              <w:top w:val="single" w:sz="4" w:space="0" w:color="auto"/>
              <w:left w:val="nil"/>
              <w:bottom w:val="single" w:sz="4" w:space="0" w:color="auto"/>
              <w:right w:val="single" w:sz="4" w:space="0" w:color="auto"/>
            </w:tcBorders>
            <w:shd w:val="clear" w:color="auto" w:fill="auto"/>
          </w:tcPr>
          <w:p w14:paraId="08B6AE96" w14:textId="77777777" w:rsidR="00355B56" w:rsidRDefault="00720BF6">
            <w:pPr>
              <w:rPr>
                <w:rFonts w:cs="Arial"/>
                <w:color w:val="000000"/>
                <w:sz w:val="16"/>
                <w:szCs w:val="16"/>
              </w:rPr>
            </w:pPr>
            <w:r w:rsidRPr="00C11BBE">
              <w:rPr>
                <w:rFonts w:cs="Arial"/>
                <w:color w:val="000000"/>
                <w:sz w:val="16"/>
                <w:szCs w:val="16"/>
              </w:rPr>
              <w:t>Oncidium; xOncidesa; xIonocidium, xZelenkocidium</w:t>
            </w:r>
          </w:p>
        </w:tc>
        <w:tc>
          <w:tcPr>
            <w:tcW w:w="1382" w:type="dxa"/>
            <w:tcBorders>
              <w:top w:val="single" w:sz="4" w:space="0" w:color="auto"/>
              <w:left w:val="nil"/>
              <w:bottom w:val="single" w:sz="4" w:space="0" w:color="auto"/>
              <w:right w:val="single" w:sz="4" w:space="0" w:color="auto"/>
            </w:tcBorders>
            <w:shd w:val="clear" w:color="auto" w:fill="auto"/>
          </w:tcPr>
          <w:p w14:paraId="63545AFA" w14:textId="77777777" w:rsidR="00355B56" w:rsidRDefault="00720BF6">
            <w:pPr>
              <w:rPr>
                <w:rFonts w:cs="Arial"/>
                <w:color w:val="000000"/>
                <w:sz w:val="16"/>
                <w:szCs w:val="16"/>
              </w:rPr>
            </w:pPr>
            <w:r w:rsidRPr="00C11BBE">
              <w:rPr>
                <w:rFonts w:cs="Arial"/>
                <w:color w:val="000000"/>
                <w:sz w:val="16"/>
                <w:szCs w:val="16"/>
              </w:rPr>
              <w:t>Oncidium; xOncidesa; xIonocidium, xZelenkocidium</w:t>
            </w:r>
          </w:p>
        </w:tc>
        <w:tc>
          <w:tcPr>
            <w:tcW w:w="1382" w:type="dxa"/>
            <w:tcBorders>
              <w:top w:val="single" w:sz="4" w:space="0" w:color="auto"/>
              <w:left w:val="nil"/>
              <w:bottom w:val="single" w:sz="4" w:space="0" w:color="auto"/>
              <w:right w:val="single" w:sz="4" w:space="0" w:color="auto"/>
            </w:tcBorders>
            <w:shd w:val="clear" w:color="auto" w:fill="auto"/>
          </w:tcPr>
          <w:p w14:paraId="36330249" w14:textId="77777777" w:rsidR="00355B56" w:rsidRDefault="00720BF6">
            <w:pPr>
              <w:rPr>
                <w:rFonts w:cs="Arial"/>
                <w:color w:val="000000"/>
                <w:sz w:val="16"/>
                <w:szCs w:val="16"/>
              </w:rPr>
            </w:pPr>
            <w:r w:rsidRPr="00C11BBE">
              <w:rPr>
                <w:rFonts w:cs="Arial"/>
                <w:color w:val="000000"/>
                <w:sz w:val="16"/>
                <w:szCs w:val="16"/>
              </w:rPr>
              <w:t>Oncidium; xOncidesa; xIonocidium, xZelenkocidium</w:t>
            </w:r>
          </w:p>
        </w:tc>
        <w:tc>
          <w:tcPr>
            <w:tcW w:w="1701" w:type="dxa"/>
            <w:tcBorders>
              <w:top w:val="single" w:sz="4" w:space="0" w:color="auto"/>
              <w:left w:val="nil"/>
              <w:bottom w:val="single" w:sz="4" w:space="0" w:color="auto"/>
              <w:right w:val="single" w:sz="4" w:space="0" w:color="auto"/>
            </w:tcBorders>
            <w:shd w:val="clear" w:color="auto" w:fill="auto"/>
          </w:tcPr>
          <w:p w14:paraId="5DEB7FB6" w14:textId="77777777" w:rsidR="00355B56" w:rsidRDefault="00720BF6">
            <w:pPr>
              <w:jc w:val="left"/>
              <w:rPr>
                <w:rFonts w:cs="Arial"/>
                <w:sz w:val="16"/>
                <w:szCs w:val="16"/>
              </w:rPr>
            </w:pPr>
            <w:r w:rsidRPr="00C11BBE">
              <w:rPr>
                <w:rFonts w:cs="Arial"/>
                <w:i/>
                <w:sz w:val="16"/>
                <w:lang w:val="it-IT"/>
              </w:rPr>
              <w:t xml:space="preserve">Oncidium </w:t>
            </w:r>
            <w:r w:rsidRPr="00C11BBE">
              <w:rPr>
                <w:rFonts w:cs="Arial"/>
                <w:sz w:val="16"/>
                <w:lang w:val="it-IT"/>
              </w:rPr>
              <w:t xml:space="preserve">Sw.; </w:t>
            </w:r>
            <w:r w:rsidRPr="00C11BBE">
              <w:rPr>
                <w:rFonts w:cs="Arial"/>
                <w:i/>
                <w:sz w:val="16"/>
                <w:lang w:val="it-IT"/>
              </w:rPr>
              <w:t xml:space="preserve">×Oncidesa </w:t>
            </w:r>
            <w:r w:rsidRPr="00C11BBE">
              <w:rPr>
                <w:rFonts w:cs="Arial"/>
                <w:sz w:val="16"/>
                <w:lang w:val="it-IT"/>
              </w:rPr>
              <w:t xml:space="preserve">Hort.; </w:t>
            </w:r>
            <w:r w:rsidRPr="00C11BBE">
              <w:rPr>
                <w:rFonts w:cs="Arial"/>
                <w:i/>
                <w:sz w:val="16"/>
                <w:lang w:val="it-IT"/>
              </w:rPr>
              <w:t xml:space="preserve">×Ionocidium </w:t>
            </w:r>
            <w:r w:rsidRPr="00C11BBE">
              <w:rPr>
                <w:rFonts w:cs="Arial"/>
                <w:sz w:val="16"/>
                <w:lang w:val="it-IT"/>
              </w:rPr>
              <w:t xml:space="preserve">Hort.; </w:t>
            </w:r>
            <w:r w:rsidRPr="00C11BBE">
              <w:rPr>
                <w:rFonts w:cs="Arial"/>
                <w:i/>
                <w:sz w:val="16"/>
                <w:lang w:val="it-IT"/>
              </w:rPr>
              <w:t xml:space="preserve">×Zelenkocidium </w:t>
            </w:r>
            <w:r w:rsidRPr="00C11BBE">
              <w:rPr>
                <w:rFonts w:cs="Arial"/>
                <w:sz w:val="16"/>
                <w:lang w:val="it-IT"/>
              </w:rPr>
              <w:t>J.M.H.Shaw.</w:t>
            </w:r>
          </w:p>
        </w:tc>
      </w:tr>
      <w:tr w:rsidR="00CE3734" w:rsidRPr="0061621F" w14:paraId="7C42C124" w14:textId="77777777" w:rsidTr="00572B51">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shd w:val="clear" w:color="auto" w:fill="auto"/>
          </w:tcPr>
          <w:p w14:paraId="4C0DBFE3" w14:textId="77777777" w:rsidR="00CE3734" w:rsidRPr="00C11BBE" w:rsidRDefault="00CE3734" w:rsidP="00572B51">
            <w:pPr>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p w14:paraId="468744D3" w14:textId="77777777" w:rsidR="00355B56" w:rsidRDefault="00720BF6">
            <w:pPr>
              <w:rPr>
                <w:rFonts w:cs="Arial"/>
                <w:sz w:val="16"/>
                <w:szCs w:val="16"/>
                <w:lang w:val="it-IT"/>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4E6838EE" w14:textId="77777777" w:rsidR="00355B56" w:rsidRDefault="00720BF6">
            <w:pPr>
              <w:jc w:val="left"/>
              <w:rPr>
                <w:rFonts w:cs="Arial"/>
                <w:color w:val="000000"/>
                <w:sz w:val="16"/>
                <w:szCs w:val="16"/>
              </w:rPr>
            </w:pPr>
            <w:r w:rsidRPr="00C11BBE">
              <w:rPr>
                <w:rFonts w:cs="Arial"/>
                <w:color w:val="000000"/>
                <w:sz w:val="16"/>
                <w:szCs w:val="16"/>
              </w:rPr>
              <w:t>TC/59/27,</w:t>
            </w:r>
          </w:p>
          <w:p w14:paraId="0F5CD9FB" w14:textId="77777777" w:rsidR="00355B56" w:rsidRDefault="00720BF6">
            <w:pPr>
              <w:jc w:val="left"/>
              <w:rPr>
                <w:rFonts w:cs="Arial"/>
                <w:color w:val="000000"/>
                <w:sz w:val="16"/>
                <w:szCs w:val="16"/>
              </w:rPr>
            </w:pPr>
            <w:r w:rsidRPr="00C11BBE">
              <w:rPr>
                <w:rFonts w:cs="Arial"/>
                <w:color w:val="000000"/>
                <w:sz w:val="16"/>
                <w:szCs w:val="16"/>
              </w:rPr>
              <w:t>TG/294/1 Korr. Rev. 4</w:t>
            </w:r>
          </w:p>
        </w:tc>
        <w:tc>
          <w:tcPr>
            <w:tcW w:w="1382" w:type="dxa"/>
            <w:tcBorders>
              <w:top w:val="single" w:sz="4" w:space="0" w:color="auto"/>
              <w:left w:val="nil"/>
              <w:bottom w:val="single" w:sz="4" w:space="0" w:color="auto"/>
              <w:right w:val="single" w:sz="4" w:space="0" w:color="auto"/>
            </w:tcBorders>
            <w:shd w:val="clear" w:color="auto" w:fill="auto"/>
          </w:tcPr>
          <w:p w14:paraId="78232BA7" w14:textId="77777777" w:rsidR="00355B56" w:rsidRDefault="00720BF6">
            <w:pPr>
              <w:jc w:val="left"/>
              <w:rPr>
                <w:rFonts w:cs="Arial"/>
                <w:color w:val="000000"/>
                <w:sz w:val="16"/>
                <w:szCs w:val="16"/>
              </w:rPr>
            </w:pPr>
            <w:r w:rsidRPr="00C11BBE">
              <w:rPr>
                <w:rFonts w:cs="Arial"/>
                <w:color w:val="000000"/>
                <w:sz w:val="16"/>
                <w:szCs w:val="16"/>
              </w:rPr>
              <w:t>Tomatenunterlagsreben</w:t>
            </w:r>
          </w:p>
        </w:tc>
        <w:tc>
          <w:tcPr>
            <w:tcW w:w="1382" w:type="dxa"/>
            <w:tcBorders>
              <w:top w:val="single" w:sz="4" w:space="0" w:color="auto"/>
              <w:left w:val="nil"/>
              <w:bottom w:val="single" w:sz="4" w:space="0" w:color="auto"/>
              <w:right w:val="single" w:sz="4" w:space="0" w:color="auto"/>
            </w:tcBorders>
            <w:shd w:val="clear" w:color="auto" w:fill="auto"/>
          </w:tcPr>
          <w:p w14:paraId="784E8BB8" w14:textId="77777777" w:rsidR="00355B56" w:rsidRDefault="00720BF6">
            <w:pPr>
              <w:rPr>
                <w:rFonts w:cs="Arial"/>
                <w:color w:val="000000"/>
                <w:sz w:val="16"/>
                <w:szCs w:val="16"/>
              </w:rPr>
            </w:pPr>
            <w:r w:rsidRPr="00C11BBE">
              <w:rPr>
                <w:rFonts w:cs="Arial"/>
                <w:color w:val="000000"/>
                <w:sz w:val="16"/>
                <w:szCs w:val="16"/>
              </w:rPr>
              <w:t>Porte-greffe de tomate</w:t>
            </w:r>
          </w:p>
        </w:tc>
        <w:tc>
          <w:tcPr>
            <w:tcW w:w="1382" w:type="dxa"/>
            <w:tcBorders>
              <w:top w:val="single" w:sz="4" w:space="0" w:color="auto"/>
              <w:left w:val="nil"/>
              <w:bottom w:val="single" w:sz="4" w:space="0" w:color="auto"/>
              <w:right w:val="single" w:sz="4" w:space="0" w:color="auto"/>
            </w:tcBorders>
            <w:shd w:val="clear" w:color="auto" w:fill="auto"/>
          </w:tcPr>
          <w:p w14:paraId="7852FAF7" w14:textId="77777777" w:rsidR="00355B56" w:rsidRDefault="00720BF6">
            <w:pPr>
              <w:rPr>
                <w:rFonts w:cs="Arial"/>
                <w:color w:val="000000"/>
                <w:sz w:val="16"/>
                <w:szCs w:val="16"/>
              </w:rPr>
            </w:pPr>
            <w:r w:rsidRPr="00C11BBE">
              <w:rPr>
                <w:rFonts w:cs="Arial"/>
                <w:color w:val="000000"/>
                <w:sz w:val="16"/>
                <w:szCs w:val="16"/>
              </w:rPr>
              <w:t>Tomatenunter-</w:t>
            </w:r>
          </w:p>
        </w:tc>
        <w:tc>
          <w:tcPr>
            <w:tcW w:w="1382" w:type="dxa"/>
            <w:tcBorders>
              <w:top w:val="single" w:sz="4" w:space="0" w:color="auto"/>
              <w:left w:val="nil"/>
              <w:bottom w:val="single" w:sz="4" w:space="0" w:color="auto"/>
              <w:right w:val="single" w:sz="4" w:space="0" w:color="auto"/>
            </w:tcBorders>
            <w:shd w:val="clear" w:color="auto" w:fill="auto"/>
          </w:tcPr>
          <w:p w14:paraId="2272CFF1" w14:textId="77777777" w:rsidR="00355B56" w:rsidRDefault="00720BF6">
            <w:pPr>
              <w:rPr>
                <w:rFonts w:cs="Arial"/>
                <w:color w:val="000000"/>
                <w:sz w:val="16"/>
                <w:szCs w:val="16"/>
              </w:rPr>
            </w:pPr>
            <w:r w:rsidRPr="00C11BBE">
              <w:rPr>
                <w:rFonts w:cs="Arial"/>
                <w:color w:val="000000"/>
                <w:sz w:val="16"/>
                <w:szCs w:val="16"/>
              </w:rPr>
              <w:t>Portainjertos de tomate</w:t>
            </w:r>
          </w:p>
        </w:tc>
        <w:tc>
          <w:tcPr>
            <w:tcW w:w="1701" w:type="dxa"/>
            <w:tcBorders>
              <w:top w:val="single" w:sz="4" w:space="0" w:color="auto"/>
              <w:left w:val="nil"/>
              <w:bottom w:val="single" w:sz="4" w:space="0" w:color="auto"/>
              <w:right w:val="single" w:sz="4" w:space="0" w:color="auto"/>
            </w:tcBorders>
            <w:shd w:val="clear" w:color="auto" w:fill="auto"/>
          </w:tcPr>
          <w:p w14:paraId="29A00DEB" w14:textId="77777777" w:rsidR="00355B56" w:rsidRDefault="00720BF6">
            <w:pPr>
              <w:jc w:val="left"/>
              <w:rPr>
                <w:rFonts w:cs="Arial"/>
                <w:i/>
                <w:sz w:val="16"/>
                <w:lang w:val="it-IT"/>
              </w:rPr>
            </w:pPr>
            <w:r w:rsidRPr="00C11BBE">
              <w:rPr>
                <w:rFonts w:cs="Arial"/>
                <w:i/>
                <w:sz w:val="16"/>
                <w:lang w:val="it-IT"/>
              </w:rPr>
              <w:t xml:space="preserve">Solanum habrochaites S. Knapp &amp; D.M. Spooner; Solanum lycopersicum L. x Solanum habrochaites S. Knapp &amp; D.M. Spooner; Solanum lycopersicum L. x </w:t>
            </w:r>
            <w:r w:rsidRPr="00C11BBE">
              <w:rPr>
                <w:rFonts w:cs="Arial"/>
                <w:i/>
                <w:sz w:val="16"/>
                <w:lang w:val="it-IT"/>
              </w:rPr>
              <w:br/>
              <w:t>Solanum peruvianum (L.) Mill.; Solanum pimpinellifolium L. x Solanum habrochaites S. Knapp &amp; D.M. Spooner</w:t>
            </w:r>
          </w:p>
        </w:tc>
      </w:tr>
    </w:tbl>
    <w:p w14:paraId="27F87AF0" w14:textId="77777777" w:rsidR="00CE3734" w:rsidRPr="00A66CAA" w:rsidRDefault="00CE3734" w:rsidP="00CE3734">
      <w:pPr>
        <w:rPr>
          <w:lang w:val="it-IT"/>
        </w:rPr>
      </w:pPr>
    </w:p>
    <w:p w14:paraId="02912295" w14:textId="77777777" w:rsidR="00355B56" w:rsidRPr="0061621F" w:rsidRDefault="00720BF6">
      <w:pPr>
        <w:rPr>
          <w:lang w:val="de-DE"/>
        </w:rPr>
      </w:pPr>
      <w:r>
        <w:fldChar w:fldCharType="begin"/>
      </w:r>
      <w:r w:rsidRPr="0061621F">
        <w:rPr>
          <w:lang w:val="de-DE"/>
        </w:rPr>
        <w:instrText xml:space="preserve"> AUTONUM  </w:instrText>
      </w:r>
      <w:r>
        <w:fldChar w:fldCharType="end"/>
      </w:r>
      <w:r w:rsidRPr="0061621F">
        <w:rPr>
          <w:lang w:val="de-DE"/>
        </w:rPr>
        <w:tab/>
        <w:t xml:space="preserve">Die UPOV hat 338 Prüfungsrichtlinien angenommen, die auf der UPOV-Website frei zugänglich sind </w:t>
      </w:r>
      <w:hyperlink r:id="rId10" w:history="1">
        <w:r w:rsidRPr="0061621F">
          <w:rPr>
            <w:rStyle w:val="Hyperlink"/>
            <w:lang w:val="de-DE"/>
          </w:rPr>
          <w:t>(</w:t>
        </w:r>
      </w:hyperlink>
      <w:r w:rsidRPr="0061621F">
        <w:rPr>
          <w:lang w:val="de-DE"/>
        </w:rPr>
        <w:t>http://www.upov.int/test_guidelines/en/).</w:t>
      </w:r>
    </w:p>
    <w:p w14:paraId="14E855FE" w14:textId="77777777" w:rsidR="00CE3734" w:rsidRPr="0061621F" w:rsidRDefault="00CE3734" w:rsidP="00CE3734">
      <w:pPr>
        <w:rPr>
          <w:lang w:val="de-DE"/>
        </w:rPr>
      </w:pPr>
    </w:p>
    <w:p w14:paraId="3037BD08" w14:textId="77777777" w:rsidR="00355B56" w:rsidRPr="0061621F" w:rsidRDefault="00720BF6">
      <w:pPr>
        <w:rPr>
          <w:lang w:val="de-DE"/>
        </w:rPr>
      </w:pPr>
      <w:r>
        <w:fldChar w:fldCharType="begin"/>
      </w:r>
      <w:r w:rsidRPr="0061621F">
        <w:rPr>
          <w:lang w:val="de-DE"/>
        </w:rPr>
        <w:instrText xml:space="preserve"> AUTONUM  </w:instrText>
      </w:r>
      <w:r>
        <w:fldChar w:fldCharType="end"/>
      </w:r>
      <w:r w:rsidRPr="0061621F">
        <w:rPr>
          <w:lang w:val="de-DE"/>
        </w:rPr>
        <w:tab/>
        <w:t>Aufgrund der Empfehlungen des TC-EDC, wie in Anlage II dieses Dokuments dargelegt, vereinbarte der TC, daß die führenden Sachverständigen redaktionelle Klarstellungen für den Entwurf der Prüfungsrichtlinien für Weigela und eine Teilüberarbeitung der Prüfungsrichtlinien für Industriezichorie vornehmen müssen.</w:t>
      </w:r>
    </w:p>
    <w:p w14:paraId="655B9885" w14:textId="77777777" w:rsidR="00CE3734" w:rsidRPr="0061621F" w:rsidRDefault="00CE3734" w:rsidP="00CE3734">
      <w:pPr>
        <w:rPr>
          <w:lang w:val="de-DE"/>
        </w:rPr>
      </w:pPr>
    </w:p>
    <w:p w14:paraId="05F72480" w14:textId="77777777" w:rsidR="00355B56" w:rsidRDefault="00720BF6">
      <w:pPr>
        <w:keepNext/>
        <w:rPr>
          <w:lang w:val="it-IT"/>
        </w:rPr>
      </w:pPr>
      <w:r w:rsidRPr="00875513">
        <w:fldChar w:fldCharType="begin"/>
      </w:r>
      <w:r w:rsidRPr="0061621F">
        <w:rPr>
          <w:lang w:val="de-DE"/>
        </w:rPr>
        <w:instrText xml:space="preserve"> AUTONUM  </w:instrText>
      </w:r>
      <w:r w:rsidRPr="00875513">
        <w:fldChar w:fldCharType="end"/>
      </w:r>
      <w:r w:rsidRPr="0061621F">
        <w:rPr>
          <w:lang w:val="de-DE"/>
        </w:rPr>
        <w:tab/>
        <w:t xml:space="preserve">Der TC nahm zur Kenntnis, daß der folgende Entwurf von Prüfungsrichtlinien vom TC-EDC auf seiner Tagung vom 17., 18. und 23. Oktober 2023 </w:t>
      </w:r>
      <w:r w:rsidRPr="0061621F">
        <w:rPr>
          <w:lang w:val="de-DE"/>
        </w:rPr>
        <w:tab/>
        <w:t>nicht geprüft worden sei und auf seiner nächsten Tagung geprüft werde:</w:t>
      </w:r>
    </w:p>
    <w:p w14:paraId="753FF17A" w14:textId="77777777" w:rsidR="00CE3734" w:rsidRDefault="00CE3734" w:rsidP="00875513">
      <w:pPr>
        <w:keepNext/>
        <w:rPr>
          <w:lang w:val="it-IT"/>
        </w:rPr>
      </w:pPr>
    </w:p>
    <w:tbl>
      <w:tblPr>
        <w:tblW w:w="10275" w:type="dxa"/>
        <w:tblLayout w:type="fixed"/>
        <w:tblCellMar>
          <w:top w:w="28" w:type="dxa"/>
          <w:left w:w="57" w:type="dxa"/>
          <w:bottom w:w="28" w:type="dxa"/>
          <w:right w:w="57" w:type="dxa"/>
        </w:tblCellMar>
        <w:tblLook w:val="0020" w:firstRow="1" w:lastRow="0" w:firstColumn="0" w:lastColumn="0" w:noHBand="0" w:noVBand="0"/>
      </w:tblPr>
      <w:tblGrid>
        <w:gridCol w:w="590"/>
        <w:gridCol w:w="590"/>
        <w:gridCol w:w="1866"/>
        <w:gridCol w:w="1382"/>
        <w:gridCol w:w="1382"/>
        <w:gridCol w:w="1382"/>
        <w:gridCol w:w="1382"/>
        <w:gridCol w:w="1701"/>
      </w:tblGrid>
      <w:tr w:rsidR="00CE3734" w:rsidRPr="00B85EB9" w14:paraId="4E3F4D11" w14:textId="77777777" w:rsidTr="00572B51">
        <w:trPr>
          <w:trHeight w:val="1050"/>
          <w:tblHeader/>
        </w:trPr>
        <w:tc>
          <w:tcPr>
            <w:tcW w:w="590" w:type="dxa"/>
            <w:tcBorders>
              <w:top w:val="single" w:sz="4" w:space="0" w:color="auto"/>
              <w:bottom w:val="single" w:sz="4" w:space="0" w:color="auto"/>
            </w:tcBorders>
            <w:shd w:val="clear" w:color="auto" w:fill="D9D9D9"/>
            <w:vAlign w:val="center"/>
          </w:tcPr>
          <w:p w14:paraId="311FD141" w14:textId="77777777" w:rsidR="00CE3734" w:rsidRPr="0061621F" w:rsidRDefault="00CE3734" w:rsidP="00875513">
            <w:pPr>
              <w:keepNext/>
              <w:jc w:val="left"/>
              <w:rPr>
                <w:rFonts w:eastAsia="MS Mincho" w:cs="Arial"/>
                <w:bCs/>
                <w:sz w:val="16"/>
                <w:szCs w:val="16"/>
                <w:lang w:val="de-DE" w:eastAsia="ja-JP"/>
              </w:rPr>
            </w:pPr>
          </w:p>
        </w:tc>
        <w:tc>
          <w:tcPr>
            <w:tcW w:w="590" w:type="dxa"/>
            <w:tcBorders>
              <w:top w:val="single" w:sz="4" w:space="0" w:color="auto"/>
              <w:bottom w:val="single" w:sz="4" w:space="0" w:color="auto"/>
            </w:tcBorders>
            <w:shd w:val="clear" w:color="auto" w:fill="D9D9D9"/>
            <w:vAlign w:val="center"/>
          </w:tcPr>
          <w:p w14:paraId="2CAB6EE0" w14:textId="77777777" w:rsidR="00355B56" w:rsidRDefault="00720BF6">
            <w:pPr>
              <w:keepNext/>
              <w:jc w:val="left"/>
              <w:rPr>
                <w:rFonts w:eastAsia="MS Mincho" w:cs="Arial"/>
                <w:bCs/>
                <w:sz w:val="16"/>
                <w:szCs w:val="16"/>
                <w:lang w:eastAsia="ja-JP"/>
              </w:rPr>
            </w:pPr>
            <w:r w:rsidRPr="00B85EB9">
              <w:rPr>
                <w:rFonts w:eastAsia="MS Mincho" w:cs="Arial"/>
                <w:bCs/>
                <w:sz w:val="16"/>
                <w:szCs w:val="16"/>
                <w:lang w:eastAsia="ja-JP"/>
              </w:rPr>
              <w:t>TWP</w:t>
            </w:r>
          </w:p>
        </w:tc>
        <w:tc>
          <w:tcPr>
            <w:tcW w:w="1866" w:type="dxa"/>
            <w:tcBorders>
              <w:top w:val="single" w:sz="4" w:space="0" w:color="auto"/>
              <w:bottom w:val="single" w:sz="4" w:space="0" w:color="auto"/>
            </w:tcBorders>
            <w:shd w:val="clear" w:color="auto" w:fill="D9D9D9"/>
            <w:vAlign w:val="center"/>
          </w:tcPr>
          <w:p w14:paraId="47C94D0F" w14:textId="77777777" w:rsidR="00355B56" w:rsidRDefault="00720BF6">
            <w:pPr>
              <w:keepNext/>
              <w:ind w:left="-36"/>
              <w:jc w:val="left"/>
              <w:rPr>
                <w:rFonts w:eastAsia="MS Mincho" w:cs="Arial"/>
                <w:bCs/>
                <w:sz w:val="16"/>
                <w:szCs w:val="16"/>
                <w:lang w:eastAsia="ja-JP"/>
              </w:rPr>
            </w:pPr>
            <w:r w:rsidRPr="00B85EB9">
              <w:rPr>
                <w:rFonts w:eastAsia="MS Mincho" w:cs="Arial"/>
                <w:bCs/>
                <w:sz w:val="16"/>
                <w:szCs w:val="16"/>
                <w:lang w:val="fr-CH" w:eastAsia="ja-JP"/>
              </w:rPr>
              <w:t xml:space="preserve">Dokument-Nr. </w:t>
            </w:r>
            <w:r w:rsidRPr="00B85EB9">
              <w:rPr>
                <w:rFonts w:eastAsia="MS Mincho" w:cs="Arial"/>
                <w:bCs/>
                <w:sz w:val="16"/>
                <w:szCs w:val="16"/>
                <w:lang w:val="fr-CH" w:eastAsia="ja-JP"/>
              </w:rPr>
              <w:br/>
              <w:t>Nr.</w:t>
            </w:r>
            <w:r w:rsidRPr="00B85EB9">
              <w:rPr>
                <w:rFonts w:eastAsia="MS Mincho" w:cs="Arial"/>
                <w:bCs/>
                <w:sz w:val="16"/>
                <w:szCs w:val="16"/>
                <w:lang w:val="fr-CH" w:eastAsia="ja-JP"/>
              </w:rPr>
              <w:br/>
              <w:t xml:space="preserve"> du document </w:t>
            </w:r>
            <w:r w:rsidRPr="00B85EB9">
              <w:rPr>
                <w:rFonts w:eastAsia="MS Mincho" w:cs="Arial"/>
                <w:bCs/>
                <w:sz w:val="16"/>
                <w:szCs w:val="16"/>
                <w:lang w:val="fr-CH" w:eastAsia="ja-JP"/>
              </w:rPr>
              <w:br/>
              <w:t xml:space="preserve">Dokument-Nr. </w:t>
            </w:r>
            <w:r w:rsidRPr="00B85EB9">
              <w:rPr>
                <w:rFonts w:eastAsia="MS Mincho" w:cs="Arial"/>
                <w:bCs/>
                <w:sz w:val="16"/>
                <w:szCs w:val="16"/>
                <w:lang w:val="fr-CH" w:eastAsia="ja-JP"/>
              </w:rPr>
              <w:br/>
            </w:r>
            <w:r w:rsidRPr="00B85EB9">
              <w:rPr>
                <w:rFonts w:eastAsia="MS Mincho" w:cs="Arial"/>
                <w:bCs/>
                <w:sz w:val="16"/>
                <w:szCs w:val="16"/>
                <w:lang w:eastAsia="ja-JP"/>
              </w:rPr>
              <w:t>No del documento</w:t>
            </w:r>
          </w:p>
        </w:tc>
        <w:tc>
          <w:tcPr>
            <w:tcW w:w="1382" w:type="dxa"/>
            <w:tcBorders>
              <w:top w:val="single" w:sz="4" w:space="0" w:color="auto"/>
              <w:bottom w:val="single" w:sz="4" w:space="0" w:color="auto"/>
            </w:tcBorders>
            <w:shd w:val="clear" w:color="auto" w:fill="D9D9D9"/>
            <w:vAlign w:val="center"/>
          </w:tcPr>
          <w:p w14:paraId="109E0F72" w14:textId="77777777" w:rsidR="00355B56" w:rsidRDefault="00720BF6">
            <w:pPr>
              <w:keepNext/>
              <w:jc w:val="left"/>
              <w:rPr>
                <w:rFonts w:eastAsia="MS Mincho" w:cs="Arial"/>
                <w:bCs/>
                <w:sz w:val="16"/>
                <w:szCs w:val="16"/>
                <w:lang w:eastAsia="ja-JP"/>
              </w:rPr>
            </w:pPr>
            <w:r w:rsidRPr="00B85EB9">
              <w:rPr>
                <w:rFonts w:eastAsia="MS Mincho" w:cs="Arial"/>
                <w:bCs/>
                <w:sz w:val="16"/>
                <w:szCs w:val="16"/>
                <w:lang w:eastAsia="ja-JP"/>
              </w:rPr>
              <w:t>Englisch</w:t>
            </w:r>
          </w:p>
        </w:tc>
        <w:tc>
          <w:tcPr>
            <w:tcW w:w="1382" w:type="dxa"/>
            <w:tcBorders>
              <w:top w:val="single" w:sz="4" w:space="0" w:color="auto"/>
              <w:bottom w:val="single" w:sz="4" w:space="0" w:color="auto"/>
            </w:tcBorders>
            <w:shd w:val="clear" w:color="auto" w:fill="D9D9D9"/>
            <w:vAlign w:val="center"/>
          </w:tcPr>
          <w:p w14:paraId="1AC33779" w14:textId="77777777" w:rsidR="00355B56" w:rsidRDefault="00720BF6">
            <w:pPr>
              <w:keepNext/>
              <w:jc w:val="left"/>
              <w:rPr>
                <w:rFonts w:eastAsia="MS Mincho" w:cs="Arial"/>
                <w:sz w:val="16"/>
                <w:szCs w:val="16"/>
                <w:lang w:eastAsia="ja-JP"/>
              </w:rPr>
            </w:pPr>
            <w:r w:rsidRPr="00B85EB9">
              <w:rPr>
                <w:rFonts w:eastAsia="MS Mincho" w:cs="Arial"/>
                <w:sz w:val="16"/>
                <w:szCs w:val="16"/>
                <w:lang w:eastAsia="ja-JP"/>
              </w:rPr>
              <w:t>Französisch</w:t>
            </w:r>
          </w:p>
        </w:tc>
        <w:tc>
          <w:tcPr>
            <w:tcW w:w="1382" w:type="dxa"/>
            <w:tcBorders>
              <w:top w:val="single" w:sz="4" w:space="0" w:color="auto"/>
              <w:bottom w:val="single" w:sz="4" w:space="0" w:color="auto"/>
            </w:tcBorders>
            <w:shd w:val="clear" w:color="auto" w:fill="D9D9D9"/>
            <w:vAlign w:val="center"/>
          </w:tcPr>
          <w:p w14:paraId="4E33D321" w14:textId="77777777" w:rsidR="00355B56" w:rsidRDefault="00720BF6">
            <w:pPr>
              <w:keepNext/>
              <w:jc w:val="left"/>
              <w:rPr>
                <w:rFonts w:eastAsia="MS Mincho" w:cs="Arial"/>
                <w:sz w:val="16"/>
                <w:szCs w:val="16"/>
                <w:lang w:eastAsia="ja-JP"/>
              </w:rPr>
            </w:pPr>
            <w:r w:rsidRPr="00B85EB9">
              <w:rPr>
                <w:rFonts w:eastAsia="MS Mincho" w:cs="Arial"/>
                <w:sz w:val="16"/>
                <w:szCs w:val="16"/>
                <w:lang w:eastAsia="ja-JP"/>
              </w:rPr>
              <w:t>Deutsch</w:t>
            </w:r>
          </w:p>
        </w:tc>
        <w:tc>
          <w:tcPr>
            <w:tcW w:w="1382" w:type="dxa"/>
            <w:tcBorders>
              <w:top w:val="single" w:sz="4" w:space="0" w:color="auto"/>
              <w:bottom w:val="single" w:sz="4" w:space="0" w:color="auto"/>
            </w:tcBorders>
            <w:shd w:val="clear" w:color="auto" w:fill="D9D9D9"/>
            <w:vAlign w:val="center"/>
          </w:tcPr>
          <w:p w14:paraId="35377F57" w14:textId="77777777" w:rsidR="00355B56" w:rsidRDefault="00720BF6">
            <w:pPr>
              <w:keepNext/>
              <w:jc w:val="left"/>
              <w:rPr>
                <w:rFonts w:eastAsia="MS Mincho" w:cs="Arial"/>
                <w:sz w:val="16"/>
                <w:szCs w:val="16"/>
                <w:lang w:eastAsia="ja-JP"/>
              </w:rPr>
            </w:pPr>
            <w:r w:rsidRPr="00B85EB9">
              <w:rPr>
                <w:rFonts w:eastAsia="MS Mincho" w:cs="Arial"/>
                <w:sz w:val="16"/>
                <w:szCs w:val="16"/>
                <w:lang w:eastAsia="ja-JP"/>
              </w:rPr>
              <w:t>Español</w:t>
            </w:r>
          </w:p>
        </w:tc>
        <w:tc>
          <w:tcPr>
            <w:tcW w:w="1701" w:type="dxa"/>
            <w:tcBorders>
              <w:top w:val="single" w:sz="4" w:space="0" w:color="auto"/>
              <w:bottom w:val="single" w:sz="4" w:space="0" w:color="auto"/>
            </w:tcBorders>
            <w:shd w:val="clear" w:color="auto" w:fill="D9D9D9"/>
            <w:vAlign w:val="center"/>
          </w:tcPr>
          <w:p w14:paraId="2D1D0B17" w14:textId="77777777" w:rsidR="00355B56" w:rsidRDefault="00720BF6">
            <w:pPr>
              <w:keepNext/>
              <w:jc w:val="left"/>
              <w:rPr>
                <w:rFonts w:eastAsia="MS Mincho" w:cs="Arial"/>
                <w:sz w:val="16"/>
                <w:szCs w:val="16"/>
                <w:lang w:eastAsia="ja-JP"/>
              </w:rPr>
            </w:pPr>
            <w:r w:rsidRPr="00B85EB9">
              <w:rPr>
                <w:rFonts w:eastAsia="MS Mincho" w:cs="Arial"/>
                <w:sz w:val="16"/>
                <w:szCs w:val="16"/>
                <w:lang w:eastAsia="ja-JP"/>
              </w:rPr>
              <w:t>Botanischer Name</w:t>
            </w:r>
          </w:p>
        </w:tc>
      </w:tr>
      <w:tr w:rsidR="00CE3734" w:rsidRPr="0061621F" w14:paraId="5938D866"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6D7C6B9A" w14:textId="77777777" w:rsidR="00355B56" w:rsidRDefault="00720BF6">
            <w:pPr>
              <w:keepNext/>
              <w:spacing w:before="60" w:after="120"/>
              <w:ind w:left="-36"/>
              <w:jc w:val="left"/>
              <w:rPr>
                <w:rFonts w:cs="Arial"/>
                <w:sz w:val="16"/>
                <w:szCs w:val="16"/>
                <w:u w:val="single"/>
                <w:lang w:val="fr-FR"/>
              </w:rPr>
            </w:pPr>
            <w:r w:rsidRPr="00B85EB9">
              <w:rPr>
                <w:rFonts w:cs="Arial"/>
                <w:bCs/>
                <w:sz w:val="16"/>
                <w:szCs w:val="16"/>
                <w:u w:val="single"/>
                <w:lang w:val="fr-FR"/>
              </w:rPr>
              <w:t xml:space="preserve">NEUE PRÜFUNGSRICHTLINIEN / NOUVEAUX PRINCIPES DIRECTEURS D'EXAMEN / NEUE PRÜFUNGSRICHTILINIEN / </w:t>
            </w:r>
            <w:r w:rsidRPr="00B85EB9">
              <w:rPr>
                <w:rFonts w:cs="Arial"/>
                <w:bCs/>
                <w:sz w:val="16"/>
                <w:szCs w:val="16"/>
                <w:u w:val="single"/>
                <w:lang w:val="fr-FR"/>
              </w:rPr>
              <w:br/>
              <w:t>NUEVAS DIRECTRICES DE EXAMEN</w:t>
            </w:r>
          </w:p>
        </w:tc>
      </w:tr>
      <w:tr w:rsidR="00CE3734" w:rsidRPr="00E87744" w14:paraId="79CCC469"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74D298CB" w14:textId="77777777" w:rsidR="00355B56" w:rsidRDefault="00720BF6">
            <w:pPr>
              <w:rPr>
                <w:rFonts w:cs="Arial"/>
                <w:sz w:val="16"/>
                <w:szCs w:val="16"/>
                <w:lang w:val="fr-FR"/>
              </w:rPr>
            </w:pPr>
            <w:r>
              <w:rPr>
                <w:rFonts w:cs="Arial"/>
                <w:sz w:val="16"/>
                <w:szCs w:val="16"/>
                <w:lang w:val="fr-FR"/>
              </w:rPr>
              <w:t>JP</w:t>
            </w:r>
          </w:p>
        </w:tc>
        <w:tc>
          <w:tcPr>
            <w:tcW w:w="590" w:type="dxa"/>
            <w:tcBorders>
              <w:top w:val="single" w:sz="4" w:space="0" w:color="auto"/>
              <w:left w:val="nil"/>
              <w:bottom w:val="single" w:sz="4" w:space="0" w:color="auto"/>
              <w:right w:val="single" w:sz="4" w:space="0" w:color="auto"/>
            </w:tcBorders>
            <w:shd w:val="clear" w:color="auto" w:fill="auto"/>
          </w:tcPr>
          <w:p w14:paraId="4E3C987C" w14:textId="77777777" w:rsidR="00355B56" w:rsidRDefault="00720BF6">
            <w:pPr>
              <w:rPr>
                <w:rFonts w:cs="Arial"/>
                <w:sz w:val="16"/>
                <w:szCs w:val="16"/>
                <w:lang w:val="fr-FR"/>
              </w:rPr>
            </w:pPr>
            <w:r>
              <w:rPr>
                <w:rFonts w:cs="Arial"/>
                <w:sz w:val="16"/>
                <w:szCs w:val="16"/>
                <w:lang w:val="fr-FR"/>
              </w:rPr>
              <w:t>TWF</w:t>
            </w:r>
          </w:p>
        </w:tc>
        <w:tc>
          <w:tcPr>
            <w:tcW w:w="1866" w:type="dxa"/>
            <w:tcBorders>
              <w:top w:val="single" w:sz="4" w:space="0" w:color="auto"/>
              <w:left w:val="nil"/>
              <w:bottom w:val="single" w:sz="4" w:space="0" w:color="auto"/>
              <w:right w:val="single" w:sz="4" w:space="0" w:color="auto"/>
            </w:tcBorders>
            <w:shd w:val="clear" w:color="auto" w:fill="auto"/>
          </w:tcPr>
          <w:p w14:paraId="05B2A6E4" w14:textId="77777777" w:rsidR="00355B56" w:rsidRDefault="00720BF6">
            <w:pPr>
              <w:rPr>
                <w:rFonts w:cs="Arial"/>
                <w:sz w:val="16"/>
                <w:szCs w:val="16"/>
                <w:lang w:val="fr-FR"/>
              </w:rPr>
            </w:pPr>
            <w:r>
              <w:rPr>
                <w:rFonts w:cs="Arial"/>
                <w:sz w:val="16"/>
                <w:szCs w:val="16"/>
                <w:lang w:val="fr-FR"/>
              </w:rPr>
              <w:t>TG/MORUS(proj.6)</w:t>
            </w:r>
          </w:p>
        </w:tc>
        <w:tc>
          <w:tcPr>
            <w:tcW w:w="1382" w:type="dxa"/>
            <w:tcBorders>
              <w:top w:val="single" w:sz="4" w:space="0" w:color="auto"/>
              <w:left w:val="nil"/>
              <w:bottom w:val="single" w:sz="4" w:space="0" w:color="auto"/>
              <w:right w:val="single" w:sz="4" w:space="0" w:color="auto"/>
            </w:tcBorders>
            <w:shd w:val="clear" w:color="auto" w:fill="auto"/>
          </w:tcPr>
          <w:p w14:paraId="31B92423" w14:textId="77777777" w:rsidR="00355B56" w:rsidRDefault="00720BF6">
            <w:pPr>
              <w:rPr>
                <w:sz w:val="16"/>
                <w:lang w:val="fr-FR"/>
              </w:rPr>
            </w:pPr>
            <w:r>
              <w:rPr>
                <w:sz w:val="16"/>
                <w:lang w:val="fr-FR"/>
              </w:rPr>
              <w:t>Maulbeere</w:t>
            </w:r>
          </w:p>
        </w:tc>
        <w:tc>
          <w:tcPr>
            <w:tcW w:w="1382" w:type="dxa"/>
            <w:tcBorders>
              <w:top w:val="single" w:sz="4" w:space="0" w:color="auto"/>
              <w:left w:val="nil"/>
              <w:bottom w:val="single" w:sz="4" w:space="0" w:color="auto"/>
              <w:right w:val="single" w:sz="4" w:space="0" w:color="auto"/>
            </w:tcBorders>
            <w:shd w:val="clear" w:color="auto" w:fill="auto"/>
          </w:tcPr>
          <w:p w14:paraId="26AC2C1B" w14:textId="77777777" w:rsidR="00CE3734" w:rsidRPr="00E87744" w:rsidRDefault="00CE3734" w:rsidP="00572B51">
            <w:pPr>
              <w:rPr>
                <w:sz w:val="16"/>
                <w:lang w:val="fr-FR"/>
              </w:rPr>
            </w:pPr>
          </w:p>
        </w:tc>
        <w:tc>
          <w:tcPr>
            <w:tcW w:w="1382" w:type="dxa"/>
            <w:tcBorders>
              <w:top w:val="single" w:sz="4" w:space="0" w:color="auto"/>
              <w:left w:val="nil"/>
              <w:bottom w:val="single" w:sz="4" w:space="0" w:color="auto"/>
              <w:right w:val="single" w:sz="4" w:space="0" w:color="auto"/>
            </w:tcBorders>
            <w:shd w:val="clear" w:color="auto" w:fill="auto"/>
          </w:tcPr>
          <w:p w14:paraId="3624D609" w14:textId="77777777" w:rsidR="00CE3734" w:rsidRPr="00E87744" w:rsidRDefault="00CE3734" w:rsidP="00572B51">
            <w:pPr>
              <w:rPr>
                <w:sz w:val="16"/>
                <w:lang w:val="fr-FR"/>
              </w:rPr>
            </w:pPr>
          </w:p>
        </w:tc>
        <w:tc>
          <w:tcPr>
            <w:tcW w:w="1382" w:type="dxa"/>
            <w:tcBorders>
              <w:top w:val="single" w:sz="4" w:space="0" w:color="auto"/>
              <w:left w:val="nil"/>
              <w:bottom w:val="single" w:sz="4" w:space="0" w:color="auto"/>
              <w:right w:val="single" w:sz="4" w:space="0" w:color="auto"/>
            </w:tcBorders>
            <w:shd w:val="clear" w:color="auto" w:fill="auto"/>
          </w:tcPr>
          <w:p w14:paraId="3E33E306" w14:textId="77777777" w:rsidR="00CE3734" w:rsidRPr="00E87744" w:rsidRDefault="00CE3734" w:rsidP="00572B51">
            <w:pPr>
              <w:rPr>
                <w:sz w:val="16"/>
                <w:lang w:val="fr-FR"/>
              </w:rPr>
            </w:pPr>
          </w:p>
        </w:tc>
        <w:tc>
          <w:tcPr>
            <w:tcW w:w="1701" w:type="dxa"/>
            <w:tcBorders>
              <w:top w:val="single" w:sz="4" w:space="0" w:color="auto"/>
              <w:left w:val="nil"/>
              <w:bottom w:val="single" w:sz="4" w:space="0" w:color="auto"/>
              <w:right w:val="single" w:sz="4" w:space="0" w:color="auto"/>
            </w:tcBorders>
            <w:shd w:val="clear" w:color="auto" w:fill="auto"/>
          </w:tcPr>
          <w:p w14:paraId="67992928" w14:textId="77777777" w:rsidR="00355B56" w:rsidRDefault="00720BF6">
            <w:pPr>
              <w:rPr>
                <w:sz w:val="16"/>
                <w:lang w:val="fr-FR"/>
              </w:rPr>
            </w:pPr>
            <w:r w:rsidRPr="00BA73F1">
              <w:rPr>
                <w:i/>
                <w:iCs/>
                <w:sz w:val="16"/>
                <w:lang w:val="fr-FR"/>
              </w:rPr>
              <w:t xml:space="preserve">Morus </w:t>
            </w:r>
            <w:r>
              <w:rPr>
                <w:sz w:val="16"/>
                <w:lang w:val="fr-FR"/>
              </w:rPr>
              <w:t>L.</w:t>
            </w:r>
          </w:p>
        </w:tc>
      </w:tr>
      <w:tr w:rsidR="00CE3734" w:rsidRPr="0061621F" w14:paraId="42204130"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3F97EB07" w14:textId="77777777" w:rsidR="00355B56" w:rsidRDefault="00720BF6">
            <w:pPr>
              <w:spacing w:before="60" w:after="120"/>
              <w:ind w:left="-36"/>
              <w:jc w:val="left"/>
              <w:rPr>
                <w:rFonts w:cs="Arial"/>
                <w:sz w:val="16"/>
                <w:szCs w:val="16"/>
                <w:u w:val="single"/>
                <w:lang w:val="fr-FR"/>
              </w:rPr>
            </w:pPr>
            <w:r w:rsidRPr="00B85EB9">
              <w:rPr>
                <w:rFonts w:cs="Arial"/>
                <w:bCs/>
                <w:sz w:val="16"/>
                <w:szCs w:val="16"/>
                <w:u w:val="single"/>
                <w:lang w:val="fr-FR"/>
              </w:rPr>
              <w:t xml:space="preserve">REVISIONS OF ADOPTED TEST GUIDELINES / </w:t>
            </w:r>
            <w:r w:rsidRPr="00B85EB9">
              <w:rPr>
                <w:rFonts w:cs="Arial"/>
                <w:sz w:val="16"/>
                <w:szCs w:val="16"/>
                <w:u w:val="single"/>
                <w:lang w:val="fr-FR"/>
              </w:rPr>
              <w:t xml:space="preserve">RÉVISIONS DE PRINCIPES DIRECTEURS D'EXAMEN ADOPTÉS / </w:t>
            </w:r>
            <w:r w:rsidRPr="00B85EB9">
              <w:rPr>
                <w:rFonts w:cs="Arial"/>
                <w:sz w:val="16"/>
                <w:szCs w:val="16"/>
                <w:u w:val="single"/>
                <w:lang w:val="fr-FR"/>
              </w:rPr>
              <w:br/>
              <w:t>REVISIONEN ANGENOMMENER PRÜFUNGSRICHTLINIEN / REVISIONES DE DIRECTRICES DE EXAMEN ADOPTADAS</w:t>
            </w:r>
          </w:p>
        </w:tc>
      </w:tr>
      <w:tr w:rsidR="00CE3734" w:rsidRPr="00E87744" w14:paraId="5677A147"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497843" w14:paraId="66179B28" w14:textId="77777777" w:rsidTr="00572B51">
              <w:tc>
                <w:tcPr>
                  <w:tcW w:w="645" w:type="dxa"/>
                  <w:tcMar>
                    <w:top w:w="0" w:type="dxa"/>
                    <w:left w:w="0" w:type="dxa"/>
                    <w:bottom w:w="0" w:type="dxa"/>
                    <w:right w:w="0" w:type="dxa"/>
                  </w:tcMar>
                </w:tcPr>
                <w:p w14:paraId="6A719983" w14:textId="77777777" w:rsidR="00355B56" w:rsidRDefault="00720BF6">
                  <w:pPr>
                    <w:jc w:val="left"/>
                    <w:rPr>
                      <w:rFonts w:cs="Arial"/>
                      <w:sz w:val="16"/>
                      <w:szCs w:val="16"/>
                    </w:rPr>
                  </w:pPr>
                  <w:r w:rsidRPr="00497843">
                    <w:rPr>
                      <w:rFonts w:cs="Arial"/>
                      <w:sz w:val="16"/>
                      <w:szCs w:val="16"/>
                    </w:rPr>
                    <w:t>FR</w:t>
                  </w:r>
                </w:p>
                <w:p w14:paraId="231B36F2" w14:textId="77777777" w:rsidR="00CE3734" w:rsidRPr="00497843" w:rsidRDefault="00CE3734" w:rsidP="00572B51">
                  <w:pPr>
                    <w:spacing w:line="1" w:lineRule="auto"/>
                    <w:jc w:val="left"/>
                  </w:pPr>
                </w:p>
              </w:tc>
            </w:tr>
          </w:tbl>
          <w:p w14:paraId="32A8450B" w14:textId="77777777" w:rsidR="00CE3734" w:rsidRPr="00497843"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497843" w14:paraId="339148D4" w14:textId="77777777" w:rsidTr="00572B51">
              <w:tc>
                <w:tcPr>
                  <w:tcW w:w="885" w:type="dxa"/>
                  <w:tcMar>
                    <w:top w:w="0" w:type="dxa"/>
                    <w:left w:w="0" w:type="dxa"/>
                    <w:bottom w:w="0" w:type="dxa"/>
                    <w:right w:w="0" w:type="dxa"/>
                  </w:tcMar>
                </w:tcPr>
                <w:p w14:paraId="7C6D85F8" w14:textId="77777777" w:rsidR="00355B56" w:rsidRDefault="00720BF6">
                  <w:pPr>
                    <w:jc w:val="left"/>
                    <w:rPr>
                      <w:rFonts w:cs="Arial"/>
                      <w:sz w:val="16"/>
                      <w:szCs w:val="16"/>
                    </w:rPr>
                  </w:pPr>
                  <w:r w:rsidRPr="00497843">
                    <w:rPr>
                      <w:rFonts w:cs="Arial"/>
                      <w:sz w:val="16"/>
                      <w:szCs w:val="16"/>
                    </w:rPr>
                    <w:t>TWF</w:t>
                  </w:r>
                </w:p>
                <w:p w14:paraId="10B9662B" w14:textId="77777777" w:rsidR="00CE3734" w:rsidRPr="00497843" w:rsidRDefault="00CE3734" w:rsidP="00572B51">
                  <w:pPr>
                    <w:spacing w:line="1" w:lineRule="auto"/>
                    <w:jc w:val="left"/>
                  </w:pPr>
                </w:p>
              </w:tc>
            </w:tr>
          </w:tbl>
          <w:p w14:paraId="67A3B23F" w14:textId="77777777" w:rsidR="00CE3734" w:rsidRPr="00497843"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497843" w14:paraId="6F420E1D" w14:textId="77777777" w:rsidTr="00572B51">
              <w:tc>
                <w:tcPr>
                  <w:tcW w:w="1245" w:type="dxa"/>
                  <w:tcMar>
                    <w:top w:w="0" w:type="dxa"/>
                    <w:left w:w="0" w:type="dxa"/>
                    <w:bottom w:w="0" w:type="dxa"/>
                    <w:right w:w="0" w:type="dxa"/>
                  </w:tcMar>
                </w:tcPr>
                <w:p w14:paraId="0DFA14CC" w14:textId="77777777" w:rsidR="00355B56" w:rsidRDefault="00720BF6">
                  <w:pPr>
                    <w:jc w:val="left"/>
                    <w:rPr>
                      <w:rFonts w:cs="Arial"/>
                      <w:sz w:val="16"/>
                      <w:szCs w:val="16"/>
                    </w:rPr>
                  </w:pPr>
                  <w:r w:rsidRPr="00497843">
                    <w:rPr>
                      <w:rFonts w:cs="Arial"/>
                      <w:sz w:val="16"/>
                      <w:szCs w:val="16"/>
                    </w:rPr>
                    <w:t>TG/35/8(proj.5)</w:t>
                  </w:r>
                </w:p>
                <w:p w14:paraId="4DFC9DE4" w14:textId="77777777" w:rsidR="00CE3734" w:rsidRPr="00497843" w:rsidRDefault="00CE3734" w:rsidP="00572B51">
                  <w:pPr>
                    <w:spacing w:line="1" w:lineRule="auto"/>
                    <w:jc w:val="left"/>
                  </w:pPr>
                </w:p>
              </w:tc>
            </w:tr>
          </w:tbl>
          <w:p w14:paraId="54246A04" w14:textId="77777777" w:rsidR="00CE3734" w:rsidRPr="00497843" w:rsidRDefault="00CE3734" w:rsidP="00572B51">
            <w:pPr>
              <w:jc w:val="left"/>
              <w:rPr>
                <w:rFonts w:eastAsia="MS Mincho" w:cs="Arial"/>
                <w:sz w:val="16"/>
                <w:szCs w:val="16"/>
                <w:lang w:val="fr-FR" w:eastAsia="ja-JP"/>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497843" w14:paraId="43665084" w14:textId="77777777" w:rsidTr="00572B51">
              <w:tc>
                <w:tcPr>
                  <w:tcW w:w="1545" w:type="dxa"/>
                  <w:tcMar>
                    <w:top w:w="0" w:type="dxa"/>
                    <w:left w:w="0" w:type="dxa"/>
                    <w:bottom w:w="0" w:type="dxa"/>
                    <w:right w:w="0" w:type="dxa"/>
                  </w:tcMar>
                </w:tcPr>
                <w:p w14:paraId="1404027C" w14:textId="77777777" w:rsidR="00355B56" w:rsidRDefault="00720BF6">
                  <w:pPr>
                    <w:jc w:val="left"/>
                    <w:rPr>
                      <w:rFonts w:cs="Arial"/>
                      <w:sz w:val="16"/>
                      <w:szCs w:val="16"/>
                    </w:rPr>
                  </w:pPr>
                  <w:r w:rsidRPr="00497843">
                    <w:rPr>
                      <w:rFonts w:cs="Arial"/>
                      <w:sz w:val="16"/>
                      <w:szCs w:val="16"/>
                    </w:rPr>
                    <w:t>Süßkirsche</w:t>
                  </w:r>
                </w:p>
                <w:p w14:paraId="78DFF927" w14:textId="77777777" w:rsidR="00CE3734" w:rsidRPr="00497843" w:rsidRDefault="00CE3734" w:rsidP="00572B51">
                  <w:pPr>
                    <w:spacing w:line="1" w:lineRule="auto"/>
                    <w:jc w:val="left"/>
                  </w:pPr>
                </w:p>
              </w:tc>
            </w:tr>
          </w:tbl>
          <w:p w14:paraId="472BC1D4" w14:textId="77777777" w:rsidR="00CE3734" w:rsidRPr="00497843" w:rsidRDefault="00CE3734" w:rsidP="00572B51">
            <w:pPr>
              <w:jc w:val="left"/>
              <w:rPr>
                <w:rFonts w:cs="Arial"/>
                <w:snapToGrid w:val="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497843" w14:paraId="2D0A5809" w14:textId="77777777" w:rsidTr="00572B51">
              <w:tc>
                <w:tcPr>
                  <w:tcW w:w="1290" w:type="dxa"/>
                  <w:tcMar>
                    <w:top w:w="0" w:type="dxa"/>
                    <w:left w:w="0" w:type="dxa"/>
                    <w:bottom w:w="0" w:type="dxa"/>
                    <w:right w:w="0" w:type="dxa"/>
                  </w:tcMar>
                </w:tcPr>
                <w:p w14:paraId="74B7AEBD" w14:textId="77777777" w:rsidR="00355B56" w:rsidRDefault="00720BF6">
                  <w:pPr>
                    <w:jc w:val="left"/>
                    <w:rPr>
                      <w:rFonts w:cs="Arial"/>
                      <w:sz w:val="16"/>
                      <w:szCs w:val="16"/>
                    </w:rPr>
                  </w:pPr>
                  <w:r w:rsidRPr="00497843">
                    <w:rPr>
                      <w:rFonts w:cs="Arial"/>
                      <w:sz w:val="16"/>
                      <w:szCs w:val="16"/>
                    </w:rPr>
                    <w:t>Doppelter Cerisier</w:t>
                  </w:r>
                </w:p>
                <w:p w14:paraId="45B788DD" w14:textId="77777777" w:rsidR="00CE3734" w:rsidRPr="00497843" w:rsidRDefault="00CE3734" w:rsidP="00572B51">
                  <w:pPr>
                    <w:spacing w:line="1" w:lineRule="auto"/>
                    <w:jc w:val="left"/>
                  </w:pPr>
                </w:p>
              </w:tc>
            </w:tr>
          </w:tbl>
          <w:p w14:paraId="00E00B45" w14:textId="77777777" w:rsidR="00CE3734" w:rsidRPr="00497843" w:rsidRDefault="00CE3734" w:rsidP="00572B51">
            <w:pPr>
              <w:jc w:val="left"/>
              <w:rPr>
                <w:rFonts w:cs="Arial"/>
                <w:snapToGrid w:val="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497843" w14:paraId="5A9ED879" w14:textId="77777777" w:rsidTr="00572B51">
              <w:tc>
                <w:tcPr>
                  <w:tcW w:w="1470" w:type="dxa"/>
                  <w:tcMar>
                    <w:top w:w="0" w:type="dxa"/>
                    <w:left w:w="0" w:type="dxa"/>
                    <w:bottom w:w="0" w:type="dxa"/>
                    <w:right w:w="0" w:type="dxa"/>
                  </w:tcMar>
                </w:tcPr>
                <w:p w14:paraId="2E1CF9CF" w14:textId="77777777" w:rsidR="00355B56" w:rsidRDefault="00720BF6">
                  <w:pPr>
                    <w:jc w:val="left"/>
                    <w:rPr>
                      <w:rFonts w:cs="Arial"/>
                      <w:sz w:val="16"/>
                      <w:szCs w:val="16"/>
                    </w:rPr>
                  </w:pPr>
                  <w:r w:rsidRPr="00497843">
                    <w:rPr>
                      <w:rFonts w:cs="Arial"/>
                      <w:sz w:val="16"/>
                      <w:szCs w:val="16"/>
                    </w:rPr>
                    <w:t>Süsskirsche</w:t>
                  </w:r>
                </w:p>
                <w:p w14:paraId="28A84654" w14:textId="77777777" w:rsidR="00CE3734" w:rsidRPr="00497843" w:rsidRDefault="00CE3734" w:rsidP="00572B51">
                  <w:pPr>
                    <w:spacing w:line="1" w:lineRule="auto"/>
                    <w:jc w:val="left"/>
                  </w:pPr>
                </w:p>
              </w:tc>
            </w:tr>
          </w:tbl>
          <w:p w14:paraId="1AE374E3" w14:textId="77777777" w:rsidR="00CE3734" w:rsidRPr="00497843" w:rsidRDefault="00CE3734" w:rsidP="00572B51">
            <w:pPr>
              <w:jc w:val="left"/>
              <w:rPr>
                <w:rFonts w:cs="Arial"/>
                <w:snapToGrid w:val="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497843" w14:paraId="48E93494" w14:textId="77777777" w:rsidTr="00572B51">
              <w:tc>
                <w:tcPr>
                  <w:tcW w:w="1365" w:type="dxa"/>
                  <w:tcMar>
                    <w:top w:w="0" w:type="dxa"/>
                    <w:left w:w="0" w:type="dxa"/>
                    <w:bottom w:w="0" w:type="dxa"/>
                    <w:right w:w="0" w:type="dxa"/>
                  </w:tcMar>
                </w:tcPr>
                <w:p w14:paraId="2307D8DF" w14:textId="77777777" w:rsidR="00355B56" w:rsidRDefault="00720BF6">
                  <w:pPr>
                    <w:jc w:val="left"/>
                    <w:rPr>
                      <w:rFonts w:cs="Arial"/>
                      <w:sz w:val="16"/>
                      <w:szCs w:val="16"/>
                    </w:rPr>
                  </w:pPr>
                  <w:r w:rsidRPr="00497843">
                    <w:rPr>
                      <w:rFonts w:cs="Arial"/>
                      <w:sz w:val="16"/>
                      <w:szCs w:val="16"/>
                    </w:rPr>
                    <w:t>Cerezo dulce</w:t>
                  </w:r>
                </w:p>
                <w:p w14:paraId="7F17A385" w14:textId="77777777" w:rsidR="00CE3734" w:rsidRPr="00497843" w:rsidRDefault="00CE3734" w:rsidP="00572B51">
                  <w:pPr>
                    <w:spacing w:line="1" w:lineRule="auto"/>
                    <w:jc w:val="left"/>
                  </w:pPr>
                </w:p>
              </w:tc>
            </w:tr>
          </w:tbl>
          <w:p w14:paraId="3592F6FF" w14:textId="77777777" w:rsidR="00CE3734" w:rsidRPr="00497843" w:rsidRDefault="00CE3734" w:rsidP="00572B51">
            <w:pPr>
              <w:jc w:val="left"/>
              <w:rPr>
                <w:rFonts w:cs="Arial"/>
                <w:snapToGrid w:val="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497843" w14:paraId="142D8C73" w14:textId="77777777" w:rsidTr="00572B51">
              <w:tc>
                <w:tcPr>
                  <w:tcW w:w="1455" w:type="dxa"/>
                  <w:tcMar>
                    <w:top w:w="0" w:type="dxa"/>
                    <w:left w:w="0" w:type="dxa"/>
                    <w:bottom w:w="0" w:type="dxa"/>
                    <w:right w:w="0" w:type="dxa"/>
                  </w:tcMar>
                </w:tcPr>
                <w:p w14:paraId="621A5752" w14:textId="77777777" w:rsidR="00355B56" w:rsidRDefault="00720BF6">
                  <w:pPr>
                    <w:jc w:val="left"/>
                    <w:rPr>
                      <w:rFonts w:cs="Arial"/>
                      <w:sz w:val="16"/>
                      <w:szCs w:val="16"/>
                    </w:rPr>
                  </w:pPr>
                  <w:r w:rsidRPr="00497843">
                    <w:rPr>
                      <w:rStyle w:val="Emphasis"/>
                      <w:rFonts w:cs="Arial"/>
                      <w:sz w:val="16"/>
                      <w:szCs w:val="16"/>
                    </w:rPr>
                    <w:t xml:space="preserve">Prunus avium </w:t>
                  </w:r>
                  <w:r w:rsidRPr="00497843">
                    <w:rPr>
                      <w:rFonts w:cs="Arial"/>
                      <w:sz w:val="16"/>
                      <w:szCs w:val="16"/>
                    </w:rPr>
                    <w:t>(L.) L.</w:t>
                  </w:r>
                </w:p>
                <w:p w14:paraId="2794D7F5" w14:textId="77777777" w:rsidR="00CE3734" w:rsidRPr="00497843" w:rsidRDefault="00CE3734" w:rsidP="00572B51">
                  <w:pPr>
                    <w:spacing w:line="1" w:lineRule="auto"/>
                    <w:jc w:val="left"/>
                  </w:pPr>
                </w:p>
              </w:tc>
            </w:tr>
          </w:tbl>
          <w:p w14:paraId="3271E554" w14:textId="77777777" w:rsidR="00CE3734" w:rsidRPr="00497843" w:rsidRDefault="00CE3734" w:rsidP="00572B51">
            <w:pPr>
              <w:jc w:val="left"/>
              <w:rPr>
                <w:rFonts w:cs="Arial"/>
                <w:snapToGrid w:val="0"/>
                <w:sz w:val="16"/>
                <w:szCs w:val="16"/>
                <w:lang w:val="fr-FR"/>
              </w:rPr>
            </w:pPr>
          </w:p>
        </w:tc>
      </w:tr>
      <w:tr w:rsidR="00CE3734" w:rsidRPr="0061621F" w14:paraId="0A755F7F"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3B472A2D" w14:textId="77777777" w:rsidTr="00572B51">
              <w:tc>
                <w:tcPr>
                  <w:tcW w:w="645" w:type="dxa"/>
                  <w:tcMar>
                    <w:top w:w="0" w:type="dxa"/>
                    <w:left w:w="0" w:type="dxa"/>
                    <w:bottom w:w="0" w:type="dxa"/>
                    <w:right w:w="0" w:type="dxa"/>
                  </w:tcMar>
                </w:tcPr>
                <w:p w14:paraId="467311DC" w14:textId="77777777" w:rsidR="00355B56" w:rsidRDefault="00720BF6">
                  <w:pPr>
                    <w:jc w:val="left"/>
                    <w:rPr>
                      <w:rFonts w:cs="Arial"/>
                      <w:color w:val="000000"/>
                      <w:sz w:val="16"/>
                      <w:szCs w:val="16"/>
                    </w:rPr>
                  </w:pPr>
                  <w:r>
                    <w:rPr>
                      <w:rFonts w:cs="Arial"/>
                      <w:color w:val="000000"/>
                      <w:sz w:val="16"/>
                      <w:szCs w:val="16"/>
                    </w:rPr>
                    <w:t>NL</w:t>
                  </w:r>
                </w:p>
                <w:p w14:paraId="4781026F" w14:textId="77777777" w:rsidR="00CE3734" w:rsidRDefault="00CE3734" w:rsidP="00572B51">
                  <w:pPr>
                    <w:spacing w:line="1" w:lineRule="auto"/>
                    <w:jc w:val="left"/>
                  </w:pPr>
                </w:p>
              </w:tc>
            </w:tr>
          </w:tbl>
          <w:p w14:paraId="3429CF9F" w14:textId="77777777" w:rsidR="00CE3734"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51FBD1F2" w14:textId="77777777" w:rsidTr="00572B51">
              <w:tc>
                <w:tcPr>
                  <w:tcW w:w="885" w:type="dxa"/>
                  <w:tcMar>
                    <w:top w:w="0" w:type="dxa"/>
                    <w:left w:w="0" w:type="dxa"/>
                    <w:bottom w:w="0" w:type="dxa"/>
                    <w:right w:w="0" w:type="dxa"/>
                  </w:tcMar>
                </w:tcPr>
                <w:p w14:paraId="430EE758" w14:textId="77777777" w:rsidR="00355B56" w:rsidRDefault="00720BF6">
                  <w:pPr>
                    <w:jc w:val="left"/>
                    <w:rPr>
                      <w:rFonts w:cs="Arial"/>
                      <w:color w:val="000000"/>
                      <w:sz w:val="16"/>
                      <w:szCs w:val="16"/>
                    </w:rPr>
                  </w:pPr>
                  <w:r>
                    <w:rPr>
                      <w:rFonts w:cs="Arial"/>
                      <w:color w:val="000000"/>
                      <w:sz w:val="16"/>
                      <w:szCs w:val="16"/>
                    </w:rPr>
                    <w:t>TWV</w:t>
                  </w:r>
                </w:p>
                <w:p w14:paraId="2DCDF9FB" w14:textId="77777777" w:rsidR="00CE3734" w:rsidRDefault="00CE3734" w:rsidP="00572B51">
                  <w:pPr>
                    <w:spacing w:line="1" w:lineRule="auto"/>
                    <w:jc w:val="left"/>
                  </w:pPr>
                </w:p>
              </w:tc>
            </w:tr>
          </w:tbl>
          <w:p w14:paraId="44B220DB" w14:textId="77777777" w:rsidR="00CE3734"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7C11A52F" w14:textId="77777777" w:rsidTr="00572B51">
              <w:tc>
                <w:tcPr>
                  <w:tcW w:w="1245" w:type="dxa"/>
                  <w:tcMar>
                    <w:top w:w="0" w:type="dxa"/>
                    <w:left w:w="0" w:type="dxa"/>
                    <w:bottom w:w="0" w:type="dxa"/>
                    <w:right w:w="0" w:type="dxa"/>
                  </w:tcMar>
                </w:tcPr>
                <w:p w14:paraId="00A359A3" w14:textId="77777777" w:rsidR="00355B56" w:rsidRDefault="00720BF6">
                  <w:pPr>
                    <w:jc w:val="left"/>
                    <w:rPr>
                      <w:rFonts w:cs="Arial"/>
                      <w:color w:val="000000"/>
                      <w:sz w:val="16"/>
                      <w:szCs w:val="16"/>
                    </w:rPr>
                  </w:pPr>
                  <w:r>
                    <w:rPr>
                      <w:rFonts w:cs="Arial"/>
                      <w:color w:val="000000"/>
                      <w:sz w:val="16"/>
                      <w:szCs w:val="16"/>
                    </w:rPr>
                    <w:t>TG/44/12(proj.4)</w:t>
                  </w:r>
                </w:p>
                <w:p w14:paraId="15B28128" w14:textId="77777777" w:rsidR="00CE3734" w:rsidRDefault="00CE3734" w:rsidP="00572B51">
                  <w:pPr>
                    <w:spacing w:line="1" w:lineRule="auto"/>
                    <w:jc w:val="left"/>
                  </w:pPr>
                </w:p>
              </w:tc>
            </w:tr>
          </w:tbl>
          <w:p w14:paraId="4BFAF69E"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27D22EA0" w14:textId="77777777" w:rsidTr="00572B51">
              <w:tc>
                <w:tcPr>
                  <w:tcW w:w="1545" w:type="dxa"/>
                  <w:tcMar>
                    <w:top w:w="0" w:type="dxa"/>
                    <w:left w:w="0" w:type="dxa"/>
                    <w:bottom w:w="0" w:type="dxa"/>
                    <w:right w:w="0" w:type="dxa"/>
                  </w:tcMar>
                </w:tcPr>
                <w:p w14:paraId="75D3FB43" w14:textId="77777777" w:rsidR="00355B56" w:rsidRDefault="00720BF6">
                  <w:pPr>
                    <w:jc w:val="left"/>
                    <w:rPr>
                      <w:rFonts w:cs="Arial"/>
                      <w:color w:val="000000"/>
                      <w:sz w:val="16"/>
                      <w:szCs w:val="16"/>
                    </w:rPr>
                  </w:pPr>
                  <w:r>
                    <w:rPr>
                      <w:rFonts w:cs="Arial"/>
                      <w:color w:val="000000"/>
                      <w:sz w:val="16"/>
                      <w:szCs w:val="16"/>
                    </w:rPr>
                    <w:t>Tomate</w:t>
                  </w:r>
                </w:p>
                <w:p w14:paraId="605B40CF" w14:textId="77777777" w:rsidR="00CE3734" w:rsidRDefault="00CE3734" w:rsidP="00572B51">
                  <w:pPr>
                    <w:spacing w:line="1" w:lineRule="auto"/>
                    <w:jc w:val="left"/>
                  </w:pPr>
                </w:p>
              </w:tc>
            </w:tr>
          </w:tbl>
          <w:p w14:paraId="45537968"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664BA89C" w14:textId="77777777" w:rsidTr="00572B51">
              <w:tc>
                <w:tcPr>
                  <w:tcW w:w="1290" w:type="dxa"/>
                  <w:tcMar>
                    <w:top w:w="0" w:type="dxa"/>
                    <w:left w:w="0" w:type="dxa"/>
                    <w:bottom w:w="0" w:type="dxa"/>
                    <w:right w:w="0" w:type="dxa"/>
                  </w:tcMar>
                </w:tcPr>
                <w:p w14:paraId="2E6556FC" w14:textId="77777777" w:rsidR="00355B56" w:rsidRDefault="00720BF6">
                  <w:pPr>
                    <w:jc w:val="left"/>
                    <w:rPr>
                      <w:rFonts w:cs="Arial"/>
                      <w:color w:val="000000"/>
                      <w:sz w:val="16"/>
                      <w:szCs w:val="16"/>
                    </w:rPr>
                  </w:pPr>
                  <w:r>
                    <w:rPr>
                      <w:rFonts w:cs="Arial"/>
                      <w:color w:val="000000"/>
                      <w:sz w:val="16"/>
                      <w:szCs w:val="16"/>
                    </w:rPr>
                    <w:t>Tomate</w:t>
                  </w:r>
                </w:p>
                <w:p w14:paraId="00C6D0FA" w14:textId="77777777" w:rsidR="00CE3734" w:rsidRDefault="00CE3734" w:rsidP="00572B51">
                  <w:pPr>
                    <w:spacing w:line="1" w:lineRule="auto"/>
                    <w:jc w:val="left"/>
                  </w:pPr>
                </w:p>
              </w:tc>
            </w:tr>
          </w:tbl>
          <w:p w14:paraId="7F9065CD"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777078AC" w14:textId="77777777" w:rsidTr="00572B51">
              <w:tc>
                <w:tcPr>
                  <w:tcW w:w="1470" w:type="dxa"/>
                  <w:tcMar>
                    <w:top w:w="0" w:type="dxa"/>
                    <w:left w:w="0" w:type="dxa"/>
                    <w:bottom w:w="0" w:type="dxa"/>
                    <w:right w:w="0" w:type="dxa"/>
                  </w:tcMar>
                </w:tcPr>
                <w:p w14:paraId="619E5BD0" w14:textId="77777777" w:rsidR="00355B56" w:rsidRDefault="00720BF6">
                  <w:pPr>
                    <w:jc w:val="left"/>
                    <w:rPr>
                      <w:rFonts w:cs="Arial"/>
                      <w:color w:val="000000"/>
                      <w:sz w:val="16"/>
                      <w:szCs w:val="16"/>
                    </w:rPr>
                  </w:pPr>
                  <w:r>
                    <w:rPr>
                      <w:rFonts w:cs="Arial"/>
                      <w:color w:val="000000"/>
                      <w:sz w:val="16"/>
                      <w:szCs w:val="16"/>
                    </w:rPr>
                    <w:t>Tomate</w:t>
                  </w:r>
                </w:p>
                <w:p w14:paraId="13351B99" w14:textId="77777777" w:rsidR="00CE3734" w:rsidRDefault="00CE3734" w:rsidP="00572B51">
                  <w:pPr>
                    <w:spacing w:line="1" w:lineRule="auto"/>
                    <w:jc w:val="left"/>
                  </w:pPr>
                </w:p>
              </w:tc>
            </w:tr>
          </w:tbl>
          <w:p w14:paraId="30D25240"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3A1CFD45" w14:textId="77777777" w:rsidTr="00572B51">
              <w:tc>
                <w:tcPr>
                  <w:tcW w:w="1365" w:type="dxa"/>
                  <w:tcMar>
                    <w:top w:w="0" w:type="dxa"/>
                    <w:left w:w="0" w:type="dxa"/>
                    <w:bottom w:w="0" w:type="dxa"/>
                    <w:right w:w="0" w:type="dxa"/>
                  </w:tcMar>
                </w:tcPr>
                <w:p w14:paraId="0FAA2D28" w14:textId="77777777" w:rsidR="00355B56" w:rsidRDefault="00720BF6">
                  <w:pPr>
                    <w:jc w:val="left"/>
                    <w:rPr>
                      <w:rFonts w:cs="Arial"/>
                      <w:color w:val="000000"/>
                      <w:sz w:val="16"/>
                      <w:szCs w:val="16"/>
                    </w:rPr>
                  </w:pPr>
                  <w:r>
                    <w:rPr>
                      <w:rFonts w:cs="Arial"/>
                      <w:color w:val="000000"/>
                      <w:sz w:val="16"/>
                      <w:szCs w:val="16"/>
                    </w:rPr>
                    <w:t>Tomate</w:t>
                  </w:r>
                </w:p>
                <w:p w14:paraId="0E930B16" w14:textId="77777777" w:rsidR="00CE3734" w:rsidRDefault="00CE3734" w:rsidP="00572B51">
                  <w:pPr>
                    <w:spacing w:line="1" w:lineRule="auto"/>
                    <w:jc w:val="left"/>
                  </w:pPr>
                </w:p>
              </w:tc>
            </w:tr>
          </w:tbl>
          <w:p w14:paraId="052D1557" w14:textId="77777777" w:rsidR="00CE3734" w:rsidRPr="00E87744"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61621F" w14:paraId="1D54E0C4" w14:textId="77777777" w:rsidTr="00572B51">
              <w:tc>
                <w:tcPr>
                  <w:tcW w:w="1455" w:type="dxa"/>
                  <w:tcMar>
                    <w:top w:w="0" w:type="dxa"/>
                    <w:left w:w="0" w:type="dxa"/>
                    <w:bottom w:w="0" w:type="dxa"/>
                    <w:right w:w="0" w:type="dxa"/>
                  </w:tcMar>
                </w:tcPr>
                <w:p w14:paraId="2D9852D8" w14:textId="77777777" w:rsidR="00355B56" w:rsidRDefault="00720BF6">
                  <w:pPr>
                    <w:jc w:val="left"/>
                    <w:rPr>
                      <w:rFonts w:cs="Arial"/>
                      <w:color w:val="000000"/>
                      <w:sz w:val="16"/>
                      <w:szCs w:val="16"/>
                      <w:lang w:val="fr-FR"/>
                    </w:rPr>
                  </w:pPr>
                  <w:r w:rsidRPr="00682F15">
                    <w:rPr>
                      <w:rStyle w:val="Emphasis"/>
                      <w:rFonts w:cs="Arial"/>
                      <w:color w:val="000000"/>
                      <w:sz w:val="16"/>
                      <w:szCs w:val="16"/>
                      <w:lang w:val="fr-FR"/>
                    </w:rPr>
                    <w:t xml:space="preserve">Solanum lycopersicum </w:t>
                  </w:r>
                  <w:r w:rsidRPr="00682F15">
                    <w:rPr>
                      <w:rFonts w:cs="Arial"/>
                      <w:color w:val="000000"/>
                      <w:sz w:val="16"/>
                      <w:szCs w:val="16"/>
                      <w:lang w:val="fr-FR"/>
                    </w:rPr>
                    <w:t xml:space="preserve">L. x </w:t>
                  </w:r>
                  <w:r w:rsidRPr="00682F15">
                    <w:rPr>
                      <w:rStyle w:val="Emphasis"/>
                      <w:rFonts w:cs="Arial"/>
                      <w:color w:val="000000"/>
                      <w:sz w:val="16"/>
                      <w:szCs w:val="16"/>
                      <w:lang w:val="fr-FR"/>
                    </w:rPr>
                    <w:t xml:space="preserve">Solanum pimpinellifolium </w:t>
                  </w:r>
                  <w:r w:rsidRPr="00682F15">
                    <w:rPr>
                      <w:rFonts w:cs="Arial"/>
                      <w:color w:val="000000"/>
                      <w:sz w:val="16"/>
                      <w:szCs w:val="16"/>
                      <w:lang w:val="fr-FR"/>
                    </w:rPr>
                    <w:t xml:space="preserve">L., </w:t>
                  </w:r>
                  <w:r w:rsidRPr="00682F15">
                    <w:rPr>
                      <w:rFonts w:cs="Arial"/>
                      <w:i/>
                      <w:iCs/>
                      <w:color w:val="000000"/>
                      <w:sz w:val="16"/>
                      <w:szCs w:val="16"/>
                      <w:lang w:val="fr-FR"/>
                    </w:rPr>
                    <w:t xml:space="preserve">Solanum lycopersicum </w:t>
                  </w:r>
                  <w:r w:rsidRPr="00682F15">
                    <w:rPr>
                      <w:rFonts w:cs="Arial"/>
                      <w:color w:val="000000"/>
                      <w:sz w:val="16"/>
                      <w:szCs w:val="16"/>
                      <w:lang w:val="fr-FR"/>
                    </w:rPr>
                    <w:t xml:space="preserve">L. x </w:t>
                  </w:r>
                  <w:r w:rsidRPr="00682F15">
                    <w:rPr>
                      <w:rFonts w:cs="Arial"/>
                      <w:i/>
                      <w:iCs/>
                      <w:color w:val="000000"/>
                      <w:sz w:val="16"/>
                      <w:szCs w:val="16"/>
                      <w:lang w:val="fr-FR"/>
                    </w:rPr>
                    <w:t xml:space="preserve">Solanum cheesmaniae </w:t>
                  </w:r>
                  <w:r w:rsidRPr="00682F15">
                    <w:rPr>
                      <w:rFonts w:cs="Arial"/>
                      <w:color w:val="000000"/>
                      <w:sz w:val="16"/>
                      <w:szCs w:val="16"/>
                      <w:lang w:val="fr-FR"/>
                    </w:rPr>
                    <w:t xml:space="preserve">(L. Ridley) Fosberg, </w:t>
                  </w:r>
                  <w:r w:rsidRPr="00682F15">
                    <w:rPr>
                      <w:rStyle w:val="Emphasis"/>
                      <w:rFonts w:cs="Arial"/>
                      <w:color w:val="000000"/>
                      <w:sz w:val="16"/>
                      <w:szCs w:val="16"/>
                      <w:lang w:val="fr-FR"/>
                    </w:rPr>
                    <w:t xml:space="preserve">Solanum lycopersicum </w:t>
                  </w:r>
                  <w:r w:rsidRPr="00682F15">
                    <w:rPr>
                      <w:rFonts w:cs="Arial"/>
                      <w:color w:val="000000"/>
                      <w:sz w:val="16"/>
                      <w:szCs w:val="16"/>
                      <w:lang w:val="fr-FR"/>
                    </w:rPr>
                    <w:t>L.</w:t>
                  </w:r>
                </w:p>
                <w:p w14:paraId="47AEF0B3" w14:textId="77777777" w:rsidR="00CE3734" w:rsidRPr="00682F15" w:rsidRDefault="00CE3734" w:rsidP="00572B51">
                  <w:pPr>
                    <w:spacing w:line="1" w:lineRule="auto"/>
                    <w:jc w:val="left"/>
                    <w:rPr>
                      <w:lang w:val="fr-FR"/>
                    </w:rPr>
                  </w:pPr>
                </w:p>
              </w:tc>
            </w:tr>
          </w:tbl>
          <w:p w14:paraId="5C3F7B98" w14:textId="77777777" w:rsidR="00CE3734" w:rsidRPr="00682F15" w:rsidRDefault="00CE3734" w:rsidP="00572B51">
            <w:pPr>
              <w:jc w:val="left"/>
              <w:rPr>
                <w:rFonts w:cs="Arial"/>
                <w:i/>
                <w:snapToGrid w:val="0"/>
                <w:color w:val="000000"/>
                <w:sz w:val="16"/>
                <w:szCs w:val="16"/>
                <w:lang w:val="fr-FR"/>
              </w:rPr>
            </w:pPr>
          </w:p>
        </w:tc>
      </w:tr>
      <w:tr w:rsidR="00CE3734" w:rsidRPr="00E87744" w14:paraId="506E52EC"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08C90DAB" w14:textId="77777777" w:rsidTr="00572B51">
              <w:tc>
                <w:tcPr>
                  <w:tcW w:w="645" w:type="dxa"/>
                  <w:tcMar>
                    <w:top w:w="0" w:type="dxa"/>
                    <w:left w:w="0" w:type="dxa"/>
                    <w:bottom w:w="0" w:type="dxa"/>
                    <w:right w:w="0" w:type="dxa"/>
                  </w:tcMar>
                </w:tcPr>
                <w:p w14:paraId="53DD467B" w14:textId="77777777" w:rsidR="00355B56" w:rsidRDefault="00720BF6">
                  <w:pPr>
                    <w:jc w:val="left"/>
                    <w:rPr>
                      <w:rFonts w:cs="Arial"/>
                      <w:color w:val="000000"/>
                      <w:sz w:val="16"/>
                      <w:szCs w:val="16"/>
                    </w:rPr>
                  </w:pPr>
                  <w:r>
                    <w:rPr>
                      <w:rFonts w:cs="Arial"/>
                      <w:color w:val="000000"/>
                      <w:sz w:val="16"/>
                      <w:szCs w:val="16"/>
                    </w:rPr>
                    <w:t>IT</w:t>
                  </w:r>
                </w:p>
                <w:p w14:paraId="6AE5B120" w14:textId="77777777" w:rsidR="00CE3734" w:rsidRDefault="00CE3734" w:rsidP="00572B51">
                  <w:pPr>
                    <w:spacing w:line="1" w:lineRule="auto"/>
                    <w:jc w:val="left"/>
                  </w:pPr>
                </w:p>
              </w:tc>
            </w:tr>
          </w:tbl>
          <w:p w14:paraId="241E021C" w14:textId="77777777" w:rsidR="00CE3734"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755E7D4F" w14:textId="77777777" w:rsidTr="00572B51">
              <w:tc>
                <w:tcPr>
                  <w:tcW w:w="885" w:type="dxa"/>
                  <w:tcMar>
                    <w:top w:w="0" w:type="dxa"/>
                    <w:left w:w="0" w:type="dxa"/>
                    <w:bottom w:w="0" w:type="dxa"/>
                    <w:right w:w="0" w:type="dxa"/>
                  </w:tcMar>
                </w:tcPr>
                <w:p w14:paraId="2E43AD5C" w14:textId="77777777" w:rsidR="00355B56" w:rsidRDefault="00720BF6">
                  <w:pPr>
                    <w:jc w:val="left"/>
                  </w:pPr>
                  <w:r>
                    <w:rPr>
                      <w:rFonts w:cs="Arial"/>
                      <w:color w:val="000000"/>
                      <w:sz w:val="16"/>
                      <w:szCs w:val="16"/>
                    </w:rPr>
                    <w:t>TWF</w:t>
                  </w:r>
                </w:p>
              </w:tc>
            </w:tr>
          </w:tbl>
          <w:p w14:paraId="44FA2633" w14:textId="77777777" w:rsidR="00CE3734"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45227D90" w14:textId="77777777" w:rsidTr="00572B51">
              <w:tc>
                <w:tcPr>
                  <w:tcW w:w="1245" w:type="dxa"/>
                  <w:tcMar>
                    <w:top w:w="0" w:type="dxa"/>
                    <w:left w:w="0" w:type="dxa"/>
                    <w:bottom w:w="0" w:type="dxa"/>
                    <w:right w:w="0" w:type="dxa"/>
                  </w:tcMar>
                </w:tcPr>
                <w:p w14:paraId="4B985EF3" w14:textId="77777777" w:rsidR="00355B56" w:rsidRDefault="00720BF6">
                  <w:pPr>
                    <w:jc w:val="left"/>
                    <w:rPr>
                      <w:rFonts w:cs="Arial"/>
                      <w:color w:val="000000"/>
                      <w:sz w:val="16"/>
                      <w:szCs w:val="16"/>
                    </w:rPr>
                  </w:pPr>
                  <w:r>
                    <w:rPr>
                      <w:rFonts w:cs="Arial"/>
                      <w:color w:val="000000"/>
                      <w:sz w:val="16"/>
                      <w:szCs w:val="16"/>
                    </w:rPr>
                    <w:t>TG/50/10(proj.7)</w:t>
                  </w:r>
                </w:p>
                <w:p w14:paraId="2F7F63C0" w14:textId="77777777" w:rsidR="00CE3734" w:rsidRDefault="00CE3734" w:rsidP="00572B51">
                  <w:pPr>
                    <w:spacing w:line="1" w:lineRule="auto"/>
                    <w:jc w:val="left"/>
                  </w:pPr>
                </w:p>
              </w:tc>
            </w:tr>
          </w:tbl>
          <w:p w14:paraId="5737DBB9" w14:textId="77777777" w:rsidR="00CE3734" w:rsidRPr="00E87744" w:rsidRDefault="00CE3734" w:rsidP="00572B51">
            <w:pPr>
              <w:jc w:val="left"/>
              <w:rPr>
                <w:rFonts w:cs="Arial"/>
                <w:b/>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1CAF03BC" w14:textId="77777777" w:rsidTr="00572B51">
              <w:tc>
                <w:tcPr>
                  <w:tcW w:w="1545" w:type="dxa"/>
                  <w:tcMar>
                    <w:top w:w="0" w:type="dxa"/>
                    <w:left w:w="0" w:type="dxa"/>
                    <w:bottom w:w="0" w:type="dxa"/>
                    <w:right w:w="0" w:type="dxa"/>
                  </w:tcMar>
                </w:tcPr>
                <w:p w14:paraId="14F51CF4" w14:textId="77777777" w:rsidR="00355B56" w:rsidRDefault="00720BF6">
                  <w:pPr>
                    <w:jc w:val="left"/>
                    <w:rPr>
                      <w:rFonts w:cs="Arial"/>
                      <w:color w:val="000000"/>
                      <w:sz w:val="16"/>
                      <w:szCs w:val="16"/>
                    </w:rPr>
                  </w:pPr>
                  <w:r>
                    <w:rPr>
                      <w:rFonts w:cs="Arial"/>
                      <w:color w:val="000000"/>
                      <w:sz w:val="16"/>
                      <w:szCs w:val="16"/>
                    </w:rPr>
                    <w:t>Weintraube</w:t>
                  </w:r>
                </w:p>
                <w:p w14:paraId="1A6480D4" w14:textId="77777777" w:rsidR="00CE3734" w:rsidRDefault="00CE3734" w:rsidP="00572B51">
                  <w:pPr>
                    <w:spacing w:line="1" w:lineRule="auto"/>
                    <w:jc w:val="left"/>
                  </w:pPr>
                </w:p>
              </w:tc>
            </w:tr>
          </w:tbl>
          <w:p w14:paraId="012EF80D"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72261C69" w14:textId="77777777" w:rsidTr="00572B51">
              <w:tc>
                <w:tcPr>
                  <w:tcW w:w="1290" w:type="dxa"/>
                  <w:tcMar>
                    <w:top w:w="0" w:type="dxa"/>
                    <w:left w:w="0" w:type="dxa"/>
                    <w:bottom w:w="0" w:type="dxa"/>
                    <w:right w:w="0" w:type="dxa"/>
                  </w:tcMar>
                </w:tcPr>
                <w:p w14:paraId="01EEB968" w14:textId="77777777" w:rsidR="00355B56" w:rsidRDefault="00720BF6">
                  <w:pPr>
                    <w:jc w:val="left"/>
                    <w:rPr>
                      <w:rFonts w:cs="Arial"/>
                      <w:color w:val="000000"/>
                      <w:sz w:val="16"/>
                      <w:szCs w:val="16"/>
                    </w:rPr>
                  </w:pPr>
                  <w:r>
                    <w:rPr>
                      <w:rFonts w:cs="Arial"/>
                      <w:color w:val="000000"/>
                      <w:sz w:val="16"/>
                      <w:szCs w:val="16"/>
                    </w:rPr>
                    <w:t>Vigne</w:t>
                  </w:r>
                </w:p>
                <w:p w14:paraId="3E4B847A" w14:textId="77777777" w:rsidR="00CE3734" w:rsidRDefault="00CE3734" w:rsidP="00572B51">
                  <w:pPr>
                    <w:spacing w:line="1" w:lineRule="auto"/>
                    <w:jc w:val="left"/>
                  </w:pPr>
                </w:p>
              </w:tc>
            </w:tr>
          </w:tbl>
          <w:p w14:paraId="3B1CE2CE"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3AD5883A" w14:textId="77777777" w:rsidTr="00572B51">
              <w:tc>
                <w:tcPr>
                  <w:tcW w:w="1470" w:type="dxa"/>
                  <w:tcMar>
                    <w:top w:w="0" w:type="dxa"/>
                    <w:left w:w="0" w:type="dxa"/>
                    <w:bottom w:w="0" w:type="dxa"/>
                    <w:right w:w="0" w:type="dxa"/>
                  </w:tcMar>
                </w:tcPr>
                <w:p w14:paraId="5E35B9A6" w14:textId="77777777" w:rsidR="00355B56" w:rsidRDefault="00720BF6">
                  <w:pPr>
                    <w:jc w:val="left"/>
                    <w:rPr>
                      <w:rFonts w:cs="Arial"/>
                      <w:color w:val="000000"/>
                      <w:sz w:val="16"/>
                      <w:szCs w:val="16"/>
                    </w:rPr>
                  </w:pPr>
                  <w:r>
                    <w:rPr>
                      <w:rFonts w:cs="Arial"/>
                      <w:color w:val="000000"/>
                      <w:sz w:val="16"/>
                      <w:szCs w:val="16"/>
                    </w:rPr>
                    <w:t>Rebe</w:t>
                  </w:r>
                </w:p>
                <w:p w14:paraId="4E1FF3B7" w14:textId="77777777" w:rsidR="00CE3734" w:rsidRDefault="00CE3734" w:rsidP="00572B51">
                  <w:pPr>
                    <w:spacing w:line="1" w:lineRule="auto"/>
                    <w:jc w:val="left"/>
                  </w:pPr>
                </w:p>
              </w:tc>
            </w:tr>
          </w:tbl>
          <w:p w14:paraId="2CD7DD42"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550F778D" w14:textId="77777777" w:rsidTr="00572B51">
              <w:tc>
                <w:tcPr>
                  <w:tcW w:w="1365" w:type="dxa"/>
                  <w:tcMar>
                    <w:top w:w="0" w:type="dxa"/>
                    <w:left w:w="0" w:type="dxa"/>
                    <w:bottom w:w="0" w:type="dxa"/>
                    <w:right w:w="0" w:type="dxa"/>
                  </w:tcMar>
                </w:tcPr>
                <w:p w14:paraId="704FEBB0" w14:textId="77777777" w:rsidR="00355B56" w:rsidRDefault="00720BF6">
                  <w:pPr>
                    <w:jc w:val="left"/>
                    <w:rPr>
                      <w:rFonts w:cs="Arial"/>
                      <w:color w:val="000000"/>
                      <w:sz w:val="16"/>
                      <w:szCs w:val="16"/>
                    </w:rPr>
                  </w:pPr>
                  <w:r>
                    <w:rPr>
                      <w:rFonts w:cs="Arial"/>
                      <w:color w:val="000000"/>
                      <w:sz w:val="16"/>
                      <w:szCs w:val="16"/>
                    </w:rPr>
                    <w:t>Vid</w:t>
                  </w:r>
                </w:p>
                <w:p w14:paraId="4511C06A" w14:textId="77777777" w:rsidR="00CE3734" w:rsidRDefault="00CE3734" w:rsidP="00572B51">
                  <w:pPr>
                    <w:spacing w:line="1" w:lineRule="auto"/>
                    <w:jc w:val="left"/>
                  </w:pPr>
                </w:p>
              </w:tc>
            </w:tr>
          </w:tbl>
          <w:p w14:paraId="4D6A3C48" w14:textId="77777777" w:rsidR="00CE3734" w:rsidRPr="00E87744"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346ACABE" w14:textId="77777777" w:rsidTr="00572B51">
              <w:tc>
                <w:tcPr>
                  <w:tcW w:w="1455" w:type="dxa"/>
                  <w:tcMar>
                    <w:top w:w="0" w:type="dxa"/>
                    <w:left w:w="0" w:type="dxa"/>
                    <w:bottom w:w="0" w:type="dxa"/>
                    <w:right w:w="0" w:type="dxa"/>
                  </w:tcMar>
                </w:tcPr>
                <w:p w14:paraId="7F976ABF" w14:textId="77777777" w:rsidR="00355B56" w:rsidRDefault="00720BF6">
                  <w:pPr>
                    <w:jc w:val="left"/>
                    <w:rPr>
                      <w:rFonts w:cs="Arial"/>
                      <w:color w:val="000000"/>
                      <w:sz w:val="16"/>
                      <w:szCs w:val="16"/>
                    </w:rPr>
                  </w:pPr>
                  <w:r>
                    <w:rPr>
                      <w:rStyle w:val="Emphasis"/>
                      <w:rFonts w:cs="Arial"/>
                      <w:color w:val="000000"/>
                      <w:sz w:val="16"/>
                      <w:szCs w:val="16"/>
                    </w:rPr>
                    <w:t xml:space="preserve">Vitis </w:t>
                  </w:r>
                  <w:r>
                    <w:rPr>
                      <w:rFonts w:cs="Arial"/>
                      <w:color w:val="000000"/>
                      <w:sz w:val="16"/>
                      <w:szCs w:val="16"/>
                    </w:rPr>
                    <w:t>L.</w:t>
                  </w:r>
                </w:p>
                <w:p w14:paraId="6EE7245C" w14:textId="77777777" w:rsidR="00CE3734" w:rsidRDefault="00CE3734" w:rsidP="00572B51">
                  <w:pPr>
                    <w:spacing w:line="1" w:lineRule="auto"/>
                    <w:jc w:val="left"/>
                  </w:pPr>
                </w:p>
              </w:tc>
            </w:tr>
          </w:tbl>
          <w:p w14:paraId="7FF0B575" w14:textId="77777777" w:rsidR="00CE3734" w:rsidRPr="00E87744" w:rsidRDefault="00CE3734" w:rsidP="00572B51">
            <w:pPr>
              <w:jc w:val="left"/>
              <w:rPr>
                <w:rFonts w:cs="Arial"/>
                <w:i/>
                <w:snapToGrid w:val="0"/>
                <w:color w:val="000000"/>
                <w:sz w:val="16"/>
                <w:szCs w:val="16"/>
                <w:lang w:val="fr-FR"/>
              </w:rPr>
            </w:pPr>
          </w:p>
        </w:tc>
      </w:tr>
      <w:tr w:rsidR="00CE3734" w:rsidRPr="00E87744" w14:paraId="2908F3BF"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405070DB" w14:textId="77777777" w:rsidTr="00572B51">
              <w:tc>
                <w:tcPr>
                  <w:tcW w:w="645" w:type="dxa"/>
                  <w:tcMar>
                    <w:top w:w="0" w:type="dxa"/>
                    <w:left w:w="0" w:type="dxa"/>
                    <w:bottom w:w="0" w:type="dxa"/>
                    <w:right w:w="0" w:type="dxa"/>
                  </w:tcMar>
                </w:tcPr>
                <w:p w14:paraId="337006AB" w14:textId="77777777" w:rsidR="00355B56" w:rsidRDefault="00720BF6">
                  <w:pPr>
                    <w:jc w:val="left"/>
                    <w:rPr>
                      <w:rFonts w:cs="Arial"/>
                      <w:color w:val="000000"/>
                      <w:sz w:val="16"/>
                      <w:szCs w:val="16"/>
                    </w:rPr>
                  </w:pPr>
                  <w:r>
                    <w:rPr>
                      <w:rFonts w:cs="Arial"/>
                      <w:color w:val="000000"/>
                      <w:sz w:val="16"/>
                      <w:szCs w:val="16"/>
                    </w:rPr>
                    <w:t>NL</w:t>
                  </w:r>
                </w:p>
                <w:p w14:paraId="6BBCAD47" w14:textId="77777777" w:rsidR="00CE3734" w:rsidRDefault="00CE3734" w:rsidP="00572B51">
                  <w:pPr>
                    <w:spacing w:line="1" w:lineRule="auto"/>
                    <w:jc w:val="left"/>
                  </w:pPr>
                </w:p>
              </w:tc>
            </w:tr>
          </w:tbl>
          <w:p w14:paraId="69066955" w14:textId="77777777" w:rsidR="00CE3734"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5D38FA4E" w14:textId="77777777" w:rsidTr="00572B51">
              <w:tc>
                <w:tcPr>
                  <w:tcW w:w="885" w:type="dxa"/>
                  <w:tcMar>
                    <w:top w:w="0" w:type="dxa"/>
                    <w:left w:w="0" w:type="dxa"/>
                    <w:bottom w:w="0" w:type="dxa"/>
                    <w:right w:w="0" w:type="dxa"/>
                  </w:tcMar>
                </w:tcPr>
                <w:p w14:paraId="3603D1AC" w14:textId="77777777" w:rsidR="00355B56" w:rsidRDefault="00720BF6">
                  <w:pPr>
                    <w:jc w:val="left"/>
                    <w:rPr>
                      <w:rFonts w:cs="Arial"/>
                      <w:color w:val="000000"/>
                      <w:sz w:val="16"/>
                      <w:szCs w:val="16"/>
                    </w:rPr>
                  </w:pPr>
                  <w:r>
                    <w:rPr>
                      <w:rFonts w:cs="Arial"/>
                      <w:color w:val="000000"/>
                      <w:sz w:val="16"/>
                      <w:szCs w:val="16"/>
                    </w:rPr>
                    <w:t>TWV</w:t>
                  </w:r>
                </w:p>
                <w:p w14:paraId="4B8F8D9F" w14:textId="77777777" w:rsidR="00CE3734" w:rsidRDefault="00CE3734" w:rsidP="00572B51">
                  <w:pPr>
                    <w:spacing w:line="1" w:lineRule="auto"/>
                    <w:jc w:val="left"/>
                  </w:pPr>
                </w:p>
              </w:tc>
            </w:tr>
          </w:tbl>
          <w:p w14:paraId="6DE7719A" w14:textId="77777777" w:rsidR="00CE3734"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000DCA79" w14:textId="77777777" w:rsidTr="00572B51">
              <w:tc>
                <w:tcPr>
                  <w:tcW w:w="1245" w:type="dxa"/>
                  <w:tcMar>
                    <w:top w:w="0" w:type="dxa"/>
                    <w:left w:w="0" w:type="dxa"/>
                    <w:bottom w:w="0" w:type="dxa"/>
                    <w:right w:w="0" w:type="dxa"/>
                  </w:tcMar>
                </w:tcPr>
                <w:p w14:paraId="62FE1708" w14:textId="77777777" w:rsidR="00355B56" w:rsidRDefault="00720BF6">
                  <w:pPr>
                    <w:jc w:val="left"/>
                    <w:rPr>
                      <w:rFonts w:cs="Arial"/>
                      <w:color w:val="000000"/>
                      <w:sz w:val="16"/>
                      <w:szCs w:val="16"/>
                    </w:rPr>
                  </w:pPr>
                  <w:r>
                    <w:rPr>
                      <w:rFonts w:cs="Arial"/>
                      <w:color w:val="000000"/>
                      <w:sz w:val="16"/>
                      <w:szCs w:val="16"/>
                    </w:rPr>
                    <w:t>TG/76/9(proj.6)</w:t>
                  </w:r>
                </w:p>
                <w:p w14:paraId="48C671EF" w14:textId="77777777" w:rsidR="00CE3734" w:rsidRDefault="00CE3734" w:rsidP="00572B51">
                  <w:pPr>
                    <w:spacing w:line="1" w:lineRule="auto"/>
                    <w:jc w:val="left"/>
                  </w:pPr>
                </w:p>
              </w:tc>
            </w:tr>
          </w:tbl>
          <w:p w14:paraId="2C1D45F8" w14:textId="77777777" w:rsidR="00CE3734" w:rsidRPr="00E87744" w:rsidRDefault="00CE3734" w:rsidP="00572B51">
            <w:pPr>
              <w:jc w:val="left"/>
              <w:rPr>
                <w:rFonts w:cs="Arial"/>
                <w:b/>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6C6AF8A4" w14:textId="77777777" w:rsidTr="00572B51">
              <w:tc>
                <w:tcPr>
                  <w:tcW w:w="1545" w:type="dxa"/>
                  <w:tcMar>
                    <w:top w:w="0" w:type="dxa"/>
                    <w:left w:w="0" w:type="dxa"/>
                    <w:bottom w:w="0" w:type="dxa"/>
                    <w:right w:w="0" w:type="dxa"/>
                  </w:tcMar>
                </w:tcPr>
                <w:p w14:paraId="7A1215E8" w14:textId="77777777" w:rsidR="00355B56" w:rsidRDefault="00720BF6">
                  <w:pPr>
                    <w:jc w:val="left"/>
                    <w:rPr>
                      <w:rFonts w:cs="Arial"/>
                      <w:color w:val="000000"/>
                      <w:sz w:val="16"/>
                      <w:szCs w:val="16"/>
                    </w:rPr>
                  </w:pPr>
                  <w:r>
                    <w:rPr>
                      <w:rFonts w:cs="Arial"/>
                      <w:color w:val="000000"/>
                      <w:sz w:val="16"/>
                      <w:szCs w:val="16"/>
                    </w:rPr>
                    <w:t>Paprika, Peperoni</w:t>
                  </w:r>
                  <w:r>
                    <w:rPr>
                      <w:rFonts w:cs="Arial"/>
                      <w:color w:val="000000"/>
                      <w:sz w:val="16"/>
                      <w:szCs w:val="16"/>
                    </w:rPr>
                    <w:br/>
                    <w:t xml:space="preserve">, </w:t>
                  </w:r>
                  <w:r>
                    <w:rPr>
                      <w:rFonts w:cs="Arial"/>
                      <w:color w:val="000000"/>
                      <w:sz w:val="16"/>
                      <w:szCs w:val="16"/>
                    </w:rPr>
                    <w:br/>
                    <w:t>Paprika, Chili</w:t>
                  </w:r>
                </w:p>
                <w:p w14:paraId="22DF5274" w14:textId="77777777" w:rsidR="00CE3734" w:rsidRDefault="00CE3734" w:rsidP="00572B51">
                  <w:pPr>
                    <w:spacing w:line="1" w:lineRule="auto"/>
                    <w:jc w:val="left"/>
                  </w:pPr>
                </w:p>
              </w:tc>
            </w:tr>
          </w:tbl>
          <w:p w14:paraId="5ED196E0" w14:textId="77777777" w:rsidR="00CE3734" w:rsidRPr="002468C1" w:rsidRDefault="00CE3734" w:rsidP="00572B51">
            <w:pPr>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5C266DEF" w14:textId="77777777" w:rsidTr="00572B51">
              <w:tc>
                <w:tcPr>
                  <w:tcW w:w="1290" w:type="dxa"/>
                  <w:tcMar>
                    <w:top w:w="0" w:type="dxa"/>
                    <w:left w:w="0" w:type="dxa"/>
                    <w:bottom w:w="0" w:type="dxa"/>
                    <w:right w:w="0" w:type="dxa"/>
                  </w:tcMar>
                </w:tcPr>
                <w:p w14:paraId="2995ED69" w14:textId="77777777" w:rsidR="00355B56" w:rsidRDefault="00720BF6">
                  <w:pPr>
                    <w:jc w:val="left"/>
                    <w:rPr>
                      <w:rFonts w:cs="Arial"/>
                      <w:color w:val="000000"/>
                      <w:sz w:val="16"/>
                      <w:szCs w:val="16"/>
                    </w:rPr>
                  </w:pPr>
                  <w:r>
                    <w:rPr>
                      <w:rFonts w:cs="Arial"/>
                      <w:color w:val="000000"/>
                      <w:sz w:val="16"/>
                      <w:szCs w:val="16"/>
                    </w:rPr>
                    <w:t>Piment, Poivron</w:t>
                  </w:r>
                </w:p>
                <w:p w14:paraId="77C1AD68" w14:textId="77777777" w:rsidR="00CE3734" w:rsidRDefault="00CE3734" w:rsidP="00572B51">
                  <w:pPr>
                    <w:spacing w:line="1" w:lineRule="auto"/>
                    <w:jc w:val="left"/>
                  </w:pPr>
                </w:p>
              </w:tc>
            </w:tr>
          </w:tbl>
          <w:p w14:paraId="49544D1B"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765CD777" w14:textId="77777777" w:rsidTr="00572B51">
              <w:tc>
                <w:tcPr>
                  <w:tcW w:w="1470" w:type="dxa"/>
                  <w:tcMar>
                    <w:top w:w="0" w:type="dxa"/>
                    <w:left w:w="0" w:type="dxa"/>
                    <w:bottom w:w="0" w:type="dxa"/>
                    <w:right w:w="0" w:type="dxa"/>
                  </w:tcMar>
                </w:tcPr>
                <w:p w14:paraId="421ED223" w14:textId="77777777" w:rsidR="00355B56" w:rsidRDefault="00720BF6">
                  <w:pPr>
                    <w:jc w:val="left"/>
                    <w:rPr>
                      <w:rFonts w:cs="Arial"/>
                      <w:color w:val="000000"/>
                      <w:sz w:val="16"/>
                      <w:szCs w:val="16"/>
                    </w:rPr>
                  </w:pPr>
                  <w:r>
                    <w:rPr>
                      <w:rFonts w:cs="Arial"/>
                      <w:color w:val="000000"/>
                      <w:sz w:val="16"/>
                      <w:szCs w:val="16"/>
                    </w:rPr>
                    <w:t>Paprika</w:t>
                  </w:r>
                </w:p>
                <w:p w14:paraId="33704D93" w14:textId="77777777" w:rsidR="00CE3734" w:rsidRDefault="00CE3734" w:rsidP="00572B51">
                  <w:pPr>
                    <w:spacing w:line="1" w:lineRule="auto"/>
                    <w:jc w:val="left"/>
                  </w:pPr>
                </w:p>
              </w:tc>
            </w:tr>
          </w:tbl>
          <w:p w14:paraId="62C2F2FB"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4DB8B68D" w14:textId="77777777" w:rsidTr="00572B51">
              <w:tc>
                <w:tcPr>
                  <w:tcW w:w="1365" w:type="dxa"/>
                  <w:tcMar>
                    <w:top w:w="0" w:type="dxa"/>
                    <w:left w:w="0" w:type="dxa"/>
                    <w:bottom w:w="0" w:type="dxa"/>
                    <w:right w:w="0" w:type="dxa"/>
                  </w:tcMar>
                </w:tcPr>
                <w:p w14:paraId="6BF05FAC" w14:textId="77777777" w:rsidR="00355B56" w:rsidRDefault="00720BF6">
                  <w:pPr>
                    <w:jc w:val="left"/>
                    <w:rPr>
                      <w:rFonts w:cs="Arial"/>
                      <w:color w:val="000000"/>
                      <w:sz w:val="16"/>
                      <w:szCs w:val="16"/>
                    </w:rPr>
                  </w:pPr>
                  <w:r>
                    <w:rPr>
                      <w:rFonts w:cs="Arial"/>
                      <w:color w:val="000000"/>
                      <w:sz w:val="16"/>
                      <w:szCs w:val="16"/>
                    </w:rPr>
                    <w:t xml:space="preserve">Aji, Chile, </w:t>
                  </w:r>
                  <w:r>
                    <w:rPr>
                      <w:rFonts w:cs="Arial"/>
                      <w:color w:val="000000"/>
                      <w:sz w:val="16"/>
                      <w:szCs w:val="16"/>
                    </w:rPr>
                    <w:br/>
                    <w:t>Pimiento</w:t>
                  </w:r>
                </w:p>
                <w:p w14:paraId="7F93372D" w14:textId="77777777" w:rsidR="00CE3734" w:rsidRDefault="00CE3734" w:rsidP="00572B51">
                  <w:pPr>
                    <w:spacing w:line="1" w:lineRule="auto"/>
                    <w:jc w:val="left"/>
                  </w:pPr>
                </w:p>
              </w:tc>
            </w:tr>
          </w:tbl>
          <w:p w14:paraId="42402D25" w14:textId="77777777" w:rsidR="00CE3734" w:rsidRPr="00E87744"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11162F42" w14:textId="77777777" w:rsidTr="00572B51">
              <w:tc>
                <w:tcPr>
                  <w:tcW w:w="1455" w:type="dxa"/>
                  <w:tcMar>
                    <w:top w:w="0" w:type="dxa"/>
                    <w:left w:w="0" w:type="dxa"/>
                    <w:bottom w:w="0" w:type="dxa"/>
                    <w:right w:w="0" w:type="dxa"/>
                  </w:tcMar>
                </w:tcPr>
                <w:p w14:paraId="3310A9D3" w14:textId="77777777" w:rsidR="00355B56" w:rsidRDefault="00720BF6">
                  <w:pPr>
                    <w:jc w:val="left"/>
                    <w:rPr>
                      <w:rFonts w:cs="Arial"/>
                      <w:color w:val="000000"/>
                      <w:sz w:val="16"/>
                      <w:szCs w:val="16"/>
                    </w:rPr>
                  </w:pPr>
                  <w:r>
                    <w:rPr>
                      <w:rStyle w:val="Emphasis"/>
                      <w:rFonts w:cs="Arial"/>
                      <w:color w:val="000000"/>
                      <w:sz w:val="16"/>
                      <w:szCs w:val="16"/>
                    </w:rPr>
                    <w:t xml:space="preserve">Capsicum annuum </w:t>
                  </w:r>
                  <w:r>
                    <w:rPr>
                      <w:rFonts w:cs="Arial"/>
                      <w:color w:val="000000"/>
                      <w:sz w:val="16"/>
                      <w:szCs w:val="16"/>
                    </w:rPr>
                    <w:t>L.</w:t>
                  </w:r>
                </w:p>
                <w:p w14:paraId="214FE523" w14:textId="77777777" w:rsidR="00CE3734" w:rsidRDefault="00CE3734" w:rsidP="00572B51">
                  <w:pPr>
                    <w:spacing w:line="1" w:lineRule="auto"/>
                    <w:jc w:val="left"/>
                  </w:pPr>
                </w:p>
              </w:tc>
            </w:tr>
          </w:tbl>
          <w:p w14:paraId="1B1FABA7" w14:textId="77777777" w:rsidR="00CE3734" w:rsidRPr="00E87744" w:rsidRDefault="00CE3734" w:rsidP="00572B51">
            <w:pPr>
              <w:jc w:val="left"/>
              <w:rPr>
                <w:rFonts w:cs="Arial"/>
                <w:i/>
                <w:snapToGrid w:val="0"/>
                <w:color w:val="000000"/>
                <w:sz w:val="16"/>
                <w:szCs w:val="16"/>
                <w:lang w:val="fr-FR"/>
              </w:rPr>
            </w:pPr>
          </w:p>
        </w:tc>
      </w:tr>
      <w:tr w:rsidR="00CE3734" w:rsidRPr="002468C1" w14:paraId="74EBAF58" w14:textId="77777777" w:rsidTr="00572B51">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5550994E" w14:textId="77777777" w:rsidTr="00572B51">
              <w:tc>
                <w:tcPr>
                  <w:tcW w:w="645" w:type="dxa"/>
                  <w:tcMar>
                    <w:top w:w="0" w:type="dxa"/>
                    <w:left w:w="0" w:type="dxa"/>
                    <w:bottom w:w="0" w:type="dxa"/>
                    <w:right w:w="0" w:type="dxa"/>
                  </w:tcMar>
                </w:tcPr>
                <w:p w14:paraId="577BA434" w14:textId="77777777" w:rsidR="00355B56" w:rsidRDefault="00720BF6">
                  <w:pPr>
                    <w:keepNext/>
                    <w:jc w:val="left"/>
                    <w:rPr>
                      <w:rFonts w:cs="Arial"/>
                      <w:color w:val="000000"/>
                      <w:sz w:val="16"/>
                      <w:szCs w:val="16"/>
                    </w:rPr>
                  </w:pPr>
                  <w:r>
                    <w:rPr>
                      <w:rFonts w:cs="Arial"/>
                      <w:color w:val="000000"/>
                      <w:sz w:val="16"/>
                      <w:szCs w:val="16"/>
                    </w:rPr>
                    <w:lastRenderedPageBreak/>
                    <w:t>KR</w:t>
                  </w:r>
                </w:p>
                <w:p w14:paraId="3D57331C" w14:textId="77777777" w:rsidR="00CE3734" w:rsidRDefault="00CE3734" w:rsidP="00572B51">
                  <w:pPr>
                    <w:keepNext/>
                    <w:spacing w:line="1" w:lineRule="auto"/>
                    <w:jc w:val="left"/>
                  </w:pPr>
                </w:p>
              </w:tc>
            </w:tr>
          </w:tbl>
          <w:p w14:paraId="101620E7" w14:textId="77777777" w:rsidR="00CE3734" w:rsidRDefault="00CE3734" w:rsidP="00572B51">
            <w:pPr>
              <w:keepNext/>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08E93425" w14:textId="77777777" w:rsidTr="00572B51">
              <w:tc>
                <w:tcPr>
                  <w:tcW w:w="885" w:type="dxa"/>
                  <w:tcMar>
                    <w:top w:w="0" w:type="dxa"/>
                    <w:left w:w="0" w:type="dxa"/>
                    <w:bottom w:w="0" w:type="dxa"/>
                    <w:right w:w="0" w:type="dxa"/>
                  </w:tcMar>
                </w:tcPr>
                <w:p w14:paraId="3BF8F00C" w14:textId="77777777" w:rsidR="00355B56" w:rsidRDefault="00720BF6">
                  <w:pPr>
                    <w:keepNext/>
                    <w:jc w:val="left"/>
                    <w:rPr>
                      <w:rFonts w:cs="Arial"/>
                      <w:color w:val="000000"/>
                      <w:sz w:val="16"/>
                      <w:szCs w:val="16"/>
                    </w:rPr>
                  </w:pPr>
                  <w:r>
                    <w:rPr>
                      <w:rFonts w:cs="Arial"/>
                      <w:color w:val="000000"/>
                      <w:sz w:val="16"/>
                      <w:szCs w:val="16"/>
                    </w:rPr>
                    <w:t>TWV</w:t>
                  </w:r>
                </w:p>
                <w:p w14:paraId="581DC3B1" w14:textId="77777777" w:rsidR="00CE3734" w:rsidRDefault="00CE3734" w:rsidP="00572B51">
                  <w:pPr>
                    <w:keepNext/>
                    <w:spacing w:line="1" w:lineRule="auto"/>
                    <w:jc w:val="left"/>
                  </w:pPr>
                </w:p>
              </w:tc>
            </w:tr>
          </w:tbl>
          <w:p w14:paraId="758236EC" w14:textId="77777777" w:rsidR="00CE3734" w:rsidRDefault="00CE3734" w:rsidP="00572B51">
            <w:pPr>
              <w:keepNext/>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094B0834" w14:textId="77777777" w:rsidTr="00572B51">
              <w:tc>
                <w:tcPr>
                  <w:tcW w:w="1245" w:type="dxa"/>
                  <w:tcMar>
                    <w:top w:w="0" w:type="dxa"/>
                    <w:left w:w="0" w:type="dxa"/>
                    <w:bottom w:w="0" w:type="dxa"/>
                    <w:right w:w="0" w:type="dxa"/>
                  </w:tcMar>
                </w:tcPr>
                <w:p w14:paraId="1F81E084" w14:textId="77777777" w:rsidR="00355B56" w:rsidRDefault="00720BF6">
                  <w:pPr>
                    <w:keepNext/>
                    <w:jc w:val="left"/>
                    <w:rPr>
                      <w:rFonts w:cs="Arial"/>
                      <w:color w:val="000000"/>
                      <w:sz w:val="16"/>
                      <w:szCs w:val="16"/>
                    </w:rPr>
                  </w:pPr>
                  <w:r>
                    <w:rPr>
                      <w:rFonts w:cs="Arial"/>
                      <w:color w:val="000000"/>
                      <w:sz w:val="16"/>
                      <w:szCs w:val="16"/>
                    </w:rPr>
                    <w:t>TG/105/5(proj.4)</w:t>
                  </w:r>
                </w:p>
                <w:p w14:paraId="548EE744" w14:textId="77777777" w:rsidR="00CE3734" w:rsidRDefault="00CE3734" w:rsidP="00572B51">
                  <w:pPr>
                    <w:keepNext/>
                    <w:spacing w:line="1" w:lineRule="auto"/>
                    <w:jc w:val="left"/>
                  </w:pPr>
                </w:p>
              </w:tc>
            </w:tr>
          </w:tbl>
          <w:p w14:paraId="1E8666F8" w14:textId="77777777" w:rsidR="00CE3734" w:rsidRPr="00E87744" w:rsidRDefault="00CE3734" w:rsidP="00572B51">
            <w:pPr>
              <w:keepNext/>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50A32D0F" w14:textId="77777777" w:rsidTr="00572B51">
              <w:tc>
                <w:tcPr>
                  <w:tcW w:w="1545" w:type="dxa"/>
                  <w:tcMar>
                    <w:top w:w="0" w:type="dxa"/>
                    <w:left w:w="0" w:type="dxa"/>
                    <w:bottom w:w="0" w:type="dxa"/>
                    <w:right w:w="0" w:type="dxa"/>
                  </w:tcMar>
                </w:tcPr>
                <w:p w14:paraId="2528F4CA" w14:textId="77777777" w:rsidR="00355B56" w:rsidRDefault="00720BF6">
                  <w:pPr>
                    <w:keepNext/>
                    <w:jc w:val="left"/>
                    <w:rPr>
                      <w:rFonts w:cs="Arial"/>
                      <w:color w:val="000000"/>
                      <w:sz w:val="16"/>
                      <w:szCs w:val="16"/>
                    </w:rPr>
                  </w:pPr>
                  <w:r>
                    <w:rPr>
                      <w:rFonts w:cs="Arial"/>
                      <w:color w:val="000000"/>
                      <w:sz w:val="16"/>
                      <w:szCs w:val="16"/>
                    </w:rPr>
                    <w:t>Chinakohl</w:t>
                  </w:r>
                </w:p>
                <w:p w14:paraId="2F43A1CE" w14:textId="77777777" w:rsidR="00CE3734" w:rsidRDefault="00CE3734" w:rsidP="00572B51">
                  <w:pPr>
                    <w:keepNext/>
                    <w:spacing w:line="1" w:lineRule="auto"/>
                    <w:jc w:val="left"/>
                  </w:pPr>
                </w:p>
              </w:tc>
            </w:tr>
          </w:tbl>
          <w:p w14:paraId="1F046E65" w14:textId="77777777" w:rsidR="00CE3734" w:rsidRPr="00E87744" w:rsidRDefault="00CE3734" w:rsidP="00572B51">
            <w:pPr>
              <w:keepNext/>
              <w:spacing w:before="20" w:after="20"/>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6A0AFC80" w14:textId="77777777" w:rsidTr="00572B51">
              <w:tc>
                <w:tcPr>
                  <w:tcW w:w="1290" w:type="dxa"/>
                  <w:tcMar>
                    <w:top w:w="0" w:type="dxa"/>
                    <w:left w:w="0" w:type="dxa"/>
                    <w:bottom w:w="0" w:type="dxa"/>
                    <w:right w:w="0" w:type="dxa"/>
                  </w:tcMar>
                </w:tcPr>
                <w:p w14:paraId="080BD949" w14:textId="77777777" w:rsidR="00355B56" w:rsidRDefault="00720BF6">
                  <w:pPr>
                    <w:keepNext/>
                    <w:jc w:val="left"/>
                    <w:rPr>
                      <w:rFonts w:cs="Arial"/>
                      <w:color w:val="000000"/>
                      <w:sz w:val="16"/>
                      <w:szCs w:val="16"/>
                    </w:rPr>
                  </w:pPr>
                  <w:r>
                    <w:rPr>
                      <w:rFonts w:cs="Arial"/>
                      <w:color w:val="000000"/>
                      <w:sz w:val="16"/>
                      <w:szCs w:val="16"/>
                    </w:rPr>
                    <w:t>Chou chinois</w:t>
                  </w:r>
                </w:p>
                <w:p w14:paraId="499B68A9" w14:textId="77777777" w:rsidR="00CE3734" w:rsidRDefault="00CE3734" w:rsidP="00572B51">
                  <w:pPr>
                    <w:keepNext/>
                    <w:spacing w:line="1" w:lineRule="auto"/>
                    <w:jc w:val="left"/>
                  </w:pPr>
                </w:p>
              </w:tc>
            </w:tr>
          </w:tbl>
          <w:p w14:paraId="4285A3ED" w14:textId="77777777" w:rsidR="00CE3734" w:rsidRPr="00E87744" w:rsidRDefault="00CE3734" w:rsidP="00572B51">
            <w:pPr>
              <w:keepNext/>
              <w:spacing w:before="20" w:after="20"/>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0463437B" w14:textId="77777777" w:rsidTr="00572B51">
              <w:tc>
                <w:tcPr>
                  <w:tcW w:w="1470" w:type="dxa"/>
                  <w:tcMar>
                    <w:top w:w="0" w:type="dxa"/>
                    <w:left w:w="0" w:type="dxa"/>
                    <w:bottom w:w="0" w:type="dxa"/>
                    <w:right w:w="0" w:type="dxa"/>
                  </w:tcMar>
                </w:tcPr>
                <w:p w14:paraId="1BEE8461" w14:textId="77777777" w:rsidR="00355B56" w:rsidRDefault="00720BF6">
                  <w:pPr>
                    <w:keepNext/>
                    <w:jc w:val="left"/>
                    <w:rPr>
                      <w:rFonts w:cs="Arial"/>
                      <w:color w:val="000000"/>
                      <w:sz w:val="16"/>
                      <w:szCs w:val="16"/>
                    </w:rPr>
                  </w:pPr>
                  <w:r>
                    <w:rPr>
                      <w:rFonts w:cs="Arial"/>
                      <w:color w:val="000000"/>
                      <w:sz w:val="16"/>
                      <w:szCs w:val="16"/>
                    </w:rPr>
                    <w:t>Chinakohl</w:t>
                  </w:r>
                </w:p>
                <w:p w14:paraId="28594971" w14:textId="77777777" w:rsidR="00CE3734" w:rsidRDefault="00CE3734" w:rsidP="00572B51">
                  <w:pPr>
                    <w:keepNext/>
                    <w:spacing w:line="1" w:lineRule="auto"/>
                    <w:jc w:val="left"/>
                  </w:pPr>
                </w:p>
              </w:tc>
            </w:tr>
          </w:tbl>
          <w:p w14:paraId="6F206779" w14:textId="77777777" w:rsidR="00CE3734" w:rsidRPr="00E87744" w:rsidRDefault="00CE3734" w:rsidP="00572B51">
            <w:pPr>
              <w:keepNext/>
              <w:spacing w:before="20" w:after="20"/>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1EEE714B" w14:textId="77777777" w:rsidTr="00572B51">
              <w:tc>
                <w:tcPr>
                  <w:tcW w:w="1365" w:type="dxa"/>
                  <w:tcMar>
                    <w:top w:w="0" w:type="dxa"/>
                    <w:left w:w="0" w:type="dxa"/>
                    <w:bottom w:w="0" w:type="dxa"/>
                    <w:right w:w="0" w:type="dxa"/>
                  </w:tcMar>
                </w:tcPr>
                <w:p w14:paraId="492E8A16" w14:textId="77777777" w:rsidR="00355B56" w:rsidRDefault="00720BF6">
                  <w:pPr>
                    <w:keepNext/>
                    <w:jc w:val="left"/>
                    <w:rPr>
                      <w:rFonts w:cs="Arial"/>
                      <w:color w:val="000000"/>
                      <w:sz w:val="16"/>
                      <w:szCs w:val="16"/>
                    </w:rPr>
                  </w:pPr>
                  <w:r>
                    <w:rPr>
                      <w:rFonts w:cs="Arial"/>
                      <w:color w:val="000000"/>
                      <w:sz w:val="16"/>
                      <w:szCs w:val="16"/>
                    </w:rPr>
                    <w:t>Repollo chino</w:t>
                  </w:r>
                </w:p>
                <w:p w14:paraId="19745505" w14:textId="77777777" w:rsidR="00CE3734" w:rsidRDefault="00CE3734" w:rsidP="00572B51">
                  <w:pPr>
                    <w:keepNext/>
                    <w:spacing w:line="1" w:lineRule="auto"/>
                    <w:jc w:val="left"/>
                  </w:pPr>
                </w:p>
              </w:tc>
            </w:tr>
          </w:tbl>
          <w:p w14:paraId="3C7D00DF" w14:textId="77777777" w:rsidR="00CE3734" w:rsidRPr="00E87744" w:rsidRDefault="00CE3734" w:rsidP="00572B51">
            <w:pPr>
              <w:keepNext/>
              <w:spacing w:before="20" w:after="20"/>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00D6E0BC" w14:textId="77777777" w:rsidTr="00572B51">
              <w:tc>
                <w:tcPr>
                  <w:tcW w:w="1455" w:type="dxa"/>
                  <w:tcMar>
                    <w:top w:w="0" w:type="dxa"/>
                    <w:left w:w="0" w:type="dxa"/>
                    <w:bottom w:w="0" w:type="dxa"/>
                    <w:right w:w="0" w:type="dxa"/>
                  </w:tcMar>
                </w:tcPr>
                <w:p w14:paraId="22972E73" w14:textId="77777777" w:rsidR="00355B56" w:rsidRDefault="00720BF6">
                  <w:pPr>
                    <w:keepNext/>
                    <w:jc w:val="left"/>
                    <w:rPr>
                      <w:rFonts w:cs="Arial"/>
                      <w:color w:val="000000"/>
                      <w:sz w:val="16"/>
                      <w:szCs w:val="16"/>
                    </w:rPr>
                  </w:pPr>
                  <w:r w:rsidRPr="0061621F">
                    <w:rPr>
                      <w:rFonts w:cs="Arial"/>
                      <w:color w:val="000000"/>
                      <w:sz w:val="16"/>
                      <w:szCs w:val="16"/>
                      <w:lang w:val="de-DE"/>
                    </w:rPr>
                    <w:t xml:space="preserve">Hybriden zwischen </w:t>
                  </w:r>
                  <w:r w:rsidRPr="0061621F">
                    <w:rPr>
                      <w:rStyle w:val="Emphasis"/>
                      <w:rFonts w:cs="Arial"/>
                      <w:color w:val="000000"/>
                      <w:sz w:val="16"/>
                      <w:szCs w:val="16"/>
                      <w:lang w:val="de-DE"/>
                    </w:rPr>
                    <w:t xml:space="preserve">Brassica rapa </w:t>
                  </w:r>
                  <w:r w:rsidRPr="0061621F">
                    <w:rPr>
                      <w:rFonts w:cs="Arial"/>
                      <w:color w:val="000000"/>
                      <w:sz w:val="16"/>
                      <w:szCs w:val="16"/>
                      <w:lang w:val="de-DE"/>
                    </w:rPr>
                    <w:t xml:space="preserve">L. Emend. Metzg. ssp. </w:t>
                  </w:r>
                  <w:r w:rsidRPr="0061621F">
                    <w:rPr>
                      <w:rStyle w:val="Emphasis"/>
                      <w:rFonts w:cs="Arial"/>
                      <w:color w:val="000000"/>
                      <w:sz w:val="16"/>
                      <w:szCs w:val="16"/>
                      <w:lang w:val="de-DE"/>
                    </w:rPr>
                    <w:t xml:space="preserve">pekinensis </w:t>
                  </w:r>
                  <w:r w:rsidRPr="0061621F">
                    <w:rPr>
                      <w:rFonts w:cs="Arial"/>
                      <w:color w:val="000000"/>
                      <w:sz w:val="16"/>
                      <w:szCs w:val="16"/>
                      <w:lang w:val="de-DE"/>
                    </w:rPr>
                    <w:t xml:space="preserve">(Lour.) Hanelt und </w:t>
                  </w:r>
                  <w:r w:rsidRPr="0061621F">
                    <w:rPr>
                      <w:rStyle w:val="Emphasis"/>
                      <w:rFonts w:cs="Arial"/>
                      <w:color w:val="000000"/>
                      <w:sz w:val="16"/>
                      <w:szCs w:val="16"/>
                      <w:lang w:val="de-DE"/>
                    </w:rPr>
                    <w:t xml:space="preserve">Brassica rapa </w:t>
                  </w:r>
                  <w:r w:rsidRPr="0061621F">
                    <w:rPr>
                      <w:rFonts w:cs="Arial"/>
                      <w:color w:val="000000"/>
                      <w:sz w:val="16"/>
                      <w:szCs w:val="16"/>
                      <w:lang w:val="de-DE"/>
                    </w:rPr>
                    <w:t xml:space="preserve">L. Emend. Metzg. ssp. </w:t>
                  </w:r>
                  <w:r w:rsidRPr="0061621F">
                    <w:rPr>
                      <w:rStyle w:val="Emphasis"/>
                      <w:rFonts w:cs="Arial"/>
                      <w:color w:val="000000"/>
                      <w:sz w:val="16"/>
                      <w:szCs w:val="16"/>
                      <w:lang w:val="de-DE"/>
                    </w:rPr>
                    <w:t xml:space="preserve">chinensis </w:t>
                  </w:r>
                  <w:r w:rsidRPr="0061621F">
                    <w:rPr>
                      <w:rFonts w:cs="Arial"/>
                      <w:color w:val="000000"/>
                      <w:sz w:val="16"/>
                      <w:szCs w:val="16"/>
                      <w:lang w:val="de-DE"/>
                    </w:rPr>
                    <w:t xml:space="preserve">(L.) Hanelt, Hybriden zwischen </w:t>
                  </w:r>
                  <w:r w:rsidRPr="0061621F">
                    <w:rPr>
                      <w:rStyle w:val="Emphasis"/>
                      <w:rFonts w:cs="Arial"/>
                      <w:color w:val="000000"/>
                      <w:sz w:val="16"/>
                      <w:szCs w:val="16"/>
                      <w:lang w:val="de-DE"/>
                    </w:rPr>
                    <w:t>Brassica rapa L</w:t>
                  </w:r>
                  <w:r w:rsidRPr="0061621F">
                    <w:rPr>
                      <w:rFonts w:cs="Arial"/>
                      <w:color w:val="000000"/>
                      <w:sz w:val="16"/>
                      <w:szCs w:val="16"/>
                      <w:lang w:val="de-DE"/>
                    </w:rPr>
                    <w:t xml:space="preserve">. Emend. Metzg. ssp. </w:t>
                  </w:r>
                  <w:r w:rsidRPr="0061621F">
                    <w:rPr>
                      <w:rStyle w:val="Emphasis"/>
                      <w:rFonts w:cs="Arial"/>
                      <w:color w:val="000000"/>
                      <w:sz w:val="16"/>
                      <w:szCs w:val="16"/>
                      <w:lang w:val="de-DE"/>
                    </w:rPr>
                    <w:t xml:space="preserve">pekinensis </w:t>
                  </w:r>
                  <w:r w:rsidRPr="0061621F">
                    <w:rPr>
                      <w:rFonts w:cs="Arial"/>
                      <w:color w:val="000000"/>
                      <w:sz w:val="16"/>
                      <w:szCs w:val="16"/>
                      <w:lang w:val="de-DE"/>
                    </w:rPr>
                    <w:t xml:space="preserve">(Lour.) Hanelt und </w:t>
                  </w:r>
                  <w:r w:rsidRPr="0061621F">
                    <w:rPr>
                      <w:rStyle w:val="Emphasis"/>
                      <w:rFonts w:cs="Arial"/>
                      <w:color w:val="000000"/>
                      <w:sz w:val="16"/>
                      <w:szCs w:val="16"/>
                      <w:lang w:val="de-DE"/>
                    </w:rPr>
                    <w:t xml:space="preserve">Brassica rapa </w:t>
                  </w:r>
                  <w:r w:rsidRPr="0061621F">
                    <w:rPr>
                      <w:rFonts w:cs="Arial"/>
                      <w:color w:val="000000"/>
                      <w:sz w:val="16"/>
                      <w:szCs w:val="16"/>
                      <w:lang w:val="de-DE"/>
                    </w:rPr>
                    <w:t xml:space="preserve">L. var. </w:t>
                  </w:r>
                  <w:r w:rsidRPr="0061621F">
                    <w:rPr>
                      <w:rStyle w:val="Emphasis"/>
                      <w:rFonts w:cs="Arial"/>
                      <w:color w:val="000000"/>
                      <w:sz w:val="16"/>
                      <w:szCs w:val="16"/>
                      <w:lang w:val="de-DE"/>
                    </w:rPr>
                    <w:t xml:space="preserve">rapa </w:t>
                  </w:r>
                  <w:r w:rsidRPr="0061621F">
                    <w:rPr>
                      <w:rFonts w:cs="Arial"/>
                      <w:color w:val="000000"/>
                      <w:sz w:val="16"/>
                      <w:szCs w:val="16"/>
                      <w:lang w:val="de-DE"/>
                    </w:rPr>
                    <w:t xml:space="preserve">(L.) Thell., </w:t>
                  </w:r>
                  <w:r w:rsidRPr="0061621F">
                    <w:rPr>
                      <w:rStyle w:val="Emphasis"/>
                      <w:rFonts w:cs="Arial"/>
                      <w:color w:val="000000"/>
                      <w:sz w:val="16"/>
                      <w:szCs w:val="16"/>
                      <w:lang w:val="de-DE"/>
                    </w:rPr>
                    <w:t xml:space="preserve">Brassica rapa </w:t>
                  </w:r>
                  <w:r w:rsidRPr="0061621F">
                    <w:rPr>
                      <w:rFonts w:cs="Arial"/>
                      <w:color w:val="000000"/>
                      <w:sz w:val="16"/>
                      <w:szCs w:val="16"/>
                      <w:lang w:val="de-DE"/>
                    </w:rPr>
                    <w:t xml:space="preserve">L. subsp. </w:t>
                  </w:r>
                  <w:r w:rsidRPr="0061621F">
                    <w:rPr>
                      <w:rStyle w:val="Emphasis"/>
                      <w:rFonts w:cs="Arial"/>
                      <w:color w:val="000000"/>
                      <w:sz w:val="16"/>
                      <w:szCs w:val="16"/>
                      <w:lang w:val="de-DE"/>
                    </w:rPr>
                    <w:t xml:space="preserve">pekinensis </w:t>
                  </w:r>
                  <w:r w:rsidRPr="0061621F">
                    <w:rPr>
                      <w:rFonts w:cs="Arial"/>
                      <w:color w:val="000000"/>
                      <w:sz w:val="16"/>
                      <w:szCs w:val="16"/>
                      <w:lang w:val="de-DE"/>
                    </w:rPr>
                    <w:t xml:space="preserve">(Lour.) </w:t>
                  </w:r>
                  <w:r>
                    <w:rPr>
                      <w:rFonts w:cs="Arial"/>
                      <w:color w:val="000000"/>
                      <w:sz w:val="16"/>
                      <w:szCs w:val="16"/>
                    </w:rPr>
                    <w:t xml:space="preserve">Kitam., </w:t>
                  </w:r>
                  <w:r>
                    <w:rPr>
                      <w:rStyle w:val="Emphasis"/>
                      <w:rFonts w:cs="Arial"/>
                      <w:color w:val="000000"/>
                      <w:sz w:val="16"/>
                      <w:szCs w:val="16"/>
                    </w:rPr>
                    <w:t xml:space="preserve">Brassica </w:t>
                  </w:r>
                  <w:r>
                    <w:rPr>
                      <w:rFonts w:cs="Arial"/>
                      <w:color w:val="000000"/>
                      <w:sz w:val="16"/>
                      <w:szCs w:val="16"/>
                    </w:rPr>
                    <w:t xml:space="preserve">× </w:t>
                  </w:r>
                  <w:r>
                    <w:rPr>
                      <w:rStyle w:val="Emphasis"/>
                      <w:rFonts w:cs="Arial"/>
                      <w:color w:val="000000"/>
                      <w:sz w:val="16"/>
                      <w:szCs w:val="16"/>
                    </w:rPr>
                    <w:t xml:space="preserve">turicensis </w:t>
                  </w:r>
                  <w:r>
                    <w:rPr>
                      <w:rFonts w:cs="Arial"/>
                      <w:color w:val="000000"/>
                      <w:sz w:val="16"/>
                      <w:szCs w:val="16"/>
                    </w:rPr>
                    <w:t>O. E. Schulz &amp; Thell.</w:t>
                  </w:r>
                </w:p>
                <w:p w14:paraId="1CDDB78A" w14:textId="77777777" w:rsidR="00CE3734" w:rsidRDefault="00CE3734" w:rsidP="00572B51">
                  <w:pPr>
                    <w:keepNext/>
                    <w:spacing w:line="1" w:lineRule="auto"/>
                    <w:jc w:val="left"/>
                  </w:pPr>
                </w:p>
              </w:tc>
            </w:tr>
          </w:tbl>
          <w:p w14:paraId="4E78373B" w14:textId="77777777" w:rsidR="00CE3734" w:rsidRPr="002468C1" w:rsidRDefault="00CE3734" w:rsidP="00572B51">
            <w:pPr>
              <w:keepNext/>
              <w:spacing w:before="20" w:after="20"/>
              <w:jc w:val="left"/>
              <w:rPr>
                <w:rFonts w:cs="Arial"/>
                <w:snapToGrid w:val="0"/>
                <w:color w:val="000000"/>
                <w:sz w:val="16"/>
                <w:szCs w:val="16"/>
              </w:rPr>
            </w:pPr>
          </w:p>
        </w:tc>
      </w:tr>
      <w:tr w:rsidR="00CE3734" w:rsidRPr="00E87744" w14:paraId="6452CA8E"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725E6A8D" w14:textId="77777777" w:rsidTr="00572B51">
              <w:tc>
                <w:tcPr>
                  <w:tcW w:w="645" w:type="dxa"/>
                  <w:tcMar>
                    <w:top w:w="0" w:type="dxa"/>
                    <w:left w:w="0" w:type="dxa"/>
                    <w:bottom w:w="0" w:type="dxa"/>
                    <w:right w:w="0" w:type="dxa"/>
                  </w:tcMar>
                </w:tcPr>
                <w:p w14:paraId="10B2B144" w14:textId="77777777" w:rsidR="00355B56" w:rsidRDefault="00720BF6">
                  <w:pPr>
                    <w:jc w:val="left"/>
                    <w:rPr>
                      <w:rFonts w:cs="Arial"/>
                      <w:color w:val="000000"/>
                      <w:sz w:val="16"/>
                      <w:szCs w:val="16"/>
                    </w:rPr>
                  </w:pPr>
                  <w:r>
                    <w:rPr>
                      <w:rFonts w:cs="Arial"/>
                      <w:color w:val="000000"/>
                      <w:sz w:val="16"/>
                      <w:szCs w:val="16"/>
                    </w:rPr>
                    <w:t>NL</w:t>
                  </w:r>
                </w:p>
                <w:p w14:paraId="32473F91" w14:textId="77777777" w:rsidR="00CE3734" w:rsidRDefault="00CE3734" w:rsidP="00572B51">
                  <w:pPr>
                    <w:spacing w:line="1" w:lineRule="auto"/>
                    <w:jc w:val="left"/>
                  </w:pPr>
                </w:p>
              </w:tc>
            </w:tr>
          </w:tbl>
          <w:p w14:paraId="2B2A8B00" w14:textId="77777777" w:rsidR="00CE3734" w:rsidRPr="00B85EB9"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079EDC86" w14:textId="77777777" w:rsidTr="00572B51">
              <w:tc>
                <w:tcPr>
                  <w:tcW w:w="885" w:type="dxa"/>
                  <w:tcMar>
                    <w:top w:w="0" w:type="dxa"/>
                    <w:left w:w="0" w:type="dxa"/>
                    <w:bottom w:w="0" w:type="dxa"/>
                    <w:right w:w="0" w:type="dxa"/>
                  </w:tcMar>
                </w:tcPr>
                <w:p w14:paraId="1A234882" w14:textId="6EDD89B5" w:rsidR="00355B56" w:rsidRDefault="00035582">
                  <w:pPr>
                    <w:jc w:val="left"/>
                    <w:rPr>
                      <w:rFonts w:cs="Arial"/>
                      <w:color w:val="000000"/>
                      <w:sz w:val="16"/>
                      <w:szCs w:val="16"/>
                    </w:rPr>
                  </w:pPr>
                  <w:r w:rsidRPr="00AD106F">
                    <w:rPr>
                      <w:rFonts w:cs="Arial"/>
                      <w:sz w:val="18"/>
                      <w:szCs w:val="18"/>
                    </w:rPr>
                    <w:t>TWO</w:t>
                  </w:r>
                </w:p>
                <w:p w14:paraId="56A15DF8" w14:textId="77777777" w:rsidR="00CE3734" w:rsidRDefault="00CE3734" w:rsidP="00572B51">
                  <w:pPr>
                    <w:spacing w:line="1" w:lineRule="auto"/>
                    <w:jc w:val="left"/>
                  </w:pPr>
                </w:p>
              </w:tc>
            </w:tr>
          </w:tbl>
          <w:p w14:paraId="747EA398" w14:textId="77777777" w:rsidR="00CE3734" w:rsidRPr="00B85EB9"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1D7FA371" w14:textId="77777777" w:rsidTr="00572B51">
              <w:tc>
                <w:tcPr>
                  <w:tcW w:w="1245" w:type="dxa"/>
                  <w:tcMar>
                    <w:top w:w="0" w:type="dxa"/>
                    <w:left w:w="0" w:type="dxa"/>
                    <w:bottom w:w="0" w:type="dxa"/>
                    <w:right w:w="0" w:type="dxa"/>
                  </w:tcMar>
                </w:tcPr>
                <w:p w14:paraId="3956F0C9" w14:textId="77777777" w:rsidR="00355B56" w:rsidRDefault="00720BF6">
                  <w:pPr>
                    <w:jc w:val="left"/>
                    <w:rPr>
                      <w:rFonts w:cs="Arial"/>
                      <w:color w:val="000000"/>
                      <w:sz w:val="16"/>
                      <w:szCs w:val="16"/>
                    </w:rPr>
                  </w:pPr>
                  <w:r>
                    <w:rPr>
                      <w:rFonts w:cs="Arial"/>
                      <w:color w:val="000000"/>
                      <w:sz w:val="16"/>
                      <w:szCs w:val="16"/>
                    </w:rPr>
                    <w:t>TG/181/4(proj.4)</w:t>
                  </w:r>
                </w:p>
                <w:p w14:paraId="57601E84" w14:textId="77777777" w:rsidR="00CE3734" w:rsidRDefault="00CE3734" w:rsidP="00572B51">
                  <w:pPr>
                    <w:spacing w:line="1" w:lineRule="auto"/>
                    <w:jc w:val="left"/>
                  </w:pPr>
                </w:p>
              </w:tc>
            </w:tr>
          </w:tbl>
          <w:p w14:paraId="44ADF8B2" w14:textId="77777777" w:rsidR="00CE3734" w:rsidRPr="00B85EB9"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79CB4796" w14:textId="77777777" w:rsidTr="00572B51">
              <w:tc>
                <w:tcPr>
                  <w:tcW w:w="1545" w:type="dxa"/>
                  <w:tcMar>
                    <w:top w:w="0" w:type="dxa"/>
                    <w:left w:w="0" w:type="dxa"/>
                    <w:bottom w:w="0" w:type="dxa"/>
                    <w:right w:w="0" w:type="dxa"/>
                  </w:tcMar>
                </w:tcPr>
                <w:p w14:paraId="612AABEA" w14:textId="77777777" w:rsidR="00355B56" w:rsidRDefault="00720BF6">
                  <w:pPr>
                    <w:jc w:val="left"/>
                    <w:rPr>
                      <w:rFonts w:cs="Arial"/>
                      <w:color w:val="000000"/>
                      <w:sz w:val="16"/>
                      <w:szCs w:val="16"/>
                    </w:rPr>
                  </w:pPr>
                  <w:r>
                    <w:rPr>
                      <w:rFonts w:cs="Arial"/>
                      <w:color w:val="000000"/>
                      <w:sz w:val="16"/>
                      <w:szCs w:val="16"/>
                    </w:rPr>
                    <w:t>Amaryllis</w:t>
                  </w:r>
                </w:p>
                <w:p w14:paraId="3D121563" w14:textId="77777777" w:rsidR="00CE3734" w:rsidRDefault="00CE3734" w:rsidP="00572B51">
                  <w:pPr>
                    <w:spacing w:line="1" w:lineRule="auto"/>
                    <w:jc w:val="left"/>
                  </w:pPr>
                </w:p>
              </w:tc>
            </w:tr>
          </w:tbl>
          <w:p w14:paraId="0686306B"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6C931861" w14:textId="77777777" w:rsidTr="00572B51">
              <w:tc>
                <w:tcPr>
                  <w:tcW w:w="1290" w:type="dxa"/>
                  <w:tcMar>
                    <w:top w:w="0" w:type="dxa"/>
                    <w:left w:w="0" w:type="dxa"/>
                    <w:bottom w:w="0" w:type="dxa"/>
                    <w:right w:w="0" w:type="dxa"/>
                  </w:tcMar>
                </w:tcPr>
                <w:p w14:paraId="64FC3423" w14:textId="77777777" w:rsidR="00355B56" w:rsidRDefault="00720BF6">
                  <w:pPr>
                    <w:jc w:val="left"/>
                    <w:rPr>
                      <w:rFonts w:cs="Arial"/>
                      <w:color w:val="000000"/>
                      <w:sz w:val="16"/>
                      <w:szCs w:val="16"/>
                    </w:rPr>
                  </w:pPr>
                  <w:r>
                    <w:rPr>
                      <w:rFonts w:cs="Arial"/>
                      <w:color w:val="000000"/>
                      <w:sz w:val="16"/>
                      <w:szCs w:val="16"/>
                    </w:rPr>
                    <w:t>Amaryllis</w:t>
                  </w:r>
                </w:p>
                <w:p w14:paraId="3A69168E" w14:textId="77777777" w:rsidR="00CE3734" w:rsidRDefault="00CE3734" w:rsidP="00572B51">
                  <w:pPr>
                    <w:spacing w:line="1" w:lineRule="auto"/>
                    <w:jc w:val="left"/>
                  </w:pPr>
                </w:p>
              </w:tc>
            </w:tr>
          </w:tbl>
          <w:p w14:paraId="621B366D"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6326BD00" w14:textId="77777777" w:rsidTr="00572B51">
              <w:tc>
                <w:tcPr>
                  <w:tcW w:w="1470" w:type="dxa"/>
                  <w:tcMar>
                    <w:top w:w="0" w:type="dxa"/>
                    <w:left w:w="0" w:type="dxa"/>
                    <w:bottom w:w="0" w:type="dxa"/>
                    <w:right w:w="0" w:type="dxa"/>
                  </w:tcMar>
                </w:tcPr>
                <w:p w14:paraId="4903D0BC" w14:textId="77777777" w:rsidR="00355B56" w:rsidRDefault="00720BF6">
                  <w:pPr>
                    <w:jc w:val="left"/>
                    <w:rPr>
                      <w:rFonts w:cs="Arial"/>
                      <w:color w:val="000000"/>
                      <w:sz w:val="16"/>
                      <w:szCs w:val="16"/>
                    </w:rPr>
                  </w:pPr>
                  <w:r>
                    <w:rPr>
                      <w:rFonts w:cs="Arial"/>
                      <w:color w:val="000000"/>
                      <w:sz w:val="16"/>
                      <w:szCs w:val="16"/>
                    </w:rPr>
                    <w:t>Amaryllis</w:t>
                  </w:r>
                </w:p>
                <w:p w14:paraId="326B8DAC" w14:textId="77777777" w:rsidR="00CE3734" w:rsidRDefault="00CE3734" w:rsidP="00572B51">
                  <w:pPr>
                    <w:spacing w:line="1" w:lineRule="auto"/>
                    <w:jc w:val="left"/>
                  </w:pPr>
                </w:p>
              </w:tc>
            </w:tr>
          </w:tbl>
          <w:p w14:paraId="602D87B5"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06DE1EFC" w14:textId="77777777" w:rsidTr="00572B51">
              <w:tc>
                <w:tcPr>
                  <w:tcW w:w="1365" w:type="dxa"/>
                  <w:tcMar>
                    <w:top w:w="0" w:type="dxa"/>
                    <w:left w:w="0" w:type="dxa"/>
                    <w:bottom w:w="0" w:type="dxa"/>
                    <w:right w:w="0" w:type="dxa"/>
                  </w:tcMar>
                </w:tcPr>
                <w:p w14:paraId="4DBC1B5F" w14:textId="77777777" w:rsidR="00355B56" w:rsidRDefault="00720BF6">
                  <w:pPr>
                    <w:jc w:val="left"/>
                    <w:rPr>
                      <w:rFonts w:cs="Arial"/>
                      <w:color w:val="000000"/>
                      <w:sz w:val="16"/>
                      <w:szCs w:val="16"/>
                    </w:rPr>
                  </w:pPr>
                  <w:r>
                    <w:rPr>
                      <w:rFonts w:cs="Arial"/>
                      <w:color w:val="000000"/>
                      <w:sz w:val="16"/>
                      <w:szCs w:val="16"/>
                    </w:rPr>
                    <w:t>Amarilis</w:t>
                  </w:r>
                </w:p>
                <w:p w14:paraId="4472E593" w14:textId="77777777" w:rsidR="00CE3734" w:rsidRDefault="00CE3734" w:rsidP="00572B51">
                  <w:pPr>
                    <w:spacing w:line="1" w:lineRule="auto"/>
                    <w:jc w:val="left"/>
                  </w:pPr>
                </w:p>
              </w:tc>
            </w:tr>
          </w:tbl>
          <w:p w14:paraId="12575037" w14:textId="77777777" w:rsidR="00CE3734" w:rsidRPr="00E87744" w:rsidRDefault="00CE3734" w:rsidP="00572B51">
            <w:pPr>
              <w:jc w:val="left"/>
              <w:rPr>
                <w:rFonts w:cs="Arial"/>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32872A0C" w14:textId="77777777" w:rsidTr="00572B51">
              <w:tc>
                <w:tcPr>
                  <w:tcW w:w="1455" w:type="dxa"/>
                  <w:tcMar>
                    <w:top w:w="0" w:type="dxa"/>
                    <w:left w:w="0" w:type="dxa"/>
                    <w:bottom w:w="0" w:type="dxa"/>
                    <w:right w:w="0" w:type="dxa"/>
                  </w:tcMar>
                </w:tcPr>
                <w:p w14:paraId="3AACF6F8" w14:textId="77777777" w:rsidR="00355B56" w:rsidRDefault="00720BF6">
                  <w:pPr>
                    <w:jc w:val="left"/>
                    <w:rPr>
                      <w:rFonts w:cs="Arial"/>
                      <w:color w:val="000000"/>
                      <w:sz w:val="16"/>
                      <w:szCs w:val="16"/>
                    </w:rPr>
                  </w:pPr>
                  <w:r>
                    <w:rPr>
                      <w:rStyle w:val="Emphasis"/>
                      <w:rFonts w:cs="Arial"/>
                      <w:color w:val="000000"/>
                      <w:sz w:val="16"/>
                      <w:szCs w:val="16"/>
                    </w:rPr>
                    <w:t xml:space="preserve">Hippeastrum </w:t>
                  </w:r>
                  <w:r>
                    <w:rPr>
                      <w:rFonts w:cs="Arial"/>
                      <w:color w:val="000000"/>
                      <w:sz w:val="16"/>
                      <w:szCs w:val="16"/>
                    </w:rPr>
                    <w:t>Herb.</w:t>
                  </w:r>
                </w:p>
                <w:p w14:paraId="188B4949" w14:textId="77777777" w:rsidR="00CE3734" w:rsidRDefault="00CE3734" w:rsidP="00572B51">
                  <w:pPr>
                    <w:spacing w:line="1" w:lineRule="auto"/>
                    <w:jc w:val="left"/>
                  </w:pPr>
                </w:p>
              </w:tc>
            </w:tr>
          </w:tbl>
          <w:p w14:paraId="0664CE80" w14:textId="77777777" w:rsidR="00CE3734" w:rsidRPr="00E87744" w:rsidRDefault="00CE3734" w:rsidP="00572B51">
            <w:pPr>
              <w:jc w:val="left"/>
              <w:rPr>
                <w:rFonts w:cs="Arial"/>
                <w:sz w:val="16"/>
                <w:szCs w:val="16"/>
                <w:lang w:val="fr-FR"/>
              </w:rPr>
            </w:pPr>
          </w:p>
        </w:tc>
      </w:tr>
      <w:tr w:rsidR="00CE3734" w:rsidRPr="00E87744" w14:paraId="10E69A37"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7881D5C4" w14:textId="77777777" w:rsidTr="00572B51">
              <w:tc>
                <w:tcPr>
                  <w:tcW w:w="645" w:type="dxa"/>
                  <w:tcMar>
                    <w:top w:w="0" w:type="dxa"/>
                    <w:left w:w="0" w:type="dxa"/>
                    <w:bottom w:w="0" w:type="dxa"/>
                    <w:right w:w="0" w:type="dxa"/>
                  </w:tcMar>
                </w:tcPr>
                <w:p w14:paraId="5731A36B" w14:textId="77777777" w:rsidR="00355B56" w:rsidRDefault="00720BF6">
                  <w:pPr>
                    <w:jc w:val="left"/>
                    <w:rPr>
                      <w:rFonts w:cs="Arial"/>
                      <w:color w:val="000000"/>
                      <w:sz w:val="16"/>
                      <w:szCs w:val="16"/>
                    </w:rPr>
                  </w:pPr>
                  <w:r>
                    <w:rPr>
                      <w:rFonts w:cs="Arial"/>
                      <w:color w:val="000000"/>
                      <w:sz w:val="16"/>
                      <w:szCs w:val="16"/>
                    </w:rPr>
                    <w:t>QZ</w:t>
                  </w:r>
                </w:p>
                <w:p w14:paraId="2657270D" w14:textId="77777777" w:rsidR="00CE3734" w:rsidRDefault="00CE3734" w:rsidP="00572B51">
                  <w:pPr>
                    <w:spacing w:line="1" w:lineRule="auto"/>
                    <w:jc w:val="left"/>
                  </w:pPr>
                </w:p>
              </w:tc>
            </w:tr>
          </w:tbl>
          <w:p w14:paraId="27F2BB50" w14:textId="77777777" w:rsidR="00CE3734" w:rsidRPr="00B85EB9"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47F559BC" w14:textId="77777777" w:rsidTr="00572B51">
              <w:tc>
                <w:tcPr>
                  <w:tcW w:w="885" w:type="dxa"/>
                  <w:tcMar>
                    <w:top w:w="0" w:type="dxa"/>
                    <w:left w:w="0" w:type="dxa"/>
                    <w:bottom w:w="0" w:type="dxa"/>
                    <w:right w:w="0" w:type="dxa"/>
                  </w:tcMar>
                </w:tcPr>
                <w:p w14:paraId="2608B053" w14:textId="3BAD29A4" w:rsidR="00355B56" w:rsidRDefault="00035582">
                  <w:pPr>
                    <w:jc w:val="left"/>
                    <w:rPr>
                      <w:rFonts w:cs="Arial"/>
                      <w:color w:val="000000"/>
                      <w:sz w:val="16"/>
                      <w:szCs w:val="16"/>
                    </w:rPr>
                  </w:pPr>
                  <w:r w:rsidRPr="00AD106F">
                    <w:rPr>
                      <w:rFonts w:cs="Arial"/>
                      <w:sz w:val="18"/>
                      <w:szCs w:val="18"/>
                    </w:rPr>
                    <w:t>TWO</w:t>
                  </w:r>
                </w:p>
                <w:p w14:paraId="366125D6" w14:textId="77777777" w:rsidR="00CE3734" w:rsidRDefault="00CE3734" w:rsidP="00572B51">
                  <w:pPr>
                    <w:spacing w:line="1" w:lineRule="auto"/>
                    <w:jc w:val="left"/>
                  </w:pPr>
                </w:p>
              </w:tc>
            </w:tr>
          </w:tbl>
          <w:p w14:paraId="2A8056B7" w14:textId="77777777" w:rsidR="00CE3734" w:rsidRPr="00B85EB9"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7124DF51" w14:textId="77777777" w:rsidTr="00572B51">
              <w:tc>
                <w:tcPr>
                  <w:tcW w:w="1245" w:type="dxa"/>
                  <w:tcMar>
                    <w:top w:w="0" w:type="dxa"/>
                    <w:left w:w="0" w:type="dxa"/>
                    <w:bottom w:w="0" w:type="dxa"/>
                    <w:right w:w="0" w:type="dxa"/>
                  </w:tcMar>
                </w:tcPr>
                <w:p w14:paraId="188B8705" w14:textId="77777777" w:rsidR="00355B56" w:rsidRDefault="00720BF6">
                  <w:pPr>
                    <w:jc w:val="left"/>
                    <w:rPr>
                      <w:rFonts w:cs="Arial"/>
                      <w:color w:val="000000"/>
                      <w:sz w:val="16"/>
                      <w:szCs w:val="16"/>
                    </w:rPr>
                  </w:pPr>
                  <w:r>
                    <w:rPr>
                      <w:rFonts w:cs="Arial"/>
                      <w:color w:val="000000"/>
                      <w:sz w:val="16"/>
                      <w:szCs w:val="16"/>
                    </w:rPr>
                    <w:t>TG/194/2(proj.4)</w:t>
                  </w:r>
                </w:p>
                <w:p w14:paraId="3BC78ACE" w14:textId="77777777" w:rsidR="00CE3734" w:rsidRDefault="00CE3734" w:rsidP="00572B51">
                  <w:pPr>
                    <w:spacing w:line="1" w:lineRule="auto"/>
                    <w:jc w:val="left"/>
                  </w:pPr>
                </w:p>
              </w:tc>
            </w:tr>
          </w:tbl>
          <w:p w14:paraId="2E982881" w14:textId="77777777" w:rsidR="00CE3734" w:rsidRPr="00B85EB9"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527A99D0" w14:textId="77777777" w:rsidTr="00572B51">
              <w:tc>
                <w:tcPr>
                  <w:tcW w:w="1545" w:type="dxa"/>
                  <w:tcMar>
                    <w:top w:w="0" w:type="dxa"/>
                    <w:left w:w="0" w:type="dxa"/>
                    <w:bottom w:w="0" w:type="dxa"/>
                    <w:right w:w="0" w:type="dxa"/>
                  </w:tcMar>
                </w:tcPr>
                <w:p w14:paraId="1E569CEE" w14:textId="77777777" w:rsidR="00355B56" w:rsidRDefault="00720BF6">
                  <w:pPr>
                    <w:jc w:val="left"/>
                    <w:rPr>
                      <w:rFonts w:cs="Arial"/>
                      <w:color w:val="000000"/>
                      <w:sz w:val="16"/>
                      <w:szCs w:val="16"/>
                    </w:rPr>
                  </w:pPr>
                  <w:r>
                    <w:rPr>
                      <w:rFonts w:cs="Arial"/>
                      <w:color w:val="000000"/>
                      <w:sz w:val="16"/>
                      <w:szCs w:val="16"/>
                    </w:rPr>
                    <w:br/>
                    <w:t>Lavandula/Lavendel</w:t>
                  </w:r>
                </w:p>
                <w:p w14:paraId="7BCF158C" w14:textId="77777777" w:rsidR="00CE3734" w:rsidRDefault="00CE3734" w:rsidP="00572B51">
                  <w:pPr>
                    <w:spacing w:line="1" w:lineRule="auto"/>
                    <w:jc w:val="left"/>
                  </w:pPr>
                </w:p>
              </w:tc>
            </w:tr>
          </w:tbl>
          <w:p w14:paraId="446BA770"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11AB3AF9" w14:textId="77777777" w:rsidTr="00572B51">
              <w:tc>
                <w:tcPr>
                  <w:tcW w:w="1290" w:type="dxa"/>
                  <w:tcMar>
                    <w:top w:w="0" w:type="dxa"/>
                    <w:left w:w="0" w:type="dxa"/>
                    <w:bottom w:w="0" w:type="dxa"/>
                    <w:right w:w="0" w:type="dxa"/>
                  </w:tcMar>
                </w:tcPr>
                <w:p w14:paraId="71035C96" w14:textId="77777777" w:rsidR="00355B56" w:rsidRDefault="00720BF6">
                  <w:pPr>
                    <w:jc w:val="left"/>
                    <w:rPr>
                      <w:rFonts w:cs="Arial"/>
                      <w:color w:val="000000"/>
                      <w:sz w:val="16"/>
                      <w:szCs w:val="16"/>
                    </w:rPr>
                  </w:pPr>
                  <w:r>
                    <w:rPr>
                      <w:rFonts w:cs="Arial"/>
                      <w:color w:val="000000"/>
                      <w:sz w:val="16"/>
                      <w:szCs w:val="16"/>
                    </w:rPr>
                    <w:t>Lavande vraie, Lavandins</w:t>
                  </w:r>
                </w:p>
                <w:p w14:paraId="2903CBB9" w14:textId="77777777" w:rsidR="00CE3734" w:rsidRDefault="00CE3734" w:rsidP="00572B51">
                  <w:pPr>
                    <w:spacing w:line="1" w:lineRule="auto"/>
                    <w:jc w:val="left"/>
                  </w:pPr>
                </w:p>
              </w:tc>
            </w:tr>
          </w:tbl>
          <w:p w14:paraId="71020FDC"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6934E0CA" w14:textId="77777777" w:rsidTr="00572B51">
              <w:tc>
                <w:tcPr>
                  <w:tcW w:w="1470" w:type="dxa"/>
                  <w:tcMar>
                    <w:top w:w="0" w:type="dxa"/>
                    <w:left w:w="0" w:type="dxa"/>
                    <w:bottom w:w="0" w:type="dxa"/>
                    <w:right w:w="0" w:type="dxa"/>
                  </w:tcMar>
                </w:tcPr>
                <w:p w14:paraId="77276DF8" w14:textId="77777777" w:rsidR="00355B56" w:rsidRDefault="00720BF6">
                  <w:pPr>
                    <w:jc w:val="left"/>
                    <w:rPr>
                      <w:rFonts w:cs="Arial"/>
                      <w:color w:val="000000"/>
                      <w:sz w:val="16"/>
                      <w:szCs w:val="16"/>
                    </w:rPr>
                  </w:pPr>
                  <w:r>
                    <w:rPr>
                      <w:rFonts w:cs="Arial"/>
                      <w:color w:val="000000"/>
                      <w:sz w:val="16"/>
                      <w:szCs w:val="16"/>
                    </w:rPr>
                    <w:t>Echter Lavendel, Lavendel</w:t>
                  </w:r>
                </w:p>
                <w:p w14:paraId="3EB2B775" w14:textId="77777777" w:rsidR="00CE3734" w:rsidRDefault="00CE3734" w:rsidP="00572B51">
                  <w:pPr>
                    <w:spacing w:line="1" w:lineRule="auto"/>
                    <w:jc w:val="left"/>
                  </w:pPr>
                </w:p>
              </w:tc>
            </w:tr>
          </w:tbl>
          <w:p w14:paraId="2CA084B1"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11721E85" w14:textId="77777777" w:rsidTr="00572B51">
              <w:tc>
                <w:tcPr>
                  <w:tcW w:w="1365" w:type="dxa"/>
                  <w:tcMar>
                    <w:top w:w="0" w:type="dxa"/>
                    <w:left w:w="0" w:type="dxa"/>
                    <w:bottom w:w="0" w:type="dxa"/>
                    <w:right w:w="0" w:type="dxa"/>
                  </w:tcMar>
                </w:tcPr>
                <w:p w14:paraId="250F55F1" w14:textId="77777777" w:rsidR="00355B56" w:rsidRDefault="00720BF6">
                  <w:pPr>
                    <w:jc w:val="left"/>
                    <w:rPr>
                      <w:rFonts w:cs="Arial"/>
                      <w:color w:val="000000"/>
                      <w:sz w:val="16"/>
                      <w:szCs w:val="16"/>
                    </w:rPr>
                  </w:pPr>
                  <w:r>
                    <w:rPr>
                      <w:rFonts w:cs="Arial"/>
                      <w:color w:val="000000"/>
                      <w:sz w:val="16"/>
                      <w:szCs w:val="16"/>
                    </w:rPr>
                    <w:t>Lavándula, Lavenda</w:t>
                  </w:r>
                </w:p>
                <w:p w14:paraId="5860B7A5" w14:textId="77777777" w:rsidR="00CE3734" w:rsidRDefault="00CE3734" w:rsidP="00572B51">
                  <w:pPr>
                    <w:spacing w:line="1" w:lineRule="auto"/>
                    <w:jc w:val="left"/>
                  </w:pPr>
                </w:p>
              </w:tc>
            </w:tr>
          </w:tbl>
          <w:p w14:paraId="6209852B" w14:textId="77777777" w:rsidR="00CE3734" w:rsidRPr="00E87744" w:rsidRDefault="00CE3734" w:rsidP="00572B51">
            <w:pPr>
              <w:jc w:val="left"/>
              <w:rPr>
                <w:rFonts w:cs="Arial"/>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2F558378" w14:textId="77777777" w:rsidTr="00572B51">
              <w:tc>
                <w:tcPr>
                  <w:tcW w:w="1455" w:type="dxa"/>
                  <w:tcMar>
                    <w:top w:w="0" w:type="dxa"/>
                    <w:left w:w="0" w:type="dxa"/>
                    <w:bottom w:w="0" w:type="dxa"/>
                    <w:right w:w="0" w:type="dxa"/>
                  </w:tcMar>
                </w:tcPr>
                <w:p w14:paraId="2246ACF2" w14:textId="77777777" w:rsidR="00355B56" w:rsidRDefault="00720BF6">
                  <w:pPr>
                    <w:jc w:val="left"/>
                    <w:rPr>
                      <w:rFonts w:cs="Arial"/>
                      <w:color w:val="000000"/>
                      <w:sz w:val="16"/>
                      <w:szCs w:val="16"/>
                    </w:rPr>
                  </w:pPr>
                  <w:r>
                    <w:rPr>
                      <w:rFonts w:cs="Arial"/>
                      <w:i/>
                      <w:iCs/>
                      <w:color w:val="000000"/>
                      <w:sz w:val="16"/>
                      <w:szCs w:val="16"/>
                    </w:rPr>
                    <w:t xml:space="preserve">Lavandula </w:t>
                  </w:r>
                  <w:r>
                    <w:rPr>
                      <w:rFonts w:cs="Arial"/>
                      <w:color w:val="000000"/>
                      <w:sz w:val="16"/>
                      <w:szCs w:val="16"/>
                    </w:rPr>
                    <w:t>L.</w:t>
                  </w:r>
                </w:p>
                <w:p w14:paraId="0C659017" w14:textId="77777777" w:rsidR="00CE3734" w:rsidRDefault="00CE3734" w:rsidP="00572B51">
                  <w:pPr>
                    <w:spacing w:line="1" w:lineRule="auto"/>
                    <w:jc w:val="left"/>
                  </w:pPr>
                </w:p>
              </w:tc>
            </w:tr>
          </w:tbl>
          <w:p w14:paraId="7EA16683" w14:textId="77777777" w:rsidR="00CE3734" w:rsidRPr="00E87744" w:rsidRDefault="00CE3734" w:rsidP="00572B51">
            <w:pPr>
              <w:jc w:val="left"/>
              <w:rPr>
                <w:rFonts w:cs="Arial"/>
                <w:sz w:val="16"/>
                <w:szCs w:val="16"/>
                <w:lang w:val="fr-FR"/>
              </w:rPr>
            </w:pPr>
          </w:p>
        </w:tc>
      </w:tr>
      <w:tr w:rsidR="00CE3734" w:rsidRPr="0061621F" w14:paraId="469D3251"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04C27236" w14:textId="77777777" w:rsidTr="00572B51">
              <w:tc>
                <w:tcPr>
                  <w:tcW w:w="645" w:type="dxa"/>
                  <w:tcMar>
                    <w:top w:w="0" w:type="dxa"/>
                    <w:left w:w="0" w:type="dxa"/>
                    <w:bottom w:w="0" w:type="dxa"/>
                    <w:right w:w="0" w:type="dxa"/>
                  </w:tcMar>
                </w:tcPr>
                <w:p w14:paraId="79B6F5BC" w14:textId="77777777" w:rsidR="00355B56" w:rsidRDefault="00720BF6">
                  <w:pPr>
                    <w:jc w:val="left"/>
                    <w:rPr>
                      <w:rFonts w:cs="Arial"/>
                      <w:color w:val="000000"/>
                      <w:sz w:val="16"/>
                      <w:szCs w:val="16"/>
                    </w:rPr>
                  </w:pPr>
                  <w:r w:rsidRPr="00C11BBE">
                    <w:rPr>
                      <w:rFonts w:cs="Arial"/>
                      <w:color w:val="000000"/>
                      <w:sz w:val="16"/>
                      <w:szCs w:val="16"/>
                    </w:rPr>
                    <w:t>HU</w:t>
                  </w:r>
                </w:p>
                <w:p w14:paraId="7AFE319E" w14:textId="77777777" w:rsidR="00CE3734" w:rsidRPr="00C11BBE" w:rsidRDefault="00CE3734" w:rsidP="00572B51">
                  <w:pPr>
                    <w:spacing w:line="1" w:lineRule="auto"/>
                    <w:jc w:val="left"/>
                  </w:pPr>
                </w:p>
              </w:tc>
            </w:tr>
          </w:tbl>
          <w:p w14:paraId="32A4462D"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6F9C734C" w14:textId="77777777" w:rsidTr="00572B51">
              <w:tc>
                <w:tcPr>
                  <w:tcW w:w="885" w:type="dxa"/>
                  <w:tcMar>
                    <w:top w:w="0" w:type="dxa"/>
                    <w:left w:w="0" w:type="dxa"/>
                    <w:bottom w:w="0" w:type="dxa"/>
                    <w:right w:w="0" w:type="dxa"/>
                  </w:tcMar>
                </w:tcPr>
                <w:p w14:paraId="63250DE7" w14:textId="77777777" w:rsidR="00355B56" w:rsidRDefault="00720BF6">
                  <w:pPr>
                    <w:jc w:val="left"/>
                    <w:rPr>
                      <w:rFonts w:cs="Arial"/>
                      <w:color w:val="000000"/>
                      <w:sz w:val="16"/>
                      <w:szCs w:val="16"/>
                    </w:rPr>
                  </w:pPr>
                  <w:r w:rsidRPr="00C11BBE">
                    <w:rPr>
                      <w:rFonts w:cs="Arial"/>
                      <w:color w:val="000000"/>
                      <w:sz w:val="16"/>
                      <w:szCs w:val="16"/>
                    </w:rPr>
                    <w:t>TWF</w:t>
                  </w:r>
                </w:p>
                <w:p w14:paraId="1F9343CB" w14:textId="77777777" w:rsidR="00CE3734" w:rsidRPr="00C11BBE" w:rsidRDefault="00CE3734" w:rsidP="00572B51">
                  <w:pPr>
                    <w:spacing w:line="1" w:lineRule="auto"/>
                    <w:jc w:val="left"/>
                  </w:pPr>
                </w:p>
              </w:tc>
            </w:tr>
          </w:tbl>
          <w:p w14:paraId="60001F6C"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5A075CE2" w14:textId="77777777" w:rsidTr="00572B51">
              <w:tc>
                <w:tcPr>
                  <w:tcW w:w="1245" w:type="dxa"/>
                  <w:tcMar>
                    <w:top w:w="0" w:type="dxa"/>
                    <w:left w:w="0" w:type="dxa"/>
                    <w:bottom w:w="0" w:type="dxa"/>
                    <w:right w:w="0" w:type="dxa"/>
                  </w:tcMar>
                </w:tcPr>
                <w:p w14:paraId="7FC252F7" w14:textId="77777777" w:rsidR="00355B56" w:rsidRDefault="00720BF6">
                  <w:pPr>
                    <w:jc w:val="left"/>
                    <w:rPr>
                      <w:rFonts w:cs="Arial"/>
                      <w:color w:val="000000"/>
                      <w:sz w:val="16"/>
                      <w:szCs w:val="16"/>
                    </w:rPr>
                  </w:pPr>
                  <w:r w:rsidRPr="00C11BBE">
                    <w:rPr>
                      <w:rFonts w:cs="Arial"/>
                      <w:color w:val="000000"/>
                      <w:sz w:val="16"/>
                      <w:szCs w:val="16"/>
                    </w:rPr>
                    <w:t>TG/230/2(proj.4)</w:t>
                  </w:r>
                </w:p>
                <w:p w14:paraId="5CF5BAAD" w14:textId="77777777" w:rsidR="00CE3734" w:rsidRPr="00C11BBE" w:rsidRDefault="00CE3734" w:rsidP="00572B51">
                  <w:pPr>
                    <w:spacing w:line="1" w:lineRule="auto"/>
                    <w:jc w:val="left"/>
                  </w:pPr>
                </w:p>
              </w:tc>
            </w:tr>
          </w:tbl>
          <w:p w14:paraId="6783225D" w14:textId="77777777" w:rsidR="00CE3734" w:rsidRPr="00C11BBE"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7631A30C" w14:textId="77777777" w:rsidTr="00572B51">
              <w:tc>
                <w:tcPr>
                  <w:tcW w:w="1545" w:type="dxa"/>
                  <w:tcMar>
                    <w:top w:w="0" w:type="dxa"/>
                    <w:left w:w="0" w:type="dxa"/>
                    <w:bottom w:w="0" w:type="dxa"/>
                    <w:right w:w="0" w:type="dxa"/>
                  </w:tcMar>
                </w:tcPr>
                <w:p w14:paraId="2CCA48F1" w14:textId="77777777" w:rsidR="00355B56" w:rsidRDefault="00720BF6">
                  <w:pPr>
                    <w:jc w:val="left"/>
                    <w:rPr>
                      <w:rFonts w:cs="Arial"/>
                      <w:color w:val="000000"/>
                      <w:sz w:val="16"/>
                      <w:szCs w:val="16"/>
                    </w:rPr>
                  </w:pPr>
                  <w:r w:rsidRPr="00C11BBE">
                    <w:rPr>
                      <w:rFonts w:cs="Arial"/>
                      <w:color w:val="000000"/>
                      <w:sz w:val="16"/>
                      <w:szCs w:val="16"/>
                    </w:rPr>
                    <w:t>Sauerkirsche; Duke Kirsche</w:t>
                  </w:r>
                </w:p>
                <w:p w14:paraId="675D0264" w14:textId="77777777" w:rsidR="00CE3734" w:rsidRPr="00C11BBE" w:rsidRDefault="00CE3734" w:rsidP="00572B51">
                  <w:pPr>
                    <w:spacing w:line="1" w:lineRule="auto"/>
                    <w:jc w:val="left"/>
                  </w:pPr>
                </w:p>
              </w:tc>
            </w:tr>
          </w:tbl>
          <w:p w14:paraId="6948F2B3" w14:textId="77777777" w:rsidR="00CE3734" w:rsidRPr="00C11BBE"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158D2393" w14:textId="77777777" w:rsidTr="00572B51">
              <w:tc>
                <w:tcPr>
                  <w:tcW w:w="1290" w:type="dxa"/>
                  <w:tcMar>
                    <w:top w:w="0" w:type="dxa"/>
                    <w:left w:w="0" w:type="dxa"/>
                    <w:bottom w:w="0" w:type="dxa"/>
                    <w:right w:w="0" w:type="dxa"/>
                  </w:tcMar>
                </w:tcPr>
                <w:p w14:paraId="2E93BA3C" w14:textId="77777777" w:rsidR="00355B56" w:rsidRDefault="00720BF6">
                  <w:pPr>
                    <w:jc w:val="left"/>
                    <w:rPr>
                      <w:rFonts w:cs="Arial"/>
                      <w:color w:val="000000"/>
                      <w:sz w:val="16"/>
                      <w:szCs w:val="16"/>
                    </w:rPr>
                  </w:pPr>
                  <w:r w:rsidRPr="00C11BBE">
                    <w:rPr>
                      <w:rFonts w:cs="Arial"/>
                      <w:color w:val="000000"/>
                      <w:sz w:val="16"/>
                      <w:szCs w:val="16"/>
                    </w:rPr>
                    <w:t>Griotte, Cerisier acide</w:t>
                  </w:r>
                </w:p>
                <w:p w14:paraId="745C5747" w14:textId="77777777" w:rsidR="00CE3734" w:rsidRPr="00C11BBE" w:rsidRDefault="00CE3734" w:rsidP="00572B51">
                  <w:pPr>
                    <w:spacing w:line="1" w:lineRule="auto"/>
                    <w:jc w:val="left"/>
                  </w:pPr>
                </w:p>
              </w:tc>
            </w:tr>
          </w:tbl>
          <w:p w14:paraId="629A7DB7" w14:textId="77777777" w:rsidR="00CE3734" w:rsidRPr="00C11BBE"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5DB5BD08" w14:textId="77777777" w:rsidTr="00572B51">
              <w:tc>
                <w:tcPr>
                  <w:tcW w:w="1470" w:type="dxa"/>
                  <w:tcMar>
                    <w:top w:w="0" w:type="dxa"/>
                    <w:left w:w="0" w:type="dxa"/>
                    <w:bottom w:w="0" w:type="dxa"/>
                    <w:right w:w="0" w:type="dxa"/>
                  </w:tcMar>
                </w:tcPr>
                <w:p w14:paraId="5BD5C1FA" w14:textId="77777777" w:rsidR="00355B56" w:rsidRDefault="00720BF6">
                  <w:pPr>
                    <w:jc w:val="left"/>
                    <w:rPr>
                      <w:rFonts w:cs="Arial"/>
                      <w:color w:val="000000"/>
                      <w:sz w:val="16"/>
                      <w:szCs w:val="16"/>
                    </w:rPr>
                  </w:pPr>
                  <w:r w:rsidRPr="00C11BBE">
                    <w:rPr>
                      <w:rFonts w:cs="Arial"/>
                      <w:color w:val="000000"/>
                      <w:sz w:val="16"/>
                      <w:szCs w:val="16"/>
                    </w:rPr>
                    <w:t>Sauerkirsche</w:t>
                  </w:r>
                </w:p>
                <w:p w14:paraId="327F6E43" w14:textId="77777777" w:rsidR="00CE3734" w:rsidRPr="00C11BBE" w:rsidRDefault="00CE3734" w:rsidP="00572B51">
                  <w:pPr>
                    <w:spacing w:line="1" w:lineRule="auto"/>
                    <w:jc w:val="left"/>
                  </w:pPr>
                </w:p>
              </w:tc>
            </w:tr>
          </w:tbl>
          <w:p w14:paraId="2021BAB1" w14:textId="77777777" w:rsidR="00CE3734" w:rsidRPr="00C11BBE"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66ECADB6" w14:textId="77777777" w:rsidTr="00572B51">
              <w:tc>
                <w:tcPr>
                  <w:tcW w:w="1365" w:type="dxa"/>
                  <w:tcMar>
                    <w:top w:w="0" w:type="dxa"/>
                    <w:left w:w="0" w:type="dxa"/>
                    <w:bottom w:w="0" w:type="dxa"/>
                    <w:right w:w="0" w:type="dxa"/>
                  </w:tcMar>
                </w:tcPr>
                <w:p w14:paraId="4903E986" w14:textId="77777777" w:rsidR="00355B56" w:rsidRDefault="00720BF6">
                  <w:pPr>
                    <w:jc w:val="left"/>
                    <w:rPr>
                      <w:rFonts w:cs="Arial"/>
                      <w:color w:val="000000"/>
                      <w:sz w:val="16"/>
                      <w:szCs w:val="16"/>
                      <w:lang w:val="es-ES"/>
                    </w:rPr>
                  </w:pPr>
                  <w:r w:rsidRPr="00C11BBE">
                    <w:rPr>
                      <w:rFonts w:cs="Arial"/>
                      <w:color w:val="000000"/>
                      <w:sz w:val="16"/>
                      <w:szCs w:val="16"/>
                      <w:lang w:val="es-ES"/>
                    </w:rPr>
                    <w:t>Cerezo ácido, Guindo; Cerezo Duke</w:t>
                  </w:r>
                </w:p>
                <w:p w14:paraId="36228FA0" w14:textId="77777777" w:rsidR="00CE3734" w:rsidRPr="00C11BBE" w:rsidRDefault="00CE3734" w:rsidP="00572B51">
                  <w:pPr>
                    <w:spacing w:line="1" w:lineRule="auto"/>
                    <w:jc w:val="left"/>
                    <w:rPr>
                      <w:lang w:val="es-ES"/>
                    </w:rPr>
                  </w:pPr>
                </w:p>
              </w:tc>
            </w:tr>
          </w:tbl>
          <w:p w14:paraId="20D10EFD" w14:textId="77777777" w:rsidR="00CE3734" w:rsidRPr="00C11BBE" w:rsidRDefault="00CE3734" w:rsidP="00572B51">
            <w:pPr>
              <w:jc w:val="left"/>
              <w:rPr>
                <w:rFonts w:cs="Arial"/>
                <w:sz w:val="16"/>
                <w:szCs w:val="16"/>
                <w:lang w:val="es-ES"/>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61621F" w14:paraId="34549C00" w14:textId="77777777" w:rsidTr="00572B51">
              <w:tc>
                <w:tcPr>
                  <w:tcW w:w="1455" w:type="dxa"/>
                  <w:tcMar>
                    <w:top w:w="0" w:type="dxa"/>
                    <w:left w:w="0" w:type="dxa"/>
                    <w:bottom w:w="0" w:type="dxa"/>
                    <w:right w:w="0" w:type="dxa"/>
                  </w:tcMar>
                </w:tcPr>
                <w:p w14:paraId="0F38BAA8" w14:textId="77777777" w:rsidR="00355B56" w:rsidRDefault="00720BF6">
                  <w:pPr>
                    <w:jc w:val="left"/>
                    <w:rPr>
                      <w:rFonts w:cs="Arial"/>
                      <w:color w:val="000000"/>
                      <w:sz w:val="16"/>
                      <w:szCs w:val="16"/>
                      <w:lang w:val="fr-FR"/>
                    </w:rPr>
                  </w:pPr>
                  <w:r w:rsidRPr="00C11BBE">
                    <w:rPr>
                      <w:rStyle w:val="Emphasis"/>
                      <w:rFonts w:cs="Arial"/>
                      <w:color w:val="000000"/>
                      <w:sz w:val="16"/>
                      <w:szCs w:val="16"/>
                      <w:lang w:val="fr-FR"/>
                    </w:rPr>
                    <w:t xml:space="preserve">Prunus ×gondouinii </w:t>
                  </w:r>
                  <w:r w:rsidRPr="00C11BBE">
                    <w:rPr>
                      <w:rFonts w:cs="Arial"/>
                      <w:color w:val="000000"/>
                      <w:sz w:val="16"/>
                      <w:szCs w:val="16"/>
                      <w:lang w:val="fr-FR"/>
                    </w:rPr>
                    <w:t xml:space="preserve">(Poit. &amp; Turpin) Rehder, </w:t>
                  </w:r>
                  <w:r w:rsidRPr="00C11BBE">
                    <w:rPr>
                      <w:rStyle w:val="Emphasis"/>
                      <w:rFonts w:cs="Arial"/>
                      <w:color w:val="000000"/>
                      <w:sz w:val="16"/>
                      <w:szCs w:val="16"/>
                      <w:lang w:val="fr-FR"/>
                    </w:rPr>
                    <w:t xml:space="preserve">Prunus cerasus </w:t>
                  </w:r>
                  <w:r w:rsidRPr="00C11BBE">
                    <w:rPr>
                      <w:rFonts w:cs="Arial"/>
                      <w:color w:val="000000"/>
                      <w:sz w:val="16"/>
                      <w:szCs w:val="16"/>
                      <w:lang w:val="fr-FR"/>
                    </w:rPr>
                    <w:t>L.</w:t>
                  </w:r>
                </w:p>
                <w:p w14:paraId="0E5D8218" w14:textId="77777777" w:rsidR="00CE3734" w:rsidRPr="00C11BBE" w:rsidRDefault="00CE3734" w:rsidP="00572B51">
                  <w:pPr>
                    <w:spacing w:line="1" w:lineRule="auto"/>
                    <w:jc w:val="left"/>
                    <w:rPr>
                      <w:lang w:val="fr-FR"/>
                    </w:rPr>
                  </w:pPr>
                </w:p>
              </w:tc>
            </w:tr>
          </w:tbl>
          <w:p w14:paraId="2CF17834" w14:textId="77777777" w:rsidR="00CE3734" w:rsidRPr="00C11BBE" w:rsidRDefault="00CE3734" w:rsidP="00572B51">
            <w:pPr>
              <w:jc w:val="left"/>
              <w:rPr>
                <w:rFonts w:cs="Arial"/>
                <w:sz w:val="16"/>
                <w:szCs w:val="16"/>
                <w:lang w:val="fr-FR"/>
              </w:rPr>
            </w:pPr>
          </w:p>
        </w:tc>
      </w:tr>
      <w:tr w:rsidR="00CE3734" w:rsidRPr="0061621F" w14:paraId="7368CBE5"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17A01596" w14:textId="52782F6E" w:rsidR="00355B56" w:rsidRDefault="00720BF6">
            <w:pPr>
              <w:spacing w:before="60" w:after="120"/>
              <w:ind w:left="-36"/>
              <w:jc w:val="left"/>
              <w:rPr>
                <w:rFonts w:cs="Arial"/>
                <w:sz w:val="16"/>
                <w:szCs w:val="16"/>
                <w:u w:val="single"/>
                <w:lang w:val="fr-FR"/>
              </w:rPr>
            </w:pPr>
            <w:r w:rsidRPr="008B1E40">
              <w:rPr>
                <w:rFonts w:eastAsia="Arial" w:cs="Arial"/>
                <w:color w:val="000000"/>
                <w:sz w:val="16"/>
                <w:szCs w:val="16"/>
                <w:u w:val="single"/>
                <w:lang w:val="fr-CH"/>
              </w:rPr>
              <w:t xml:space="preserve">TEILREVISIONEN DER </w:t>
            </w:r>
            <w:r>
              <w:rPr>
                <w:rFonts w:eastAsia="Arial" w:cs="Arial"/>
                <w:color w:val="000000"/>
                <w:sz w:val="16"/>
                <w:szCs w:val="16"/>
                <w:u w:val="single"/>
                <w:lang w:val="fr-CH"/>
              </w:rPr>
              <w:t xml:space="preserve">ANGENOMMENEN </w:t>
            </w:r>
            <w:r w:rsidRPr="008B1E40">
              <w:rPr>
                <w:rFonts w:eastAsia="Arial" w:cs="Arial"/>
                <w:color w:val="000000"/>
                <w:sz w:val="16"/>
                <w:szCs w:val="16"/>
                <w:u w:val="single"/>
                <w:lang w:val="fr-CH"/>
              </w:rPr>
              <w:t xml:space="preserve">PRÜFUNGSRICHTLINIEN / RÉVISIONS PARTIELLES DE PRINCIPES DIRECTEURS D'EXAMEN ADOPTÉS / TEILREVISIONEN ANGENOMMENER PRÜFUNGSRICHTLINIEN / </w:t>
            </w:r>
            <w:r w:rsidR="00035582">
              <w:rPr>
                <w:rFonts w:eastAsia="Arial" w:cs="Arial"/>
                <w:color w:val="000000"/>
                <w:sz w:val="16"/>
                <w:szCs w:val="16"/>
                <w:u w:val="single"/>
                <w:lang w:val="fr-CH"/>
              </w:rPr>
              <w:br/>
            </w:r>
            <w:r w:rsidRPr="008B1E40">
              <w:rPr>
                <w:rFonts w:eastAsia="Arial" w:cs="Arial"/>
                <w:color w:val="000000"/>
                <w:sz w:val="16"/>
                <w:szCs w:val="16"/>
                <w:u w:val="single"/>
                <w:lang w:val="fr-CH"/>
              </w:rPr>
              <w:t>REVISIONES PARCIALES DE DIRECTRICES DE EXAMEN ADOPTADAS</w:t>
            </w:r>
          </w:p>
        </w:tc>
      </w:tr>
      <w:tr w:rsidR="00CE3734" w:rsidRPr="00857C9E" w14:paraId="38BAE9D7"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1662F712" w14:textId="77777777" w:rsidR="00355B56" w:rsidRDefault="00720BF6">
            <w:pPr>
              <w:keepNext/>
              <w:rPr>
                <w:rFonts w:cs="Arial"/>
                <w:sz w:val="16"/>
                <w:szCs w:val="16"/>
                <w:lang w:val="es-ES"/>
              </w:rPr>
            </w:pPr>
            <w:r w:rsidRPr="001D5020">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6DAD3026" w14:textId="77777777" w:rsidR="00355B56" w:rsidRDefault="00720BF6">
            <w:pPr>
              <w:keepNext/>
              <w:rPr>
                <w:rFonts w:cs="Arial"/>
                <w:sz w:val="16"/>
                <w:szCs w:val="16"/>
                <w:lang w:val="es-ES"/>
              </w:rPr>
            </w:pPr>
            <w:r w:rsidRPr="00857C9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281D0E01" w14:textId="77777777" w:rsidR="00355B56" w:rsidRDefault="00720BF6">
            <w:pPr>
              <w:keepNext/>
              <w:tabs>
                <w:tab w:val="right" w:pos="1752"/>
              </w:tabs>
              <w:jc w:val="left"/>
              <w:rPr>
                <w:rFonts w:cs="Arial"/>
                <w:color w:val="000000"/>
                <w:sz w:val="16"/>
                <w:szCs w:val="16"/>
              </w:rPr>
            </w:pPr>
            <w:r w:rsidRPr="000563EF">
              <w:rPr>
                <w:rFonts w:cs="Arial"/>
                <w:color w:val="000000"/>
                <w:sz w:val="16"/>
                <w:szCs w:val="16"/>
              </w:rPr>
              <w:t>TC/59/18</w:t>
            </w:r>
            <w:r>
              <w:rPr>
                <w:rFonts w:cs="Arial"/>
                <w:color w:val="000000"/>
                <w:sz w:val="16"/>
                <w:szCs w:val="16"/>
              </w:rPr>
              <w:t>,</w:t>
            </w:r>
          </w:p>
          <w:p w14:paraId="7DAEFAED" w14:textId="77777777" w:rsidR="00355B56" w:rsidRDefault="00720BF6">
            <w:pPr>
              <w:keepNext/>
              <w:tabs>
                <w:tab w:val="right" w:pos="1752"/>
              </w:tabs>
              <w:jc w:val="left"/>
              <w:rPr>
                <w:rFonts w:cs="Arial"/>
                <w:sz w:val="16"/>
                <w:szCs w:val="16"/>
                <w:lang w:val="es-ES"/>
              </w:rPr>
            </w:pPr>
            <w:r w:rsidRPr="00615D05">
              <w:rPr>
                <w:rFonts w:cs="Arial"/>
                <w:sz w:val="16"/>
                <w:szCs w:val="16"/>
                <w:lang w:val="it-IT"/>
              </w:rPr>
              <w:t>TG/13/11 Rev. 2</w:t>
            </w:r>
            <w:r>
              <w:rPr>
                <w:rFonts w:cs="Arial"/>
                <w:color w:val="000000"/>
                <w:sz w:val="16"/>
                <w:szCs w:val="16"/>
              </w:rPr>
              <w:tab/>
            </w:r>
          </w:p>
        </w:tc>
        <w:tc>
          <w:tcPr>
            <w:tcW w:w="1382" w:type="dxa"/>
            <w:tcBorders>
              <w:top w:val="single" w:sz="4" w:space="0" w:color="auto"/>
              <w:left w:val="nil"/>
              <w:bottom w:val="single" w:sz="4" w:space="0" w:color="auto"/>
              <w:right w:val="single" w:sz="4" w:space="0" w:color="auto"/>
            </w:tcBorders>
            <w:shd w:val="clear" w:color="auto" w:fill="auto"/>
          </w:tcPr>
          <w:p w14:paraId="3CDD49A3" w14:textId="77777777" w:rsidR="00355B56" w:rsidRDefault="00720BF6">
            <w:pPr>
              <w:keepNext/>
              <w:jc w:val="left"/>
              <w:rPr>
                <w:rFonts w:cs="Arial"/>
                <w:color w:val="000000"/>
                <w:sz w:val="16"/>
                <w:szCs w:val="16"/>
              </w:rPr>
            </w:pPr>
            <w:r w:rsidRPr="006F5911">
              <w:rPr>
                <w:rFonts w:cs="Arial"/>
                <w:color w:val="000000"/>
                <w:sz w:val="16"/>
                <w:szCs w:val="16"/>
              </w:rPr>
              <w:t>Kopfsalat</w:t>
            </w:r>
          </w:p>
        </w:tc>
        <w:tc>
          <w:tcPr>
            <w:tcW w:w="1382" w:type="dxa"/>
            <w:tcBorders>
              <w:top w:val="single" w:sz="4" w:space="0" w:color="auto"/>
              <w:left w:val="nil"/>
              <w:bottom w:val="single" w:sz="4" w:space="0" w:color="auto"/>
              <w:right w:val="single" w:sz="4" w:space="0" w:color="auto"/>
            </w:tcBorders>
            <w:shd w:val="clear" w:color="auto" w:fill="auto"/>
          </w:tcPr>
          <w:p w14:paraId="105ECFA7" w14:textId="77777777" w:rsidR="00355B56" w:rsidRDefault="00720BF6">
            <w:pPr>
              <w:keepNext/>
              <w:jc w:val="left"/>
              <w:rPr>
                <w:rFonts w:cs="Arial"/>
                <w:color w:val="000000"/>
                <w:sz w:val="16"/>
                <w:szCs w:val="16"/>
              </w:rPr>
            </w:pPr>
            <w:r w:rsidRPr="006F5911">
              <w:rPr>
                <w:rFonts w:cs="Arial"/>
                <w:color w:val="000000"/>
                <w:sz w:val="16"/>
                <w:szCs w:val="16"/>
              </w:rPr>
              <w:t>Laitue</w:t>
            </w:r>
          </w:p>
        </w:tc>
        <w:tc>
          <w:tcPr>
            <w:tcW w:w="1382" w:type="dxa"/>
            <w:tcBorders>
              <w:top w:val="single" w:sz="4" w:space="0" w:color="auto"/>
              <w:left w:val="nil"/>
              <w:bottom w:val="single" w:sz="4" w:space="0" w:color="auto"/>
              <w:right w:val="single" w:sz="4" w:space="0" w:color="auto"/>
            </w:tcBorders>
            <w:shd w:val="clear" w:color="auto" w:fill="auto"/>
          </w:tcPr>
          <w:p w14:paraId="2051008D" w14:textId="77777777" w:rsidR="00355B56" w:rsidRDefault="00720BF6">
            <w:pPr>
              <w:keepNext/>
              <w:jc w:val="left"/>
              <w:rPr>
                <w:rFonts w:cs="Arial"/>
                <w:color w:val="000000"/>
                <w:sz w:val="16"/>
                <w:szCs w:val="16"/>
              </w:rPr>
            </w:pPr>
            <w:r w:rsidRPr="006F5911">
              <w:rPr>
                <w:rFonts w:cs="Arial"/>
                <w:color w:val="000000"/>
                <w:sz w:val="16"/>
                <w:szCs w:val="16"/>
              </w:rPr>
              <w:t>Salat</w:t>
            </w:r>
          </w:p>
        </w:tc>
        <w:tc>
          <w:tcPr>
            <w:tcW w:w="1382" w:type="dxa"/>
            <w:tcBorders>
              <w:top w:val="single" w:sz="4" w:space="0" w:color="auto"/>
              <w:left w:val="nil"/>
              <w:bottom w:val="single" w:sz="4" w:space="0" w:color="auto"/>
              <w:right w:val="single" w:sz="4" w:space="0" w:color="auto"/>
            </w:tcBorders>
            <w:shd w:val="clear" w:color="auto" w:fill="auto"/>
          </w:tcPr>
          <w:p w14:paraId="5E8EF49E" w14:textId="77777777" w:rsidR="00355B56" w:rsidRDefault="00720BF6">
            <w:pPr>
              <w:keepNext/>
              <w:jc w:val="left"/>
              <w:rPr>
                <w:rFonts w:cs="Arial"/>
                <w:color w:val="000000"/>
                <w:sz w:val="16"/>
                <w:szCs w:val="16"/>
              </w:rPr>
            </w:pPr>
            <w:r w:rsidRPr="006F5911">
              <w:rPr>
                <w:rFonts w:cs="Arial"/>
                <w:color w:val="000000"/>
                <w:sz w:val="16"/>
                <w:szCs w:val="16"/>
              </w:rPr>
              <w:t>Lechuga</w:t>
            </w:r>
          </w:p>
        </w:tc>
        <w:tc>
          <w:tcPr>
            <w:tcW w:w="1701" w:type="dxa"/>
            <w:tcBorders>
              <w:top w:val="single" w:sz="4" w:space="0" w:color="auto"/>
              <w:left w:val="nil"/>
              <w:bottom w:val="single" w:sz="4" w:space="0" w:color="auto"/>
              <w:right w:val="single" w:sz="4" w:space="0" w:color="auto"/>
            </w:tcBorders>
            <w:shd w:val="clear" w:color="auto" w:fill="auto"/>
          </w:tcPr>
          <w:p w14:paraId="2D4B319C" w14:textId="77777777" w:rsidR="00355B56" w:rsidRDefault="00720BF6">
            <w:pPr>
              <w:keepNext/>
              <w:rPr>
                <w:rFonts w:cs="Arial"/>
                <w:sz w:val="16"/>
                <w:szCs w:val="16"/>
                <w:lang w:val="es-ES"/>
              </w:rPr>
            </w:pPr>
            <w:r w:rsidRPr="00615D05">
              <w:rPr>
                <w:rFonts w:cs="Arial"/>
                <w:i/>
                <w:sz w:val="16"/>
                <w:szCs w:val="16"/>
                <w:lang w:val="it-IT"/>
              </w:rPr>
              <w:t xml:space="preserve">Lactuca sativa </w:t>
            </w:r>
            <w:r w:rsidRPr="00615D05">
              <w:rPr>
                <w:rFonts w:cs="Arial"/>
                <w:sz w:val="16"/>
                <w:szCs w:val="16"/>
                <w:lang w:val="it-IT"/>
              </w:rPr>
              <w:t>L.</w:t>
            </w:r>
          </w:p>
        </w:tc>
      </w:tr>
      <w:tr w:rsidR="00CE3734" w:rsidRPr="00857C9E" w14:paraId="6BE4B721"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75A9B179" w14:textId="77777777" w:rsidR="00355B56" w:rsidRDefault="00720BF6">
            <w:pPr>
              <w:rPr>
                <w:rFonts w:cs="Arial"/>
                <w:sz w:val="16"/>
                <w:szCs w:val="16"/>
                <w:lang w:val="es-ES"/>
              </w:rPr>
            </w:pPr>
            <w:r>
              <w:rPr>
                <w:rFonts w:cs="Arial"/>
                <w:sz w:val="16"/>
                <w:szCs w:val="16"/>
                <w:lang w:val="es-ES"/>
              </w:rPr>
              <w:t>FR</w:t>
            </w:r>
          </w:p>
        </w:tc>
        <w:tc>
          <w:tcPr>
            <w:tcW w:w="590" w:type="dxa"/>
            <w:tcBorders>
              <w:top w:val="single" w:sz="4" w:space="0" w:color="auto"/>
              <w:left w:val="nil"/>
              <w:bottom w:val="single" w:sz="4" w:space="0" w:color="auto"/>
              <w:right w:val="single" w:sz="4" w:space="0" w:color="auto"/>
            </w:tcBorders>
            <w:shd w:val="clear" w:color="auto" w:fill="auto"/>
          </w:tcPr>
          <w:p w14:paraId="0A0A5D08" w14:textId="77777777" w:rsidR="00355B56" w:rsidRDefault="00720BF6">
            <w:pPr>
              <w:rPr>
                <w:rFonts w:cs="Arial"/>
                <w:sz w:val="16"/>
                <w:szCs w:val="16"/>
                <w:lang w:val="es-ES"/>
              </w:rPr>
            </w:pPr>
            <w:r w:rsidRPr="00857C9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4A9FA8F0" w14:textId="77777777" w:rsidR="00355B56" w:rsidRDefault="00720BF6">
            <w:pPr>
              <w:jc w:val="left"/>
              <w:rPr>
                <w:rFonts w:cs="Arial"/>
                <w:color w:val="000000"/>
                <w:sz w:val="16"/>
                <w:szCs w:val="16"/>
              </w:rPr>
            </w:pPr>
            <w:r w:rsidRPr="000563EF">
              <w:rPr>
                <w:rFonts w:cs="Arial"/>
                <w:color w:val="000000"/>
                <w:sz w:val="16"/>
                <w:szCs w:val="16"/>
              </w:rPr>
              <w:t>TC/59/20</w:t>
            </w:r>
            <w:r>
              <w:rPr>
                <w:rFonts w:cs="Arial"/>
                <w:color w:val="000000"/>
                <w:sz w:val="16"/>
                <w:szCs w:val="16"/>
              </w:rPr>
              <w:t>,</w:t>
            </w:r>
          </w:p>
          <w:p w14:paraId="6A20DF65" w14:textId="77777777" w:rsidR="00355B56" w:rsidRDefault="00720BF6">
            <w:pPr>
              <w:jc w:val="left"/>
              <w:rPr>
                <w:rFonts w:cs="Arial"/>
                <w:sz w:val="16"/>
                <w:szCs w:val="16"/>
                <w:lang w:val="es-ES"/>
              </w:rPr>
            </w:pPr>
            <w:r w:rsidRPr="00615D05">
              <w:rPr>
                <w:rFonts w:cs="Arial"/>
                <w:sz w:val="16"/>
                <w:szCs w:val="16"/>
                <w:lang w:val="it-IT"/>
              </w:rPr>
              <w:t>TG/104/5 Rev. 2</w:t>
            </w:r>
          </w:p>
        </w:tc>
        <w:tc>
          <w:tcPr>
            <w:tcW w:w="1382" w:type="dxa"/>
            <w:tcBorders>
              <w:top w:val="single" w:sz="4" w:space="0" w:color="auto"/>
              <w:left w:val="nil"/>
              <w:bottom w:val="single" w:sz="4" w:space="0" w:color="auto"/>
              <w:right w:val="single" w:sz="4" w:space="0" w:color="auto"/>
            </w:tcBorders>
            <w:shd w:val="clear" w:color="auto" w:fill="auto"/>
          </w:tcPr>
          <w:p w14:paraId="0A27083A" w14:textId="77777777" w:rsidR="00355B56" w:rsidRDefault="00720BF6">
            <w:pPr>
              <w:jc w:val="left"/>
              <w:rPr>
                <w:rFonts w:cs="Arial"/>
                <w:color w:val="000000"/>
                <w:sz w:val="16"/>
                <w:szCs w:val="16"/>
              </w:rPr>
            </w:pPr>
            <w:r w:rsidRPr="006F5911">
              <w:rPr>
                <w:rFonts w:cs="Arial"/>
                <w:color w:val="000000"/>
                <w:sz w:val="16"/>
                <w:szCs w:val="16"/>
              </w:rPr>
              <w:t>Melone</w:t>
            </w:r>
          </w:p>
        </w:tc>
        <w:tc>
          <w:tcPr>
            <w:tcW w:w="1382" w:type="dxa"/>
            <w:tcBorders>
              <w:top w:val="single" w:sz="4" w:space="0" w:color="auto"/>
              <w:left w:val="nil"/>
              <w:bottom w:val="single" w:sz="4" w:space="0" w:color="auto"/>
              <w:right w:val="single" w:sz="4" w:space="0" w:color="auto"/>
            </w:tcBorders>
            <w:shd w:val="clear" w:color="auto" w:fill="auto"/>
          </w:tcPr>
          <w:p w14:paraId="16734714" w14:textId="77777777" w:rsidR="00355B56" w:rsidRDefault="00720BF6">
            <w:pPr>
              <w:jc w:val="left"/>
              <w:rPr>
                <w:rFonts w:cs="Arial"/>
                <w:color w:val="000000"/>
                <w:sz w:val="16"/>
                <w:szCs w:val="16"/>
              </w:rPr>
            </w:pPr>
            <w:r w:rsidRPr="006F5911">
              <w:rPr>
                <w:rFonts w:cs="Arial"/>
                <w:color w:val="000000"/>
                <w:sz w:val="16"/>
                <w:szCs w:val="16"/>
              </w:rPr>
              <w:t>Melone</w:t>
            </w:r>
          </w:p>
        </w:tc>
        <w:tc>
          <w:tcPr>
            <w:tcW w:w="1382" w:type="dxa"/>
            <w:tcBorders>
              <w:top w:val="single" w:sz="4" w:space="0" w:color="auto"/>
              <w:left w:val="nil"/>
              <w:bottom w:val="single" w:sz="4" w:space="0" w:color="auto"/>
              <w:right w:val="single" w:sz="4" w:space="0" w:color="auto"/>
            </w:tcBorders>
            <w:shd w:val="clear" w:color="auto" w:fill="auto"/>
          </w:tcPr>
          <w:p w14:paraId="5F7A91F8" w14:textId="77777777" w:rsidR="00355B56" w:rsidRDefault="00720BF6">
            <w:pPr>
              <w:jc w:val="left"/>
              <w:rPr>
                <w:rFonts w:cs="Arial"/>
                <w:color w:val="000000"/>
                <w:sz w:val="16"/>
                <w:szCs w:val="16"/>
              </w:rPr>
            </w:pPr>
            <w:r w:rsidRPr="006F5911">
              <w:rPr>
                <w:rFonts w:cs="Arial"/>
                <w:color w:val="000000"/>
                <w:sz w:val="16"/>
                <w:szCs w:val="16"/>
              </w:rPr>
              <w:t>Melone</w:t>
            </w:r>
          </w:p>
        </w:tc>
        <w:tc>
          <w:tcPr>
            <w:tcW w:w="1382" w:type="dxa"/>
            <w:tcBorders>
              <w:top w:val="single" w:sz="4" w:space="0" w:color="auto"/>
              <w:left w:val="nil"/>
              <w:bottom w:val="single" w:sz="4" w:space="0" w:color="auto"/>
              <w:right w:val="single" w:sz="4" w:space="0" w:color="auto"/>
            </w:tcBorders>
            <w:shd w:val="clear" w:color="auto" w:fill="auto"/>
          </w:tcPr>
          <w:p w14:paraId="7C3ED0C6" w14:textId="77777777" w:rsidR="00355B56" w:rsidRDefault="00720BF6">
            <w:pPr>
              <w:jc w:val="left"/>
              <w:rPr>
                <w:rFonts w:cs="Arial"/>
                <w:color w:val="000000"/>
                <w:sz w:val="16"/>
                <w:szCs w:val="16"/>
              </w:rPr>
            </w:pPr>
            <w:r w:rsidRPr="006F5911">
              <w:rPr>
                <w:rFonts w:cs="Arial"/>
                <w:color w:val="000000"/>
                <w:sz w:val="16"/>
                <w:szCs w:val="16"/>
              </w:rPr>
              <w:t>Melone</w:t>
            </w:r>
          </w:p>
        </w:tc>
        <w:tc>
          <w:tcPr>
            <w:tcW w:w="1701" w:type="dxa"/>
            <w:tcBorders>
              <w:top w:val="single" w:sz="4" w:space="0" w:color="auto"/>
              <w:left w:val="nil"/>
              <w:bottom w:val="single" w:sz="4" w:space="0" w:color="auto"/>
              <w:right w:val="single" w:sz="4" w:space="0" w:color="auto"/>
            </w:tcBorders>
            <w:shd w:val="clear" w:color="auto" w:fill="auto"/>
          </w:tcPr>
          <w:p w14:paraId="10DC3B89" w14:textId="77777777" w:rsidR="00355B56" w:rsidRDefault="00720BF6">
            <w:pPr>
              <w:rPr>
                <w:rFonts w:cs="Arial"/>
                <w:sz w:val="16"/>
                <w:szCs w:val="16"/>
                <w:lang w:val="es-ES"/>
              </w:rPr>
            </w:pPr>
            <w:r w:rsidRPr="00615D05">
              <w:rPr>
                <w:rFonts w:cs="Arial"/>
                <w:i/>
                <w:sz w:val="16"/>
                <w:szCs w:val="16"/>
                <w:lang w:val="it-IT"/>
              </w:rPr>
              <w:t xml:space="preserve">Cucumis melo </w:t>
            </w:r>
            <w:r w:rsidRPr="00615D05">
              <w:rPr>
                <w:rFonts w:cs="Arial"/>
                <w:sz w:val="16"/>
                <w:szCs w:val="16"/>
                <w:lang w:val="it-IT"/>
              </w:rPr>
              <w:t>L</w:t>
            </w:r>
            <w:r>
              <w:rPr>
                <w:rFonts w:cs="Arial"/>
                <w:sz w:val="16"/>
                <w:szCs w:val="16"/>
                <w:lang w:val="it-IT"/>
              </w:rPr>
              <w:t>.</w:t>
            </w:r>
          </w:p>
        </w:tc>
      </w:tr>
      <w:tr w:rsidR="00CE3734" w:rsidRPr="00857C9E" w14:paraId="50AB6433"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40526E51" w14:textId="77777777" w:rsidR="00355B56" w:rsidRDefault="00720BF6">
            <w:pPr>
              <w:rPr>
                <w:rFonts w:cs="Arial"/>
                <w:sz w:val="16"/>
                <w:szCs w:val="16"/>
                <w:lang w:val="es-ES"/>
              </w:rPr>
            </w:pPr>
            <w:r>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355EE0AF" w14:textId="77777777" w:rsidR="00355B56" w:rsidRDefault="00720BF6">
            <w:pPr>
              <w:rPr>
                <w:rFonts w:cs="Arial"/>
                <w:sz w:val="16"/>
                <w:szCs w:val="16"/>
                <w:lang w:val="es-ES"/>
              </w:rPr>
            </w:pPr>
            <w:r w:rsidRPr="00615D05">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13DE6973" w14:textId="77777777" w:rsidR="00355B56" w:rsidRDefault="00720BF6">
            <w:pPr>
              <w:jc w:val="left"/>
              <w:rPr>
                <w:rFonts w:cs="Arial"/>
                <w:color w:val="000000"/>
                <w:sz w:val="16"/>
                <w:szCs w:val="16"/>
              </w:rPr>
            </w:pPr>
            <w:r w:rsidRPr="000563EF">
              <w:rPr>
                <w:rFonts w:cs="Arial"/>
                <w:color w:val="000000"/>
                <w:sz w:val="16"/>
                <w:szCs w:val="16"/>
              </w:rPr>
              <w:t>TC/59/22</w:t>
            </w:r>
            <w:r>
              <w:rPr>
                <w:rFonts w:cs="Arial"/>
                <w:color w:val="000000"/>
                <w:sz w:val="16"/>
                <w:szCs w:val="16"/>
              </w:rPr>
              <w:t>,</w:t>
            </w:r>
          </w:p>
          <w:p w14:paraId="56802C61" w14:textId="77777777" w:rsidR="00355B56" w:rsidRDefault="00720BF6">
            <w:pPr>
              <w:jc w:val="left"/>
              <w:rPr>
                <w:rFonts w:cs="Arial"/>
                <w:sz w:val="16"/>
                <w:szCs w:val="16"/>
                <w:lang w:val="es-ES"/>
              </w:rPr>
            </w:pPr>
            <w:r w:rsidRPr="00615D05">
              <w:rPr>
                <w:rFonts w:cs="Arial"/>
                <w:sz w:val="16"/>
                <w:szCs w:val="16"/>
              </w:rPr>
              <w:t>TG/55/7 Rev. 6</w:t>
            </w:r>
          </w:p>
        </w:tc>
        <w:tc>
          <w:tcPr>
            <w:tcW w:w="1382" w:type="dxa"/>
            <w:tcBorders>
              <w:top w:val="single" w:sz="4" w:space="0" w:color="auto"/>
              <w:left w:val="nil"/>
              <w:bottom w:val="single" w:sz="4" w:space="0" w:color="auto"/>
              <w:right w:val="single" w:sz="4" w:space="0" w:color="auto"/>
            </w:tcBorders>
            <w:shd w:val="clear" w:color="auto" w:fill="auto"/>
          </w:tcPr>
          <w:p w14:paraId="0E3369A5" w14:textId="77777777" w:rsidR="00355B56" w:rsidRDefault="00720BF6">
            <w:pPr>
              <w:jc w:val="left"/>
              <w:rPr>
                <w:rFonts w:cs="Arial"/>
                <w:color w:val="000000"/>
                <w:sz w:val="16"/>
                <w:szCs w:val="16"/>
              </w:rPr>
            </w:pPr>
            <w:r w:rsidRPr="006F5911">
              <w:rPr>
                <w:rFonts w:cs="Arial"/>
                <w:color w:val="000000"/>
                <w:sz w:val="16"/>
                <w:szCs w:val="16"/>
              </w:rPr>
              <w:t>Spinat</w:t>
            </w:r>
          </w:p>
        </w:tc>
        <w:tc>
          <w:tcPr>
            <w:tcW w:w="1382" w:type="dxa"/>
            <w:tcBorders>
              <w:top w:val="single" w:sz="4" w:space="0" w:color="auto"/>
              <w:left w:val="nil"/>
              <w:bottom w:val="single" w:sz="4" w:space="0" w:color="auto"/>
              <w:right w:val="single" w:sz="4" w:space="0" w:color="auto"/>
            </w:tcBorders>
            <w:shd w:val="clear" w:color="auto" w:fill="auto"/>
          </w:tcPr>
          <w:p w14:paraId="6568A1B3" w14:textId="77777777" w:rsidR="00355B56" w:rsidRDefault="00720BF6">
            <w:pPr>
              <w:jc w:val="left"/>
              <w:rPr>
                <w:rFonts w:cs="Arial"/>
                <w:color w:val="000000"/>
                <w:sz w:val="16"/>
                <w:szCs w:val="16"/>
              </w:rPr>
            </w:pPr>
            <w:r w:rsidRPr="006F5911">
              <w:rPr>
                <w:rFonts w:cs="Arial"/>
                <w:color w:val="000000"/>
                <w:sz w:val="16"/>
                <w:szCs w:val="16"/>
              </w:rPr>
              <w:t>Épinard</w:t>
            </w:r>
          </w:p>
        </w:tc>
        <w:tc>
          <w:tcPr>
            <w:tcW w:w="1382" w:type="dxa"/>
            <w:tcBorders>
              <w:top w:val="single" w:sz="4" w:space="0" w:color="auto"/>
              <w:left w:val="nil"/>
              <w:bottom w:val="single" w:sz="4" w:space="0" w:color="auto"/>
              <w:right w:val="single" w:sz="4" w:space="0" w:color="auto"/>
            </w:tcBorders>
            <w:shd w:val="clear" w:color="auto" w:fill="auto"/>
          </w:tcPr>
          <w:p w14:paraId="7A104A28" w14:textId="77777777" w:rsidR="00355B56" w:rsidRDefault="00720BF6">
            <w:pPr>
              <w:jc w:val="left"/>
              <w:rPr>
                <w:rFonts w:cs="Arial"/>
                <w:color w:val="000000"/>
                <w:sz w:val="16"/>
                <w:szCs w:val="16"/>
              </w:rPr>
            </w:pPr>
            <w:r w:rsidRPr="006F5911">
              <w:rPr>
                <w:rFonts w:cs="Arial"/>
                <w:color w:val="000000"/>
                <w:sz w:val="16"/>
                <w:szCs w:val="16"/>
              </w:rPr>
              <w:t>Spinat</w:t>
            </w:r>
          </w:p>
        </w:tc>
        <w:tc>
          <w:tcPr>
            <w:tcW w:w="1382" w:type="dxa"/>
            <w:tcBorders>
              <w:top w:val="single" w:sz="4" w:space="0" w:color="auto"/>
              <w:left w:val="nil"/>
              <w:bottom w:val="single" w:sz="4" w:space="0" w:color="auto"/>
              <w:right w:val="single" w:sz="4" w:space="0" w:color="auto"/>
            </w:tcBorders>
            <w:shd w:val="clear" w:color="auto" w:fill="auto"/>
          </w:tcPr>
          <w:p w14:paraId="5DF9E394" w14:textId="77777777" w:rsidR="00355B56" w:rsidRDefault="00720BF6">
            <w:pPr>
              <w:jc w:val="left"/>
              <w:rPr>
                <w:rFonts w:cs="Arial"/>
                <w:color w:val="000000"/>
                <w:sz w:val="16"/>
                <w:szCs w:val="16"/>
              </w:rPr>
            </w:pPr>
            <w:r w:rsidRPr="006F5911">
              <w:rPr>
                <w:rFonts w:cs="Arial"/>
                <w:color w:val="000000"/>
                <w:sz w:val="16"/>
                <w:szCs w:val="16"/>
              </w:rPr>
              <w:t>Espinaca</w:t>
            </w:r>
          </w:p>
        </w:tc>
        <w:tc>
          <w:tcPr>
            <w:tcW w:w="1701" w:type="dxa"/>
            <w:tcBorders>
              <w:top w:val="single" w:sz="4" w:space="0" w:color="auto"/>
              <w:left w:val="nil"/>
              <w:bottom w:val="single" w:sz="4" w:space="0" w:color="auto"/>
              <w:right w:val="single" w:sz="4" w:space="0" w:color="auto"/>
            </w:tcBorders>
            <w:shd w:val="clear" w:color="auto" w:fill="auto"/>
          </w:tcPr>
          <w:p w14:paraId="569C9921" w14:textId="77777777" w:rsidR="00355B56" w:rsidRDefault="00720BF6">
            <w:pPr>
              <w:rPr>
                <w:rFonts w:cs="Arial"/>
                <w:sz w:val="16"/>
                <w:szCs w:val="16"/>
                <w:lang w:val="es-ES"/>
              </w:rPr>
            </w:pPr>
            <w:r w:rsidRPr="00615D05">
              <w:rPr>
                <w:rFonts w:cs="Arial"/>
                <w:i/>
                <w:sz w:val="16"/>
                <w:szCs w:val="16"/>
              </w:rPr>
              <w:t xml:space="preserve">Spinacia oleracea </w:t>
            </w:r>
            <w:r w:rsidRPr="00615D05">
              <w:rPr>
                <w:rFonts w:cs="Arial"/>
                <w:sz w:val="16"/>
                <w:szCs w:val="16"/>
              </w:rPr>
              <w:t>L.</w:t>
            </w:r>
          </w:p>
        </w:tc>
      </w:tr>
      <w:tr w:rsidR="00CE3734" w:rsidRPr="00857C9E" w14:paraId="08D58318"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5A2FD0DE" w14:textId="77777777" w:rsidR="00355B56" w:rsidRDefault="00720BF6">
            <w:pPr>
              <w:rPr>
                <w:rFonts w:cs="Arial"/>
                <w:sz w:val="16"/>
                <w:szCs w:val="16"/>
                <w:lang w:val="es-ES"/>
              </w:rPr>
            </w:pPr>
            <w:r>
              <w:rPr>
                <w:rFonts w:cs="Arial"/>
                <w:sz w:val="16"/>
                <w:szCs w:val="16"/>
                <w:lang w:val="es-ES"/>
              </w:rPr>
              <w:t>FR</w:t>
            </w:r>
          </w:p>
        </w:tc>
        <w:tc>
          <w:tcPr>
            <w:tcW w:w="590" w:type="dxa"/>
            <w:tcBorders>
              <w:top w:val="single" w:sz="4" w:space="0" w:color="auto"/>
              <w:left w:val="nil"/>
              <w:bottom w:val="single" w:sz="4" w:space="0" w:color="auto"/>
              <w:right w:val="single" w:sz="4" w:space="0" w:color="auto"/>
            </w:tcBorders>
            <w:shd w:val="clear" w:color="auto" w:fill="auto"/>
          </w:tcPr>
          <w:p w14:paraId="776CB467" w14:textId="77777777" w:rsidR="00355B56" w:rsidRDefault="00720BF6">
            <w:pPr>
              <w:rPr>
                <w:rFonts w:cs="Arial"/>
                <w:sz w:val="16"/>
                <w:szCs w:val="16"/>
                <w:lang w:val="es-ES"/>
              </w:rPr>
            </w:pPr>
            <w:r w:rsidRPr="00615D05">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2051D8DE" w14:textId="77777777" w:rsidR="00355B56" w:rsidRDefault="00720BF6">
            <w:pPr>
              <w:jc w:val="left"/>
              <w:rPr>
                <w:rFonts w:cs="Arial"/>
                <w:color w:val="000000"/>
                <w:sz w:val="16"/>
                <w:szCs w:val="16"/>
              </w:rPr>
            </w:pPr>
            <w:r w:rsidRPr="000563EF">
              <w:rPr>
                <w:rFonts w:cs="Arial"/>
                <w:color w:val="000000"/>
                <w:sz w:val="16"/>
                <w:szCs w:val="16"/>
              </w:rPr>
              <w:t>TC/59/24</w:t>
            </w:r>
            <w:r>
              <w:rPr>
                <w:rFonts w:cs="Arial"/>
                <w:color w:val="000000"/>
                <w:sz w:val="16"/>
                <w:szCs w:val="16"/>
              </w:rPr>
              <w:t>,</w:t>
            </w:r>
          </w:p>
          <w:p w14:paraId="7EF98374" w14:textId="77777777" w:rsidR="00355B56" w:rsidRDefault="00720BF6">
            <w:pPr>
              <w:jc w:val="left"/>
              <w:rPr>
                <w:rFonts w:cs="Arial"/>
                <w:sz w:val="16"/>
                <w:szCs w:val="16"/>
                <w:lang w:val="es-ES"/>
              </w:rPr>
            </w:pPr>
            <w:r w:rsidRPr="00615D05">
              <w:rPr>
                <w:rFonts w:cs="Arial"/>
                <w:sz w:val="16"/>
                <w:szCs w:val="16"/>
              </w:rPr>
              <w:t>TG/119/4 Korr. 2</w:t>
            </w:r>
          </w:p>
        </w:tc>
        <w:tc>
          <w:tcPr>
            <w:tcW w:w="1382" w:type="dxa"/>
            <w:tcBorders>
              <w:top w:val="single" w:sz="4" w:space="0" w:color="auto"/>
              <w:left w:val="nil"/>
              <w:bottom w:val="single" w:sz="4" w:space="0" w:color="auto"/>
              <w:right w:val="single" w:sz="4" w:space="0" w:color="auto"/>
            </w:tcBorders>
            <w:shd w:val="clear" w:color="auto" w:fill="auto"/>
          </w:tcPr>
          <w:p w14:paraId="4534EBEE" w14:textId="77777777" w:rsidR="00355B56" w:rsidRDefault="00720BF6">
            <w:pPr>
              <w:jc w:val="left"/>
              <w:rPr>
                <w:rFonts w:cs="Arial"/>
                <w:color w:val="000000"/>
                <w:sz w:val="16"/>
                <w:szCs w:val="16"/>
              </w:rPr>
            </w:pPr>
            <w:r w:rsidRPr="006F5911">
              <w:rPr>
                <w:rFonts w:cs="Arial"/>
                <w:color w:val="000000"/>
                <w:sz w:val="16"/>
                <w:szCs w:val="16"/>
              </w:rPr>
              <w:t>Gemüsekürbis, Kürbis</w:t>
            </w:r>
          </w:p>
        </w:tc>
        <w:tc>
          <w:tcPr>
            <w:tcW w:w="1382" w:type="dxa"/>
            <w:tcBorders>
              <w:top w:val="single" w:sz="4" w:space="0" w:color="auto"/>
              <w:left w:val="nil"/>
              <w:bottom w:val="single" w:sz="4" w:space="0" w:color="auto"/>
              <w:right w:val="single" w:sz="4" w:space="0" w:color="auto"/>
            </w:tcBorders>
            <w:shd w:val="clear" w:color="auto" w:fill="auto"/>
          </w:tcPr>
          <w:p w14:paraId="1A4BEDCB" w14:textId="77777777" w:rsidR="00355B56" w:rsidRDefault="00720BF6">
            <w:pPr>
              <w:rPr>
                <w:rFonts w:cs="Arial"/>
                <w:color w:val="000000"/>
                <w:sz w:val="16"/>
                <w:szCs w:val="16"/>
              </w:rPr>
            </w:pPr>
            <w:r w:rsidRPr="006F5911">
              <w:rPr>
                <w:rFonts w:cs="Arial"/>
                <w:color w:val="000000"/>
                <w:sz w:val="16"/>
                <w:szCs w:val="16"/>
              </w:rPr>
              <w:t>Zucchini</w:t>
            </w:r>
          </w:p>
        </w:tc>
        <w:tc>
          <w:tcPr>
            <w:tcW w:w="1382" w:type="dxa"/>
            <w:tcBorders>
              <w:top w:val="single" w:sz="4" w:space="0" w:color="auto"/>
              <w:left w:val="nil"/>
              <w:bottom w:val="single" w:sz="4" w:space="0" w:color="auto"/>
              <w:right w:val="single" w:sz="4" w:space="0" w:color="auto"/>
            </w:tcBorders>
            <w:shd w:val="clear" w:color="auto" w:fill="auto"/>
          </w:tcPr>
          <w:p w14:paraId="6DEE4089" w14:textId="77777777" w:rsidR="00355B56" w:rsidRDefault="00720BF6">
            <w:pPr>
              <w:rPr>
                <w:rFonts w:cs="Arial"/>
                <w:color w:val="000000"/>
                <w:sz w:val="16"/>
                <w:szCs w:val="16"/>
              </w:rPr>
            </w:pPr>
            <w:r w:rsidRPr="006F5911">
              <w:rPr>
                <w:rFonts w:cs="Arial"/>
                <w:color w:val="000000"/>
                <w:sz w:val="16"/>
                <w:szCs w:val="16"/>
              </w:rPr>
              <w:t>Zucchini</w:t>
            </w:r>
          </w:p>
        </w:tc>
        <w:tc>
          <w:tcPr>
            <w:tcW w:w="1382" w:type="dxa"/>
            <w:tcBorders>
              <w:top w:val="single" w:sz="4" w:space="0" w:color="auto"/>
              <w:left w:val="nil"/>
              <w:bottom w:val="single" w:sz="4" w:space="0" w:color="auto"/>
              <w:right w:val="single" w:sz="4" w:space="0" w:color="auto"/>
            </w:tcBorders>
            <w:shd w:val="clear" w:color="auto" w:fill="auto"/>
          </w:tcPr>
          <w:p w14:paraId="682EC606" w14:textId="77777777" w:rsidR="00355B56" w:rsidRDefault="00720BF6">
            <w:pPr>
              <w:jc w:val="left"/>
              <w:rPr>
                <w:rFonts w:cs="Arial"/>
                <w:color w:val="000000"/>
                <w:sz w:val="16"/>
                <w:szCs w:val="16"/>
              </w:rPr>
            </w:pPr>
            <w:r w:rsidRPr="006F5911">
              <w:rPr>
                <w:rFonts w:cs="Arial"/>
                <w:color w:val="000000"/>
                <w:sz w:val="16"/>
                <w:szCs w:val="16"/>
              </w:rPr>
              <w:t>Calabacín</w:t>
            </w:r>
          </w:p>
        </w:tc>
        <w:tc>
          <w:tcPr>
            <w:tcW w:w="1701" w:type="dxa"/>
            <w:tcBorders>
              <w:top w:val="single" w:sz="4" w:space="0" w:color="auto"/>
              <w:left w:val="nil"/>
              <w:bottom w:val="single" w:sz="4" w:space="0" w:color="auto"/>
              <w:right w:val="single" w:sz="4" w:space="0" w:color="auto"/>
            </w:tcBorders>
            <w:shd w:val="clear" w:color="auto" w:fill="auto"/>
          </w:tcPr>
          <w:p w14:paraId="656FB090" w14:textId="77777777" w:rsidR="00355B56" w:rsidRDefault="00720BF6">
            <w:pPr>
              <w:jc w:val="left"/>
              <w:rPr>
                <w:rFonts w:cs="Arial"/>
                <w:sz w:val="16"/>
                <w:szCs w:val="16"/>
                <w:lang w:val="es-ES"/>
              </w:rPr>
            </w:pPr>
            <w:r w:rsidRPr="00615D05">
              <w:rPr>
                <w:rFonts w:cs="Arial"/>
                <w:i/>
                <w:sz w:val="16"/>
                <w:szCs w:val="16"/>
              </w:rPr>
              <w:t xml:space="preserve">Cucurbita pepo </w:t>
            </w:r>
            <w:r w:rsidRPr="00615D05">
              <w:rPr>
                <w:rFonts w:cs="Arial"/>
                <w:sz w:val="16"/>
                <w:szCs w:val="16"/>
              </w:rPr>
              <w:t>L.</w:t>
            </w:r>
          </w:p>
        </w:tc>
      </w:tr>
    </w:tbl>
    <w:p w14:paraId="0212F016" w14:textId="77777777" w:rsidR="00CE3734" w:rsidRPr="00A66CAA" w:rsidRDefault="00CE3734" w:rsidP="00CE3734">
      <w:pPr>
        <w:rPr>
          <w:lang w:val="it-IT"/>
        </w:rPr>
      </w:pPr>
    </w:p>
    <w:p w14:paraId="2B913098" w14:textId="77777777" w:rsidR="00355B56" w:rsidRPr="0061621F" w:rsidRDefault="00720BF6">
      <w:pPr>
        <w:pStyle w:val="Heading3"/>
        <w:rPr>
          <w:lang w:val="de-DE"/>
        </w:rPr>
      </w:pPr>
      <w:bookmarkStart w:id="53" w:name="_Toc48312814"/>
      <w:bookmarkStart w:id="54" w:name="_Toc145446159"/>
      <w:r w:rsidRPr="0061621F">
        <w:rPr>
          <w:lang w:val="de-DE"/>
        </w:rPr>
        <w:t>Auf dem Schriftweg angenommene Prüfungsrichtlinien in 202 3</w:t>
      </w:r>
      <w:bookmarkEnd w:id="53"/>
      <w:bookmarkEnd w:id="54"/>
    </w:p>
    <w:p w14:paraId="7C01FE53" w14:textId="77777777" w:rsidR="00CE3734" w:rsidRPr="0061621F" w:rsidRDefault="00CE3734" w:rsidP="00CE3734">
      <w:pPr>
        <w:keepNext/>
        <w:rPr>
          <w:lang w:val="de-DE"/>
        </w:rPr>
      </w:pPr>
    </w:p>
    <w:p w14:paraId="7386B574" w14:textId="77777777" w:rsidR="00355B56" w:rsidRPr="0061621F" w:rsidRDefault="00720BF6">
      <w:pPr>
        <w:keepNext/>
        <w:rPr>
          <w:lang w:val="de-DE"/>
        </w:rPr>
      </w:pPr>
      <w:r>
        <w:rPr>
          <w:rFonts w:cs="Arial"/>
          <w:snapToGrid w:val="0"/>
        </w:rPr>
        <w:fldChar w:fldCharType="begin"/>
      </w:r>
      <w:r w:rsidRPr="0061621F">
        <w:rPr>
          <w:rFonts w:cs="Arial"/>
          <w:snapToGrid w:val="0"/>
          <w:lang w:val="de-DE"/>
        </w:rPr>
        <w:instrText xml:space="preserve"> AUTONUM  </w:instrText>
      </w:r>
      <w:r>
        <w:rPr>
          <w:rFonts w:cs="Arial"/>
          <w:snapToGrid w:val="0"/>
        </w:rPr>
        <w:fldChar w:fldCharType="end"/>
      </w:r>
      <w:r w:rsidRPr="0061621F">
        <w:rPr>
          <w:rFonts w:cs="Arial"/>
          <w:snapToGrid w:val="0"/>
          <w:lang w:val="de-DE"/>
        </w:rPr>
        <w:tab/>
      </w:r>
      <w:r w:rsidRPr="0061621F">
        <w:rPr>
          <w:lang w:val="de-DE"/>
        </w:rPr>
        <w:t>Der TC nahm zur Kenntnis, daß vier revidierte Prüfungsrichtlinien für die Durchführung der Prüfungen auf Unterscheidbarkeit, Homogenität und Beständigkeit, wie in der nachstehenden Tabelle aufgeführt, aufgrund der in Anlage II dieses Dokuments aufgeführten Änderungen und der vom TC-EDC empfohlenen sprachlichen Änderungen auf dem Schriftweg angenommen worden seien:</w:t>
      </w:r>
    </w:p>
    <w:p w14:paraId="11EC145C" w14:textId="77777777" w:rsidR="00CE3734" w:rsidRPr="0061621F" w:rsidRDefault="00CE3734" w:rsidP="00CE3734">
      <w:pPr>
        <w:rPr>
          <w:lang w:val="de-DE"/>
        </w:rPr>
      </w:pPr>
    </w:p>
    <w:tbl>
      <w:tblPr>
        <w:tblW w:w="10275" w:type="dxa"/>
        <w:tblLayout w:type="fixed"/>
        <w:tblCellMar>
          <w:top w:w="28" w:type="dxa"/>
          <w:left w:w="57" w:type="dxa"/>
          <w:bottom w:w="28" w:type="dxa"/>
          <w:right w:w="57" w:type="dxa"/>
        </w:tblCellMar>
        <w:tblLook w:val="0020" w:firstRow="1" w:lastRow="0" w:firstColumn="0" w:lastColumn="0" w:noHBand="0" w:noVBand="0"/>
      </w:tblPr>
      <w:tblGrid>
        <w:gridCol w:w="590"/>
        <w:gridCol w:w="590"/>
        <w:gridCol w:w="1866"/>
        <w:gridCol w:w="1382"/>
        <w:gridCol w:w="1382"/>
        <w:gridCol w:w="1382"/>
        <w:gridCol w:w="1382"/>
        <w:gridCol w:w="1701"/>
      </w:tblGrid>
      <w:tr w:rsidR="00CE3734" w:rsidRPr="0044555C" w14:paraId="5A214D90" w14:textId="77777777" w:rsidTr="00572B51">
        <w:trPr>
          <w:trHeight w:val="1050"/>
          <w:tblHeader/>
        </w:trPr>
        <w:tc>
          <w:tcPr>
            <w:tcW w:w="590" w:type="dxa"/>
            <w:tcBorders>
              <w:top w:val="single" w:sz="4" w:space="0" w:color="auto"/>
              <w:bottom w:val="single" w:sz="4" w:space="0" w:color="auto"/>
            </w:tcBorders>
            <w:shd w:val="clear" w:color="auto" w:fill="D9D9D9"/>
            <w:vAlign w:val="center"/>
          </w:tcPr>
          <w:p w14:paraId="28D5D295" w14:textId="77777777" w:rsidR="00CE3734" w:rsidRPr="0061621F" w:rsidRDefault="00CE3734" w:rsidP="00572B51">
            <w:pPr>
              <w:keepNext/>
              <w:jc w:val="left"/>
              <w:rPr>
                <w:rFonts w:eastAsia="MS Mincho" w:cs="Arial"/>
                <w:bCs/>
                <w:sz w:val="16"/>
                <w:szCs w:val="16"/>
                <w:lang w:val="de-DE" w:eastAsia="ja-JP"/>
              </w:rPr>
            </w:pPr>
          </w:p>
        </w:tc>
        <w:tc>
          <w:tcPr>
            <w:tcW w:w="590" w:type="dxa"/>
            <w:tcBorders>
              <w:top w:val="single" w:sz="4" w:space="0" w:color="auto"/>
              <w:bottom w:val="single" w:sz="4" w:space="0" w:color="auto"/>
            </w:tcBorders>
            <w:shd w:val="clear" w:color="auto" w:fill="D9D9D9"/>
            <w:vAlign w:val="center"/>
          </w:tcPr>
          <w:p w14:paraId="2DFC6AB5" w14:textId="77777777" w:rsidR="00355B56" w:rsidRDefault="00720BF6">
            <w:pPr>
              <w:keepNext/>
              <w:jc w:val="left"/>
              <w:rPr>
                <w:rFonts w:eastAsia="MS Mincho" w:cs="Arial"/>
                <w:bCs/>
                <w:sz w:val="16"/>
                <w:szCs w:val="16"/>
                <w:lang w:eastAsia="ja-JP"/>
              </w:rPr>
            </w:pPr>
            <w:r w:rsidRPr="0044555C">
              <w:rPr>
                <w:rFonts w:eastAsia="MS Mincho" w:cs="Arial"/>
                <w:bCs/>
                <w:sz w:val="16"/>
                <w:szCs w:val="16"/>
                <w:lang w:eastAsia="ja-JP"/>
              </w:rPr>
              <w:t>TWP</w:t>
            </w:r>
          </w:p>
        </w:tc>
        <w:tc>
          <w:tcPr>
            <w:tcW w:w="1866" w:type="dxa"/>
            <w:tcBorders>
              <w:top w:val="single" w:sz="4" w:space="0" w:color="auto"/>
              <w:bottom w:val="single" w:sz="4" w:space="0" w:color="auto"/>
            </w:tcBorders>
            <w:shd w:val="clear" w:color="auto" w:fill="D9D9D9"/>
            <w:vAlign w:val="center"/>
          </w:tcPr>
          <w:p w14:paraId="47966DA8" w14:textId="77777777" w:rsidR="00355B56" w:rsidRDefault="00720BF6">
            <w:pPr>
              <w:keepNext/>
              <w:ind w:left="-36"/>
              <w:jc w:val="left"/>
              <w:rPr>
                <w:rFonts w:eastAsia="MS Mincho" w:cs="Arial"/>
                <w:bCs/>
                <w:sz w:val="16"/>
                <w:szCs w:val="16"/>
                <w:lang w:eastAsia="ja-JP"/>
              </w:rPr>
            </w:pPr>
            <w:r w:rsidRPr="0044555C">
              <w:rPr>
                <w:rFonts w:eastAsia="MS Mincho" w:cs="Arial"/>
                <w:bCs/>
                <w:sz w:val="16"/>
                <w:szCs w:val="16"/>
                <w:lang w:val="fr-CH" w:eastAsia="ja-JP"/>
              </w:rPr>
              <w:t xml:space="preserve">Dokument-Nr. </w:t>
            </w:r>
            <w:r w:rsidRPr="0044555C">
              <w:rPr>
                <w:rFonts w:eastAsia="MS Mincho" w:cs="Arial"/>
                <w:bCs/>
                <w:sz w:val="16"/>
                <w:szCs w:val="16"/>
                <w:lang w:val="fr-CH" w:eastAsia="ja-JP"/>
              </w:rPr>
              <w:br/>
              <w:t>Nr.</w:t>
            </w:r>
            <w:r w:rsidRPr="0044555C">
              <w:rPr>
                <w:rFonts w:eastAsia="MS Mincho" w:cs="Arial"/>
                <w:bCs/>
                <w:sz w:val="16"/>
                <w:szCs w:val="16"/>
                <w:lang w:val="fr-CH" w:eastAsia="ja-JP"/>
              </w:rPr>
              <w:br/>
              <w:t xml:space="preserve"> du document </w:t>
            </w:r>
            <w:r w:rsidRPr="0044555C">
              <w:rPr>
                <w:rFonts w:eastAsia="MS Mincho" w:cs="Arial"/>
                <w:bCs/>
                <w:sz w:val="16"/>
                <w:szCs w:val="16"/>
                <w:lang w:val="fr-CH" w:eastAsia="ja-JP"/>
              </w:rPr>
              <w:br/>
              <w:t xml:space="preserve">Dokument-Nr. </w:t>
            </w:r>
            <w:r w:rsidRPr="0044555C">
              <w:rPr>
                <w:rFonts w:eastAsia="MS Mincho" w:cs="Arial"/>
                <w:bCs/>
                <w:sz w:val="16"/>
                <w:szCs w:val="16"/>
                <w:lang w:val="fr-CH" w:eastAsia="ja-JP"/>
              </w:rPr>
              <w:br/>
            </w:r>
            <w:r w:rsidRPr="0044555C">
              <w:rPr>
                <w:rFonts w:eastAsia="MS Mincho" w:cs="Arial"/>
                <w:bCs/>
                <w:sz w:val="16"/>
                <w:szCs w:val="16"/>
                <w:lang w:eastAsia="ja-JP"/>
              </w:rPr>
              <w:t>No del documento</w:t>
            </w:r>
          </w:p>
        </w:tc>
        <w:tc>
          <w:tcPr>
            <w:tcW w:w="1382" w:type="dxa"/>
            <w:tcBorders>
              <w:top w:val="single" w:sz="4" w:space="0" w:color="auto"/>
              <w:bottom w:val="single" w:sz="4" w:space="0" w:color="auto"/>
            </w:tcBorders>
            <w:shd w:val="clear" w:color="auto" w:fill="D9D9D9"/>
            <w:vAlign w:val="center"/>
          </w:tcPr>
          <w:p w14:paraId="70F99FF1" w14:textId="77777777" w:rsidR="00355B56" w:rsidRDefault="00720BF6">
            <w:pPr>
              <w:keepNext/>
              <w:jc w:val="left"/>
              <w:rPr>
                <w:rFonts w:eastAsia="MS Mincho" w:cs="Arial"/>
                <w:bCs/>
                <w:sz w:val="16"/>
                <w:szCs w:val="16"/>
                <w:lang w:eastAsia="ja-JP"/>
              </w:rPr>
            </w:pPr>
            <w:r w:rsidRPr="0044555C">
              <w:rPr>
                <w:rFonts w:eastAsia="MS Mincho" w:cs="Arial"/>
                <w:bCs/>
                <w:sz w:val="16"/>
                <w:szCs w:val="16"/>
                <w:lang w:eastAsia="ja-JP"/>
              </w:rPr>
              <w:t>Englisch</w:t>
            </w:r>
          </w:p>
        </w:tc>
        <w:tc>
          <w:tcPr>
            <w:tcW w:w="1382" w:type="dxa"/>
            <w:tcBorders>
              <w:top w:val="single" w:sz="4" w:space="0" w:color="auto"/>
              <w:bottom w:val="single" w:sz="4" w:space="0" w:color="auto"/>
            </w:tcBorders>
            <w:shd w:val="clear" w:color="auto" w:fill="D9D9D9"/>
            <w:vAlign w:val="center"/>
          </w:tcPr>
          <w:p w14:paraId="3379DF8E" w14:textId="77777777" w:rsidR="00355B56" w:rsidRDefault="00720BF6">
            <w:pPr>
              <w:keepNext/>
              <w:jc w:val="left"/>
              <w:rPr>
                <w:rFonts w:eastAsia="MS Mincho" w:cs="Arial"/>
                <w:sz w:val="16"/>
                <w:szCs w:val="16"/>
                <w:lang w:eastAsia="ja-JP"/>
              </w:rPr>
            </w:pPr>
            <w:r w:rsidRPr="0044555C">
              <w:rPr>
                <w:rFonts w:eastAsia="MS Mincho" w:cs="Arial"/>
                <w:sz w:val="16"/>
                <w:szCs w:val="16"/>
                <w:lang w:eastAsia="ja-JP"/>
              </w:rPr>
              <w:t>Französisch</w:t>
            </w:r>
          </w:p>
        </w:tc>
        <w:tc>
          <w:tcPr>
            <w:tcW w:w="1382" w:type="dxa"/>
            <w:tcBorders>
              <w:top w:val="single" w:sz="4" w:space="0" w:color="auto"/>
              <w:bottom w:val="single" w:sz="4" w:space="0" w:color="auto"/>
            </w:tcBorders>
            <w:shd w:val="clear" w:color="auto" w:fill="D9D9D9"/>
            <w:vAlign w:val="center"/>
          </w:tcPr>
          <w:p w14:paraId="65821FED" w14:textId="77777777" w:rsidR="00355B56" w:rsidRDefault="00720BF6">
            <w:pPr>
              <w:keepNext/>
              <w:jc w:val="left"/>
              <w:rPr>
                <w:rFonts w:eastAsia="MS Mincho" w:cs="Arial"/>
                <w:sz w:val="16"/>
                <w:szCs w:val="16"/>
                <w:lang w:eastAsia="ja-JP"/>
              </w:rPr>
            </w:pPr>
            <w:r w:rsidRPr="0044555C">
              <w:rPr>
                <w:rFonts w:eastAsia="MS Mincho" w:cs="Arial"/>
                <w:sz w:val="16"/>
                <w:szCs w:val="16"/>
                <w:lang w:eastAsia="ja-JP"/>
              </w:rPr>
              <w:t>Deutsch</w:t>
            </w:r>
          </w:p>
        </w:tc>
        <w:tc>
          <w:tcPr>
            <w:tcW w:w="1382" w:type="dxa"/>
            <w:tcBorders>
              <w:top w:val="single" w:sz="4" w:space="0" w:color="auto"/>
              <w:bottom w:val="single" w:sz="4" w:space="0" w:color="auto"/>
            </w:tcBorders>
            <w:shd w:val="clear" w:color="auto" w:fill="D9D9D9"/>
            <w:vAlign w:val="center"/>
          </w:tcPr>
          <w:p w14:paraId="4C0FC307" w14:textId="77777777" w:rsidR="00355B56" w:rsidRDefault="00720BF6">
            <w:pPr>
              <w:keepNext/>
              <w:jc w:val="left"/>
              <w:rPr>
                <w:rFonts w:eastAsia="MS Mincho" w:cs="Arial"/>
                <w:sz w:val="16"/>
                <w:szCs w:val="16"/>
                <w:lang w:eastAsia="ja-JP"/>
              </w:rPr>
            </w:pPr>
            <w:r w:rsidRPr="0044555C">
              <w:rPr>
                <w:rFonts w:eastAsia="MS Mincho" w:cs="Arial"/>
                <w:sz w:val="16"/>
                <w:szCs w:val="16"/>
                <w:lang w:eastAsia="ja-JP"/>
              </w:rPr>
              <w:t>Español</w:t>
            </w:r>
          </w:p>
        </w:tc>
        <w:tc>
          <w:tcPr>
            <w:tcW w:w="1701" w:type="dxa"/>
            <w:tcBorders>
              <w:top w:val="single" w:sz="4" w:space="0" w:color="auto"/>
              <w:bottom w:val="single" w:sz="4" w:space="0" w:color="auto"/>
            </w:tcBorders>
            <w:shd w:val="clear" w:color="auto" w:fill="D9D9D9"/>
            <w:vAlign w:val="center"/>
          </w:tcPr>
          <w:p w14:paraId="13B9CE05" w14:textId="77777777" w:rsidR="00355B56" w:rsidRDefault="00720BF6">
            <w:pPr>
              <w:keepNext/>
              <w:jc w:val="left"/>
              <w:rPr>
                <w:rFonts w:eastAsia="MS Mincho" w:cs="Arial"/>
                <w:sz w:val="16"/>
                <w:szCs w:val="16"/>
                <w:lang w:eastAsia="ja-JP"/>
              </w:rPr>
            </w:pPr>
            <w:r w:rsidRPr="0044555C">
              <w:rPr>
                <w:rFonts w:eastAsia="MS Mincho" w:cs="Arial"/>
                <w:sz w:val="16"/>
                <w:szCs w:val="16"/>
                <w:lang w:eastAsia="ja-JP"/>
              </w:rPr>
              <w:t>Botanischer Name</w:t>
            </w:r>
          </w:p>
        </w:tc>
      </w:tr>
      <w:tr w:rsidR="00CE3734" w:rsidRPr="0061621F" w14:paraId="60B60B87"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4AA96C8C" w14:textId="77777777" w:rsidR="00355B56" w:rsidRDefault="00720BF6">
            <w:pPr>
              <w:spacing w:before="60" w:after="120"/>
              <w:ind w:left="-36"/>
              <w:jc w:val="left"/>
              <w:rPr>
                <w:rFonts w:cs="Arial"/>
                <w:sz w:val="16"/>
                <w:szCs w:val="16"/>
                <w:u w:val="single"/>
                <w:lang w:val="fr-FR"/>
              </w:rPr>
            </w:pPr>
            <w:r w:rsidRPr="0044555C">
              <w:rPr>
                <w:rFonts w:cs="Arial"/>
                <w:bCs/>
                <w:sz w:val="16"/>
                <w:szCs w:val="16"/>
                <w:u w:val="single"/>
                <w:lang w:val="fr-FR"/>
              </w:rPr>
              <w:t xml:space="preserve">REVISIONS OF ADOPTED TEST GUIDELINES / </w:t>
            </w:r>
            <w:r w:rsidRPr="0044555C">
              <w:rPr>
                <w:rFonts w:cs="Arial"/>
                <w:sz w:val="16"/>
                <w:szCs w:val="16"/>
                <w:u w:val="single"/>
                <w:lang w:val="fr-FR"/>
              </w:rPr>
              <w:t xml:space="preserve">RÉVISIONS DE PRINCIPES DIRECTEURS D'EXAMEN ADOPTÉS / </w:t>
            </w:r>
            <w:r w:rsidRPr="0044555C">
              <w:rPr>
                <w:rFonts w:cs="Arial"/>
                <w:sz w:val="16"/>
                <w:szCs w:val="16"/>
                <w:u w:val="single"/>
                <w:lang w:val="fr-FR"/>
              </w:rPr>
              <w:br/>
              <w:t>REVISIONEN ANGENOMMENER PRÜFUNGSRICHTLINIEN / REVISIONES DE DIRECTRICES DE EXAMEN ADOPTADAS</w:t>
            </w:r>
          </w:p>
        </w:tc>
      </w:tr>
      <w:tr w:rsidR="00CE3734" w:rsidRPr="002E5CBA" w14:paraId="6FA1A746"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42E51D9F" w14:textId="77777777" w:rsidR="00355B56" w:rsidRDefault="00720BF6">
            <w:pPr>
              <w:rPr>
                <w:rFonts w:cs="Arial"/>
                <w:sz w:val="16"/>
                <w:lang w:val="fr-FR"/>
              </w:rPr>
            </w:pPr>
            <w:r>
              <w:rPr>
                <w:rFonts w:cs="Arial"/>
                <w:sz w:val="16"/>
                <w:lang w:val="fr-FR"/>
              </w:rPr>
              <w:t>DE</w:t>
            </w:r>
          </w:p>
        </w:tc>
        <w:tc>
          <w:tcPr>
            <w:tcW w:w="590" w:type="dxa"/>
            <w:tcBorders>
              <w:top w:val="single" w:sz="4" w:space="0" w:color="auto"/>
              <w:left w:val="nil"/>
              <w:bottom w:val="single" w:sz="4" w:space="0" w:color="auto"/>
              <w:right w:val="single" w:sz="4" w:space="0" w:color="auto"/>
            </w:tcBorders>
            <w:shd w:val="clear" w:color="auto" w:fill="auto"/>
          </w:tcPr>
          <w:p w14:paraId="6AAE45F5" w14:textId="77777777" w:rsidR="00355B56" w:rsidRDefault="00720BF6">
            <w:pPr>
              <w:rPr>
                <w:rFonts w:cs="Arial"/>
                <w:sz w:val="16"/>
                <w:lang w:val="fr-FR"/>
              </w:rPr>
            </w:pPr>
            <w:r>
              <w:rPr>
                <w:rFonts w:cs="Arial"/>
                <w:sz w:val="16"/>
                <w:lang w:val="fr-FR"/>
              </w:rPr>
              <w:t>TWF</w:t>
            </w:r>
          </w:p>
        </w:tc>
        <w:tc>
          <w:tcPr>
            <w:tcW w:w="1866" w:type="dxa"/>
            <w:tcBorders>
              <w:top w:val="single" w:sz="4" w:space="0" w:color="auto"/>
              <w:left w:val="nil"/>
              <w:bottom w:val="single" w:sz="4" w:space="0" w:color="auto"/>
              <w:right w:val="single" w:sz="4" w:space="0" w:color="auto"/>
            </w:tcBorders>
            <w:shd w:val="clear" w:color="auto" w:fill="auto"/>
          </w:tcPr>
          <w:p w14:paraId="3ABEC91B" w14:textId="77777777" w:rsidR="00355B56" w:rsidRDefault="00720BF6">
            <w:pPr>
              <w:rPr>
                <w:sz w:val="16"/>
                <w:szCs w:val="16"/>
                <w:lang w:val="fr-FR"/>
              </w:rPr>
            </w:pPr>
            <w:r w:rsidRPr="002E5CBA">
              <w:rPr>
                <w:sz w:val="16"/>
                <w:szCs w:val="16"/>
                <w:lang w:val="pt-BR"/>
              </w:rPr>
              <w:t>TG/22/11</w:t>
            </w:r>
          </w:p>
        </w:tc>
        <w:tc>
          <w:tcPr>
            <w:tcW w:w="1382" w:type="dxa"/>
            <w:tcBorders>
              <w:top w:val="single" w:sz="4" w:space="0" w:color="auto"/>
              <w:left w:val="nil"/>
              <w:bottom w:val="single" w:sz="4" w:space="0" w:color="auto"/>
              <w:right w:val="single" w:sz="4" w:space="0" w:color="auto"/>
            </w:tcBorders>
            <w:shd w:val="clear" w:color="auto" w:fill="auto"/>
          </w:tcPr>
          <w:p w14:paraId="4435E960" w14:textId="77777777" w:rsidR="00355B56" w:rsidRDefault="00720BF6">
            <w:pPr>
              <w:jc w:val="left"/>
              <w:rPr>
                <w:sz w:val="16"/>
                <w:szCs w:val="16"/>
              </w:rPr>
            </w:pPr>
            <w:r w:rsidRPr="002E5CBA">
              <w:rPr>
                <w:sz w:val="16"/>
                <w:szCs w:val="16"/>
              </w:rPr>
              <w:t>Strawberry</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6346D62C" w14:textId="77777777" w:rsidR="00355B56" w:rsidRDefault="00720BF6">
            <w:pPr>
              <w:jc w:val="left"/>
              <w:rPr>
                <w:sz w:val="16"/>
                <w:szCs w:val="16"/>
              </w:rPr>
            </w:pPr>
            <w:r w:rsidRPr="002E5CBA">
              <w:rPr>
                <w:rFonts w:cs="Arial"/>
                <w:color w:val="333333"/>
                <w:sz w:val="16"/>
                <w:szCs w:val="16"/>
              </w:rPr>
              <w:t>Fraisier</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2F934F12" w14:textId="77777777" w:rsidR="00355B56" w:rsidRDefault="00720BF6">
            <w:pPr>
              <w:jc w:val="left"/>
              <w:rPr>
                <w:sz w:val="16"/>
                <w:szCs w:val="16"/>
              </w:rPr>
            </w:pPr>
            <w:r w:rsidRPr="002E5CBA">
              <w:rPr>
                <w:rFonts w:cs="Arial"/>
                <w:color w:val="333333"/>
                <w:sz w:val="16"/>
                <w:szCs w:val="16"/>
              </w:rPr>
              <w:t>Erdbeere</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414D2D65" w14:textId="77777777" w:rsidR="00355B56" w:rsidRDefault="00720BF6">
            <w:pPr>
              <w:jc w:val="left"/>
              <w:rPr>
                <w:sz w:val="16"/>
                <w:szCs w:val="16"/>
              </w:rPr>
            </w:pPr>
            <w:r w:rsidRPr="002E5CBA">
              <w:rPr>
                <w:rFonts w:cs="Arial"/>
                <w:color w:val="333333"/>
                <w:sz w:val="16"/>
                <w:szCs w:val="16"/>
              </w:rPr>
              <w:t>Fresa, Frutilla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8D35CF3" w14:textId="77777777" w:rsidR="00355B56" w:rsidRDefault="00720BF6">
            <w:pPr>
              <w:jc w:val="left"/>
              <w:rPr>
                <w:sz w:val="16"/>
                <w:szCs w:val="16"/>
              </w:rPr>
            </w:pPr>
            <w:r w:rsidRPr="002E5CBA">
              <w:rPr>
                <w:rFonts w:eastAsia="Arial"/>
                <w:i/>
                <w:iCs/>
                <w:color w:val="000000"/>
                <w:sz w:val="16"/>
                <w:szCs w:val="16"/>
              </w:rPr>
              <w:t xml:space="preserve">Fragaria </w:t>
            </w:r>
            <w:r w:rsidRPr="002E5CBA">
              <w:rPr>
                <w:rFonts w:eastAsia="Arial"/>
                <w:color w:val="000000"/>
                <w:sz w:val="16"/>
                <w:szCs w:val="16"/>
              </w:rPr>
              <w:t>L.</w:t>
            </w:r>
          </w:p>
        </w:tc>
      </w:tr>
      <w:tr w:rsidR="00CE3734" w:rsidRPr="002E5CBA" w14:paraId="71FF2981"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279B0FD5" w14:textId="77777777" w:rsidR="00355B56" w:rsidRDefault="00720BF6">
            <w:pPr>
              <w:rPr>
                <w:rFonts w:cs="Arial"/>
                <w:sz w:val="16"/>
                <w:lang w:val="fr-FR"/>
              </w:rPr>
            </w:pPr>
            <w:r>
              <w:rPr>
                <w:rFonts w:cs="Arial"/>
                <w:sz w:val="16"/>
                <w:lang w:val="fr-FR"/>
              </w:rPr>
              <w:t>HU</w:t>
            </w:r>
          </w:p>
        </w:tc>
        <w:tc>
          <w:tcPr>
            <w:tcW w:w="590" w:type="dxa"/>
            <w:tcBorders>
              <w:top w:val="single" w:sz="4" w:space="0" w:color="auto"/>
              <w:left w:val="nil"/>
              <w:bottom w:val="single" w:sz="4" w:space="0" w:color="auto"/>
              <w:right w:val="single" w:sz="4" w:space="0" w:color="auto"/>
            </w:tcBorders>
            <w:shd w:val="clear" w:color="auto" w:fill="auto"/>
          </w:tcPr>
          <w:p w14:paraId="02BB2B56" w14:textId="77777777" w:rsidR="00355B56" w:rsidRDefault="00720BF6">
            <w:pPr>
              <w:rPr>
                <w:rFonts w:cs="Arial"/>
                <w:sz w:val="16"/>
                <w:lang w:val="fr-FR"/>
              </w:rPr>
            </w:pPr>
            <w:r>
              <w:rPr>
                <w:rFonts w:cs="Arial"/>
                <w:sz w:val="16"/>
                <w:lang w:val="fr-FR"/>
              </w:rPr>
              <w:t>TWA</w:t>
            </w:r>
          </w:p>
        </w:tc>
        <w:tc>
          <w:tcPr>
            <w:tcW w:w="1866" w:type="dxa"/>
            <w:tcBorders>
              <w:top w:val="single" w:sz="4" w:space="0" w:color="auto"/>
              <w:left w:val="nil"/>
              <w:bottom w:val="single" w:sz="4" w:space="0" w:color="auto"/>
              <w:right w:val="single" w:sz="4" w:space="0" w:color="auto"/>
            </w:tcBorders>
            <w:shd w:val="clear" w:color="auto" w:fill="auto"/>
          </w:tcPr>
          <w:p w14:paraId="617A2442" w14:textId="77777777" w:rsidR="00355B56" w:rsidRDefault="00720BF6">
            <w:pPr>
              <w:rPr>
                <w:sz w:val="16"/>
                <w:szCs w:val="16"/>
                <w:lang w:val="fr-FR"/>
              </w:rPr>
            </w:pPr>
            <w:r w:rsidRPr="002E5CBA">
              <w:rPr>
                <w:sz w:val="16"/>
                <w:szCs w:val="16"/>
                <w:lang w:val="pt-BR"/>
              </w:rPr>
              <w:t>TG/81/7</w:t>
            </w:r>
          </w:p>
        </w:tc>
        <w:tc>
          <w:tcPr>
            <w:tcW w:w="1382" w:type="dxa"/>
            <w:tcBorders>
              <w:top w:val="single" w:sz="4" w:space="0" w:color="auto"/>
              <w:left w:val="nil"/>
              <w:bottom w:val="single" w:sz="4" w:space="0" w:color="auto"/>
              <w:right w:val="single" w:sz="4" w:space="0" w:color="auto"/>
            </w:tcBorders>
            <w:shd w:val="clear" w:color="auto" w:fill="auto"/>
          </w:tcPr>
          <w:p w14:paraId="25CDE3A7" w14:textId="77777777" w:rsidR="00355B56" w:rsidRDefault="00720BF6">
            <w:pPr>
              <w:jc w:val="left"/>
              <w:rPr>
                <w:sz w:val="16"/>
                <w:szCs w:val="16"/>
              </w:rPr>
            </w:pPr>
            <w:r w:rsidRPr="002E5CBA">
              <w:rPr>
                <w:sz w:val="16"/>
                <w:szCs w:val="16"/>
              </w:rPr>
              <w:t>Sonnenblume</w:t>
            </w:r>
          </w:p>
        </w:tc>
        <w:tc>
          <w:tcPr>
            <w:tcW w:w="1382" w:type="dxa"/>
            <w:tcBorders>
              <w:top w:val="single" w:sz="4" w:space="0" w:color="auto"/>
              <w:left w:val="nil"/>
              <w:bottom w:val="single" w:sz="4" w:space="0" w:color="auto"/>
              <w:right w:val="single" w:sz="4" w:space="0" w:color="auto"/>
            </w:tcBorders>
            <w:shd w:val="clear" w:color="auto" w:fill="auto"/>
          </w:tcPr>
          <w:p w14:paraId="66A348D2" w14:textId="77777777" w:rsidR="00355B56" w:rsidRDefault="00720BF6">
            <w:pPr>
              <w:jc w:val="left"/>
              <w:rPr>
                <w:sz w:val="16"/>
                <w:szCs w:val="16"/>
              </w:rPr>
            </w:pPr>
            <w:r w:rsidRPr="002E5CBA">
              <w:rPr>
                <w:rFonts w:cs="Arial"/>
                <w:color w:val="333333"/>
                <w:sz w:val="16"/>
                <w:szCs w:val="16"/>
              </w:rPr>
              <w:t>Tournesol</w:t>
            </w:r>
          </w:p>
        </w:tc>
        <w:tc>
          <w:tcPr>
            <w:tcW w:w="1382" w:type="dxa"/>
            <w:tcBorders>
              <w:top w:val="single" w:sz="4" w:space="0" w:color="auto"/>
              <w:left w:val="nil"/>
              <w:bottom w:val="single" w:sz="4" w:space="0" w:color="auto"/>
              <w:right w:val="single" w:sz="4" w:space="0" w:color="auto"/>
            </w:tcBorders>
            <w:shd w:val="clear" w:color="auto" w:fill="auto"/>
          </w:tcPr>
          <w:p w14:paraId="212D8140" w14:textId="77777777" w:rsidR="00355B56" w:rsidRDefault="00720BF6">
            <w:pPr>
              <w:jc w:val="left"/>
              <w:rPr>
                <w:sz w:val="16"/>
                <w:szCs w:val="16"/>
              </w:rPr>
            </w:pPr>
            <w:r w:rsidRPr="002E5CBA">
              <w:rPr>
                <w:rFonts w:cs="Arial"/>
                <w:color w:val="333333"/>
                <w:sz w:val="16"/>
                <w:szCs w:val="16"/>
              </w:rPr>
              <w:t>Sonnenblume</w:t>
            </w:r>
          </w:p>
        </w:tc>
        <w:tc>
          <w:tcPr>
            <w:tcW w:w="1382" w:type="dxa"/>
            <w:tcBorders>
              <w:top w:val="single" w:sz="4" w:space="0" w:color="auto"/>
              <w:left w:val="nil"/>
              <w:bottom w:val="single" w:sz="4" w:space="0" w:color="auto"/>
              <w:right w:val="single" w:sz="4" w:space="0" w:color="auto"/>
            </w:tcBorders>
            <w:shd w:val="clear" w:color="auto" w:fill="auto"/>
          </w:tcPr>
          <w:p w14:paraId="69C4295F" w14:textId="77777777" w:rsidR="00355B56" w:rsidRDefault="00720BF6">
            <w:pPr>
              <w:jc w:val="left"/>
              <w:rPr>
                <w:sz w:val="16"/>
                <w:szCs w:val="16"/>
              </w:rPr>
            </w:pPr>
            <w:r w:rsidRPr="002E5CBA">
              <w:rPr>
                <w:rFonts w:cs="Arial"/>
                <w:color w:val="333333"/>
                <w:sz w:val="16"/>
                <w:szCs w:val="16"/>
              </w:rPr>
              <w:t>Girasol</w:t>
            </w:r>
          </w:p>
        </w:tc>
        <w:tc>
          <w:tcPr>
            <w:tcW w:w="1701" w:type="dxa"/>
            <w:tcBorders>
              <w:top w:val="single" w:sz="4" w:space="0" w:color="auto"/>
              <w:left w:val="nil"/>
              <w:bottom w:val="single" w:sz="4" w:space="0" w:color="auto"/>
              <w:right w:val="single" w:sz="4" w:space="0" w:color="auto"/>
            </w:tcBorders>
            <w:shd w:val="clear" w:color="auto" w:fill="auto"/>
          </w:tcPr>
          <w:p w14:paraId="25741966" w14:textId="77777777" w:rsidR="00355B56" w:rsidRDefault="00720BF6">
            <w:pPr>
              <w:jc w:val="left"/>
              <w:rPr>
                <w:sz w:val="16"/>
                <w:szCs w:val="16"/>
              </w:rPr>
            </w:pPr>
            <w:r w:rsidRPr="002E5CBA">
              <w:rPr>
                <w:rFonts w:eastAsia="Arial"/>
                <w:i/>
                <w:iCs/>
                <w:color w:val="000000"/>
                <w:sz w:val="16"/>
                <w:szCs w:val="16"/>
              </w:rPr>
              <w:t xml:space="preserve">Helianthus annuus </w:t>
            </w:r>
            <w:r w:rsidRPr="002E5CBA">
              <w:rPr>
                <w:rFonts w:eastAsia="Arial"/>
                <w:color w:val="000000"/>
                <w:sz w:val="16"/>
                <w:szCs w:val="16"/>
              </w:rPr>
              <w:t>L.</w:t>
            </w:r>
          </w:p>
        </w:tc>
      </w:tr>
      <w:tr w:rsidR="00CE3734" w:rsidRPr="002E5CBA" w14:paraId="61CF55CD"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64E836B1" w14:textId="77777777" w:rsidR="00355B56" w:rsidRDefault="00720BF6">
            <w:pPr>
              <w:rPr>
                <w:rFonts w:cs="Arial"/>
                <w:sz w:val="16"/>
                <w:lang w:val="fr-FR"/>
              </w:rPr>
            </w:pPr>
            <w:r>
              <w:rPr>
                <w:rFonts w:cs="Arial"/>
                <w:sz w:val="16"/>
                <w:lang w:val="fr-FR"/>
              </w:rPr>
              <w:t>DE</w:t>
            </w:r>
          </w:p>
        </w:tc>
        <w:tc>
          <w:tcPr>
            <w:tcW w:w="590" w:type="dxa"/>
            <w:tcBorders>
              <w:top w:val="single" w:sz="4" w:space="0" w:color="auto"/>
              <w:left w:val="nil"/>
              <w:bottom w:val="single" w:sz="4" w:space="0" w:color="auto"/>
              <w:right w:val="single" w:sz="4" w:space="0" w:color="auto"/>
            </w:tcBorders>
            <w:shd w:val="clear" w:color="auto" w:fill="auto"/>
          </w:tcPr>
          <w:p w14:paraId="3B8715D1" w14:textId="4F1DA48B" w:rsidR="00355B56" w:rsidRDefault="00035582">
            <w:pPr>
              <w:rPr>
                <w:rFonts w:cs="Arial"/>
                <w:sz w:val="16"/>
                <w:lang w:val="fr-FR"/>
              </w:rPr>
            </w:pPr>
            <w:r w:rsidRPr="00AD106F">
              <w:rPr>
                <w:rFonts w:cs="Arial"/>
                <w:sz w:val="18"/>
                <w:szCs w:val="18"/>
              </w:rPr>
              <w:t>TWO</w:t>
            </w:r>
          </w:p>
        </w:tc>
        <w:tc>
          <w:tcPr>
            <w:tcW w:w="1866" w:type="dxa"/>
            <w:tcBorders>
              <w:top w:val="single" w:sz="4" w:space="0" w:color="auto"/>
              <w:left w:val="nil"/>
              <w:bottom w:val="single" w:sz="4" w:space="0" w:color="auto"/>
              <w:right w:val="single" w:sz="4" w:space="0" w:color="auto"/>
            </w:tcBorders>
            <w:shd w:val="clear" w:color="auto" w:fill="auto"/>
          </w:tcPr>
          <w:p w14:paraId="485CD3E2" w14:textId="77777777" w:rsidR="00355B56" w:rsidRDefault="00720BF6">
            <w:pPr>
              <w:rPr>
                <w:sz w:val="16"/>
                <w:szCs w:val="16"/>
                <w:lang w:val="fr-FR"/>
              </w:rPr>
            </w:pPr>
            <w:r w:rsidRPr="002E5CBA">
              <w:rPr>
                <w:sz w:val="16"/>
                <w:szCs w:val="16"/>
                <w:lang w:val="pt-BR"/>
              </w:rPr>
              <w:t>TG/94/7</w:t>
            </w:r>
          </w:p>
        </w:tc>
        <w:tc>
          <w:tcPr>
            <w:tcW w:w="1382" w:type="dxa"/>
            <w:tcBorders>
              <w:top w:val="single" w:sz="4" w:space="0" w:color="auto"/>
              <w:left w:val="nil"/>
              <w:bottom w:val="single" w:sz="4" w:space="0" w:color="auto"/>
              <w:right w:val="single" w:sz="4" w:space="0" w:color="auto"/>
            </w:tcBorders>
            <w:shd w:val="clear" w:color="auto" w:fill="auto"/>
          </w:tcPr>
          <w:p w14:paraId="2C396097" w14:textId="77777777" w:rsidR="00355B56" w:rsidRDefault="00720BF6">
            <w:pPr>
              <w:jc w:val="left"/>
              <w:rPr>
                <w:sz w:val="16"/>
                <w:szCs w:val="16"/>
              </w:rPr>
            </w:pPr>
            <w:r w:rsidRPr="002E5CBA">
              <w:rPr>
                <w:sz w:val="16"/>
                <w:szCs w:val="16"/>
                <w:lang w:val="pt-BR"/>
              </w:rPr>
              <w:t>Ling, Schottisches Heidekraut</w:t>
            </w:r>
          </w:p>
        </w:tc>
        <w:tc>
          <w:tcPr>
            <w:tcW w:w="1382" w:type="dxa"/>
            <w:tcBorders>
              <w:top w:val="single" w:sz="4" w:space="0" w:color="auto"/>
              <w:left w:val="nil"/>
              <w:bottom w:val="single" w:sz="4" w:space="0" w:color="auto"/>
              <w:right w:val="single" w:sz="4" w:space="0" w:color="auto"/>
            </w:tcBorders>
            <w:shd w:val="clear" w:color="auto" w:fill="auto"/>
          </w:tcPr>
          <w:p w14:paraId="303B5261" w14:textId="77777777" w:rsidR="00355B56" w:rsidRDefault="00720BF6">
            <w:pPr>
              <w:jc w:val="left"/>
              <w:rPr>
                <w:sz w:val="16"/>
                <w:szCs w:val="16"/>
              </w:rPr>
            </w:pPr>
            <w:r w:rsidRPr="002E5CBA">
              <w:rPr>
                <w:rFonts w:cs="Arial"/>
                <w:color w:val="333333"/>
                <w:sz w:val="16"/>
                <w:szCs w:val="16"/>
              </w:rPr>
              <w:t>Callune</w:t>
            </w:r>
          </w:p>
        </w:tc>
        <w:tc>
          <w:tcPr>
            <w:tcW w:w="1382" w:type="dxa"/>
            <w:tcBorders>
              <w:top w:val="single" w:sz="4" w:space="0" w:color="auto"/>
              <w:left w:val="nil"/>
              <w:bottom w:val="single" w:sz="4" w:space="0" w:color="auto"/>
              <w:right w:val="single" w:sz="4" w:space="0" w:color="auto"/>
            </w:tcBorders>
            <w:shd w:val="clear" w:color="auto" w:fill="auto"/>
          </w:tcPr>
          <w:p w14:paraId="6ED41EB0" w14:textId="77777777" w:rsidR="00355B56" w:rsidRDefault="00720BF6">
            <w:pPr>
              <w:jc w:val="left"/>
              <w:rPr>
                <w:sz w:val="16"/>
                <w:szCs w:val="16"/>
              </w:rPr>
            </w:pPr>
            <w:r w:rsidRPr="002E5CBA">
              <w:rPr>
                <w:rFonts w:cs="Arial"/>
                <w:color w:val="333333"/>
                <w:sz w:val="16"/>
                <w:szCs w:val="16"/>
              </w:rPr>
              <w:t>Besenheide</w:t>
            </w:r>
          </w:p>
        </w:tc>
        <w:tc>
          <w:tcPr>
            <w:tcW w:w="1382" w:type="dxa"/>
            <w:tcBorders>
              <w:top w:val="single" w:sz="4" w:space="0" w:color="auto"/>
              <w:left w:val="nil"/>
              <w:bottom w:val="single" w:sz="4" w:space="0" w:color="auto"/>
              <w:right w:val="single" w:sz="4" w:space="0" w:color="auto"/>
            </w:tcBorders>
            <w:shd w:val="clear" w:color="auto" w:fill="auto"/>
          </w:tcPr>
          <w:p w14:paraId="5AAA42C4" w14:textId="77777777" w:rsidR="00355B56" w:rsidRDefault="00720BF6">
            <w:pPr>
              <w:jc w:val="left"/>
              <w:rPr>
                <w:sz w:val="16"/>
                <w:szCs w:val="16"/>
              </w:rPr>
            </w:pPr>
            <w:r w:rsidRPr="002E5CBA">
              <w:rPr>
                <w:rFonts w:cs="Arial"/>
                <w:color w:val="333333"/>
                <w:sz w:val="16"/>
                <w:szCs w:val="16"/>
              </w:rPr>
              <w:t>Calluna</w:t>
            </w:r>
          </w:p>
        </w:tc>
        <w:tc>
          <w:tcPr>
            <w:tcW w:w="1701" w:type="dxa"/>
            <w:tcBorders>
              <w:top w:val="single" w:sz="4" w:space="0" w:color="auto"/>
              <w:left w:val="nil"/>
              <w:bottom w:val="single" w:sz="4" w:space="0" w:color="auto"/>
              <w:right w:val="single" w:sz="4" w:space="0" w:color="auto"/>
            </w:tcBorders>
            <w:shd w:val="clear" w:color="auto" w:fill="auto"/>
          </w:tcPr>
          <w:p w14:paraId="50D04AB8" w14:textId="77777777" w:rsidR="00355B56" w:rsidRDefault="00720BF6">
            <w:pPr>
              <w:jc w:val="left"/>
              <w:rPr>
                <w:sz w:val="16"/>
                <w:szCs w:val="16"/>
                <w:lang w:val="es-ES_tradnl"/>
              </w:rPr>
            </w:pPr>
            <w:r w:rsidRPr="002E5CBA">
              <w:rPr>
                <w:rFonts w:eastAsia="Arial"/>
                <w:i/>
                <w:iCs/>
                <w:color w:val="000000"/>
                <w:sz w:val="16"/>
                <w:szCs w:val="16"/>
              </w:rPr>
              <w:t xml:space="preserve">Calluna vulgaris </w:t>
            </w:r>
            <w:r w:rsidRPr="002E5CBA">
              <w:rPr>
                <w:rFonts w:eastAsia="Arial"/>
                <w:color w:val="000000"/>
                <w:sz w:val="16"/>
                <w:szCs w:val="16"/>
              </w:rPr>
              <w:t>(L.) Hull</w:t>
            </w:r>
          </w:p>
        </w:tc>
      </w:tr>
      <w:tr w:rsidR="00CE3734" w:rsidRPr="002E5CBA" w14:paraId="3039F246"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6A1B74F5" w14:textId="77777777" w:rsidR="00355B56" w:rsidRDefault="00720BF6">
            <w:pPr>
              <w:rPr>
                <w:rFonts w:cs="Arial"/>
                <w:sz w:val="16"/>
                <w:lang w:val="fr-FR"/>
              </w:rPr>
            </w:pPr>
            <w:r>
              <w:rPr>
                <w:rFonts w:cs="Arial"/>
                <w:sz w:val="16"/>
                <w:lang w:val="fr-FR"/>
              </w:rPr>
              <w:t>NL</w:t>
            </w:r>
          </w:p>
        </w:tc>
        <w:tc>
          <w:tcPr>
            <w:tcW w:w="590" w:type="dxa"/>
            <w:tcBorders>
              <w:top w:val="single" w:sz="4" w:space="0" w:color="auto"/>
              <w:left w:val="nil"/>
              <w:bottom w:val="single" w:sz="4" w:space="0" w:color="auto"/>
              <w:right w:val="single" w:sz="4" w:space="0" w:color="auto"/>
            </w:tcBorders>
            <w:shd w:val="clear" w:color="auto" w:fill="auto"/>
          </w:tcPr>
          <w:p w14:paraId="3A62D2E4" w14:textId="77777777" w:rsidR="00355B56" w:rsidRDefault="00720BF6">
            <w:pPr>
              <w:rPr>
                <w:rFonts w:cs="Arial"/>
                <w:sz w:val="16"/>
                <w:lang w:val="fr-FR"/>
              </w:rPr>
            </w:pPr>
            <w:r>
              <w:rPr>
                <w:rFonts w:cs="Arial"/>
                <w:sz w:val="16"/>
                <w:lang w:val="fr-FR"/>
              </w:rPr>
              <w:t>TWA</w:t>
            </w:r>
          </w:p>
        </w:tc>
        <w:tc>
          <w:tcPr>
            <w:tcW w:w="1866" w:type="dxa"/>
            <w:tcBorders>
              <w:top w:val="single" w:sz="4" w:space="0" w:color="auto"/>
              <w:left w:val="nil"/>
              <w:bottom w:val="single" w:sz="4" w:space="0" w:color="auto"/>
              <w:right w:val="single" w:sz="4" w:space="0" w:color="auto"/>
            </w:tcBorders>
            <w:shd w:val="clear" w:color="auto" w:fill="auto"/>
          </w:tcPr>
          <w:p w14:paraId="7C414047" w14:textId="77777777" w:rsidR="00355B56" w:rsidRDefault="00720BF6">
            <w:pPr>
              <w:rPr>
                <w:sz w:val="16"/>
                <w:szCs w:val="16"/>
                <w:lang w:val="fr-FR"/>
              </w:rPr>
            </w:pPr>
            <w:r w:rsidRPr="002E5CBA">
              <w:rPr>
                <w:rFonts w:eastAsia="MS Mincho"/>
                <w:sz w:val="16"/>
                <w:szCs w:val="16"/>
                <w:lang w:val="pt-BR" w:eastAsia="ja-JP"/>
              </w:rPr>
              <w:t>TG/168/4</w:t>
            </w:r>
          </w:p>
        </w:tc>
        <w:tc>
          <w:tcPr>
            <w:tcW w:w="1382" w:type="dxa"/>
            <w:tcBorders>
              <w:top w:val="single" w:sz="4" w:space="0" w:color="auto"/>
              <w:left w:val="nil"/>
              <w:bottom w:val="single" w:sz="4" w:space="0" w:color="auto"/>
              <w:right w:val="single" w:sz="4" w:space="0" w:color="auto"/>
            </w:tcBorders>
            <w:shd w:val="clear" w:color="auto" w:fill="auto"/>
          </w:tcPr>
          <w:p w14:paraId="6E4BE09F" w14:textId="77777777" w:rsidR="00355B56" w:rsidRDefault="00720BF6">
            <w:pPr>
              <w:jc w:val="left"/>
              <w:rPr>
                <w:vanish/>
                <w:sz w:val="16"/>
                <w:szCs w:val="16"/>
              </w:rPr>
            </w:pPr>
            <w:r w:rsidRPr="002E5CBA">
              <w:rPr>
                <w:sz w:val="16"/>
                <w:szCs w:val="16"/>
              </w:rPr>
              <w:t>Statice</w:t>
            </w:r>
          </w:p>
        </w:tc>
        <w:tc>
          <w:tcPr>
            <w:tcW w:w="1382" w:type="dxa"/>
            <w:tcBorders>
              <w:top w:val="single" w:sz="4" w:space="0" w:color="auto"/>
              <w:left w:val="nil"/>
              <w:bottom w:val="single" w:sz="4" w:space="0" w:color="auto"/>
              <w:right w:val="single" w:sz="4" w:space="0" w:color="auto"/>
            </w:tcBorders>
            <w:shd w:val="clear" w:color="auto" w:fill="auto"/>
          </w:tcPr>
          <w:p w14:paraId="6FF52547" w14:textId="77777777" w:rsidR="00355B56" w:rsidRDefault="00720BF6">
            <w:pPr>
              <w:jc w:val="left"/>
              <w:rPr>
                <w:vanish/>
                <w:sz w:val="16"/>
                <w:szCs w:val="16"/>
              </w:rPr>
            </w:pPr>
            <w:r w:rsidRPr="002E5CBA">
              <w:rPr>
                <w:rFonts w:cs="Arial"/>
                <w:color w:val="333333"/>
                <w:sz w:val="16"/>
                <w:szCs w:val="16"/>
              </w:rPr>
              <w:t>Statice</w:t>
            </w:r>
          </w:p>
        </w:tc>
        <w:tc>
          <w:tcPr>
            <w:tcW w:w="1382" w:type="dxa"/>
            <w:tcBorders>
              <w:top w:val="single" w:sz="4" w:space="0" w:color="auto"/>
              <w:left w:val="nil"/>
              <w:bottom w:val="single" w:sz="4" w:space="0" w:color="auto"/>
              <w:right w:val="single" w:sz="4" w:space="0" w:color="auto"/>
            </w:tcBorders>
            <w:shd w:val="clear" w:color="auto" w:fill="auto"/>
          </w:tcPr>
          <w:p w14:paraId="2AA3F5D4" w14:textId="77777777" w:rsidR="00355B56" w:rsidRDefault="00720BF6">
            <w:pPr>
              <w:jc w:val="left"/>
              <w:rPr>
                <w:vanish/>
                <w:sz w:val="16"/>
                <w:szCs w:val="16"/>
              </w:rPr>
            </w:pPr>
            <w:r w:rsidRPr="002E5CBA">
              <w:rPr>
                <w:rFonts w:cs="Arial"/>
                <w:color w:val="333333"/>
                <w:sz w:val="16"/>
                <w:szCs w:val="16"/>
              </w:rPr>
              <w:t>Statice</w:t>
            </w:r>
          </w:p>
        </w:tc>
        <w:tc>
          <w:tcPr>
            <w:tcW w:w="1382" w:type="dxa"/>
            <w:tcBorders>
              <w:top w:val="single" w:sz="4" w:space="0" w:color="auto"/>
              <w:left w:val="nil"/>
              <w:bottom w:val="single" w:sz="4" w:space="0" w:color="auto"/>
              <w:right w:val="single" w:sz="4" w:space="0" w:color="auto"/>
            </w:tcBorders>
            <w:shd w:val="clear" w:color="auto" w:fill="auto"/>
          </w:tcPr>
          <w:p w14:paraId="6F1A822E" w14:textId="77777777" w:rsidR="00355B56" w:rsidRDefault="00720BF6">
            <w:pPr>
              <w:jc w:val="left"/>
              <w:rPr>
                <w:vanish/>
                <w:sz w:val="16"/>
                <w:szCs w:val="16"/>
              </w:rPr>
            </w:pPr>
            <w:r w:rsidRPr="002E5CBA">
              <w:rPr>
                <w:rFonts w:cs="Arial"/>
                <w:color w:val="333333"/>
                <w:sz w:val="16"/>
                <w:szCs w:val="16"/>
              </w:rPr>
              <w:t>Limonium</w:t>
            </w:r>
          </w:p>
        </w:tc>
        <w:tc>
          <w:tcPr>
            <w:tcW w:w="1701" w:type="dxa"/>
            <w:tcBorders>
              <w:top w:val="single" w:sz="4" w:space="0" w:color="auto"/>
              <w:left w:val="nil"/>
              <w:bottom w:val="single" w:sz="4" w:space="0" w:color="auto"/>
              <w:right w:val="single" w:sz="4" w:space="0" w:color="auto"/>
            </w:tcBorders>
            <w:shd w:val="clear" w:color="auto" w:fill="auto"/>
          </w:tcPr>
          <w:p w14:paraId="67011971" w14:textId="77777777" w:rsidR="00355B56" w:rsidRDefault="00720BF6">
            <w:pPr>
              <w:jc w:val="left"/>
              <w:rPr>
                <w:vanish/>
                <w:sz w:val="16"/>
                <w:szCs w:val="16"/>
              </w:rPr>
            </w:pPr>
            <w:r w:rsidRPr="002E5CBA">
              <w:rPr>
                <w:rFonts w:eastAsia="Arial" w:cs="Arial"/>
                <w:i/>
                <w:iCs/>
                <w:color w:val="000000"/>
                <w:sz w:val="16"/>
                <w:szCs w:val="16"/>
              </w:rPr>
              <w:t xml:space="preserve">Limonium </w:t>
            </w:r>
            <w:r w:rsidRPr="002E5CBA">
              <w:rPr>
                <w:rFonts w:eastAsia="Arial" w:cs="Arial"/>
                <w:color w:val="000000"/>
                <w:sz w:val="16"/>
                <w:szCs w:val="16"/>
              </w:rPr>
              <w:t xml:space="preserve">Mill.; </w:t>
            </w:r>
            <w:r w:rsidRPr="002E5CBA">
              <w:rPr>
                <w:rFonts w:eastAsia="Arial" w:cs="Arial"/>
                <w:i/>
                <w:iCs/>
                <w:color w:val="000000"/>
                <w:sz w:val="16"/>
                <w:szCs w:val="16"/>
              </w:rPr>
              <w:t xml:space="preserve">Goniolimon </w:t>
            </w:r>
            <w:r w:rsidRPr="002E5CBA">
              <w:rPr>
                <w:rFonts w:eastAsia="Arial" w:cs="Arial"/>
                <w:color w:val="000000"/>
                <w:sz w:val="16"/>
                <w:szCs w:val="16"/>
              </w:rPr>
              <w:t xml:space="preserve">Boiss.; </w:t>
            </w:r>
            <w:r w:rsidRPr="002E5CBA">
              <w:rPr>
                <w:rFonts w:eastAsia="Arial" w:cs="Arial"/>
                <w:i/>
                <w:iCs/>
                <w:color w:val="000000"/>
                <w:sz w:val="16"/>
                <w:szCs w:val="16"/>
              </w:rPr>
              <w:lastRenderedPageBreak/>
              <w:t xml:space="preserve">Psylliostachys </w:t>
            </w:r>
            <w:r w:rsidRPr="002E5CBA">
              <w:rPr>
                <w:rFonts w:eastAsia="Arial" w:cs="Arial"/>
                <w:color w:val="000000"/>
                <w:sz w:val="16"/>
                <w:szCs w:val="16"/>
              </w:rPr>
              <w:t>(Jaub. &amp; Spach) Nevski</w:t>
            </w:r>
          </w:p>
        </w:tc>
      </w:tr>
    </w:tbl>
    <w:p w14:paraId="3A102253" w14:textId="77777777" w:rsidR="008D5892" w:rsidRDefault="008D5892" w:rsidP="00EC54F5"/>
    <w:p w14:paraId="18019B27" w14:textId="77777777" w:rsidR="00355B56" w:rsidRPr="0061621F" w:rsidRDefault="00720BF6">
      <w:pPr>
        <w:pStyle w:val="Heading3"/>
        <w:rPr>
          <w:lang w:val="de-DE"/>
        </w:rPr>
      </w:pPr>
      <w:bookmarkStart w:id="55" w:name="_Toc479752533"/>
      <w:bookmarkStart w:id="56" w:name="_Toc81228951"/>
      <w:bookmarkStart w:id="57" w:name="_Toc145446162"/>
      <w:r w:rsidRPr="0061621F">
        <w:rPr>
          <w:lang w:val="de-DE"/>
        </w:rPr>
        <w:t>Berichtigungen der Prüfungsrichtlinien</w:t>
      </w:r>
      <w:bookmarkEnd w:id="55"/>
      <w:bookmarkEnd w:id="56"/>
      <w:bookmarkEnd w:id="57"/>
    </w:p>
    <w:p w14:paraId="10A9E835" w14:textId="77777777" w:rsidR="00607A1C" w:rsidRPr="0061621F" w:rsidRDefault="00607A1C" w:rsidP="00EC54F5">
      <w:pPr>
        <w:rPr>
          <w:lang w:val="de-DE"/>
        </w:rPr>
      </w:pPr>
    </w:p>
    <w:p w14:paraId="613E0634" w14:textId="77777777" w:rsidR="00355B56" w:rsidRPr="0061621F" w:rsidRDefault="00720BF6">
      <w:pPr>
        <w:rPr>
          <w:lang w:val="de-DE"/>
        </w:rPr>
      </w:pPr>
      <w:r>
        <w:rPr>
          <w:rFonts w:cs="Arial"/>
          <w:snapToGrid w:val="0"/>
        </w:rPr>
        <w:fldChar w:fldCharType="begin"/>
      </w:r>
      <w:r w:rsidRPr="0061621F">
        <w:rPr>
          <w:rFonts w:cs="Arial"/>
          <w:snapToGrid w:val="0"/>
          <w:lang w:val="de-DE"/>
        </w:rPr>
        <w:instrText xml:space="preserve"> AUTONUM  </w:instrText>
      </w:r>
      <w:r>
        <w:rPr>
          <w:rFonts w:cs="Arial"/>
          <w:snapToGrid w:val="0"/>
        </w:rPr>
        <w:fldChar w:fldCharType="end"/>
      </w:r>
      <w:r w:rsidRPr="0061621F">
        <w:rPr>
          <w:rFonts w:cs="Arial"/>
          <w:snapToGrid w:val="0"/>
          <w:lang w:val="de-DE"/>
        </w:rPr>
        <w:tab/>
      </w:r>
      <w:r w:rsidRPr="0061621F">
        <w:rPr>
          <w:lang w:val="de-DE"/>
        </w:rPr>
        <w:t xml:space="preserve">Der TC nahm die Berichtigungen zur Kenntnis, die an den angenommenen Prüfungsrichtlinien für Weizen und </w:t>
      </w:r>
      <w:r w:rsidR="007458A3" w:rsidRPr="0061621F">
        <w:rPr>
          <w:lang w:val="de-DE"/>
        </w:rPr>
        <w:t>Blattzichorie</w:t>
      </w:r>
      <w:r w:rsidRPr="0061621F">
        <w:rPr>
          <w:lang w:val="de-DE"/>
        </w:rPr>
        <w:t xml:space="preserve"> vorzunehmen sind</w:t>
      </w:r>
      <w:r w:rsidR="007458A3" w:rsidRPr="0061621F">
        <w:rPr>
          <w:lang w:val="de-DE"/>
        </w:rPr>
        <w:t>:</w:t>
      </w:r>
    </w:p>
    <w:p w14:paraId="2380E7A3" w14:textId="77777777" w:rsidR="007458A3" w:rsidRPr="0061621F" w:rsidRDefault="007458A3" w:rsidP="00EC54F5">
      <w:pPr>
        <w:rPr>
          <w:lang w:val="de-DE"/>
        </w:rPr>
      </w:pPr>
    </w:p>
    <w:p w14:paraId="23431D87" w14:textId="77777777" w:rsidR="00355B56" w:rsidRPr="0061621F" w:rsidRDefault="00720BF6">
      <w:pPr>
        <w:keepNext/>
        <w:tabs>
          <w:tab w:val="left" w:pos="1134"/>
        </w:tabs>
        <w:ind w:firstLine="567"/>
        <w:rPr>
          <w:rFonts w:cs="Arial"/>
          <w:lang w:val="de-DE"/>
        </w:rPr>
      </w:pPr>
      <w:r w:rsidRPr="0061621F">
        <w:rPr>
          <w:rFonts w:cs="Arial"/>
          <w:lang w:val="de-DE"/>
        </w:rPr>
        <w:t>(a)</w:t>
      </w:r>
      <w:r w:rsidRPr="0061621F">
        <w:rPr>
          <w:rFonts w:cs="Arial"/>
          <w:lang w:val="de-DE"/>
        </w:rPr>
        <w:tab/>
        <w:t>TG/3/12Weizen</w:t>
      </w:r>
    </w:p>
    <w:p w14:paraId="60D07831" w14:textId="77777777" w:rsidR="00147157" w:rsidRPr="0061621F" w:rsidRDefault="00147157" w:rsidP="00147157">
      <w:pPr>
        <w:keepNext/>
        <w:rPr>
          <w:lang w:val="de-DE"/>
        </w:rPr>
      </w:pPr>
    </w:p>
    <w:p w14:paraId="389FD9D3" w14:textId="77777777" w:rsidR="00355B56" w:rsidRPr="0061621F" w:rsidRDefault="00720BF6">
      <w:pPr>
        <w:keepNext/>
        <w:rPr>
          <w:rFonts w:cs="Arial"/>
          <w:lang w:val="de-DE"/>
        </w:rPr>
      </w:pPr>
      <w:r w:rsidRPr="0061621F">
        <w:rPr>
          <w:rFonts w:cs="Arial"/>
          <w:lang w:val="de-DE"/>
        </w:rPr>
        <w:tab/>
        <w:t>Die Korrektur betrifft nur den folgenden Punkt in der französischen Fassung der Prüfungsrichtlinien:</w:t>
      </w:r>
    </w:p>
    <w:p w14:paraId="67744E50" w14:textId="77777777" w:rsidR="00355B56" w:rsidRPr="0061621F" w:rsidRDefault="00720BF6">
      <w:pPr>
        <w:keepNext/>
        <w:numPr>
          <w:ilvl w:val="0"/>
          <w:numId w:val="8"/>
        </w:numPr>
        <w:ind w:left="1134" w:hanging="490"/>
        <w:contextualSpacing/>
        <w:rPr>
          <w:rFonts w:cs="Arial"/>
          <w:lang w:val="de-DE"/>
        </w:rPr>
      </w:pPr>
      <w:r w:rsidRPr="0061621F">
        <w:rPr>
          <w:rFonts w:cs="Arial"/>
          <w:lang w:val="de-DE"/>
        </w:rPr>
        <w:t xml:space="preserve">Technischer Fragebogen: Merkmal 5.7 (17): Die fehlende Ausprägung (3) "Grannen vorhanden" ist zu ergänzen. </w:t>
      </w:r>
    </w:p>
    <w:p w14:paraId="73ED4B05" w14:textId="77777777" w:rsidR="00147157" w:rsidRPr="0061621F" w:rsidRDefault="00147157" w:rsidP="00147157">
      <w:pPr>
        <w:rPr>
          <w:lang w:val="de-DE"/>
        </w:rPr>
      </w:pPr>
    </w:p>
    <w:p w14:paraId="7163F799" w14:textId="77777777" w:rsidR="00355B56" w:rsidRPr="0061621F" w:rsidRDefault="00720BF6">
      <w:pPr>
        <w:keepNext/>
        <w:tabs>
          <w:tab w:val="left" w:pos="1134"/>
        </w:tabs>
        <w:ind w:firstLine="567"/>
        <w:rPr>
          <w:rFonts w:cs="Arial"/>
          <w:lang w:val="de-DE"/>
        </w:rPr>
      </w:pPr>
      <w:r w:rsidRPr="0061621F">
        <w:rPr>
          <w:rFonts w:cs="Arial"/>
          <w:lang w:val="de-DE"/>
        </w:rPr>
        <w:t xml:space="preserve">(b) </w:t>
      </w:r>
      <w:r w:rsidRPr="0061621F">
        <w:rPr>
          <w:rFonts w:cs="Arial"/>
          <w:lang w:val="de-DE"/>
        </w:rPr>
        <w:tab/>
        <w:t xml:space="preserve">TG/154/4 Rev. </w:t>
      </w:r>
      <w:r w:rsidRPr="0061621F">
        <w:rPr>
          <w:rFonts w:cs="Arial"/>
          <w:lang w:val="de-DE"/>
        </w:rPr>
        <w:tab/>
        <w:t>Blatt Chicorée</w:t>
      </w:r>
    </w:p>
    <w:p w14:paraId="231EA14B" w14:textId="77777777" w:rsidR="00147157" w:rsidRPr="0061621F" w:rsidRDefault="00147157" w:rsidP="00147157">
      <w:pPr>
        <w:keepNext/>
        <w:tabs>
          <w:tab w:val="left" w:pos="1134"/>
        </w:tabs>
        <w:ind w:firstLine="567"/>
        <w:rPr>
          <w:rFonts w:cs="Arial"/>
          <w:lang w:val="de-DE"/>
        </w:rPr>
      </w:pPr>
    </w:p>
    <w:p w14:paraId="691E85B2" w14:textId="77777777" w:rsidR="00355B56" w:rsidRPr="0061621F" w:rsidRDefault="00720BF6">
      <w:pPr>
        <w:keepNext/>
        <w:rPr>
          <w:rFonts w:cs="Arial"/>
          <w:lang w:val="de-DE"/>
        </w:rPr>
      </w:pPr>
      <w:r w:rsidRPr="0061621F">
        <w:rPr>
          <w:rFonts w:cs="Arial"/>
          <w:lang w:val="de-DE"/>
        </w:rPr>
        <w:tab/>
        <w:t>Die Berichtigung betrifft den folgenden Punkt:</w:t>
      </w:r>
    </w:p>
    <w:p w14:paraId="52FBFA7E" w14:textId="77777777" w:rsidR="00355B56" w:rsidRPr="0061621F" w:rsidRDefault="00720BF6">
      <w:pPr>
        <w:keepNext/>
        <w:numPr>
          <w:ilvl w:val="0"/>
          <w:numId w:val="8"/>
        </w:numPr>
        <w:ind w:left="1134" w:hanging="490"/>
        <w:contextualSpacing/>
        <w:rPr>
          <w:lang w:val="de-DE"/>
        </w:rPr>
      </w:pPr>
      <w:r w:rsidRPr="0061621F">
        <w:rPr>
          <w:rFonts w:cs="Arial"/>
          <w:lang w:val="de-DE"/>
        </w:rPr>
        <w:t>Tabelle 1: dieselbe Nummer für die Ausprägungsstufen wie in Merkmal 24 verwenden; und "kreisförmig bis abgeflacht" in "abgeflacht bis kreisförmig" umwandeln</w:t>
      </w:r>
    </w:p>
    <w:p w14:paraId="27C5A524" w14:textId="77777777" w:rsidR="008D5892" w:rsidRPr="0061621F" w:rsidRDefault="008D5892" w:rsidP="00EC54F5">
      <w:pPr>
        <w:rPr>
          <w:lang w:val="de-DE"/>
        </w:rPr>
      </w:pPr>
    </w:p>
    <w:p w14:paraId="645D2919" w14:textId="77777777" w:rsidR="00355B56" w:rsidRPr="0061621F" w:rsidRDefault="00720BF6">
      <w:pPr>
        <w:pStyle w:val="Heading3"/>
        <w:rPr>
          <w:lang w:val="de-DE"/>
        </w:rPr>
      </w:pPr>
      <w:bookmarkStart w:id="58" w:name="_Toc81228952"/>
      <w:bookmarkStart w:id="59" w:name="_Toc145446163"/>
      <w:r w:rsidRPr="0061621F">
        <w:rPr>
          <w:lang w:val="de-DE"/>
        </w:rPr>
        <w:t>Von den TWP erörterte Entwürfe von Prüfungsrichtlinien in 202 3</w:t>
      </w:r>
      <w:bookmarkEnd w:id="58"/>
      <w:bookmarkEnd w:id="59"/>
    </w:p>
    <w:p w14:paraId="64FE87CF" w14:textId="77777777" w:rsidR="00607A1C" w:rsidRPr="0061621F" w:rsidRDefault="00607A1C" w:rsidP="00607A1C">
      <w:pPr>
        <w:rPr>
          <w:lang w:val="de-DE"/>
        </w:rPr>
      </w:pPr>
    </w:p>
    <w:p w14:paraId="13AD0757" w14:textId="77777777" w:rsidR="00355B56" w:rsidRPr="0061621F" w:rsidRDefault="00720BF6">
      <w:pPr>
        <w:rPr>
          <w:lang w:val="de-DE"/>
        </w:rPr>
      </w:pPr>
      <w:r>
        <w:rPr>
          <w:rFonts w:cs="Arial"/>
          <w:snapToGrid w:val="0"/>
        </w:rPr>
        <w:fldChar w:fldCharType="begin"/>
      </w:r>
      <w:r w:rsidRPr="0061621F">
        <w:rPr>
          <w:rFonts w:cs="Arial"/>
          <w:snapToGrid w:val="0"/>
          <w:lang w:val="de-DE"/>
        </w:rPr>
        <w:instrText xml:space="preserve"> AUTONUM  </w:instrText>
      </w:r>
      <w:r>
        <w:rPr>
          <w:rFonts w:cs="Arial"/>
          <w:snapToGrid w:val="0"/>
        </w:rPr>
        <w:fldChar w:fldCharType="end"/>
      </w:r>
      <w:r w:rsidRPr="0061621F">
        <w:rPr>
          <w:rFonts w:cs="Arial"/>
          <w:snapToGrid w:val="0"/>
          <w:lang w:val="de-DE"/>
        </w:rPr>
        <w:tab/>
      </w:r>
      <w:r w:rsidRPr="0061621F">
        <w:rPr>
          <w:lang w:val="de-DE"/>
        </w:rPr>
        <w:t xml:space="preserve">Der TC nahm den von den TWP auf ihren Tagungen im Jahr 2023 erörterten Entwurf von Prüfungsrichtlinien, wie in </w:t>
      </w:r>
      <w:r w:rsidR="00607A1C" w:rsidRPr="0061621F">
        <w:rPr>
          <w:lang w:val="de-DE"/>
        </w:rPr>
        <w:t xml:space="preserve">Dokument TC/59/2, </w:t>
      </w:r>
      <w:r w:rsidRPr="0061621F">
        <w:rPr>
          <w:lang w:val="de-DE"/>
        </w:rPr>
        <w:t>Anlage IV, aufgeführt, zur Kenntnis.</w:t>
      </w:r>
    </w:p>
    <w:p w14:paraId="6FFF40BC" w14:textId="77777777" w:rsidR="00607A1C" w:rsidRPr="0061621F" w:rsidRDefault="00607A1C" w:rsidP="00EC54F5">
      <w:pPr>
        <w:rPr>
          <w:lang w:val="de-DE"/>
        </w:rPr>
      </w:pPr>
    </w:p>
    <w:p w14:paraId="2E636BFA" w14:textId="77777777" w:rsidR="00355B56" w:rsidRPr="0061621F" w:rsidRDefault="00720BF6">
      <w:pPr>
        <w:pStyle w:val="Heading3"/>
        <w:rPr>
          <w:lang w:val="de-DE"/>
        </w:rPr>
      </w:pPr>
      <w:bookmarkStart w:id="60" w:name="_Toc443394707"/>
      <w:bookmarkStart w:id="61" w:name="_Toc81228953"/>
      <w:bookmarkStart w:id="62" w:name="_Toc145446164"/>
      <w:r w:rsidRPr="0061621F">
        <w:rPr>
          <w:lang w:val="de-DE"/>
        </w:rPr>
        <w:t>Von den TWP zu erörternde Entwürfe von Prüfungsrichtlinien in</w:t>
      </w:r>
      <w:bookmarkEnd w:id="60"/>
      <w:r w:rsidRPr="0061621F">
        <w:rPr>
          <w:lang w:val="de-DE"/>
        </w:rPr>
        <w:t xml:space="preserve"> 202 4</w:t>
      </w:r>
      <w:bookmarkEnd w:id="61"/>
      <w:bookmarkEnd w:id="62"/>
    </w:p>
    <w:p w14:paraId="37321D14" w14:textId="77777777" w:rsidR="00607A1C" w:rsidRPr="0061621F" w:rsidRDefault="00607A1C" w:rsidP="00607A1C">
      <w:pPr>
        <w:rPr>
          <w:lang w:val="de-DE"/>
        </w:rPr>
      </w:pPr>
    </w:p>
    <w:p w14:paraId="18925824" w14:textId="77777777" w:rsidR="00355B56" w:rsidRPr="0061621F" w:rsidRDefault="00720BF6">
      <w:pPr>
        <w:rPr>
          <w:rFonts w:cs="Arial"/>
          <w:snapToGrid w:val="0"/>
          <w:lang w:val="de-DE"/>
        </w:rPr>
      </w:pPr>
      <w:r>
        <w:rPr>
          <w:rFonts w:cs="Arial"/>
          <w:snapToGrid w:val="0"/>
        </w:rPr>
        <w:fldChar w:fldCharType="begin"/>
      </w:r>
      <w:r w:rsidRPr="0061621F">
        <w:rPr>
          <w:rFonts w:cs="Arial"/>
          <w:snapToGrid w:val="0"/>
          <w:lang w:val="de-DE"/>
        </w:rPr>
        <w:instrText xml:space="preserve"> AUTONUM  </w:instrText>
      </w:r>
      <w:r>
        <w:rPr>
          <w:rFonts w:cs="Arial"/>
          <w:snapToGrid w:val="0"/>
        </w:rPr>
        <w:fldChar w:fldCharType="end"/>
      </w:r>
      <w:r w:rsidRPr="0061621F">
        <w:rPr>
          <w:rFonts w:cs="Arial"/>
          <w:snapToGrid w:val="0"/>
          <w:lang w:val="de-DE"/>
        </w:rPr>
        <w:tab/>
        <w:t xml:space="preserve">Der TC </w:t>
      </w:r>
      <w:r w:rsidR="00607A1C" w:rsidRPr="0061621F">
        <w:rPr>
          <w:rFonts w:cs="Arial"/>
          <w:snapToGrid w:val="0"/>
          <w:lang w:val="de-DE"/>
        </w:rPr>
        <w:t xml:space="preserve">stimmte </w:t>
      </w:r>
      <w:r w:rsidRPr="0061621F">
        <w:rPr>
          <w:rFonts w:cs="Arial"/>
          <w:snapToGrid w:val="0"/>
          <w:lang w:val="de-DE"/>
        </w:rPr>
        <w:t xml:space="preserve">dem Programm für die Erstellung neuer Prüfungsrichtlinien und für die Überarbeitung angenommener Prüfungsrichtlinien, wie in </w:t>
      </w:r>
      <w:r w:rsidR="00607A1C" w:rsidRPr="0061621F">
        <w:rPr>
          <w:rFonts w:cs="Arial"/>
          <w:snapToGrid w:val="0"/>
          <w:lang w:val="de-DE"/>
        </w:rPr>
        <w:t xml:space="preserve">Dokument TC/59/2, </w:t>
      </w:r>
      <w:r w:rsidRPr="0061621F">
        <w:rPr>
          <w:rFonts w:cs="Arial"/>
          <w:snapToGrid w:val="0"/>
          <w:lang w:val="de-DE"/>
        </w:rPr>
        <w:t>Anlage V, dargelegt, zu.</w:t>
      </w:r>
    </w:p>
    <w:p w14:paraId="414C28AE" w14:textId="77777777" w:rsidR="00607A1C" w:rsidRPr="0061621F" w:rsidRDefault="00607A1C" w:rsidP="00EC54F5">
      <w:pPr>
        <w:rPr>
          <w:rFonts w:cs="Arial"/>
          <w:snapToGrid w:val="0"/>
          <w:lang w:val="de-DE"/>
        </w:rPr>
      </w:pPr>
    </w:p>
    <w:p w14:paraId="21C17F9E" w14:textId="77777777" w:rsidR="00355B56" w:rsidRPr="0061621F" w:rsidRDefault="00720BF6">
      <w:pPr>
        <w:pStyle w:val="Heading3"/>
        <w:rPr>
          <w:rFonts w:cs="Arial"/>
          <w:snapToGrid w:val="0"/>
          <w:lang w:val="de-DE"/>
        </w:rPr>
      </w:pPr>
      <w:r w:rsidRPr="0061621F">
        <w:rPr>
          <w:lang w:val="de-DE"/>
        </w:rPr>
        <w:t>Stand der bestehenden Prüfungsrichtlinien oder des Entwurfs von Prüfungsrichtlinien</w:t>
      </w:r>
    </w:p>
    <w:p w14:paraId="1749932A" w14:textId="77777777" w:rsidR="008D5892" w:rsidRPr="0061621F" w:rsidRDefault="008D5892" w:rsidP="00EC54F5">
      <w:pPr>
        <w:rPr>
          <w:rFonts w:cs="Arial"/>
          <w:snapToGrid w:val="0"/>
          <w:lang w:val="de-DE"/>
        </w:rPr>
      </w:pPr>
    </w:p>
    <w:p w14:paraId="7C9F5FA9" w14:textId="19F353EC" w:rsidR="00355B56" w:rsidRPr="0061621F" w:rsidRDefault="00720BF6">
      <w:pPr>
        <w:rPr>
          <w:lang w:val="de-DE"/>
        </w:rPr>
      </w:pPr>
      <w:r>
        <w:rPr>
          <w:rFonts w:cs="Arial"/>
          <w:snapToGrid w:val="0"/>
        </w:rPr>
        <w:fldChar w:fldCharType="begin"/>
      </w:r>
      <w:r w:rsidRPr="0061621F">
        <w:rPr>
          <w:rFonts w:cs="Arial"/>
          <w:snapToGrid w:val="0"/>
          <w:lang w:val="de-DE"/>
        </w:rPr>
        <w:instrText xml:space="preserve"> AUTONUM  </w:instrText>
      </w:r>
      <w:r>
        <w:rPr>
          <w:rFonts w:cs="Arial"/>
          <w:snapToGrid w:val="0"/>
        </w:rPr>
        <w:fldChar w:fldCharType="end"/>
      </w:r>
      <w:r w:rsidRPr="0061621F">
        <w:rPr>
          <w:rFonts w:cs="Arial"/>
          <w:snapToGrid w:val="0"/>
          <w:lang w:val="de-DE"/>
        </w:rPr>
        <w:tab/>
      </w:r>
      <w:r w:rsidRPr="0061621F">
        <w:rPr>
          <w:lang w:val="de-DE"/>
        </w:rPr>
        <w:t xml:space="preserve">Der TC nahm die Liste der bestehenden Prüfungsrichtlinien, wie auf der UPOV-Website dargelegt, zur Kenntnis (siehe: </w:t>
      </w:r>
      <w:hyperlink r:id="rId11" w:history="1">
        <w:r w:rsidR="00035582" w:rsidRPr="00900128">
          <w:rPr>
            <w:rStyle w:val="Hyperlink"/>
            <w:lang w:val="de-DE"/>
          </w:rPr>
          <w:t>https://www.upov.int/test_guidelines/en/list.jsp</w:t>
        </w:r>
      </w:hyperlink>
      <w:r w:rsidRPr="0061621F">
        <w:rPr>
          <w:lang w:val="de-DE"/>
        </w:rPr>
        <w:t>).</w:t>
      </w:r>
    </w:p>
    <w:p w14:paraId="0925D973" w14:textId="77777777" w:rsidR="008D5892" w:rsidRPr="0061621F" w:rsidRDefault="008D5892" w:rsidP="008D5892">
      <w:pPr>
        <w:jc w:val="left"/>
        <w:rPr>
          <w:lang w:val="de-DE"/>
        </w:rPr>
      </w:pPr>
    </w:p>
    <w:p w14:paraId="0C13B86B" w14:textId="30F2F80F" w:rsidR="00355B56" w:rsidRPr="0061621F" w:rsidRDefault="00720BF6">
      <w:pPr>
        <w:jc w:val="left"/>
        <w:rPr>
          <w:lang w:val="de-DE"/>
        </w:rPr>
      </w:pPr>
      <w:r>
        <w:rPr>
          <w:rFonts w:cs="Arial"/>
          <w:snapToGrid w:val="0"/>
        </w:rPr>
        <w:fldChar w:fldCharType="begin"/>
      </w:r>
      <w:r w:rsidRPr="0061621F">
        <w:rPr>
          <w:rFonts w:cs="Arial"/>
          <w:snapToGrid w:val="0"/>
          <w:lang w:val="de-DE"/>
        </w:rPr>
        <w:instrText xml:space="preserve"> AUTONUM  </w:instrText>
      </w:r>
      <w:r>
        <w:rPr>
          <w:rFonts w:cs="Arial"/>
          <w:snapToGrid w:val="0"/>
        </w:rPr>
        <w:fldChar w:fldCharType="end"/>
      </w:r>
      <w:r w:rsidRPr="0061621F">
        <w:rPr>
          <w:rFonts w:cs="Arial"/>
          <w:snapToGrid w:val="0"/>
          <w:lang w:val="de-DE"/>
        </w:rPr>
        <w:tab/>
      </w:r>
      <w:r w:rsidRPr="0061621F">
        <w:rPr>
          <w:lang w:val="de-DE"/>
        </w:rPr>
        <w:t xml:space="preserve">Der TC nahm zur Kenntnis, daß die überholten Fassungen der Prüfungsrichtlinien auf der Seite "Überholte Prüfungsrichtlinien" der UPOV-Website verfügbar sind </w:t>
      </w:r>
      <w:hyperlink r:id="rId12" w:history="1">
        <w:r w:rsidRPr="0061621F">
          <w:rPr>
            <w:rStyle w:val="Hyperlink"/>
            <w:lang w:val="de-DE"/>
          </w:rPr>
          <w:t>(</w:t>
        </w:r>
      </w:hyperlink>
      <w:hyperlink r:id="rId13" w:history="1">
        <w:r w:rsidR="00035582" w:rsidRPr="00900128">
          <w:rPr>
            <w:rStyle w:val="Hyperlink"/>
            <w:lang w:val="de-DE"/>
          </w:rPr>
          <w:t>https://www.upov.int/test_guidelines/en/list_supersede.jsp</w:t>
        </w:r>
      </w:hyperlink>
      <w:r w:rsidR="00035582">
        <w:rPr>
          <w:lang w:val="de-DE"/>
        </w:rPr>
        <w:t>)</w:t>
      </w:r>
      <w:r w:rsidRPr="0061621F">
        <w:rPr>
          <w:lang w:val="de-DE"/>
        </w:rPr>
        <w:t>.</w:t>
      </w:r>
    </w:p>
    <w:p w14:paraId="6B9697B7" w14:textId="77777777" w:rsidR="009646D1" w:rsidRPr="0061621F" w:rsidRDefault="009646D1" w:rsidP="00050E16">
      <w:pPr>
        <w:rPr>
          <w:lang w:val="de-DE"/>
        </w:rPr>
      </w:pPr>
    </w:p>
    <w:p w14:paraId="0B474630" w14:textId="77777777" w:rsidR="00355B56" w:rsidRPr="0061621F" w:rsidRDefault="00720BF6">
      <w:pPr>
        <w:pStyle w:val="Heading3"/>
        <w:rPr>
          <w:lang w:val="de-DE"/>
        </w:rPr>
      </w:pPr>
      <w:r w:rsidRPr="0061621F">
        <w:rPr>
          <w:lang w:val="de-DE"/>
        </w:rPr>
        <w:t>Arbeitsprogramm für den Erweiterten Redaktionsausschuss (TC-EDC) im Jahr 2024</w:t>
      </w:r>
    </w:p>
    <w:p w14:paraId="485C58E8" w14:textId="77777777" w:rsidR="009646D1" w:rsidRPr="0061621F" w:rsidRDefault="009646D1" w:rsidP="00050E16">
      <w:pPr>
        <w:rPr>
          <w:lang w:val="de-DE"/>
        </w:rPr>
      </w:pPr>
    </w:p>
    <w:p w14:paraId="19CBA256" w14:textId="77777777" w:rsidR="00355B56" w:rsidRPr="0061621F" w:rsidRDefault="00720BF6">
      <w:pPr>
        <w:rPr>
          <w:lang w:val="de-DE"/>
        </w:rPr>
      </w:pPr>
      <w:r>
        <w:fldChar w:fldCharType="begin"/>
      </w:r>
      <w:r w:rsidRPr="0061621F">
        <w:rPr>
          <w:lang w:val="de-DE"/>
        </w:rPr>
        <w:instrText xml:space="preserve"> AUTONUM  </w:instrText>
      </w:r>
      <w:r>
        <w:fldChar w:fldCharType="end"/>
      </w:r>
      <w:r w:rsidRPr="0061621F">
        <w:rPr>
          <w:lang w:val="de-DE"/>
        </w:rPr>
        <w:tab/>
        <w:t xml:space="preserve">Der TC vereinbarte, dem Rat vorzuschlagen, daß der TC-EDC </w:t>
      </w:r>
      <w:r w:rsidR="00377739" w:rsidRPr="0061621F">
        <w:rPr>
          <w:lang w:val="de-DE"/>
        </w:rPr>
        <w:t xml:space="preserve">ab </w:t>
      </w:r>
      <w:r w:rsidRPr="0061621F">
        <w:rPr>
          <w:lang w:val="de-DE"/>
        </w:rPr>
        <w:t xml:space="preserve">2024 zu den folgenden Terminen </w:t>
      </w:r>
      <w:r w:rsidRPr="0061621F">
        <w:rPr>
          <w:lang w:val="de-DE"/>
        </w:rPr>
        <w:tab/>
        <w:t>zusammentreten soll:</w:t>
      </w:r>
    </w:p>
    <w:p w14:paraId="341F7FDB" w14:textId="77777777" w:rsidR="009646D1" w:rsidRPr="0061621F" w:rsidRDefault="009646D1" w:rsidP="00050E16">
      <w:pPr>
        <w:rPr>
          <w:lang w:val="de-DE"/>
        </w:rPr>
      </w:pPr>
    </w:p>
    <w:p w14:paraId="3778BA65" w14:textId="77777777" w:rsidR="00355B56" w:rsidRPr="0061621F" w:rsidRDefault="00720BF6">
      <w:pPr>
        <w:pStyle w:val="ListParagraph"/>
        <w:numPr>
          <w:ilvl w:val="0"/>
          <w:numId w:val="8"/>
        </w:numPr>
        <w:tabs>
          <w:tab w:val="left" w:pos="1418"/>
        </w:tabs>
        <w:rPr>
          <w:lang w:val="de-DE"/>
        </w:rPr>
      </w:pPr>
      <w:r w:rsidRPr="0061621F">
        <w:rPr>
          <w:lang w:val="de-DE"/>
        </w:rPr>
        <w:t>Woche 3 [</w:t>
      </w:r>
      <w:r w:rsidR="009646D1" w:rsidRPr="0061621F">
        <w:rPr>
          <w:lang w:val="de-DE"/>
        </w:rPr>
        <w:t xml:space="preserve">15. Januar </w:t>
      </w:r>
      <w:r w:rsidRPr="0061621F">
        <w:rPr>
          <w:lang w:val="de-DE"/>
        </w:rPr>
        <w:t xml:space="preserve">2024, </w:t>
      </w:r>
      <w:r w:rsidR="009646D1" w:rsidRPr="0061621F">
        <w:rPr>
          <w:lang w:val="de-DE"/>
        </w:rPr>
        <w:t xml:space="preserve">21.00 Uhr Genfer Zeit </w:t>
      </w:r>
      <w:r w:rsidRPr="0061621F">
        <w:rPr>
          <w:lang w:val="de-DE"/>
        </w:rPr>
        <w:t xml:space="preserve">und 17. Januar, 11.00 Uhr Genfer Zeit </w:t>
      </w:r>
      <w:r w:rsidR="009646D1" w:rsidRPr="0061621F">
        <w:rPr>
          <w:lang w:val="de-DE"/>
        </w:rPr>
        <w:t>(auf elektronischem Weg)</w:t>
      </w:r>
      <w:r w:rsidR="00377739" w:rsidRPr="0061621F">
        <w:rPr>
          <w:lang w:val="de-DE"/>
        </w:rPr>
        <w:t xml:space="preserve">] </w:t>
      </w:r>
    </w:p>
    <w:p w14:paraId="2D937342" w14:textId="77777777" w:rsidR="00355B56" w:rsidRPr="0061621F" w:rsidRDefault="00720BF6">
      <w:pPr>
        <w:pStyle w:val="ListParagraph"/>
        <w:numPr>
          <w:ilvl w:val="0"/>
          <w:numId w:val="8"/>
        </w:numPr>
        <w:rPr>
          <w:lang w:val="de-DE"/>
        </w:rPr>
      </w:pPr>
      <w:r w:rsidRPr="0061621F">
        <w:rPr>
          <w:lang w:val="de-DE"/>
        </w:rPr>
        <w:t>Woche 12 [</w:t>
      </w:r>
      <w:r w:rsidR="009646D1" w:rsidRPr="0061621F">
        <w:rPr>
          <w:lang w:val="de-DE"/>
        </w:rPr>
        <w:t xml:space="preserve">19. und 20. März </w:t>
      </w:r>
      <w:r w:rsidRPr="0061621F">
        <w:rPr>
          <w:lang w:val="de-DE"/>
        </w:rPr>
        <w:t xml:space="preserve">2024, </w:t>
      </w:r>
      <w:r w:rsidR="009646D1" w:rsidRPr="0061621F">
        <w:rPr>
          <w:lang w:val="de-DE"/>
        </w:rPr>
        <w:t>Zeitpunkt der Sitzung noch festzulegen (auf elektronischem Wege)</w:t>
      </w:r>
      <w:r w:rsidR="00377739" w:rsidRPr="0061621F">
        <w:rPr>
          <w:lang w:val="de-DE"/>
        </w:rPr>
        <w:t xml:space="preserve">] </w:t>
      </w:r>
    </w:p>
    <w:p w14:paraId="0CB97828" w14:textId="77777777" w:rsidR="00355B56" w:rsidRPr="0061621F" w:rsidRDefault="00720BF6">
      <w:pPr>
        <w:pStyle w:val="ListParagraph"/>
        <w:numPr>
          <w:ilvl w:val="0"/>
          <w:numId w:val="8"/>
        </w:numPr>
        <w:rPr>
          <w:lang w:val="de-DE"/>
        </w:rPr>
      </w:pPr>
      <w:r w:rsidRPr="0061621F">
        <w:rPr>
          <w:lang w:val="de-DE"/>
        </w:rPr>
        <w:t>Während der UPOV-Tagungen [</w:t>
      </w:r>
      <w:r w:rsidR="009646D1" w:rsidRPr="0061621F">
        <w:rPr>
          <w:lang w:val="de-DE"/>
        </w:rPr>
        <w:t xml:space="preserve">21. Oktober </w:t>
      </w:r>
      <w:r w:rsidRPr="0061621F">
        <w:rPr>
          <w:lang w:val="de-DE"/>
        </w:rPr>
        <w:t xml:space="preserve">2024 </w:t>
      </w:r>
      <w:r w:rsidR="009646D1" w:rsidRPr="0061621F">
        <w:rPr>
          <w:lang w:val="de-DE"/>
        </w:rPr>
        <w:t>(abends) (Hybridtagung</w:t>
      </w:r>
      <w:r w:rsidR="00377739" w:rsidRPr="0061621F">
        <w:rPr>
          <w:lang w:val="de-DE"/>
        </w:rPr>
        <w:t>)</w:t>
      </w:r>
      <w:r w:rsidRPr="0061621F">
        <w:rPr>
          <w:lang w:val="de-DE"/>
        </w:rPr>
        <w:t>]</w:t>
      </w:r>
    </w:p>
    <w:p w14:paraId="42434D74" w14:textId="77777777" w:rsidR="008D5892" w:rsidRPr="0061621F" w:rsidRDefault="008D5892" w:rsidP="00050E16">
      <w:pPr>
        <w:rPr>
          <w:lang w:val="de-DE"/>
        </w:rPr>
      </w:pPr>
    </w:p>
    <w:p w14:paraId="2AFF3A73" w14:textId="77777777" w:rsidR="00875513" w:rsidRPr="0061621F" w:rsidRDefault="00875513" w:rsidP="00050E16">
      <w:pPr>
        <w:rPr>
          <w:lang w:val="de-DE"/>
        </w:rPr>
      </w:pPr>
    </w:p>
    <w:p w14:paraId="1C72296B" w14:textId="77777777" w:rsidR="00355B56" w:rsidRPr="0061621F" w:rsidRDefault="00720BF6">
      <w:pPr>
        <w:pStyle w:val="Heading2"/>
        <w:rPr>
          <w:lang w:val="de-DE"/>
        </w:rPr>
      </w:pPr>
      <w:r w:rsidRPr="0061621F">
        <w:rPr>
          <w:lang w:val="de-DE"/>
        </w:rPr>
        <w:t>Fragen zur Information</w:t>
      </w:r>
    </w:p>
    <w:p w14:paraId="62ABA6F7" w14:textId="77777777" w:rsidR="00505817" w:rsidRPr="0061621F" w:rsidRDefault="00505817" w:rsidP="00F93063">
      <w:pPr>
        <w:keepNext/>
        <w:rPr>
          <w:lang w:val="de-DE"/>
        </w:rPr>
      </w:pPr>
    </w:p>
    <w:p w14:paraId="6E313B4D" w14:textId="77777777" w:rsidR="00355B56" w:rsidRPr="0061621F" w:rsidRDefault="00720BF6">
      <w:pPr>
        <w:keepNext/>
        <w:rPr>
          <w:lang w:val="de-DE"/>
        </w:rPr>
      </w:pPr>
      <w:r>
        <w:fldChar w:fldCharType="begin"/>
      </w:r>
      <w:r w:rsidRPr="0061621F">
        <w:rPr>
          <w:lang w:val="de-DE"/>
        </w:rPr>
        <w:instrText xml:space="preserve"> AUTONUM  </w:instrText>
      </w:r>
      <w:r>
        <w:fldChar w:fldCharType="end"/>
      </w:r>
      <w:r w:rsidRPr="0061621F">
        <w:rPr>
          <w:lang w:val="de-DE"/>
        </w:rPr>
        <w:tab/>
        <w:t>Der TC nahm zur Kenntnis, daß die folgenden Dokumente als Informationsdokumente auf der TC/59-Webseite veröffentlicht worden sind:</w:t>
      </w:r>
    </w:p>
    <w:p w14:paraId="71BCF68D" w14:textId="77777777" w:rsidR="00505817" w:rsidRPr="0061621F" w:rsidRDefault="00505817" w:rsidP="00505817">
      <w:pPr>
        <w:rPr>
          <w:lang w:val="de-DE"/>
        </w:rPr>
      </w:pPr>
    </w:p>
    <w:p w14:paraId="794B698B" w14:textId="77777777" w:rsidR="00355B56" w:rsidRPr="0061621F" w:rsidRDefault="00720BF6">
      <w:pPr>
        <w:ind w:left="1134" w:hanging="567"/>
        <w:jc w:val="left"/>
        <w:rPr>
          <w:lang w:val="de-DE"/>
        </w:rPr>
      </w:pPr>
      <w:r w:rsidRPr="0061621F">
        <w:rPr>
          <w:rFonts w:cs="Arial"/>
          <w:snapToGrid w:val="0"/>
          <w:lang w:val="de-DE"/>
        </w:rPr>
        <w:t xml:space="preserve">(a) </w:t>
      </w:r>
      <w:r w:rsidRPr="0061621F">
        <w:rPr>
          <w:rFonts w:cs="Arial"/>
          <w:snapToGrid w:val="0"/>
          <w:lang w:val="de-DE"/>
        </w:rPr>
        <w:tab/>
        <w:t xml:space="preserve">Liste der Gattungen und Arten, für die die Behörden über praktische Erfahrung bei der Prüfung der Unterscheidbarkeit, Homogenität und Beständigkeit verfügen </w:t>
      </w:r>
      <w:r w:rsidRPr="0061621F">
        <w:rPr>
          <w:rFonts w:cs="Arial"/>
          <w:lang w:val="de-DE"/>
        </w:rPr>
        <w:t>(Dokument TC/59/4)</w:t>
      </w:r>
    </w:p>
    <w:p w14:paraId="5D1CF01B" w14:textId="77777777" w:rsidR="00355B56" w:rsidRPr="0061621F" w:rsidRDefault="00720BF6">
      <w:pPr>
        <w:ind w:left="1134" w:hanging="567"/>
        <w:jc w:val="left"/>
        <w:rPr>
          <w:rFonts w:cs="Arial"/>
          <w:snapToGrid w:val="0"/>
          <w:lang w:val="de-DE"/>
        </w:rPr>
      </w:pPr>
      <w:r w:rsidRPr="0061621F">
        <w:rPr>
          <w:rFonts w:cs="Arial"/>
          <w:snapToGrid w:val="0"/>
          <w:lang w:val="de-DE"/>
        </w:rPr>
        <w:lastRenderedPageBreak/>
        <w:t>(b)</w:t>
      </w:r>
      <w:r w:rsidRPr="0061621F">
        <w:rPr>
          <w:rFonts w:cs="Arial"/>
          <w:snapToGrid w:val="0"/>
          <w:lang w:val="de-DE"/>
        </w:rPr>
        <w:tab/>
        <w:t>Sitzungen zu elektronischen Bewerbungen (EAM) (Dokument SESSIONS/2023/6)</w:t>
      </w:r>
    </w:p>
    <w:p w14:paraId="3A342A54" w14:textId="77777777" w:rsidR="00355B56" w:rsidRPr="0061621F" w:rsidRDefault="00720BF6">
      <w:pPr>
        <w:ind w:left="1134" w:hanging="567"/>
        <w:jc w:val="left"/>
        <w:rPr>
          <w:rFonts w:cs="Arial"/>
          <w:snapToGrid w:val="0"/>
          <w:lang w:val="de-DE"/>
        </w:rPr>
      </w:pPr>
      <w:r w:rsidRPr="0061621F">
        <w:rPr>
          <w:rFonts w:cs="Arial"/>
          <w:snapToGrid w:val="0"/>
          <w:lang w:val="de-DE"/>
        </w:rPr>
        <w:t xml:space="preserve">(c) </w:t>
      </w:r>
      <w:r w:rsidRPr="0061621F">
        <w:rPr>
          <w:rFonts w:cs="Arial"/>
          <w:snapToGrid w:val="0"/>
          <w:lang w:val="de-DE"/>
        </w:rPr>
        <w:tab/>
        <w:t>Datenbanken für Sortenbeschreibungen (Dokument TC/59/7)</w:t>
      </w:r>
    </w:p>
    <w:p w14:paraId="7E48AF47" w14:textId="77777777" w:rsidR="00355B56" w:rsidRPr="0061621F" w:rsidRDefault="00720BF6">
      <w:pPr>
        <w:ind w:left="1134" w:hanging="567"/>
        <w:jc w:val="left"/>
        <w:rPr>
          <w:rFonts w:cs="Arial"/>
          <w:snapToGrid w:val="0"/>
          <w:lang w:val="de-DE"/>
        </w:rPr>
      </w:pPr>
      <w:r w:rsidRPr="0061621F">
        <w:rPr>
          <w:rFonts w:cs="Arial"/>
          <w:snapToGrid w:val="0"/>
          <w:lang w:val="de-DE"/>
        </w:rPr>
        <w:t xml:space="preserve">(d) </w:t>
      </w:r>
      <w:r w:rsidRPr="0061621F">
        <w:rPr>
          <w:rFonts w:cs="Arial"/>
          <w:snapToGrid w:val="0"/>
          <w:lang w:val="de-DE"/>
        </w:rPr>
        <w:tab/>
        <w:t xml:space="preserve">Webbasierte </w:t>
      </w:r>
      <w:r w:rsidRPr="0061621F">
        <w:rPr>
          <w:lang w:val="de-DE"/>
        </w:rPr>
        <w:t xml:space="preserve">TG-Vorlage </w:t>
      </w:r>
      <w:r w:rsidRPr="0061621F">
        <w:rPr>
          <w:rFonts w:cs="Arial"/>
          <w:snapToGrid w:val="0"/>
          <w:lang w:val="de-DE"/>
        </w:rPr>
        <w:t xml:space="preserve">(Dokument </w:t>
      </w:r>
      <w:r w:rsidR="00CD3573" w:rsidRPr="0061621F">
        <w:rPr>
          <w:rFonts w:cs="Arial"/>
          <w:snapToGrid w:val="0"/>
          <w:lang w:val="de-DE"/>
        </w:rPr>
        <w:t>TC/59/5</w:t>
      </w:r>
      <w:r w:rsidRPr="0061621F">
        <w:rPr>
          <w:rFonts w:cs="Arial"/>
          <w:snapToGrid w:val="0"/>
          <w:lang w:val="de-DE"/>
        </w:rPr>
        <w:t>)</w:t>
      </w:r>
    </w:p>
    <w:p w14:paraId="45794408" w14:textId="77777777" w:rsidR="00505817" w:rsidRPr="0061621F" w:rsidRDefault="00505817" w:rsidP="00050E16">
      <w:pPr>
        <w:rPr>
          <w:lang w:val="de-DE"/>
        </w:rPr>
      </w:pPr>
    </w:p>
    <w:p w14:paraId="5833CFE1" w14:textId="77777777" w:rsidR="001F2B41" w:rsidRPr="0061621F" w:rsidRDefault="001F2B41" w:rsidP="00050E16">
      <w:pPr>
        <w:rPr>
          <w:lang w:val="de-DE"/>
        </w:rPr>
      </w:pPr>
    </w:p>
    <w:p w14:paraId="56BAD6EF" w14:textId="77777777" w:rsidR="00355B56" w:rsidRPr="0061621F" w:rsidRDefault="00720BF6">
      <w:pPr>
        <w:pStyle w:val="Heading2"/>
        <w:rPr>
          <w:lang w:val="de-DE"/>
        </w:rPr>
      </w:pPr>
      <w:r w:rsidRPr="0061621F">
        <w:rPr>
          <w:lang w:val="de-DE"/>
        </w:rPr>
        <w:t>Programm der sechzigsten Tagung</w:t>
      </w:r>
    </w:p>
    <w:p w14:paraId="58D473C0" w14:textId="77777777" w:rsidR="007A7314" w:rsidRPr="0061621F" w:rsidRDefault="007A7314" w:rsidP="007A7314">
      <w:pPr>
        <w:keepNext/>
        <w:rPr>
          <w:lang w:val="de-DE"/>
        </w:rPr>
      </w:pPr>
    </w:p>
    <w:p w14:paraId="6969804A" w14:textId="77777777" w:rsidR="00355B56" w:rsidRPr="0061621F" w:rsidRDefault="00720BF6">
      <w:pPr>
        <w:rPr>
          <w:lang w:val="de-DE"/>
        </w:rPr>
      </w:pPr>
      <w:r>
        <w:fldChar w:fldCharType="begin"/>
      </w:r>
      <w:r w:rsidRPr="0061621F">
        <w:rPr>
          <w:lang w:val="de-DE"/>
        </w:rPr>
        <w:instrText xml:space="preserve"> AUTONUM  </w:instrText>
      </w:r>
      <w:r>
        <w:fldChar w:fldCharType="end"/>
      </w:r>
      <w:r w:rsidRPr="0061621F">
        <w:rPr>
          <w:lang w:val="de-DE"/>
        </w:rPr>
        <w:tab/>
        <w:t xml:space="preserve">Der TC prüfte die Veranstaltung einer offenen Diskussionstagung auf seiner sechzigsten Tagung und vereinbarte, um ein Referat über Krankheitsresistenzmerkmale bei der DUS-Prüfung zu ersuchen.  Der TC vereinbarte, daß die </w:t>
      </w:r>
      <w:r w:rsidR="002A1CF1" w:rsidRPr="0061621F">
        <w:rPr>
          <w:lang w:val="de-DE"/>
        </w:rPr>
        <w:t xml:space="preserve">Struktur der offenen Erörterungstagung und der </w:t>
      </w:r>
      <w:r w:rsidRPr="0061621F">
        <w:rPr>
          <w:lang w:val="de-DE"/>
        </w:rPr>
        <w:t xml:space="preserve">Umriß der Themen in </w:t>
      </w:r>
      <w:r w:rsidR="002A1CF1" w:rsidRPr="0061621F">
        <w:rPr>
          <w:lang w:val="de-DE"/>
        </w:rPr>
        <w:t xml:space="preserve">Absprache </w:t>
      </w:r>
      <w:r w:rsidRPr="0061621F">
        <w:rPr>
          <w:lang w:val="de-DE"/>
        </w:rPr>
        <w:t xml:space="preserve">mit </w:t>
      </w:r>
      <w:r w:rsidR="00092FCA" w:rsidRPr="0061621F">
        <w:rPr>
          <w:lang w:val="de-DE"/>
        </w:rPr>
        <w:t xml:space="preserve">den </w:t>
      </w:r>
      <w:r w:rsidRPr="0061621F">
        <w:rPr>
          <w:lang w:val="de-DE"/>
        </w:rPr>
        <w:t xml:space="preserve">Vorsitzenden </w:t>
      </w:r>
      <w:r w:rsidR="00092FCA" w:rsidRPr="0061621F">
        <w:rPr>
          <w:lang w:val="de-DE"/>
        </w:rPr>
        <w:t xml:space="preserve">des </w:t>
      </w:r>
      <w:r w:rsidRPr="0061621F">
        <w:rPr>
          <w:lang w:val="de-DE"/>
        </w:rPr>
        <w:t xml:space="preserve">TC </w:t>
      </w:r>
      <w:r w:rsidR="00092FCA" w:rsidRPr="0061621F">
        <w:rPr>
          <w:lang w:val="de-DE"/>
        </w:rPr>
        <w:t xml:space="preserve">und der </w:t>
      </w:r>
      <w:r w:rsidRPr="0061621F">
        <w:rPr>
          <w:lang w:val="de-DE"/>
        </w:rPr>
        <w:t>TWP</w:t>
      </w:r>
      <w:r w:rsidR="002A1CF1" w:rsidRPr="0061621F">
        <w:rPr>
          <w:lang w:val="de-DE"/>
        </w:rPr>
        <w:t xml:space="preserve">, </w:t>
      </w:r>
      <w:r w:rsidRPr="0061621F">
        <w:rPr>
          <w:lang w:val="de-DE"/>
        </w:rPr>
        <w:t>Argentinien, Australien, China, Frankreich, Japan, Niederlande, Europäische Union, Vereinigtes Königreich, Vereinigte Staaten von Amerika, CropLife, CIOPORA, Euroseeds und ISF ausgearbeitet werden sollen.</w:t>
      </w:r>
    </w:p>
    <w:p w14:paraId="0F6B742C" w14:textId="77777777" w:rsidR="00BF6C72" w:rsidRPr="0061621F" w:rsidRDefault="00BF6C72" w:rsidP="007A7314">
      <w:pPr>
        <w:keepNext/>
        <w:rPr>
          <w:lang w:val="de-DE"/>
        </w:rPr>
      </w:pPr>
    </w:p>
    <w:p w14:paraId="285474EF" w14:textId="77777777" w:rsidR="00355B56" w:rsidRDefault="00720BF6">
      <w:pPr>
        <w:keepNext/>
        <w:tabs>
          <w:tab w:val="left" w:pos="567"/>
          <w:tab w:val="left" w:pos="851"/>
        </w:tabs>
        <w:rPr>
          <w:kern w:val="28"/>
        </w:rPr>
      </w:pPr>
      <w:r>
        <w:rPr>
          <w:kern w:val="28"/>
        </w:rPr>
        <w:fldChar w:fldCharType="begin"/>
      </w:r>
      <w:r w:rsidRPr="0061621F">
        <w:rPr>
          <w:kern w:val="28"/>
          <w:lang w:val="de-DE"/>
        </w:rPr>
        <w:instrText xml:space="preserve"> AUTONUM  </w:instrText>
      </w:r>
      <w:r>
        <w:rPr>
          <w:kern w:val="28"/>
        </w:rPr>
        <w:fldChar w:fldCharType="end"/>
      </w:r>
      <w:r w:rsidRPr="0061621F">
        <w:rPr>
          <w:kern w:val="28"/>
          <w:lang w:val="de-DE"/>
        </w:rPr>
        <w:tab/>
        <w:t xml:space="preserve">Der TC vereinbarte das folgende Programm für seine </w:t>
      </w:r>
      <w:r w:rsidR="00377739" w:rsidRPr="0061621F">
        <w:rPr>
          <w:lang w:val="de-DE"/>
        </w:rPr>
        <w:t xml:space="preserve">sechzigste </w:t>
      </w:r>
      <w:r w:rsidRPr="0061621F">
        <w:rPr>
          <w:lang w:val="de-DE"/>
        </w:rPr>
        <w:t xml:space="preserve">Tagung, die am </w:t>
      </w:r>
      <w:r w:rsidR="00D71BB7" w:rsidRPr="0061621F">
        <w:rPr>
          <w:lang w:val="de-DE"/>
        </w:rPr>
        <w:t xml:space="preserve">21. und 22. </w:t>
      </w:r>
      <w:r>
        <w:t>Oktober 2024 stattfinden soll:</w:t>
      </w:r>
    </w:p>
    <w:p w14:paraId="4B16AA19" w14:textId="77777777" w:rsidR="007A7314" w:rsidRDefault="007A7314" w:rsidP="00050E16"/>
    <w:p w14:paraId="3F88608B" w14:textId="77777777" w:rsidR="00355B56" w:rsidRDefault="00720BF6">
      <w:pPr>
        <w:pStyle w:val="ListParagraph"/>
        <w:keepNext/>
        <w:numPr>
          <w:ilvl w:val="0"/>
          <w:numId w:val="7"/>
        </w:numPr>
        <w:tabs>
          <w:tab w:val="left" w:pos="1134"/>
        </w:tabs>
        <w:spacing w:line="276" w:lineRule="auto"/>
      </w:pPr>
      <w:r w:rsidRPr="00664DA0">
        <w:t>Eröffnung der Sitzung</w:t>
      </w:r>
    </w:p>
    <w:p w14:paraId="6DEC77B4" w14:textId="77777777" w:rsidR="00355B56" w:rsidRDefault="00720BF6">
      <w:pPr>
        <w:pStyle w:val="ListParagraph"/>
        <w:numPr>
          <w:ilvl w:val="0"/>
          <w:numId w:val="7"/>
        </w:numPr>
        <w:tabs>
          <w:tab w:val="left" w:pos="1134"/>
        </w:tabs>
        <w:spacing w:line="276" w:lineRule="auto"/>
      </w:pPr>
      <w:r w:rsidRPr="00664DA0">
        <w:t>Verabschiedung der Tagesordnung</w:t>
      </w:r>
    </w:p>
    <w:p w14:paraId="23B931F9" w14:textId="77777777" w:rsidR="00355B56" w:rsidRPr="0061621F" w:rsidRDefault="00720BF6">
      <w:pPr>
        <w:pStyle w:val="ListParagraph"/>
        <w:numPr>
          <w:ilvl w:val="0"/>
          <w:numId w:val="7"/>
        </w:numPr>
        <w:tabs>
          <w:tab w:val="left" w:pos="1134"/>
        </w:tabs>
        <w:spacing w:line="276" w:lineRule="auto"/>
        <w:rPr>
          <w:lang w:val="de-DE"/>
        </w:rPr>
      </w:pPr>
      <w:r w:rsidRPr="0061621F">
        <w:rPr>
          <w:rFonts w:cs="Arial"/>
          <w:snapToGrid w:val="0"/>
          <w:lang w:val="de-DE"/>
        </w:rPr>
        <w:t xml:space="preserve">Bericht des Stellvertretenden Generalsekretärs über die Entwicklungen in der </w:t>
      </w:r>
      <w:r w:rsidRPr="0061621F">
        <w:rPr>
          <w:lang w:val="de-DE"/>
        </w:rPr>
        <w:t xml:space="preserve">UPOV </w:t>
      </w:r>
    </w:p>
    <w:p w14:paraId="12BEE16C" w14:textId="77777777" w:rsidR="00355B56" w:rsidRPr="0061621F" w:rsidRDefault="00720BF6">
      <w:pPr>
        <w:pStyle w:val="ListParagraph"/>
        <w:numPr>
          <w:ilvl w:val="0"/>
          <w:numId w:val="7"/>
        </w:numPr>
        <w:tabs>
          <w:tab w:val="left" w:pos="1134"/>
        </w:tabs>
        <w:spacing w:line="276" w:lineRule="auto"/>
        <w:rPr>
          <w:lang w:val="de-DE"/>
        </w:rPr>
      </w:pPr>
      <w:r w:rsidRPr="0061621F">
        <w:rPr>
          <w:lang w:val="de-DE"/>
        </w:rPr>
        <w:t xml:space="preserve">Fortschrittsberichte über die Arbeit der Technischen Arbeitsgruppen </w:t>
      </w:r>
    </w:p>
    <w:p w14:paraId="3FDA960B" w14:textId="77777777" w:rsidR="00355B56" w:rsidRPr="0061621F" w:rsidRDefault="00720BF6">
      <w:pPr>
        <w:pStyle w:val="ListParagraph"/>
        <w:numPr>
          <w:ilvl w:val="0"/>
          <w:numId w:val="7"/>
        </w:numPr>
        <w:tabs>
          <w:tab w:val="left" w:pos="1134"/>
        </w:tabs>
        <w:spacing w:line="276" w:lineRule="auto"/>
        <w:rPr>
          <w:lang w:val="de-DE"/>
        </w:rPr>
      </w:pPr>
      <w:r w:rsidRPr="0061621F">
        <w:rPr>
          <w:lang w:val="de-DE"/>
        </w:rPr>
        <w:t xml:space="preserve">Angelegenheiten, die sich aus den Technischen Arbeitsgruppen ergeben </w:t>
      </w:r>
    </w:p>
    <w:p w14:paraId="3FBB0B79" w14:textId="77777777" w:rsidR="00355B56" w:rsidRPr="0061621F" w:rsidRDefault="00720BF6">
      <w:pPr>
        <w:pStyle w:val="ListParagraph"/>
        <w:numPr>
          <w:ilvl w:val="0"/>
          <w:numId w:val="7"/>
        </w:numPr>
        <w:tabs>
          <w:tab w:val="left" w:pos="1134"/>
        </w:tabs>
        <w:spacing w:line="276" w:lineRule="auto"/>
        <w:rPr>
          <w:lang w:val="de-DE"/>
        </w:rPr>
      </w:pPr>
      <w:r w:rsidRPr="0061621F">
        <w:rPr>
          <w:lang w:val="de-DE"/>
        </w:rPr>
        <w:t xml:space="preserve">Entwicklung von Leitlinien und Dokumenten, die zur Annahme durch den Rat vorgeschlagen werden </w:t>
      </w:r>
    </w:p>
    <w:p w14:paraId="05B3F4E1" w14:textId="77777777" w:rsidR="00355B56" w:rsidRPr="0061621F" w:rsidRDefault="00720BF6">
      <w:pPr>
        <w:pStyle w:val="ListParagraph"/>
        <w:numPr>
          <w:ilvl w:val="0"/>
          <w:numId w:val="7"/>
        </w:numPr>
        <w:tabs>
          <w:tab w:val="left" w:pos="1134"/>
        </w:tabs>
        <w:spacing w:line="276" w:lineRule="auto"/>
        <w:rPr>
          <w:lang w:val="de-DE"/>
        </w:rPr>
      </w:pPr>
      <w:r w:rsidRPr="0061621F">
        <w:rPr>
          <w:lang w:val="de-DE"/>
        </w:rPr>
        <w:t xml:space="preserve">Maßnahmen zur Verbesserung der Zusammenarbeit bei Prüfungen </w:t>
      </w:r>
    </w:p>
    <w:p w14:paraId="63C61FFF" w14:textId="77777777" w:rsidR="00355B56" w:rsidRPr="0061621F" w:rsidRDefault="00720BF6">
      <w:pPr>
        <w:pStyle w:val="ListParagraph"/>
        <w:keepNext/>
        <w:numPr>
          <w:ilvl w:val="0"/>
          <w:numId w:val="7"/>
        </w:numPr>
        <w:tabs>
          <w:tab w:val="left" w:pos="1134"/>
        </w:tabs>
        <w:spacing w:line="276" w:lineRule="auto"/>
        <w:rPr>
          <w:lang w:val="de-DE"/>
        </w:rPr>
      </w:pPr>
      <w:r w:rsidRPr="0061621F">
        <w:rPr>
          <w:lang w:val="de-DE"/>
        </w:rPr>
        <w:t>Maßnahmen zur Verbesserung der Unterstützung bei der DUS-Prüfung</w:t>
      </w:r>
    </w:p>
    <w:p w14:paraId="42C665AF" w14:textId="77777777" w:rsidR="00355B56" w:rsidRDefault="00720BF6">
      <w:pPr>
        <w:pStyle w:val="ListParagraph"/>
        <w:numPr>
          <w:ilvl w:val="0"/>
          <w:numId w:val="7"/>
        </w:numPr>
        <w:tabs>
          <w:tab w:val="left" w:pos="1134"/>
        </w:tabs>
        <w:spacing w:line="276" w:lineRule="auto"/>
      </w:pPr>
      <w:r w:rsidRPr="00664DA0">
        <w:t xml:space="preserve">Molekulare Techniken </w:t>
      </w:r>
    </w:p>
    <w:p w14:paraId="5037C191" w14:textId="77777777" w:rsidR="00355B56" w:rsidRDefault="00720BF6">
      <w:pPr>
        <w:pStyle w:val="ListParagraph"/>
        <w:numPr>
          <w:ilvl w:val="0"/>
          <w:numId w:val="7"/>
        </w:numPr>
      </w:pPr>
      <w:r w:rsidRPr="00114D4A">
        <w:t xml:space="preserve">UPOV-Informationsdatenbanken </w:t>
      </w:r>
    </w:p>
    <w:p w14:paraId="0609AD19" w14:textId="77777777" w:rsidR="00355B56" w:rsidRDefault="007A7314">
      <w:pPr>
        <w:pStyle w:val="ListParagraph"/>
        <w:numPr>
          <w:ilvl w:val="0"/>
          <w:numId w:val="7"/>
        </w:numPr>
        <w:tabs>
          <w:tab w:val="left" w:pos="1134"/>
        </w:tabs>
        <w:spacing w:line="276" w:lineRule="auto"/>
      </w:pPr>
      <w:r w:rsidRPr="00664DA0">
        <w:t xml:space="preserve">TWP-Workshops </w:t>
      </w:r>
      <w:r w:rsidR="00720BF6">
        <w:t xml:space="preserve">und Webinare </w:t>
      </w:r>
    </w:p>
    <w:p w14:paraId="3C424E41" w14:textId="77777777" w:rsidR="00355B56" w:rsidRPr="0061621F" w:rsidRDefault="00720BF6">
      <w:pPr>
        <w:pStyle w:val="ListParagraph"/>
        <w:numPr>
          <w:ilvl w:val="0"/>
          <w:numId w:val="7"/>
        </w:numPr>
        <w:tabs>
          <w:tab w:val="left" w:pos="1134"/>
        </w:tabs>
        <w:spacing w:line="276" w:lineRule="auto"/>
        <w:rPr>
          <w:bCs/>
          <w:lang w:val="de-DE"/>
        </w:rPr>
      </w:pPr>
      <w:r w:rsidRPr="0061621F">
        <w:rPr>
          <w:bCs/>
          <w:lang w:val="de-DE"/>
        </w:rPr>
        <w:t xml:space="preserve">Diskussion über:  </w:t>
      </w:r>
      <w:r w:rsidR="00F225C2" w:rsidRPr="0061621F">
        <w:rPr>
          <w:bCs/>
          <w:lang w:val="de-DE"/>
        </w:rPr>
        <w:t xml:space="preserve">Merkmale der Krankheitsresistenz </w:t>
      </w:r>
      <w:r w:rsidR="00C41F5E" w:rsidRPr="0061621F">
        <w:rPr>
          <w:bCs/>
          <w:lang w:val="de-DE"/>
        </w:rPr>
        <w:t>bei der DUS-Prüfung</w:t>
      </w:r>
    </w:p>
    <w:p w14:paraId="56C0F9F7" w14:textId="77777777" w:rsidR="00355B56" w:rsidRDefault="00720BF6">
      <w:pPr>
        <w:pStyle w:val="ListParagraph"/>
        <w:numPr>
          <w:ilvl w:val="0"/>
          <w:numId w:val="7"/>
        </w:numPr>
        <w:tabs>
          <w:tab w:val="left" w:pos="1134"/>
        </w:tabs>
        <w:spacing w:line="276" w:lineRule="auto"/>
      </w:pPr>
      <w:r w:rsidRPr="004B53EB">
        <w:t>Fragen zur Information:</w:t>
      </w:r>
    </w:p>
    <w:p w14:paraId="44425737" w14:textId="77777777" w:rsidR="00355B56" w:rsidRPr="0061621F" w:rsidRDefault="00720BF6">
      <w:pPr>
        <w:pStyle w:val="ListParagraph"/>
        <w:numPr>
          <w:ilvl w:val="1"/>
          <w:numId w:val="7"/>
        </w:numPr>
        <w:tabs>
          <w:tab w:val="left" w:pos="1134"/>
          <w:tab w:val="left" w:pos="1701"/>
        </w:tabs>
        <w:spacing w:line="276" w:lineRule="auto"/>
        <w:rPr>
          <w:lang w:val="de-DE"/>
        </w:rPr>
      </w:pPr>
      <w:r w:rsidRPr="0061621F">
        <w:rPr>
          <w:lang w:val="de-DE"/>
        </w:rPr>
        <w:t>Treffen zu elektronischen Bewerbungen (EAM)</w:t>
      </w:r>
    </w:p>
    <w:p w14:paraId="4018B4B1" w14:textId="77777777" w:rsidR="00355B56" w:rsidRPr="0061621F" w:rsidRDefault="00720BF6">
      <w:pPr>
        <w:pStyle w:val="ListParagraph"/>
        <w:numPr>
          <w:ilvl w:val="1"/>
          <w:numId w:val="7"/>
        </w:numPr>
        <w:tabs>
          <w:tab w:val="left" w:pos="1134"/>
          <w:tab w:val="left" w:pos="1701"/>
        </w:tabs>
        <w:spacing w:line="276" w:lineRule="auto"/>
        <w:rPr>
          <w:lang w:val="de-DE"/>
        </w:rPr>
      </w:pPr>
      <w:r w:rsidRPr="0061621F">
        <w:rPr>
          <w:lang w:val="de-DE"/>
        </w:rPr>
        <w:t>Liste der Gattungen und Arten, für die die Behörden über praktische Erfahrungen bei der Prüfung der Unterscheidbarkeit, Homogenität und Beständigkeit verfügen</w:t>
      </w:r>
    </w:p>
    <w:p w14:paraId="0ED8D0BB" w14:textId="77777777" w:rsidR="00355B56" w:rsidRDefault="00720BF6">
      <w:pPr>
        <w:pStyle w:val="ListParagraph"/>
        <w:numPr>
          <w:ilvl w:val="0"/>
          <w:numId w:val="7"/>
        </w:numPr>
        <w:tabs>
          <w:tab w:val="left" w:pos="1134"/>
        </w:tabs>
        <w:spacing w:line="276" w:lineRule="auto"/>
      </w:pPr>
      <w:r w:rsidRPr="008237B5">
        <w:t>Prüfungsrichtlinien</w:t>
      </w:r>
    </w:p>
    <w:p w14:paraId="2ECC5506" w14:textId="77777777" w:rsidR="00355B56" w:rsidRDefault="00720BF6">
      <w:pPr>
        <w:pStyle w:val="ListParagraph"/>
        <w:numPr>
          <w:ilvl w:val="0"/>
          <w:numId w:val="7"/>
        </w:numPr>
        <w:tabs>
          <w:tab w:val="left" w:pos="1134"/>
        </w:tabs>
        <w:spacing w:line="276" w:lineRule="auto"/>
      </w:pPr>
      <w:r w:rsidRPr="00664DA0">
        <w:t xml:space="preserve">Programm für die </w:t>
      </w:r>
      <w:r>
        <w:t xml:space="preserve">einundsechzigste </w:t>
      </w:r>
      <w:r w:rsidRPr="00664DA0">
        <w:t xml:space="preserve">Tagung </w:t>
      </w:r>
    </w:p>
    <w:p w14:paraId="6FE69EC5" w14:textId="77777777" w:rsidR="00355B56" w:rsidRPr="0061621F" w:rsidRDefault="00720BF6">
      <w:pPr>
        <w:pStyle w:val="ListParagraph"/>
        <w:numPr>
          <w:ilvl w:val="0"/>
          <w:numId w:val="7"/>
        </w:numPr>
        <w:tabs>
          <w:tab w:val="left" w:pos="1134"/>
        </w:tabs>
        <w:spacing w:line="276" w:lineRule="auto"/>
        <w:rPr>
          <w:lang w:val="de-DE"/>
        </w:rPr>
      </w:pPr>
      <w:r w:rsidRPr="0061621F">
        <w:rPr>
          <w:lang w:val="de-DE"/>
        </w:rPr>
        <w:t>Verabschiedung des Berichts (wenn es die Zeit erlaubt)</w:t>
      </w:r>
    </w:p>
    <w:p w14:paraId="7D65D25D" w14:textId="77777777" w:rsidR="00355B56" w:rsidRDefault="00720BF6">
      <w:pPr>
        <w:pStyle w:val="ListParagraph"/>
        <w:numPr>
          <w:ilvl w:val="0"/>
          <w:numId w:val="7"/>
        </w:numPr>
        <w:tabs>
          <w:tab w:val="left" w:pos="1134"/>
        </w:tabs>
        <w:spacing w:line="276" w:lineRule="auto"/>
      </w:pPr>
      <w:r w:rsidRPr="00664DA0">
        <w:t>Abschluss der Sitzung</w:t>
      </w:r>
    </w:p>
    <w:p w14:paraId="46444214" w14:textId="77777777" w:rsidR="003E40B5" w:rsidRDefault="003E40B5" w:rsidP="003E40B5"/>
    <w:p w14:paraId="43A7E2B1" w14:textId="7CA966F1" w:rsidR="00355B56" w:rsidRPr="0061621F" w:rsidRDefault="00720BF6">
      <w:pPr>
        <w:pStyle w:val="DecisionParagraphs"/>
        <w:rPr>
          <w:lang w:val="de-DE"/>
        </w:rPr>
      </w:pPr>
      <w:r w:rsidRPr="00840B2C">
        <w:fldChar w:fldCharType="begin"/>
      </w:r>
      <w:r w:rsidRPr="0061621F">
        <w:rPr>
          <w:lang w:val="de-DE"/>
        </w:rPr>
        <w:instrText xml:space="preserve"> AUTONUM  </w:instrText>
      </w:r>
      <w:r w:rsidRPr="00840B2C">
        <w:fldChar w:fldCharType="end"/>
      </w:r>
      <w:r w:rsidRPr="0061621F">
        <w:rPr>
          <w:lang w:val="de-DE"/>
        </w:rPr>
        <w:tab/>
        <w:t xml:space="preserve">Der TC nahm diesen Bericht am </w:t>
      </w:r>
      <w:r w:rsidR="00035582">
        <w:rPr>
          <w:lang w:val="de-DE"/>
        </w:rPr>
        <w:t>Schluss</w:t>
      </w:r>
      <w:r w:rsidRPr="0061621F">
        <w:rPr>
          <w:lang w:val="de-DE"/>
        </w:rPr>
        <w:t xml:space="preserve"> seiner Tagung am 24. Oktober 2023 an.</w:t>
      </w:r>
    </w:p>
    <w:p w14:paraId="1AB06995" w14:textId="77777777" w:rsidR="00F97750" w:rsidRPr="0061621F" w:rsidRDefault="00F97750" w:rsidP="00050E16">
      <w:pPr>
        <w:rPr>
          <w:lang w:val="de-DE"/>
        </w:rPr>
      </w:pPr>
    </w:p>
    <w:p w14:paraId="7CCF4554" w14:textId="77777777" w:rsidR="007317BA" w:rsidRPr="0061621F" w:rsidRDefault="007317BA" w:rsidP="00050E16">
      <w:pPr>
        <w:rPr>
          <w:lang w:val="de-DE"/>
        </w:rPr>
      </w:pPr>
    </w:p>
    <w:p w14:paraId="36A39D4E" w14:textId="77777777" w:rsidR="003E40B5" w:rsidRPr="0061621F" w:rsidRDefault="003E40B5" w:rsidP="00050E16">
      <w:pPr>
        <w:rPr>
          <w:lang w:val="de-DE"/>
        </w:rPr>
      </w:pPr>
    </w:p>
    <w:p w14:paraId="3DD6817E" w14:textId="716978D9" w:rsidR="00355B56" w:rsidRPr="0061621F" w:rsidRDefault="00720BF6">
      <w:pPr>
        <w:jc w:val="right"/>
        <w:rPr>
          <w:lang w:val="de-DE"/>
        </w:rPr>
      </w:pPr>
      <w:r w:rsidRPr="0061621F">
        <w:rPr>
          <w:lang w:val="de-DE"/>
        </w:rPr>
        <w:t>[</w:t>
      </w:r>
      <w:r w:rsidR="00F97750" w:rsidRPr="0061621F">
        <w:rPr>
          <w:lang w:val="de-DE"/>
        </w:rPr>
        <w:t>An</w:t>
      </w:r>
      <w:r w:rsidR="00035582">
        <w:rPr>
          <w:lang w:val="de-DE"/>
        </w:rPr>
        <w:t>l</w:t>
      </w:r>
      <w:r w:rsidR="00F97750" w:rsidRPr="0061621F">
        <w:rPr>
          <w:lang w:val="de-DE"/>
        </w:rPr>
        <w:t>ag</w:t>
      </w:r>
      <w:r w:rsidR="00035582">
        <w:rPr>
          <w:lang w:val="de-DE"/>
        </w:rPr>
        <w:t>e</w:t>
      </w:r>
      <w:r w:rsidR="00F97750" w:rsidRPr="0061621F">
        <w:rPr>
          <w:lang w:val="de-DE"/>
        </w:rPr>
        <w:t xml:space="preserve"> </w:t>
      </w:r>
      <w:r w:rsidR="003817DA" w:rsidRPr="0061621F">
        <w:rPr>
          <w:lang w:val="de-DE"/>
        </w:rPr>
        <w:t xml:space="preserve">I </w:t>
      </w:r>
      <w:r w:rsidR="00F97750" w:rsidRPr="0061621F">
        <w:rPr>
          <w:lang w:val="de-DE"/>
        </w:rPr>
        <w:t>folgt</w:t>
      </w:r>
      <w:r w:rsidRPr="0061621F">
        <w:rPr>
          <w:lang w:val="de-DE"/>
        </w:rPr>
        <w:t>]</w:t>
      </w:r>
    </w:p>
    <w:p w14:paraId="6932958A" w14:textId="77777777" w:rsidR="004C0195" w:rsidRPr="0061621F" w:rsidRDefault="004C0195" w:rsidP="00663BED">
      <w:pPr>
        <w:jc w:val="center"/>
        <w:rPr>
          <w:lang w:val="de-DE"/>
        </w:rPr>
        <w:sectPr w:rsidR="004C0195" w:rsidRPr="0061621F" w:rsidSect="00663BED">
          <w:headerReference w:type="default" r:id="rId14"/>
          <w:pgSz w:w="11907" w:h="16840" w:code="9"/>
          <w:pgMar w:top="510" w:right="1134" w:bottom="1134" w:left="1134" w:header="510" w:footer="680" w:gutter="0"/>
          <w:pgNumType w:start="1"/>
          <w:cols w:space="720"/>
          <w:titlePg/>
        </w:sectPr>
      </w:pPr>
    </w:p>
    <w:p w14:paraId="386856B5" w14:textId="77777777" w:rsidR="00035582" w:rsidRPr="00035582" w:rsidRDefault="00035582" w:rsidP="00035582">
      <w:pPr>
        <w:pStyle w:val="plheading"/>
        <w:rPr>
          <w:lang w:val="de-DE"/>
        </w:rPr>
      </w:pPr>
      <w:r w:rsidRPr="00035582">
        <w:rPr>
          <w:lang w:val="de-DE"/>
        </w:rPr>
        <w:lastRenderedPageBreak/>
        <w:t>I. MEMBRES / MEMBERS / VERBANDSMITGLIEDER / MIEMBROS</w:t>
      </w:r>
    </w:p>
    <w:p w14:paraId="15D326A9" w14:textId="77777777" w:rsidR="00035582" w:rsidRPr="00035582" w:rsidRDefault="00035582" w:rsidP="00035582">
      <w:pPr>
        <w:pStyle w:val="plcountry"/>
        <w:rPr>
          <w:lang w:val="fr-FR"/>
        </w:rPr>
      </w:pPr>
      <w:r w:rsidRPr="00035582">
        <w:rPr>
          <w:lang w:val="fr-FR"/>
        </w:rPr>
        <w:t>AFRIQUE DU SUD / SOUTH AFRICA / SÜDAFRIKA / SUDÁFRICA</w:t>
      </w:r>
    </w:p>
    <w:p w14:paraId="607EF11E" w14:textId="77777777" w:rsidR="00035582" w:rsidRPr="004C0195" w:rsidRDefault="00035582" w:rsidP="00035582">
      <w:pPr>
        <w:pStyle w:val="pldetails"/>
      </w:pPr>
      <w:r w:rsidRPr="004C0195">
        <w:t xml:space="preserve">Noluthando NETNOU-NKOANA (Ms.), Director, Genetic Resources, Department of Agriculture, Rural development and Land Reform, Pretoria </w:t>
      </w:r>
      <w:r w:rsidRPr="004C0195">
        <w:br/>
        <w:t>(e-mail: noluthandon@daff.gov.za)</w:t>
      </w:r>
    </w:p>
    <w:p w14:paraId="00F4EFEF" w14:textId="77777777" w:rsidR="00035582" w:rsidRPr="00BB3704" w:rsidRDefault="00035582" w:rsidP="00035582">
      <w:pPr>
        <w:pStyle w:val="pldetails"/>
      </w:pPr>
      <w:r w:rsidRPr="00BB3704">
        <w:t xml:space="preserve">Thapelo Martin SEKELE (Mr.), Variety Control Regisration Officer, Scientist Production, Genetic Resources, Plant Breeder's Rights, Department of Agriculture, Land Reform and Rural Deveolpment, Pretoria </w:t>
      </w:r>
      <w:r w:rsidRPr="00BB3704">
        <w:br/>
        <w:t>(e-mail: ThapeloS@dalrrd.gov.za)</w:t>
      </w:r>
    </w:p>
    <w:p w14:paraId="4FA543BE" w14:textId="77777777" w:rsidR="00035582" w:rsidRPr="00BB3704" w:rsidRDefault="00035582" w:rsidP="00035582">
      <w:pPr>
        <w:pStyle w:val="plcountry"/>
      </w:pPr>
      <w:r w:rsidRPr="00BB3704">
        <w:t>ALLEMAGNE / GERMANY / DEUTSCHLAND / ALEMANIA</w:t>
      </w:r>
    </w:p>
    <w:p w14:paraId="1224B867" w14:textId="77777777" w:rsidR="00035582" w:rsidRPr="00BB3704" w:rsidRDefault="00035582" w:rsidP="00035582">
      <w:pPr>
        <w:pStyle w:val="pldetails"/>
      </w:pPr>
      <w:r w:rsidRPr="00BB3704">
        <w:t xml:space="preserve">Beate RÜCKER (Ms.), Head of Division, Federal Plant Variety Office, Bundessortenamt, Hanover </w:t>
      </w:r>
      <w:r w:rsidRPr="00BB3704">
        <w:br/>
        <w:t>(e-mail: beate.ruecker@bundessortenamt.de)</w:t>
      </w:r>
    </w:p>
    <w:p w14:paraId="25C30755" w14:textId="77777777" w:rsidR="00035582" w:rsidRPr="00BB3704" w:rsidRDefault="00035582" w:rsidP="00035582">
      <w:pPr>
        <w:pStyle w:val="plcountry"/>
        <w:rPr>
          <w:lang w:val="es-ES"/>
        </w:rPr>
      </w:pPr>
      <w:r w:rsidRPr="00BB3704">
        <w:rPr>
          <w:lang w:val="es-ES"/>
        </w:rPr>
        <w:t>ARGENTINE / ARGENTINA / ARGENTINIEN / ARGENTINA</w:t>
      </w:r>
    </w:p>
    <w:p w14:paraId="45FD1F65" w14:textId="77777777" w:rsidR="00035582" w:rsidRPr="00BB3704" w:rsidRDefault="00035582" w:rsidP="00035582">
      <w:pPr>
        <w:pStyle w:val="pldetails"/>
        <w:rPr>
          <w:lang w:val="es-ES"/>
        </w:rPr>
      </w:pPr>
      <w:r w:rsidRPr="00BB3704">
        <w:rPr>
          <w:lang w:val="es-ES"/>
        </w:rPr>
        <w:t xml:space="preserve">Silvana BABBITT (Sra.), Presidenta, Instituto Nacional de Semillas (INASE), Secretaría de Agricultura, Ganadería, Pesca y Alimentación, Buenos Aires </w:t>
      </w:r>
      <w:r w:rsidRPr="00BB3704">
        <w:rPr>
          <w:lang w:val="es-ES"/>
        </w:rPr>
        <w:br/>
        <w:t>(e-mail: sbabbitt@inase.gob.ar)</w:t>
      </w:r>
    </w:p>
    <w:p w14:paraId="1AAA4587" w14:textId="77777777" w:rsidR="00035582" w:rsidRPr="00BB3704" w:rsidRDefault="00035582" w:rsidP="00035582">
      <w:pPr>
        <w:pStyle w:val="pldetails"/>
        <w:rPr>
          <w:lang w:val="es-ES"/>
        </w:rPr>
      </w:pPr>
      <w:r w:rsidRPr="00BB3704">
        <w:rPr>
          <w:lang w:val="es-ES"/>
        </w:rPr>
        <w:t xml:space="preserve">María Laura VILLAMAYOR (Sra.), Coordinadora de Relaciones Institucionales e Interjurisdiccionales, Instituto Nacional de Semillas (INASE), Secretaría de Agricultura, Ganadería, Pesca y Alimentación, Buenos Aires </w:t>
      </w:r>
      <w:r w:rsidRPr="00BB3704">
        <w:rPr>
          <w:lang w:val="es-ES"/>
        </w:rPr>
        <w:br/>
        <w:t>(e-mail: mlvillamayor@inase.gob.ar)</w:t>
      </w:r>
    </w:p>
    <w:p w14:paraId="113A0BBC" w14:textId="77777777" w:rsidR="00035582" w:rsidRPr="00BB3704" w:rsidRDefault="00035582" w:rsidP="00035582">
      <w:pPr>
        <w:pStyle w:val="pldetails"/>
        <w:rPr>
          <w:lang w:val="es-ES"/>
        </w:rPr>
      </w:pPr>
      <w:r w:rsidRPr="00BB3704">
        <w:rPr>
          <w:lang w:val="es-ES"/>
        </w:rPr>
        <w:t xml:space="preserve">Ana Laura VICARIO (Sra.), Directora Nacional de Desarrollo de Semillas, Instituto Nacional de Semillas (INASE), Secretaría de Agricultura, Ganadería, Pesca y Alimentación, Buenos Aires </w:t>
      </w:r>
      <w:r w:rsidRPr="00BB3704">
        <w:rPr>
          <w:lang w:val="es-ES"/>
        </w:rPr>
        <w:br/>
        <w:t>(e-mail: alvicario@inase.gob.ar)</w:t>
      </w:r>
    </w:p>
    <w:p w14:paraId="7AE0EDE8" w14:textId="77777777" w:rsidR="00035582" w:rsidRPr="00BB3704" w:rsidRDefault="00035582" w:rsidP="00035582">
      <w:pPr>
        <w:pStyle w:val="pldetails"/>
        <w:rPr>
          <w:lang w:val="es-ES"/>
        </w:rPr>
      </w:pPr>
      <w:r w:rsidRPr="00BB3704">
        <w:rPr>
          <w:lang w:val="es-ES"/>
        </w:rPr>
        <w:t xml:space="preserve">Mariano Alejandro MANGIERI (Mr.), Director, Plant Variety Protection Office, National Seed Institute (INASE), Secretaría de Agricultura, Ganadería, Pesca y Alimentación, Buenos Aires </w:t>
      </w:r>
      <w:r w:rsidRPr="00BB3704">
        <w:rPr>
          <w:lang w:val="es-ES"/>
        </w:rPr>
        <w:br/>
        <w:t>(e-mail: mmangieri@inase.gob.ar)</w:t>
      </w:r>
    </w:p>
    <w:p w14:paraId="2213C97B" w14:textId="77777777" w:rsidR="00035582" w:rsidRPr="00BB3704" w:rsidRDefault="00035582" w:rsidP="00035582">
      <w:pPr>
        <w:pStyle w:val="plcountry"/>
      </w:pPr>
      <w:r w:rsidRPr="00BB3704">
        <w:t>AUSTRALIE / AUSTRALIA / AUSTRALIEN / AUSTRALIA</w:t>
      </w:r>
    </w:p>
    <w:p w14:paraId="6C25323F" w14:textId="77777777" w:rsidR="00035582" w:rsidRPr="00BB3704" w:rsidRDefault="00035582" w:rsidP="00035582">
      <w:pPr>
        <w:pStyle w:val="pldetails"/>
      </w:pPr>
      <w:r w:rsidRPr="00BB3704">
        <w:t xml:space="preserve">Edwina VANDINE (Ms.), Chief of Plant Breeders' Rights, Plant Breeder's Rights Office, IP Australia, Woden </w:t>
      </w:r>
      <w:r w:rsidRPr="00BB3704">
        <w:br/>
        <w:t>(e-mail: edwina.vandine@ipaustralia.gov.au)</w:t>
      </w:r>
    </w:p>
    <w:p w14:paraId="6A058E6D" w14:textId="77777777" w:rsidR="00035582" w:rsidRPr="00BB3704" w:rsidRDefault="00035582" w:rsidP="00035582">
      <w:pPr>
        <w:pStyle w:val="pldetails"/>
      </w:pPr>
      <w:r w:rsidRPr="00BB3704">
        <w:t>Andrew HALLINAN (Mr.), Senior Examiner, Plant Breeders Rights Office, IP Australia, Woden</w:t>
      </w:r>
      <w:r w:rsidRPr="00BB3704">
        <w:br/>
        <w:t>(e-mail: andrew.hallinan@ipaustralia.gov.au)</w:t>
      </w:r>
    </w:p>
    <w:p w14:paraId="7235C908" w14:textId="77777777" w:rsidR="00035582" w:rsidRPr="00BB3704" w:rsidRDefault="00035582" w:rsidP="00035582">
      <w:pPr>
        <w:pStyle w:val="pldetails"/>
      </w:pPr>
      <w:r w:rsidRPr="00BB3704">
        <w:t>Isabel Louise WARD (Ms.), Assistant Director, Plant Breeder's Rights, IP Australia, Woden</w:t>
      </w:r>
      <w:r w:rsidRPr="00BB3704">
        <w:br/>
        <w:t>(e-mail: Isabel.Ward@ipaustralia.gov.au)</w:t>
      </w:r>
    </w:p>
    <w:p w14:paraId="146E2528" w14:textId="77777777" w:rsidR="00035582" w:rsidRPr="00BB3704" w:rsidRDefault="00035582" w:rsidP="00035582">
      <w:pPr>
        <w:pStyle w:val="plcountry"/>
        <w:rPr>
          <w:lang w:val="de-DE"/>
        </w:rPr>
      </w:pPr>
      <w:r w:rsidRPr="00BB3704">
        <w:rPr>
          <w:lang w:val="de-DE"/>
        </w:rPr>
        <w:t>AUTRICHE / AUSTRIA / ÖSTERREICH / AUSTRIA</w:t>
      </w:r>
    </w:p>
    <w:p w14:paraId="60941CB6" w14:textId="77777777" w:rsidR="00035582" w:rsidRPr="00BB3704" w:rsidRDefault="00035582" w:rsidP="00035582">
      <w:pPr>
        <w:pStyle w:val="pldetails"/>
        <w:rPr>
          <w:lang w:val="de-DE"/>
        </w:rPr>
      </w:pPr>
      <w:r w:rsidRPr="00BB3704">
        <w:rPr>
          <w:lang w:val="de-DE"/>
        </w:rPr>
        <w:t xml:space="preserve">Jutta TAFERNER-KRIEGL (Ms.), Head of department for DUS testing and Plant Variety Protection, Österreichische Agentur für Gesundheit und Ernährungssicherheit GmbH, Wien </w:t>
      </w:r>
      <w:r w:rsidRPr="00BB3704">
        <w:rPr>
          <w:lang w:val="de-DE"/>
        </w:rPr>
        <w:br/>
        <w:t>(e-mail: jutta.taferner-kriegl@ages.at)</w:t>
      </w:r>
    </w:p>
    <w:p w14:paraId="2D1E6043" w14:textId="77777777" w:rsidR="00035582" w:rsidRPr="00BB3704" w:rsidRDefault="00035582" w:rsidP="00035582">
      <w:pPr>
        <w:pStyle w:val="plcountry"/>
      </w:pPr>
      <w:r w:rsidRPr="00BB3704">
        <w:t>BÉLARUS / BELARUS / BELARUS / BELARÚS</w:t>
      </w:r>
    </w:p>
    <w:p w14:paraId="015FC4A2" w14:textId="77777777" w:rsidR="00035582" w:rsidRPr="00BB3704" w:rsidRDefault="00035582" w:rsidP="00035582">
      <w:pPr>
        <w:pStyle w:val="pldetails"/>
      </w:pPr>
      <w:r w:rsidRPr="00BB3704">
        <w:t xml:space="preserve">Uladzimir BEINIA (Mr.), Director, State Inspection for Testing and Protection of Plant Varieties, Minsk </w:t>
      </w:r>
      <w:r w:rsidRPr="00BB3704">
        <w:br/>
        <w:t>(e-mail: belsort@mail.ru)</w:t>
      </w:r>
    </w:p>
    <w:p w14:paraId="5207299B" w14:textId="77777777" w:rsidR="00035582" w:rsidRPr="00BB3704" w:rsidRDefault="00035582" w:rsidP="00035582">
      <w:pPr>
        <w:pStyle w:val="pldetails"/>
      </w:pPr>
      <w:r w:rsidRPr="00BB3704">
        <w:t xml:space="preserve">Tatsiana SIAMASHKA (Ms.), Deputy Director, State Inspection for Testing and Protection of Plant Varieties, Minsk </w:t>
      </w:r>
      <w:r w:rsidRPr="00BB3704">
        <w:br/>
        <w:t>(e-mail: belsort@mail.ru)</w:t>
      </w:r>
    </w:p>
    <w:p w14:paraId="77D40655" w14:textId="77777777" w:rsidR="00035582" w:rsidRPr="00BB3704" w:rsidRDefault="00035582" w:rsidP="00035582">
      <w:pPr>
        <w:pStyle w:val="pldetails"/>
      </w:pPr>
      <w:r w:rsidRPr="00BB3704">
        <w:t xml:space="preserve">Maryna SALADUKHA (Ms.), Deputy Head, International Cooperation Department, State Inspection for Testing and Protection of Plant Varieties, Minsk </w:t>
      </w:r>
      <w:r w:rsidRPr="00BB3704">
        <w:br/>
        <w:t>(e-mail: belsort@mail.ru)</w:t>
      </w:r>
    </w:p>
    <w:p w14:paraId="1C03ED2F" w14:textId="77777777" w:rsidR="00035582" w:rsidRPr="00BB3704" w:rsidRDefault="00035582" w:rsidP="00035582">
      <w:pPr>
        <w:pStyle w:val="plcountry"/>
        <w:rPr>
          <w:lang w:val="pt-BR"/>
        </w:rPr>
      </w:pPr>
      <w:r w:rsidRPr="00BB3704">
        <w:rPr>
          <w:lang w:val="pt-BR"/>
        </w:rPr>
        <w:lastRenderedPageBreak/>
        <w:t>BRÉSIL / BRAZIL / BRASILIEN / BRASIL</w:t>
      </w:r>
    </w:p>
    <w:p w14:paraId="5DAED2C1" w14:textId="77777777" w:rsidR="00035582" w:rsidRPr="00BB3704" w:rsidRDefault="00035582" w:rsidP="00035582">
      <w:pPr>
        <w:pStyle w:val="pldetails"/>
        <w:rPr>
          <w:lang w:val="pt-BR"/>
        </w:rPr>
      </w:pPr>
      <w:r w:rsidRPr="00BB3704">
        <w:rPr>
          <w:lang w:val="pt-BR"/>
        </w:rPr>
        <w:t>Stefânia PALMA ARAUJO (Ms.), Coordinator, Plant Variety Protection Office, National Plant Variety Protection Service, Serviço Nacional de Proteção de Cultivares (SNPC), Brasilia</w:t>
      </w:r>
      <w:r w:rsidRPr="00BB3704">
        <w:rPr>
          <w:lang w:val="pt-BR"/>
        </w:rPr>
        <w:br/>
        <w:t>(e-mail: stefania.araujo@agro.gov.br)</w:t>
      </w:r>
    </w:p>
    <w:p w14:paraId="16D8162D" w14:textId="77777777" w:rsidR="00035582" w:rsidRPr="00BB3704" w:rsidRDefault="00035582" w:rsidP="00035582">
      <w:pPr>
        <w:pStyle w:val="plcountry"/>
        <w:rPr>
          <w:lang w:val="pt-BR"/>
        </w:rPr>
      </w:pPr>
      <w:r w:rsidRPr="00BB3704">
        <w:rPr>
          <w:lang w:val="pt-BR"/>
        </w:rPr>
        <w:t>CANADA / CANADA / KANADA / CANADÁ</w:t>
      </w:r>
    </w:p>
    <w:p w14:paraId="7AD76A93" w14:textId="77777777" w:rsidR="00035582" w:rsidRPr="00BB3704" w:rsidRDefault="00035582" w:rsidP="00035582">
      <w:pPr>
        <w:pStyle w:val="pldetails"/>
      </w:pPr>
      <w:r w:rsidRPr="00BB3704">
        <w:t xml:space="preserve">Anthony PARKER (Mr.), Commissioner, Plant Breeders' Rights Office, Canadian Food Inspection Agency (CFIA), Ottawa </w:t>
      </w:r>
      <w:r w:rsidRPr="00BB3704">
        <w:br/>
        <w:t>(e-mail: anthony.parker@inspection.gc.ca)</w:t>
      </w:r>
    </w:p>
    <w:p w14:paraId="35208C61" w14:textId="77777777" w:rsidR="00035582" w:rsidRPr="00BB3704" w:rsidRDefault="00035582" w:rsidP="00035582">
      <w:pPr>
        <w:pStyle w:val="pldetails"/>
      </w:pPr>
      <w:r w:rsidRPr="00BB3704">
        <w:t xml:space="preserve">Ashley BALCHIN (Ms.), Examiner, Plant Breeders' Rights Office, Canadian Food Inspection Agency (CFIA), Ottawa </w:t>
      </w:r>
      <w:r w:rsidRPr="00BB3704">
        <w:br/>
        <w:t>(e-mail: ashley.balchin@inspection.gc.ca)</w:t>
      </w:r>
    </w:p>
    <w:p w14:paraId="3CB62C32" w14:textId="77777777" w:rsidR="00035582" w:rsidRPr="00BB3704" w:rsidRDefault="00035582" w:rsidP="00035582">
      <w:pPr>
        <w:pStyle w:val="pldetails"/>
      </w:pPr>
      <w:r w:rsidRPr="00BB3704">
        <w:t xml:space="preserve">Renée CLOUTIER (Ms.), Examiner, Plant Breeders' Rights Office, Canadian Food Inspection Agency (CFIA), Ottawa </w:t>
      </w:r>
      <w:r w:rsidRPr="00BB3704">
        <w:br/>
        <w:t>(e-mail: Renee.Cloutier@inspection.gc.ca)</w:t>
      </w:r>
    </w:p>
    <w:p w14:paraId="33CA5487" w14:textId="77777777" w:rsidR="00035582" w:rsidRPr="00BB3704" w:rsidRDefault="00035582" w:rsidP="00035582">
      <w:pPr>
        <w:pStyle w:val="plcountry"/>
        <w:rPr>
          <w:lang w:val="es-ES"/>
        </w:rPr>
      </w:pPr>
      <w:r w:rsidRPr="00BB3704">
        <w:rPr>
          <w:lang w:val="es-ES"/>
        </w:rPr>
        <w:t>CHILI / CHILE / CHILE / CHILE</w:t>
      </w:r>
    </w:p>
    <w:p w14:paraId="74199B21" w14:textId="77777777" w:rsidR="00035582" w:rsidRPr="00BB3704" w:rsidRDefault="00035582" w:rsidP="00035582">
      <w:pPr>
        <w:pStyle w:val="pldetails"/>
        <w:rPr>
          <w:lang w:val="es-ES"/>
        </w:rPr>
      </w:pPr>
      <w:r w:rsidRPr="00BB3704">
        <w:rPr>
          <w:lang w:val="es-ES"/>
        </w:rPr>
        <w:t xml:space="preserve">Manuel Antonio TORO UGALDE (Sr.), Jefe Sección, Registro de Variedades Protegidas, Departamento de Semillas y Plantas, Servicio Agrícola y Ganadero (SAG), Santiago de Chile </w:t>
      </w:r>
      <w:r w:rsidRPr="00BB3704">
        <w:rPr>
          <w:lang w:val="es-ES"/>
        </w:rPr>
        <w:br/>
        <w:t>(e-mail: manuel.toro@sag.gob.cl)</w:t>
      </w:r>
    </w:p>
    <w:p w14:paraId="156123E6" w14:textId="77777777" w:rsidR="00035582" w:rsidRPr="00BB3704" w:rsidRDefault="00035582" w:rsidP="00035582">
      <w:pPr>
        <w:pStyle w:val="plcountry"/>
        <w:rPr>
          <w:lang w:val="pt-BR"/>
        </w:rPr>
      </w:pPr>
      <w:r w:rsidRPr="00BB3704">
        <w:rPr>
          <w:lang w:val="pt-BR"/>
        </w:rPr>
        <w:t>CHINE / CHINA / CHINA / CHINA</w:t>
      </w:r>
    </w:p>
    <w:p w14:paraId="4AAAD90A" w14:textId="77777777" w:rsidR="00035582" w:rsidRPr="00BB3704" w:rsidRDefault="00035582" w:rsidP="00035582">
      <w:pPr>
        <w:pStyle w:val="pldetails"/>
      </w:pPr>
      <w:r w:rsidRPr="00BB3704">
        <w:t xml:space="preserve">Yehan CUI (Mr.), Chief Agronomist, Development Center of Science and Technology (DCST), Ministry of Agriculture and Rural Affairs (MARA), Beijing </w:t>
      </w:r>
      <w:r w:rsidRPr="00BB3704">
        <w:br/>
        <w:t>(e-mail: cuiyehan@agri.gov.cn)</w:t>
      </w:r>
    </w:p>
    <w:p w14:paraId="17552E1A" w14:textId="77777777" w:rsidR="00035582" w:rsidRPr="00BB3704" w:rsidRDefault="00035582" w:rsidP="00035582">
      <w:pPr>
        <w:pStyle w:val="pldetails"/>
      </w:pPr>
      <w:r w:rsidRPr="00BB3704">
        <w:t xml:space="preserve">Yonghai WANG (Mr.), Director-General, PVP Office, National Forestry and Grassland Administration, Beijing </w:t>
      </w:r>
      <w:r w:rsidRPr="00BB3704">
        <w:br/>
        <w:t>(e-mail: kjzxxpc@cnpvp.net)</w:t>
      </w:r>
    </w:p>
    <w:p w14:paraId="39D64A47" w14:textId="77777777" w:rsidR="00035582" w:rsidRPr="00BB3704" w:rsidRDefault="00035582" w:rsidP="00035582">
      <w:pPr>
        <w:pStyle w:val="pldetails"/>
        <w:rPr>
          <w:lang w:val="pt-BR"/>
        </w:rPr>
      </w:pPr>
      <w:r w:rsidRPr="00BB3704">
        <w:t xml:space="preserve">Guang CHEN (Mr.), Division Director, Division of Plant Variety Protection, Office for Protection of New Varieties of Plant, National Forestry and Grassland Administration of China (NFGA), Beijing </w:t>
      </w:r>
      <w:r w:rsidRPr="00BB3704">
        <w:br/>
        <w:t>(e-mail: chenguang@cnpvp.net)</w:t>
      </w:r>
    </w:p>
    <w:p w14:paraId="6CEC4D6C" w14:textId="77777777" w:rsidR="00035582" w:rsidRPr="00BB3704" w:rsidRDefault="00035582" w:rsidP="00035582">
      <w:pPr>
        <w:pStyle w:val="pldetails"/>
      </w:pPr>
      <w:r w:rsidRPr="00BB3704">
        <w:t xml:space="preserve">Xiujie ZHANG (Ms.), Division Director, Division of DUS Tests, Development Center of Science and Technology (DCST), Beijing </w:t>
      </w:r>
      <w:r w:rsidRPr="00BB3704">
        <w:br/>
        <w:t xml:space="preserve">(e-mail: zhxj7410@sina.com) </w:t>
      </w:r>
    </w:p>
    <w:p w14:paraId="40631AF3" w14:textId="77777777" w:rsidR="00035582" w:rsidRPr="00BB3704" w:rsidRDefault="00035582" w:rsidP="00035582">
      <w:pPr>
        <w:pStyle w:val="pldetails"/>
      </w:pPr>
      <w:r w:rsidRPr="00BB3704">
        <w:t xml:space="preserve">Yongqi ZHENG (Mr.), Researcher, National Forestry and Grassland Administration of China (NFGA), Beijing </w:t>
      </w:r>
      <w:r w:rsidRPr="00BB3704">
        <w:br/>
        <w:t>(e-mail: zyq8565@126.com)</w:t>
      </w:r>
    </w:p>
    <w:p w14:paraId="350DB9B7" w14:textId="77777777" w:rsidR="00035582" w:rsidRPr="00BB3704" w:rsidRDefault="00035582" w:rsidP="00035582">
      <w:pPr>
        <w:pStyle w:val="pldetails"/>
      </w:pPr>
      <w:r w:rsidRPr="00BB3704">
        <w:t xml:space="preserve">Boxuan WU (Mr.), Program Administrator, Division I, International Cooperation Department, China National Intellectual Property Administration (CNIPA), Beijing </w:t>
      </w:r>
      <w:r w:rsidRPr="00BB3704">
        <w:br/>
        <w:t>(e-mail: wuboxuan@cnipa.gov.cn)</w:t>
      </w:r>
    </w:p>
    <w:p w14:paraId="6A9A685C" w14:textId="77777777" w:rsidR="00035582" w:rsidRPr="00BB3704" w:rsidRDefault="00035582" w:rsidP="00035582">
      <w:pPr>
        <w:pStyle w:val="pldetails"/>
      </w:pPr>
      <w:r w:rsidRPr="00BB3704">
        <w:t xml:space="preserve">Chan ZHANG (Ms.), Program Officer, International Cooperation Department, National Intellectual Property Administration (CNIPA), Beijing </w:t>
      </w:r>
      <w:r w:rsidRPr="00BB3704">
        <w:br/>
        <w:t>(e-mail: zhangchan_1@cnipa.gov.cn)</w:t>
      </w:r>
    </w:p>
    <w:p w14:paraId="40A28B2E" w14:textId="77777777" w:rsidR="00035582" w:rsidRPr="00BB3704" w:rsidRDefault="00035582" w:rsidP="00035582">
      <w:pPr>
        <w:pStyle w:val="plcountry"/>
        <w:rPr>
          <w:lang w:val="es-ES"/>
        </w:rPr>
      </w:pPr>
      <w:r w:rsidRPr="00BB3704">
        <w:rPr>
          <w:lang w:val="es-ES"/>
        </w:rPr>
        <w:t>COLOMBIE / COLOMBIA / KOLUMBIEN / COLOMBIA</w:t>
      </w:r>
    </w:p>
    <w:p w14:paraId="36C243EB" w14:textId="77777777" w:rsidR="00035582" w:rsidRPr="00BB3704" w:rsidRDefault="00035582" w:rsidP="00035582">
      <w:pPr>
        <w:pStyle w:val="pldetails"/>
        <w:rPr>
          <w:lang w:val="pt-BR"/>
        </w:rPr>
      </w:pPr>
      <w:r w:rsidRPr="00BB3704">
        <w:rPr>
          <w:lang w:val="es-ES"/>
        </w:rPr>
        <w:t xml:space="preserve">Alfonso Alberto ROSERO (Sr.), Director Técnico de Semillas, Subgerencia de Protección Vegetal, Instituto Colombiano Agropecuario (ICA), Bogotá </w:t>
      </w:r>
      <w:r w:rsidRPr="00BB3704">
        <w:rPr>
          <w:lang w:val="es-ES"/>
        </w:rPr>
        <w:br/>
        <w:t>(e-mail: alberto.rosero@ica.gov.co)</w:t>
      </w:r>
    </w:p>
    <w:p w14:paraId="55B470E7" w14:textId="77777777" w:rsidR="00035582" w:rsidRPr="00BB3704" w:rsidRDefault="00035582" w:rsidP="00035582">
      <w:pPr>
        <w:pStyle w:val="pldetails"/>
        <w:rPr>
          <w:lang w:val="es-ES"/>
        </w:rPr>
      </w:pPr>
      <w:r w:rsidRPr="00BB3704">
        <w:rPr>
          <w:lang w:val="es-ES"/>
        </w:rPr>
        <w:t>Olga Lucía LOZANO FERRO (Sra.), Ministra Consejera, Misión Permanente, Ginebra</w:t>
      </w:r>
      <w:r w:rsidRPr="00BB3704">
        <w:rPr>
          <w:lang w:val="es-ES"/>
        </w:rPr>
        <w:br/>
        <w:t>(e-mail: olga.lozanof@cancilleria.gov.co)</w:t>
      </w:r>
    </w:p>
    <w:p w14:paraId="065C224B" w14:textId="77777777" w:rsidR="00035582" w:rsidRPr="00BB3704" w:rsidRDefault="00035582" w:rsidP="00035582">
      <w:pPr>
        <w:pStyle w:val="plcountry"/>
      </w:pPr>
      <w:r w:rsidRPr="00BB3704">
        <w:t>CROATIE / CROATIA / KROATIEN / CROACIA</w:t>
      </w:r>
    </w:p>
    <w:p w14:paraId="179C3898" w14:textId="77777777" w:rsidR="00035582" w:rsidRPr="00BB3704" w:rsidRDefault="00035582" w:rsidP="00035582">
      <w:pPr>
        <w:pStyle w:val="pldetails"/>
        <w:rPr>
          <w:lang w:val="pt-BR"/>
        </w:rPr>
      </w:pPr>
      <w:r w:rsidRPr="00BB3704">
        <w:t xml:space="preserve">Ivana DUGALIĆ (Ms.), General Manager Advisor for Plant Production, Institute for Seed and Seedlings, Croatian Agency for Agriculture and Food, Osijek </w:t>
      </w:r>
      <w:r w:rsidRPr="00BB3704">
        <w:br/>
        <w:t>(e-mail: ivana.dugalic@hapih.hr)</w:t>
      </w:r>
    </w:p>
    <w:p w14:paraId="5F33CC2D" w14:textId="77777777" w:rsidR="00035582" w:rsidRPr="00BB3704" w:rsidRDefault="00035582" w:rsidP="00035582">
      <w:pPr>
        <w:pStyle w:val="plcountry"/>
        <w:rPr>
          <w:lang w:val="pt-BR"/>
        </w:rPr>
      </w:pPr>
      <w:r w:rsidRPr="00BB3704">
        <w:rPr>
          <w:lang w:val="pt-BR"/>
        </w:rPr>
        <w:t>DANEMARK / DENMARK / DÄNEMARK / DINAMARCA</w:t>
      </w:r>
    </w:p>
    <w:p w14:paraId="612CB396" w14:textId="77777777" w:rsidR="00035582" w:rsidRPr="00BB3704" w:rsidRDefault="00035582" w:rsidP="00035582">
      <w:pPr>
        <w:pStyle w:val="pldetails"/>
        <w:rPr>
          <w:lang w:val="pt-BR"/>
        </w:rPr>
      </w:pPr>
      <w:r w:rsidRPr="00BB3704">
        <w:rPr>
          <w:lang w:val="pt-BR"/>
        </w:rPr>
        <w:t xml:space="preserve">Gerhard DENEKEN (Mr.), Director, Tystofte Foundation, Skaelskoer </w:t>
      </w:r>
      <w:r w:rsidRPr="00BB3704">
        <w:rPr>
          <w:lang w:val="pt-BR"/>
        </w:rPr>
        <w:br/>
        <w:t>(e-mail: gde@tystofte.dk)</w:t>
      </w:r>
    </w:p>
    <w:p w14:paraId="0AF26826" w14:textId="77777777" w:rsidR="00035582" w:rsidRPr="00BB3704" w:rsidRDefault="00035582" w:rsidP="00035582">
      <w:pPr>
        <w:pStyle w:val="plcountry"/>
        <w:rPr>
          <w:lang w:val="pt-BR"/>
        </w:rPr>
      </w:pPr>
      <w:r w:rsidRPr="00BB3704">
        <w:rPr>
          <w:lang w:val="pt-BR"/>
        </w:rPr>
        <w:lastRenderedPageBreak/>
        <w:t>ÉGYPTE / EGYPT / ÄGYPTEN / EGIPTO</w:t>
      </w:r>
    </w:p>
    <w:p w14:paraId="10922770" w14:textId="77777777" w:rsidR="00035582" w:rsidRPr="00BB3704" w:rsidRDefault="00035582" w:rsidP="00035582">
      <w:pPr>
        <w:pStyle w:val="pldetails"/>
        <w:rPr>
          <w:lang w:val="pt-BR"/>
        </w:rPr>
      </w:pPr>
      <w:r w:rsidRPr="00BB3704">
        <w:t xml:space="preserve">Shymaa ABOSHOSHA (Ms.), Agronomist, Plant Variety Protection Office (PVPO), Central Administration for Seed Testing and Certification (CASC), Giza </w:t>
      </w:r>
      <w:r w:rsidRPr="00BB3704">
        <w:br/>
        <w:t>(e-mail: sh_z9@hotmail.com)</w:t>
      </w:r>
    </w:p>
    <w:p w14:paraId="51FFBEEA" w14:textId="77777777" w:rsidR="00035582" w:rsidRPr="00BB3704" w:rsidRDefault="00035582" w:rsidP="00035582">
      <w:pPr>
        <w:pStyle w:val="plcountry"/>
        <w:rPr>
          <w:lang w:val="es-ES"/>
        </w:rPr>
      </w:pPr>
      <w:r w:rsidRPr="00BB3704">
        <w:rPr>
          <w:lang w:val="es-ES"/>
        </w:rPr>
        <w:t>ESPAGNE / SPAIN / SPANIEN / ESPAÑA</w:t>
      </w:r>
    </w:p>
    <w:p w14:paraId="5B4BFEEF" w14:textId="77777777" w:rsidR="00035582" w:rsidRPr="00BB3704" w:rsidRDefault="00035582" w:rsidP="00035582">
      <w:pPr>
        <w:pStyle w:val="pldetails"/>
        <w:rPr>
          <w:lang w:val="pt-BR"/>
        </w:rPr>
      </w:pPr>
      <w:r w:rsidRPr="00BB3704">
        <w:rPr>
          <w:lang w:val="es-ES"/>
        </w:rPr>
        <w:t xml:space="preserve">Nuria URQUÍA FERNÁNDEZ (Sra.), Jefe de Área de Registro de Variedades, Oficina Española de Variedades Vegetales (MPA y OEVV), Ministerio de Agricultura, Pesca y Alimentación (MAPA), Madrid </w:t>
      </w:r>
      <w:r w:rsidRPr="00BB3704">
        <w:rPr>
          <w:lang w:val="es-ES"/>
        </w:rPr>
        <w:br/>
        <w:t>(e-mail: nurquia@mapa.es)</w:t>
      </w:r>
    </w:p>
    <w:p w14:paraId="0D7FEE32" w14:textId="77777777" w:rsidR="00035582" w:rsidRPr="00BB3704" w:rsidRDefault="00035582" w:rsidP="00035582">
      <w:pPr>
        <w:pStyle w:val="plcountry"/>
      </w:pPr>
      <w:r w:rsidRPr="00BB3704">
        <w:t>ESTONIE / ESTONIA / ESTLAND / ESTONIA</w:t>
      </w:r>
    </w:p>
    <w:p w14:paraId="7FE19FB2" w14:textId="77777777" w:rsidR="00035582" w:rsidRPr="00BB3704" w:rsidRDefault="00035582" w:rsidP="00035582">
      <w:pPr>
        <w:pStyle w:val="pldetails"/>
      </w:pPr>
      <w:r w:rsidRPr="00BB3704">
        <w:t xml:space="preserve">Laima PUUR (Ms.), Counsellor, Organic Farming and Seed Department, Estonian Agricultural and Food Board, Viljandi </w:t>
      </w:r>
      <w:r w:rsidRPr="00BB3704">
        <w:br/>
        <w:t>(e-mail: laima.puur@pta.agri.ee)</w:t>
      </w:r>
    </w:p>
    <w:p w14:paraId="0DB85DF6" w14:textId="77777777" w:rsidR="00035582" w:rsidRPr="00BB3704" w:rsidRDefault="00035582" w:rsidP="00035582">
      <w:pPr>
        <w:pStyle w:val="plcountry"/>
        <w:rPr>
          <w:lang w:val="pt-BR"/>
        </w:rPr>
      </w:pPr>
      <w:r w:rsidRPr="00BB3704">
        <w:rPr>
          <w:lang w:val="pt-BR"/>
        </w:rPr>
        <w:t xml:space="preserve">ÉTATS-UNIS D'AMÉRIQUE / UNITED STATES OF AMERICA / VEREINIGTE STAATEN VON AMERIKA / </w:t>
      </w:r>
      <w:r w:rsidRPr="00BB3704">
        <w:rPr>
          <w:lang w:val="pt-BR"/>
        </w:rPr>
        <w:br/>
        <w:t>ESTADOS UNIDOS DE AMÉRICA</w:t>
      </w:r>
    </w:p>
    <w:p w14:paraId="74F9683A" w14:textId="77777777" w:rsidR="00035582" w:rsidRPr="00BB3704" w:rsidRDefault="00035582" w:rsidP="00035582">
      <w:pPr>
        <w:pStyle w:val="pldetails"/>
        <w:rPr>
          <w:lang w:val="pt-BR"/>
        </w:rPr>
      </w:pPr>
      <w:r w:rsidRPr="00BB3704">
        <w:t xml:space="preserve">Nyeemah GRAZIER (Ms.), Patent Attorney, Office of Policy and International Affairs (OPIA), U.S. Department of Commerce, Alexandria </w:t>
      </w:r>
      <w:r w:rsidRPr="00BB3704">
        <w:br/>
        <w:t>(e-mail: nyeemah.grazier@uspto.gov)</w:t>
      </w:r>
    </w:p>
    <w:p w14:paraId="1F206C50" w14:textId="77777777" w:rsidR="00035582" w:rsidRPr="00BB3704" w:rsidRDefault="00035582" w:rsidP="00035582">
      <w:pPr>
        <w:pStyle w:val="pldetails"/>
      </w:pPr>
      <w:r w:rsidRPr="00BB3704">
        <w:t xml:space="preserve">Christian HANNON (Mr.), Senior Patent Attorney, Office of Policy and International Affairs (OPIA), U.S. Department of Commerce, Alexandria </w:t>
      </w:r>
      <w:r w:rsidRPr="00BB3704">
        <w:br/>
        <w:t>(e-mail: christian.hannon@uspto.gov)</w:t>
      </w:r>
    </w:p>
    <w:p w14:paraId="39E7FAA0" w14:textId="77777777" w:rsidR="00035582" w:rsidRPr="00BB3704" w:rsidRDefault="00035582" w:rsidP="00035582">
      <w:pPr>
        <w:pStyle w:val="pldetails"/>
        <w:rPr>
          <w:lang w:val="pt-BR"/>
        </w:rPr>
      </w:pPr>
      <w:r w:rsidRPr="00BB3704">
        <w:t xml:space="preserve">Ruihong GUO (Ms.), Deputy Administrator, AMS, Science &amp; Technology Program, United States Department of Agriculture (USDA), Washington D.C. </w:t>
      </w:r>
      <w:r w:rsidRPr="00BB3704">
        <w:br/>
        <w:t>(e-mail: ruihong.guo@usda.gov)</w:t>
      </w:r>
    </w:p>
    <w:p w14:paraId="1386A37F" w14:textId="77777777" w:rsidR="00035582" w:rsidRPr="00BB3704" w:rsidRDefault="00035582" w:rsidP="00035582">
      <w:pPr>
        <w:pStyle w:val="pldetails"/>
      </w:pPr>
      <w:r w:rsidRPr="00BB3704">
        <w:t xml:space="preserve">Florence DOVAL (Ms.), Foreign Affairs Officer, Office of Intellectual Property Enforcement, U.S. Department of State, Washington D.C. </w:t>
      </w:r>
      <w:r w:rsidRPr="00BB3704">
        <w:br/>
        <w:t>(e-mail: DovalF@state.gov)</w:t>
      </w:r>
    </w:p>
    <w:p w14:paraId="2F3AEAAC" w14:textId="77777777" w:rsidR="00035582" w:rsidRPr="00BB3704" w:rsidRDefault="00035582" w:rsidP="00035582">
      <w:pPr>
        <w:pStyle w:val="pldetails"/>
      </w:pPr>
      <w:bookmarkStart w:id="63" w:name="_Hlk148949174"/>
      <w:r w:rsidRPr="00BB3704">
        <w:t xml:space="preserve">Jeffery HAY (Mr.), First Secretary, Permanent Mission, Chambésy </w:t>
      </w:r>
      <w:r w:rsidRPr="00BB3704">
        <w:br/>
        <w:t>(e-mail: hayjm@state.gov)</w:t>
      </w:r>
    </w:p>
    <w:bookmarkEnd w:id="63"/>
    <w:p w14:paraId="0249906B" w14:textId="77777777" w:rsidR="00035582" w:rsidRPr="00BB3704" w:rsidRDefault="00035582" w:rsidP="00035582">
      <w:pPr>
        <w:pStyle w:val="pldetails"/>
      </w:pPr>
      <w:r w:rsidRPr="00BB3704">
        <w:t xml:space="preserve">Yasmine Nicole FULENA (Ms.), Intellectual Property Advisor, Permanent Mission, Chambésy </w:t>
      </w:r>
      <w:r w:rsidRPr="00BB3704">
        <w:br/>
        <w:t>(e-mail: fulenayn@state.gov)</w:t>
      </w:r>
    </w:p>
    <w:p w14:paraId="5B361ABB" w14:textId="77777777" w:rsidR="00035582" w:rsidRPr="00BB3704" w:rsidRDefault="00035582" w:rsidP="00035582">
      <w:pPr>
        <w:pStyle w:val="plcountry"/>
      </w:pPr>
      <w:r w:rsidRPr="00BB3704">
        <w:t>FINLANDE / FINLAND / FINNLAND / FINLANDIA</w:t>
      </w:r>
    </w:p>
    <w:p w14:paraId="45AC6B2D" w14:textId="77777777" w:rsidR="00035582" w:rsidRPr="00BB3704" w:rsidRDefault="00035582" w:rsidP="00035582">
      <w:pPr>
        <w:pStyle w:val="pldetails"/>
      </w:pPr>
      <w:r w:rsidRPr="00BB3704">
        <w:t>Kaarina PAAVILAINEN (Ms.), Chief Specialist, Finnish Food Authority, Loimaa</w:t>
      </w:r>
      <w:r w:rsidRPr="00BB3704">
        <w:br/>
        <w:t>(e-mail: kaarina.paavilainen@ruokavirasto.fi)</w:t>
      </w:r>
    </w:p>
    <w:p w14:paraId="029875C4" w14:textId="77777777" w:rsidR="00035582" w:rsidRPr="00BB3704" w:rsidRDefault="00035582" w:rsidP="00035582">
      <w:pPr>
        <w:pStyle w:val="plcountry"/>
        <w:rPr>
          <w:lang w:val="fr-CH"/>
        </w:rPr>
      </w:pPr>
      <w:r w:rsidRPr="00BB3704">
        <w:rPr>
          <w:lang w:val="fr-CH"/>
        </w:rPr>
        <w:t>FRANCE / France / FRANKREICH / FRANCIA</w:t>
      </w:r>
    </w:p>
    <w:p w14:paraId="2DEAA091" w14:textId="77777777" w:rsidR="00035582" w:rsidRPr="00BB3704" w:rsidRDefault="00035582" w:rsidP="00035582">
      <w:pPr>
        <w:pStyle w:val="pldetails"/>
        <w:rPr>
          <w:lang w:val="fr-CH"/>
        </w:rPr>
      </w:pPr>
      <w:r w:rsidRPr="00BB3704">
        <w:rPr>
          <w:lang w:val="fr-CH"/>
        </w:rPr>
        <w:t xml:space="preserve">Clarisse LECLAIR (Ms.), Head of DUS Testing, Groupe d'étude et de contrôle des variétés et des semences (GEVES), Beaucouzé </w:t>
      </w:r>
      <w:r w:rsidRPr="00BB3704">
        <w:rPr>
          <w:lang w:val="fr-CH"/>
        </w:rPr>
        <w:br/>
        <w:t>(e-mail: clarisse.leclair@geves.fr)</w:t>
      </w:r>
    </w:p>
    <w:p w14:paraId="1D1EB5A5" w14:textId="77777777" w:rsidR="00035582" w:rsidRPr="00BB3704" w:rsidRDefault="00035582" w:rsidP="00035582">
      <w:pPr>
        <w:pStyle w:val="pldetails"/>
        <w:rPr>
          <w:lang w:val="fr-CH"/>
        </w:rPr>
      </w:pPr>
      <w:r w:rsidRPr="00BB3704">
        <w:rPr>
          <w:lang w:val="fr-FR"/>
        </w:rPr>
        <w:t xml:space="preserve">Carole DIRWIMMER (Ms.), Head of the Fruit DUS sector, Groupe d'étude et de contrôle des variétés et des semences (GEVES), Beaucouzé </w:t>
      </w:r>
      <w:r w:rsidRPr="00BB3704">
        <w:rPr>
          <w:lang w:val="fr-FR"/>
        </w:rPr>
        <w:br/>
        <w:t>(e-mail: carole.dirwimmer@geves.fr)</w:t>
      </w:r>
    </w:p>
    <w:p w14:paraId="3E2B32B0" w14:textId="77777777" w:rsidR="00035582" w:rsidRPr="00BB3704" w:rsidRDefault="00035582" w:rsidP="00035582">
      <w:pPr>
        <w:pStyle w:val="plcountry"/>
      </w:pPr>
      <w:r w:rsidRPr="00BB3704">
        <w:t>GHANA / GHANA / GHANA / GHANA</w:t>
      </w:r>
    </w:p>
    <w:p w14:paraId="1A44692D" w14:textId="77777777" w:rsidR="00035582" w:rsidRPr="00BB3704" w:rsidRDefault="00035582" w:rsidP="00035582">
      <w:pPr>
        <w:pStyle w:val="pldetails"/>
      </w:pPr>
      <w:r w:rsidRPr="00BB3704">
        <w:t xml:space="preserve">Grace Ama ISSAHAQUE (Ms.), Registrar-General, Ministry of Justice, Accra </w:t>
      </w:r>
      <w:r w:rsidRPr="00BB3704">
        <w:br/>
        <w:t>(e-mail: graceissahaque@hotmail.com)</w:t>
      </w:r>
    </w:p>
    <w:p w14:paraId="4D8391A7" w14:textId="77777777" w:rsidR="00035582" w:rsidRPr="00BB3704" w:rsidRDefault="00035582" w:rsidP="00035582">
      <w:pPr>
        <w:pStyle w:val="pldetails"/>
      </w:pPr>
      <w:r w:rsidRPr="00BB3704">
        <w:t xml:space="preserve">Teddy EDU-YAW (Mr.), Principal IT/IM Officer, Registrar-General’s Department, Ministry of Justice, Accra </w:t>
      </w:r>
      <w:r w:rsidRPr="00BB3704">
        <w:br/>
        <w:t>(e-mail: eduyaw@gmail.com)</w:t>
      </w:r>
    </w:p>
    <w:p w14:paraId="4B77973F" w14:textId="77777777" w:rsidR="00035582" w:rsidRPr="00B7552D" w:rsidRDefault="00035582" w:rsidP="00035582">
      <w:pPr>
        <w:pStyle w:val="pldetails"/>
      </w:pPr>
      <w:r w:rsidRPr="00D13960">
        <w:t>Audrey NEEQUAYE (Ms.), First Secretary, Permanent Mission, Geneva</w:t>
      </w:r>
      <w:r w:rsidRPr="00D13960">
        <w:br/>
        <w:t>(e-mail: neequayea@ghanamission.ch)</w:t>
      </w:r>
    </w:p>
    <w:p w14:paraId="45F23516" w14:textId="77777777" w:rsidR="00035582" w:rsidRPr="00BB3704" w:rsidRDefault="00035582" w:rsidP="00035582">
      <w:pPr>
        <w:pStyle w:val="plcountry"/>
      </w:pPr>
      <w:r w:rsidRPr="00BB3704">
        <w:t>HONGRIE / HUNGARY / UNGARN / HUNGRÍA</w:t>
      </w:r>
    </w:p>
    <w:p w14:paraId="77EB67BA" w14:textId="77777777" w:rsidR="00035582" w:rsidRPr="00BB3704" w:rsidRDefault="00035582" w:rsidP="00035582">
      <w:pPr>
        <w:pStyle w:val="pldetails"/>
      </w:pPr>
      <w:r w:rsidRPr="00BB3704">
        <w:t>Márton PÉCS (Mr.), Agricultural IT Expert, Department of Agricultural Variety Trials, Directorate of Agricultural Genetic Resources, National Food Chain Safety Office (NÉBIH), Budapest</w:t>
      </w:r>
      <w:r w:rsidRPr="00BB3704">
        <w:br/>
        <w:t>(e-mail: pecsm@nebih.gov.hu)</w:t>
      </w:r>
    </w:p>
    <w:p w14:paraId="1CF74980" w14:textId="77777777" w:rsidR="00035582" w:rsidRPr="00BB3704" w:rsidRDefault="00035582" w:rsidP="00035582">
      <w:pPr>
        <w:pStyle w:val="plcountry"/>
      </w:pPr>
      <w:r w:rsidRPr="00BB3704">
        <w:lastRenderedPageBreak/>
        <w:t>Italie / italy / italien / italia</w:t>
      </w:r>
    </w:p>
    <w:p w14:paraId="55CB81F3" w14:textId="77777777" w:rsidR="00035582" w:rsidRPr="00BB3704" w:rsidRDefault="00035582" w:rsidP="00035582">
      <w:pPr>
        <w:pStyle w:val="pldetails"/>
      </w:pPr>
      <w:r w:rsidRPr="00BB3704">
        <w:t xml:space="preserve">Alessandro FARACI (Mr.), Patents Examiner, Italian Patent and Trademark Office, Ministry of Enterprises and Made in Italy, Roma </w:t>
      </w:r>
      <w:r w:rsidRPr="00BB3704">
        <w:br/>
        <w:t>(e-mail: alessandro.faraci@mise.gov.it)</w:t>
      </w:r>
    </w:p>
    <w:p w14:paraId="7B4527EE" w14:textId="77777777" w:rsidR="00035582" w:rsidRPr="00BB3704" w:rsidRDefault="00035582" w:rsidP="00035582">
      <w:pPr>
        <w:pStyle w:val="plcountry"/>
      </w:pPr>
      <w:r w:rsidRPr="00BB3704">
        <w:t>JAPON / JAPAN / JAPAN / JAPÓN</w:t>
      </w:r>
    </w:p>
    <w:p w14:paraId="2719E1CE" w14:textId="77777777" w:rsidR="00035582" w:rsidRPr="00BB3704" w:rsidRDefault="00035582" w:rsidP="00035582">
      <w:pPr>
        <w:pStyle w:val="pldetails"/>
      </w:pPr>
      <w:r w:rsidRPr="00BB3704">
        <w:t xml:space="preserve">Katsuhiro SAKA (Mr.), Councillor, Deputy Director-General, Export and International Affairs Bureau, Intellectual Property Division, Export and International Affairs Bureau, Ministry of Agriculture, Forestry and Fisheries (MAFF), Tokyo </w:t>
      </w:r>
      <w:r w:rsidRPr="00BB3704">
        <w:br/>
        <w:t>(e-mail: katsuhiro_saka470@maff.go.jp)</w:t>
      </w:r>
    </w:p>
    <w:p w14:paraId="26F8578E" w14:textId="77777777" w:rsidR="00035582" w:rsidRPr="00BB3704" w:rsidRDefault="00035582" w:rsidP="00035582">
      <w:pPr>
        <w:pStyle w:val="pldetails"/>
      </w:pPr>
      <w:r w:rsidRPr="00BB3704">
        <w:t xml:space="preserve">Minori HAGIWARA (Ms.), Director for International Affairs on Plant Variety Protection, Plant Variety Protection Office, Intellectual Property Division, Export and International Affairs Bureau, Ministry of Agriculture, Forestry and Fisheries (MAFF), Tokyo </w:t>
      </w:r>
      <w:r w:rsidRPr="00BB3704">
        <w:br/>
        <w:t>(e-mail: minori_hagiwara110@maff.go.jp)</w:t>
      </w:r>
    </w:p>
    <w:p w14:paraId="2043B383" w14:textId="77777777" w:rsidR="00035582" w:rsidRPr="00BB3704" w:rsidRDefault="00035582" w:rsidP="00035582">
      <w:pPr>
        <w:pStyle w:val="pldetails"/>
      </w:pPr>
      <w:r w:rsidRPr="00BB3704">
        <w:t>Yoshiyuki OHNO (Mr.), Examiner, Intellectual Property Division, Export and International Affairs Bureau, Ministry of Agriculture, Forestry and Fisheries (MAFF), Tokyo</w:t>
      </w:r>
      <w:r w:rsidRPr="00BB3704">
        <w:br/>
        <w:t>(e-mail: yoshiyuki_ono300@maff.go.jp)</w:t>
      </w:r>
    </w:p>
    <w:p w14:paraId="604A62A8" w14:textId="77777777" w:rsidR="00035582" w:rsidRPr="00BB3704" w:rsidRDefault="00035582" w:rsidP="00035582">
      <w:pPr>
        <w:pStyle w:val="pldetails"/>
      </w:pPr>
      <w:bookmarkStart w:id="64" w:name="_Hlk149033464"/>
      <w:r w:rsidRPr="00BB3704">
        <w:t>Hiroshi AKAI (Mr.), First Secretary, Permanent Mission, Geneva</w:t>
      </w:r>
      <w:r w:rsidRPr="00BB3704">
        <w:br/>
        <w:t>(e-mail: hiroshi.akai@mofa.go.jp)</w:t>
      </w:r>
    </w:p>
    <w:bookmarkEnd w:id="64"/>
    <w:p w14:paraId="20B7BE78" w14:textId="77777777" w:rsidR="00035582" w:rsidRPr="00BB3704" w:rsidRDefault="00035582" w:rsidP="00035582">
      <w:pPr>
        <w:pStyle w:val="plcountry"/>
      </w:pPr>
      <w:r w:rsidRPr="00BB3704">
        <w:t>KENYA / Kenya / KENIA / KENYA</w:t>
      </w:r>
    </w:p>
    <w:p w14:paraId="4412C99A" w14:textId="77777777" w:rsidR="00035582" w:rsidRPr="00BB3704" w:rsidRDefault="00035582" w:rsidP="00035582">
      <w:pPr>
        <w:pStyle w:val="pldetails"/>
      </w:pPr>
      <w:r w:rsidRPr="00BB3704">
        <w:t xml:space="preserve">Gentrix Nasimiyu JUMA (Ms.), Principal Plant Examiner, Kenya Plant Health Inspectorate Service (KEPHIS), Nairobi </w:t>
      </w:r>
      <w:r w:rsidRPr="00BB3704">
        <w:br/>
        <w:t>(e-mail: gjuma@kephis.org)</w:t>
      </w:r>
    </w:p>
    <w:p w14:paraId="1FCCE1C7" w14:textId="77777777" w:rsidR="00035582" w:rsidRPr="00BB3704" w:rsidRDefault="00035582" w:rsidP="00035582">
      <w:pPr>
        <w:pStyle w:val="plcountry"/>
      </w:pPr>
      <w:r w:rsidRPr="00BB3704">
        <w:t>LETTONIE / LATVIA / LETTLAND / LETONIA</w:t>
      </w:r>
    </w:p>
    <w:p w14:paraId="11FE580D" w14:textId="77777777" w:rsidR="00035582" w:rsidRPr="00BB3704" w:rsidRDefault="00035582" w:rsidP="00035582">
      <w:pPr>
        <w:pStyle w:val="pldetails"/>
      </w:pPr>
      <w:r w:rsidRPr="00BB3704">
        <w:t xml:space="preserve">Inga OVSJANNIKA (Ms.), Senior Officer, Division of Seed Certification and Plant Variety Protection, Seed Control Department, State Plant Protection Service, Riga </w:t>
      </w:r>
      <w:r w:rsidRPr="00BB3704">
        <w:br/>
        <w:t>(e-mail: inga.ovsjannika@vaad.gov.lv)</w:t>
      </w:r>
    </w:p>
    <w:p w14:paraId="6584AC82" w14:textId="77777777" w:rsidR="00035582" w:rsidRPr="00BB3704" w:rsidRDefault="00035582" w:rsidP="00035582">
      <w:pPr>
        <w:pStyle w:val="plcountry"/>
        <w:rPr>
          <w:lang w:val="fr-CH"/>
        </w:rPr>
      </w:pPr>
      <w:r w:rsidRPr="00BB3704">
        <w:rPr>
          <w:lang w:val="fr-CH"/>
        </w:rPr>
        <w:t>MAROC / MOROCCO / MAROKKO / MARRUECOS</w:t>
      </w:r>
    </w:p>
    <w:p w14:paraId="2DDAE380" w14:textId="77777777" w:rsidR="00035582" w:rsidRPr="00BB3704" w:rsidRDefault="00035582" w:rsidP="00035582">
      <w:pPr>
        <w:pStyle w:val="pldetails"/>
        <w:rPr>
          <w:lang w:val="fr-CH"/>
        </w:rPr>
      </w:pPr>
      <w:r w:rsidRPr="00BB3704">
        <w:rPr>
          <w:lang w:val="fr-CH"/>
        </w:rPr>
        <w:t xml:space="preserve">Zoubida TAOUSSI (Mme), Responsable de la protection des obtentions végétales, Office National de Sécurité Sanitaire de Produits Alimentaires (ONSSA), Rabat </w:t>
      </w:r>
      <w:r w:rsidRPr="00BB3704">
        <w:rPr>
          <w:lang w:val="fr-CH"/>
        </w:rPr>
        <w:br/>
        <w:t>(e-mail: ztaoussi67@gmail.com)</w:t>
      </w:r>
    </w:p>
    <w:p w14:paraId="41566B09" w14:textId="77777777" w:rsidR="00035582" w:rsidRPr="00BB3704" w:rsidRDefault="00035582" w:rsidP="00035582">
      <w:pPr>
        <w:pStyle w:val="plcountry"/>
        <w:rPr>
          <w:lang w:val="es-ES"/>
        </w:rPr>
      </w:pPr>
      <w:r w:rsidRPr="00BB3704">
        <w:rPr>
          <w:lang w:val="es-ES"/>
        </w:rPr>
        <w:t>MEXIQUE / MEXICO / MEXIKO / MÉXICO</w:t>
      </w:r>
    </w:p>
    <w:p w14:paraId="2B550154" w14:textId="77777777" w:rsidR="00035582" w:rsidRPr="00BB3704" w:rsidRDefault="00035582" w:rsidP="00035582">
      <w:pPr>
        <w:pStyle w:val="pldetails"/>
        <w:rPr>
          <w:lang w:val="es-ES"/>
        </w:rPr>
      </w:pPr>
      <w:r w:rsidRPr="00BB3704">
        <w:rPr>
          <w:lang w:val="es-ES"/>
        </w:rPr>
        <w:t>Leobigildo CÓRDOVA TÉLLEZ (Sr.), Director, Servicio Nacional de Inspección y Certificación de Semillas (SNICS), Secretaria de Agricultura y Desarrollo Rural (Agricultura), Ciudad de México</w:t>
      </w:r>
      <w:r w:rsidRPr="00BB3704">
        <w:rPr>
          <w:lang w:val="es-ES"/>
        </w:rPr>
        <w:br/>
        <w:t>(e-mail: leobigildo.cordova@agricultura.gob.mx)</w:t>
      </w:r>
    </w:p>
    <w:p w14:paraId="7720AACF" w14:textId="77777777" w:rsidR="00035582" w:rsidRPr="00BB3704" w:rsidRDefault="00035582" w:rsidP="00035582">
      <w:pPr>
        <w:pStyle w:val="pldetails"/>
        <w:rPr>
          <w:lang w:val="es-ES"/>
        </w:rPr>
      </w:pPr>
      <w:r w:rsidRPr="00BB3704">
        <w:rPr>
          <w:lang w:val="es-ES"/>
        </w:rPr>
        <w:t xml:space="preserve">Víctor Manuel VÁSQUEZ NAVARRETE (Sr.), Director de área, Servicio Nacional de Inspección y Certificación de Semillas (SNICS), Secretaria de Agricultura y Desarrollo Rural (Agricultura), Ciudad de México </w:t>
      </w:r>
      <w:r w:rsidRPr="00BB3704">
        <w:rPr>
          <w:lang w:val="es-ES"/>
        </w:rPr>
        <w:br/>
        <w:t>(e-mail: victor.vasquez@agricultura.gob.mx)</w:t>
      </w:r>
    </w:p>
    <w:p w14:paraId="3B45C95A" w14:textId="77777777" w:rsidR="00035582" w:rsidRPr="00BB3704" w:rsidRDefault="00035582" w:rsidP="00035582">
      <w:pPr>
        <w:pStyle w:val="plcountry"/>
      </w:pPr>
      <w:r w:rsidRPr="00BB3704">
        <w:t>NOUVELLE-ZÉLANDE / NEW ZEALAND / NEUSEELAND / NUEVA ZELANDIA</w:t>
      </w:r>
    </w:p>
    <w:p w14:paraId="7F4A48CC" w14:textId="77777777" w:rsidR="00035582" w:rsidRPr="00BB3704" w:rsidRDefault="00035582" w:rsidP="00035582">
      <w:pPr>
        <w:pStyle w:val="pldetails"/>
      </w:pPr>
      <w:r w:rsidRPr="00BB3704">
        <w:t xml:space="preserve">Christopher James BARNABY (Mr.), PVR Manager / Assistant Commissioner, Plant Variety Rights Office, Intellectual Property Office of New Zealand, Ministry of Economic Development, Christchurch </w:t>
      </w:r>
      <w:r w:rsidRPr="00BB3704">
        <w:br/>
        <w:t>(e-mail: Chris.Barnaby@pvr.govt.nz)</w:t>
      </w:r>
    </w:p>
    <w:p w14:paraId="5FD7C8C5" w14:textId="77777777" w:rsidR="00035582" w:rsidRPr="00BB3704" w:rsidRDefault="00035582" w:rsidP="00035582">
      <w:pPr>
        <w:pStyle w:val="pldetails"/>
      </w:pPr>
      <w:r w:rsidRPr="00BB3704">
        <w:t xml:space="preserve">Cecilia REQUEJO-JACKMAN (Ms.), Senior Plant Variety Rights Examiner, Plant Variety Rights Office, Intellectual Property Office of New Zealand, Ministry of Economic Development, Christchurch </w:t>
      </w:r>
      <w:r w:rsidRPr="00BB3704">
        <w:br/>
        <w:t>(e-mail: Cecilia.R-Jackman@pvr.govt.nz)</w:t>
      </w:r>
    </w:p>
    <w:p w14:paraId="743E27C6" w14:textId="77777777" w:rsidR="00035582" w:rsidRPr="00BB3704" w:rsidRDefault="00035582" w:rsidP="00035582">
      <w:pPr>
        <w:pStyle w:val="plcountry"/>
      </w:pPr>
      <w:r w:rsidRPr="00BB3704">
        <w:t>ORGANISATION AFRICAINE DE LA PROPRIÉTÉ INTELLECTUELLE (OAPI) / AFRICAN INTELLECTUAL PROPERTY ORGANIZATION (OAPI) / AFRIKANISCHE ORGANISATION FÜR GEISTIGES EIGENTUM (OAPI) / ORGANIZACIÓN AFRICANA DE LA PROPIEDAD INTELECTUAL (OAPI)</w:t>
      </w:r>
    </w:p>
    <w:p w14:paraId="0F88BA96" w14:textId="77777777" w:rsidR="00035582" w:rsidRPr="00BB3704" w:rsidRDefault="00035582" w:rsidP="00035582">
      <w:pPr>
        <w:pStyle w:val="pldetails"/>
        <w:rPr>
          <w:lang w:val="fr-FR"/>
        </w:rPr>
      </w:pPr>
      <w:r w:rsidRPr="00BB3704">
        <w:rPr>
          <w:lang w:val="fr-FR"/>
        </w:rPr>
        <w:t xml:space="preserve">Vladimir Ludovic MEZUI ONO (M.), Chef de Projet de Promotion des Obtentions Végétales (PPOV), Organisation africaine de la propriété intellectuelle (OAPI), Yaoundé, Cameroun </w:t>
      </w:r>
      <w:r w:rsidRPr="00BB3704">
        <w:rPr>
          <w:lang w:val="fr-FR"/>
        </w:rPr>
        <w:br/>
        <w:t>(e-mail: vladimir.mezui@oapi.int)</w:t>
      </w:r>
    </w:p>
    <w:p w14:paraId="0B6AD673" w14:textId="77777777" w:rsidR="00035582" w:rsidRPr="00BB3704" w:rsidRDefault="00035582" w:rsidP="00035582">
      <w:pPr>
        <w:pStyle w:val="plcountry"/>
      </w:pPr>
      <w:r w:rsidRPr="00BB3704">
        <w:lastRenderedPageBreak/>
        <w:t>PAYS-BAS / NETHERLANDS / NIEDERLANDE / PAÍSES BAJOS</w:t>
      </w:r>
    </w:p>
    <w:p w14:paraId="1CB1B7F8" w14:textId="77777777" w:rsidR="00035582" w:rsidRPr="00BB3704" w:rsidRDefault="00035582" w:rsidP="00035582">
      <w:pPr>
        <w:pStyle w:val="pldetails"/>
      </w:pPr>
      <w:r w:rsidRPr="00BB3704">
        <w:t xml:space="preserve">Bert SCHOLTE (Mr.), Head Department Variety Testing, Naktuinbouw NL, Roelofarendsveen </w:t>
      </w:r>
      <w:r w:rsidRPr="00BB3704">
        <w:br/>
        <w:t>(e-mail: b.scholte@naktuinbouw.nl)</w:t>
      </w:r>
    </w:p>
    <w:p w14:paraId="68EB75CA" w14:textId="77777777" w:rsidR="00035582" w:rsidRPr="00BB3704" w:rsidRDefault="00035582" w:rsidP="00035582">
      <w:pPr>
        <w:pStyle w:val="pldetails"/>
      </w:pPr>
      <w:r w:rsidRPr="00BB3704">
        <w:t xml:space="preserve">Marian A. VAN LEEUWEN (Ms.), DUS Specialist, Team DUS Vegetable Crops, Variety Testing Department, Naktuinbouw, Roelofarendsveen </w:t>
      </w:r>
      <w:r w:rsidRPr="00BB3704">
        <w:br/>
        <w:t>(e-mail: m.v.leeuwen@naktuinbouw.nl)</w:t>
      </w:r>
    </w:p>
    <w:p w14:paraId="2C12B846" w14:textId="77777777" w:rsidR="00035582" w:rsidRPr="00BB3704" w:rsidRDefault="00035582" w:rsidP="00035582">
      <w:pPr>
        <w:pStyle w:val="pldetails"/>
      </w:pPr>
      <w:r w:rsidRPr="00BB3704">
        <w:t xml:space="preserve">Marco HOFFMAN (Mr.), DUS Expert, Naktuinbouw, Roelofarendsveen </w:t>
      </w:r>
      <w:r w:rsidRPr="00BB3704">
        <w:br/>
        <w:t>(e-mail: m.hoffman@naktuinbouw.nl)</w:t>
      </w:r>
    </w:p>
    <w:p w14:paraId="653432DD" w14:textId="77777777" w:rsidR="00035582" w:rsidRPr="00BB3704" w:rsidRDefault="00035582" w:rsidP="00035582">
      <w:pPr>
        <w:pStyle w:val="plcountry"/>
        <w:rPr>
          <w:lang w:val="es-ES"/>
        </w:rPr>
      </w:pPr>
      <w:r w:rsidRPr="00BB3704">
        <w:rPr>
          <w:lang w:val="es-ES"/>
        </w:rPr>
        <w:t>PÉROU / PERU / PERU / PERÚ</w:t>
      </w:r>
    </w:p>
    <w:p w14:paraId="1E903588" w14:textId="77777777" w:rsidR="00035582" w:rsidRPr="00BB3704" w:rsidRDefault="00035582" w:rsidP="00035582">
      <w:pPr>
        <w:pStyle w:val="pldetails"/>
        <w:rPr>
          <w:lang w:val="es-ES"/>
        </w:rPr>
      </w:pPr>
      <w:r w:rsidRPr="00BB3704">
        <w:rPr>
          <w:lang w:val="es-ES"/>
        </w:rPr>
        <w:t xml:space="preserve">Cinthya Vanessa MINAYA LESCANO (Sra.), Especialista de Variedades Vegetales y Conocimientos Tradicionales, Instituto Nacional de Defensa de la Competencia y de la Protección de la Propiedad Intelectual (INDECOPI), Lima </w:t>
      </w:r>
      <w:r w:rsidRPr="00BB3704">
        <w:rPr>
          <w:lang w:val="es-ES"/>
        </w:rPr>
        <w:br/>
        <w:t>(e-mail: cminaya@indecopi.gob.pe)</w:t>
      </w:r>
    </w:p>
    <w:p w14:paraId="1D6275CE" w14:textId="77777777" w:rsidR="00035582" w:rsidRPr="00BB3704" w:rsidRDefault="00035582" w:rsidP="00035582">
      <w:pPr>
        <w:pStyle w:val="plcountry"/>
      </w:pPr>
      <w:r w:rsidRPr="00BB3704">
        <w:t>POLOGNE / POLAND / POLEN / POLONIA</w:t>
      </w:r>
    </w:p>
    <w:p w14:paraId="654E19AE" w14:textId="77777777" w:rsidR="00035582" w:rsidRPr="00BB3704" w:rsidRDefault="00035582" w:rsidP="00035582">
      <w:pPr>
        <w:pStyle w:val="pldetails"/>
      </w:pPr>
      <w:r w:rsidRPr="00BB3704">
        <w:t xml:space="preserve">Marcin KRÓL (Mr.), Head, DUS Testing Department, Research Centre for Cultivar Testing (COBORU), Slupia Wielka </w:t>
      </w:r>
      <w:r w:rsidRPr="00BB3704">
        <w:br/>
        <w:t>(e-mail: M.Krol@coboru.gov.pl)</w:t>
      </w:r>
    </w:p>
    <w:p w14:paraId="003C0ABF" w14:textId="77777777" w:rsidR="00035582" w:rsidRPr="00BB3704" w:rsidRDefault="00035582" w:rsidP="00035582">
      <w:pPr>
        <w:pStyle w:val="plcountry"/>
        <w:rPr>
          <w:lang w:val="pt-BR"/>
        </w:rPr>
      </w:pPr>
      <w:r w:rsidRPr="00BB3704">
        <w:rPr>
          <w:lang w:val="pt-BR"/>
        </w:rPr>
        <w:t>RÉPUBLIQUE DE CORÉE / REPUBLIC OF KOREA / REPUBLIK KOREA / REPÚBLICA DE COREA</w:t>
      </w:r>
    </w:p>
    <w:p w14:paraId="1A74EF65" w14:textId="77777777" w:rsidR="00035582" w:rsidRPr="00BB3704" w:rsidRDefault="00035582" w:rsidP="00035582">
      <w:pPr>
        <w:pStyle w:val="pldetails"/>
      </w:pPr>
      <w:r w:rsidRPr="00BB3704">
        <w:t xml:space="preserve">JongPil KIM (Mr.), Director, Plant Variety Protection Division, Korean Seed and Variety Service (KSVS), Gimcheon City </w:t>
      </w:r>
      <w:r w:rsidRPr="00BB3704">
        <w:br/>
        <w:t>(e-mail: kimjp21@korea.kr)</w:t>
      </w:r>
    </w:p>
    <w:p w14:paraId="1310BD67" w14:textId="77777777" w:rsidR="00035582" w:rsidRPr="00BB3704" w:rsidRDefault="00035582" w:rsidP="00035582">
      <w:pPr>
        <w:pStyle w:val="pldetails"/>
      </w:pPr>
      <w:r w:rsidRPr="00BB3704">
        <w:t xml:space="preserve">Yong Seok JANG (Mr.), Deputy Director, Plant Variety Protection Division, National Forest Seed Variety Center (NFSV), Chungcheongbukdo </w:t>
      </w:r>
      <w:r w:rsidRPr="00BB3704">
        <w:br/>
        <w:t xml:space="preserve">(e-mail: mushrm@korea.kr) </w:t>
      </w:r>
    </w:p>
    <w:p w14:paraId="043ED3BF" w14:textId="77777777" w:rsidR="00035582" w:rsidRPr="00BB3704" w:rsidRDefault="00035582" w:rsidP="00035582">
      <w:pPr>
        <w:pStyle w:val="pldetails"/>
      </w:pPr>
      <w:r w:rsidRPr="00BB3704">
        <w:t xml:space="preserve">Chan Woong PARK (Mr.), Deputy Director/Examiner, Plant Variety Protection Division, Korea Seed and Variety Service (KSVS), Jeju-Do </w:t>
      </w:r>
      <w:r w:rsidRPr="00BB3704">
        <w:br/>
        <w:t>(e-mail: chwopark@korea.kr)</w:t>
      </w:r>
    </w:p>
    <w:p w14:paraId="794DFC50" w14:textId="77777777" w:rsidR="00035582" w:rsidRPr="00BB3704" w:rsidRDefault="00035582" w:rsidP="00035582">
      <w:pPr>
        <w:pStyle w:val="pldetails"/>
      </w:pPr>
      <w:r w:rsidRPr="00BB3704">
        <w:t xml:space="preserve">Tae Hoon KIM (Mr.), Senior Forest Researcher, Examiner, National Forest Seed Variety Center (NFSV), Chungcheongbuk-do </w:t>
      </w:r>
      <w:r w:rsidRPr="00BB3704">
        <w:br/>
        <w:t>(e-mail: algae23@korea.kr)</w:t>
      </w:r>
    </w:p>
    <w:p w14:paraId="3FD588B9" w14:textId="77777777" w:rsidR="00035582" w:rsidRPr="00BB3704" w:rsidRDefault="00035582" w:rsidP="00035582">
      <w:pPr>
        <w:pStyle w:val="pldetails"/>
      </w:pPr>
      <w:r w:rsidRPr="00BB3704">
        <w:t xml:space="preserve">Won-Bum CHO (Mr.), Forest Researcher, Plant Variety Protection Division, National Forest Seed Variety Center (NFSV), Chungcheongbuk-do </w:t>
      </w:r>
      <w:r w:rsidRPr="00BB3704">
        <w:br/>
        <w:t xml:space="preserve">(e-mail: rudis99@korea.kr) </w:t>
      </w:r>
    </w:p>
    <w:p w14:paraId="7DEAF067" w14:textId="77777777" w:rsidR="00035582" w:rsidRPr="00BB3704" w:rsidRDefault="00035582" w:rsidP="00035582">
      <w:pPr>
        <w:pStyle w:val="pldetails"/>
      </w:pPr>
      <w:r w:rsidRPr="00BB3704">
        <w:t xml:space="preserve">Hwan-Su HWANG (Mr.), Forest Researcher, Plant Variety Protection Division, National Forest Seed Variety Center, Korea Forest Service, Chungcheongbuk-do </w:t>
      </w:r>
      <w:r w:rsidRPr="00BB3704">
        <w:br/>
        <w:t>(e-mail: hwansu3368@korea.kr)</w:t>
      </w:r>
    </w:p>
    <w:p w14:paraId="39159F65" w14:textId="77777777" w:rsidR="00035582" w:rsidRPr="00BB3704" w:rsidRDefault="00035582" w:rsidP="00035582">
      <w:pPr>
        <w:pStyle w:val="pldetails"/>
      </w:pPr>
      <w:r w:rsidRPr="00BB3704">
        <w:t xml:space="preserve">Kwanghong LEE (Mr.), Researcher, Korea Seed and Variety Service (KSVS), Gimcheon City </w:t>
      </w:r>
      <w:r w:rsidRPr="00BB3704">
        <w:br/>
        <w:t>(e-mail: grin@korea.kr)</w:t>
      </w:r>
    </w:p>
    <w:p w14:paraId="0D90C8D3" w14:textId="77777777" w:rsidR="00035582" w:rsidRPr="00BB3704" w:rsidRDefault="00035582" w:rsidP="00035582">
      <w:pPr>
        <w:pStyle w:val="pldetails"/>
      </w:pPr>
      <w:r w:rsidRPr="00BB3704">
        <w:t xml:space="preserve">Dong-Min KIM (Mr.), Examiner, Korea Seed and Variety Service (KSVS) </w:t>
      </w:r>
      <w:r w:rsidRPr="00BB3704">
        <w:br/>
        <w:t>(e-mail: acekdm@korea.kr)</w:t>
      </w:r>
    </w:p>
    <w:p w14:paraId="0675060C" w14:textId="77777777" w:rsidR="00035582" w:rsidRPr="00BB3704" w:rsidRDefault="00035582" w:rsidP="00035582">
      <w:pPr>
        <w:pStyle w:val="plcountry"/>
        <w:rPr>
          <w:lang w:val="es-ES"/>
        </w:rPr>
      </w:pPr>
      <w:r w:rsidRPr="00BB3704">
        <w:rPr>
          <w:lang w:val="es-ES"/>
        </w:rPr>
        <w:t xml:space="preserve">RÉPUBLIQUE DE MOLDOVA / REPUBLIC OF MOLDOVA / REPUBLIK MOLDAU / </w:t>
      </w:r>
      <w:r w:rsidRPr="00BB3704">
        <w:rPr>
          <w:lang w:val="es-ES"/>
        </w:rPr>
        <w:br/>
        <w:t>REPÚBLICA DE MOLDOVA</w:t>
      </w:r>
    </w:p>
    <w:p w14:paraId="5275A119" w14:textId="77777777" w:rsidR="00035582" w:rsidRPr="00BB3704" w:rsidRDefault="00035582" w:rsidP="00035582">
      <w:pPr>
        <w:pStyle w:val="pldetails"/>
        <w:rPr>
          <w:lang w:val="pt-BR"/>
        </w:rPr>
      </w:pPr>
      <w:r w:rsidRPr="00BB3704">
        <w:t xml:space="preserve">Mihail MACHIDON (Mr.), Director, State Commission for Crops Variety Testing  (SCCVT), Chisinau </w:t>
      </w:r>
      <w:r w:rsidRPr="00BB3704">
        <w:br/>
        <w:t>(e-mail: info@cstsp.md)</w:t>
      </w:r>
    </w:p>
    <w:p w14:paraId="05B21267" w14:textId="77777777" w:rsidR="00035582" w:rsidRPr="00BB3704" w:rsidRDefault="00035582" w:rsidP="00035582">
      <w:pPr>
        <w:pStyle w:val="pldetails"/>
      </w:pPr>
      <w:r w:rsidRPr="00BB3704">
        <w:t xml:space="preserve">Ala GUSAN (Ms.), Chief expert, Patents Division, Inventions and Plant Varieties Department, State Agency on Intellectual Property of the Republic of Moldova (AGEPI), Chisinau </w:t>
      </w:r>
      <w:r w:rsidRPr="00BB3704">
        <w:br/>
        <w:t xml:space="preserve">(e-mail: ala.gusan@agepi.gov.md) </w:t>
      </w:r>
    </w:p>
    <w:p w14:paraId="1B78B67D" w14:textId="77777777" w:rsidR="00035582" w:rsidRPr="00BB3704" w:rsidRDefault="00035582" w:rsidP="00035582">
      <w:pPr>
        <w:pStyle w:val="plcountry"/>
        <w:rPr>
          <w:lang w:val="pt-BR"/>
        </w:rPr>
      </w:pPr>
      <w:r w:rsidRPr="00BB3704">
        <w:rPr>
          <w:lang w:val="pt-BR"/>
        </w:rPr>
        <w:t xml:space="preserve">RÉPUBLIQUE Dominicaine / dominican REPUBLIC / dominikanische REPUBLIK / </w:t>
      </w:r>
      <w:r w:rsidRPr="00BB3704">
        <w:rPr>
          <w:lang w:val="pt-BR"/>
        </w:rPr>
        <w:br/>
        <w:t>REPÚBLICA Dominicana</w:t>
      </w:r>
    </w:p>
    <w:p w14:paraId="00FD8E50" w14:textId="77777777" w:rsidR="00035582" w:rsidRPr="00BB3704" w:rsidRDefault="00035582" w:rsidP="00035582">
      <w:pPr>
        <w:pStyle w:val="pldetails"/>
        <w:rPr>
          <w:lang w:val="es-ES"/>
        </w:rPr>
      </w:pPr>
      <w:r w:rsidRPr="00BB3704">
        <w:rPr>
          <w:lang w:val="es-ES"/>
        </w:rPr>
        <w:t xml:space="preserve">María Ayalivis GARCÍA MEDRANO (Sra.), Directora, Oficina para el Registro de Variedades y Obtenciones Vegetales (OREVADO), Santo Domingo </w:t>
      </w:r>
      <w:r w:rsidRPr="00BB3704">
        <w:rPr>
          <w:lang w:val="es-ES"/>
        </w:rPr>
        <w:br/>
        <w:t>(e-mail: mgarcia@orevado.gob.do)</w:t>
      </w:r>
    </w:p>
    <w:p w14:paraId="1A494FAF" w14:textId="77777777" w:rsidR="00035582" w:rsidRPr="00BB3704" w:rsidRDefault="00035582" w:rsidP="00035582">
      <w:pPr>
        <w:pStyle w:val="pldetails"/>
        <w:rPr>
          <w:lang w:val="es-ES"/>
        </w:rPr>
      </w:pPr>
      <w:r w:rsidRPr="00BB3704">
        <w:rPr>
          <w:lang w:val="es-ES"/>
        </w:rPr>
        <w:lastRenderedPageBreak/>
        <w:t xml:space="preserve">Octavio Augusto BERAS-GOICO JUSTINIANO (Sr.), Encargado del Departamento Legal, Oficina de Registro de Variedades y Obtenciones Vegetales (OREVADO), Santo Domingo </w:t>
      </w:r>
      <w:r w:rsidRPr="00BB3704">
        <w:rPr>
          <w:lang w:val="es-ES"/>
        </w:rPr>
        <w:br/>
        <w:t>(e-mail: ota470@gmail.com)</w:t>
      </w:r>
    </w:p>
    <w:p w14:paraId="09829E08" w14:textId="77777777" w:rsidR="00035582" w:rsidRPr="00BB3704" w:rsidRDefault="00035582" w:rsidP="00035582">
      <w:pPr>
        <w:pStyle w:val="pldetails"/>
        <w:rPr>
          <w:lang w:val="pt-BR"/>
        </w:rPr>
      </w:pPr>
      <w:r w:rsidRPr="00BB3704">
        <w:rPr>
          <w:lang w:val="pt-BR"/>
        </w:rPr>
        <w:t>Ivonne Nicole JACOBO TRIGO (Ms.), Counsellor, Permanent Mission Geneva</w:t>
      </w:r>
      <w:r w:rsidRPr="00BB3704">
        <w:rPr>
          <w:lang w:val="pt-BR"/>
        </w:rPr>
        <w:br/>
        <w:t>(e-mail: ijacobo@mirex.gob.do)</w:t>
      </w:r>
    </w:p>
    <w:p w14:paraId="72F55363" w14:textId="77777777" w:rsidR="00035582" w:rsidRPr="00BB3704" w:rsidRDefault="00035582" w:rsidP="00035582">
      <w:pPr>
        <w:pStyle w:val="plcountry"/>
        <w:rPr>
          <w:lang w:val="pt-BR"/>
        </w:rPr>
      </w:pPr>
      <w:r w:rsidRPr="00BB3704">
        <w:rPr>
          <w:lang w:val="pt-BR"/>
        </w:rPr>
        <w:t>RÉPUBLIQUE TCHÈQUE / CZECH REPUBLIC / TSCHECHISCHE REPUBLIK / REPÚBLICA CHECA</w:t>
      </w:r>
    </w:p>
    <w:p w14:paraId="488CE12E" w14:textId="77777777" w:rsidR="00035582" w:rsidRPr="00BB3704" w:rsidRDefault="00035582" w:rsidP="00035582">
      <w:pPr>
        <w:pStyle w:val="pldetails"/>
      </w:pPr>
      <w:r w:rsidRPr="00BB3704">
        <w:t xml:space="preserve">Andrea POVOLNÁ (Ms.), Head of DUS Department, National Plant Variety Office, Central Institute for Supervising and Testing in Agriculture (ÚKZÚZ), Brno </w:t>
      </w:r>
      <w:r w:rsidRPr="00BB3704">
        <w:br/>
        <w:t>(e-mail: andrea.povolna@ukzuz.cz)</w:t>
      </w:r>
    </w:p>
    <w:p w14:paraId="5FA78CA2" w14:textId="77777777" w:rsidR="00035582" w:rsidRPr="00BB3704" w:rsidRDefault="00035582" w:rsidP="00035582">
      <w:pPr>
        <w:pStyle w:val="pldetails"/>
      </w:pPr>
      <w:r w:rsidRPr="00BB3704">
        <w:t xml:space="preserve">Pavla BÍMOVÁ (Ms.), General affairs of DUS testing, National Plant Variety Office, Central Institute for Supervising and Testing in Agriculture (ÚKZÚZ), Brno </w:t>
      </w:r>
      <w:r w:rsidRPr="00BB3704">
        <w:br/>
        <w:t>(e-mail: pavla.bimova@ukzuz.cz)</w:t>
      </w:r>
    </w:p>
    <w:p w14:paraId="39CB0469" w14:textId="77777777" w:rsidR="00035582" w:rsidRPr="00BB3704" w:rsidRDefault="00035582" w:rsidP="00035582">
      <w:pPr>
        <w:pStyle w:val="plcountry"/>
        <w:rPr>
          <w:lang w:val="es-ES"/>
        </w:rPr>
      </w:pPr>
      <w:r w:rsidRPr="00BB3704">
        <w:rPr>
          <w:lang w:val="es-ES"/>
        </w:rPr>
        <w:t xml:space="preserve">RÉPUBLIQUE-UNIE DE TANZANIE / UNITED REPUBLIC OF TANZANIA / </w:t>
      </w:r>
      <w:r w:rsidRPr="00BB3704">
        <w:rPr>
          <w:lang w:val="es-ES"/>
        </w:rPr>
        <w:br/>
        <w:t>VEREINIGTE REPUBLIK TANSANIA / REPÚBLICA UNIDA DE TANZANÍA</w:t>
      </w:r>
    </w:p>
    <w:p w14:paraId="3C74F6A7" w14:textId="77777777" w:rsidR="00035582" w:rsidRPr="00BB3704" w:rsidRDefault="00035582" w:rsidP="00035582">
      <w:pPr>
        <w:pStyle w:val="pldetails"/>
      </w:pPr>
      <w:r w:rsidRPr="00BB3704">
        <w:t xml:space="preserve">Patrick NGWEDIAGI (Mr.), Director General, Tanzania Official Seed Certification Institute (TOSCI), Morogoro </w:t>
      </w:r>
      <w:r w:rsidRPr="00BB3704">
        <w:br/>
        <w:t>(e-mail: dg@tosci.go.tz)</w:t>
      </w:r>
    </w:p>
    <w:p w14:paraId="6E273B95" w14:textId="77777777" w:rsidR="00035582" w:rsidRPr="00BB3704" w:rsidRDefault="00035582" w:rsidP="00035582">
      <w:pPr>
        <w:pStyle w:val="pldetails"/>
      </w:pPr>
      <w:r w:rsidRPr="00BB3704">
        <w:t xml:space="preserve">Twalib Mustafa NJOHOLE (Mr.), Registrar of Plant Breeders' Rights, Plant Breeders Rights' Office, Ministry of Agriculture (MoA), Dodoma </w:t>
      </w:r>
      <w:r w:rsidRPr="00BB3704">
        <w:br/>
        <w:t>(e-mail: twalib.njohole@kilimo.go.tz)</w:t>
      </w:r>
    </w:p>
    <w:p w14:paraId="7225B7F0" w14:textId="77777777" w:rsidR="00035582" w:rsidRPr="00BB3704" w:rsidRDefault="00035582" w:rsidP="00035582">
      <w:pPr>
        <w:pStyle w:val="plcountry"/>
      </w:pPr>
      <w:r w:rsidRPr="00BB3704">
        <w:t>ROUMANIE / ROMANIA / RUMÄNIEN / RUMANIA</w:t>
      </w:r>
    </w:p>
    <w:p w14:paraId="2C0E7949" w14:textId="77777777" w:rsidR="00035582" w:rsidRPr="00BB3704" w:rsidRDefault="00035582" w:rsidP="00035582">
      <w:pPr>
        <w:pStyle w:val="pldetails"/>
      </w:pPr>
      <w:r w:rsidRPr="00BB3704">
        <w:t>Teodor Dan ENESCU (Mr.), Counsellor, State Institute for Variety Testing and Registration (ISTIS), Bucarest</w:t>
      </w:r>
      <w:r w:rsidRPr="00BB3704">
        <w:br/>
        <w:t>(e-mail: enescu_teodor@istis.ro)</w:t>
      </w:r>
    </w:p>
    <w:p w14:paraId="424FAC2D" w14:textId="77777777" w:rsidR="00035582" w:rsidRPr="00BB3704" w:rsidRDefault="00035582" w:rsidP="00035582">
      <w:pPr>
        <w:pStyle w:val="plcountry"/>
      </w:pPr>
      <w:r w:rsidRPr="00BB3704">
        <w:t>ROYAUME-UNI / UNITED KINGDOM / VEREINIGTES KÖNIGREICH / REINO UNIDO</w:t>
      </w:r>
    </w:p>
    <w:p w14:paraId="058D1F34" w14:textId="77777777" w:rsidR="00035582" w:rsidRPr="00BB3704" w:rsidRDefault="00035582" w:rsidP="00035582">
      <w:pPr>
        <w:pStyle w:val="pldetails"/>
      </w:pPr>
      <w:r w:rsidRPr="00BB3704">
        <w:t xml:space="preserve">Kat DEEKS (Ms.), Plant Variety and seeds policy Team Leader, Department for Environment, Food and Rural Affairs (Defra), Cambridge </w:t>
      </w:r>
      <w:r w:rsidRPr="00BB3704">
        <w:br/>
        <w:t>(e-mail: katherine.deeks@defra.gov.uk)</w:t>
      </w:r>
    </w:p>
    <w:p w14:paraId="11F2D41A" w14:textId="77777777" w:rsidR="00035582" w:rsidRPr="00BB3704" w:rsidRDefault="00035582" w:rsidP="00035582">
      <w:pPr>
        <w:pStyle w:val="pldetails"/>
      </w:pPr>
      <w:r w:rsidRPr="00BB3704">
        <w:t xml:space="preserve">Michael BROWN (Mr.), Head of Plant Variety and Seeds (PVS), Animal and Plant Health Agency (APHA), Cambridge </w:t>
      </w:r>
      <w:r w:rsidRPr="00BB3704">
        <w:br/>
        <w:t>(e-mail: Michael.Brown@apha.gov.uk)</w:t>
      </w:r>
    </w:p>
    <w:p w14:paraId="2BBFA47E" w14:textId="77777777" w:rsidR="00035582" w:rsidRPr="00BB3704" w:rsidRDefault="00035582" w:rsidP="00035582">
      <w:pPr>
        <w:pStyle w:val="pldetails"/>
      </w:pPr>
      <w:r w:rsidRPr="00BB3704">
        <w:t xml:space="preserve">Margaret WALLACE (Ms.), Head of Agricultural Crop Characterisation, NIAB, Cambridge </w:t>
      </w:r>
      <w:r w:rsidRPr="00BB3704">
        <w:br/>
        <w:t>(e-mail: margaret.wallace@niab.com)</w:t>
      </w:r>
    </w:p>
    <w:p w14:paraId="72162E57" w14:textId="77777777" w:rsidR="00035582" w:rsidRPr="00BB3704" w:rsidRDefault="00035582" w:rsidP="00035582">
      <w:pPr>
        <w:pStyle w:val="pldetails"/>
      </w:pPr>
      <w:r w:rsidRPr="00BB3704">
        <w:t xml:space="preserve">Sigurd RAMANS-HARBOROUGH (Mr.), Manager of UK Variety Listing and PBR, Plant Varieties and Seeds, Animal and Plant Health Agency (APHA), Department for Environment, Food and Rural Affairs (DEFRA), Cambridge </w:t>
      </w:r>
      <w:r w:rsidRPr="00BB3704">
        <w:br/>
        <w:t>(e-mail: Sigurd.Ramans-Harborough@defra.gov.uk)</w:t>
      </w:r>
    </w:p>
    <w:p w14:paraId="57FCC520" w14:textId="77777777" w:rsidR="00035582" w:rsidRPr="00BB3704" w:rsidRDefault="00035582" w:rsidP="00035582">
      <w:pPr>
        <w:pStyle w:val="pldetails"/>
      </w:pPr>
      <w:r w:rsidRPr="00BB3704">
        <w:t xml:space="preserve">Hilary PAPWORTH (Ms.), Senior Technical Manager, NIAB, Cambridge </w:t>
      </w:r>
      <w:r w:rsidRPr="00BB3704">
        <w:br/>
        <w:t>(e-mail: hilary.papworth@niab.com)</w:t>
      </w:r>
    </w:p>
    <w:p w14:paraId="172350D7" w14:textId="77777777" w:rsidR="00035582" w:rsidRPr="00BB3704" w:rsidRDefault="00035582" w:rsidP="00035582">
      <w:pPr>
        <w:pStyle w:val="plcountry"/>
      </w:pPr>
      <w:r w:rsidRPr="00BB3704">
        <w:t>SLOVAQUIE / SLOVAKIA / SLOWAKEI / ESLOVAQUIA</w:t>
      </w:r>
    </w:p>
    <w:p w14:paraId="40E11761" w14:textId="77777777" w:rsidR="00035582" w:rsidRPr="00BB3704" w:rsidRDefault="00035582" w:rsidP="00035582">
      <w:pPr>
        <w:pStyle w:val="pldetails"/>
      </w:pPr>
      <w:r w:rsidRPr="00BB3704">
        <w:t>Ľubomir BASTA (Mr.), Head of DUS testing, Department of Variety Testing, Central Control and Testing Institute in Agriculture (ÚKSÚP), Bratislava</w:t>
      </w:r>
      <w:r w:rsidRPr="00BB3704">
        <w:br/>
        <w:t>(e-mail: lubomir.basta@uksup.sk)</w:t>
      </w:r>
    </w:p>
    <w:p w14:paraId="164AC4D3" w14:textId="77777777" w:rsidR="00035582" w:rsidRPr="00BB3704" w:rsidRDefault="00035582" w:rsidP="00035582">
      <w:pPr>
        <w:pStyle w:val="pldetails"/>
      </w:pPr>
      <w:r w:rsidRPr="00BB3704">
        <w:t xml:space="preserve">Ján GALBAVY (Mr.), First Secretary, Permanent Mission, Grand-Saconnex </w:t>
      </w:r>
      <w:r w:rsidRPr="00BB3704">
        <w:br/>
        <w:t>(e-mail: Jan.Galbavy@mzv.sk)</w:t>
      </w:r>
    </w:p>
    <w:p w14:paraId="4D6D8B4C" w14:textId="77777777" w:rsidR="00035582" w:rsidRPr="00BB3704" w:rsidRDefault="00035582" w:rsidP="00035582">
      <w:pPr>
        <w:pStyle w:val="plcountry"/>
      </w:pPr>
      <w:r w:rsidRPr="00BB3704">
        <w:t>SUISSE / SWITZERLAND / SCHWEIZ / SUIZA</w:t>
      </w:r>
    </w:p>
    <w:p w14:paraId="7E85C8BC" w14:textId="77777777" w:rsidR="00035582" w:rsidRPr="00BB3704" w:rsidRDefault="00035582" w:rsidP="00035582">
      <w:pPr>
        <w:pStyle w:val="pldetails"/>
      </w:pPr>
      <w:r w:rsidRPr="00BB3704">
        <w:t xml:space="preserve">Manuela BRAND (Ms.), Plant Variety Rights Office, Plant Health and Varieties, Office fédéral de l'agriculture (OFAG), Bern </w:t>
      </w:r>
      <w:r w:rsidRPr="00BB3704">
        <w:br/>
        <w:t>(e-mail: manuela.brand@blw.admin.ch)</w:t>
      </w:r>
    </w:p>
    <w:p w14:paraId="6D72C43D" w14:textId="77777777" w:rsidR="00035582" w:rsidRPr="00BB3704" w:rsidRDefault="00035582" w:rsidP="00035582">
      <w:pPr>
        <w:pStyle w:val="plcountry"/>
        <w:rPr>
          <w:lang w:val="fr-CH"/>
        </w:rPr>
      </w:pPr>
      <w:r w:rsidRPr="00BB3704">
        <w:rPr>
          <w:lang w:val="fr-CH"/>
        </w:rPr>
        <w:lastRenderedPageBreak/>
        <w:t>TUNISIE / TUNISIA / TUNESIEN / TÚNEZ</w:t>
      </w:r>
    </w:p>
    <w:p w14:paraId="66DF4062" w14:textId="77777777" w:rsidR="00035582" w:rsidRPr="00BB3704" w:rsidRDefault="00035582" w:rsidP="00035582">
      <w:pPr>
        <w:pStyle w:val="pldetails"/>
        <w:rPr>
          <w:lang w:val="fr-CH"/>
        </w:rPr>
      </w:pPr>
      <w:r w:rsidRPr="00BB3704">
        <w:rPr>
          <w:lang w:val="fr-CH"/>
        </w:rPr>
        <w:t xml:space="preserve">Omar BRAHMI (M.), </w:t>
      </w:r>
      <w:r w:rsidRPr="00BB3704">
        <w:rPr>
          <w:lang w:val="fr-FR"/>
        </w:rPr>
        <w:t xml:space="preserve">Ingénieur en chef, Chef service Évaluation, Homologation et Protection des Obtentions Végétales, Direction Générale de la Santé Végétale et de Contrôle des Intrants Agricoles, Ministère de l'Agriculture, des Ressources Hydrauliques et de la Pêche, Tunis </w:t>
      </w:r>
      <w:r w:rsidRPr="00BB3704">
        <w:rPr>
          <w:lang w:val="fr-FR"/>
        </w:rPr>
        <w:br/>
        <w:t>(e-mail: bo.dgpcqpa@iresa.agrinet.tn)</w:t>
      </w:r>
    </w:p>
    <w:p w14:paraId="1DB5E2EB" w14:textId="77777777" w:rsidR="00035582" w:rsidRPr="00BB3704" w:rsidRDefault="00035582" w:rsidP="00035582">
      <w:pPr>
        <w:pStyle w:val="plcountry"/>
      </w:pPr>
      <w:r w:rsidRPr="00BB3704">
        <w:t>TÜRKIYE / TÜRKIYE / TÜRKEI / TÜRKIYE</w:t>
      </w:r>
    </w:p>
    <w:p w14:paraId="65CF19C0" w14:textId="77777777" w:rsidR="00035582" w:rsidRPr="00BB3704" w:rsidRDefault="00035582" w:rsidP="00035582">
      <w:pPr>
        <w:pStyle w:val="pldetails"/>
      </w:pPr>
      <w:r w:rsidRPr="00BB3704">
        <w:t xml:space="preserve">Ömer Faruk ATAY (Mr.), Designated Person Of Türkiye To UPOV, General Directorate of Plant Production, Ankara </w:t>
      </w:r>
      <w:r w:rsidRPr="00BB3704">
        <w:br/>
        <w:t>(e-mail: Omerfaruk.atay@tarimorman.gov.tr)</w:t>
      </w:r>
    </w:p>
    <w:p w14:paraId="551BC66C" w14:textId="77777777" w:rsidR="00035582" w:rsidRPr="00BB3704" w:rsidRDefault="00035582" w:rsidP="00035582">
      <w:pPr>
        <w:pStyle w:val="pldetails"/>
      </w:pPr>
      <w:r w:rsidRPr="00BB3704">
        <w:t>Mehmet ÇAKMAK (Mr.), PBR Expert, Senior Agricultural Engineer, Msc., Seed Department, General Directorate of Plant Production, Ministry of Agriculture and Forestry, Ankara</w:t>
      </w:r>
      <w:r w:rsidRPr="00BB3704">
        <w:br/>
        <w:t>(e-mail: mehmet.cakmak@tarimorman.gov.tr)</w:t>
      </w:r>
    </w:p>
    <w:p w14:paraId="2597F7C0" w14:textId="77777777" w:rsidR="00035582" w:rsidRPr="00BB3704" w:rsidRDefault="00035582" w:rsidP="00035582">
      <w:pPr>
        <w:pStyle w:val="pldetails"/>
      </w:pPr>
      <w:r w:rsidRPr="00BB3704">
        <w:t>Nilufer YILDIRIM SOZMEN (Mr.), PBR Expert, Senior Agricultural Engineer, Ankara</w:t>
      </w:r>
      <w:r w:rsidRPr="00BB3704">
        <w:br/>
        <w:t>(e-mail: nilufer.sozmen@tarimorman.gov.tr)</w:t>
      </w:r>
    </w:p>
    <w:p w14:paraId="52084469" w14:textId="77777777" w:rsidR="00035582" w:rsidRPr="00BB3704" w:rsidRDefault="00035582" w:rsidP="00035582">
      <w:pPr>
        <w:pStyle w:val="pldetails"/>
      </w:pPr>
      <w:r w:rsidRPr="00BB3704">
        <w:t xml:space="preserve">Aysen ALAY VURAL (Ms.), Research Programme Coordinator, General Directorate Of Agricultural Research and Policy, Ankara </w:t>
      </w:r>
      <w:r w:rsidRPr="00BB3704">
        <w:br/>
        <w:t xml:space="preserve">(e-mail: aysen.alayvural@tarimorman.gov.tr) </w:t>
      </w:r>
    </w:p>
    <w:p w14:paraId="22354ACF" w14:textId="77777777" w:rsidR="00035582" w:rsidRPr="00BB3704" w:rsidRDefault="00035582" w:rsidP="00035582">
      <w:pPr>
        <w:pStyle w:val="pldetails"/>
      </w:pPr>
      <w:r w:rsidRPr="00BB3704">
        <w:t xml:space="preserve">Evran DOGAN (Ms.), Research Programme Coordinator/Agricultural Engineer, General Directorate Of Agricultural Research and Policy, Ankara </w:t>
      </w:r>
      <w:r w:rsidRPr="00BB3704">
        <w:br/>
        <w:t xml:space="preserve">(e-mail: evran.dogan@tarimorman.gov.tr) </w:t>
      </w:r>
    </w:p>
    <w:p w14:paraId="7183B8CB" w14:textId="77777777" w:rsidR="00035582" w:rsidRPr="00BB3704" w:rsidRDefault="00035582" w:rsidP="00035582">
      <w:pPr>
        <w:pStyle w:val="pldetails"/>
      </w:pPr>
      <w:r w:rsidRPr="00BB3704">
        <w:t xml:space="preserve">Sinem GULER (Ms.), Research Programme Coordinator, General Directorate Of Agricultural Research and Policy, Ankara </w:t>
      </w:r>
      <w:r w:rsidRPr="00BB3704">
        <w:br/>
        <w:t xml:space="preserve">(e-mail: sinem.guler@tarimorman.gov.tr) </w:t>
      </w:r>
    </w:p>
    <w:p w14:paraId="65553C87" w14:textId="77777777" w:rsidR="00035582" w:rsidRPr="00BB3704" w:rsidRDefault="00035582" w:rsidP="00035582">
      <w:pPr>
        <w:pStyle w:val="pldetails"/>
      </w:pPr>
      <w:r w:rsidRPr="00BB3704">
        <w:t xml:space="preserve">Cagri OVAYURT (Ms.), Agricultural Engineer, General Directorate of Agricultural Research and Policies, Ankara </w:t>
      </w:r>
      <w:r w:rsidRPr="00BB3704">
        <w:br/>
        <w:t xml:space="preserve">(e-mail: cagri.ovayurt@tarimorman.gov.tr)  </w:t>
      </w:r>
    </w:p>
    <w:p w14:paraId="11FFFFC1" w14:textId="77777777" w:rsidR="00035582" w:rsidRPr="00BB3704" w:rsidRDefault="00035582" w:rsidP="00035582">
      <w:pPr>
        <w:pStyle w:val="plcountry"/>
      </w:pPr>
      <w:r w:rsidRPr="00BB3704">
        <w:t>UKRAINE / UKRAINE / UKRAINE / UCRANIA</w:t>
      </w:r>
    </w:p>
    <w:p w14:paraId="25035A7E" w14:textId="77777777" w:rsidR="00035582" w:rsidRPr="00BB3704" w:rsidRDefault="00035582" w:rsidP="00035582">
      <w:pPr>
        <w:pStyle w:val="pldetails"/>
      </w:pPr>
      <w:r w:rsidRPr="00BB3704">
        <w:t xml:space="preserve">Nataliia HOLICHENKO (Ms.), Head, Department of International Cooperation and Support of the UPOV Council Representative, Ukrainian Institute for Plant Variety Examination, Kyiv </w:t>
      </w:r>
      <w:r w:rsidRPr="00BB3704">
        <w:br/>
        <w:t>(e-mail: nataliia.holichenko@gmail.com)</w:t>
      </w:r>
    </w:p>
    <w:p w14:paraId="0CB36347" w14:textId="77777777" w:rsidR="00035582" w:rsidRPr="00BB3704" w:rsidRDefault="00035582" w:rsidP="00035582">
      <w:pPr>
        <w:pStyle w:val="plcountry"/>
        <w:rPr>
          <w:lang w:val="es-ES"/>
        </w:rPr>
      </w:pPr>
      <w:r w:rsidRPr="00BB3704">
        <w:rPr>
          <w:lang w:val="es-ES"/>
        </w:rPr>
        <w:t>UNION EUROPÉENNE / EUROPEAN UNION / EUROPÄISCHE UNION / UNIÓN EUROPEA</w:t>
      </w:r>
    </w:p>
    <w:p w14:paraId="58F4438E" w14:textId="77777777" w:rsidR="00035582" w:rsidRPr="00BB3704" w:rsidRDefault="00035582" w:rsidP="00035582">
      <w:pPr>
        <w:pStyle w:val="pldetails"/>
        <w:rPr>
          <w:lang w:val="pt-BR"/>
        </w:rPr>
      </w:pPr>
      <w:r w:rsidRPr="00BB3704">
        <w:rPr>
          <w:lang w:val="es-ES"/>
        </w:rPr>
        <w:t xml:space="preserve">Nuria URQUÍA FERNÁNDEZ (Sra.), Jefe de Área de Registro de Variedades, Oficina Española de Variedades Vegetales (MPA y OEVV), Ministerio de Agricultura, Pesca y Alimentación (MAPA), Madrid </w:t>
      </w:r>
      <w:r w:rsidRPr="00BB3704">
        <w:rPr>
          <w:lang w:val="es-ES"/>
        </w:rPr>
        <w:br/>
        <w:t>(e-mail: nurquia@mapa.es)</w:t>
      </w:r>
    </w:p>
    <w:p w14:paraId="2DD0713C" w14:textId="77777777" w:rsidR="00035582" w:rsidRPr="00BB3704" w:rsidRDefault="00035582" w:rsidP="00035582">
      <w:pPr>
        <w:pStyle w:val="pldetails"/>
      </w:pPr>
      <w:r w:rsidRPr="00BB3704">
        <w:t xml:space="preserve">Päivi MANNERKORPI (Ms.), Team Leader - Plant Reproductive Material, Unit G1 Plant Health, Directorate General for Health and Food Safety (DG SANTE), European Commission, Brussels </w:t>
      </w:r>
      <w:r w:rsidRPr="00BB3704">
        <w:br/>
        <w:t>(e-mail: paivi.mannerkorpi@ec.europa.eu)</w:t>
      </w:r>
    </w:p>
    <w:p w14:paraId="3094CBB0" w14:textId="77777777" w:rsidR="00035582" w:rsidRPr="00BB3704" w:rsidRDefault="00035582" w:rsidP="00035582">
      <w:pPr>
        <w:pStyle w:val="pldetails"/>
      </w:pPr>
      <w:r w:rsidRPr="00BB3704">
        <w:t xml:space="preserve">Dirk THEOBALD (Mr.), Senior Adviser, Community Plant Variety Office (CPVO), Angers </w:t>
      </w:r>
      <w:r w:rsidRPr="00BB3704">
        <w:br/>
        <w:t>(e-mail: theobald@cpvo.europa.eu)</w:t>
      </w:r>
    </w:p>
    <w:p w14:paraId="5756DDF3" w14:textId="77777777" w:rsidR="00035582" w:rsidRPr="00BB3704" w:rsidRDefault="00035582" w:rsidP="00035582">
      <w:pPr>
        <w:pStyle w:val="pldetails"/>
      </w:pPr>
      <w:r w:rsidRPr="00BB3704">
        <w:t xml:space="preserve">Jean MAISON (Mr.), Deputy Head, Technical Unit, Community Plant Variety Office (CPVO), </w:t>
      </w:r>
      <w:r w:rsidRPr="00BB3704">
        <w:br/>
        <w:t>Angers (e-mail: maison@cpvo.europa.eu)</w:t>
      </w:r>
    </w:p>
    <w:p w14:paraId="3A8DAA44" w14:textId="77777777" w:rsidR="00035582" w:rsidRPr="00BB3704" w:rsidRDefault="00035582" w:rsidP="00035582">
      <w:pPr>
        <w:pStyle w:val="plcountry"/>
        <w:rPr>
          <w:lang w:val="es-ES"/>
        </w:rPr>
      </w:pPr>
      <w:r w:rsidRPr="00BB3704">
        <w:rPr>
          <w:lang w:val="es-ES"/>
        </w:rPr>
        <w:t>URUGUAY / URUGUAY / URUGUAY</w:t>
      </w:r>
    </w:p>
    <w:p w14:paraId="67C9B743" w14:textId="77777777" w:rsidR="00035582" w:rsidRPr="00BB3704" w:rsidRDefault="00035582" w:rsidP="00035582">
      <w:pPr>
        <w:pStyle w:val="pldetails"/>
        <w:rPr>
          <w:lang w:val="es-ES"/>
        </w:rPr>
      </w:pPr>
      <w:r w:rsidRPr="00BB3704">
        <w:rPr>
          <w:lang w:val="es-ES"/>
        </w:rPr>
        <w:t xml:space="preserve">Daniel BAYCE MUÑOZ (Sr.), Director Ejecutivo, Instituto Nacional de Semillas (INASE), Canelones </w:t>
      </w:r>
      <w:r w:rsidRPr="00BB3704">
        <w:rPr>
          <w:lang w:val="es-ES"/>
        </w:rPr>
        <w:br/>
        <w:t xml:space="preserve">(e-mail: dbayce@inase.uy)  </w:t>
      </w:r>
    </w:p>
    <w:p w14:paraId="408866E6" w14:textId="77777777" w:rsidR="00035582" w:rsidRPr="00BB3704" w:rsidRDefault="00035582" w:rsidP="00035582">
      <w:pPr>
        <w:pStyle w:val="plheading"/>
      </w:pPr>
      <w:r w:rsidRPr="00BB3704">
        <w:t>II. OBSERVATEURS / OBSERVERS / BEOBACHTER / OBSERVADORES</w:t>
      </w:r>
    </w:p>
    <w:p w14:paraId="4BE04C10" w14:textId="77777777" w:rsidR="00035582" w:rsidRPr="00BB3704" w:rsidRDefault="00035582" w:rsidP="00035582">
      <w:pPr>
        <w:pStyle w:val="plcountry"/>
      </w:pPr>
      <w:r w:rsidRPr="00BB3704">
        <w:t>ARABIE SAOUDITE / SAUDI ARABIA / SAUDI-ARABIEN / ARABIA SAUDITA</w:t>
      </w:r>
    </w:p>
    <w:p w14:paraId="76D2D8BA" w14:textId="77777777" w:rsidR="00035582" w:rsidRPr="00BB3704" w:rsidRDefault="00035582" w:rsidP="00035582">
      <w:pPr>
        <w:pStyle w:val="pldetails"/>
      </w:pPr>
      <w:r w:rsidRPr="00BB3704">
        <w:t xml:space="preserve">Ali NAMAZI (Mr.), Head of Plant Varieties, Saudi Authority for Intellectual Property (SAIP), Riyadh </w:t>
      </w:r>
      <w:r w:rsidRPr="00BB3704">
        <w:br/>
        <w:t>(e-mail: anamazi@saip.gov.sa)</w:t>
      </w:r>
    </w:p>
    <w:p w14:paraId="11D14C63" w14:textId="77777777" w:rsidR="00035582" w:rsidRPr="00BB3704" w:rsidRDefault="00035582" w:rsidP="00035582">
      <w:pPr>
        <w:pStyle w:val="pldetails"/>
      </w:pPr>
      <w:r w:rsidRPr="00BB3704">
        <w:t xml:space="preserve">Fahd ALAIJAN (Mr.), Patent Support Expert, Saudi Authority for Intellectual Property (SAIP), Riyadh </w:t>
      </w:r>
      <w:r w:rsidRPr="00BB3704">
        <w:br/>
        <w:t>(e-mail: fajlan@saip.gov.sa)</w:t>
      </w:r>
    </w:p>
    <w:p w14:paraId="256C2C56" w14:textId="77777777" w:rsidR="00035582" w:rsidRPr="00BB3704" w:rsidRDefault="00035582" w:rsidP="00035582">
      <w:pPr>
        <w:pStyle w:val="plcountry"/>
      </w:pPr>
      <w:r w:rsidRPr="00BB3704">
        <w:lastRenderedPageBreak/>
        <w:t>KAZAKHSTAN / KAZAKHSTAN / KASACHSTAN / KAZAJSTÁN</w:t>
      </w:r>
    </w:p>
    <w:p w14:paraId="41EDA5D3" w14:textId="77777777" w:rsidR="00035582" w:rsidRPr="00BB3704" w:rsidRDefault="00035582" w:rsidP="00035582">
      <w:pPr>
        <w:pStyle w:val="pldetails"/>
      </w:pPr>
      <w:r w:rsidRPr="00BB3704">
        <w:t xml:space="preserve">Talgat AZHGALIYEV (Mr.), Chairman, State Commission for Variety Testing of Agricultural Crops (RSI), Ministry of Agriculture, Nur-Sultan </w:t>
      </w:r>
      <w:r w:rsidRPr="00BB3704">
        <w:br/>
        <w:t>(e-mail: office@sortcom.kz)</w:t>
      </w:r>
    </w:p>
    <w:p w14:paraId="54FF6D89" w14:textId="77777777" w:rsidR="00035582" w:rsidRPr="00BB3704" w:rsidRDefault="00035582" w:rsidP="00035582">
      <w:pPr>
        <w:pStyle w:val="pldetails"/>
      </w:pPr>
      <w:r w:rsidRPr="00BB3704">
        <w:t>Ademi GABDOLA (Ms.), Head of patentability examination department, State Commission for variety testing of agricultural crops, Nur</w:t>
      </w:r>
      <w:r w:rsidRPr="00BB3704">
        <w:noBreakHyphen/>
        <w:t xml:space="preserve">Sultan </w:t>
      </w:r>
      <w:r w:rsidRPr="00BB3704">
        <w:br/>
        <w:t>(e-mail: for_work_15@mail.ru)</w:t>
      </w:r>
    </w:p>
    <w:p w14:paraId="661A1176" w14:textId="77777777" w:rsidR="00035582" w:rsidRPr="00BB3704" w:rsidRDefault="00035582" w:rsidP="00035582">
      <w:pPr>
        <w:pStyle w:val="plcountry"/>
      </w:pPr>
      <w:r w:rsidRPr="00BB3704">
        <w:t>MALAISIE / MALAYSIA / MALAYSIA / MALASIA</w:t>
      </w:r>
    </w:p>
    <w:p w14:paraId="111CBCE7" w14:textId="77777777" w:rsidR="00035582" w:rsidRPr="00BB3704" w:rsidRDefault="00035582" w:rsidP="00035582">
      <w:pPr>
        <w:pStyle w:val="pldetails"/>
      </w:pPr>
      <w:r w:rsidRPr="00BB3704">
        <w:t xml:space="preserve">Foong Lian SOO (Ms.), Principal Assistant Director, Crop Quality Control Division, Plant Variety Protection Section, Department of Agriculture (DOA), Putrajaya </w:t>
      </w:r>
      <w:r w:rsidRPr="00BB3704">
        <w:br/>
        <w:t>(e-mail: lian@doa.gov.my)</w:t>
      </w:r>
    </w:p>
    <w:p w14:paraId="1687A603" w14:textId="77777777" w:rsidR="00035582" w:rsidRPr="00BB3704" w:rsidRDefault="00035582" w:rsidP="00035582">
      <w:pPr>
        <w:pStyle w:val="plcountry"/>
      </w:pPr>
      <w:bookmarkStart w:id="65" w:name="_Hlk148965754"/>
      <w:r w:rsidRPr="00BB3704">
        <w:t>THAÏLANDE / THAILAND / THAILAND / TAILANDIA</w:t>
      </w:r>
    </w:p>
    <w:p w14:paraId="6CF88E7D" w14:textId="77777777" w:rsidR="00035582" w:rsidRPr="00BB3704" w:rsidRDefault="00035582" w:rsidP="00035582">
      <w:pPr>
        <w:pStyle w:val="pldetails"/>
      </w:pPr>
      <w:r w:rsidRPr="00BB3704">
        <w:t xml:space="preserve">Jaruwan SUKKHAROM (Ms.), Minister Counsellor, Permanent Mission of Thailand to the WTO, Geneva </w:t>
      </w:r>
      <w:r w:rsidRPr="00BB3704">
        <w:br/>
        <w:t xml:space="preserve">(e-mail: jaruwan@thaiwto.com) </w:t>
      </w:r>
    </w:p>
    <w:bookmarkEnd w:id="65"/>
    <w:p w14:paraId="167F439B" w14:textId="77777777" w:rsidR="00035582" w:rsidRPr="00BB3704" w:rsidRDefault="00035582" w:rsidP="00035582">
      <w:pPr>
        <w:pStyle w:val="plheading"/>
      </w:pPr>
      <w:r w:rsidRPr="00BB3704">
        <w:t>III. ORGANISATIONS / ORGANIZATIONS / ORGANISATIONEN / ORGANIZACIONES</w:t>
      </w:r>
    </w:p>
    <w:p w14:paraId="2B513DE4" w14:textId="77777777" w:rsidR="00035582" w:rsidRPr="00BB3704" w:rsidRDefault="00035582" w:rsidP="00035582">
      <w:pPr>
        <w:pStyle w:val="plcountry"/>
      </w:pPr>
      <w:r w:rsidRPr="00BB3704">
        <w:t>AFRICAN SEED TRADE ASSOCIATION (afsta)</w:t>
      </w:r>
    </w:p>
    <w:p w14:paraId="66C03096" w14:textId="77777777" w:rsidR="00035582" w:rsidRPr="00BB3704" w:rsidRDefault="00035582" w:rsidP="00035582">
      <w:pPr>
        <w:pStyle w:val="pldetails"/>
      </w:pPr>
      <w:r w:rsidRPr="00BB3704">
        <w:t>Catherine LANGAT (Ms.), Technical Manager, African Seed Trade Association (AFSTA), Nairobi, Kenya</w:t>
      </w:r>
      <w:r w:rsidRPr="00BB3704">
        <w:br/>
        <w:t>(e-mail: catherine@afsta.org)</w:t>
      </w:r>
    </w:p>
    <w:p w14:paraId="7614E5BF" w14:textId="77777777" w:rsidR="00035582" w:rsidRPr="00BB3704" w:rsidRDefault="00035582" w:rsidP="00035582">
      <w:pPr>
        <w:pStyle w:val="plcountry"/>
      </w:pPr>
      <w:r w:rsidRPr="00BB3704">
        <w:t>CROPLIFE INTERNATIONAL</w:t>
      </w:r>
    </w:p>
    <w:p w14:paraId="1ABEC8E0" w14:textId="77777777" w:rsidR="00035582" w:rsidRPr="00BB3704" w:rsidRDefault="00035582" w:rsidP="00035582">
      <w:pPr>
        <w:pStyle w:val="pldetails"/>
      </w:pPr>
      <w:r w:rsidRPr="00BB3704">
        <w:t>Marcel BRUINS (Mr.), Consultant, CropLife International, Bruxelles, Belgium</w:t>
      </w:r>
      <w:r w:rsidRPr="00BB3704">
        <w:br/>
        <w:t>(e-mail: marcel@bruinsseedconsultancy.com)</w:t>
      </w:r>
    </w:p>
    <w:p w14:paraId="242CEFDA" w14:textId="77777777" w:rsidR="00035582" w:rsidRPr="00BB3704" w:rsidRDefault="00035582" w:rsidP="00035582">
      <w:pPr>
        <w:pStyle w:val="plcountry"/>
      </w:pPr>
      <w:r w:rsidRPr="00BB3704">
        <w:t>INTERNATIONAL SEED FEDERATION (ISF)</w:t>
      </w:r>
    </w:p>
    <w:p w14:paraId="6AFA33B1" w14:textId="77777777" w:rsidR="00035582" w:rsidRPr="00BB3704" w:rsidRDefault="00035582" w:rsidP="00035582">
      <w:pPr>
        <w:pStyle w:val="pldetails"/>
      </w:pPr>
      <w:r w:rsidRPr="00BB3704">
        <w:t>Khaoula BELHAJ-FRAGNIERE (Ms.), Regulatory Affairs Manager, Nyon, Switzerland</w:t>
      </w:r>
      <w:r w:rsidRPr="00BB3704">
        <w:br/>
        <w:t>(e-mail: k.belhajfragniere@worldseed.org)</w:t>
      </w:r>
    </w:p>
    <w:p w14:paraId="1B9E01AB" w14:textId="77777777" w:rsidR="00035582" w:rsidRPr="00BB3704" w:rsidRDefault="00035582" w:rsidP="00035582">
      <w:pPr>
        <w:pStyle w:val="pldetails"/>
      </w:pPr>
      <w:r w:rsidRPr="00BB3704">
        <w:t xml:space="preserve">Astrid M. SCHENKEVELD (Ms.), Specialist, Plant Breeder's Rights &amp; Variety Registration | Legal, Rijk Zwaan Zaadteelt en Zaadhandel B.V., De Lier, Netherlands </w:t>
      </w:r>
      <w:r w:rsidRPr="00BB3704">
        <w:br/>
        <w:t>(e-mail: a.schenkeveld@rijkzwaan.nl)</w:t>
      </w:r>
    </w:p>
    <w:p w14:paraId="17B2B40C" w14:textId="77777777" w:rsidR="00035582" w:rsidRPr="00BB3704" w:rsidRDefault="00035582" w:rsidP="00035582">
      <w:pPr>
        <w:pStyle w:val="pldetails"/>
      </w:pPr>
      <w:r w:rsidRPr="00BB3704">
        <w:t>Kim MAESSEN-VAN BUGGENUM (Ms.), Plant Variety Protection Officer, BASF Vegetable Seeds, Nunhem, Netherlands</w:t>
      </w:r>
      <w:r w:rsidRPr="00BB3704">
        <w:br/>
        <w:t xml:space="preserve">(e-mail: Kim.vanbuggenum@vegetableseeds.basf.com)  </w:t>
      </w:r>
    </w:p>
    <w:p w14:paraId="3DB1E94E" w14:textId="77777777" w:rsidR="00035582" w:rsidRPr="00BB3704" w:rsidRDefault="00035582" w:rsidP="00035582">
      <w:pPr>
        <w:pStyle w:val="plcountry"/>
      </w:pPr>
      <w:r w:rsidRPr="00BB3704">
        <w:t xml:space="preserve">ORGANISATION RÉGIONALE AFRICAINE DE LA PROPRIÉTÉ INTELLECTUELLE (ARIPO) / </w:t>
      </w:r>
      <w:r w:rsidRPr="00BB3704">
        <w:br/>
        <w:t xml:space="preserve">AFRICAN REGIONAL INTELLECTUAL PROPERTY ORGANIZATION (ARIPO) / </w:t>
      </w:r>
      <w:r w:rsidRPr="00BB3704">
        <w:br/>
        <w:t>Afrikanische Regionalorganisation für gewerbliches Eigentum (ARIPO)</w:t>
      </w:r>
      <w:r w:rsidRPr="00BB3704">
        <w:br/>
        <w:t>ORGANIZACIÓN REGIONAL AFRICANA DE LA PROPIEDAD INTELECTUAL (ARIPO)</w:t>
      </w:r>
    </w:p>
    <w:p w14:paraId="6D5030F9" w14:textId="77777777" w:rsidR="00035582" w:rsidRPr="00BB3704" w:rsidRDefault="00035582" w:rsidP="00035582">
      <w:pPr>
        <w:pStyle w:val="pldetails"/>
      </w:pPr>
      <w:r w:rsidRPr="00BB3704">
        <w:t xml:space="preserve">Flora Kokwihyukya MPANJU (Ms.), Intellectual Property Director, African Regional Intellectual Property Organization (ARIPO), Harare, Zimbabwe </w:t>
      </w:r>
      <w:r w:rsidRPr="00BB3704">
        <w:br/>
        <w:t>(e-mail: fmpanju@aripo.org)</w:t>
      </w:r>
    </w:p>
    <w:p w14:paraId="38739FEB" w14:textId="77777777" w:rsidR="00035582" w:rsidRPr="00BB3704" w:rsidRDefault="00035582" w:rsidP="00035582">
      <w:pPr>
        <w:pStyle w:val="plcountry"/>
      </w:pPr>
      <w:r w:rsidRPr="00BB3704">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14:paraId="46CABDBB" w14:textId="77777777" w:rsidR="00035582" w:rsidRPr="00BB3704" w:rsidRDefault="00035582" w:rsidP="00035582">
      <w:pPr>
        <w:pStyle w:val="pldetails"/>
      </w:pPr>
      <w:r w:rsidRPr="00BB3704">
        <w:t xml:space="preserve">Paulo PERALTA (Mr.), Technical Expert, International Community of Breeders of Asexually Reproduced Horticultural Plants (CIOPORA), Hamburg, Germany </w:t>
      </w:r>
      <w:r w:rsidRPr="00BB3704">
        <w:br/>
        <w:t>(e-mail: paulo.peralta@ciopora.org)</w:t>
      </w:r>
    </w:p>
    <w:p w14:paraId="6ADD9416" w14:textId="77777777" w:rsidR="00035582" w:rsidRPr="00BB3704" w:rsidRDefault="00035582" w:rsidP="00035582">
      <w:pPr>
        <w:pStyle w:val="plcountry"/>
      </w:pPr>
      <w:r w:rsidRPr="00BB3704">
        <w:lastRenderedPageBreak/>
        <w:t>EUROSEEDs</w:t>
      </w:r>
    </w:p>
    <w:p w14:paraId="5186F213" w14:textId="77777777" w:rsidR="00035582" w:rsidRPr="00BB3704" w:rsidRDefault="00035582" w:rsidP="00035582">
      <w:pPr>
        <w:pStyle w:val="pldetails"/>
      </w:pPr>
      <w:r w:rsidRPr="00BB3704">
        <w:t xml:space="preserve">Claudius MARONDEDZE (Mr.), Technical Manager Plant Health and Seed Trade, Euroseeds, Brussels, Belgium </w:t>
      </w:r>
      <w:r w:rsidRPr="00BB3704">
        <w:br/>
        <w:t xml:space="preserve">(e-mail: claudiusmarondedze@euroseeds.eu) </w:t>
      </w:r>
    </w:p>
    <w:p w14:paraId="410193E6" w14:textId="77777777" w:rsidR="00035582" w:rsidRPr="00BB3704" w:rsidRDefault="00035582" w:rsidP="00035582">
      <w:pPr>
        <w:pStyle w:val="plcountry"/>
      </w:pPr>
      <w:r w:rsidRPr="00BB3704">
        <w:t>SEED ASSOCIATION OF THE AMERICAS (SAA)</w:t>
      </w:r>
    </w:p>
    <w:p w14:paraId="7493C5F4" w14:textId="77777777" w:rsidR="00035582" w:rsidRPr="00BB3704" w:rsidRDefault="00035582" w:rsidP="00035582">
      <w:pPr>
        <w:pStyle w:val="pldetails"/>
      </w:pPr>
      <w:r w:rsidRPr="00BB3704">
        <w:t>Diego A. RISSO (Sr.), Director Ejecutivo, Seed Association of the Americas (SAA), Montevideo, Uruguay</w:t>
      </w:r>
      <w:r w:rsidRPr="00BB3704">
        <w:br/>
        <w:t>(e-mail: drisso@saaseed.org)</w:t>
      </w:r>
    </w:p>
    <w:p w14:paraId="641E14F4" w14:textId="77777777" w:rsidR="00035582" w:rsidRPr="005D4884" w:rsidRDefault="00035582" w:rsidP="00035582">
      <w:pPr>
        <w:pStyle w:val="pldetails"/>
        <w:rPr>
          <w:lang w:val="es-ES"/>
        </w:rPr>
      </w:pPr>
      <w:r w:rsidRPr="00BB3704">
        <w:rPr>
          <w:lang w:val="es-ES"/>
        </w:rPr>
        <w:t xml:space="preserve">Alfredo PASEYRO (Sr.), Director Ejecutivo, ASA Asociación Semilleros Argentinos, Caba, Argentina </w:t>
      </w:r>
      <w:r w:rsidRPr="00BB3704">
        <w:rPr>
          <w:lang w:val="es-ES"/>
        </w:rPr>
        <w:br/>
        <w:t>(e-mail: alfredo.paseyro@asa.org.ar)</w:t>
      </w:r>
    </w:p>
    <w:p w14:paraId="7116C375" w14:textId="77777777" w:rsidR="00035582" w:rsidRPr="004071DD" w:rsidRDefault="00035582" w:rsidP="00035582">
      <w:pPr>
        <w:pStyle w:val="plheading"/>
        <w:rPr>
          <w:rFonts w:cs="Arial"/>
        </w:rPr>
      </w:pPr>
      <w:r>
        <w:rPr>
          <w:rFonts w:cs="Arial"/>
        </w:rPr>
        <w:t>I</w:t>
      </w:r>
      <w:r w:rsidRPr="004071DD">
        <w:rPr>
          <w:rFonts w:cs="Arial"/>
        </w:rPr>
        <w:t>V. BUREAU / OFFICER / VORSITZ / OFICINA</w:t>
      </w:r>
    </w:p>
    <w:p w14:paraId="11555226" w14:textId="77777777" w:rsidR="00035582" w:rsidRDefault="00035582" w:rsidP="00035582">
      <w:pPr>
        <w:pStyle w:val="pldetails"/>
      </w:pPr>
      <w:r w:rsidRPr="00B91099">
        <w:t>Beate RÜCKER</w:t>
      </w:r>
      <w:r>
        <w:t xml:space="preserve"> (Ms.)</w:t>
      </w:r>
      <w:r w:rsidRPr="00B71E39">
        <w:t xml:space="preserve">, </w:t>
      </w:r>
      <w:r>
        <w:t>Chair</w:t>
      </w:r>
    </w:p>
    <w:p w14:paraId="113D2BFD" w14:textId="77777777" w:rsidR="00035582" w:rsidRPr="00B47582" w:rsidRDefault="00035582" w:rsidP="00035582">
      <w:pPr>
        <w:pStyle w:val="pldetails"/>
        <w:rPr>
          <w:lang w:val="fr-FR"/>
        </w:rPr>
      </w:pPr>
      <w:r w:rsidRPr="004E7F69">
        <w:rPr>
          <w:lang w:val="fr-FR"/>
        </w:rPr>
        <w:t>Nuria URQUÍA FERNÁNDEZ (</w:t>
      </w:r>
      <w:r>
        <w:rPr>
          <w:lang w:val="fr-FR"/>
        </w:rPr>
        <w:t>Ms.</w:t>
      </w:r>
      <w:r w:rsidRPr="004E7F69">
        <w:rPr>
          <w:lang w:val="fr-FR"/>
        </w:rPr>
        <w:t>)</w:t>
      </w:r>
      <w:r>
        <w:rPr>
          <w:lang w:val="fr-FR"/>
        </w:rPr>
        <w:t xml:space="preserve">, </w:t>
      </w:r>
      <w:r w:rsidRPr="00B47582">
        <w:rPr>
          <w:lang w:val="fr-FR"/>
        </w:rPr>
        <w:t>Vice-Chair</w:t>
      </w:r>
    </w:p>
    <w:p w14:paraId="72CD3484" w14:textId="77777777" w:rsidR="00035582" w:rsidRPr="001D2F71" w:rsidRDefault="00035582" w:rsidP="00035582">
      <w:pPr>
        <w:pStyle w:val="plheading"/>
        <w:keepLines/>
        <w:rPr>
          <w:rFonts w:cs="Arial"/>
          <w:lang w:val="fr-FR"/>
        </w:rPr>
      </w:pPr>
      <w:r w:rsidRPr="001D2F71">
        <w:rPr>
          <w:rFonts w:cs="Arial"/>
          <w:lang w:val="fr-FR"/>
        </w:rPr>
        <w:t>V. BUREAU DE L’UPOV / OFFICE OF UPOV / BÜRO DER UPOV / OFICINA DE LA UPOV</w:t>
      </w:r>
    </w:p>
    <w:p w14:paraId="4564A137" w14:textId="77777777" w:rsidR="00035582" w:rsidRPr="001D2F71" w:rsidRDefault="00035582" w:rsidP="00035582">
      <w:pPr>
        <w:pStyle w:val="pldetails"/>
        <w:keepNext/>
        <w:rPr>
          <w:lang w:val="fr-FR"/>
        </w:rPr>
      </w:pPr>
      <w:r w:rsidRPr="001D2F71">
        <w:rPr>
          <w:lang w:val="fr-FR"/>
        </w:rPr>
        <w:t>Daren TANG (Mr.), Secretary-General</w:t>
      </w:r>
    </w:p>
    <w:p w14:paraId="40899F29" w14:textId="77777777" w:rsidR="00035582" w:rsidRPr="001D2F71" w:rsidRDefault="00035582" w:rsidP="00035582">
      <w:pPr>
        <w:pStyle w:val="pldetails"/>
        <w:keepNext/>
        <w:rPr>
          <w:lang w:val="fr-FR"/>
        </w:rPr>
      </w:pPr>
      <w:r w:rsidRPr="001D2F71">
        <w:rPr>
          <w:lang w:val="fr-FR"/>
        </w:rPr>
        <w:t>Yolanda HUERTA (Ms.), Vice Secretary-General</w:t>
      </w:r>
    </w:p>
    <w:p w14:paraId="7AABBC1C" w14:textId="77777777" w:rsidR="00035582" w:rsidRDefault="00035582" w:rsidP="00035582">
      <w:pPr>
        <w:pStyle w:val="pldetails"/>
      </w:pPr>
      <w:r>
        <w:rPr>
          <w:rFonts w:cs="Arial"/>
        </w:rPr>
        <w:t xml:space="preserve">Martin EKVAD (Mr.), </w:t>
      </w:r>
      <w:bookmarkStart w:id="66" w:name="_Hlk147302165"/>
      <w:r w:rsidRPr="00845508">
        <w:rPr>
          <w:rFonts w:cs="Arial"/>
        </w:rPr>
        <w:t>Director of Legal Affairs</w:t>
      </w:r>
      <w:bookmarkEnd w:id="66"/>
    </w:p>
    <w:p w14:paraId="295C84AB" w14:textId="77777777" w:rsidR="00035582" w:rsidRPr="00C53674" w:rsidRDefault="00035582" w:rsidP="00035582">
      <w:pPr>
        <w:pStyle w:val="pldetails"/>
      </w:pPr>
      <w:r w:rsidRPr="00C53674">
        <w:t xml:space="preserve">Leontino TAVEIRA (Mr.), </w:t>
      </w:r>
      <w:bookmarkStart w:id="67" w:name="_Hlk147302207"/>
      <w:r w:rsidRPr="000B6642">
        <w:t>Director of Global Development and Technical Affairs</w:t>
      </w:r>
      <w:bookmarkEnd w:id="67"/>
    </w:p>
    <w:p w14:paraId="5D5A6FC2" w14:textId="77777777" w:rsidR="00035582" w:rsidRPr="00AF437E" w:rsidRDefault="00035582" w:rsidP="00035582">
      <w:pPr>
        <w:pStyle w:val="pldetails"/>
      </w:pPr>
      <w:r w:rsidRPr="00C53674">
        <w:t>Hend MADHOUR (Ms.), IT Officer</w:t>
      </w:r>
    </w:p>
    <w:p w14:paraId="717E44EF" w14:textId="77777777" w:rsidR="00035582" w:rsidRPr="00841411" w:rsidRDefault="00035582" w:rsidP="00035582">
      <w:pPr>
        <w:pStyle w:val="pldetails"/>
      </w:pPr>
      <w:r>
        <w:t>Manabu SUZUKI (Mr.)</w:t>
      </w:r>
      <w:r w:rsidRPr="00841411">
        <w:t>, Technical/Regional Officer (Asia)</w:t>
      </w:r>
    </w:p>
    <w:p w14:paraId="14276E67" w14:textId="77777777" w:rsidR="00035582" w:rsidRPr="00601CBB" w:rsidRDefault="00035582" w:rsidP="00035582">
      <w:pPr>
        <w:pStyle w:val="pldetails"/>
      </w:pPr>
      <w:r w:rsidRPr="00601CBB">
        <w:t>Ariane BESSE (Ms.), Administrative Assistant</w:t>
      </w:r>
    </w:p>
    <w:p w14:paraId="47C31659" w14:textId="77777777" w:rsidR="00035582" w:rsidRDefault="00035582" w:rsidP="00035582">
      <w:pPr>
        <w:pStyle w:val="pldetails"/>
      </w:pPr>
      <w:r w:rsidRPr="00601CBB">
        <w:t>Romy OERTEL (Ms.), Secretary I</w:t>
      </w:r>
    </w:p>
    <w:p w14:paraId="223D1F43" w14:textId="77777777" w:rsidR="00035582" w:rsidRDefault="00035582" w:rsidP="00035582">
      <w:pPr>
        <w:pStyle w:val="pldetails"/>
        <w:keepNext/>
      </w:pPr>
      <w:r w:rsidRPr="00251E62">
        <w:rPr>
          <w:rFonts w:cs="Arial"/>
        </w:rPr>
        <w:t>Kees VAN ETTEKOVEN (Mr.), Technical Expert</w:t>
      </w:r>
    </w:p>
    <w:p w14:paraId="720332DC" w14:textId="77777777" w:rsidR="001338C7" w:rsidRPr="00035582" w:rsidRDefault="001338C7" w:rsidP="00663BED">
      <w:pPr>
        <w:jc w:val="center"/>
      </w:pPr>
    </w:p>
    <w:p w14:paraId="7FC31ADA" w14:textId="77777777" w:rsidR="007317BA" w:rsidRPr="00035582" w:rsidRDefault="007317BA" w:rsidP="00663BED">
      <w:pPr>
        <w:jc w:val="center"/>
      </w:pPr>
    </w:p>
    <w:p w14:paraId="7AEA23FD" w14:textId="77777777" w:rsidR="007317BA" w:rsidRPr="00035582" w:rsidRDefault="007317BA" w:rsidP="00663BED">
      <w:pPr>
        <w:jc w:val="center"/>
      </w:pPr>
    </w:p>
    <w:p w14:paraId="0373986D" w14:textId="37069D91" w:rsidR="00355B56" w:rsidRPr="0061621F" w:rsidRDefault="00720BF6">
      <w:pPr>
        <w:jc w:val="right"/>
        <w:rPr>
          <w:lang w:val="de-DE"/>
        </w:rPr>
      </w:pPr>
      <w:r w:rsidRPr="0061621F">
        <w:rPr>
          <w:lang w:val="de-DE"/>
        </w:rPr>
        <w:t>[An</w:t>
      </w:r>
      <w:r w:rsidR="00035582">
        <w:rPr>
          <w:lang w:val="de-DE"/>
        </w:rPr>
        <w:t>l</w:t>
      </w:r>
      <w:r w:rsidRPr="0061621F">
        <w:rPr>
          <w:lang w:val="de-DE"/>
        </w:rPr>
        <w:t>ag</w:t>
      </w:r>
      <w:r w:rsidR="00035582">
        <w:rPr>
          <w:lang w:val="de-DE"/>
        </w:rPr>
        <w:t>e</w:t>
      </w:r>
      <w:r w:rsidRPr="0061621F">
        <w:rPr>
          <w:lang w:val="de-DE"/>
        </w:rPr>
        <w:t xml:space="preserve"> II folgt]</w:t>
      </w:r>
    </w:p>
    <w:p w14:paraId="04AB364A" w14:textId="77777777" w:rsidR="007317BA" w:rsidRPr="0061621F" w:rsidRDefault="007317BA" w:rsidP="00663BED">
      <w:pPr>
        <w:jc w:val="center"/>
        <w:rPr>
          <w:lang w:val="de-DE"/>
        </w:rPr>
      </w:pPr>
    </w:p>
    <w:p w14:paraId="374E5A33" w14:textId="77777777" w:rsidR="007317BA" w:rsidRPr="0061621F" w:rsidRDefault="007317BA" w:rsidP="00663BED">
      <w:pPr>
        <w:jc w:val="center"/>
        <w:rPr>
          <w:lang w:val="de-DE"/>
        </w:rPr>
        <w:sectPr w:rsidR="007317BA" w:rsidRPr="0061621F" w:rsidSect="00663BED">
          <w:headerReference w:type="default" r:id="rId15"/>
          <w:headerReference w:type="first" r:id="rId16"/>
          <w:pgSz w:w="11907" w:h="16840" w:code="9"/>
          <w:pgMar w:top="510" w:right="1134" w:bottom="1134" w:left="1134" w:header="510" w:footer="680" w:gutter="0"/>
          <w:pgNumType w:start="1"/>
          <w:cols w:space="720"/>
          <w:titlePg/>
        </w:sectPr>
      </w:pPr>
    </w:p>
    <w:p w14:paraId="53E71B89" w14:textId="02F28C4E" w:rsidR="00355B56" w:rsidRPr="0061621F" w:rsidRDefault="00720BF6">
      <w:pPr>
        <w:jc w:val="center"/>
        <w:rPr>
          <w:lang w:val="de-DE"/>
        </w:rPr>
      </w:pPr>
      <w:r w:rsidRPr="0061621F">
        <w:rPr>
          <w:lang w:val="de-DE"/>
        </w:rPr>
        <w:lastRenderedPageBreak/>
        <w:t>ÄNDERUNGEN A</w:t>
      </w:r>
      <w:r w:rsidR="002B3776">
        <w:rPr>
          <w:lang w:val="de-DE"/>
        </w:rPr>
        <w:t>N DEN</w:t>
      </w:r>
      <w:r w:rsidRPr="0061621F">
        <w:rPr>
          <w:lang w:val="de-DE"/>
        </w:rPr>
        <w:t xml:space="preserve"> ENTW</w:t>
      </w:r>
      <w:r w:rsidR="002B3776">
        <w:rPr>
          <w:lang w:val="de-DE"/>
        </w:rPr>
        <w:t>Ü</w:t>
      </w:r>
      <w:r w:rsidRPr="0061621F">
        <w:rPr>
          <w:lang w:val="de-DE"/>
        </w:rPr>
        <w:t>RF</w:t>
      </w:r>
      <w:r w:rsidR="002B3776">
        <w:rPr>
          <w:lang w:val="de-DE"/>
        </w:rPr>
        <w:t>EN</w:t>
      </w:r>
      <w:r w:rsidRPr="0061621F">
        <w:rPr>
          <w:lang w:val="de-DE"/>
        </w:rPr>
        <w:t xml:space="preserve"> </w:t>
      </w:r>
      <w:r w:rsidR="002B3776">
        <w:rPr>
          <w:lang w:val="de-DE"/>
        </w:rPr>
        <w:t xml:space="preserve">VON </w:t>
      </w:r>
      <w:r w:rsidRPr="0061621F">
        <w:rPr>
          <w:lang w:val="de-DE"/>
        </w:rPr>
        <w:t>PRÜF</w:t>
      </w:r>
      <w:r w:rsidR="002B3776">
        <w:rPr>
          <w:lang w:val="de-DE"/>
        </w:rPr>
        <w:t>UNGS</w:t>
      </w:r>
      <w:r w:rsidRPr="0061621F">
        <w:rPr>
          <w:lang w:val="de-DE"/>
        </w:rPr>
        <w:t>RICHTLINIEN</w:t>
      </w:r>
    </w:p>
    <w:p w14:paraId="64183BC5" w14:textId="77777777" w:rsidR="00663BED" w:rsidRPr="0061621F" w:rsidRDefault="00663BED" w:rsidP="00663BED">
      <w:pPr>
        <w:rPr>
          <w:lang w:val="de-DE"/>
        </w:rPr>
      </w:pPr>
    </w:p>
    <w:p w14:paraId="10B9EF14" w14:textId="77777777" w:rsidR="00355B56" w:rsidRDefault="00720BF6">
      <w:pPr>
        <w:jc w:val="left"/>
        <w:rPr>
          <w:u w:val="single"/>
        </w:rPr>
      </w:pPr>
      <w:r w:rsidRPr="005A3D9A">
        <w:rPr>
          <w:u w:val="single"/>
        </w:rPr>
        <w:t xml:space="preserve">Allgemein </w:t>
      </w:r>
    </w:p>
    <w:p w14:paraId="48158511" w14:textId="77777777" w:rsidR="008A6C5A" w:rsidRPr="005A3D9A" w:rsidRDefault="008A6C5A" w:rsidP="008A6C5A">
      <w:pPr>
        <w:jc w:val="lef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418"/>
        <w:gridCol w:w="8212"/>
      </w:tblGrid>
      <w:tr w:rsidR="008A6C5A" w:rsidRPr="0061621F" w14:paraId="1500767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C9EBCDB" w14:textId="77777777" w:rsidR="00355B56" w:rsidRDefault="00720BF6">
            <w:r w:rsidRPr="005A3D9A">
              <w:t>Mehrere Dokumente</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70C01C09" w14:textId="77777777" w:rsidR="00355B56" w:rsidRPr="0061621F" w:rsidRDefault="00720BF6">
            <w:pPr>
              <w:keepNext/>
              <w:rPr>
                <w:lang w:val="de-DE"/>
              </w:rPr>
            </w:pPr>
            <w:r w:rsidRPr="0061621F">
              <w:rPr>
                <w:lang w:val="de-DE"/>
              </w:rPr>
              <w:t>CMS beim ersten Mal, wenn es in einer Erklärung auftaucht, mit "Cytoplasmatische männliche Sterilität (CMS)" auszuschreiben.</w:t>
            </w:r>
          </w:p>
        </w:tc>
      </w:tr>
    </w:tbl>
    <w:p w14:paraId="4DCE5E92" w14:textId="77777777" w:rsidR="008A6C5A" w:rsidRPr="0061621F" w:rsidRDefault="008A6C5A" w:rsidP="00663BED">
      <w:pPr>
        <w:rPr>
          <w:lang w:val="de-DE"/>
        </w:rPr>
      </w:pPr>
    </w:p>
    <w:p w14:paraId="010ED39F" w14:textId="77777777" w:rsidR="008A6C5A" w:rsidRPr="0061621F" w:rsidRDefault="008A6C5A" w:rsidP="00663BED">
      <w:pPr>
        <w:rPr>
          <w:lang w:val="de-DE"/>
        </w:rPr>
      </w:pPr>
    </w:p>
    <w:p w14:paraId="30D9204D" w14:textId="77777777" w:rsidR="00355B56" w:rsidRPr="0061621F" w:rsidRDefault="00720BF6">
      <w:pPr>
        <w:rPr>
          <w:u w:val="single"/>
          <w:lang w:val="de-DE"/>
        </w:rPr>
      </w:pPr>
      <w:r w:rsidRPr="0061621F">
        <w:rPr>
          <w:u w:val="single"/>
          <w:lang w:val="de-DE"/>
        </w:rPr>
        <w:t>Auf der neunundfünfzigsten Tagung des Technischen Ausschusses angenommene Prüfungsrichtlinien</w:t>
      </w:r>
    </w:p>
    <w:p w14:paraId="14B903E4" w14:textId="77777777" w:rsidR="00663BED" w:rsidRPr="0061621F" w:rsidRDefault="00663BED" w:rsidP="00663BED">
      <w:pPr>
        <w:rPr>
          <w:u w:val="single"/>
          <w:lang w:val="de-DE"/>
        </w:rPr>
      </w:pPr>
    </w:p>
    <w:p w14:paraId="18D6FF9C" w14:textId="77777777" w:rsidR="00355B56" w:rsidRDefault="00720BF6">
      <w:pPr>
        <w:pStyle w:val="Heading3"/>
        <w:rPr>
          <w:rFonts w:eastAsia="Arial"/>
        </w:rPr>
      </w:pPr>
      <w:r w:rsidRPr="008A73B8">
        <w:rPr>
          <w:rFonts w:eastAsia="Arial"/>
        </w:rPr>
        <w:t>Teilweise Revisionen</w:t>
      </w:r>
    </w:p>
    <w:p w14:paraId="0B18C13B" w14:textId="77777777" w:rsidR="00663BED" w:rsidRDefault="00663BED" w:rsidP="00663BED"/>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1621F" w14:paraId="14A8A294" w14:textId="77777777" w:rsidTr="00572B51">
        <w:trPr>
          <w:cantSplit/>
        </w:trPr>
        <w:tc>
          <w:tcPr>
            <w:tcW w:w="1840" w:type="dxa"/>
            <w:shd w:val="clear" w:color="auto" w:fill="D9D9D9" w:themeFill="background1" w:themeFillShade="D9"/>
          </w:tcPr>
          <w:p w14:paraId="4FB99D15" w14:textId="77777777" w:rsidR="00355B56" w:rsidRDefault="00720BF6">
            <w:pPr>
              <w:keepNext/>
              <w:spacing w:before="60" w:after="60"/>
              <w:jc w:val="left"/>
              <w:rPr>
                <w:rFonts w:cs="Arial"/>
                <w:b/>
                <w:bCs/>
                <w:color w:val="000000"/>
              </w:rPr>
            </w:pPr>
            <w:r w:rsidRPr="00A22AF1">
              <w:rPr>
                <w:rFonts w:cs="Arial"/>
                <w:b/>
                <w:bCs/>
                <w:color w:val="000000"/>
              </w:rPr>
              <w:t>TC/59/9</w:t>
            </w:r>
          </w:p>
        </w:tc>
        <w:tc>
          <w:tcPr>
            <w:tcW w:w="7821" w:type="dxa"/>
            <w:shd w:val="clear" w:color="auto" w:fill="D9D9D9" w:themeFill="background1" w:themeFillShade="D9"/>
          </w:tcPr>
          <w:p w14:paraId="1ECC0A02" w14:textId="77777777" w:rsidR="00355B56" w:rsidRPr="0061621F" w:rsidRDefault="00720BF6">
            <w:pPr>
              <w:keepNext/>
              <w:spacing w:before="60" w:after="60"/>
              <w:jc w:val="left"/>
              <w:rPr>
                <w:rFonts w:cs="Arial"/>
                <w:b/>
                <w:bCs/>
                <w:lang w:val="de-DE"/>
              </w:rPr>
            </w:pPr>
            <w:r w:rsidRPr="0061621F">
              <w:rPr>
                <w:rFonts w:cs="Arial"/>
                <w:b/>
                <w:bCs/>
                <w:iCs/>
                <w:lang w:val="de-DE"/>
              </w:rPr>
              <w:t xml:space="preserve">Teilweise Überarbeitung der Prüfungsrichtlinien für </w:t>
            </w:r>
            <w:r w:rsidRPr="00A22AF1">
              <w:rPr>
                <w:rFonts w:cs="Arial"/>
                <w:b/>
                <w:bCs/>
                <w:lang w:val="it-IT"/>
              </w:rPr>
              <w:t xml:space="preserve">Brokkoli </w:t>
            </w:r>
          </w:p>
        </w:tc>
      </w:tr>
    </w:tbl>
    <w:p w14:paraId="2471D5EB" w14:textId="77777777" w:rsidR="008A6C5A" w:rsidRPr="0061621F" w:rsidRDefault="008A6C5A" w:rsidP="008A6C5A">
      <w:pPr>
        <w:keepNext/>
        <w:rPr>
          <w:lang w:val="de-DE"/>
        </w:rPr>
      </w:pPr>
    </w:p>
    <w:p w14:paraId="3E285D28" w14:textId="77777777" w:rsidR="00355B56" w:rsidRPr="0061621F" w:rsidRDefault="00720BF6">
      <w:pPr>
        <w:ind w:firstLine="567"/>
        <w:rPr>
          <w:lang w:val="de-DE"/>
        </w:rPr>
      </w:pPr>
      <w:r w:rsidRPr="0061621F">
        <w:rPr>
          <w:lang w:val="de-DE"/>
        </w:rPr>
        <w:t xml:space="preserve">Der TC-EDC prüfte auf seiner Sitzung vom 17., 18. und 23. Oktober 2023 das Dokument TC/59/9 und gab die in der nachstehenden Tabelle aufgeführten Empfehlungen ab. </w:t>
      </w:r>
    </w:p>
    <w:p w14:paraId="2D8A97A2" w14:textId="77777777" w:rsidR="008A6C5A" w:rsidRPr="0061621F" w:rsidRDefault="008A6C5A" w:rsidP="008A6C5A">
      <w:pPr>
        <w:rPr>
          <w:lang w:val="de-DE"/>
        </w:rPr>
      </w:pPr>
    </w:p>
    <w:p w14:paraId="38E7DBFF" w14:textId="77777777" w:rsidR="00355B56" w:rsidRPr="0061621F" w:rsidRDefault="00720BF6">
      <w:pPr>
        <w:ind w:firstLine="567"/>
        <w:rPr>
          <w:lang w:val="de-DE"/>
        </w:rPr>
      </w:pPr>
      <w:r w:rsidRPr="0061621F">
        <w:rPr>
          <w:lang w:val="de-DE"/>
        </w:rPr>
        <w:t>Der TC-EDC vereinbarte, daß die Teilüberarbeitung der Prüfungsrichtlinien für Brokkoli dem TC zur Annahme vorgelegt wird.</w:t>
      </w:r>
    </w:p>
    <w:p w14:paraId="31EF9DAE" w14:textId="77777777" w:rsidR="008A6C5A" w:rsidRPr="0061621F" w:rsidRDefault="008A6C5A" w:rsidP="008A6C5A">
      <w:pPr>
        <w:keepNext/>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1621F" w14:paraId="5ED9241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080E018" w14:textId="77777777" w:rsidR="00355B56" w:rsidRDefault="00720BF6">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B21E849" w14:textId="77777777" w:rsidR="00355B56" w:rsidRPr="0061621F" w:rsidRDefault="00720BF6">
            <w:pPr>
              <w:keepNext/>
              <w:rPr>
                <w:lang w:val="de-DE"/>
              </w:rPr>
            </w:pPr>
            <w:r w:rsidRPr="0061621F">
              <w:rPr>
                <w:rFonts w:cs="Arial"/>
                <w:lang w:val="de-DE"/>
              </w:rPr>
              <w:t>Der Absatz über den Feldversuch sollte lauten: "Prüfen Sie auf das Vorhandensein von Pollen an den Staubgefäßen: Wenn Pollen an den Staubgefäßen vorhanden ist, dann ist keine männliche Sterilität vorhanden; wenn Pollen an den Staubgefäßen fehlt, dann ist männliche Sterilität vorhanden."</w:t>
            </w:r>
          </w:p>
        </w:tc>
      </w:tr>
      <w:tr w:rsidR="008A6C5A" w:rsidRPr="0061621F" w14:paraId="463CB77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B4B6671" w14:textId="77777777" w:rsidR="00355B56" w:rsidRDefault="00720BF6">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6A5EB32" w14:textId="77777777" w:rsidR="00355B56" w:rsidRPr="0061621F" w:rsidRDefault="00720BF6">
            <w:pPr>
              <w:keepNext/>
              <w:rPr>
                <w:lang w:val="de-DE"/>
              </w:rPr>
            </w:pPr>
            <w:r w:rsidRPr="0061621F">
              <w:rPr>
                <w:rFonts w:eastAsia="Calibri" w:cs="Arial"/>
                <w:iCs/>
                <w:lang w:val="de-DE"/>
              </w:rPr>
              <w:t>Der erste Absatz über den DNA-Marker-Test sollte lauten: "... Wenn der CMS-Marker vorhanden ist, ..."</w:t>
            </w:r>
          </w:p>
        </w:tc>
      </w:tr>
      <w:tr w:rsidR="008A6C5A" w:rsidRPr="0061621F" w14:paraId="19F277D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256B243" w14:textId="77777777" w:rsidR="00355B56" w:rsidRDefault="00720BF6">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3017500" w14:textId="77777777" w:rsidR="00355B56" w:rsidRPr="0061621F" w:rsidRDefault="00720BF6">
            <w:pPr>
              <w:keepNext/>
              <w:rPr>
                <w:lang w:val="de-DE"/>
              </w:rPr>
            </w:pPr>
            <w:r w:rsidRPr="0061621F">
              <w:rPr>
                <w:rFonts w:eastAsia="Calibri" w:cs="Arial"/>
                <w:iCs/>
                <w:lang w:val="de-DE"/>
              </w:rPr>
              <w:t>Der zweite Absatz über den DNA-Marker-Test erhält folgenden Wortlaut: "In Fällen, in denen das Ergebnis des DNA-Marker-Tests...".</w:t>
            </w:r>
          </w:p>
        </w:tc>
      </w:tr>
    </w:tbl>
    <w:p w14:paraId="05EC29E2" w14:textId="77777777" w:rsidR="008A6C5A" w:rsidRPr="0061621F" w:rsidRDefault="008A6C5A" w:rsidP="008A6C5A">
      <w:pPr>
        <w:rPr>
          <w:lang w:val="de-DE"/>
        </w:rPr>
      </w:pPr>
    </w:p>
    <w:p w14:paraId="500F6E1C" w14:textId="77777777" w:rsidR="008A6C5A" w:rsidRPr="0061621F" w:rsidRDefault="008A6C5A" w:rsidP="008A6C5A">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1621F" w14:paraId="326AC594" w14:textId="77777777" w:rsidTr="00572B51">
        <w:trPr>
          <w:cantSplit/>
        </w:trPr>
        <w:tc>
          <w:tcPr>
            <w:tcW w:w="1840" w:type="dxa"/>
            <w:shd w:val="clear" w:color="auto" w:fill="D9D9D9" w:themeFill="background1" w:themeFillShade="D9"/>
          </w:tcPr>
          <w:p w14:paraId="7B000C0C" w14:textId="77777777" w:rsidR="00355B56" w:rsidRDefault="00720BF6">
            <w:pPr>
              <w:keepNext/>
              <w:spacing w:before="60" w:after="60"/>
              <w:rPr>
                <w:b/>
                <w:bCs/>
              </w:rPr>
            </w:pPr>
            <w:r w:rsidRPr="00A22AF1">
              <w:rPr>
                <w:rFonts w:cs="Arial"/>
                <w:b/>
                <w:bCs/>
                <w:color w:val="000000"/>
              </w:rPr>
              <w:t>TC/59/10</w:t>
            </w:r>
          </w:p>
        </w:tc>
        <w:tc>
          <w:tcPr>
            <w:tcW w:w="7821" w:type="dxa"/>
            <w:shd w:val="clear" w:color="auto" w:fill="D9D9D9" w:themeFill="background1" w:themeFillShade="D9"/>
          </w:tcPr>
          <w:p w14:paraId="4BDB2D6E" w14:textId="77777777" w:rsidR="00355B56" w:rsidRPr="0061621F" w:rsidRDefault="00720BF6">
            <w:pPr>
              <w:keepNext/>
              <w:spacing w:before="60" w:after="60"/>
              <w:jc w:val="left"/>
              <w:rPr>
                <w:rFonts w:cs="Arial"/>
                <w:b/>
                <w:bCs/>
                <w:lang w:val="de-DE"/>
              </w:rPr>
            </w:pPr>
            <w:r w:rsidRPr="0061621F">
              <w:rPr>
                <w:rFonts w:cs="Arial"/>
                <w:b/>
                <w:bCs/>
                <w:iCs/>
                <w:lang w:val="de-DE"/>
              </w:rPr>
              <w:t xml:space="preserve">Teilweise Überarbeitung der Prüfungsrichtlinien für </w:t>
            </w:r>
            <w:r w:rsidRPr="00A22AF1">
              <w:rPr>
                <w:rFonts w:cs="Arial"/>
                <w:b/>
                <w:bCs/>
                <w:lang w:val="it-IT"/>
              </w:rPr>
              <w:t xml:space="preserve">Rosenkohl </w:t>
            </w:r>
          </w:p>
        </w:tc>
      </w:tr>
    </w:tbl>
    <w:p w14:paraId="452A98D4" w14:textId="77777777" w:rsidR="008A6C5A" w:rsidRPr="0061621F" w:rsidRDefault="008A6C5A" w:rsidP="008A6C5A">
      <w:pPr>
        <w:keepNext/>
        <w:rPr>
          <w:lang w:val="de-DE"/>
        </w:rPr>
      </w:pPr>
    </w:p>
    <w:p w14:paraId="0E35E399" w14:textId="77777777" w:rsidR="00355B56" w:rsidRPr="0061621F" w:rsidRDefault="00720BF6">
      <w:pPr>
        <w:ind w:firstLine="567"/>
        <w:rPr>
          <w:lang w:val="de-DE"/>
        </w:rPr>
      </w:pPr>
      <w:r w:rsidRPr="0061621F">
        <w:rPr>
          <w:lang w:val="de-DE"/>
        </w:rPr>
        <w:t xml:space="preserve">Der TC-EDC prüfte auf seiner Tagung vom 17., 18. und 23. Oktober 2023 das Dokument TC/59/10 und gab die in der nachstehenden Tabelle aufgeführten Empfehlungen ab. </w:t>
      </w:r>
    </w:p>
    <w:p w14:paraId="44690B3F" w14:textId="77777777" w:rsidR="008A6C5A" w:rsidRPr="0061621F" w:rsidRDefault="008A6C5A" w:rsidP="008A6C5A">
      <w:pPr>
        <w:rPr>
          <w:lang w:val="de-DE"/>
        </w:rPr>
      </w:pPr>
    </w:p>
    <w:p w14:paraId="0CE13F3D" w14:textId="77777777" w:rsidR="00355B56" w:rsidRPr="0061621F" w:rsidRDefault="00720BF6">
      <w:pPr>
        <w:ind w:firstLine="567"/>
        <w:rPr>
          <w:lang w:val="de-DE"/>
        </w:rPr>
      </w:pPr>
      <w:r w:rsidRPr="0061621F">
        <w:rPr>
          <w:lang w:val="de-DE"/>
        </w:rPr>
        <w:t>Der TC-EDC vereinbarte, daß die Teilüberarbeitung der Prüfungsrichtlinien für Rosenkohl dem TC zur Annahme vorgelegt wird.</w:t>
      </w:r>
    </w:p>
    <w:p w14:paraId="3843C859" w14:textId="77777777" w:rsidR="008A6C5A" w:rsidRPr="0061621F" w:rsidRDefault="008A6C5A" w:rsidP="008A6C5A">
      <w:pPr>
        <w:keepNext/>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1621F" w14:paraId="2D358DE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B69D939" w14:textId="77777777" w:rsidR="00355B56" w:rsidRDefault="00720BF6">
            <w:r w:rsidRPr="005A3D9A">
              <w:t>Ad</w:t>
            </w:r>
            <w:r>
              <w:t xml:space="preserve">. </w:t>
            </w:r>
            <w:r w:rsidRPr="005A3D9A">
              <w:t xml:space="preserve">21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6BF1FD8" w14:textId="77777777" w:rsidR="00355B56" w:rsidRPr="0061621F" w:rsidRDefault="00720BF6">
            <w:pPr>
              <w:keepNext/>
              <w:rPr>
                <w:lang w:val="de-DE"/>
              </w:rPr>
            </w:pPr>
            <w:r w:rsidRPr="0061621F">
              <w:rPr>
                <w:rFonts w:cs="Arial"/>
                <w:lang w:val="de-DE"/>
              </w:rPr>
              <w:t>Der Absatz über den Feldversuch sollte lauten: "Prüfen Sie auf das Vorhandensein von Pollen an den Staubgefäßen: Wenn Pollen an den Staubgefäßen vorhanden ist, dann ist keine männliche Sterilität vorhanden; wenn Pollen an den Staubgefäßen fehlt, dann ist männliche Sterilität vorhanden."</w:t>
            </w:r>
          </w:p>
        </w:tc>
      </w:tr>
      <w:tr w:rsidR="008A6C5A" w:rsidRPr="0061621F" w14:paraId="08990E8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A91374C" w14:textId="77777777" w:rsidR="00355B56" w:rsidRDefault="00720BF6">
            <w:r w:rsidRPr="005A3D9A">
              <w:t>Ad</w:t>
            </w:r>
            <w:r>
              <w:t xml:space="preserve">. </w:t>
            </w:r>
            <w:r w:rsidRPr="005A3D9A">
              <w:t xml:space="preserve">21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00345C9" w14:textId="77777777" w:rsidR="00355B56" w:rsidRPr="0061621F" w:rsidRDefault="00720BF6">
            <w:pPr>
              <w:keepNext/>
              <w:rPr>
                <w:lang w:val="de-DE"/>
              </w:rPr>
            </w:pPr>
            <w:r w:rsidRPr="0061621F">
              <w:rPr>
                <w:rFonts w:eastAsia="Calibri" w:cs="Arial"/>
                <w:iCs/>
                <w:lang w:val="de-DE"/>
              </w:rPr>
              <w:t>Der erste Absatz über den DNA-Marker-Test sollte lauten: "... Wenn der CMS-Marker vorhanden ist, ..."</w:t>
            </w:r>
          </w:p>
        </w:tc>
      </w:tr>
      <w:tr w:rsidR="008A6C5A" w:rsidRPr="0061621F" w14:paraId="4DADB98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2CE4693" w14:textId="77777777" w:rsidR="00355B56" w:rsidRDefault="00720BF6">
            <w:r w:rsidRPr="005A3D9A">
              <w:t>Ad</w:t>
            </w:r>
            <w:r>
              <w:t xml:space="preserve">. </w:t>
            </w:r>
            <w:r w:rsidRPr="005A3D9A">
              <w:t xml:space="preserve">21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E765BD4" w14:textId="77777777" w:rsidR="00355B56" w:rsidRPr="0061621F" w:rsidRDefault="00720BF6">
            <w:pPr>
              <w:keepNext/>
              <w:rPr>
                <w:lang w:val="de-DE"/>
              </w:rPr>
            </w:pPr>
            <w:r w:rsidRPr="0061621F">
              <w:rPr>
                <w:rFonts w:eastAsia="Calibri" w:cs="Arial"/>
                <w:iCs/>
                <w:lang w:val="de-DE"/>
              </w:rPr>
              <w:t>Der zweite Absatz über den DNA-Marker-Test erhält folgenden Wortlaut: "In Fällen, in denen das Ergebnis des DNA-Marker-Tests...".</w:t>
            </w:r>
          </w:p>
        </w:tc>
      </w:tr>
    </w:tbl>
    <w:p w14:paraId="1CB3E822" w14:textId="77777777" w:rsidR="008A6C5A" w:rsidRPr="0061621F" w:rsidRDefault="008A6C5A" w:rsidP="008A6C5A">
      <w:pPr>
        <w:rPr>
          <w:lang w:val="de-DE"/>
        </w:rPr>
      </w:pPr>
    </w:p>
    <w:p w14:paraId="3CDD23A3" w14:textId="77777777" w:rsidR="008A6C5A" w:rsidRPr="0061621F" w:rsidRDefault="008A6C5A" w:rsidP="008A6C5A">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1621F" w14:paraId="3D9E5986" w14:textId="77777777" w:rsidTr="00F825F1">
        <w:trPr>
          <w:cantSplit/>
        </w:trPr>
        <w:tc>
          <w:tcPr>
            <w:tcW w:w="1840" w:type="dxa"/>
            <w:shd w:val="clear" w:color="auto" w:fill="D9D9D9" w:themeFill="background1" w:themeFillShade="D9"/>
          </w:tcPr>
          <w:p w14:paraId="0AAD0267" w14:textId="77777777" w:rsidR="00355B56" w:rsidRDefault="00720BF6">
            <w:pPr>
              <w:keepNext/>
              <w:spacing w:before="60" w:after="60"/>
              <w:rPr>
                <w:b/>
                <w:bCs/>
              </w:rPr>
            </w:pPr>
            <w:r w:rsidRPr="00A22AF1">
              <w:rPr>
                <w:rFonts w:cs="Arial"/>
                <w:b/>
                <w:bCs/>
                <w:color w:val="000000"/>
              </w:rPr>
              <w:t>TC/59/11</w:t>
            </w:r>
          </w:p>
        </w:tc>
        <w:tc>
          <w:tcPr>
            <w:tcW w:w="7821" w:type="dxa"/>
            <w:shd w:val="clear" w:color="auto" w:fill="D9D9D9" w:themeFill="background1" w:themeFillShade="D9"/>
          </w:tcPr>
          <w:p w14:paraId="2A41E942" w14:textId="77777777" w:rsidR="00355B56" w:rsidRDefault="00720BF6">
            <w:pPr>
              <w:keepNext/>
              <w:spacing w:before="60" w:after="60"/>
              <w:jc w:val="left"/>
              <w:rPr>
                <w:rFonts w:cs="Arial"/>
                <w:b/>
                <w:bCs/>
                <w:lang w:val="it-IT"/>
              </w:rPr>
            </w:pPr>
            <w:r w:rsidRPr="0061621F">
              <w:rPr>
                <w:rFonts w:cs="Arial"/>
                <w:b/>
                <w:bCs/>
                <w:iCs/>
                <w:lang w:val="de-DE"/>
              </w:rPr>
              <w:t xml:space="preserve">Teilweise Überarbeitung der Prüfungsrichtlinien für </w:t>
            </w:r>
            <w:r w:rsidRPr="00A22AF1">
              <w:rPr>
                <w:rFonts w:cs="Arial"/>
                <w:b/>
                <w:bCs/>
                <w:lang w:val="it-IT"/>
              </w:rPr>
              <w:t xml:space="preserve">Kohl </w:t>
            </w:r>
          </w:p>
        </w:tc>
      </w:tr>
    </w:tbl>
    <w:p w14:paraId="7EDD4DA1" w14:textId="77777777" w:rsidR="008A6C5A" w:rsidRPr="0061621F" w:rsidRDefault="008A6C5A" w:rsidP="008A6C5A">
      <w:pPr>
        <w:keepNext/>
        <w:rPr>
          <w:lang w:val="de-DE"/>
        </w:rPr>
      </w:pPr>
    </w:p>
    <w:p w14:paraId="0AF82588" w14:textId="77777777" w:rsidR="00355B56" w:rsidRPr="0061621F" w:rsidRDefault="00720BF6">
      <w:pPr>
        <w:ind w:firstLine="567"/>
        <w:rPr>
          <w:lang w:val="de-DE"/>
        </w:rPr>
      </w:pPr>
      <w:r w:rsidRPr="0061621F">
        <w:rPr>
          <w:lang w:val="de-DE"/>
        </w:rPr>
        <w:t xml:space="preserve">Der TC-EDC prüfte auf seiner Tagung vom 17., 18. und 23. Oktober 2023 das Dokument TC/59/11 und gab die in der nachstehenden Tabelle aufgeführten Empfehlungen ab. </w:t>
      </w:r>
    </w:p>
    <w:p w14:paraId="6CC4989D" w14:textId="77777777" w:rsidR="008A6C5A" w:rsidRPr="0061621F" w:rsidRDefault="008A6C5A" w:rsidP="008A6C5A">
      <w:pPr>
        <w:rPr>
          <w:lang w:val="de-DE"/>
        </w:rPr>
      </w:pPr>
    </w:p>
    <w:p w14:paraId="4D1FA071" w14:textId="77777777" w:rsidR="00355B56" w:rsidRPr="0061621F" w:rsidRDefault="00720BF6">
      <w:pPr>
        <w:ind w:firstLine="567"/>
        <w:rPr>
          <w:lang w:val="de-DE"/>
        </w:rPr>
      </w:pPr>
      <w:r w:rsidRPr="0061621F">
        <w:rPr>
          <w:lang w:val="de-DE"/>
        </w:rPr>
        <w:t>Der TC-EDC vereinbarte, daß die Teilüberarbeitung der Prüfungsrichtlinien für Kohl dem TC zur Annahme vorgelegt wird.</w:t>
      </w:r>
    </w:p>
    <w:p w14:paraId="515AEDFC" w14:textId="77777777" w:rsidR="008A6C5A" w:rsidRPr="0061621F" w:rsidRDefault="008A6C5A" w:rsidP="008A6C5A">
      <w:pPr>
        <w:keepNext/>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1621F" w14:paraId="771735D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868BBB5" w14:textId="77777777" w:rsidR="00355B56" w:rsidRDefault="00720BF6">
            <w:r w:rsidRPr="005A3D9A">
              <w:t>Ad</w:t>
            </w:r>
            <w:r>
              <w:t xml:space="preserve">. </w:t>
            </w:r>
            <w:r w:rsidRPr="005A3D9A">
              <w:t xml:space="preserve">35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4F5DC74" w14:textId="77777777" w:rsidR="00355B56" w:rsidRPr="0061621F" w:rsidRDefault="00720BF6">
            <w:pPr>
              <w:keepNext/>
              <w:rPr>
                <w:lang w:val="de-DE"/>
              </w:rPr>
            </w:pPr>
            <w:r w:rsidRPr="0061621F">
              <w:rPr>
                <w:rFonts w:cs="Arial"/>
                <w:lang w:val="de-DE"/>
              </w:rPr>
              <w:t>Der Absatz über den Feldversuch sollte lauten: "Prüfen Sie auf das Vorhandensein von Pollen an den Staubgefäßen: Wenn Pollen an den Staubgefäßen vorhanden ist, dann ist keine männliche Sterilität vorhanden; wenn Pollen an den Staubgefäßen fehlt, dann ist männliche Sterilität vorhanden."</w:t>
            </w:r>
          </w:p>
        </w:tc>
      </w:tr>
      <w:tr w:rsidR="008A6C5A" w:rsidRPr="0061621F" w14:paraId="5AE6F0E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07961EE" w14:textId="77777777" w:rsidR="00355B56" w:rsidRDefault="00720BF6">
            <w:r w:rsidRPr="005A3D9A">
              <w:t>Ad</w:t>
            </w:r>
            <w:r>
              <w:t xml:space="preserve">. </w:t>
            </w:r>
            <w:r w:rsidRPr="005A3D9A">
              <w:t xml:space="preserve">35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BAEC5CB" w14:textId="77777777" w:rsidR="00355B56" w:rsidRPr="0061621F" w:rsidRDefault="00720BF6">
            <w:pPr>
              <w:keepNext/>
              <w:rPr>
                <w:lang w:val="de-DE"/>
              </w:rPr>
            </w:pPr>
            <w:r w:rsidRPr="0061621F">
              <w:rPr>
                <w:rFonts w:eastAsia="Calibri" w:cs="Arial"/>
                <w:iCs/>
                <w:lang w:val="de-DE"/>
              </w:rPr>
              <w:t>Der erste Absatz über den DNA-Marker-Test sollte lauten: "... Wenn der CMS-Marker vorhanden ist, ..."</w:t>
            </w:r>
          </w:p>
        </w:tc>
      </w:tr>
      <w:tr w:rsidR="008A6C5A" w:rsidRPr="0061621F" w14:paraId="5F9893B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8B3FCC5" w14:textId="77777777" w:rsidR="00355B56" w:rsidRDefault="00720BF6">
            <w:r w:rsidRPr="005A3D9A">
              <w:t>Ad</w:t>
            </w:r>
            <w:r>
              <w:t xml:space="preserve">. </w:t>
            </w:r>
            <w:r w:rsidRPr="005A3D9A">
              <w:t xml:space="preserve">35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BF4F645" w14:textId="77777777" w:rsidR="00355B56" w:rsidRPr="0061621F" w:rsidRDefault="00720BF6">
            <w:pPr>
              <w:keepNext/>
              <w:rPr>
                <w:lang w:val="de-DE"/>
              </w:rPr>
            </w:pPr>
            <w:r w:rsidRPr="0061621F">
              <w:rPr>
                <w:rFonts w:eastAsia="Calibri" w:cs="Arial"/>
                <w:iCs/>
                <w:lang w:val="de-DE"/>
              </w:rPr>
              <w:t>Der zweite Absatz über den DNA-Marker-Test erhält folgenden Wortlaut: "In Fällen, in denen das Ergebnis des DNA-Marker-Tests...".</w:t>
            </w:r>
          </w:p>
        </w:tc>
      </w:tr>
    </w:tbl>
    <w:p w14:paraId="7B6723AC" w14:textId="77777777" w:rsidR="008A6C5A" w:rsidRPr="0061621F" w:rsidRDefault="008A6C5A" w:rsidP="008A6C5A">
      <w:pPr>
        <w:rPr>
          <w:lang w:val="de-DE"/>
        </w:rPr>
      </w:pPr>
    </w:p>
    <w:p w14:paraId="3ED08208" w14:textId="77777777" w:rsidR="008A6C5A" w:rsidRPr="0061621F" w:rsidRDefault="008A6C5A" w:rsidP="008A6C5A">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1621F" w14:paraId="7811C5B0" w14:textId="77777777" w:rsidTr="00572B51">
        <w:trPr>
          <w:cantSplit/>
        </w:trPr>
        <w:tc>
          <w:tcPr>
            <w:tcW w:w="1840" w:type="dxa"/>
            <w:shd w:val="clear" w:color="auto" w:fill="D9D9D9" w:themeFill="background1" w:themeFillShade="D9"/>
          </w:tcPr>
          <w:p w14:paraId="6019532F" w14:textId="77777777" w:rsidR="00355B56" w:rsidRDefault="00720BF6">
            <w:pPr>
              <w:keepNext/>
              <w:spacing w:before="60" w:after="60"/>
              <w:rPr>
                <w:b/>
                <w:bCs/>
              </w:rPr>
            </w:pPr>
            <w:r w:rsidRPr="00A22AF1">
              <w:rPr>
                <w:rFonts w:cs="Arial"/>
                <w:b/>
                <w:bCs/>
                <w:color w:val="000000"/>
              </w:rPr>
              <w:t>TC/59/12</w:t>
            </w:r>
          </w:p>
        </w:tc>
        <w:tc>
          <w:tcPr>
            <w:tcW w:w="7821" w:type="dxa"/>
            <w:shd w:val="clear" w:color="auto" w:fill="D9D9D9" w:themeFill="background1" w:themeFillShade="D9"/>
          </w:tcPr>
          <w:p w14:paraId="46990997" w14:textId="77777777" w:rsidR="00355B56" w:rsidRPr="0061621F" w:rsidRDefault="00720BF6">
            <w:pPr>
              <w:keepNext/>
              <w:tabs>
                <w:tab w:val="right" w:pos="2473"/>
              </w:tabs>
              <w:adjustRightInd w:val="0"/>
              <w:snapToGrid w:val="0"/>
              <w:spacing w:before="60" w:after="60"/>
              <w:jc w:val="left"/>
              <w:rPr>
                <w:rFonts w:cs="Arial"/>
                <w:b/>
                <w:bCs/>
                <w:lang w:val="de-DE"/>
              </w:rPr>
            </w:pPr>
            <w:r w:rsidRPr="0061621F">
              <w:rPr>
                <w:rFonts w:cs="Arial"/>
                <w:b/>
                <w:bCs/>
                <w:iCs/>
                <w:lang w:val="de-DE"/>
              </w:rPr>
              <w:t xml:space="preserve">Teilweise Überarbeitung der Prüfungsrichtlinien für </w:t>
            </w:r>
            <w:r w:rsidRPr="0061621F">
              <w:rPr>
                <w:rFonts w:cs="Arial"/>
                <w:b/>
                <w:bCs/>
                <w:lang w:val="de-DE"/>
              </w:rPr>
              <w:t xml:space="preserve">Karotte </w:t>
            </w:r>
          </w:p>
        </w:tc>
      </w:tr>
    </w:tbl>
    <w:p w14:paraId="5CD9D6FD" w14:textId="77777777" w:rsidR="008A6C5A" w:rsidRPr="0061621F" w:rsidRDefault="008A6C5A" w:rsidP="008A6C5A">
      <w:pPr>
        <w:keepNext/>
        <w:rPr>
          <w:lang w:val="de-DE"/>
        </w:rPr>
      </w:pPr>
    </w:p>
    <w:p w14:paraId="2C199109" w14:textId="77777777" w:rsidR="00355B56" w:rsidRPr="0061621F" w:rsidRDefault="00720BF6">
      <w:pPr>
        <w:ind w:firstLine="567"/>
        <w:rPr>
          <w:lang w:val="de-DE"/>
        </w:rPr>
      </w:pPr>
      <w:r w:rsidRPr="0061621F">
        <w:rPr>
          <w:lang w:val="de-DE"/>
        </w:rPr>
        <w:t>Der TC-EDC prüfte auf seiner Tagung vom 17., 18. und 23. Oktober 2023 das Dokument TC/59/12 und vereinbarte, daß die Teilüberarbeitung der Prüfungsrichtlinien für Möhre dem TC zur Annahme vorgelegt wird.</w:t>
      </w:r>
    </w:p>
    <w:p w14:paraId="6BDDDA09" w14:textId="77777777" w:rsidR="008A6C5A" w:rsidRPr="0061621F" w:rsidRDefault="008A6C5A" w:rsidP="008A6C5A">
      <w:pPr>
        <w:keepNext/>
        <w:rPr>
          <w:lang w:val="de-DE"/>
        </w:rPr>
      </w:pPr>
    </w:p>
    <w:p w14:paraId="39028E52" w14:textId="77777777" w:rsidR="008A6C5A" w:rsidRPr="0061621F" w:rsidRDefault="008A6C5A" w:rsidP="008A6C5A">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1621F" w14:paraId="7C85CE8E" w14:textId="77777777" w:rsidTr="00572B51">
        <w:trPr>
          <w:cantSplit/>
        </w:trPr>
        <w:tc>
          <w:tcPr>
            <w:tcW w:w="1840" w:type="dxa"/>
            <w:shd w:val="clear" w:color="auto" w:fill="D9D9D9" w:themeFill="background1" w:themeFillShade="D9"/>
          </w:tcPr>
          <w:p w14:paraId="321AADCA" w14:textId="77777777" w:rsidR="00355B56" w:rsidRDefault="00720BF6">
            <w:pPr>
              <w:keepNext/>
              <w:spacing w:before="60" w:after="60"/>
              <w:rPr>
                <w:b/>
                <w:bCs/>
              </w:rPr>
            </w:pPr>
            <w:r w:rsidRPr="00A22AF1">
              <w:rPr>
                <w:rFonts w:cs="Arial"/>
                <w:b/>
                <w:bCs/>
                <w:color w:val="000000"/>
              </w:rPr>
              <w:t>TC/59/13</w:t>
            </w:r>
          </w:p>
        </w:tc>
        <w:tc>
          <w:tcPr>
            <w:tcW w:w="7821" w:type="dxa"/>
            <w:shd w:val="clear" w:color="auto" w:fill="D9D9D9" w:themeFill="background1" w:themeFillShade="D9"/>
          </w:tcPr>
          <w:p w14:paraId="4489FB98" w14:textId="77777777" w:rsidR="00355B56" w:rsidRDefault="00720BF6">
            <w:pPr>
              <w:keepNext/>
              <w:tabs>
                <w:tab w:val="right" w:pos="2473"/>
              </w:tabs>
              <w:adjustRightInd w:val="0"/>
              <w:snapToGrid w:val="0"/>
              <w:spacing w:before="60" w:after="60"/>
              <w:jc w:val="left"/>
              <w:rPr>
                <w:rFonts w:cs="Arial"/>
                <w:b/>
                <w:bCs/>
                <w:lang w:val="it-IT"/>
              </w:rPr>
            </w:pPr>
            <w:r w:rsidRPr="0061621F">
              <w:rPr>
                <w:rFonts w:cs="Arial"/>
                <w:b/>
                <w:bCs/>
                <w:iCs/>
                <w:lang w:val="de-DE"/>
              </w:rPr>
              <w:t xml:space="preserve">Teilweise Überarbeitung der Prüfungsrichtlinien für </w:t>
            </w:r>
            <w:r w:rsidRPr="005A3D9A">
              <w:rPr>
                <w:rFonts w:cs="Arial"/>
                <w:b/>
                <w:bCs/>
                <w:lang w:val="it-IT"/>
              </w:rPr>
              <w:t xml:space="preserve">Blumenkohl </w:t>
            </w:r>
          </w:p>
        </w:tc>
      </w:tr>
    </w:tbl>
    <w:p w14:paraId="345223B5" w14:textId="77777777" w:rsidR="008A6C5A" w:rsidRPr="0061621F" w:rsidRDefault="008A6C5A" w:rsidP="008A6C5A">
      <w:pPr>
        <w:keepNext/>
        <w:rPr>
          <w:lang w:val="de-DE"/>
        </w:rPr>
      </w:pPr>
    </w:p>
    <w:p w14:paraId="4E30B5FD" w14:textId="77777777" w:rsidR="00355B56" w:rsidRPr="0061621F" w:rsidRDefault="00720BF6">
      <w:pPr>
        <w:ind w:firstLine="567"/>
        <w:rPr>
          <w:lang w:val="de-DE"/>
        </w:rPr>
      </w:pPr>
      <w:r w:rsidRPr="0061621F">
        <w:rPr>
          <w:lang w:val="de-DE"/>
        </w:rPr>
        <w:t xml:space="preserve">Der TC-EDC prüfte auf seiner Tagung vom 17., 18. und 23. Oktober 2023 das Dokument TC/59/13 und gab die in der nachstehenden Tabelle aufgeführten Empfehlungen ab. </w:t>
      </w:r>
    </w:p>
    <w:p w14:paraId="3DC27F94" w14:textId="77777777" w:rsidR="008A6C5A" w:rsidRPr="0061621F" w:rsidRDefault="008A6C5A" w:rsidP="008A6C5A">
      <w:pPr>
        <w:rPr>
          <w:lang w:val="de-DE"/>
        </w:rPr>
      </w:pPr>
    </w:p>
    <w:p w14:paraId="69A53458" w14:textId="77777777" w:rsidR="00355B56" w:rsidRPr="0061621F" w:rsidRDefault="00720BF6">
      <w:pPr>
        <w:ind w:firstLine="567"/>
        <w:rPr>
          <w:lang w:val="de-DE"/>
        </w:rPr>
      </w:pPr>
      <w:r w:rsidRPr="0061621F">
        <w:rPr>
          <w:lang w:val="de-DE"/>
        </w:rPr>
        <w:t>Der TC-EDC vereinbarte, daß die Teilüberarbeitung der Prüfungsrichtlinien für Blumenkohl dem TC zur Annahme vorgelegt wird.</w:t>
      </w:r>
    </w:p>
    <w:p w14:paraId="01D5FD2C" w14:textId="77777777" w:rsidR="008A6C5A" w:rsidRPr="0061621F" w:rsidRDefault="008A6C5A" w:rsidP="008A6C5A">
      <w:pPr>
        <w:keepNext/>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1621F" w14:paraId="5ADDE93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95E355D" w14:textId="77777777" w:rsidR="00355B56" w:rsidRDefault="00720BF6">
            <w:pPr>
              <w:keepNext/>
              <w:jc w:val="left"/>
            </w:pPr>
            <w:r w:rsidRPr="00FE5C21">
              <w:t>Ad. 25</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E31E2FC" w14:textId="77777777" w:rsidR="00355B56" w:rsidRPr="0061621F" w:rsidRDefault="00720BF6">
            <w:pPr>
              <w:rPr>
                <w:lang w:val="de-DE"/>
              </w:rPr>
            </w:pPr>
            <w:r w:rsidRPr="0061621F">
              <w:rPr>
                <w:rFonts w:cs="Arial"/>
                <w:lang w:val="de-DE"/>
              </w:rPr>
              <w:t>Feldversuch, erster Satz: "de" durch "die" ersetzen</w:t>
            </w:r>
          </w:p>
        </w:tc>
      </w:tr>
      <w:tr w:rsidR="008A6C5A" w:rsidRPr="0061621F" w14:paraId="1265616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E4850C7" w14:textId="77777777" w:rsidR="00355B56" w:rsidRDefault="00720BF6">
            <w:pPr>
              <w:jc w:val="left"/>
            </w:pPr>
            <w:r w:rsidRPr="00FE5C21">
              <w:t>Ad. 25</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74F9074" w14:textId="77777777" w:rsidR="00355B56" w:rsidRPr="0061621F" w:rsidRDefault="00720BF6">
            <w:pPr>
              <w:rPr>
                <w:lang w:val="de-DE"/>
              </w:rPr>
            </w:pPr>
            <w:r w:rsidRPr="0061621F">
              <w:rPr>
                <w:rFonts w:eastAsia="Calibri" w:cs="Arial"/>
                <w:iCs/>
                <w:lang w:val="de-DE"/>
              </w:rPr>
              <w:t>DNA-Marker-Test, letzter Satz des ersten Absatzes sollte lauten "</w:t>
            </w:r>
            <w:r w:rsidRPr="0061621F">
              <w:rPr>
                <w:rFonts w:cs="Arial"/>
                <w:lang w:val="de-DE"/>
              </w:rPr>
              <w:t>Die Marker, die dem funktionellen oder nicht funktionellen Gen entsprechen, basieren auf 3 SNP-Markern, die sich an der Position ~1296bp im Gen befinden (</w:t>
            </w:r>
            <w:r w:rsidRPr="0061621F">
              <w:rPr>
                <w:rFonts w:eastAsia="MS Mincho" w:cs="Arial"/>
                <w:bCs/>
                <w:lang w:val="de-DE"/>
              </w:rPr>
              <w:t>Han et al. 2019).</w:t>
            </w:r>
          </w:p>
        </w:tc>
      </w:tr>
      <w:tr w:rsidR="008A6C5A" w:rsidRPr="0061621F" w14:paraId="5A141C5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6573750" w14:textId="77777777" w:rsidR="00355B56" w:rsidRDefault="00720BF6">
            <w:pPr>
              <w:jc w:val="left"/>
            </w:pPr>
            <w:r w:rsidRPr="005A3D9A">
              <w:t>Ad</w:t>
            </w:r>
            <w:r>
              <w:t>.</w:t>
            </w:r>
            <w:r w:rsidRPr="005A3D9A">
              <w:t xml:space="preserve"> 25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AF1D20D" w14:textId="77777777" w:rsidR="00355B56" w:rsidRPr="0061621F" w:rsidRDefault="00720BF6">
            <w:pPr>
              <w:keepNext/>
              <w:rPr>
                <w:lang w:val="de-DE"/>
              </w:rPr>
            </w:pPr>
            <w:r w:rsidRPr="0061621F">
              <w:rPr>
                <w:rFonts w:eastAsia="Calibri" w:cs="Arial"/>
                <w:iCs/>
                <w:lang w:val="de-DE"/>
              </w:rPr>
              <w:t>DNA-Markertest, zweiter Absatz sollte lauten "</w:t>
            </w:r>
            <w:r w:rsidRPr="0061621F">
              <w:rPr>
                <w:rFonts w:eastAsia="MS Mincho" w:cs="Arial"/>
                <w:bCs/>
                <w:lang w:val="de-DE"/>
              </w:rPr>
              <w:t>Der Markertest kann im Multiplex mit dem Markertest für männliche Sterilität (Zu 28) durchgeführt werden.</w:t>
            </w:r>
          </w:p>
        </w:tc>
      </w:tr>
      <w:tr w:rsidR="008A6C5A" w:rsidRPr="0061621F" w14:paraId="582F71A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08FBA07" w14:textId="77777777" w:rsidR="00355B56" w:rsidRDefault="00720BF6">
            <w:pPr>
              <w:jc w:val="left"/>
            </w:pPr>
            <w:r w:rsidRPr="00B52A46">
              <w:t>Ad. 25, 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4E06D85" w14:textId="77777777" w:rsidR="00355B56" w:rsidRPr="0061621F" w:rsidRDefault="00720BF6">
            <w:pPr>
              <w:rPr>
                <w:rFonts w:cs="Arial"/>
                <w:lang w:val="de-DE"/>
              </w:rPr>
            </w:pPr>
            <w:r w:rsidRPr="0061621F">
              <w:rPr>
                <w:rFonts w:eastAsia="Calibri" w:cs="Arial"/>
                <w:iCs/>
                <w:lang w:val="de-DE"/>
              </w:rPr>
              <w:t>Weiß (1) sollte lauten "...</w:t>
            </w:r>
            <w:r w:rsidRPr="0061621F">
              <w:rPr>
                <w:rFonts w:cs="Arial"/>
                <w:lang w:val="de-DE"/>
              </w:rPr>
              <w:t>die Sorte hat weiße Blüten.</w:t>
            </w:r>
          </w:p>
          <w:p w14:paraId="20D64C07" w14:textId="77777777" w:rsidR="00355B56" w:rsidRPr="0061621F" w:rsidRDefault="00720BF6">
            <w:pPr>
              <w:keepNext/>
              <w:rPr>
                <w:rFonts w:cs="Arial"/>
                <w:bCs/>
                <w:lang w:val="de-DE"/>
              </w:rPr>
            </w:pPr>
            <w:r w:rsidRPr="0061621F">
              <w:rPr>
                <w:rFonts w:cs="Arial"/>
                <w:lang w:val="de-DE"/>
              </w:rPr>
              <w:t>Sind beide Sonden vorhanden (heterozygot), hat die Sorte weiße Blüten."</w:t>
            </w:r>
          </w:p>
        </w:tc>
      </w:tr>
      <w:tr w:rsidR="008A6C5A" w:rsidRPr="0061621F" w14:paraId="5C437A4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F28B81D" w14:textId="77777777" w:rsidR="00355B56" w:rsidRDefault="00720BF6">
            <w:pPr>
              <w:jc w:val="left"/>
            </w:pPr>
            <w:r w:rsidRPr="00B52A46">
              <w:t>Ad. 25, 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82C0833" w14:textId="77777777" w:rsidR="00355B56" w:rsidRPr="0061621F" w:rsidRDefault="00720BF6">
            <w:pPr>
              <w:rPr>
                <w:rFonts w:eastAsia="Calibri" w:cs="Arial"/>
                <w:iCs/>
                <w:lang w:val="de-DE"/>
              </w:rPr>
            </w:pPr>
            <w:r w:rsidRPr="0061621F">
              <w:rPr>
                <w:rFonts w:eastAsia="Calibri" w:cs="Arial"/>
                <w:iCs/>
                <w:lang w:val="de-DE"/>
              </w:rPr>
              <w:t>Gelb (2), letzter Absatz erhält folgenden Wortlaut: "</w:t>
            </w:r>
            <w:r w:rsidRPr="0061621F">
              <w:rPr>
                <w:rFonts w:cs="Arial"/>
                <w:lang w:val="de-DE"/>
              </w:rPr>
              <w:t>In Fällen, in denen der DNA-Marker-Test...".</w:t>
            </w:r>
          </w:p>
        </w:tc>
      </w:tr>
      <w:tr w:rsidR="008A6C5A" w:rsidRPr="0061621F" w14:paraId="003D016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3B7936C" w14:textId="77777777" w:rsidR="00355B56" w:rsidRDefault="00720BF6">
            <w:pPr>
              <w:jc w:val="left"/>
            </w:pPr>
            <w:r>
              <w:t>Ad. 25, Anhang</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49F5998" w14:textId="77777777" w:rsidR="00355B56" w:rsidRPr="0061621F" w:rsidRDefault="00720BF6">
            <w:pPr>
              <w:rPr>
                <w:rFonts w:eastAsia="Calibri" w:cs="Arial"/>
                <w:iCs/>
                <w:lang w:val="de-DE"/>
              </w:rPr>
            </w:pPr>
            <w:r w:rsidRPr="0061621F">
              <w:rPr>
                <w:rFonts w:eastAsia="Calibri" w:cs="Arial"/>
                <w:iCs/>
                <w:lang w:val="de-DE"/>
              </w:rPr>
              <w:t>Der Satz unter der Tabelle "Besondere Aspekte" ist zu streichen.</w:t>
            </w:r>
          </w:p>
        </w:tc>
      </w:tr>
      <w:tr w:rsidR="008A6C5A" w:rsidRPr="005A3D9A" w14:paraId="6BFA1EE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F6A7B98" w14:textId="77777777" w:rsidR="00355B56" w:rsidRDefault="00720BF6">
            <w:pPr>
              <w:jc w:val="left"/>
            </w:pPr>
            <w:r w:rsidRPr="005A3D9A">
              <w:t>Ad</w:t>
            </w:r>
            <w:r>
              <w:t>.</w:t>
            </w:r>
            <w:r w:rsidRPr="005A3D9A">
              <w:t xml:space="preserve">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3144724" w14:textId="77777777" w:rsidR="00355B56" w:rsidRDefault="00720BF6">
            <w:pPr>
              <w:autoSpaceDE w:val="0"/>
              <w:autoSpaceDN w:val="0"/>
              <w:adjustRightInd w:val="0"/>
              <w:rPr>
                <w:rFonts w:eastAsia="Calibri" w:cs="Arial"/>
                <w:iCs/>
              </w:rPr>
            </w:pPr>
            <w:r w:rsidRPr="0061621F">
              <w:rPr>
                <w:lang w:val="de-DE"/>
              </w:rPr>
              <w:t xml:space="preserve">DNA-Marker-Test und/oder Feldversuch, dritter Absatz: </w:t>
            </w:r>
            <w:r w:rsidRPr="0061621F">
              <w:rPr>
                <w:rFonts w:eastAsia="Calibri" w:cs="Arial"/>
                <w:iCs/>
                <w:lang w:val="de-DE"/>
              </w:rPr>
              <w:t xml:space="preserve">"In Fällen, in denen nur ein DNA-Marker-Test zulässig ist (samenvermehrte Sorten der Stufen 1 und 3) und der CMS-Marker nicht vorhanden zu sein scheint... </w:t>
            </w:r>
            <w:r w:rsidRPr="006866CE">
              <w:rPr>
                <w:rFonts w:eastAsia="Calibri" w:cs="Arial"/>
                <w:iCs/>
              </w:rPr>
              <w:t xml:space="preserve">In Fällen, in denen der </w:t>
            </w:r>
            <w:r w:rsidRPr="005A3D9A">
              <w:rPr>
                <w:rFonts w:eastAsia="Calibri" w:cs="Arial"/>
                <w:iCs/>
              </w:rPr>
              <w:t>DNA-Marker-Test nicht...</w:t>
            </w:r>
            <w:r w:rsidRPr="006866CE">
              <w:rPr>
                <w:rFonts w:eastAsia="Calibri" w:cs="Arial"/>
                <w:iCs/>
              </w:rPr>
              <w:t>"</w:t>
            </w:r>
          </w:p>
        </w:tc>
      </w:tr>
      <w:tr w:rsidR="008A6C5A" w:rsidRPr="0061621F" w14:paraId="044107C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58029E7" w14:textId="77777777" w:rsidR="00355B56" w:rsidRDefault="00720BF6">
            <w:pPr>
              <w:jc w:val="left"/>
            </w:pPr>
            <w:r w:rsidRPr="005A3D9A">
              <w:t>Ad</w:t>
            </w:r>
            <w:r>
              <w:t>.</w:t>
            </w:r>
            <w:r w:rsidRPr="005A3D9A">
              <w:t xml:space="preserve">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0D486B7" w14:textId="77777777" w:rsidR="00355B56" w:rsidRPr="0061621F" w:rsidRDefault="00720BF6">
            <w:pPr>
              <w:autoSpaceDE w:val="0"/>
              <w:autoSpaceDN w:val="0"/>
              <w:adjustRightInd w:val="0"/>
              <w:rPr>
                <w:rFonts w:eastAsia="Calibri" w:cs="Arial"/>
                <w:iCs/>
                <w:lang w:val="de-DE"/>
              </w:rPr>
            </w:pPr>
            <w:r w:rsidRPr="0061621F">
              <w:rPr>
                <w:rFonts w:eastAsia="MS Mincho" w:cs="Arial"/>
                <w:bCs/>
                <w:lang w:val="de-DE"/>
              </w:rPr>
              <w:t>Der letzte Satz sollte lauten</w:t>
            </w:r>
            <w:r w:rsidRPr="0061621F">
              <w:rPr>
                <w:rFonts w:eastAsia="Calibri" w:cs="Arial"/>
                <w:iCs/>
                <w:lang w:val="de-DE"/>
              </w:rPr>
              <w:t>: "</w:t>
            </w:r>
            <w:r w:rsidRPr="0061621F">
              <w:rPr>
                <w:rFonts w:eastAsia="MS Mincho" w:cs="Arial"/>
                <w:bCs/>
                <w:lang w:val="de-DE"/>
              </w:rPr>
              <w:t>Der Markertest kann im Multiplex mit dem Markertest für Blütenfarbe (Zu 25) durchgeführt werden."</w:t>
            </w:r>
          </w:p>
        </w:tc>
      </w:tr>
    </w:tbl>
    <w:p w14:paraId="4DD51DD6" w14:textId="77777777" w:rsidR="008A6C5A" w:rsidRPr="0061621F" w:rsidRDefault="008A6C5A" w:rsidP="008A6C5A">
      <w:pPr>
        <w:rPr>
          <w:lang w:val="de-DE"/>
        </w:rPr>
      </w:pPr>
    </w:p>
    <w:p w14:paraId="03E676D5" w14:textId="77777777" w:rsidR="008A6C5A" w:rsidRPr="0061621F" w:rsidRDefault="008A6C5A" w:rsidP="008A6C5A">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1621F" w14:paraId="6A825097" w14:textId="77777777" w:rsidTr="00572B51">
        <w:trPr>
          <w:cantSplit/>
        </w:trPr>
        <w:tc>
          <w:tcPr>
            <w:tcW w:w="1840" w:type="dxa"/>
            <w:shd w:val="clear" w:color="auto" w:fill="D9D9D9" w:themeFill="background1" w:themeFillShade="D9"/>
          </w:tcPr>
          <w:p w14:paraId="3B6985EC" w14:textId="77777777" w:rsidR="00355B56" w:rsidRDefault="00720BF6">
            <w:pPr>
              <w:keepNext/>
              <w:spacing w:before="60" w:after="60"/>
              <w:rPr>
                <w:b/>
                <w:bCs/>
              </w:rPr>
            </w:pPr>
            <w:r w:rsidRPr="00A22AF1">
              <w:rPr>
                <w:rFonts w:cs="Arial"/>
                <w:b/>
                <w:bCs/>
                <w:color w:val="000000"/>
              </w:rPr>
              <w:t>TC/59/14</w:t>
            </w:r>
          </w:p>
        </w:tc>
        <w:tc>
          <w:tcPr>
            <w:tcW w:w="7821" w:type="dxa"/>
            <w:shd w:val="clear" w:color="auto" w:fill="D9D9D9" w:themeFill="background1" w:themeFillShade="D9"/>
          </w:tcPr>
          <w:p w14:paraId="5A437F95" w14:textId="77777777" w:rsidR="00355B56" w:rsidRPr="0061621F" w:rsidRDefault="00720BF6">
            <w:pPr>
              <w:keepNext/>
              <w:tabs>
                <w:tab w:val="right" w:pos="2473"/>
              </w:tabs>
              <w:adjustRightInd w:val="0"/>
              <w:snapToGrid w:val="0"/>
              <w:spacing w:before="60" w:after="60"/>
              <w:jc w:val="left"/>
              <w:rPr>
                <w:rFonts w:cs="Arial"/>
                <w:b/>
                <w:bCs/>
                <w:lang w:val="de-DE"/>
              </w:rPr>
            </w:pPr>
            <w:r w:rsidRPr="0061621F">
              <w:rPr>
                <w:rFonts w:cs="Arial"/>
                <w:b/>
                <w:bCs/>
                <w:iCs/>
                <w:lang w:val="de-DE"/>
              </w:rPr>
              <w:t xml:space="preserve">Teilweise Überarbeitung der Prüfungsrichtlinien für </w:t>
            </w:r>
            <w:r w:rsidRPr="00A22AF1">
              <w:rPr>
                <w:rFonts w:cs="Arial"/>
                <w:b/>
                <w:bCs/>
                <w:lang w:val="it-IT"/>
              </w:rPr>
              <w:t xml:space="preserve">Cornsalad </w:t>
            </w:r>
          </w:p>
        </w:tc>
      </w:tr>
    </w:tbl>
    <w:p w14:paraId="245AAC6A" w14:textId="77777777" w:rsidR="008A6C5A" w:rsidRPr="0061621F" w:rsidRDefault="008A6C5A" w:rsidP="008A6C5A">
      <w:pPr>
        <w:keepNext/>
        <w:rPr>
          <w:lang w:val="de-DE"/>
        </w:rPr>
      </w:pPr>
    </w:p>
    <w:p w14:paraId="45952624" w14:textId="77777777" w:rsidR="00355B56" w:rsidRPr="0061621F" w:rsidRDefault="00720BF6">
      <w:pPr>
        <w:ind w:firstLine="567"/>
        <w:rPr>
          <w:lang w:val="de-DE"/>
        </w:rPr>
      </w:pPr>
      <w:r w:rsidRPr="0061621F">
        <w:rPr>
          <w:lang w:val="de-DE"/>
        </w:rPr>
        <w:t>Der TC-EDC prüfte auf seiner Sitzung vom 17., 18. und 23. Oktober 2023 das Dokument TC/59/14 und vereinbarte, daß die Teilüberarbeitung der Prüfungsrichtlinien für Maisgrieß dem TC zur Annahme vorgelegt wird.</w:t>
      </w:r>
    </w:p>
    <w:p w14:paraId="05E4FF6F" w14:textId="77777777" w:rsidR="008A6C5A" w:rsidRPr="0061621F" w:rsidRDefault="008A6C5A" w:rsidP="008A6C5A">
      <w:pPr>
        <w:rPr>
          <w:lang w:val="de-DE"/>
        </w:rPr>
      </w:pPr>
    </w:p>
    <w:p w14:paraId="3D27FC52" w14:textId="77777777" w:rsidR="008A6C5A" w:rsidRPr="0061621F" w:rsidRDefault="008A6C5A" w:rsidP="008A6C5A">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1621F" w14:paraId="0A4EF923" w14:textId="77777777" w:rsidTr="00572B51">
        <w:trPr>
          <w:cantSplit/>
        </w:trPr>
        <w:tc>
          <w:tcPr>
            <w:tcW w:w="1840" w:type="dxa"/>
            <w:shd w:val="clear" w:color="auto" w:fill="D9D9D9" w:themeFill="background1" w:themeFillShade="D9"/>
          </w:tcPr>
          <w:p w14:paraId="4207BC11" w14:textId="77777777" w:rsidR="00355B56" w:rsidRDefault="00720BF6">
            <w:pPr>
              <w:keepNext/>
              <w:spacing w:before="60" w:after="60"/>
              <w:rPr>
                <w:b/>
                <w:bCs/>
              </w:rPr>
            </w:pPr>
            <w:r w:rsidRPr="00A22AF1">
              <w:rPr>
                <w:rFonts w:cs="Arial"/>
                <w:b/>
                <w:bCs/>
                <w:color w:val="000000"/>
              </w:rPr>
              <w:t>TC/59/15</w:t>
            </w:r>
          </w:p>
        </w:tc>
        <w:tc>
          <w:tcPr>
            <w:tcW w:w="7821" w:type="dxa"/>
            <w:shd w:val="clear" w:color="auto" w:fill="D9D9D9" w:themeFill="background1" w:themeFillShade="D9"/>
          </w:tcPr>
          <w:p w14:paraId="3DC6AFB1" w14:textId="77777777" w:rsidR="00355B56" w:rsidRPr="0061621F" w:rsidRDefault="00720BF6">
            <w:pPr>
              <w:keepNext/>
              <w:tabs>
                <w:tab w:val="right" w:pos="2473"/>
              </w:tabs>
              <w:adjustRightInd w:val="0"/>
              <w:snapToGrid w:val="0"/>
              <w:spacing w:before="60" w:after="60"/>
              <w:jc w:val="left"/>
              <w:rPr>
                <w:rFonts w:cs="Arial"/>
                <w:b/>
                <w:bCs/>
                <w:lang w:val="de-DE"/>
              </w:rPr>
            </w:pPr>
            <w:r w:rsidRPr="0061621F">
              <w:rPr>
                <w:rFonts w:cs="Arial"/>
                <w:b/>
                <w:bCs/>
                <w:iCs/>
                <w:lang w:val="de-DE"/>
              </w:rPr>
              <w:t xml:space="preserve">Teilweise Überarbeitung der Prüfungsrichtlinien für </w:t>
            </w:r>
            <w:r w:rsidRPr="0061621F">
              <w:rPr>
                <w:rFonts w:cs="Arial"/>
                <w:b/>
                <w:bCs/>
                <w:lang w:val="de-DE"/>
              </w:rPr>
              <w:t>Gurke, Cornichon</w:t>
            </w:r>
          </w:p>
        </w:tc>
      </w:tr>
    </w:tbl>
    <w:p w14:paraId="12B87368" w14:textId="77777777" w:rsidR="008A6C5A" w:rsidRPr="0061621F" w:rsidRDefault="008A6C5A" w:rsidP="008A6C5A">
      <w:pPr>
        <w:keepNext/>
        <w:rPr>
          <w:lang w:val="de-DE"/>
        </w:rPr>
      </w:pPr>
    </w:p>
    <w:p w14:paraId="49301F64" w14:textId="77777777" w:rsidR="00355B56" w:rsidRPr="0061621F" w:rsidRDefault="00720BF6">
      <w:pPr>
        <w:ind w:firstLine="567"/>
        <w:rPr>
          <w:lang w:val="de-DE"/>
        </w:rPr>
      </w:pPr>
      <w:r w:rsidRPr="0061621F">
        <w:rPr>
          <w:lang w:val="de-DE"/>
        </w:rPr>
        <w:t>Der TC-EDC prüfte auf seiner Tagung vom 17., 18. und 23. Oktober 2023 das Dokument TC/59/15 und vereinbarte, daß die Teilüberarbeitung der Prüfungsrichtlinien für Gurke dem TC zur Annahme vorgelegt wird.</w:t>
      </w:r>
    </w:p>
    <w:p w14:paraId="56312B86" w14:textId="77777777" w:rsidR="008A6C5A" w:rsidRPr="0061621F" w:rsidRDefault="008A6C5A" w:rsidP="008A6C5A">
      <w:pPr>
        <w:rPr>
          <w:lang w:val="de-DE"/>
        </w:rPr>
      </w:pPr>
    </w:p>
    <w:p w14:paraId="375F989C" w14:textId="77777777" w:rsidR="008A6C5A" w:rsidRPr="0061621F" w:rsidRDefault="008A6C5A" w:rsidP="008A6C5A">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1621F" w14:paraId="5A584535" w14:textId="77777777" w:rsidTr="00572B51">
        <w:trPr>
          <w:cantSplit/>
        </w:trPr>
        <w:tc>
          <w:tcPr>
            <w:tcW w:w="1840" w:type="dxa"/>
            <w:shd w:val="clear" w:color="auto" w:fill="D9D9D9" w:themeFill="background1" w:themeFillShade="D9"/>
          </w:tcPr>
          <w:p w14:paraId="696E65D9" w14:textId="77777777" w:rsidR="00355B56" w:rsidRDefault="00720BF6">
            <w:pPr>
              <w:keepNext/>
              <w:spacing w:before="60" w:after="60"/>
              <w:rPr>
                <w:b/>
                <w:bCs/>
              </w:rPr>
            </w:pPr>
            <w:r w:rsidRPr="00A22AF1">
              <w:rPr>
                <w:rFonts w:cs="Arial"/>
                <w:b/>
                <w:bCs/>
                <w:color w:val="000000"/>
              </w:rPr>
              <w:t>TC/59/16</w:t>
            </w:r>
          </w:p>
        </w:tc>
        <w:tc>
          <w:tcPr>
            <w:tcW w:w="7821" w:type="dxa"/>
            <w:shd w:val="clear" w:color="auto" w:fill="D9D9D9" w:themeFill="background1" w:themeFillShade="D9"/>
          </w:tcPr>
          <w:p w14:paraId="4B46131E" w14:textId="77777777" w:rsidR="00355B56" w:rsidRDefault="00720BF6">
            <w:pPr>
              <w:keepNext/>
              <w:tabs>
                <w:tab w:val="right" w:pos="2473"/>
              </w:tabs>
              <w:adjustRightInd w:val="0"/>
              <w:snapToGrid w:val="0"/>
              <w:spacing w:before="60" w:after="60"/>
              <w:jc w:val="left"/>
              <w:rPr>
                <w:rFonts w:cs="Arial"/>
                <w:b/>
                <w:bCs/>
                <w:lang w:val="it-IT"/>
              </w:rPr>
            </w:pPr>
            <w:r w:rsidRPr="0061621F">
              <w:rPr>
                <w:rFonts w:cs="Arial"/>
                <w:b/>
                <w:bCs/>
                <w:iCs/>
                <w:lang w:val="de-DE"/>
              </w:rPr>
              <w:t xml:space="preserve">Teilweise Überarbeitung der Prüfungsrichtlinien für </w:t>
            </w:r>
            <w:r w:rsidRPr="00A22AF1">
              <w:rPr>
                <w:rFonts w:cs="Arial"/>
                <w:b/>
                <w:bCs/>
                <w:lang w:val="it-IT"/>
              </w:rPr>
              <w:t>Industriezichorie</w:t>
            </w:r>
          </w:p>
        </w:tc>
      </w:tr>
    </w:tbl>
    <w:p w14:paraId="0763DDE5" w14:textId="77777777" w:rsidR="008A6C5A" w:rsidRPr="0061621F" w:rsidRDefault="008A6C5A" w:rsidP="008A6C5A">
      <w:pPr>
        <w:ind w:firstLine="567"/>
        <w:rPr>
          <w:lang w:val="de-DE"/>
        </w:rPr>
      </w:pPr>
    </w:p>
    <w:p w14:paraId="1D44534A" w14:textId="77777777" w:rsidR="00355B56" w:rsidRPr="0061621F" w:rsidRDefault="00720BF6">
      <w:pPr>
        <w:ind w:firstLine="567"/>
        <w:rPr>
          <w:lang w:val="de-DE"/>
        </w:rPr>
      </w:pPr>
      <w:r w:rsidRPr="0061621F">
        <w:rPr>
          <w:lang w:val="de-DE"/>
        </w:rPr>
        <w:lastRenderedPageBreak/>
        <w:t>Der TC-EDC prüfte auf seiner Sitzung vom 17., 18. und 23. Oktober 2023 das Dokument TC/59/16 und gab die in der nachstehenden Tabelle aufgeführten Empfehlungen ab.</w:t>
      </w:r>
    </w:p>
    <w:p w14:paraId="613C0117" w14:textId="77777777" w:rsidR="008A6C5A" w:rsidRPr="0061621F" w:rsidRDefault="008A6C5A" w:rsidP="008A6C5A">
      <w:pPr>
        <w:rPr>
          <w:lang w:val="de-DE"/>
        </w:rPr>
      </w:pPr>
    </w:p>
    <w:p w14:paraId="5602CCEF" w14:textId="77777777" w:rsidR="00355B56" w:rsidRPr="0061621F" w:rsidRDefault="00720BF6">
      <w:pPr>
        <w:rPr>
          <w:lang w:val="de-DE"/>
        </w:rPr>
      </w:pPr>
      <w:r w:rsidRPr="0061621F">
        <w:rPr>
          <w:lang w:val="de-DE"/>
        </w:rPr>
        <w:tab/>
        <w:t>Der TC-EDC vereinbarte, daß der führende Sachverständige redaktionelle Klarstellungen zur Teilüberarbeitung der Prüfungsrichtlinien für Industriezichorie (nachstehend durch "</w:t>
      </w:r>
      <w:r w:rsidRPr="0061621F">
        <w:rPr>
          <w:vertAlign w:val="superscript"/>
          <w:lang w:val="de-DE"/>
        </w:rPr>
        <w:t>#</w:t>
      </w:r>
      <w:r w:rsidRPr="0061621F">
        <w:rPr>
          <w:lang w:val="de-DE"/>
        </w:rPr>
        <w:t xml:space="preserve"> " gekennzeichnet) vornehmen müsse, und vereinbarte, den Entwurf der Prüfungsrichtlinien auf seiner für Januar 2024 </w:t>
      </w:r>
      <w:r w:rsidR="00363B32" w:rsidRPr="0061621F">
        <w:rPr>
          <w:lang w:val="de-DE"/>
        </w:rPr>
        <w:t xml:space="preserve">geplanten </w:t>
      </w:r>
      <w:r w:rsidRPr="0061621F">
        <w:rPr>
          <w:lang w:val="de-DE"/>
        </w:rPr>
        <w:t>Tagung erneut zu prüfen.</w:t>
      </w:r>
    </w:p>
    <w:p w14:paraId="447CD726" w14:textId="77777777" w:rsidR="008A6C5A" w:rsidRPr="0061621F" w:rsidRDefault="008A6C5A" w:rsidP="008A6C5A">
      <w:pPr>
        <w:keepNext/>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1621F" w14:paraId="3384D988" w14:textId="77777777" w:rsidTr="00B27A54">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4569CFB" w14:textId="77777777" w:rsidR="00355B56" w:rsidRDefault="00720BF6">
            <w:r>
              <w:t>Zeichen.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9D10A4D" w14:textId="77777777" w:rsidR="00355B56" w:rsidRPr="0061621F" w:rsidRDefault="00720BF6">
            <w:pPr>
              <w:autoSpaceDE w:val="0"/>
              <w:autoSpaceDN w:val="0"/>
              <w:adjustRightInd w:val="0"/>
              <w:jc w:val="left"/>
              <w:rPr>
                <w:lang w:val="de-DE"/>
              </w:rPr>
            </w:pPr>
            <w:r w:rsidRPr="0061621F">
              <w:rPr>
                <w:lang w:val="de-DE"/>
              </w:rPr>
              <w:t xml:space="preserve">angezeigt werden MS/MG/VG </w:t>
            </w:r>
          </w:p>
        </w:tc>
      </w:tr>
      <w:tr w:rsidR="008A6C5A" w:rsidRPr="0061621F" w14:paraId="09F38A70" w14:textId="77777777" w:rsidTr="00B27A54">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A99FAAB" w14:textId="77777777" w:rsidR="00355B56" w:rsidRDefault="00720BF6">
            <w:r w:rsidRPr="0052724B">
              <w:rPr>
                <w:rStyle w:val="Heading3Char"/>
                <w:rFonts w:eastAsia="Arial"/>
                <w:vertAlign w:val="superscript"/>
              </w:rPr>
              <w:t>#</w:t>
            </w:r>
            <w:r>
              <w:t>Ad.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03237CE" w14:textId="77777777" w:rsidR="00355B56" w:rsidRPr="0061621F" w:rsidRDefault="00720BF6">
            <w:pPr>
              <w:autoSpaceDE w:val="0"/>
              <w:autoSpaceDN w:val="0"/>
              <w:adjustRightInd w:val="0"/>
              <w:jc w:val="left"/>
              <w:rPr>
                <w:lang w:val="de-DE"/>
              </w:rPr>
            </w:pPr>
            <w:r w:rsidRPr="0061621F">
              <w:rPr>
                <w:lang w:val="de-DE"/>
              </w:rPr>
              <w:t>- sollte lauten: "Die Erfassungen sollten mit zytologischen Standardmethoden wie ... durchgeführt werden."</w:t>
            </w:r>
          </w:p>
          <w:p w14:paraId="3193B0D4" w14:textId="77777777" w:rsidR="00355B56" w:rsidRPr="0061621F" w:rsidRDefault="00720BF6">
            <w:pPr>
              <w:autoSpaceDE w:val="0"/>
              <w:autoSpaceDN w:val="0"/>
              <w:adjustRightInd w:val="0"/>
              <w:jc w:val="left"/>
              <w:rPr>
                <w:lang w:val="de-DE"/>
              </w:rPr>
            </w:pPr>
            <w:r w:rsidRPr="0061621F">
              <w:rPr>
                <w:lang w:val="de-DE"/>
              </w:rPr>
              <w:t>- Erklärung für polyploid hinzufügen (siehe z. B. Überarbeitung von TG Futterrübe (</w:t>
            </w:r>
            <w:r w:rsidRPr="0061621F">
              <w:rPr>
                <w:rFonts w:cs="Arial"/>
                <w:sz w:val="18"/>
                <w:szCs w:val="18"/>
                <w:shd w:val="clear" w:color="auto" w:fill="FFFFFF"/>
                <w:lang w:val="de-DE"/>
              </w:rPr>
              <w:t>TG/150/4(proj.1)</w:t>
            </w:r>
            <w:r w:rsidRPr="0061621F">
              <w:rPr>
                <w:lang w:val="de-DE"/>
              </w:rPr>
              <w:t>)</w:t>
            </w:r>
          </w:p>
        </w:tc>
      </w:tr>
    </w:tbl>
    <w:p w14:paraId="087469B9" w14:textId="62EC6182" w:rsidR="008A6C5A" w:rsidRDefault="008A6C5A" w:rsidP="00B27A54">
      <w:pPr>
        <w:rPr>
          <w:lang w:val="de-DE"/>
        </w:rPr>
      </w:pPr>
    </w:p>
    <w:p w14:paraId="21659B0F" w14:textId="77777777" w:rsidR="00B27A54" w:rsidRDefault="00B27A54" w:rsidP="00B27A54">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B27A54" w:rsidRPr="0061621F" w14:paraId="489DD6EF" w14:textId="77777777" w:rsidTr="00907E36">
        <w:trPr>
          <w:cantSplit/>
        </w:trPr>
        <w:tc>
          <w:tcPr>
            <w:tcW w:w="1840" w:type="dxa"/>
            <w:shd w:val="clear" w:color="auto" w:fill="D9D9D9" w:themeFill="background1" w:themeFillShade="D9"/>
          </w:tcPr>
          <w:p w14:paraId="0D8BBEC4" w14:textId="107E8B2C" w:rsidR="00B27A54" w:rsidRDefault="00B27A54" w:rsidP="00B27A54">
            <w:pPr>
              <w:keepNext/>
              <w:spacing w:before="60" w:after="60"/>
              <w:rPr>
                <w:b/>
                <w:bCs/>
              </w:rPr>
            </w:pPr>
            <w:r w:rsidRPr="00A22AF1">
              <w:rPr>
                <w:rFonts w:cs="Arial"/>
                <w:b/>
                <w:bCs/>
                <w:color w:val="000000"/>
              </w:rPr>
              <w:t>TC/59/17</w:t>
            </w:r>
          </w:p>
        </w:tc>
        <w:tc>
          <w:tcPr>
            <w:tcW w:w="7821" w:type="dxa"/>
            <w:shd w:val="clear" w:color="auto" w:fill="D9D9D9" w:themeFill="background1" w:themeFillShade="D9"/>
          </w:tcPr>
          <w:p w14:paraId="45221C20" w14:textId="63DAFB6D" w:rsidR="00B27A54" w:rsidRDefault="00B27A54" w:rsidP="00B27A54">
            <w:pPr>
              <w:keepNext/>
              <w:spacing w:before="60" w:after="60"/>
              <w:jc w:val="left"/>
              <w:rPr>
                <w:rFonts w:cs="Arial"/>
                <w:b/>
                <w:bCs/>
                <w:lang w:val="it-IT"/>
              </w:rPr>
            </w:pPr>
            <w:r w:rsidRPr="0061621F">
              <w:rPr>
                <w:rFonts w:cs="Arial"/>
                <w:b/>
                <w:bCs/>
                <w:iCs/>
                <w:lang w:val="de-DE"/>
              </w:rPr>
              <w:t xml:space="preserve">Teilweise Überarbeitung der Prüfungsrichtlinien für </w:t>
            </w:r>
            <w:r w:rsidRPr="00A22AF1">
              <w:rPr>
                <w:rFonts w:cs="Arial"/>
                <w:b/>
                <w:bCs/>
                <w:lang w:val="it-IT"/>
              </w:rPr>
              <w:t>Kohlrabi</w:t>
            </w:r>
          </w:p>
        </w:tc>
      </w:tr>
    </w:tbl>
    <w:p w14:paraId="371A10C2" w14:textId="7E01BC16" w:rsidR="00B27A54" w:rsidRDefault="00B27A54" w:rsidP="00B27A54">
      <w:pPr>
        <w:rPr>
          <w:lang w:val="de-DE"/>
        </w:rPr>
      </w:pPr>
    </w:p>
    <w:p w14:paraId="75089E45" w14:textId="77777777" w:rsidR="00355B56" w:rsidRPr="0061621F" w:rsidRDefault="00720BF6">
      <w:pPr>
        <w:keepNext/>
        <w:ind w:firstLine="567"/>
        <w:rPr>
          <w:lang w:val="de-DE"/>
        </w:rPr>
      </w:pPr>
      <w:r w:rsidRPr="0061621F">
        <w:rPr>
          <w:lang w:val="de-DE"/>
        </w:rPr>
        <w:t xml:space="preserve">Der TC-EDC prüfte auf seiner Tagung vom 17., 18. und 23. Oktober 2023 das Dokument TC/59/17 und gab die in der nachstehenden Tabelle aufgeführten Empfehlungen ab. </w:t>
      </w:r>
    </w:p>
    <w:p w14:paraId="66ACA284" w14:textId="77777777" w:rsidR="008A6C5A" w:rsidRPr="0061621F" w:rsidRDefault="008A6C5A" w:rsidP="008A6C5A">
      <w:pPr>
        <w:rPr>
          <w:lang w:val="de-DE"/>
        </w:rPr>
      </w:pPr>
    </w:p>
    <w:p w14:paraId="07E3A010" w14:textId="77777777" w:rsidR="00355B56" w:rsidRPr="0061621F" w:rsidRDefault="00720BF6">
      <w:pPr>
        <w:ind w:firstLine="567"/>
        <w:rPr>
          <w:lang w:val="de-DE"/>
        </w:rPr>
      </w:pPr>
      <w:r w:rsidRPr="0061621F">
        <w:rPr>
          <w:lang w:val="de-DE"/>
        </w:rPr>
        <w:t>Der TC-EDC vereinbarte, daß die Teilüberarbeitung der Prüfungsrichtlinien für Kohlrabi dem TC zur Annahme vorgelegt wird.</w:t>
      </w:r>
    </w:p>
    <w:p w14:paraId="42802DD3" w14:textId="77777777" w:rsidR="008A6C5A" w:rsidRPr="0061621F" w:rsidRDefault="008A6C5A" w:rsidP="008A6C5A">
      <w:pPr>
        <w:keepNext/>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1621F" w14:paraId="06D23B0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A6AD157" w14:textId="77777777" w:rsidR="00355B56" w:rsidRDefault="00720BF6">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EEDE0B3" w14:textId="77777777" w:rsidR="00355B56" w:rsidRPr="0061621F" w:rsidRDefault="00720BF6">
            <w:pPr>
              <w:keepNext/>
              <w:rPr>
                <w:lang w:val="de-DE"/>
              </w:rPr>
            </w:pPr>
            <w:r w:rsidRPr="0061621F">
              <w:rPr>
                <w:rFonts w:cs="Arial"/>
                <w:lang w:val="de-DE"/>
              </w:rPr>
              <w:t>Der Absatz über den Feldversuch sollte lauten: "Prüfen Sie auf das Vorhandensein von Pollen an den Staubgefäßen: Wenn Pollen an den Staubgefäßen vorhanden ist, dann ist keine männliche Sterilität vorhanden; wenn Pollen an den Staubgefäßen fehlt, dann ist männliche Sterilität vorhanden."</w:t>
            </w:r>
          </w:p>
        </w:tc>
      </w:tr>
      <w:tr w:rsidR="008A6C5A" w:rsidRPr="0061621F" w14:paraId="733652B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A2F22BB" w14:textId="77777777" w:rsidR="00355B56" w:rsidRDefault="00720BF6">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D5439B3" w14:textId="77777777" w:rsidR="00355B56" w:rsidRPr="0061621F" w:rsidRDefault="00720BF6">
            <w:pPr>
              <w:keepNext/>
              <w:rPr>
                <w:lang w:val="de-DE"/>
              </w:rPr>
            </w:pPr>
            <w:r w:rsidRPr="0061621F">
              <w:rPr>
                <w:rFonts w:eastAsia="Calibri" w:cs="Arial"/>
                <w:iCs/>
                <w:lang w:val="de-DE"/>
              </w:rPr>
              <w:t>Der erste Absatz über den DNA-Marker-Test sollte lauten: "... Wenn der CMS-Marker vorhanden ist, ..."</w:t>
            </w:r>
          </w:p>
        </w:tc>
      </w:tr>
      <w:tr w:rsidR="008A6C5A" w:rsidRPr="0061621F" w14:paraId="0A754BF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610AD73" w14:textId="77777777" w:rsidR="00355B56" w:rsidRDefault="00720BF6">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8DABC44" w14:textId="77777777" w:rsidR="00355B56" w:rsidRPr="0061621F" w:rsidRDefault="00720BF6">
            <w:pPr>
              <w:keepNext/>
              <w:rPr>
                <w:lang w:val="de-DE"/>
              </w:rPr>
            </w:pPr>
            <w:r w:rsidRPr="0061621F">
              <w:rPr>
                <w:rFonts w:eastAsia="Calibri" w:cs="Arial"/>
                <w:iCs/>
                <w:lang w:val="de-DE"/>
              </w:rPr>
              <w:t>Der zweite Absatz über den DNA-Marker-Test erhält folgenden Wortlaut: "In Fällen, in denen das Ergebnis des DNA-Marker-Tests...".</w:t>
            </w:r>
          </w:p>
        </w:tc>
      </w:tr>
    </w:tbl>
    <w:p w14:paraId="50F09667" w14:textId="77777777" w:rsidR="008A6C5A" w:rsidRPr="0061621F" w:rsidRDefault="008A6C5A" w:rsidP="008A6C5A">
      <w:pPr>
        <w:rPr>
          <w:lang w:val="de-DE"/>
        </w:rPr>
      </w:pPr>
    </w:p>
    <w:p w14:paraId="38C6CC6E" w14:textId="77777777" w:rsidR="008A6C5A" w:rsidRPr="0061621F" w:rsidRDefault="008A6C5A" w:rsidP="008A6C5A">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1621F" w14:paraId="74B24DE1" w14:textId="77777777" w:rsidTr="00572B51">
        <w:trPr>
          <w:cantSplit/>
        </w:trPr>
        <w:tc>
          <w:tcPr>
            <w:tcW w:w="1840" w:type="dxa"/>
            <w:shd w:val="clear" w:color="auto" w:fill="D9D9D9" w:themeFill="background1" w:themeFillShade="D9"/>
          </w:tcPr>
          <w:p w14:paraId="3D9D57BA" w14:textId="77777777" w:rsidR="00355B56" w:rsidRDefault="00720BF6">
            <w:pPr>
              <w:keepNext/>
              <w:spacing w:before="60" w:after="60"/>
              <w:rPr>
                <w:b/>
                <w:bCs/>
              </w:rPr>
            </w:pPr>
            <w:r w:rsidRPr="00A22AF1">
              <w:rPr>
                <w:rFonts w:cs="Arial"/>
                <w:b/>
                <w:bCs/>
                <w:color w:val="000000"/>
              </w:rPr>
              <w:t>TC/59/19</w:t>
            </w:r>
          </w:p>
        </w:tc>
        <w:tc>
          <w:tcPr>
            <w:tcW w:w="7821" w:type="dxa"/>
            <w:shd w:val="clear" w:color="auto" w:fill="D9D9D9" w:themeFill="background1" w:themeFillShade="D9"/>
          </w:tcPr>
          <w:p w14:paraId="583B4426" w14:textId="77777777" w:rsidR="00355B56" w:rsidRDefault="00720BF6">
            <w:pPr>
              <w:keepNext/>
              <w:spacing w:before="60" w:after="60"/>
              <w:jc w:val="left"/>
              <w:rPr>
                <w:rFonts w:cs="Arial"/>
                <w:b/>
                <w:bCs/>
                <w:lang w:val="it-IT"/>
              </w:rPr>
            </w:pPr>
            <w:r w:rsidRPr="0061621F">
              <w:rPr>
                <w:rFonts w:cs="Arial"/>
                <w:b/>
                <w:bCs/>
                <w:iCs/>
                <w:lang w:val="de-DE"/>
              </w:rPr>
              <w:t xml:space="preserve">Teilweise Überarbeitung der Prüfungsrichtlinien für </w:t>
            </w:r>
            <w:r w:rsidRPr="0061621F">
              <w:rPr>
                <w:rFonts w:cs="Arial"/>
                <w:b/>
                <w:bCs/>
                <w:lang w:val="de-DE"/>
              </w:rPr>
              <w:t xml:space="preserve">Mais </w:t>
            </w:r>
          </w:p>
        </w:tc>
      </w:tr>
    </w:tbl>
    <w:p w14:paraId="7762960A" w14:textId="77777777" w:rsidR="008A6C5A" w:rsidRPr="0061621F" w:rsidRDefault="008A6C5A" w:rsidP="008A6C5A">
      <w:pPr>
        <w:keepNext/>
        <w:rPr>
          <w:lang w:val="de-DE"/>
        </w:rPr>
      </w:pPr>
    </w:p>
    <w:p w14:paraId="1C22EDA7" w14:textId="77777777" w:rsidR="00355B56" w:rsidRPr="0061621F" w:rsidRDefault="00720BF6">
      <w:pPr>
        <w:ind w:firstLine="567"/>
        <w:rPr>
          <w:lang w:val="de-DE"/>
        </w:rPr>
      </w:pPr>
      <w:r w:rsidRPr="0061621F">
        <w:rPr>
          <w:lang w:val="de-DE"/>
        </w:rPr>
        <w:t xml:space="preserve">Der TC-EDC prüfte auf seiner Sitzung vom 17., 18. und 23. Oktober 2023 das Dokument TC/59/19 und gab die in der nachstehenden Tabelle aufgeführten Empfehlungen ab. </w:t>
      </w:r>
    </w:p>
    <w:p w14:paraId="0303E86D" w14:textId="77777777" w:rsidR="008A6C5A" w:rsidRPr="0061621F" w:rsidRDefault="008A6C5A" w:rsidP="008A6C5A">
      <w:pPr>
        <w:rPr>
          <w:lang w:val="de-DE"/>
        </w:rPr>
      </w:pPr>
    </w:p>
    <w:p w14:paraId="47F85F62" w14:textId="77777777" w:rsidR="00355B56" w:rsidRPr="0061621F" w:rsidRDefault="00720BF6">
      <w:pPr>
        <w:ind w:firstLine="567"/>
        <w:rPr>
          <w:lang w:val="de-DE"/>
        </w:rPr>
      </w:pPr>
      <w:r w:rsidRPr="0061621F">
        <w:rPr>
          <w:lang w:val="de-DE"/>
        </w:rPr>
        <w:t>Der TC-EDC vereinbarte, daß die Teilüberarbeitung der Prüfungsrichtlinien für Mais dem TC zur Annahme vorgelegt wird.</w:t>
      </w:r>
    </w:p>
    <w:p w14:paraId="1E701EE1" w14:textId="77777777" w:rsidR="008A6C5A" w:rsidRPr="0061621F" w:rsidRDefault="008A6C5A" w:rsidP="008A6C5A">
      <w:pPr>
        <w:keepNext/>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1621F" w14:paraId="6EFED01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E5D53E9" w14:textId="77777777" w:rsidR="00355B56" w:rsidRDefault="00720BF6">
            <w:r w:rsidRPr="00606947">
              <w:rPr>
                <w:rFonts w:cs="Arial"/>
              </w:rPr>
              <w:t>5.13 (32)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D68F7FE" w14:textId="77777777" w:rsidR="00355B56" w:rsidRPr="0061621F" w:rsidRDefault="00720BF6">
            <w:pPr>
              <w:keepNext/>
              <w:rPr>
                <w:lang w:val="de-DE"/>
              </w:rPr>
            </w:pPr>
            <w:r w:rsidRPr="0061621F">
              <w:rPr>
                <w:rFonts w:cs="Arial"/>
                <w:noProof/>
                <w:u w:val="single"/>
                <w:lang w:val="de-DE" w:eastAsia="fr-FR"/>
              </w:rPr>
              <w:t>Nur Sorten mit Ährentyp: süß oder wachsartig</w:t>
            </w:r>
            <w:r w:rsidRPr="0061621F">
              <w:rPr>
                <w:rFonts w:cs="Arial"/>
                <w:noProof/>
                <w:lang w:val="de-DE" w:eastAsia="fr-FR"/>
              </w:rPr>
              <w:t>: Ähre: Anzahl der Farben (hier extra Leerzeichen streichen) der Körner</w:t>
            </w:r>
          </w:p>
        </w:tc>
      </w:tr>
    </w:tbl>
    <w:p w14:paraId="4083110D" w14:textId="77777777" w:rsidR="008A6C5A" w:rsidRPr="0061621F" w:rsidRDefault="008A6C5A" w:rsidP="008A6C5A">
      <w:pPr>
        <w:rPr>
          <w:lang w:val="de-DE"/>
        </w:rPr>
      </w:pPr>
    </w:p>
    <w:p w14:paraId="7F31E6D3" w14:textId="77777777" w:rsidR="008A6C5A" w:rsidRPr="0061621F" w:rsidRDefault="008A6C5A" w:rsidP="008A6C5A">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1621F" w14:paraId="164948B9" w14:textId="77777777" w:rsidTr="00572B51">
        <w:trPr>
          <w:cantSplit/>
        </w:trPr>
        <w:tc>
          <w:tcPr>
            <w:tcW w:w="1840" w:type="dxa"/>
            <w:shd w:val="clear" w:color="auto" w:fill="D9D9D9" w:themeFill="background1" w:themeFillShade="D9"/>
          </w:tcPr>
          <w:p w14:paraId="38713B51" w14:textId="77777777" w:rsidR="00355B56" w:rsidRDefault="00720BF6">
            <w:pPr>
              <w:keepNext/>
              <w:spacing w:before="60" w:after="60"/>
              <w:rPr>
                <w:b/>
                <w:bCs/>
              </w:rPr>
            </w:pPr>
            <w:r w:rsidRPr="00A22AF1">
              <w:rPr>
                <w:rFonts w:cs="Arial"/>
                <w:b/>
                <w:bCs/>
                <w:color w:val="000000"/>
              </w:rPr>
              <w:t>TC/59/21</w:t>
            </w:r>
          </w:p>
        </w:tc>
        <w:tc>
          <w:tcPr>
            <w:tcW w:w="7821" w:type="dxa"/>
            <w:shd w:val="clear" w:color="auto" w:fill="D9D9D9" w:themeFill="background1" w:themeFillShade="D9"/>
          </w:tcPr>
          <w:p w14:paraId="6AFD6645" w14:textId="77777777" w:rsidR="00355B56" w:rsidRDefault="00720BF6">
            <w:pPr>
              <w:keepNext/>
              <w:tabs>
                <w:tab w:val="right" w:pos="2473"/>
              </w:tabs>
              <w:adjustRightInd w:val="0"/>
              <w:snapToGrid w:val="0"/>
              <w:spacing w:before="60" w:after="60"/>
              <w:jc w:val="left"/>
              <w:rPr>
                <w:rFonts w:cs="Arial"/>
                <w:b/>
                <w:bCs/>
                <w:lang w:val="it-IT"/>
              </w:rPr>
            </w:pPr>
            <w:r w:rsidRPr="0061621F">
              <w:rPr>
                <w:rFonts w:cs="Arial"/>
                <w:b/>
                <w:bCs/>
                <w:iCs/>
                <w:lang w:val="de-DE"/>
              </w:rPr>
              <w:t xml:space="preserve">Teilweise Überarbeitung der Prüfungsrichtlinien für </w:t>
            </w:r>
            <w:r w:rsidRPr="0061621F">
              <w:rPr>
                <w:rFonts w:cs="Arial"/>
                <w:b/>
                <w:bCs/>
                <w:lang w:val="de-DE"/>
              </w:rPr>
              <w:t xml:space="preserve">Rettich; Schwarzer Rettich </w:t>
            </w:r>
          </w:p>
        </w:tc>
      </w:tr>
    </w:tbl>
    <w:p w14:paraId="1477AB2A" w14:textId="77777777" w:rsidR="008A6C5A" w:rsidRPr="0061621F" w:rsidRDefault="008A6C5A" w:rsidP="008A6C5A">
      <w:pPr>
        <w:ind w:firstLine="567"/>
        <w:rPr>
          <w:lang w:val="de-DE"/>
        </w:rPr>
      </w:pPr>
    </w:p>
    <w:p w14:paraId="4DEE2873" w14:textId="77777777" w:rsidR="00355B56" w:rsidRPr="0061621F" w:rsidRDefault="00720BF6">
      <w:pPr>
        <w:ind w:firstLine="567"/>
        <w:rPr>
          <w:lang w:val="de-DE"/>
        </w:rPr>
      </w:pPr>
      <w:r w:rsidRPr="0061621F">
        <w:rPr>
          <w:lang w:val="de-DE"/>
        </w:rPr>
        <w:t xml:space="preserve">Der TC-EDC prüfte auf seiner Sitzung vom 17., 18. und 23. Oktober 2023 das Dokument TC/59/21 und gab die in der nachstehenden Tabelle aufgeführten Empfehlungen ab. </w:t>
      </w:r>
    </w:p>
    <w:p w14:paraId="4492947A" w14:textId="77777777" w:rsidR="008A6C5A" w:rsidRPr="0061621F" w:rsidRDefault="008A6C5A" w:rsidP="008A6C5A">
      <w:pPr>
        <w:rPr>
          <w:lang w:val="de-DE"/>
        </w:rPr>
      </w:pPr>
    </w:p>
    <w:p w14:paraId="4656D7D9" w14:textId="77777777" w:rsidR="00355B56" w:rsidRPr="0061621F" w:rsidRDefault="00720BF6">
      <w:pPr>
        <w:ind w:firstLine="567"/>
        <w:rPr>
          <w:lang w:val="de-DE"/>
        </w:rPr>
      </w:pPr>
      <w:r w:rsidRPr="0061621F">
        <w:rPr>
          <w:lang w:val="de-DE"/>
        </w:rPr>
        <w:t>Der TC-EDC vereinbarte, daß die Teilüberarbeitung der Prüfungsrichtlinien für Rettich; Schwarzer Rettich dem TC zur Annahme vorgelegt wird.</w:t>
      </w:r>
    </w:p>
    <w:p w14:paraId="0CA37D45" w14:textId="77777777" w:rsidR="008A6C5A" w:rsidRPr="0061621F" w:rsidRDefault="008A6C5A" w:rsidP="008A6C5A">
      <w:pPr>
        <w:ind w:firstLine="567"/>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1621F" w14:paraId="216A19B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70986F2" w14:textId="77777777" w:rsidR="00355B56" w:rsidRDefault="00720BF6">
            <w:pPr>
              <w:keepNext/>
            </w:pPr>
            <w:r>
              <w:t>Zeichen.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38AEBAC" w14:textId="77777777" w:rsidR="00355B56" w:rsidRPr="0061621F" w:rsidRDefault="00720BF6">
            <w:pPr>
              <w:keepNext/>
              <w:rPr>
                <w:lang w:val="de-DE"/>
              </w:rPr>
            </w:pPr>
            <w:r w:rsidRPr="0061621F">
              <w:rPr>
                <w:lang w:val="de-DE"/>
              </w:rPr>
              <w:t>- angezeigt werden MS/MG/VG</w:t>
            </w:r>
          </w:p>
          <w:p w14:paraId="438005C4" w14:textId="77777777" w:rsidR="00355B56" w:rsidRPr="0061621F" w:rsidRDefault="00720BF6">
            <w:pPr>
              <w:keepNext/>
              <w:rPr>
                <w:lang w:val="de-DE"/>
              </w:rPr>
            </w:pPr>
            <w:r w:rsidRPr="0061621F">
              <w:rPr>
                <w:lang w:val="de-DE"/>
              </w:rPr>
              <w:t>- C" zu löschen</w:t>
            </w:r>
          </w:p>
        </w:tc>
      </w:tr>
      <w:tr w:rsidR="008A6C5A" w:rsidRPr="0061621F" w14:paraId="5176805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E68DEA3" w14:textId="77777777" w:rsidR="00355B56" w:rsidRDefault="00720BF6">
            <w:pPr>
              <w:keepNext/>
            </w:pPr>
            <w:r>
              <w:t>Ad.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83201A9" w14:textId="77777777" w:rsidR="00355B56" w:rsidRPr="0061621F" w:rsidRDefault="00720BF6">
            <w:pPr>
              <w:keepNext/>
              <w:rPr>
                <w:lang w:val="de-DE"/>
              </w:rPr>
            </w:pPr>
            <w:r w:rsidRPr="0061621F">
              <w:rPr>
                <w:lang w:val="de-DE"/>
              </w:rPr>
              <w:t>Zu lesen: Die Erfassungen sollten mit zytologischen Standardmethoden wie ..." durchgeführt werden.</w:t>
            </w:r>
          </w:p>
        </w:tc>
      </w:tr>
    </w:tbl>
    <w:p w14:paraId="4A26828A" w14:textId="77777777" w:rsidR="008A6C5A" w:rsidRPr="0061621F" w:rsidRDefault="008A6C5A" w:rsidP="008A6C5A">
      <w:pPr>
        <w:rPr>
          <w:lang w:val="de-DE"/>
        </w:rPr>
      </w:pPr>
    </w:p>
    <w:p w14:paraId="426AC86A" w14:textId="77777777" w:rsidR="008A6C5A" w:rsidRPr="0061621F" w:rsidRDefault="008A6C5A" w:rsidP="008A6C5A">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1621F" w14:paraId="31AB7EE7" w14:textId="77777777" w:rsidTr="00572B51">
        <w:trPr>
          <w:cantSplit/>
        </w:trPr>
        <w:tc>
          <w:tcPr>
            <w:tcW w:w="1840" w:type="dxa"/>
            <w:shd w:val="clear" w:color="auto" w:fill="D9D9D9" w:themeFill="background1" w:themeFillShade="D9"/>
          </w:tcPr>
          <w:p w14:paraId="15977402" w14:textId="77777777" w:rsidR="00355B56" w:rsidRDefault="00720BF6">
            <w:pPr>
              <w:keepNext/>
              <w:spacing w:before="60" w:after="60"/>
              <w:rPr>
                <w:b/>
                <w:bCs/>
              </w:rPr>
            </w:pPr>
            <w:r w:rsidRPr="00A22AF1">
              <w:rPr>
                <w:rFonts w:cs="Arial"/>
                <w:b/>
                <w:bCs/>
                <w:color w:val="000000"/>
              </w:rPr>
              <w:lastRenderedPageBreak/>
              <w:t>TC/59/23</w:t>
            </w:r>
          </w:p>
        </w:tc>
        <w:tc>
          <w:tcPr>
            <w:tcW w:w="7821" w:type="dxa"/>
            <w:shd w:val="clear" w:color="auto" w:fill="D9D9D9" w:themeFill="background1" w:themeFillShade="D9"/>
          </w:tcPr>
          <w:p w14:paraId="6E4A40F9" w14:textId="77777777" w:rsidR="00355B56" w:rsidRDefault="00720BF6">
            <w:pPr>
              <w:keepNext/>
              <w:tabs>
                <w:tab w:val="right" w:pos="2473"/>
              </w:tabs>
              <w:adjustRightInd w:val="0"/>
              <w:snapToGrid w:val="0"/>
              <w:spacing w:before="60" w:after="60"/>
              <w:jc w:val="left"/>
              <w:rPr>
                <w:rFonts w:cs="Arial"/>
                <w:b/>
                <w:bCs/>
                <w:lang w:val="it-IT"/>
              </w:rPr>
            </w:pPr>
            <w:r w:rsidRPr="0061621F">
              <w:rPr>
                <w:rFonts w:cs="Arial"/>
                <w:b/>
                <w:bCs/>
                <w:iCs/>
                <w:lang w:val="de-DE"/>
              </w:rPr>
              <w:t xml:space="preserve">Teilweise Überarbeitung der Prüfungsrichtlinien für </w:t>
            </w:r>
            <w:r w:rsidRPr="00A22AF1">
              <w:rPr>
                <w:rFonts w:cs="Arial"/>
                <w:b/>
                <w:bCs/>
                <w:lang w:val="it-IT"/>
              </w:rPr>
              <w:t xml:space="preserve">Kohlrübe, Rutabaga </w:t>
            </w:r>
          </w:p>
        </w:tc>
      </w:tr>
    </w:tbl>
    <w:p w14:paraId="1B3033DE" w14:textId="77777777" w:rsidR="008A6C5A" w:rsidRPr="0061621F" w:rsidRDefault="008A6C5A" w:rsidP="008A6C5A">
      <w:pPr>
        <w:keepNext/>
        <w:rPr>
          <w:lang w:val="de-DE"/>
        </w:rPr>
      </w:pPr>
    </w:p>
    <w:p w14:paraId="23429E39" w14:textId="77777777" w:rsidR="00355B56" w:rsidRPr="0061621F" w:rsidRDefault="00720BF6">
      <w:pPr>
        <w:ind w:firstLine="567"/>
        <w:rPr>
          <w:lang w:val="de-DE"/>
        </w:rPr>
      </w:pPr>
      <w:r w:rsidRPr="0061621F">
        <w:rPr>
          <w:lang w:val="de-DE"/>
        </w:rPr>
        <w:t xml:space="preserve">Der TC-EDC prüfte auf seiner Tagung vom 17., 18. und 23. Oktober 2023 das Dokument TC/59/23 und gab die in der nachstehenden Tabelle aufgeführten Empfehlungen ab. </w:t>
      </w:r>
    </w:p>
    <w:p w14:paraId="4DBCAAA0" w14:textId="77777777" w:rsidR="008A6C5A" w:rsidRPr="0061621F" w:rsidRDefault="008A6C5A" w:rsidP="008A6C5A">
      <w:pPr>
        <w:rPr>
          <w:lang w:val="de-DE"/>
        </w:rPr>
      </w:pPr>
    </w:p>
    <w:p w14:paraId="59EAA59F" w14:textId="77777777" w:rsidR="00355B56" w:rsidRPr="0061621F" w:rsidRDefault="00720BF6">
      <w:pPr>
        <w:ind w:firstLine="567"/>
        <w:rPr>
          <w:lang w:val="de-DE"/>
        </w:rPr>
      </w:pPr>
      <w:r w:rsidRPr="0061621F">
        <w:rPr>
          <w:lang w:val="de-DE"/>
        </w:rPr>
        <w:t>Der TC-EDC vereinbarte, daß die Teilüberarbeitung der Prüfungsrichtlinien für Kohlrübe, Steckrübe dem TC zur Annahme vorgelegt wird.</w:t>
      </w:r>
    </w:p>
    <w:p w14:paraId="19E0BB60" w14:textId="77777777" w:rsidR="008A6C5A" w:rsidRPr="0061621F" w:rsidRDefault="008A6C5A" w:rsidP="008A6C5A">
      <w:pPr>
        <w:keepNext/>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1621F" w14:paraId="36DEF27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D8119F4" w14:textId="77777777" w:rsidR="00355B56" w:rsidRDefault="00720BF6">
            <w:r w:rsidRPr="00606947">
              <w:rPr>
                <w:rFonts w:cs="Arial"/>
              </w:rPr>
              <w:t>Zeichen. 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CCD9BCE" w14:textId="77777777" w:rsidR="00355B56" w:rsidRPr="0061621F" w:rsidRDefault="00720BF6">
            <w:pPr>
              <w:keepNext/>
              <w:rPr>
                <w:lang w:val="de-DE"/>
              </w:rPr>
            </w:pPr>
            <w:r w:rsidRPr="0061621F">
              <w:rPr>
                <w:rFonts w:cs="Arial"/>
                <w:lang w:val="de-DE"/>
              </w:rPr>
              <w:t>Typ der Ausprägung und ähnliche Fußnoten wie in TG Kohlrabi hinzufügen (da Typ der Ausprägung und Erfassungsmethode noch nicht in der TG enthalten sind; basiert auf alter Vorlage)</w:t>
            </w:r>
          </w:p>
        </w:tc>
      </w:tr>
      <w:tr w:rsidR="008A6C5A" w:rsidRPr="005A3D9A" w14:paraId="70C1E09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208CE1F" w14:textId="77777777" w:rsidR="00355B56" w:rsidRDefault="00720BF6">
            <w:pPr>
              <w:rPr>
                <w:rFonts w:cs="Arial"/>
              </w:rPr>
            </w:pPr>
            <w:r w:rsidRPr="00606947">
              <w:rPr>
                <w:rFonts w:cs="Arial"/>
              </w:rPr>
              <w:t>Zeichen. 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6D83DA6" w14:textId="77777777" w:rsidR="00355B56" w:rsidRDefault="00720BF6">
            <w:pPr>
              <w:keepNext/>
              <w:rPr>
                <w:rFonts w:cs="Arial"/>
              </w:rPr>
            </w:pPr>
            <w:r w:rsidRPr="00606947">
              <w:rPr>
                <w:rFonts w:cs="Arial"/>
              </w:rPr>
              <w:t>"Männliche Sterilität" zu lesen</w:t>
            </w:r>
          </w:p>
        </w:tc>
      </w:tr>
      <w:tr w:rsidR="008A6C5A" w:rsidRPr="0061621F" w14:paraId="06C7EC6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8D21882" w14:textId="77777777" w:rsidR="00355B56" w:rsidRDefault="00720BF6">
            <w:pPr>
              <w:rPr>
                <w:rFonts w:cs="Arial"/>
              </w:rPr>
            </w:pPr>
            <w:r w:rsidRPr="00606947">
              <w:rPr>
                <w:rFonts w:cs="Arial"/>
              </w:rPr>
              <w:t>Ad. 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F0325A5" w14:textId="77777777" w:rsidR="00355B56" w:rsidRPr="0061621F" w:rsidRDefault="00720BF6">
            <w:pPr>
              <w:keepNext/>
              <w:rPr>
                <w:rFonts w:cs="Arial"/>
                <w:lang w:val="de-DE"/>
              </w:rPr>
            </w:pPr>
            <w:r w:rsidRPr="0061621F">
              <w:rPr>
                <w:rFonts w:cs="Arial"/>
                <w:lang w:val="de-DE"/>
              </w:rPr>
              <w:t>Der Absatz über den Feldversuch erhält folgenden Wortlaut: "Erfassungen sollten gemacht werden...".</w:t>
            </w:r>
          </w:p>
        </w:tc>
      </w:tr>
      <w:tr w:rsidR="008A6C5A" w:rsidRPr="0061621F" w14:paraId="5CC7C19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EC6085C" w14:textId="77777777" w:rsidR="00355B56" w:rsidRDefault="00720BF6">
            <w:r w:rsidRPr="005A3D9A">
              <w:rPr>
                <w:rFonts w:cs="Arial"/>
                <w:color w:val="000000"/>
              </w:rPr>
              <w:t xml:space="preserve">Ad. </w:t>
            </w:r>
            <w:r w:rsidRPr="005A3D9A">
              <w:rPr>
                <w:rFonts w:cs="Arial"/>
              </w:rPr>
              <w:t xml:space="preserve">23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E3B8770" w14:textId="77777777" w:rsidR="00355B56" w:rsidRPr="0061621F" w:rsidRDefault="00720BF6">
            <w:pPr>
              <w:keepNext/>
              <w:rPr>
                <w:lang w:val="de-DE"/>
              </w:rPr>
            </w:pPr>
            <w:r w:rsidRPr="0061621F">
              <w:rPr>
                <w:rFonts w:eastAsia="Calibri" w:cs="Arial"/>
                <w:iCs/>
                <w:lang w:val="de-DE"/>
              </w:rPr>
              <w:t>Der erste Absatz über den DNA-Marker-Test sollte lauten: "... Wenn der CMS-Marker vorhanden ist, ..."</w:t>
            </w:r>
          </w:p>
        </w:tc>
      </w:tr>
      <w:tr w:rsidR="008A6C5A" w:rsidRPr="0061621F" w14:paraId="73CE0DA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65B430D" w14:textId="77777777" w:rsidR="00355B56" w:rsidRDefault="00720BF6">
            <w:r w:rsidRPr="005A3D9A">
              <w:rPr>
                <w:rFonts w:cs="Arial"/>
                <w:color w:val="000000"/>
              </w:rPr>
              <w:t>Ad. 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6285192" w14:textId="77777777" w:rsidR="00355B56" w:rsidRPr="0061621F" w:rsidRDefault="00720BF6">
            <w:pPr>
              <w:keepNext/>
              <w:rPr>
                <w:lang w:val="de-DE"/>
              </w:rPr>
            </w:pPr>
            <w:r w:rsidRPr="0061621F">
              <w:rPr>
                <w:rFonts w:eastAsia="Calibri" w:cs="Arial"/>
                <w:iCs/>
                <w:lang w:val="de-DE"/>
              </w:rPr>
              <w:t>Der zweite Absatz über den DNA-Marker-Test sollte lauten: "In Fällen, in denen das Ergebnis des DNA-Marker-Tests...".</w:t>
            </w:r>
          </w:p>
        </w:tc>
      </w:tr>
    </w:tbl>
    <w:p w14:paraId="42EEA1AD" w14:textId="77777777" w:rsidR="008A6C5A" w:rsidRPr="0061621F" w:rsidRDefault="008A6C5A" w:rsidP="008A6C5A">
      <w:pPr>
        <w:rPr>
          <w:lang w:val="de-DE"/>
        </w:rPr>
      </w:pPr>
    </w:p>
    <w:p w14:paraId="57BD33CD" w14:textId="77777777" w:rsidR="008A6C5A" w:rsidRPr="0061621F" w:rsidRDefault="008A6C5A" w:rsidP="008A6C5A">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1621F" w14:paraId="389EA30D" w14:textId="77777777" w:rsidTr="00572B51">
        <w:trPr>
          <w:cantSplit/>
        </w:trPr>
        <w:tc>
          <w:tcPr>
            <w:tcW w:w="1840" w:type="dxa"/>
            <w:shd w:val="clear" w:color="auto" w:fill="D9D9D9" w:themeFill="background1" w:themeFillShade="D9"/>
          </w:tcPr>
          <w:p w14:paraId="10792408" w14:textId="77777777" w:rsidR="00355B56" w:rsidRDefault="00720BF6">
            <w:pPr>
              <w:keepNext/>
              <w:spacing w:before="60" w:after="60"/>
              <w:rPr>
                <w:b/>
                <w:bCs/>
              </w:rPr>
            </w:pPr>
            <w:r w:rsidRPr="00A22AF1">
              <w:rPr>
                <w:rFonts w:cs="Arial"/>
                <w:b/>
                <w:bCs/>
                <w:color w:val="000000"/>
              </w:rPr>
              <w:t>TC/59/25</w:t>
            </w:r>
          </w:p>
        </w:tc>
        <w:tc>
          <w:tcPr>
            <w:tcW w:w="7821" w:type="dxa"/>
            <w:shd w:val="clear" w:color="auto" w:fill="D9D9D9" w:themeFill="background1" w:themeFillShade="D9"/>
          </w:tcPr>
          <w:p w14:paraId="1267F13E" w14:textId="77777777" w:rsidR="00355B56" w:rsidRDefault="00720BF6">
            <w:pPr>
              <w:keepNext/>
              <w:tabs>
                <w:tab w:val="right" w:pos="2473"/>
              </w:tabs>
              <w:adjustRightInd w:val="0"/>
              <w:snapToGrid w:val="0"/>
              <w:spacing w:before="60" w:after="60"/>
              <w:jc w:val="left"/>
              <w:rPr>
                <w:rFonts w:cs="Arial"/>
                <w:b/>
                <w:bCs/>
                <w:lang w:val="it-IT"/>
              </w:rPr>
            </w:pPr>
            <w:r w:rsidRPr="0061621F">
              <w:rPr>
                <w:rFonts w:cs="Arial"/>
                <w:b/>
                <w:bCs/>
                <w:iCs/>
                <w:lang w:val="de-DE"/>
              </w:rPr>
              <w:t xml:space="preserve">Teilweise Überarbeitung der Prüfungsrichtlinien für </w:t>
            </w:r>
            <w:r w:rsidRPr="00A22AF1">
              <w:rPr>
                <w:rFonts w:cs="Arial"/>
                <w:b/>
                <w:bCs/>
                <w:lang w:val="it-IT"/>
              </w:rPr>
              <w:t xml:space="preserve">Wassermelone </w:t>
            </w:r>
          </w:p>
        </w:tc>
      </w:tr>
    </w:tbl>
    <w:p w14:paraId="38E20729" w14:textId="77777777" w:rsidR="008A6C5A" w:rsidRPr="0061621F" w:rsidRDefault="008A6C5A" w:rsidP="008A6C5A">
      <w:pPr>
        <w:keepNext/>
        <w:rPr>
          <w:lang w:val="de-DE"/>
        </w:rPr>
      </w:pPr>
    </w:p>
    <w:p w14:paraId="523976C7" w14:textId="77777777" w:rsidR="00355B56" w:rsidRPr="0061621F" w:rsidRDefault="00720BF6">
      <w:pPr>
        <w:ind w:firstLine="567"/>
        <w:rPr>
          <w:lang w:val="de-DE"/>
        </w:rPr>
      </w:pPr>
      <w:r w:rsidRPr="0061621F">
        <w:rPr>
          <w:lang w:val="de-DE"/>
        </w:rPr>
        <w:t xml:space="preserve">Der TC-EDC prüfte auf seiner Tagung vom 17., 18. und 23. Oktober 2023 das Dokument TC/59/25 und gab die in der nachstehenden Tabelle aufgeführten Empfehlungen ab. </w:t>
      </w:r>
    </w:p>
    <w:p w14:paraId="018E83B1" w14:textId="77777777" w:rsidR="008A6C5A" w:rsidRPr="0061621F" w:rsidRDefault="008A6C5A" w:rsidP="008A6C5A">
      <w:pPr>
        <w:rPr>
          <w:lang w:val="de-DE"/>
        </w:rPr>
      </w:pPr>
    </w:p>
    <w:p w14:paraId="535ED725" w14:textId="77777777" w:rsidR="00355B56" w:rsidRPr="0061621F" w:rsidRDefault="00720BF6">
      <w:pPr>
        <w:ind w:firstLine="567"/>
        <w:rPr>
          <w:lang w:val="de-DE"/>
        </w:rPr>
      </w:pPr>
      <w:r w:rsidRPr="0061621F">
        <w:rPr>
          <w:lang w:val="de-DE"/>
        </w:rPr>
        <w:t>Der TC-EDC vereinbarte, daß die Teilüberarbeitung der Prüfungsrichtlinien für Wassermelone dem TC zur Annahme vorgelegt wird.</w:t>
      </w:r>
    </w:p>
    <w:p w14:paraId="787088F8" w14:textId="77777777" w:rsidR="008A6C5A" w:rsidRPr="0061621F" w:rsidRDefault="008A6C5A" w:rsidP="008A6C5A">
      <w:pPr>
        <w:keepNext/>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1621F" w14:paraId="169C7DA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043984B" w14:textId="77777777" w:rsidR="00355B56" w:rsidRDefault="00720BF6">
            <w:pPr>
              <w:keepNext/>
            </w:pPr>
            <w:r w:rsidRPr="00A22AF1">
              <w:t>Zeichen.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C363503" w14:textId="77777777" w:rsidR="00355B56" w:rsidRPr="0061621F" w:rsidRDefault="00720BF6">
            <w:pPr>
              <w:jc w:val="left"/>
              <w:rPr>
                <w:lang w:val="de-DE"/>
              </w:rPr>
            </w:pPr>
            <w:r w:rsidRPr="0061621F">
              <w:rPr>
                <w:lang w:val="de-DE"/>
              </w:rPr>
              <w:t>MS/MG/VG angeben zu können</w:t>
            </w:r>
          </w:p>
        </w:tc>
      </w:tr>
      <w:tr w:rsidR="008A6C5A" w:rsidRPr="0061621F" w14:paraId="6D97F53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C8DF133" w14:textId="77777777" w:rsidR="00355B56" w:rsidRDefault="00720BF6">
            <w:pPr>
              <w:keepNext/>
            </w:pPr>
            <w:r w:rsidRPr="00A22AF1">
              <w:t>Ad.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C6AF078" w14:textId="77777777" w:rsidR="00355B56" w:rsidRPr="0061621F" w:rsidRDefault="00720BF6">
            <w:pPr>
              <w:jc w:val="left"/>
              <w:rPr>
                <w:lang w:val="de-DE"/>
              </w:rPr>
            </w:pPr>
            <w:r w:rsidRPr="0061621F">
              <w:rPr>
                <w:lang w:val="de-DE"/>
              </w:rPr>
              <w:t>- sollte lauten: "Die Erfassungen sollten durch zytologische Standardmethoden wie ... erfolgen" und "durch" von a. bis c. streichen.</w:t>
            </w:r>
          </w:p>
        </w:tc>
      </w:tr>
    </w:tbl>
    <w:p w14:paraId="79A860ED" w14:textId="77777777" w:rsidR="008A6C5A" w:rsidRPr="0061621F" w:rsidRDefault="008A6C5A" w:rsidP="008A6C5A">
      <w:pPr>
        <w:rPr>
          <w:lang w:val="de-DE"/>
        </w:rPr>
      </w:pPr>
    </w:p>
    <w:p w14:paraId="4B9B6BCB" w14:textId="77777777" w:rsidR="008A6C5A" w:rsidRPr="0061621F" w:rsidRDefault="008A6C5A" w:rsidP="008A6C5A">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1621F" w14:paraId="361F1746" w14:textId="77777777" w:rsidTr="00572B51">
        <w:trPr>
          <w:cantSplit/>
        </w:trPr>
        <w:tc>
          <w:tcPr>
            <w:tcW w:w="1840" w:type="dxa"/>
            <w:shd w:val="clear" w:color="auto" w:fill="D9D9D9" w:themeFill="background1" w:themeFillShade="D9"/>
          </w:tcPr>
          <w:p w14:paraId="248322CA" w14:textId="77777777" w:rsidR="00355B56" w:rsidRDefault="00720BF6">
            <w:pPr>
              <w:keepNext/>
              <w:spacing w:before="60" w:after="60"/>
              <w:rPr>
                <w:b/>
                <w:bCs/>
              </w:rPr>
            </w:pPr>
            <w:r w:rsidRPr="00A22AF1">
              <w:rPr>
                <w:rFonts w:cs="Arial"/>
                <w:b/>
                <w:bCs/>
                <w:color w:val="000000"/>
              </w:rPr>
              <w:t>TC/59/26</w:t>
            </w:r>
          </w:p>
        </w:tc>
        <w:tc>
          <w:tcPr>
            <w:tcW w:w="7821" w:type="dxa"/>
            <w:shd w:val="clear" w:color="auto" w:fill="D9D9D9" w:themeFill="background1" w:themeFillShade="D9"/>
          </w:tcPr>
          <w:p w14:paraId="55DA6344" w14:textId="77777777" w:rsidR="00355B56" w:rsidRPr="0061621F" w:rsidRDefault="00720BF6">
            <w:pPr>
              <w:pStyle w:val="BodyText"/>
              <w:keepNext/>
              <w:spacing w:before="60" w:after="60"/>
              <w:jc w:val="left"/>
              <w:rPr>
                <w:rFonts w:cs="Arial"/>
                <w:b/>
                <w:bCs/>
                <w:lang w:val="de-DE"/>
              </w:rPr>
            </w:pPr>
            <w:r w:rsidRPr="0061621F">
              <w:rPr>
                <w:rFonts w:cs="Arial"/>
                <w:b/>
                <w:bCs/>
                <w:iCs/>
                <w:lang w:val="de-DE"/>
              </w:rPr>
              <w:t xml:space="preserve">Teilweise Überarbeitung der Prüfungsrichtlinien für </w:t>
            </w:r>
            <w:r w:rsidRPr="005A3D9A">
              <w:rPr>
                <w:rFonts w:cs="Arial"/>
                <w:b/>
                <w:bCs/>
                <w:lang w:val="it-IT"/>
              </w:rPr>
              <w:t xml:space="preserve">Oncidium </w:t>
            </w:r>
          </w:p>
        </w:tc>
      </w:tr>
    </w:tbl>
    <w:p w14:paraId="61CC9DA9" w14:textId="77777777" w:rsidR="008A6C5A" w:rsidRPr="0061621F" w:rsidRDefault="008A6C5A" w:rsidP="008A6C5A">
      <w:pPr>
        <w:rPr>
          <w:lang w:val="de-DE"/>
        </w:rPr>
      </w:pPr>
    </w:p>
    <w:p w14:paraId="01C9564F" w14:textId="77777777" w:rsidR="00355B56" w:rsidRPr="0061621F" w:rsidRDefault="00720BF6">
      <w:pPr>
        <w:ind w:firstLine="567"/>
        <w:rPr>
          <w:lang w:val="de-DE"/>
        </w:rPr>
      </w:pPr>
      <w:r w:rsidRPr="0061621F">
        <w:rPr>
          <w:lang w:val="de-DE"/>
        </w:rPr>
        <w:t>Der TC-EDC prüfte auf seiner Sitzung vom 17., 18. und 23. Oktober 2023 das Dokument TC/59/26 und vereinbarte, daß die Teilüberarbeitung der Prüfungsrichtlinien für Oncidium dem TC zur Annahme vorgelegt wird.</w:t>
      </w:r>
    </w:p>
    <w:p w14:paraId="2400B61F" w14:textId="77777777" w:rsidR="008A6C5A" w:rsidRPr="0061621F" w:rsidRDefault="008A6C5A" w:rsidP="008A6C5A">
      <w:pPr>
        <w:rPr>
          <w:lang w:val="de-DE"/>
        </w:rPr>
      </w:pPr>
    </w:p>
    <w:p w14:paraId="4A577730" w14:textId="77777777" w:rsidR="008A6C5A" w:rsidRPr="0061621F" w:rsidRDefault="008A6C5A" w:rsidP="008A6C5A">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1621F" w14:paraId="2AA812F1" w14:textId="77777777" w:rsidTr="00572B51">
        <w:trPr>
          <w:cantSplit/>
        </w:trPr>
        <w:tc>
          <w:tcPr>
            <w:tcW w:w="1840" w:type="dxa"/>
            <w:shd w:val="clear" w:color="auto" w:fill="D9D9D9" w:themeFill="background1" w:themeFillShade="D9"/>
          </w:tcPr>
          <w:p w14:paraId="18845890" w14:textId="77777777" w:rsidR="00355B56" w:rsidRDefault="00720BF6">
            <w:pPr>
              <w:keepNext/>
              <w:spacing w:before="60" w:after="60"/>
              <w:rPr>
                <w:rFonts w:cs="Arial"/>
                <w:b/>
                <w:bCs/>
                <w:color w:val="000000"/>
              </w:rPr>
            </w:pPr>
            <w:r w:rsidRPr="00A22AF1">
              <w:rPr>
                <w:rFonts w:cs="Arial"/>
                <w:b/>
                <w:bCs/>
                <w:color w:val="000000"/>
              </w:rPr>
              <w:t>TC/59/27</w:t>
            </w:r>
          </w:p>
        </w:tc>
        <w:tc>
          <w:tcPr>
            <w:tcW w:w="7821" w:type="dxa"/>
            <w:shd w:val="clear" w:color="auto" w:fill="D9D9D9" w:themeFill="background1" w:themeFillShade="D9"/>
            <w:vAlign w:val="center"/>
          </w:tcPr>
          <w:p w14:paraId="284643E9" w14:textId="77777777" w:rsidR="00355B56" w:rsidRDefault="00720BF6">
            <w:pPr>
              <w:keepNext/>
              <w:tabs>
                <w:tab w:val="right" w:pos="2473"/>
              </w:tabs>
              <w:adjustRightInd w:val="0"/>
              <w:snapToGrid w:val="0"/>
              <w:jc w:val="left"/>
              <w:rPr>
                <w:rFonts w:cs="Arial"/>
                <w:b/>
                <w:bCs/>
                <w:lang w:val="it-IT"/>
              </w:rPr>
            </w:pPr>
            <w:r w:rsidRPr="0061621F">
              <w:rPr>
                <w:rFonts w:cs="Arial"/>
                <w:b/>
                <w:bCs/>
                <w:iCs/>
                <w:lang w:val="de-DE"/>
              </w:rPr>
              <w:t xml:space="preserve">Teilweise Überarbeitung der Prüfungsrichtlinien für </w:t>
            </w:r>
            <w:r w:rsidRPr="0061621F">
              <w:rPr>
                <w:rFonts w:cs="Arial"/>
                <w:b/>
                <w:bCs/>
                <w:lang w:val="de-DE"/>
              </w:rPr>
              <w:t xml:space="preserve">Tomaten-Unterlagen </w:t>
            </w:r>
          </w:p>
        </w:tc>
      </w:tr>
    </w:tbl>
    <w:p w14:paraId="0CEB8477" w14:textId="77777777" w:rsidR="008A6C5A" w:rsidRPr="00A22AF1" w:rsidRDefault="008A6C5A" w:rsidP="008A6C5A">
      <w:pPr>
        <w:jc w:val="left"/>
        <w:rPr>
          <w:lang w:val="it-IT"/>
        </w:rPr>
      </w:pPr>
    </w:p>
    <w:p w14:paraId="424585B3" w14:textId="77777777" w:rsidR="00355B56" w:rsidRPr="0061621F" w:rsidRDefault="00720BF6">
      <w:pPr>
        <w:ind w:firstLine="567"/>
        <w:rPr>
          <w:lang w:val="de-DE"/>
        </w:rPr>
      </w:pPr>
      <w:r w:rsidRPr="0061621F">
        <w:rPr>
          <w:lang w:val="de-DE"/>
        </w:rPr>
        <w:t>Der TC-EDC prüfte auf seiner Tagung vom 17., 18. und 23. Oktober 2023 das Dokument TC/59/27 und vereinbarte, daß die Teilüberarbeitung der Prüfungsrichtlinien für Unterlagen von Tomate dem TC zur Annahme vorgelegt werden soll.</w:t>
      </w:r>
    </w:p>
    <w:p w14:paraId="0026EDE9" w14:textId="77777777" w:rsidR="00663BED" w:rsidRPr="0061621F" w:rsidRDefault="00663BED" w:rsidP="00663BED">
      <w:pPr>
        <w:rPr>
          <w:lang w:val="de-DE"/>
        </w:rPr>
      </w:pPr>
    </w:p>
    <w:p w14:paraId="7081BADD" w14:textId="77777777" w:rsidR="00355B56" w:rsidRDefault="00720BF6">
      <w:pPr>
        <w:pStyle w:val="Heading3"/>
      </w:pPr>
      <w:r w:rsidRPr="00A22AF1">
        <w:t>Neue Prüfungsrichtlinien</w:t>
      </w:r>
    </w:p>
    <w:p w14:paraId="3BEAAB78" w14:textId="77777777" w:rsidR="00663BED" w:rsidRPr="00A22AF1" w:rsidRDefault="00663BED" w:rsidP="00663BED">
      <w:pPr>
        <w:rPr>
          <w:u w:val="single"/>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8"/>
      </w:tblGrid>
      <w:tr w:rsidR="008A6C5A" w:rsidRPr="005A3D9A" w14:paraId="1858B825" w14:textId="77777777" w:rsidTr="00572B51">
        <w:trPr>
          <w:cantSplit/>
          <w:trHeight w:val="277"/>
          <w:jc w:val="center"/>
        </w:trPr>
        <w:tc>
          <w:tcPr>
            <w:tcW w:w="2894" w:type="dxa"/>
            <w:vMerge w:val="restart"/>
            <w:shd w:val="clear" w:color="auto" w:fill="D9D9D9"/>
            <w:vAlign w:val="center"/>
          </w:tcPr>
          <w:p w14:paraId="34C0F422" w14:textId="77777777" w:rsidR="00355B56" w:rsidRDefault="00720BF6">
            <w:pPr>
              <w:pStyle w:val="TitleofDoc"/>
              <w:keepNext/>
              <w:tabs>
                <w:tab w:val="left" w:pos="5245"/>
                <w:tab w:val="left" w:pos="7008"/>
              </w:tabs>
              <w:spacing w:before="0"/>
              <w:jc w:val="left"/>
              <w:rPr>
                <w:rFonts w:cs="Arial"/>
                <w:caps w:val="0"/>
                <w:lang w:val="it-IT"/>
              </w:rPr>
            </w:pPr>
            <w:r w:rsidRPr="00A22AF1">
              <w:rPr>
                <w:rFonts w:cs="Arial"/>
                <w:caps w:val="0"/>
                <w:lang w:val="it-IT"/>
              </w:rPr>
              <w:t xml:space="preserve">Oxypetalum </w:t>
            </w:r>
            <w:r w:rsidRPr="00A22AF1">
              <w:rPr>
                <w:rFonts w:cs="Arial"/>
                <w:caps w:val="0"/>
                <w:lang w:val="it-IT"/>
              </w:rPr>
              <w:br/>
              <w:t>(</w:t>
            </w:r>
            <w:r w:rsidRPr="00A22AF1">
              <w:rPr>
                <w:rFonts w:cs="Arial"/>
                <w:i/>
                <w:iCs/>
                <w:caps w:val="0"/>
                <w:lang w:val="it-IT"/>
              </w:rPr>
              <w:t xml:space="preserve">Oxypetalum coeruleum </w:t>
            </w:r>
            <w:r w:rsidRPr="00A22AF1">
              <w:rPr>
                <w:rFonts w:cs="Arial"/>
                <w:caps w:val="0"/>
                <w:lang w:val="it-IT"/>
              </w:rPr>
              <w:t>(D. Don) Decne.)</w:t>
            </w:r>
          </w:p>
        </w:tc>
        <w:tc>
          <w:tcPr>
            <w:tcW w:w="2552" w:type="dxa"/>
            <w:shd w:val="clear" w:color="auto" w:fill="D9D9D9"/>
            <w:vAlign w:val="center"/>
          </w:tcPr>
          <w:p w14:paraId="69629883" w14:textId="77777777" w:rsidR="00355B56" w:rsidRDefault="00720BF6">
            <w:pPr>
              <w:rPr>
                <w:caps/>
              </w:rPr>
            </w:pPr>
            <w:r w:rsidRPr="00A22AF1">
              <w:rPr>
                <w:rFonts w:eastAsia="Arial"/>
              </w:rPr>
              <w:t>TG/OXYPE_CAE(proj.3)</w:t>
            </w:r>
          </w:p>
        </w:tc>
        <w:tc>
          <w:tcPr>
            <w:tcW w:w="2807" w:type="dxa"/>
            <w:shd w:val="clear" w:color="auto" w:fill="D9D9D9"/>
            <w:vAlign w:val="center"/>
          </w:tcPr>
          <w:p w14:paraId="0681C378" w14:textId="77777777" w:rsidR="00355B56" w:rsidRDefault="00720BF6">
            <w:pPr>
              <w:keepNext/>
              <w:jc w:val="left"/>
              <w:rPr>
                <w:rFonts w:cs="Arial"/>
                <w:iCs/>
                <w:snapToGrid w:val="0"/>
                <w:color w:val="000000"/>
                <w:lang w:val="de-DE"/>
              </w:rPr>
            </w:pPr>
            <w:r w:rsidRPr="00A22AF1">
              <w:t>Herr Naoki Eguchi (JP)</w:t>
            </w:r>
          </w:p>
        </w:tc>
        <w:tc>
          <w:tcPr>
            <w:tcW w:w="736" w:type="dxa"/>
            <w:vMerge w:val="restart"/>
            <w:shd w:val="clear" w:color="auto" w:fill="D9D9D9"/>
            <w:vAlign w:val="center"/>
          </w:tcPr>
          <w:p w14:paraId="3B3478F5" w14:textId="58D04C80" w:rsidR="00355B56" w:rsidRDefault="00B27A54">
            <w:pPr>
              <w:keepNext/>
              <w:jc w:val="left"/>
              <w:rPr>
                <w:rFonts w:cs="Arial"/>
                <w:iCs/>
                <w:lang w:val="es-ES_tradnl"/>
              </w:rPr>
            </w:pPr>
            <w:r>
              <w:rPr>
                <w:rFonts w:cs="Arial"/>
                <w:iCs/>
                <w:lang w:val="es-ES_tradnl"/>
              </w:rPr>
              <w:t>TWO</w:t>
            </w:r>
          </w:p>
        </w:tc>
        <w:tc>
          <w:tcPr>
            <w:tcW w:w="998" w:type="dxa"/>
            <w:vMerge w:val="restart"/>
            <w:shd w:val="clear" w:color="auto" w:fill="D9D9D9"/>
            <w:vAlign w:val="center"/>
          </w:tcPr>
          <w:p w14:paraId="671128D7" w14:textId="77777777" w:rsidR="00355B56" w:rsidRDefault="00720BF6">
            <w:pPr>
              <w:pStyle w:val="BodyText"/>
              <w:keepNext/>
              <w:jc w:val="left"/>
              <w:rPr>
                <w:rFonts w:cs="Arial"/>
                <w:iCs/>
                <w:snapToGrid w:val="0"/>
                <w:lang w:val="es-ES_tradnl"/>
              </w:rPr>
            </w:pPr>
            <w:r w:rsidRPr="00A22AF1">
              <w:rPr>
                <w:rFonts w:cs="Arial"/>
                <w:iCs/>
                <w:snapToGrid w:val="0"/>
                <w:lang w:val="es-ES_tradnl"/>
              </w:rPr>
              <w:t>*</w:t>
            </w:r>
          </w:p>
        </w:tc>
      </w:tr>
      <w:tr w:rsidR="008A6C5A" w:rsidRPr="0061621F" w14:paraId="1DF8EEF1" w14:textId="77777777" w:rsidTr="00572B51">
        <w:trPr>
          <w:cantSplit/>
          <w:trHeight w:hRule="exact" w:val="969"/>
          <w:jc w:val="center"/>
        </w:trPr>
        <w:tc>
          <w:tcPr>
            <w:tcW w:w="2894" w:type="dxa"/>
            <w:vMerge/>
            <w:shd w:val="clear" w:color="auto" w:fill="D9D9D9"/>
            <w:vAlign w:val="center"/>
          </w:tcPr>
          <w:p w14:paraId="1E9D1678" w14:textId="77777777" w:rsidR="008A6C5A" w:rsidRPr="005A3D9A"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0B73C7D3" w14:textId="77777777" w:rsidR="00355B56" w:rsidRPr="0061621F" w:rsidRDefault="00720BF6">
            <w:pPr>
              <w:pStyle w:val="BodyText"/>
              <w:keepNext/>
              <w:jc w:val="left"/>
              <w:rPr>
                <w:rFonts w:cs="Arial"/>
                <w:color w:val="000000"/>
                <w:lang w:val="de-DE"/>
              </w:rPr>
            </w:pPr>
            <w:r w:rsidRPr="0061621F">
              <w:rPr>
                <w:rFonts w:cs="Arial"/>
                <w:color w:val="000000"/>
                <w:lang w:val="de-DE"/>
              </w:rPr>
              <w:t xml:space="preserve">Anzahl der Zeichen: 28 </w:t>
            </w:r>
            <w:r w:rsidRPr="0061621F">
              <w:rPr>
                <w:rFonts w:cs="Arial"/>
                <w:color w:val="000000"/>
                <w:lang w:val="de-DE"/>
              </w:rPr>
              <w:br/>
              <w:t xml:space="preserve">Anzahl der Zeichen </w:t>
            </w:r>
            <w:r w:rsidRPr="0061621F">
              <w:rPr>
                <w:rFonts w:cs="Arial"/>
                <w:color w:val="000000"/>
                <w:lang w:val="de-DE"/>
              </w:rPr>
              <w:br/>
              <w:t>(</w:t>
            </w:r>
            <w:r w:rsidRPr="005A3D9A">
              <w:rPr>
                <w:rFonts w:cs="Arial"/>
                <w:color w:val="000000"/>
              </w:rPr>
              <w:sym w:font="Symbol" w:char="F02A"/>
            </w:r>
            <w:r w:rsidRPr="0061621F">
              <w:rPr>
                <w:rFonts w:cs="Arial"/>
                <w:color w:val="000000"/>
                <w:lang w:val="de-DE"/>
              </w:rPr>
              <w:t xml:space="preserve"> ).:  11</w:t>
            </w:r>
          </w:p>
        </w:tc>
        <w:tc>
          <w:tcPr>
            <w:tcW w:w="2807" w:type="dxa"/>
            <w:shd w:val="clear" w:color="auto" w:fill="D9D9D9"/>
            <w:vAlign w:val="center"/>
          </w:tcPr>
          <w:p w14:paraId="73C58F0A" w14:textId="77777777" w:rsidR="00355B56" w:rsidRPr="0061621F" w:rsidRDefault="00720BF6">
            <w:pPr>
              <w:keepNext/>
              <w:jc w:val="left"/>
              <w:rPr>
                <w:rFonts w:cs="Arial"/>
                <w:iCs/>
                <w:snapToGrid w:val="0"/>
                <w:color w:val="000000"/>
                <w:lang w:val="de-DE"/>
              </w:rPr>
            </w:pPr>
            <w:r w:rsidRPr="0061621F">
              <w:rPr>
                <w:rFonts w:cs="Arial"/>
                <w:iCs/>
                <w:snapToGrid w:val="0"/>
                <w:color w:val="000000"/>
                <w:lang w:val="de-DE"/>
              </w:rPr>
              <w:t xml:space="preserve">(Interessierte Sachverständige: </w:t>
            </w:r>
            <w:r w:rsidRPr="0061621F">
              <w:rPr>
                <w:lang w:val="de-DE"/>
              </w:rPr>
              <w:t>NL, QZ, CIOPORA</w:t>
            </w:r>
            <w:r w:rsidRPr="0061621F">
              <w:rPr>
                <w:rFonts w:eastAsia="SimSun" w:cs="Arial"/>
                <w:lang w:val="de-DE" w:eastAsia="zh-CN"/>
              </w:rPr>
              <w:t>)</w:t>
            </w:r>
          </w:p>
        </w:tc>
        <w:tc>
          <w:tcPr>
            <w:tcW w:w="736" w:type="dxa"/>
            <w:vMerge/>
            <w:shd w:val="clear" w:color="auto" w:fill="D9D9D9"/>
            <w:vAlign w:val="center"/>
          </w:tcPr>
          <w:p w14:paraId="7D0D64F8" w14:textId="77777777" w:rsidR="008A6C5A" w:rsidRPr="0061621F" w:rsidRDefault="008A6C5A" w:rsidP="00572B51">
            <w:pPr>
              <w:keepNext/>
              <w:jc w:val="left"/>
              <w:rPr>
                <w:rFonts w:cs="Arial"/>
                <w:iCs/>
                <w:lang w:val="de-DE"/>
              </w:rPr>
            </w:pPr>
          </w:p>
        </w:tc>
        <w:tc>
          <w:tcPr>
            <w:tcW w:w="998" w:type="dxa"/>
            <w:vMerge/>
            <w:shd w:val="clear" w:color="auto" w:fill="D9D9D9"/>
            <w:vAlign w:val="center"/>
          </w:tcPr>
          <w:p w14:paraId="05E7857E" w14:textId="77777777" w:rsidR="008A6C5A" w:rsidRPr="0061621F" w:rsidRDefault="008A6C5A" w:rsidP="00572B51">
            <w:pPr>
              <w:pStyle w:val="BodyText"/>
              <w:keepNext/>
              <w:jc w:val="left"/>
              <w:rPr>
                <w:rFonts w:cs="Arial"/>
                <w:iCs/>
                <w:snapToGrid w:val="0"/>
                <w:lang w:val="de-DE"/>
              </w:rPr>
            </w:pPr>
          </w:p>
        </w:tc>
      </w:tr>
    </w:tbl>
    <w:p w14:paraId="71F367EB" w14:textId="77777777" w:rsidR="008A6C5A" w:rsidRPr="0061621F" w:rsidRDefault="008A6C5A" w:rsidP="008A6C5A">
      <w:pPr>
        <w:tabs>
          <w:tab w:val="left" w:pos="1128"/>
        </w:tabs>
        <w:rPr>
          <w:lang w:val="de-DE"/>
        </w:rPr>
      </w:pPr>
    </w:p>
    <w:p w14:paraId="21E69071" w14:textId="77777777" w:rsidR="00355B56" w:rsidRPr="0061621F" w:rsidRDefault="00720BF6">
      <w:pPr>
        <w:ind w:firstLine="567"/>
        <w:rPr>
          <w:lang w:val="de-DE"/>
        </w:rPr>
      </w:pPr>
      <w:r w:rsidRPr="0061621F">
        <w:rPr>
          <w:lang w:val="de-DE"/>
        </w:rPr>
        <w:t xml:space="preserve">Der TC-EDC prüfte auf seiner Sitzung am 17., 18. und 23. Oktober 2023 das Dokument </w:t>
      </w:r>
      <w:r w:rsidRPr="0061621F">
        <w:rPr>
          <w:rFonts w:eastAsia="Arial" w:cs="Arial"/>
          <w:bCs/>
          <w:color w:val="000000"/>
          <w:lang w:val="de-DE"/>
        </w:rPr>
        <w:t xml:space="preserve">TG/OXYPE_CAE(proj.3) </w:t>
      </w:r>
      <w:r w:rsidRPr="0061621F">
        <w:rPr>
          <w:lang w:val="de-DE"/>
        </w:rPr>
        <w:t xml:space="preserve">und gab die in der folgenden Tabelle aufgeführten Empfehlungen ab. </w:t>
      </w:r>
    </w:p>
    <w:p w14:paraId="25401273" w14:textId="77777777" w:rsidR="008A6C5A" w:rsidRPr="0061621F" w:rsidRDefault="008A6C5A" w:rsidP="008A6C5A">
      <w:pPr>
        <w:keepNext/>
        <w:rPr>
          <w:lang w:val="de-DE"/>
        </w:rPr>
      </w:pPr>
    </w:p>
    <w:p w14:paraId="26107FA0" w14:textId="77777777" w:rsidR="00355B56" w:rsidRPr="0061621F" w:rsidRDefault="00720BF6">
      <w:pPr>
        <w:ind w:left="567"/>
        <w:rPr>
          <w:lang w:val="de-DE"/>
        </w:rPr>
      </w:pPr>
      <w:r w:rsidRPr="0061621F">
        <w:rPr>
          <w:lang w:val="de-DE"/>
        </w:rPr>
        <w:t xml:space="preserve">Der TC-EDC vereinbarte, daß der Entwurf der Prüfungsrichtlinien für </w:t>
      </w:r>
      <w:r w:rsidRPr="0061621F">
        <w:rPr>
          <w:rFonts w:cs="Arial"/>
          <w:lang w:val="de-DE"/>
        </w:rPr>
        <w:t xml:space="preserve">Oxypetalum </w:t>
      </w:r>
      <w:r w:rsidRPr="0061621F">
        <w:rPr>
          <w:lang w:val="de-DE"/>
        </w:rPr>
        <w:t>dem TC zur Annahme vorgelegt werden soll.</w:t>
      </w:r>
    </w:p>
    <w:p w14:paraId="61FCD94A" w14:textId="77777777" w:rsidR="008A6C5A" w:rsidRPr="0061621F" w:rsidRDefault="008A6C5A" w:rsidP="008A6C5A">
      <w:pPr>
        <w:tabs>
          <w:tab w:val="left" w:pos="1128"/>
        </w:tabs>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1621F" w14:paraId="6897F62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C28E69E" w14:textId="77777777" w:rsidR="00355B56" w:rsidRDefault="00720BF6">
            <w:r w:rsidRPr="005C109C">
              <w:t>Allgemein</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824031C" w14:textId="77777777" w:rsidR="00355B56" w:rsidRPr="0061621F" w:rsidRDefault="00720BF6">
            <w:pPr>
              <w:keepNext/>
              <w:rPr>
                <w:lang w:val="de-DE"/>
              </w:rPr>
            </w:pPr>
            <w:r w:rsidRPr="0061621F">
              <w:rPr>
                <w:lang w:val="de-DE"/>
              </w:rPr>
              <w:t>die Schreibweise "</w:t>
            </w:r>
            <w:r w:rsidRPr="0061621F">
              <w:rPr>
                <w:rFonts w:eastAsia="Arial" w:cs="Arial"/>
                <w:lang w:val="de-DE"/>
              </w:rPr>
              <w:t>samenvermehrte Sorten" (mit Bindestrich) in der TG</w:t>
            </w:r>
          </w:p>
        </w:tc>
      </w:tr>
      <w:tr w:rsidR="008A6C5A" w:rsidRPr="005A3D9A" w14:paraId="0469993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8CA293B" w14:textId="77777777" w:rsidR="00355B56" w:rsidRDefault="00720BF6">
            <w:pPr>
              <w:rPr>
                <w:color w:val="808080" w:themeColor="background1" w:themeShade="80"/>
              </w:rPr>
            </w:pPr>
            <w:r>
              <w:rPr>
                <w:rFonts w:cs="Arial"/>
                <w:color w:val="000000"/>
              </w:rPr>
              <w:t>4.2.3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E9C7CB8" w14:textId="77777777" w:rsidR="00355B56" w:rsidRDefault="00720BF6">
            <w:pPr>
              <w:keepNext/>
              <w:rPr>
                <w:rFonts w:eastAsia="Arial" w:cs="Arial"/>
                <w:color w:val="808080" w:themeColor="background1" w:themeShade="80"/>
              </w:rPr>
            </w:pPr>
            <w:r>
              <w:rPr>
                <w:rFonts w:cs="Arial"/>
                <w:color w:val="000000"/>
              </w:rPr>
              <w:t>"</w:t>
            </w:r>
            <w:r w:rsidRPr="00842FB0">
              <w:rPr>
                <w:rFonts w:eastAsia="Arial" w:cs="Arial"/>
                <w:color w:val="000000"/>
              </w:rPr>
              <w:t>selbstbestäubt</w:t>
            </w:r>
            <w:r>
              <w:rPr>
                <w:rFonts w:eastAsia="Arial" w:cs="Arial"/>
                <w:color w:val="000000"/>
              </w:rPr>
              <w:t xml:space="preserve">" </w:t>
            </w:r>
            <w:r>
              <w:rPr>
                <w:rFonts w:cs="Arial"/>
                <w:color w:val="000000"/>
              </w:rPr>
              <w:t>zu streichen</w:t>
            </w:r>
          </w:p>
        </w:tc>
      </w:tr>
      <w:tr w:rsidR="008A6C5A" w:rsidRPr="005A3D9A" w14:paraId="0468B0E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2272B31" w14:textId="77777777" w:rsidR="00355B56" w:rsidRDefault="00720BF6">
            <w:pPr>
              <w:rPr>
                <w:color w:val="808080" w:themeColor="background1" w:themeShade="80"/>
              </w:rPr>
            </w:pPr>
            <w:r>
              <w:t>Zeichen. 10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3B0E5B3" w14:textId="77777777" w:rsidR="00355B56" w:rsidRDefault="00720BF6">
            <w:pPr>
              <w:keepNext/>
              <w:rPr>
                <w:color w:val="808080" w:themeColor="background1" w:themeShade="80"/>
              </w:rPr>
            </w:pPr>
            <w:r>
              <w:rPr>
                <w:iCs/>
              </w:rPr>
              <w:t>Streichung von "Dichte von"</w:t>
            </w:r>
          </w:p>
        </w:tc>
      </w:tr>
      <w:tr w:rsidR="008A6C5A" w:rsidRPr="0061621F" w14:paraId="64AD074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F57ACEB" w14:textId="77777777" w:rsidR="00355B56" w:rsidRDefault="00720BF6">
            <w:r>
              <w:rPr>
                <w:rFonts w:cs="Arial"/>
                <w:color w:val="000000"/>
              </w:rPr>
              <w:t>8.1 (a)</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19177C8" w14:textId="77777777" w:rsidR="00355B56" w:rsidRPr="0061621F" w:rsidRDefault="00720BF6">
            <w:pPr>
              <w:keepNext/>
              <w:rPr>
                <w:iCs/>
                <w:lang w:val="de-DE"/>
              </w:rPr>
            </w:pPr>
            <w:r w:rsidRPr="0061621F">
              <w:rPr>
                <w:rFonts w:cs="Arial"/>
                <w:color w:val="000000"/>
                <w:lang w:val="de-DE"/>
              </w:rPr>
              <w:t xml:space="preserve">sollte </w:t>
            </w:r>
            <w:r w:rsidRPr="0061621F">
              <w:rPr>
                <w:lang w:val="de-DE"/>
              </w:rPr>
              <w:t>lauten: "Die Erfassungen sollten erfolgen, wenn etwa 50 % der Blüten des ersten Blütenstandes geöffnet sind."</w:t>
            </w:r>
          </w:p>
        </w:tc>
      </w:tr>
      <w:tr w:rsidR="008A6C5A" w:rsidRPr="0061621F" w14:paraId="0208B64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CFCFD8B" w14:textId="77777777" w:rsidR="00355B56" w:rsidRDefault="00720BF6">
            <w:r>
              <w:t xml:space="preserve">8.1 (b)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09793A9" w14:textId="77777777" w:rsidR="00355B56" w:rsidRPr="0061621F" w:rsidRDefault="00720BF6">
            <w:pPr>
              <w:keepNext/>
              <w:rPr>
                <w:lang w:val="de-DE"/>
              </w:rPr>
            </w:pPr>
            <w:r w:rsidRPr="0061621F">
              <w:rPr>
                <w:iCs/>
                <w:lang w:val="de-DE"/>
              </w:rPr>
              <w:t>sollte es heißen: "Erfassungen sollten erfolgen bei...".</w:t>
            </w:r>
          </w:p>
        </w:tc>
      </w:tr>
      <w:tr w:rsidR="008A6C5A" w:rsidRPr="005A3D9A" w14:paraId="5937BDB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34498D5" w14:textId="77777777" w:rsidR="00355B56" w:rsidRDefault="00720BF6">
            <w:r>
              <w:t xml:space="preserve">8.1 (c)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9A7E638" w14:textId="77777777" w:rsidR="00355B56" w:rsidRDefault="00720BF6">
            <w:pPr>
              <w:keepNext/>
            </w:pPr>
            <w:r>
              <w:rPr>
                <w:iCs/>
              </w:rPr>
              <w:t>"</w:t>
            </w:r>
            <w:r w:rsidRPr="003F5D44">
              <w:rPr>
                <w:iCs/>
              </w:rPr>
              <w:t>typisch</w:t>
            </w:r>
            <w:r>
              <w:rPr>
                <w:iCs/>
              </w:rPr>
              <w:t xml:space="preserve">" zu </w:t>
            </w:r>
            <w:r w:rsidRPr="003F5D44">
              <w:rPr>
                <w:iCs/>
              </w:rPr>
              <w:t>streichen</w:t>
            </w:r>
          </w:p>
        </w:tc>
      </w:tr>
      <w:tr w:rsidR="008A6C5A" w:rsidRPr="0061621F" w14:paraId="2DFD796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A7631B5" w14:textId="77777777" w:rsidR="00355B56" w:rsidRDefault="00720BF6">
            <w:pPr>
              <w:rPr>
                <w:rFonts w:cs="Arial"/>
                <w:color w:val="000000"/>
              </w:rPr>
            </w:pPr>
            <w:r>
              <w:rPr>
                <w:rFonts w:cs="Arial"/>
                <w:color w:val="000000"/>
              </w:rPr>
              <w:t>8.1 (d)</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35DBBE1" w14:textId="77777777" w:rsidR="00355B56" w:rsidRPr="0061621F" w:rsidRDefault="00720BF6">
            <w:pPr>
              <w:keepNext/>
              <w:rPr>
                <w:rFonts w:cs="Arial"/>
                <w:color w:val="000000"/>
                <w:lang w:val="de-DE"/>
              </w:rPr>
            </w:pPr>
            <w:r w:rsidRPr="0061621F">
              <w:rPr>
                <w:rFonts w:cs="Arial"/>
                <w:color w:val="000000"/>
                <w:lang w:val="de-DE"/>
              </w:rPr>
              <w:t>sollte lauten: "Die Erfassungen sollten am längsten Zweig erfolgen, wenn die Blüten am vierten Knoten von der Unterseite des Blütenstandes voll geöffnet sind."</w:t>
            </w:r>
          </w:p>
        </w:tc>
      </w:tr>
      <w:tr w:rsidR="008A6C5A" w:rsidRPr="0061621F" w14:paraId="75F24B1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0268BDA" w14:textId="77777777" w:rsidR="00355B56" w:rsidRDefault="00720BF6">
            <w:pPr>
              <w:rPr>
                <w:rFonts w:cs="Arial"/>
              </w:rPr>
            </w:pPr>
            <w:r w:rsidRPr="006425EF">
              <w:rPr>
                <w:rFonts w:cs="Arial"/>
              </w:rPr>
              <w:t>8.1 (e)</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1D00F94" w14:textId="77777777" w:rsidR="00355B56" w:rsidRPr="0061621F" w:rsidRDefault="00720BF6">
            <w:pPr>
              <w:keepNext/>
              <w:rPr>
                <w:rFonts w:cs="Arial"/>
                <w:lang w:val="de-DE"/>
              </w:rPr>
            </w:pPr>
            <w:r w:rsidRPr="0061621F">
              <w:rPr>
                <w:rFonts w:cs="Arial"/>
                <w:lang w:val="de-DE"/>
              </w:rPr>
              <w:t>sollte lauten "Erfassungen sollten an vollständig geöffneten Blüten erfolgen".</w:t>
            </w:r>
          </w:p>
        </w:tc>
      </w:tr>
      <w:tr w:rsidR="008A6C5A" w:rsidRPr="0061621F" w14:paraId="3A75182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B37EFF9" w14:textId="77777777" w:rsidR="00355B56" w:rsidRDefault="00720BF6">
            <w:pPr>
              <w:rPr>
                <w:rFonts w:cs="Arial"/>
                <w:color w:val="000000"/>
              </w:rPr>
            </w:pPr>
            <w:r>
              <w:rPr>
                <w:rFonts w:cs="Arial"/>
                <w:color w:val="000000"/>
              </w:rPr>
              <w:t>8.1 (f)</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BFE00E4" w14:textId="77777777" w:rsidR="00355B56" w:rsidRPr="0061621F" w:rsidRDefault="00720BF6">
            <w:pPr>
              <w:keepNext/>
              <w:rPr>
                <w:rFonts w:cs="Arial"/>
                <w:color w:val="000000"/>
                <w:lang w:val="de-DE"/>
              </w:rPr>
            </w:pPr>
            <w:r w:rsidRPr="0061621F">
              <w:rPr>
                <w:rFonts w:cs="Arial"/>
                <w:color w:val="000000"/>
                <w:lang w:val="de-DE"/>
              </w:rPr>
              <w:t>sollte lauten: "Bei Sorten mit halbgefüllten oder gefüllten Blüten sollten die Erfassungen an den äußersten Lappen der Blumenkrone erfolgen".</w:t>
            </w:r>
          </w:p>
        </w:tc>
      </w:tr>
    </w:tbl>
    <w:p w14:paraId="392C442B" w14:textId="77777777" w:rsidR="008A6C5A" w:rsidRPr="0061621F" w:rsidRDefault="008A6C5A" w:rsidP="008A6C5A">
      <w:pPr>
        <w:rPr>
          <w:lang w:val="de-DE"/>
        </w:rPr>
      </w:pPr>
    </w:p>
    <w:p w14:paraId="724001B5" w14:textId="77777777" w:rsidR="00355B56" w:rsidRDefault="00720BF6">
      <w:pPr>
        <w:pStyle w:val="Heading3"/>
      </w:pPr>
      <w:r w:rsidRPr="000A3AFC">
        <w:t>Überarbeitungen</w:t>
      </w:r>
    </w:p>
    <w:p w14:paraId="1C8E5FA9" w14:textId="77777777" w:rsidR="00663BED" w:rsidRDefault="00663BED" w:rsidP="00663BED">
      <w:pPr>
        <w:keepNex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65DBCFC7" w14:textId="77777777" w:rsidTr="00572B51">
        <w:trPr>
          <w:cantSplit/>
          <w:trHeight w:val="277"/>
          <w:jc w:val="center"/>
        </w:trPr>
        <w:tc>
          <w:tcPr>
            <w:tcW w:w="2894" w:type="dxa"/>
            <w:vMerge w:val="restart"/>
            <w:shd w:val="clear" w:color="auto" w:fill="D9D9D9"/>
            <w:vAlign w:val="center"/>
          </w:tcPr>
          <w:p w14:paraId="1CF8A73F" w14:textId="77777777" w:rsidR="00355B56" w:rsidRDefault="00720BF6">
            <w:pPr>
              <w:keepNext/>
              <w:autoSpaceDE w:val="0"/>
              <w:autoSpaceDN w:val="0"/>
              <w:adjustRightInd w:val="0"/>
              <w:jc w:val="left"/>
              <w:rPr>
                <w:rFonts w:cs="Arial"/>
              </w:rPr>
            </w:pPr>
            <w:r w:rsidRPr="00A22AF1">
              <w:rPr>
                <w:rFonts w:cs="Arial"/>
              </w:rPr>
              <w:t>Apfel (</w:t>
            </w:r>
            <w:r w:rsidRPr="00A22AF1">
              <w:rPr>
                <w:rFonts w:cs="Arial"/>
                <w:i/>
                <w:iCs/>
              </w:rPr>
              <w:t xml:space="preserve">Malus domestica </w:t>
            </w:r>
            <w:r w:rsidRPr="00A22AF1">
              <w:rPr>
                <w:rFonts w:cs="Arial"/>
                <w:iCs/>
              </w:rPr>
              <w:t>(Suckow) Borkh.</w:t>
            </w:r>
            <w:r w:rsidRPr="00A22AF1">
              <w:rPr>
                <w:rFonts w:cs="Arial"/>
              </w:rPr>
              <w:t>)</w:t>
            </w:r>
          </w:p>
        </w:tc>
        <w:tc>
          <w:tcPr>
            <w:tcW w:w="2552" w:type="dxa"/>
            <w:shd w:val="clear" w:color="auto" w:fill="D9D9D9"/>
            <w:vAlign w:val="center"/>
          </w:tcPr>
          <w:p w14:paraId="0A34CEFE" w14:textId="77777777" w:rsidR="00355B56" w:rsidRDefault="00720BF6">
            <w:pPr>
              <w:pStyle w:val="TitleofDoc"/>
              <w:keepNext/>
              <w:tabs>
                <w:tab w:val="left" w:pos="5245"/>
                <w:tab w:val="left" w:pos="7008"/>
              </w:tabs>
              <w:spacing w:before="0"/>
              <w:jc w:val="left"/>
              <w:rPr>
                <w:rFonts w:cs="Arial"/>
                <w:caps w:val="0"/>
              </w:rPr>
            </w:pPr>
            <w:r w:rsidRPr="00A22AF1">
              <w:rPr>
                <w:rFonts w:cs="Arial"/>
                <w:caps w:val="0"/>
              </w:rPr>
              <w:t>TG/14/10(proj.8)</w:t>
            </w:r>
          </w:p>
        </w:tc>
        <w:tc>
          <w:tcPr>
            <w:tcW w:w="2807" w:type="dxa"/>
            <w:shd w:val="clear" w:color="auto" w:fill="D9D9D9"/>
            <w:vAlign w:val="center"/>
          </w:tcPr>
          <w:p w14:paraId="26F5951B" w14:textId="77777777" w:rsidR="00355B56" w:rsidRDefault="00720BF6">
            <w:pPr>
              <w:keepNext/>
              <w:jc w:val="left"/>
              <w:rPr>
                <w:rFonts w:cs="Arial"/>
                <w:iCs/>
                <w:snapToGrid w:val="0"/>
                <w:color w:val="000000"/>
              </w:rPr>
            </w:pPr>
            <w:r w:rsidRPr="005A3D9A">
              <w:rPr>
                <w:color w:val="000000"/>
              </w:rPr>
              <w:t>Herr Erik Schulte (DE)</w:t>
            </w:r>
          </w:p>
        </w:tc>
        <w:tc>
          <w:tcPr>
            <w:tcW w:w="736" w:type="dxa"/>
            <w:vMerge w:val="restart"/>
            <w:shd w:val="clear" w:color="auto" w:fill="D9D9D9"/>
            <w:vAlign w:val="center"/>
          </w:tcPr>
          <w:p w14:paraId="3665F471" w14:textId="77777777" w:rsidR="00355B56" w:rsidRDefault="00720BF6">
            <w:pPr>
              <w:keepNext/>
              <w:jc w:val="left"/>
              <w:rPr>
                <w:rFonts w:cs="Arial"/>
                <w:iCs/>
                <w:highlight w:val="lightGray"/>
              </w:rPr>
            </w:pPr>
            <w:r w:rsidRPr="005A3D9A">
              <w:rPr>
                <w:rFonts w:cs="Arial"/>
                <w:iCs/>
              </w:rPr>
              <w:t>TWF</w:t>
            </w:r>
          </w:p>
        </w:tc>
        <w:tc>
          <w:tcPr>
            <w:tcW w:w="993" w:type="dxa"/>
            <w:vMerge w:val="restart"/>
            <w:shd w:val="clear" w:color="auto" w:fill="D9D9D9"/>
            <w:vAlign w:val="center"/>
          </w:tcPr>
          <w:p w14:paraId="005F5F68" w14:textId="77777777" w:rsidR="00355B56" w:rsidRDefault="00720BF6">
            <w:pPr>
              <w:pStyle w:val="BodyText"/>
              <w:keepNext/>
              <w:jc w:val="left"/>
              <w:rPr>
                <w:rFonts w:cs="Arial"/>
                <w:iCs/>
                <w:snapToGrid w:val="0"/>
              </w:rPr>
            </w:pPr>
            <w:r w:rsidRPr="005A3D9A">
              <w:rPr>
                <w:rFonts w:cs="Arial"/>
                <w:iCs/>
                <w:snapToGrid w:val="0"/>
              </w:rPr>
              <w:t>*</w:t>
            </w:r>
          </w:p>
        </w:tc>
      </w:tr>
      <w:tr w:rsidR="008A6C5A" w:rsidRPr="0061621F" w14:paraId="7BFA68DE" w14:textId="77777777" w:rsidTr="00572B51">
        <w:trPr>
          <w:cantSplit/>
          <w:trHeight w:hRule="exact" w:val="1040"/>
          <w:jc w:val="center"/>
        </w:trPr>
        <w:tc>
          <w:tcPr>
            <w:tcW w:w="2894" w:type="dxa"/>
            <w:vMerge/>
            <w:shd w:val="clear" w:color="auto" w:fill="D9D9D9"/>
            <w:vAlign w:val="center"/>
          </w:tcPr>
          <w:p w14:paraId="3CBEEB92" w14:textId="77777777" w:rsidR="008A6C5A" w:rsidRPr="00A22AF1"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036025F2" w14:textId="77777777" w:rsidR="00355B56" w:rsidRPr="0061621F" w:rsidRDefault="00720BF6">
            <w:pPr>
              <w:pStyle w:val="BodyText"/>
              <w:keepNext/>
              <w:jc w:val="left"/>
              <w:rPr>
                <w:rFonts w:cs="Arial"/>
                <w:color w:val="000000"/>
                <w:lang w:val="de-DE"/>
              </w:rPr>
            </w:pPr>
            <w:r w:rsidRPr="0061621F">
              <w:rPr>
                <w:rFonts w:cs="Arial"/>
                <w:color w:val="000000"/>
                <w:lang w:val="de-DE"/>
              </w:rPr>
              <w:t xml:space="preserve">Anzahl der Zeichen.:  51 </w:t>
            </w:r>
            <w:r w:rsidRPr="0061621F">
              <w:rPr>
                <w:rFonts w:cs="Arial"/>
                <w:color w:val="000000"/>
                <w:lang w:val="de-DE"/>
              </w:rPr>
              <w:br/>
              <w:t>Anzahl der (</w:t>
            </w:r>
            <w:r w:rsidRPr="00A22AF1">
              <w:rPr>
                <w:rFonts w:cs="Arial"/>
                <w:color w:val="000000"/>
              </w:rPr>
              <w:sym w:font="Symbol" w:char="F02A"/>
            </w:r>
            <w:r w:rsidRPr="0061621F">
              <w:rPr>
                <w:rFonts w:cs="Arial"/>
                <w:color w:val="000000"/>
                <w:lang w:val="de-DE"/>
              </w:rPr>
              <w:t xml:space="preserve"> ) Zeichen.:  34</w:t>
            </w:r>
          </w:p>
        </w:tc>
        <w:tc>
          <w:tcPr>
            <w:tcW w:w="2807" w:type="dxa"/>
            <w:shd w:val="clear" w:color="auto" w:fill="D9D9D9"/>
            <w:vAlign w:val="center"/>
          </w:tcPr>
          <w:p w14:paraId="1A9C6997" w14:textId="77777777" w:rsidR="00355B56" w:rsidRPr="0061621F" w:rsidRDefault="00720BF6">
            <w:pPr>
              <w:keepNext/>
              <w:jc w:val="left"/>
              <w:rPr>
                <w:rFonts w:cs="Arial"/>
                <w:iCs/>
                <w:snapToGrid w:val="0"/>
                <w:color w:val="000000"/>
                <w:lang w:val="de-DE"/>
              </w:rPr>
            </w:pPr>
            <w:r w:rsidRPr="0061621F">
              <w:rPr>
                <w:rFonts w:cs="Arial"/>
                <w:iCs/>
                <w:snapToGrid w:val="0"/>
                <w:color w:val="000000"/>
                <w:lang w:val="de-DE"/>
              </w:rPr>
              <w:t xml:space="preserve">(Interessierte Experten: </w:t>
            </w:r>
            <w:r w:rsidRPr="0061621F">
              <w:rPr>
                <w:lang w:val="de-DE"/>
              </w:rPr>
              <w:t>AU, BR, CA, CL, CN, CZ, FR, HU, JP, KR, MX, NL, NZ, PL, QZ, RU, ZA, CIOPORA</w:t>
            </w:r>
            <w:r w:rsidRPr="0061621F">
              <w:rPr>
                <w:rFonts w:eastAsia="SimSun" w:cs="Arial"/>
                <w:lang w:val="de-DE" w:eastAsia="zh-CN"/>
              </w:rPr>
              <w:t>)</w:t>
            </w:r>
          </w:p>
        </w:tc>
        <w:tc>
          <w:tcPr>
            <w:tcW w:w="736" w:type="dxa"/>
            <w:vMerge/>
            <w:shd w:val="clear" w:color="auto" w:fill="D9D9D9"/>
            <w:vAlign w:val="center"/>
          </w:tcPr>
          <w:p w14:paraId="7D8B93ED" w14:textId="77777777" w:rsidR="008A6C5A" w:rsidRPr="0061621F" w:rsidRDefault="008A6C5A" w:rsidP="00572B51">
            <w:pPr>
              <w:keepNext/>
              <w:jc w:val="left"/>
              <w:rPr>
                <w:rFonts w:cs="Arial"/>
                <w:iCs/>
                <w:lang w:val="de-DE"/>
              </w:rPr>
            </w:pPr>
          </w:p>
        </w:tc>
        <w:tc>
          <w:tcPr>
            <w:tcW w:w="993" w:type="dxa"/>
            <w:vMerge/>
            <w:shd w:val="clear" w:color="auto" w:fill="D9D9D9"/>
            <w:vAlign w:val="center"/>
          </w:tcPr>
          <w:p w14:paraId="6EB6F5A3" w14:textId="77777777" w:rsidR="008A6C5A" w:rsidRPr="0061621F" w:rsidRDefault="008A6C5A" w:rsidP="00572B51">
            <w:pPr>
              <w:pStyle w:val="BodyText"/>
              <w:keepNext/>
              <w:jc w:val="left"/>
              <w:rPr>
                <w:rFonts w:cs="Arial"/>
                <w:iCs/>
                <w:snapToGrid w:val="0"/>
                <w:lang w:val="de-DE"/>
              </w:rPr>
            </w:pPr>
          </w:p>
        </w:tc>
      </w:tr>
    </w:tbl>
    <w:p w14:paraId="50961A30" w14:textId="77777777" w:rsidR="008A6C5A" w:rsidRPr="0061621F" w:rsidRDefault="008A6C5A" w:rsidP="008A6C5A">
      <w:pPr>
        <w:jc w:val="left"/>
        <w:rPr>
          <w:lang w:val="de-DE"/>
        </w:rPr>
      </w:pPr>
    </w:p>
    <w:p w14:paraId="297781EC" w14:textId="77777777" w:rsidR="00355B56" w:rsidRPr="0061621F" w:rsidRDefault="00720BF6">
      <w:pPr>
        <w:ind w:firstLine="567"/>
        <w:rPr>
          <w:lang w:val="de-DE"/>
        </w:rPr>
      </w:pPr>
      <w:r w:rsidRPr="0061621F">
        <w:rPr>
          <w:lang w:val="de-DE"/>
        </w:rPr>
        <w:t xml:space="preserve">Der TC-EDC prüfte auf seiner Sitzung vom 17., 18. und 23. Oktober 2023 das Dokument </w:t>
      </w:r>
      <w:r w:rsidRPr="0061621F">
        <w:rPr>
          <w:rFonts w:cs="Arial"/>
          <w:lang w:val="de-DE"/>
        </w:rPr>
        <w:t xml:space="preserve">TG/14/10(proj.8) </w:t>
      </w:r>
      <w:r w:rsidRPr="0061621F">
        <w:rPr>
          <w:lang w:val="de-DE"/>
        </w:rPr>
        <w:t xml:space="preserve">und gab die in der nachstehenden Tabelle aufgeführten Empfehlungen ab. </w:t>
      </w:r>
    </w:p>
    <w:p w14:paraId="68C01672" w14:textId="77777777" w:rsidR="008A6C5A" w:rsidRPr="0061621F" w:rsidRDefault="008A6C5A" w:rsidP="008A6C5A">
      <w:pPr>
        <w:keepNext/>
        <w:rPr>
          <w:lang w:val="de-DE"/>
        </w:rPr>
      </w:pPr>
    </w:p>
    <w:p w14:paraId="2C29F9D8" w14:textId="77777777" w:rsidR="00355B56" w:rsidRPr="0061621F" w:rsidRDefault="00720BF6">
      <w:pPr>
        <w:ind w:left="567"/>
        <w:rPr>
          <w:lang w:val="de-DE"/>
        </w:rPr>
      </w:pPr>
      <w:r w:rsidRPr="0061621F">
        <w:rPr>
          <w:lang w:val="de-DE"/>
        </w:rPr>
        <w:t>Der TC-EDC vereinbarte, daß der Entwurf der Prüfungsrichtlinien für Apple dem TC zur Annahme vorgelegt werden soll.</w:t>
      </w:r>
    </w:p>
    <w:p w14:paraId="6162928F" w14:textId="77777777" w:rsidR="008A6C5A" w:rsidRPr="0061621F" w:rsidRDefault="008A6C5A" w:rsidP="008A6C5A">
      <w:pPr>
        <w:jc w:val="left"/>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8208"/>
      </w:tblGrid>
      <w:tr w:rsidR="008A6C5A" w:rsidRPr="0061621F" w14:paraId="47317DC1"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D9D4F8B" w14:textId="77777777" w:rsidR="00355B56" w:rsidRDefault="00720BF6">
            <w:r w:rsidRPr="005D7065">
              <w:rPr>
                <w:rFonts w:cs="Arial"/>
              </w:rPr>
              <w:t>2.3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70147EF" w14:textId="77777777" w:rsidR="00355B56" w:rsidRPr="0061621F" w:rsidRDefault="00720BF6">
            <w:pPr>
              <w:keepNext/>
              <w:rPr>
                <w:iCs/>
                <w:lang w:val="de-DE"/>
              </w:rPr>
            </w:pPr>
            <w:r w:rsidRPr="0061621F">
              <w:rPr>
                <w:rFonts w:cs="Arial"/>
                <w:lang w:val="de-DE"/>
              </w:rPr>
              <w:t>muss es heißen "5 Bäume, Knospen oder Triebe zur Veredelung" und "10 Bäume, Knospen oder Triebe zur Veredelung".</w:t>
            </w:r>
          </w:p>
        </w:tc>
      </w:tr>
      <w:tr w:rsidR="008A6C5A" w:rsidRPr="0061621F" w14:paraId="35612DD2"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0B23E76" w14:textId="77777777" w:rsidR="00355B56" w:rsidRDefault="00720BF6">
            <w:r w:rsidRPr="005D7065">
              <w:rPr>
                <w:rFonts w:cs="Arial"/>
              </w:rPr>
              <w:t>4.1.4</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1131D8A" w14:textId="77777777" w:rsidR="00355B56" w:rsidRPr="0061621F" w:rsidRDefault="00720BF6">
            <w:pPr>
              <w:keepNext/>
              <w:rPr>
                <w:iCs/>
                <w:lang w:val="de-DE"/>
              </w:rPr>
            </w:pPr>
            <w:r w:rsidRPr="0061621F">
              <w:rPr>
                <w:rFonts w:cs="Arial"/>
                <w:lang w:val="de-DE"/>
              </w:rPr>
              <w:t>den zweiten Absatz zu streichen</w:t>
            </w:r>
          </w:p>
        </w:tc>
      </w:tr>
      <w:tr w:rsidR="008A6C5A" w:rsidRPr="0061621F" w14:paraId="5554B6AD"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6C27A056" w14:textId="77777777" w:rsidR="00355B56" w:rsidRDefault="00720BF6">
            <w:pPr>
              <w:rPr>
                <w:rFonts w:cs="Arial"/>
              </w:rPr>
            </w:pPr>
            <w:r w:rsidRPr="005D7065">
              <w:t>Zeichen. 1</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473EF548" w14:textId="77777777" w:rsidR="00355B56" w:rsidRPr="0061621F" w:rsidRDefault="00720BF6">
            <w:pPr>
              <w:keepNext/>
              <w:rPr>
                <w:rFonts w:cs="Arial"/>
                <w:lang w:val="de-DE"/>
              </w:rPr>
            </w:pPr>
            <w:r w:rsidRPr="0061621F">
              <w:rPr>
                <w:iCs/>
                <w:lang w:val="de-DE"/>
              </w:rPr>
              <w:t>Wachstumsstadium, das als 00 oder 39 anzugeben ist</w:t>
            </w:r>
          </w:p>
        </w:tc>
      </w:tr>
      <w:tr w:rsidR="008A6C5A" w:rsidRPr="0061621F" w14:paraId="1E429C70"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DF0FDCA" w14:textId="77777777" w:rsidR="00355B56" w:rsidRDefault="00720BF6">
            <w:r w:rsidRPr="005D7065">
              <w:rPr>
                <w:rFonts w:cs="Arial"/>
              </w:rPr>
              <w:t>Zeichen. 2-5</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144FA4A" w14:textId="77777777" w:rsidR="00355B56" w:rsidRPr="0061621F" w:rsidRDefault="00720BF6">
            <w:pPr>
              <w:keepNext/>
              <w:rPr>
                <w:iCs/>
                <w:lang w:val="de-DE"/>
              </w:rPr>
            </w:pPr>
            <w:r w:rsidRPr="0061621F">
              <w:rPr>
                <w:iCs/>
                <w:lang w:val="de-DE"/>
              </w:rPr>
              <w:t>das Wachstumsstadium wird mit 00 angegeben</w:t>
            </w:r>
          </w:p>
        </w:tc>
      </w:tr>
      <w:tr w:rsidR="008A6C5A" w:rsidRPr="0061621F" w14:paraId="2AC279C0"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7C7826F6" w14:textId="77777777" w:rsidR="00355B56" w:rsidRDefault="00720BF6">
            <w:r w:rsidRPr="005D7065">
              <w:t>Zeichen. 13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87BA700" w14:textId="77777777" w:rsidR="00355B56" w:rsidRPr="0061621F" w:rsidRDefault="00720BF6">
            <w:pPr>
              <w:keepNext/>
              <w:rPr>
                <w:lang w:val="de-DE"/>
              </w:rPr>
            </w:pPr>
            <w:r w:rsidRPr="0061621F">
              <w:rPr>
                <w:iCs/>
                <w:lang w:val="de-DE"/>
              </w:rPr>
              <w:t xml:space="preserve">Die Angabe 3 stimmt nicht mit dem Wortlaut in Ad. 13.  In dem einen steht "reflexed" und in dem anderen "raised". </w:t>
            </w:r>
          </w:p>
        </w:tc>
      </w:tr>
      <w:tr w:rsidR="008A6C5A" w:rsidRPr="0061621F" w14:paraId="4CD86DCB"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01C590EC" w14:textId="77777777" w:rsidR="00355B56" w:rsidRDefault="00720BF6">
            <w:r w:rsidRPr="005D7065">
              <w:t>Zeichen. 49, 50, 51</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3555CDE" w14:textId="77777777" w:rsidR="00355B56" w:rsidRPr="0061621F" w:rsidRDefault="00720BF6">
            <w:pPr>
              <w:keepNext/>
              <w:rPr>
                <w:lang w:val="de-DE"/>
              </w:rPr>
            </w:pPr>
            <w:r w:rsidRPr="0061621F">
              <w:rPr>
                <w:lang w:val="de-DE"/>
              </w:rPr>
              <w:t>Wachstumsstadien zu löschen (durch (+) abgedeckt)</w:t>
            </w:r>
          </w:p>
        </w:tc>
      </w:tr>
      <w:tr w:rsidR="008A6C5A" w:rsidRPr="0061621F" w14:paraId="52E596D1"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5F8D79E" w14:textId="77777777" w:rsidR="00355B56" w:rsidRDefault="00720BF6">
            <w:r w:rsidRPr="005D7065">
              <w:rPr>
                <w:rFonts w:cs="Arial"/>
              </w:rPr>
              <w:t>8.1 (a)</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6749E31" w14:textId="77777777" w:rsidR="00355B56" w:rsidRPr="0061621F" w:rsidRDefault="00720BF6">
            <w:pPr>
              <w:rPr>
                <w:lang w:val="de-DE"/>
              </w:rPr>
            </w:pPr>
            <w:r w:rsidRPr="0061621F">
              <w:rPr>
                <w:rFonts w:cs="Arial"/>
                <w:lang w:val="de-DE"/>
              </w:rPr>
              <w:t xml:space="preserve">sollte lauten: "Die </w:t>
            </w:r>
            <w:r w:rsidRPr="0061621F">
              <w:rPr>
                <w:rFonts w:eastAsia="Arial" w:cs="Arial"/>
                <w:lang w:val="de-DE"/>
              </w:rPr>
              <w:t>Erfassungen sollten nach mindestens einer zufriedenstellenden Ernte von Früchten erfolgen".</w:t>
            </w:r>
          </w:p>
        </w:tc>
      </w:tr>
      <w:tr w:rsidR="008A6C5A" w:rsidRPr="0061621F" w14:paraId="5B05DF92"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4CD7A1AC" w14:textId="77777777" w:rsidR="00355B56" w:rsidRDefault="00720BF6">
            <w:r w:rsidRPr="005D7065">
              <w:rPr>
                <w:rFonts w:cs="Arial"/>
              </w:rPr>
              <w:t>8.1.(b)</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076223D9" w14:textId="77777777" w:rsidR="00355B56" w:rsidRPr="0061621F" w:rsidRDefault="00720BF6">
            <w:pPr>
              <w:rPr>
                <w:lang w:val="de-DE"/>
              </w:rPr>
            </w:pPr>
            <w:r w:rsidRPr="0061621F">
              <w:rPr>
                <w:rFonts w:cs="Arial"/>
                <w:lang w:val="de-DE"/>
              </w:rPr>
              <w:t xml:space="preserve">sollte lauten: "Die </w:t>
            </w:r>
            <w:r w:rsidRPr="0061621F">
              <w:rPr>
                <w:rFonts w:eastAsia="Arial" w:cs="Arial"/>
                <w:lang w:val="de-DE"/>
              </w:rPr>
              <w:t>Erfassungen sollten im mittleren Drittel der ruhenden Seitentriebe im Winter nach mindestens einem zufriedenstellenden Fruchtansatz erfolgen."</w:t>
            </w:r>
          </w:p>
        </w:tc>
      </w:tr>
      <w:tr w:rsidR="008A6C5A" w14:paraId="7DC3D58F"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0B5ED688" w14:textId="77777777" w:rsidR="00355B56" w:rsidRDefault="00720BF6">
            <w:r w:rsidRPr="005D7065">
              <w:t>8.1 (c)</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058E7DC" w14:textId="77777777" w:rsidR="00355B56" w:rsidRDefault="00720BF6">
            <w:r w:rsidRPr="005D7065">
              <w:rPr>
                <w:iCs/>
              </w:rPr>
              <w:t>"(</w:t>
            </w:r>
            <w:r w:rsidRPr="005D7065">
              <w:rPr>
                <w:rFonts w:eastAsia="Arial" w:cs="Arial"/>
              </w:rPr>
              <w:t xml:space="preserve">Wachstumsstufe 39)" </w:t>
            </w:r>
            <w:r w:rsidRPr="005D7065">
              <w:rPr>
                <w:iCs/>
              </w:rPr>
              <w:t>zu streichen</w:t>
            </w:r>
          </w:p>
        </w:tc>
      </w:tr>
      <w:tr w:rsidR="008A6C5A" w:rsidRPr="0061621F" w14:paraId="32DFD665"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CE4CBB4" w14:textId="77777777" w:rsidR="00355B56" w:rsidRDefault="00720BF6">
            <w:r w:rsidRPr="005D7065">
              <w:rPr>
                <w:rFonts w:cs="Arial"/>
              </w:rPr>
              <w:t>Ad. 1</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067A2DD" w14:textId="77777777" w:rsidR="00355B56" w:rsidRPr="0061621F" w:rsidRDefault="00720BF6">
            <w:pPr>
              <w:rPr>
                <w:iCs/>
                <w:lang w:val="de-DE"/>
              </w:rPr>
            </w:pPr>
            <w:r w:rsidRPr="0061621F">
              <w:rPr>
                <w:rFonts w:cs="Arial"/>
                <w:lang w:val="de-DE"/>
              </w:rPr>
              <w:t xml:space="preserve">Der erste Satz sollte lauten: "... </w:t>
            </w:r>
            <w:r w:rsidRPr="0061621F">
              <w:rPr>
                <w:rFonts w:eastAsia="Arial" w:cs="Arial"/>
                <w:lang w:val="de-DE"/>
              </w:rPr>
              <w:t>nach mindestens einer zufriedenstellenden Ernte von Früchten".</w:t>
            </w:r>
          </w:p>
        </w:tc>
      </w:tr>
      <w:tr w:rsidR="008A6C5A" w14:paraId="1D1331C9"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030BFED" w14:textId="77777777" w:rsidR="00355B56" w:rsidRDefault="00720BF6">
            <w:r w:rsidRPr="005D7065">
              <w:rPr>
                <w:rFonts w:cs="Arial"/>
              </w:rPr>
              <w:t>Ad. 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793FBBC3" w14:textId="77777777" w:rsidR="00355B56" w:rsidRDefault="00720BF6">
            <w:pPr>
              <w:rPr>
                <w:iCs/>
              </w:rPr>
            </w:pPr>
            <w:r w:rsidRPr="005D7065">
              <w:rPr>
                <w:rFonts w:cs="Arial"/>
              </w:rPr>
              <w:t xml:space="preserve">den Satz zu streichen </w:t>
            </w:r>
          </w:p>
        </w:tc>
      </w:tr>
      <w:tr w:rsidR="008A6C5A" w:rsidRPr="0061621F" w14:paraId="7EEDC010"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0469AEEF" w14:textId="77777777" w:rsidR="00355B56" w:rsidRDefault="00720BF6">
            <w:r w:rsidRPr="005D7065">
              <w:t>Ad. 4</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568C22A" w14:textId="77777777" w:rsidR="00355B56" w:rsidRPr="0061621F" w:rsidRDefault="00720BF6">
            <w:pPr>
              <w:rPr>
                <w:iCs/>
                <w:lang w:val="de-DE"/>
              </w:rPr>
            </w:pPr>
            <w:r w:rsidRPr="0061621F">
              <w:rPr>
                <w:iCs/>
                <w:lang w:val="de-DE"/>
              </w:rPr>
              <w:t>sollte es heißen: "Es sollten Beobachtungen gemacht werden...".</w:t>
            </w:r>
          </w:p>
        </w:tc>
      </w:tr>
      <w:tr w:rsidR="008A6C5A" w14:paraId="6DE7780C"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EE1ADB" w14:textId="77777777" w:rsidR="00355B56" w:rsidRDefault="00720BF6">
            <w:r w:rsidRPr="005D7065">
              <w:t>Ad. 5</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88EC8C" w14:textId="77777777" w:rsidR="00355B56" w:rsidRDefault="00720BF6">
            <w:r w:rsidRPr="0061621F">
              <w:rPr>
                <w:rFonts w:eastAsia="Arial" w:cs="Arial"/>
                <w:lang w:val="de-DE"/>
              </w:rPr>
              <w:t xml:space="preserve">sollte lauten: "Die Erfassungen sollten durch Zählen in einem definierten Bereich [z. B. einem Bereich von 1 cm²] erfolgen..." </w:t>
            </w:r>
            <w:r>
              <w:rPr>
                <w:rFonts w:eastAsia="Arial" w:cs="Arial"/>
              </w:rPr>
              <w:t>(wie in Zu 38)</w:t>
            </w:r>
          </w:p>
        </w:tc>
      </w:tr>
      <w:tr w:rsidR="008A6C5A" w:rsidRPr="0061621F" w14:paraId="0DA5D0D3"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63F55640" w14:textId="77777777" w:rsidR="00355B56" w:rsidRDefault="00720BF6">
            <w:r>
              <w:t>Ad. 13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5FAB2AF" w14:textId="77777777" w:rsidR="00355B56" w:rsidRPr="0061621F" w:rsidRDefault="00720BF6">
            <w:pPr>
              <w:rPr>
                <w:rFonts w:eastAsia="Arial" w:cs="Arial"/>
                <w:lang w:val="de-DE"/>
              </w:rPr>
            </w:pPr>
            <w:r w:rsidRPr="0061621F">
              <w:rPr>
                <w:rFonts w:eastAsia="Arial" w:cs="Arial"/>
                <w:lang w:val="de-DE"/>
              </w:rPr>
              <w:t>die Ausprägungen entsprechend der Formulierung in der Merkmalstabelle anzupassen</w:t>
            </w:r>
          </w:p>
        </w:tc>
      </w:tr>
      <w:tr w:rsidR="008A6C5A" w:rsidRPr="0061621F" w14:paraId="02F7E331"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D48DBB0" w14:textId="77777777" w:rsidR="00355B56" w:rsidRDefault="00720BF6">
            <w:r w:rsidRPr="005D7065">
              <w:t>Ad. 26</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F20A8C8" w14:textId="77777777" w:rsidR="00355B56" w:rsidRPr="0061621F" w:rsidRDefault="00720BF6">
            <w:pPr>
              <w:rPr>
                <w:rFonts w:eastAsia="Arial" w:cs="Arial"/>
                <w:u w:val="single"/>
                <w:lang w:val="de-DE"/>
              </w:rPr>
            </w:pPr>
            <w:r w:rsidRPr="0061621F">
              <w:rPr>
                <w:iCs/>
                <w:lang w:val="de-DE"/>
              </w:rPr>
              <w:t>Aktualisieren Sie die "konischen" Zustände auf "konisch", was den Zuständen im Merkmal entsprechen würde.</w:t>
            </w:r>
          </w:p>
        </w:tc>
      </w:tr>
      <w:tr w:rsidR="008A6C5A" w:rsidRPr="0061621F" w14:paraId="10F9269C"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7AD37CCE" w14:textId="77777777" w:rsidR="00355B56" w:rsidRDefault="00720BF6">
            <w:r w:rsidRPr="005D7065">
              <w:t>Ad. 35</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E67D8E9" w14:textId="77777777" w:rsidR="00355B56" w:rsidRPr="0061621F" w:rsidRDefault="00720BF6">
            <w:pPr>
              <w:rPr>
                <w:rFonts w:eastAsia="Arial" w:cs="Arial"/>
                <w:u w:val="single"/>
                <w:lang w:val="de-DE"/>
              </w:rPr>
            </w:pPr>
            <w:r w:rsidRPr="0061621F">
              <w:rPr>
                <w:iCs/>
                <w:lang w:val="de-DE"/>
              </w:rPr>
              <w:t>zu lesen: "Die Berostung ist eine stumpfbraune, raue Oberfläche auf der Haut".</w:t>
            </w:r>
          </w:p>
        </w:tc>
      </w:tr>
      <w:tr w:rsidR="008A6C5A" w:rsidRPr="0061621F" w14:paraId="4974CED0"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414AD87B" w14:textId="77777777" w:rsidR="00355B56" w:rsidRDefault="00720BF6">
            <w:r w:rsidRPr="005D7065">
              <w:t>Ad. 45</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F5FCE28" w14:textId="77777777" w:rsidR="00355B56" w:rsidRPr="0061621F" w:rsidRDefault="00720BF6">
            <w:pPr>
              <w:rPr>
                <w:lang w:val="de-DE"/>
              </w:rPr>
            </w:pPr>
            <w:r w:rsidRPr="0061621F">
              <w:rPr>
                <w:rFonts w:eastAsia="Arial" w:cs="Arial"/>
                <w:szCs w:val="25"/>
                <w:lang w:val="de-DE"/>
              </w:rPr>
              <w:t>Die Hauptfarbe ist die Farbe mit der größten Fläche. Die Sekundärfarbe ist die Farbe mit der zweitgrößten Fläche. In Fällen, in denen die Flächen der Haupt- und der Sekundärfarbe zu ähnlich sind, um zuverlässig zu entscheiden, welche Farbe die größte Fläche hat, wird die dunklere Farbe als Hauptfarbe betrachtet.</w:t>
            </w:r>
          </w:p>
        </w:tc>
      </w:tr>
      <w:tr w:rsidR="008A6C5A" w14:paraId="2E0F8341"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12EEC30" w14:textId="77777777" w:rsidR="00355B56" w:rsidRDefault="00720BF6">
            <w:r w:rsidRPr="006425EF">
              <w:t>Ad. 46</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027B320" w14:textId="77777777" w:rsidR="00355B56" w:rsidRDefault="00720BF6">
            <w:r w:rsidRPr="005D7065">
              <w:rPr>
                <w:iCs/>
              </w:rPr>
              <w:t>sollte lauten "Siehe Ad. 45</w:t>
            </w:r>
            <w:r w:rsidRPr="006425EF">
              <w:rPr>
                <w:iCs/>
              </w:rPr>
              <w:t xml:space="preserve">" </w:t>
            </w:r>
          </w:p>
        </w:tc>
      </w:tr>
      <w:tr w:rsidR="008A6C5A" w14:paraId="1F594268"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42B2A09" w14:textId="77777777" w:rsidR="00355B56" w:rsidRDefault="00720BF6">
            <w:r w:rsidRPr="005D7065">
              <w:t>Ad. 47</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6F85172" w14:textId="77777777" w:rsidR="00355B56" w:rsidRDefault="00720BF6">
            <w:pPr>
              <w:rPr>
                <w:iCs/>
              </w:rPr>
            </w:pPr>
            <w:r w:rsidRPr="005D7065">
              <w:t>sollte lauten "Siehe Ad. 45"</w:t>
            </w:r>
          </w:p>
        </w:tc>
      </w:tr>
      <w:tr w:rsidR="008A6C5A" w:rsidRPr="0061621F" w14:paraId="66B9BAEA"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5547E7" w14:textId="77777777" w:rsidR="00355B56" w:rsidRDefault="00720BF6">
            <w:r w:rsidRPr="005D7065">
              <w:t>Ad. 50</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8B444A1" w14:textId="77777777" w:rsidR="00355B56" w:rsidRPr="0061621F" w:rsidRDefault="00720BF6">
            <w:pPr>
              <w:rPr>
                <w:lang w:val="de-DE"/>
              </w:rPr>
            </w:pPr>
            <w:r w:rsidRPr="0061621F">
              <w:rPr>
                <w:lang w:val="de-DE"/>
              </w:rPr>
              <w:t>"Degression" durch "Regression" zu ersetzen</w:t>
            </w:r>
          </w:p>
        </w:tc>
      </w:tr>
      <w:tr w:rsidR="008A6C5A" w:rsidRPr="0061621F" w14:paraId="314FE562"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7E448875" w14:textId="77777777" w:rsidR="00355B56" w:rsidRDefault="00720BF6">
            <w:r w:rsidRPr="005D7065">
              <w:lastRenderedPageBreak/>
              <w:t>Anzeige 51</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633EE76" w14:textId="77777777" w:rsidR="00355B56" w:rsidRPr="0061621F" w:rsidRDefault="00720BF6">
            <w:pPr>
              <w:rPr>
                <w:lang w:val="de-DE"/>
              </w:rPr>
            </w:pPr>
            <w:r w:rsidRPr="0061621F">
              <w:rPr>
                <w:iCs/>
                <w:lang w:val="de-DE"/>
              </w:rPr>
              <w:t>Streichen Sie das Wort "von" in dem Satz "... hat sein Optimum an Geschmack und Aroma erreicht...".</w:t>
            </w:r>
          </w:p>
        </w:tc>
      </w:tr>
      <w:tr w:rsidR="008A6C5A" w:rsidRPr="0061621F" w14:paraId="7AE1B8BE"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611FA323" w14:textId="77777777" w:rsidR="00355B56" w:rsidRDefault="00720BF6">
            <w:r w:rsidRPr="005D7065">
              <w:rPr>
                <w:rFonts w:cs="Arial"/>
              </w:rPr>
              <w:t>p. 8.3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5C25AF2" w14:textId="77777777" w:rsidR="00355B56" w:rsidRPr="0061621F" w:rsidRDefault="00720BF6">
            <w:pPr>
              <w:rPr>
                <w:rFonts w:cs="Arial"/>
                <w:lang w:val="de-DE"/>
              </w:rPr>
            </w:pPr>
            <w:r w:rsidRPr="0061621F">
              <w:rPr>
                <w:rFonts w:cs="Arial"/>
                <w:lang w:val="de-DE"/>
              </w:rPr>
              <w:t>- Abbildungen unter der Tabelle der Wachstumsstadien, wobei nur Abbildungen für die in der TG verwendeten Stadien verwendet werden sollten (</w:t>
            </w:r>
            <w:r w:rsidRPr="0061621F">
              <w:rPr>
                <w:iCs/>
                <w:lang w:val="de-DE"/>
              </w:rPr>
              <w:t>wie im Entwurf der TG Süßkirsche)</w:t>
            </w:r>
          </w:p>
          <w:p w14:paraId="5C27B899" w14:textId="77777777" w:rsidR="00355B56" w:rsidRPr="0061621F" w:rsidRDefault="00720BF6">
            <w:pPr>
              <w:rPr>
                <w:iCs/>
                <w:lang w:val="de-DE"/>
              </w:rPr>
            </w:pPr>
            <w:r w:rsidRPr="0061621F">
              <w:rPr>
                <w:rFonts w:cs="Arial"/>
                <w:lang w:val="de-DE"/>
              </w:rPr>
              <w:t>- die Tabelle um die fehlende Stufe 55 zu ergänzen</w:t>
            </w:r>
          </w:p>
        </w:tc>
      </w:tr>
      <w:tr w:rsidR="008A6C5A" w14:paraId="3D884497"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40795832" w14:textId="77777777" w:rsidR="00355B56" w:rsidRDefault="00720BF6">
            <w:r w:rsidRPr="005D7065">
              <w:t>8.4</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0A3943B8" w14:textId="77777777" w:rsidR="00355B56" w:rsidRPr="0061621F" w:rsidRDefault="00720BF6">
            <w:pPr>
              <w:rPr>
                <w:iCs/>
                <w:lang w:val="de-DE"/>
              </w:rPr>
            </w:pPr>
            <w:r w:rsidRPr="0061621F">
              <w:rPr>
                <w:iCs/>
                <w:lang w:val="de-DE"/>
              </w:rPr>
              <w:t>- Hinzufügung von "Tenroy" und "Synonym Royal Gala".</w:t>
            </w:r>
          </w:p>
          <w:p w14:paraId="51E79D3E" w14:textId="77777777" w:rsidR="00355B56" w:rsidRDefault="00720BF6">
            <w:pPr>
              <w:rPr>
                <w:iCs/>
              </w:rPr>
            </w:pPr>
            <w:r w:rsidRPr="005D7065">
              <w:rPr>
                <w:iCs/>
              </w:rPr>
              <w:t>- nach Kapitel 6.4 zu verschieben</w:t>
            </w:r>
          </w:p>
        </w:tc>
      </w:tr>
    </w:tbl>
    <w:p w14:paraId="2FBC325E" w14:textId="77777777" w:rsidR="008A6C5A" w:rsidRPr="005A3D9A" w:rsidRDefault="008A6C5A" w:rsidP="008A6C5A"/>
    <w:p w14:paraId="61E50DFF" w14:textId="77777777" w:rsidR="008A6C5A" w:rsidRPr="005A3D9A" w:rsidRDefault="008A6C5A" w:rsidP="008A6C5A"/>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0FCBE91D" w14:textId="77777777" w:rsidTr="00572B51">
        <w:trPr>
          <w:cantSplit/>
          <w:trHeight w:val="277"/>
          <w:jc w:val="center"/>
        </w:trPr>
        <w:tc>
          <w:tcPr>
            <w:tcW w:w="2894" w:type="dxa"/>
            <w:vMerge w:val="restart"/>
            <w:shd w:val="clear" w:color="auto" w:fill="D9D9D9"/>
            <w:vAlign w:val="center"/>
          </w:tcPr>
          <w:p w14:paraId="2B56E547" w14:textId="77777777" w:rsidR="00355B56" w:rsidRDefault="00720BF6">
            <w:pPr>
              <w:keepNext/>
              <w:autoSpaceDE w:val="0"/>
              <w:autoSpaceDN w:val="0"/>
              <w:adjustRightInd w:val="0"/>
              <w:jc w:val="left"/>
              <w:rPr>
                <w:rFonts w:cs="Arial"/>
              </w:rPr>
            </w:pPr>
            <w:r w:rsidRPr="00A22AF1">
              <w:rPr>
                <w:rFonts w:cs="Arial"/>
              </w:rPr>
              <w:t xml:space="preserve">Raps </w:t>
            </w:r>
            <w:r w:rsidRPr="00A22AF1">
              <w:rPr>
                <w:rFonts w:cs="Arial"/>
              </w:rPr>
              <w:br/>
            </w:r>
            <w:r w:rsidRPr="00A22AF1">
              <w:t>(</w:t>
            </w:r>
            <w:r w:rsidRPr="00A22AF1">
              <w:rPr>
                <w:rFonts w:eastAsia="Arial" w:cs="Arial"/>
                <w:i/>
                <w:color w:val="000000"/>
              </w:rPr>
              <w:t xml:space="preserve">Brassica napus </w:t>
            </w:r>
            <w:r w:rsidRPr="00A22AF1">
              <w:rPr>
                <w:rFonts w:eastAsia="Arial" w:cs="Arial"/>
                <w:color w:val="000000"/>
              </w:rPr>
              <w:t xml:space="preserve">L. ssp. </w:t>
            </w:r>
            <w:r w:rsidRPr="00A22AF1">
              <w:rPr>
                <w:rFonts w:eastAsia="Arial" w:cs="Arial"/>
                <w:i/>
                <w:color w:val="000000"/>
              </w:rPr>
              <w:t>napus</w:t>
            </w:r>
            <w:r w:rsidRPr="00A22AF1">
              <w:t>)</w:t>
            </w:r>
          </w:p>
        </w:tc>
        <w:tc>
          <w:tcPr>
            <w:tcW w:w="2552" w:type="dxa"/>
            <w:shd w:val="clear" w:color="auto" w:fill="D9D9D9"/>
            <w:vAlign w:val="center"/>
          </w:tcPr>
          <w:p w14:paraId="3FA68F03" w14:textId="77777777" w:rsidR="00355B56" w:rsidRDefault="00720BF6">
            <w:pPr>
              <w:pStyle w:val="TitleofDoc"/>
              <w:keepNext/>
              <w:tabs>
                <w:tab w:val="left" w:pos="5245"/>
                <w:tab w:val="left" w:pos="7008"/>
              </w:tabs>
              <w:spacing w:before="0"/>
              <w:jc w:val="left"/>
              <w:rPr>
                <w:rFonts w:cs="Arial"/>
                <w:caps w:val="0"/>
              </w:rPr>
            </w:pPr>
            <w:r w:rsidRPr="00A22AF1">
              <w:rPr>
                <w:rFonts w:cs="Arial"/>
                <w:caps w:val="0"/>
              </w:rPr>
              <w:t>TG/36/7(proj.5)</w:t>
            </w:r>
          </w:p>
        </w:tc>
        <w:tc>
          <w:tcPr>
            <w:tcW w:w="2807" w:type="dxa"/>
            <w:shd w:val="clear" w:color="auto" w:fill="D9D9D9"/>
            <w:vAlign w:val="center"/>
          </w:tcPr>
          <w:p w14:paraId="73C94519" w14:textId="77777777" w:rsidR="00355B56" w:rsidRDefault="00720BF6">
            <w:pPr>
              <w:keepNext/>
              <w:jc w:val="left"/>
              <w:rPr>
                <w:rFonts w:cs="Arial"/>
                <w:iCs/>
                <w:snapToGrid w:val="0"/>
                <w:color w:val="000000"/>
              </w:rPr>
            </w:pPr>
            <w:r w:rsidRPr="005A3D9A">
              <w:t>Frau Margaret Wallace (GB)</w:t>
            </w:r>
          </w:p>
        </w:tc>
        <w:tc>
          <w:tcPr>
            <w:tcW w:w="736" w:type="dxa"/>
            <w:vMerge w:val="restart"/>
            <w:shd w:val="clear" w:color="auto" w:fill="D9D9D9"/>
            <w:vAlign w:val="center"/>
          </w:tcPr>
          <w:p w14:paraId="0B6CB636" w14:textId="77777777" w:rsidR="00355B56" w:rsidRDefault="00720BF6">
            <w:pPr>
              <w:keepNext/>
              <w:jc w:val="left"/>
              <w:rPr>
                <w:rFonts w:cs="Arial"/>
                <w:iCs/>
                <w:highlight w:val="lightGray"/>
              </w:rPr>
            </w:pPr>
            <w:r w:rsidRPr="005A3D9A">
              <w:rPr>
                <w:rFonts w:cs="Arial"/>
                <w:iCs/>
              </w:rPr>
              <w:t>TWA</w:t>
            </w:r>
          </w:p>
        </w:tc>
        <w:tc>
          <w:tcPr>
            <w:tcW w:w="993" w:type="dxa"/>
            <w:vMerge w:val="restart"/>
            <w:shd w:val="clear" w:color="auto" w:fill="D9D9D9"/>
            <w:vAlign w:val="center"/>
          </w:tcPr>
          <w:p w14:paraId="6496FF45" w14:textId="77777777" w:rsidR="00355B56" w:rsidRDefault="00720BF6">
            <w:pPr>
              <w:pStyle w:val="BodyText"/>
              <w:keepNext/>
              <w:jc w:val="left"/>
              <w:rPr>
                <w:rFonts w:cs="Arial"/>
                <w:iCs/>
                <w:snapToGrid w:val="0"/>
              </w:rPr>
            </w:pPr>
            <w:r w:rsidRPr="005A3D9A">
              <w:rPr>
                <w:rFonts w:cs="Arial"/>
                <w:iCs/>
                <w:snapToGrid w:val="0"/>
              </w:rPr>
              <w:t>*</w:t>
            </w:r>
          </w:p>
        </w:tc>
      </w:tr>
      <w:tr w:rsidR="008A6C5A" w:rsidRPr="0061621F" w14:paraId="5A5FA59D" w14:textId="77777777" w:rsidTr="00572B51">
        <w:trPr>
          <w:cantSplit/>
          <w:trHeight w:hRule="exact" w:val="1192"/>
          <w:jc w:val="center"/>
        </w:trPr>
        <w:tc>
          <w:tcPr>
            <w:tcW w:w="2894" w:type="dxa"/>
            <w:vMerge/>
            <w:shd w:val="clear" w:color="auto" w:fill="D9D9D9"/>
            <w:vAlign w:val="center"/>
          </w:tcPr>
          <w:p w14:paraId="1CBAB85B" w14:textId="77777777" w:rsidR="008A6C5A" w:rsidRPr="00A22AF1"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423F4517" w14:textId="77777777" w:rsidR="00355B56" w:rsidRPr="0061621F" w:rsidRDefault="00720BF6">
            <w:pPr>
              <w:pStyle w:val="BodyText"/>
              <w:keepNext/>
              <w:jc w:val="left"/>
              <w:rPr>
                <w:rFonts w:cs="Arial"/>
                <w:color w:val="000000"/>
                <w:lang w:val="de-DE"/>
              </w:rPr>
            </w:pPr>
            <w:r w:rsidRPr="0061621F">
              <w:rPr>
                <w:rFonts w:cs="Arial"/>
                <w:color w:val="000000"/>
                <w:lang w:val="de-DE"/>
              </w:rPr>
              <w:t xml:space="preserve">Anzahl der Zeichen: 24 </w:t>
            </w:r>
            <w:r w:rsidRPr="0061621F">
              <w:rPr>
                <w:rFonts w:cs="Arial"/>
                <w:color w:val="000000"/>
                <w:lang w:val="de-DE"/>
              </w:rPr>
              <w:br/>
              <w:t>Anzahl der (</w:t>
            </w:r>
            <w:r w:rsidRPr="00A22AF1">
              <w:rPr>
                <w:rFonts w:cs="Arial"/>
                <w:color w:val="000000"/>
              </w:rPr>
              <w:sym w:font="Symbol" w:char="F02A"/>
            </w:r>
            <w:r w:rsidRPr="0061621F">
              <w:rPr>
                <w:rFonts w:cs="Arial"/>
                <w:color w:val="000000"/>
                <w:lang w:val="de-DE"/>
              </w:rPr>
              <w:t xml:space="preserve"> ) Zeichen: 9</w:t>
            </w:r>
          </w:p>
        </w:tc>
        <w:tc>
          <w:tcPr>
            <w:tcW w:w="2807" w:type="dxa"/>
            <w:shd w:val="clear" w:color="auto" w:fill="D9D9D9"/>
            <w:vAlign w:val="center"/>
          </w:tcPr>
          <w:p w14:paraId="104A4884" w14:textId="77777777" w:rsidR="00355B56" w:rsidRPr="0061621F" w:rsidRDefault="00720BF6">
            <w:pPr>
              <w:keepNext/>
              <w:jc w:val="left"/>
              <w:rPr>
                <w:rFonts w:cs="Arial"/>
                <w:iCs/>
                <w:snapToGrid w:val="0"/>
                <w:color w:val="000000"/>
                <w:lang w:val="de-DE"/>
              </w:rPr>
            </w:pPr>
            <w:r w:rsidRPr="0061621F">
              <w:rPr>
                <w:rFonts w:cs="Arial"/>
                <w:iCs/>
                <w:snapToGrid w:val="0"/>
                <w:color w:val="000000"/>
                <w:lang w:val="de-DE"/>
              </w:rPr>
              <w:t xml:space="preserve">(Interessierte Sachverständige: </w:t>
            </w:r>
            <w:r w:rsidRPr="0061621F">
              <w:rPr>
                <w:lang w:val="de-DE"/>
              </w:rPr>
              <w:t>AR, AU, BR, CA, CN, CZ, DE, DK, ES, FI, FR, IT, JP, KR, NZ, PL, QZ, SK, UY, CLI, Euroseeds, ISF</w:t>
            </w:r>
            <w:r w:rsidRPr="0061621F">
              <w:rPr>
                <w:rFonts w:eastAsia="SimSun" w:cs="Arial"/>
                <w:lang w:val="de-DE" w:eastAsia="zh-CN"/>
              </w:rPr>
              <w:t>)</w:t>
            </w:r>
          </w:p>
        </w:tc>
        <w:tc>
          <w:tcPr>
            <w:tcW w:w="736" w:type="dxa"/>
            <w:vMerge/>
            <w:shd w:val="clear" w:color="auto" w:fill="D9D9D9"/>
            <w:vAlign w:val="center"/>
          </w:tcPr>
          <w:p w14:paraId="0CCCBC89" w14:textId="77777777" w:rsidR="008A6C5A" w:rsidRPr="0061621F" w:rsidRDefault="008A6C5A" w:rsidP="00572B51">
            <w:pPr>
              <w:keepNext/>
              <w:jc w:val="left"/>
              <w:rPr>
                <w:rFonts w:cs="Arial"/>
                <w:iCs/>
                <w:lang w:val="de-DE"/>
              </w:rPr>
            </w:pPr>
          </w:p>
        </w:tc>
        <w:tc>
          <w:tcPr>
            <w:tcW w:w="993" w:type="dxa"/>
            <w:vMerge/>
            <w:shd w:val="clear" w:color="auto" w:fill="D9D9D9"/>
            <w:vAlign w:val="center"/>
          </w:tcPr>
          <w:p w14:paraId="25697950" w14:textId="77777777" w:rsidR="008A6C5A" w:rsidRPr="0061621F" w:rsidRDefault="008A6C5A" w:rsidP="00572B51">
            <w:pPr>
              <w:pStyle w:val="BodyText"/>
              <w:keepNext/>
              <w:jc w:val="left"/>
              <w:rPr>
                <w:rFonts w:cs="Arial"/>
                <w:iCs/>
                <w:snapToGrid w:val="0"/>
                <w:lang w:val="de-DE"/>
              </w:rPr>
            </w:pPr>
          </w:p>
        </w:tc>
      </w:tr>
    </w:tbl>
    <w:p w14:paraId="226150AD" w14:textId="77777777" w:rsidR="008A6C5A" w:rsidRPr="0061621F" w:rsidRDefault="008A6C5A" w:rsidP="008A6C5A">
      <w:pPr>
        <w:keepNext/>
        <w:rPr>
          <w:lang w:val="de-DE"/>
        </w:rPr>
      </w:pPr>
    </w:p>
    <w:p w14:paraId="0A60D21F" w14:textId="77777777" w:rsidR="00355B56" w:rsidRPr="0061621F" w:rsidRDefault="00720BF6">
      <w:pPr>
        <w:keepNext/>
        <w:ind w:firstLine="567"/>
        <w:rPr>
          <w:lang w:val="de-DE"/>
        </w:rPr>
      </w:pPr>
      <w:r w:rsidRPr="0061621F">
        <w:rPr>
          <w:lang w:val="de-DE"/>
        </w:rPr>
        <w:t xml:space="preserve">Der TC-EDC prüfte auf seiner Sitzung vom 17., 18. und 23. Oktober 2023 das Dokument </w:t>
      </w:r>
      <w:r w:rsidRPr="0061621F">
        <w:rPr>
          <w:rFonts w:cs="Arial"/>
          <w:lang w:val="de-DE"/>
        </w:rPr>
        <w:t xml:space="preserve">TG/36/7(proj.5) </w:t>
      </w:r>
      <w:r w:rsidRPr="0061621F">
        <w:rPr>
          <w:lang w:val="de-DE"/>
        </w:rPr>
        <w:t xml:space="preserve">und gab die in der nachstehenden Tabelle aufgeführten Empfehlungen ab. </w:t>
      </w:r>
    </w:p>
    <w:p w14:paraId="3F699780" w14:textId="77777777" w:rsidR="008A6C5A" w:rsidRPr="0061621F" w:rsidRDefault="008A6C5A" w:rsidP="008A6C5A">
      <w:pPr>
        <w:keepNext/>
        <w:rPr>
          <w:lang w:val="de-DE"/>
        </w:rPr>
      </w:pPr>
    </w:p>
    <w:p w14:paraId="50E5D1BB" w14:textId="77777777" w:rsidR="00355B56" w:rsidRPr="0061621F" w:rsidRDefault="00720BF6">
      <w:pPr>
        <w:ind w:left="567"/>
        <w:rPr>
          <w:lang w:val="de-DE"/>
        </w:rPr>
      </w:pPr>
      <w:r w:rsidRPr="0061621F">
        <w:rPr>
          <w:lang w:val="de-DE"/>
        </w:rPr>
        <w:t>Der TC-EDC vereinbarte, daß der Entwurf der Prüfungsrichtlinien für Raps dem TC zur Annahme vorgelegt werden soll.</w:t>
      </w:r>
    </w:p>
    <w:p w14:paraId="1BABD0AC" w14:textId="77777777" w:rsidR="008A6C5A" w:rsidRPr="0061621F" w:rsidRDefault="008A6C5A" w:rsidP="008A6C5A">
      <w:pPr>
        <w:keepNext/>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1621F" w14:paraId="5335360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97112E1" w14:textId="77777777" w:rsidR="00355B56" w:rsidRDefault="00720BF6">
            <w:r>
              <w:t>Alternative Namen</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1EE04A6" w14:textId="77777777" w:rsidR="00355B56" w:rsidRPr="0061621F" w:rsidRDefault="00720BF6">
            <w:pPr>
              <w:keepNext/>
              <w:rPr>
                <w:lang w:val="de-DE"/>
              </w:rPr>
            </w:pPr>
            <w:r w:rsidRPr="0061621F">
              <w:rPr>
                <w:lang w:val="de-DE"/>
              </w:rPr>
              <w:t>die französische Bezeichnung "Canola" hinzufügen</w:t>
            </w:r>
          </w:p>
        </w:tc>
      </w:tr>
      <w:tr w:rsidR="008A6C5A" w:rsidRPr="0061621F" w14:paraId="210FEF9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B65E589" w14:textId="77777777" w:rsidR="00355B56" w:rsidRDefault="00720BF6">
            <w:r w:rsidRPr="00496D35">
              <w:t>Zeichen. 13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F238772" w14:textId="77777777" w:rsidR="00355B56" w:rsidRPr="0061621F" w:rsidRDefault="00720BF6">
            <w:pPr>
              <w:keepNext/>
              <w:rPr>
                <w:lang w:val="de-DE"/>
              </w:rPr>
            </w:pPr>
            <w:r w:rsidRPr="0061621F">
              <w:rPr>
                <w:lang w:val="de-DE"/>
              </w:rPr>
              <w:t>den Bindestrich in Zustand 4 zu entfernen, damit es "orange-gelb" heißt</w:t>
            </w:r>
          </w:p>
        </w:tc>
      </w:tr>
      <w:tr w:rsidR="008A6C5A" w:rsidRPr="0061621F" w14:paraId="723E6A2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B6833A5" w14:textId="77777777" w:rsidR="00355B56" w:rsidRDefault="00720BF6">
            <w:r w:rsidRPr="00C6353E">
              <w:t>Zeichen</w:t>
            </w:r>
            <w:r>
              <w:t>.</w:t>
            </w:r>
            <w:r w:rsidRPr="00C6353E">
              <w:t xml:space="preserve"> 11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7924A6F" w14:textId="77777777" w:rsidR="00355B56" w:rsidRPr="0061621F" w:rsidRDefault="00720BF6">
            <w:pPr>
              <w:keepNext/>
              <w:rPr>
                <w:lang w:val="de-DE"/>
              </w:rPr>
            </w:pPr>
            <w:r w:rsidRPr="0061621F">
              <w:rPr>
                <w:lang w:val="de-DE"/>
              </w:rPr>
              <w:t>muss es heißen "Blatt: Einschnitte am Rand".</w:t>
            </w:r>
          </w:p>
        </w:tc>
      </w:tr>
      <w:tr w:rsidR="008A6C5A" w:rsidRPr="0061621F" w14:paraId="6F4BC29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F7B2E3C" w14:textId="77777777" w:rsidR="00355B56" w:rsidRDefault="00720BF6">
            <w:pPr>
              <w:rPr>
                <w:rFonts w:cs="Arial"/>
              </w:rPr>
            </w:pPr>
            <w:r w:rsidRPr="00FC1E46">
              <w:t xml:space="preserve">Ad. 11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3A9AC82" w14:textId="77777777" w:rsidR="00355B56" w:rsidRPr="0061621F" w:rsidRDefault="00720BF6">
            <w:pPr>
              <w:keepNext/>
              <w:rPr>
                <w:rFonts w:cs="Arial"/>
                <w:lang w:val="de-DE"/>
              </w:rPr>
            </w:pPr>
            <w:r w:rsidRPr="0061621F">
              <w:rPr>
                <w:lang w:val="de-DE"/>
              </w:rPr>
              <w:t>Der fehlende Satz sollte wie in proj.4 hinzugefügt werden und lauten: "Erfassungen sollten am oberen Drittel des Blattes vorgenommen werden."</w:t>
            </w:r>
          </w:p>
        </w:tc>
      </w:tr>
      <w:tr w:rsidR="008A6C5A" w:rsidRPr="0061621F" w14:paraId="2FFBE04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87583CF" w14:textId="77777777" w:rsidR="00355B56" w:rsidRDefault="00720BF6">
            <w:r w:rsidRPr="00FC1E46">
              <w:t>Ad. 18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F4E6B66" w14:textId="77777777" w:rsidR="00355B56" w:rsidRPr="0061621F" w:rsidRDefault="00720BF6">
            <w:pPr>
              <w:keepNext/>
              <w:rPr>
                <w:lang w:val="de-DE"/>
              </w:rPr>
            </w:pPr>
            <w:r w:rsidRPr="0061621F">
              <w:rPr>
                <w:lang w:val="de-DE"/>
              </w:rPr>
              <w:t>- zu lesen: "Um die Länge zu messen, sollten alle Seitenäste in eine vertikale Ausrichtung gebracht werden..."</w:t>
            </w:r>
          </w:p>
          <w:p w14:paraId="5E7B01AB" w14:textId="77777777" w:rsidR="00355B56" w:rsidRPr="0061621F" w:rsidRDefault="00720BF6">
            <w:pPr>
              <w:keepNext/>
              <w:rPr>
                <w:lang w:val="de-DE"/>
              </w:rPr>
            </w:pPr>
            <w:r w:rsidRPr="0061621F">
              <w:rPr>
                <w:lang w:val="de-DE"/>
              </w:rPr>
              <w:t>- zur Überprüfung der Abbildung (nicht sichtbar)</w:t>
            </w:r>
          </w:p>
        </w:tc>
      </w:tr>
      <w:tr w:rsidR="008A6C5A" w:rsidRPr="005A3D9A" w14:paraId="53C1779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D6DD00" w14:textId="77777777" w:rsidR="00355B56" w:rsidRDefault="00720BF6">
            <w:r w:rsidRPr="00FC1E46">
              <w:t>8.1 (c)</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9E93C78" w14:textId="77777777" w:rsidR="00355B56" w:rsidRDefault="00720BF6">
            <w:pPr>
              <w:keepNext/>
              <w:rPr>
                <w:iCs/>
              </w:rPr>
            </w:pPr>
            <w:r w:rsidRPr="00FC1E46">
              <w:t xml:space="preserve">"Mittelteil" durch "Mitte" ersetzen </w:t>
            </w:r>
          </w:p>
        </w:tc>
      </w:tr>
      <w:tr w:rsidR="008A6C5A" w:rsidRPr="0061621F" w14:paraId="513A49A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016F929" w14:textId="77777777" w:rsidR="00355B56" w:rsidRDefault="00720BF6">
            <w:r w:rsidRPr="00FC1E46">
              <w:rPr>
                <w:rFonts w:cs="Arial"/>
              </w:rPr>
              <w:t>TECHNISCHER FRAGEBOGEN 7.3.3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C617109" w14:textId="77777777" w:rsidR="00355B56" w:rsidRPr="0061621F" w:rsidRDefault="00720BF6">
            <w:pPr>
              <w:keepNext/>
              <w:rPr>
                <w:lang w:val="de-DE"/>
              </w:rPr>
            </w:pPr>
            <w:r w:rsidRPr="0061621F">
              <w:rPr>
                <w:rFonts w:cs="Arial"/>
                <w:lang w:val="de-DE"/>
              </w:rPr>
              <w:t>GMS und CMS ("Genetische männliche Sterilität" und "Zytoplasmatische männliche Sterilität") zu buchstabieren</w:t>
            </w:r>
          </w:p>
        </w:tc>
      </w:tr>
    </w:tbl>
    <w:p w14:paraId="4427536B" w14:textId="77777777" w:rsidR="008A6C5A" w:rsidRPr="0061621F" w:rsidRDefault="008A6C5A" w:rsidP="008A6C5A">
      <w:pPr>
        <w:rPr>
          <w:lang w:val="de-DE"/>
        </w:rPr>
      </w:pPr>
    </w:p>
    <w:p w14:paraId="33B816F9" w14:textId="77777777" w:rsidR="008A6C5A" w:rsidRPr="0061621F" w:rsidRDefault="008A6C5A" w:rsidP="008A6C5A">
      <w:pPr>
        <w:rPr>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6D96B65B" w14:textId="77777777" w:rsidTr="00572B51">
        <w:trPr>
          <w:cantSplit/>
          <w:trHeight w:val="277"/>
          <w:jc w:val="center"/>
        </w:trPr>
        <w:tc>
          <w:tcPr>
            <w:tcW w:w="2894" w:type="dxa"/>
            <w:vMerge w:val="restart"/>
            <w:shd w:val="clear" w:color="auto" w:fill="D9D9D9"/>
            <w:vAlign w:val="center"/>
          </w:tcPr>
          <w:p w14:paraId="385625E6" w14:textId="77777777" w:rsidR="00355B56" w:rsidRDefault="00720BF6">
            <w:pPr>
              <w:keepNext/>
              <w:autoSpaceDE w:val="0"/>
              <w:autoSpaceDN w:val="0"/>
              <w:adjustRightInd w:val="0"/>
              <w:jc w:val="left"/>
              <w:rPr>
                <w:rFonts w:cs="Arial"/>
                <w:lang w:val="fr-FR"/>
              </w:rPr>
            </w:pPr>
            <w:r w:rsidRPr="00A22AF1">
              <w:rPr>
                <w:rFonts w:cs="Arial"/>
                <w:lang w:val="fr-FR"/>
              </w:rPr>
              <w:t xml:space="preserve">Himbeere </w:t>
            </w:r>
            <w:r w:rsidRPr="00A22AF1">
              <w:rPr>
                <w:rFonts w:cs="Arial"/>
                <w:lang w:val="fr-FR"/>
              </w:rPr>
              <w:br/>
            </w:r>
            <w:r w:rsidRPr="00A22AF1">
              <w:t>(</w:t>
            </w:r>
            <w:r w:rsidRPr="00A22AF1">
              <w:rPr>
                <w:i/>
                <w:iCs/>
              </w:rPr>
              <w:t xml:space="preserve">Rubus idaeus </w:t>
            </w:r>
            <w:r w:rsidRPr="00A22AF1">
              <w:t xml:space="preserve">L.; </w:t>
            </w:r>
            <w:r w:rsidRPr="00A22AF1">
              <w:br/>
            </w:r>
            <w:r w:rsidRPr="00A22AF1">
              <w:rPr>
                <w:i/>
                <w:iCs/>
              </w:rPr>
              <w:t xml:space="preserve">Rubus occidentalis </w:t>
            </w:r>
            <w:r w:rsidRPr="00A22AF1">
              <w:t>L.)</w:t>
            </w:r>
          </w:p>
        </w:tc>
        <w:tc>
          <w:tcPr>
            <w:tcW w:w="2552" w:type="dxa"/>
            <w:shd w:val="clear" w:color="auto" w:fill="D9D9D9"/>
            <w:vAlign w:val="center"/>
          </w:tcPr>
          <w:p w14:paraId="5BF8C16B" w14:textId="77777777" w:rsidR="00355B56" w:rsidRDefault="00720BF6">
            <w:pPr>
              <w:pStyle w:val="TitleofDoc"/>
              <w:keepNext/>
              <w:tabs>
                <w:tab w:val="left" w:pos="5245"/>
                <w:tab w:val="left" w:pos="7008"/>
              </w:tabs>
              <w:spacing w:before="0"/>
              <w:jc w:val="left"/>
              <w:rPr>
                <w:rFonts w:cs="Arial"/>
                <w:caps w:val="0"/>
              </w:rPr>
            </w:pPr>
            <w:r w:rsidRPr="00A22AF1">
              <w:t>TG/43/8(</w:t>
            </w:r>
            <w:r w:rsidRPr="00A22AF1">
              <w:rPr>
                <w:caps w:val="0"/>
              </w:rPr>
              <w:t>proj</w:t>
            </w:r>
            <w:r w:rsidRPr="00A22AF1">
              <w:t>.4)</w:t>
            </w:r>
          </w:p>
        </w:tc>
        <w:tc>
          <w:tcPr>
            <w:tcW w:w="2807" w:type="dxa"/>
            <w:shd w:val="clear" w:color="auto" w:fill="D9D9D9"/>
            <w:vAlign w:val="center"/>
          </w:tcPr>
          <w:p w14:paraId="7121100B" w14:textId="77777777" w:rsidR="00355B56" w:rsidRDefault="00720BF6">
            <w:pPr>
              <w:keepNext/>
              <w:jc w:val="left"/>
              <w:rPr>
                <w:rFonts w:cs="Arial"/>
                <w:iCs/>
                <w:snapToGrid w:val="0"/>
                <w:color w:val="000000"/>
              </w:rPr>
            </w:pPr>
            <w:r w:rsidRPr="005A3D9A">
              <w:t>Herr Erik Schulte (DE)</w:t>
            </w:r>
          </w:p>
        </w:tc>
        <w:tc>
          <w:tcPr>
            <w:tcW w:w="736" w:type="dxa"/>
            <w:vMerge w:val="restart"/>
            <w:shd w:val="clear" w:color="auto" w:fill="D9D9D9"/>
            <w:vAlign w:val="center"/>
          </w:tcPr>
          <w:p w14:paraId="1C715E99" w14:textId="77777777" w:rsidR="00355B56" w:rsidRDefault="00720BF6">
            <w:pPr>
              <w:keepNext/>
              <w:jc w:val="left"/>
              <w:rPr>
                <w:rFonts w:cs="Arial"/>
                <w:iCs/>
                <w:highlight w:val="lightGray"/>
              </w:rPr>
            </w:pPr>
            <w:r w:rsidRPr="005A3D9A">
              <w:rPr>
                <w:rFonts w:cs="Arial"/>
                <w:iCs/>
              </w:rPr>
              <w:t>TWF</w:t>
            </w:r>
          </w:p>
        </w:tc>
        <w:tc>
          <w:tcPr>
            <w:tcW w:w="993" w:type="dxa"/>
            <w:vMerge w:val="restart"/>
            <w:shd w:val="clear" w:color="auto" w:fill="D9D9D9"/>
            <w:vAlign w:val="center"/>
          </w:tcPr>
          <w:p w14:paraId="4446DCF0" w14:textId="77777777" w:rsidR="00355B56" w:rsidRDefault="00720BF6">
            <w:pPr>
              <w:pStyle w:val="BodyText"/>
              <w:keepNext/>
              <w:jc w:val="left"/>
              <w:rPr>
                <w:rFonts w:cs="Arial"/>
                <w:iCs/>
                <w:snapToGrid w:val="0"/>
              </w:rPr>
            </w:pPr>
            <w:r w:rsidRPr="005A3D9A">
              <w:rPr>
                <w:rFonts w:cs="Arial"/>
                <w:iCs/>
                <w:snapToGrid w:val="0"/>
              </w:rPr>
              <w:t>*</w:t>
            </w:r>
          </w:p>
        </w:tc>
      </w:tr>
      <w:tr w:rsidR="008A6C5A" w:rsidRPr="005A3D9A" w14:paraId="5E2E378D" w14:textId="77777777" w:rsidTr="00572B51">
        <w:trPr>
          <w:cantSplit/>
          <w:trHeight w:hRule="exact" w:val="1040"/>
          <w:jc w:val="center"/>
        </w:trPr>
        <w:tc>
          <w:tcPr>
            <w:tcW w:w="2894" w:type="dxa"/>
            <w:vMerge/>
            <w:shd w:val="clear" w:color="auto" w:fill="D9D9D9"/>
            <w:vAlign w:val="center"/>
          </w:tcPr>
          <w:p w14:paraId="49DEB2B9" w14:textId="77777777" w:rsidR="008A6C5A" w:rsidRPr="00A22AF1"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7F7B522C" w14:textId="77777777" w:rsidR="00355B56" w:rsidRPr="0061621F" w:rsidRDefault="00720BF6">
            <w:pPr>
              <w:pStyle w:val="BodyText"/>
              <w:keepNext/>
              <w:jc w:val="left"/>
              <w:rPr>
                <w:rFonts w:cs="Arial"/>
                <w:color w:val="000000"/>
                <w:lang w:val="de-DE"/>
              </w:rPr>
            </w:pPr>
            <w:r w:rsidRPr="0061621F">
              <w:rPr>
                <w:rFonts w:cs="Arial"/>
                <w:color w:val="000000"/>
                <w:lang w:val="de-DE"/>
              </w:rPr>
              <w:t xml:space="preserve">Anzahl der Zeichen.:  41 </w:t>
            </w:r>
            <w:r w:rsidRPr="0061621F">
              <w:rPr>
                <w:rFonts w:cs="Arial"/>
                <w:color w:val="000000"/>
                <w:lang w:val="de-DE"/>
              </w:rPr>
              <w:br/>
              <w:t>Anzahl der (</w:t>
            </w:r>
            <w:r w:rsidRPr="00A22AF1">
              <w:rPr>
                <w:rFonts w:cs="Arial"/>
                <w:color w:val="000000"/>
              </w:rPr>
              <w:sym w:font="Symbol" w:char="F02A"/>
            </w:r>
            <w:r w:rsidRPr="0061621F">
              <w:rPr>
                <w:rFonts w:cs="Arial"/>
                <w:color w:val="000000"/>
                <w:lang w:val="de-DE"/>
              </w:rPr>
              <w:t xml:space="preserve"> ) Zeichen: 23</w:t>
            </w:r>
          </w:p>
        </w:tc>
        <w:tc>
          <w:tcPr>
            <w:tcW w:w="2807" w:type="dxa"/>
            <w:shd w:val="clear" w:color="auto" w:fill="D9D9D9"/>
            <w:vAlign w:val="center"/>
          </w:tcPr>
          <w:p w14:paraId="390C6290" w14:textId="77777777" w:rsidR="00355B56" w:rsidRDefault="00720BF6">
            <w:pPr>
              <w:keepNext/>
              <w:jc w:val="left"/>
              <w:rPr>
                <w:rFonts w:cs="Arial"/>
                <w:iCs/>
                <w:snapToGrid w:val="0"/>
                <w:color w:val="000000"/>
              </w:rPr>
            </w:pPr>
            <w:r w:rsidRPr="005A3D9A">
              <w:rPr>
                <w:rFonts w:cs="Arial"/>
                <w:iCs/>
                <w:snapToGrid w:val="0"/>
                <w:color w:val="000000"/>
              </w:rPr>
              <w:t xml:space="preserve">(Interessierte Experten: </w:t>
            </w:r>
            <w:r w:rsidRPr="005A3D9A">
              <w:t>AU, CA, CN, CZ, HU, IT, JP, KE, KR, MX, NZ, PL, QZ, CIOPORA</w:t>
            </w:r>
            <w:r w:rsidRPr="005A3D9A">
              <w:rPr>
                <w:rFonts w:eastAsia="SimSun" w:cs="Arial"/>
                <w:lang w:eastAsia="zh-CN"/>
              </w:rPr>
              <w:t>)</w:t>
            </w:r>
          </w:p>
        </w:tc>
        <w:tc>
          <w:tcPr>
            <w:tcW w:w="736" w:type="dxa"/>
            <w:vMerge/>
            <w:shd w:val="clear" w:color="auto" w:fill="D9D9D9"/>
            <w:vAlign w:val="center"/>
          </w:tcPr>
          <w:p w14:paraId="2B2DFC77" w14:textId="77777777" w:rsidR="008A6C5A" w:rsidRPr="005A3D9A" w:rsidRDefault="008A6C5A" w:rsidP="00572B51">
            <w:pPr>
              <w:keepNext/>
              <w:jc w:val="left"/>
              <w:rPr>
                <w:rFonts w:cs="Arial"/>
                <w:iCs/>
              </w:rPr>
            </w:pPr>
          </w:p>
        </w:tc>
        <w:tc>
          <w:tcPr>
            <w:tcW w:w="993" w:type="dxa"/>
            <w:vMerge/>
            <w:shd w:val="clear" w:color="auto" w:fill="D9D9D9"/>
            <w:vAlign w:val="center"/>
          </w:tcPr>
          <w:p w14:paraId="1E3B2604" w14:textId="77777777" w:rsidR="008A6C5A" w:rsidRPr="005A3D9A" w:rsidRDefault="008A6C5A" w:rsidP="00572B51">
            <w:pPr>
              <w:pStyle w:val="BodyText"/>
              <w:keepNext/>
              <w:jc w:val="left"/>
              <w:rPr>
                <w:rFonts w:cs="Arial"/>
                <w:iCs/>
                <w:snapToGrid w:val="0"/>
              </w:rPr>
            </w:pPr>
          </w:p>
        </w:tc>
      </w:tr>
    </w:tbl>
    <w:p w14:paraId="2E15FCBB" w14:textId="77777777" w:rsidR="008A6C5A" w:rsidRDefault="008A6C5A" w:rsidP="008A6C5A">
      <w:pPr>
        <w:keepNext/>
      </w:pPr>
    </w:p>
    <w:p w14:paraId="1C8D69FA" w14:textId="77777777" w:rsidR="00355B56" w:rsidRPr="0061621F" w:rsidRDefault="00720BF6">
      <w:pPr>
        <w:keepNext/>
        <w:ind w:firstLine="567"/>
        <w:rPr>
          <w:lang w:val="de-DE"/>
        </w:rPr>
      </w:pPr>
      <w:r w:rsidRPr="0061621F">
        <w:rPr>
          <w:lang w:val="de-DE"/>
        </w:rPr>
        <w:t xml:space="preserve">Der TC-EDC prüfte auf seiner Sitzung vom 17., 18. und 23. Oktober 2023 das Dokument TG/43/8(proj.4) und gab die in der nachstehenden Tabelle aufgeführten Empfehlungen ab. </w:t>
      </w:r>
    </w:p>
    <w:p w14:paraId="78275FB4" w14:textId="77777777" w:rsidR="008A6C5A" w:rsidRPr="0061621F" w:rsidRDefault="008A6C5A" w:rsidP="008A6C5A">
      <w:pPr>
        <w:keepNext/>
        <w:rPr>
          <w:lang w:val="de-DE"/>
        </w:rPr>
      </w:pPr>
    </w:p>
    <w:p w14:paraId="198F6BF6" w14:textId="77777777" w:rsidR="00355B56" w:rsidRPr="0061621F" w:rsidRDefault="00720BF6">
      <w:pPr>
        <w:ind w:left="567"/>
        <w:rPr>
          <w:lang w:val="de-DE"/>
        </w:rPr>
      </w:pPr>
      <w:r w:rsidRPr="0061621F">
        <w:rPr>
          <w:lang w:val="de-DE"/>
        </w:rPr>
        <w:t>Der TC-EDC vereinbarte, daß der Entwurf der Prüfungsrichtlinien für Raspberry dem TC zur Annahme vorgelegt werden soll.</w:t>
      </w:r>
    </w:p>
    <w:p w14:paraId="2E2D81AD" w14:textId="77777777" w:rsidR="008A6C5A" w:rsidRPr="0061621F" w:rsidRDefault="008A6C5A" w:rsidP="008A6C5A">
      <w:pPr>
        <w:keepNext/>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D13960" w14:paraId="1C6BBB1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2D4A45D" w14:textId="77777777" w:rsidR="00355B56" w:rsidRDefault="00720BF6">
            <w:pPr>
              <w:keepNext/>
            </w:pPr>
            <w:r w:rsidRPr="00426F08">
              <w:t>Botanische Namen</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52B24772" w14:textId="77777777" w:rsidR="00355B56" w:rsidRDefault="00720BF6">
            <w:pPr>
              <w:keepNext/>
              <w:rPr>
                <w:lang w:val="fr-FR"/>
              </w:rPr>
            </w:pPr>
            <w:r w:rsidRPr="00426F08">
              <w:rPr>
                <w:iCs/>
                <w:lang w:val="fr-FR"/>
              </w:rPr>
              <w:t>Richtiges FR zu Framboisier noir und Framboisier de Virginie</w:t>
            </w:r>
          </w:p>
        </w:tc>
      </w:tr>
      <w:tr w:rsidR="008A6C5A" w:rsidRPr="0061621F" w14:paraId="41A5191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BF4BFDC" w14:textId="77777777" w:rsidR="00355B56" w:rsidRDefault="00720BF6">
            <w:r w:rsidRPr="006425EF">
              <w:rPr>
                <w:rFonts w:cs="Arial"/>
              </w:rPr>
              <w:t>1.</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277153B5" w14:textId="77777777" w:rsidR="00355B56" w:rsidRPr="0061621F" w:rsidRDefault="00720BF6">
            <w:pPr>
              <w:rPr>
                <w:rFonts w:cs="Arial"/>
                <w:lang w:val="de-DE"/>
              </w:rPr>
            </w:pPr>
            <w:r w:rsidRPr="0061621F">
              <w:rPr>
                <w:rFonts w:cs="Arial"/>
                <w:lang w:val="de-DE"/>
              </w:rPr>
              <w:t xml:space="preserve">Streichung von "und ihre Hybriden" und Hinzufügung des UPOV-Codes für die Hybriden (Übereinstimmung mit dem Technischen Fragebogen 1) </w:t>
            </w:r>
          </w:p>
        </w:tc>
      </w:tr>
      <w:tr w:rsidR="008A6C5A" w:rsidRPr="005A3D9A" w14:paraId="53564A5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5C0C5D2" w14:textId="77777777" w:rsidR="00355B56" w:rsidRDefault="00720BF6">
            <w:pPr>
              <w:rPr>
                <w:rFonts w:cs="Arial"/>
              </w:rPr>
            </w:pPr>
            <w:r w:rsidRPr="00426F08">
              <w:t xml:space="preserve">2.3 </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7F71FF26" w14:textId="77777777" w:rsidR="00355B56" w:rsidRDefault="00720BF6">
            <w:pPr>
              <w:rPr>
                <w:rFonts w:cs="Arial"/>
              </w:rPr>
            </w:pPr>
            <w:r w:rsidRPr="00426F08">
              <w:t xml:space="preserve">nach 10 Pflanzen "." </w:t>
            </w:r>
            <w:r>
              <w:t xml:space="preserve">zu </w:t>
            </w:r>
            <w:r w:rsidRPr="00426F08">
              <w:t>streichen</w:t>
            </w:r>
          </w:p>
        </w:tc>
      </w:tr>
      <w:tr w:rsidR="008A6C5A" w:rsidRPr="005A3D9A" w14:paraId="2BDE61B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06FD1D7" w14:textId="77777777" w:rsidR="00355B56" w:rsidRDefault="00720BF6">
            <w:pPr>
              <w:rPr>
                <w:rFonts w:cs="Arial"/>
              </w:rPr>
            </w:pPr>
            <w:r w:rsidRPr="00426F08">
              <w:t>3.3.2</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4CD1E8D7" w14:textId="77777777" w:rsidR="00355B56" w:rsidRDefault="00720BF6">
            <w:pPr>
              <w:rPr>
                <w:rFonts w:cs="Arial"/>
              </w:rPr>
            </w:pPr>
            <w:r w:rsidRPr="00426F08">
              <w:t>zu löschen</w:t>
            </w:r>
          </w:p>
        </w:tc>
      </w:tr>
      <w:tr w:rsidR="008A6C5A" w:rsidRPr="005A3D9A" w14:paraId="3940A26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D585D24" w14:textId="77777777" w:rsidR="00355B56" w:rsidRDefault="00720BF6">
            <w:r>
              <w:t>Zeichen. 2</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11F9DA84" w14:textId="77777777" w:rsidR="00355B56" w:rsidRDefault="00720BF6">
            <w:r>
              <w:t>zu streichen (a)</w:t>
            </w:r>
          </w:p>
        </w:tc>
      </w:tr>
      <w:tr w:rsidR="008A6C5A" w:rsidRPr="0061621F" w14:paraId="30C6811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FA399A4" w14:textId="77777777" w:rsidR="00355B56" w:rsidRDefault="00720BF6">
            <w:pPr>
              <w:rPr>
                <w:rFonts w:cs="Arial"/>
              </w:rPr>
            </w:pPr>
            <w:r w:rsidRPr="00426F08">
              <w:rPr>
                <w:rFonts w:cs="Arial"/>
              </w:rPr>
              <w:t>Zeichen. 3</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424A2050" w14:textId="77777777" w:rsidR="00355B56" w:rsidRPr="0061621F" w:rsidRDefault="00720BF6">
            <w:pPr>
              <w:rPr>
                <w:rFonts w:cs="Arial"/>
                <w:lang w:val="de-DE"/>
              </w:rPr>
            </w:pPr>
            <w:r w:rsidRPr="0061621F">
              <w:rPr>
                <w:rFonts w:cs="Arial"/>
                <w:lang w:val="de-DE"/>
              </w:rPr>
              <w:t>Verschiebung von "während des schnellen Wachstums" nach Kapitel 8.2</w:t>
            </w:r>
          </w:p>
        </w:tc>
      </w:tr>
      <w:tr w:rsidR="008A6C5A" w:rsidRPr="005A3D9A" w14:paraId="6BE1A1B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A533C00" w14:textId="77777777" w:rsidR="00355B56" w:rsidRDefault="00720BF6">
            <w:r w:rsidRPr="006425EF">
              <w:lastRenderedPageBreak/>
              <w:t>Zeichen. 10 bis 14</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7631B45F" w14:textId="77777777" w:rsidR="00355B56" w:rsidRDefault="00720BF6">
            <w:r w:rsidRPr="006425EF">
              <w:rPr>
                <w:iCs/>
              </w:rPr>
              <w:t>"Stacheln" durch "Stacheln" ersetzen</w:t>
            </w:r>
          </w:p>
        </w:tc>
      </w:tr>
      <w:tr w:rsidR="008A6C5A" w:rsidRPr="005A3D9A" w14:paraId="6CDC49A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A04BC79" w14:textId="77777777" w:rsidR="00355B56" w:rsidRDefault="00720BF6">
            <w:r w:rsidRPr="00426F08">
              <w:rPr>
                <w:rFonts w:cs="Arial"/>
              </w:rPr>
              <w:t>Zeichen. 22, 23</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32BF3836" w14:textId="77777777" w:rsidR="00355B56" w:rsidRDefault="00720BF6">
            <w:pPr>
              <w:rPr>
                <w:iCs/>
              </w:rPr>
            </w:pPr>
            <w:r w:rsidRPr="00426F08">
              <w:rPr>
                <w:rFonts w:cs="Arial"/>
              </w:rPr>
              <w:t>"... Seitenlinien</w:t>
            </w:r>
            <w:r>
              <w:rPr>
                <w:rFonts w:cs="Arial"/>
              </w:rPr>
              <w:t xml:space="preserve">" </w:t>
            </w:r>
            <w:r w:rsidRPr="00426F08">
              <w:rPr>
                <w:rFonts w:cs="Arial"/>
              </w:rPr>
              <w:t>zu lesen.</w:t>
            </w:r>
          </w:p>
        </w:tc>
      </w:tr>
      <w:tr w:rsidR="008A6C5A" w:rsidRPr="0061621F" w14:paraId="2134E35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A037EC9" w14:textId="77777777" w:rsidR="00355B56" w:rsidRDefault="00720BF6">
            <w:r w:rsidRPr="00426F08">
              <w:t xml:space="preserve">Zeichen. 35 </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5323D87C" w14:textId="77777777" w:rsidR="00355B56" w:rsidRPr="0061621F" w:rsidRDefault="00720BF6">
            <w:pPr>
              <w:keepNext/>
              <w:rPr>
                <w:lang w:val="de-DE"/>
              </w:rPr>
            </w:pPr>
            <w:r w:rsidRPr="0061621F">
              <w:rPr>
                <w:lang w:val="de-DE"/>
              </w:rPr>
              <w:t>Zustand 4 soll "rötlich orange" lauten</w:t>
            </w:r>
          </w:p>
        </w:tc>
      </w:tr>
      <w:tr w:rsidR="008A6C5A" w:rsidRPr="0061621F" w14:paraId="26AD5C8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5034A38" w14:textId="77777777" w:rsidR="00355B56" w:rsidRDefault="00720BF6">
            <w:r w:rsidRPr="00426F08">
              <w:rPr>
                <w:rFonts w:cs="Arial"/>
              </w:rPr>
              <w:t>8.1 (a)</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6A42FB3E" w14:textId="77777777" w:rsidR="00355B56" w:rsidRPr="0061621F" w:rsidRDefault="00720BF6">
            <w:pPr>
              <w:keepNext/>
              <w:rPr>
                <w:rFonts w:cs="Arial"/>
                <w:lang w:val="de-DE"/>
              </w:rPr>
            </w:pPr>
            <w:r w:rsidRPr="0061621F">
              <w:rPr>
                <w:rFonts w:cs="Arial"/>
                <w:lang w:val="de-DE"/>
              </w:rPr>
              <w:t>sollte lauten: "Die Erfassungen sollten am voll entwickelten Stock der laufenden Saison erfolgen."</w:t>
            </w:r>
          </w:p>
        </w:tc>
      </w:tr>
      <w:tr w:rsidR="008A6C5A" w:rsidRPr="0061621F" w14:paraId="24B5BD2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3C298AD" w14:textId="77777777" w:rsidR="00355B56" w:rsidRDefault="00720BF6">
            <w:pPr>
              <w:rPr>
                <w:rFonts w:cs="Arial"/>
              </w:rPr>
            </w:pPr>
            <w:r>
              <w:rPr>
                <w:rFonts w:cs="Arial"/>
              </w:rPr>
              <w:t>8.1 (b)</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3B68208E" w14:textId="77777777" w:rsidR="00355B56" w:rsidRPr="0061621F" w:rsidRDefault="00720BF6">
            <w:pPr>
              <w:keepNext/>
              <w:rPr>
                <w:rFonts w:cs="Arial"/>
                <w:lang w:val="de-DE"/>
              </w:rPr>
            </w:pPr>
            <w:r w:rsidRPr="0061621F">
              <w:rPr>
                <w:rFonts w:cs="Arial"/>
                <w:lang w:val="de-DE"/>
              </w:rPr>
              <w:t>zu streichen (durch a) abgedeckt) und a) zu den als b) angegebenen Merkmalen hinzuzufügen (Merkmale 5 bis 9)</w:t>
            </w:r>
          </w:p>
        </w:tc>
      </w:tr>
      <w:tr w:rsidR="008A6C5A" w:rsidRPr="0061621F" w14:paraId="59B04F2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B266BA4" w14:textId="77777777" w:rsidR="00355B56" w:rsidRDefault="00720BF6">
            <w:r w:rsidRPr="00426F08">
              <w:rPr>
                <w:rFonts w:cs="Arial"/>
              </w:rPr>
              <w:t>8.1 (c)</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3BFC50B0" w14:textId="77777777" w:rsidR="00355B56" w:rsidRPr="0061621F" w:rsidRDefault="00720BF6">
            <w:pPr>
              <w:keepNext/>
              <w:rPr>
                <w:iCs/>
                <w:lang w:val="de-DE"/>
              </w:rPr>
            </w:pPr>
            <w:r w:rsidRPr="0061621F">
              <w:rPr>
                <w:rFonts w:cs="Arial"/>
                <w:lang w:val="de-DE"/>
              </w:rPr>
              <w:t>sollte lauten: "Die Erfassungen sollten im mittleren Drittel an voll entwickelten Ruten der laufenden Saison erfolgen".</w:t>
            </w:r>
          </w:p>
        </w:tc>
      </w:tr>
      <w:tr w:rsidR="008A6C5A" w:rsidRPr="0061621F" w14:paraId="60BDB31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BDA1FA7" w14:textId="77777777" w:rsidR="00355B56" w:rsidRDefault="00720BF6">
            <w:pPr>
              <w:rPr>
                <w:rFonts w:cs="Arial"/>
              </w:rPr>
            </w:pPr>
            <w:r>
              <w:rPr>
                <w:rFonts w:cs="Arial"/>
              </w:rPr>
              <w:t>8.1 (d)</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59FD2D3F" w14:textId="77777777" w:rsidR="00355B56" w:rsidRPr="0061621F" w:rsidRDefault="00720BF6">
            <w:pPr>
              <w:keepNext/>
              <w:rPr>
                <w:rFonts w:cs="Arial"/>
                <w:lang w:val="de-DE"/>
              </w:rPr>
            </w:pPr>
            <w:r w:rsidRPr="0061621F">
              <w:rPr>
                <w:rFonts w:cs="Arial"/>
                <w:lang w:val="de-DE"/>
              </w:rPr>
              <w:t>sollte lauten: "Die Erfassungen sollten an voll entwickelten Blättern aus dem mittleren Drittel der Stöcke der laufenden Saison erfolgen."</w:t>
            </w:r>
          </w:p>
        </w:tc>
      </w:tr>
      <w:tr w:rsidR="008A6C5A" w:rsidRPr="0061621F" w14:paraId="3034F7C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88C2DBA" w14:textId="77777777" w:rsidR="00355B56" w:rsidRDefault="00720BF6">
            <w:pPr>
              <w:rPr>
                <w:rFonts w:cs="Arial"/>
              </w:rPr>
            </w:pPr>
            <w:r w:rsidRPr="00426F08">
              <w:rPr>
                <w:rFonts w:cs="Arial"/>
              </w:rPr>
              <w:t>8.1 (f)</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64C3377F" w14:textId="77777777" w:rsidR="00355B56" w:rsidRPr="0061621F" w:rsidRDefault="00720BF6">
            <w:pPr>
              <w:keepNext/>
              <w:rPr>
                <w:rFonts w:cs="Arial"/>
                <w:lang w:val="de-DE"/>
              </w:rPr>
            </w:pPr>
            <w:r w:rsidRPr="0061621F">
              <w:rPr>
                <w:rFonts w:cs="Arial"/>
                <w:lang w:val="de-DE"/>
              </w:rPr>
              <w:t>"... an geernteten Früchten ..." zu lesen.</w:t>
            </w:r>
          </w:p>
        </w:tc>
      </w:tr>
      <w:tr w:rsidR="008A6C5A" w:rsidRPr="0061621F" w14:paraId="0A9F052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B134631" w14:textId="77777777" w:rsidR="00355B56" w:rsidRDefault="00720BF6">
            <w:pPr>
              <w:rPr>
                <w:rFonts w:cs="Arial"/>
              </w:rPr>
            </w:pPr>
            <w:r w:rsidRPr="00426F08">
              <w:t xml:space="preserve">Ad. 2 </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2D78B406" w14:textId="77777777" w:rsidR="00355B56" w:rsidRPr="0061621F" w:rsidRDefault="00720BF6">
            <w:pPr>
              <w:keepNext/>
              <w:rPr>
                <w:rFonts w:cs="Arial"/>
                <w:lang w:val="de-DE"/>
              </w:rPr>
            </w:pPr>
            <w:r w:rsidRPr="0061621F">
              <w:rPr>
                <w:rFonts w:eastAsia="Arial" w:cs="Arial"/>
                <w:lang w:val="de-DE"/>
              </w:rPr>
              <w:t>sollte lauten: "Wenn sich die Rinde von den Stöcken ablöst, sollte ein ungeschälter Rindenbereich erfasst werden."</w:t>
            </w:r>
          </w:p>
        </w:tc>
      </w:tr>
      <w:tr w:rsidR="008A6C5A" w:rsidRPr="0061621F" w14:paraId="7CBAC42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1955AC6" w14:textId="77777777" w:rsidR="00355B56" w:rsidRDefault="00720BF6">
            <w:r w:rsidRPr="00426F08">
              <w:t>Ad. 4</w:t>
            </w:r>
            <w:r>
              <w:t xml:space="preserve">, </w:t>
            </w:r>
            <w:r w:rsidRPr="00426F08">
              <w:t>21</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29C81AD9" w14:textId="77777777" w:rsidR="00355B56" w:rsidRPr="0061621F" w:rsidRDefault="00720BF6">
            <w:pPr>
              <w:keepNext/>
              <w:rPr>
                <w:rFonts w:eastAsia="Arial" w:cs="Arial"/>
                <w:lang w:val="de-DE"/>
              </w:rPr>
            </w:pPr>
            <w:r w:rsidRPr="0061621F">
              <w:rPr>
                <w:rFonts w:eastAsia="Arial" w:cs="Arial"/>
                <w:lang w:val="de-DE"/>
              </w:rPr>
              <w:t>sollte es heißen: "Es sollten Beobachtungen gemacht werden...".</w:t>
            </w:r>
          </w:p>
        </w:tc>
      </w:tr>
      <w:tr w:rsidR="008A6C5A" w:rsidRPr="0061621F" w14:paraId="1FD83CF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4041DC1" w14:textId="77777777" w:rsidR="00355B56" w:rsidRDefault="00720BF6">
            <w:r w:rsidRPr="00426F08">
              <w:t>Ad. 5</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4CF64C41" w14:textId="77777777" w:rsidR="00355B56" w:rsidRPr="0061621F" w:rsidRDefault="00720BF6">
            <w:pPr>
              <w:keepNext/>
              <w:rPr>
                <w:iCs/>
                <w:lang w:val="de-DE"/>
              </w:rPr>
            </w:pPr>
            <w:r w:rsidRPr="0061621F">
              <w:rPr>
                <w:iCs/>
                <w:lang w:val="de-DE"/>
              </w:rPr>
              <w:t>Zu "Vegetationsperiode" korrigieren (während der gesamten TG)</w:t>
            </w:r>
          </w:p>
        </w:tc>
      </w:tr>
      <w:tr w:rsidR="008A6C5A" w:rsidRPr="0061621F" w14:paraId="5910A69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5A7CA63" w14:textId="77777777" w:rsidR="00355B56" w:rsidRDefault="00720BF6">
            <w:r w:rsidRPr="00426F08">
              <w:t>Ad. 13</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510C1F11" w14:textId="77777777" w:rsidR="00355B56" w:rsidRPr="0061621F" w:rsidRDefault="00720BF6">
            <w:pPr>
              <w:keepNext/>
              <w:rPr>
                <w:iCs/>
                <w:lang w:val="de-DE"/>
              </w:rPr>
            </w:pPr>
            <w:r w:rsidRPr="0061621F">
              <w:rPr>
                <w:rFonts w:eastAsia="Arial" w:cs="Arial"/>
                <w:lang w:val="de-DE"/>
              </w:rPr>
              <w:t>um das Wort "Basis" unter dem Pfeil hinzuzufügen</w:t>
            </w:r>
          </w:p>
        </w:tc>
      </w:tr>
      <w:tr w:rsidR="008A6C5A" w:rsidRPr="0061621F" w14:paraId="2C4DA24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ED4D443" w14:textId="77777777" w:rsidR="00355B56" w:rsidRDefault="00720BF6">
            <w:r w:rsidRPr="00426F08">
              <w:rPr>
                <w:rFonts w:cs="Arial"/>
              </w:rPr>
              <w:t>Ad. 21</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75DFF883" w14:textId="77777777" w:rsidR="00355B56" w:rsidRPr="0061621F" w:rsidRDefault="00720BF6">
            <w:pPr>
              <w:keepNext/>
              <w:rPr>
                <w:lang w:val="de-DE"/>
              </w:rPr>
            </w:pPr>
            <w:r w:rsidRPr="0061621F">
              <w:rPr>
                <w:rFonts w:cs="Arial"/>
                <w:lang w:val="de-DE"/>
              </w:rPr>
              <w:t>sollte lauten: "Die Faltung entlang / zwischen den Seitenadern sollte erfasst werden."</w:t>
            </w:r>
          </w:p>
        </w:tc>
      </w:tr>
      <w:tr w:rsidR="008A6C5A" w:rsidRPr="0061621F" w14:paraId="75D57EC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956DB1A" w14:textId="77777777" w:rsidR="00355B56" w:rsidRDefault="00720BF6">
            <w:r w:rsidRPr="00426F08">
              <w:rPr>
                <w:rFonts w:cs="Arial"/>
              </w:rPr>
              <w:t>Ad. 27</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54204A76" w14:textId="77777777" w:rsidR="00355B56" w:rsidRPr="0061621F" w:rsidRDefault="00720BF6">
            <w:pPr>
              <w:keepNext/>
              <w:rPr>
                <w:lang w:val="de-DE"/>
              </w:rPr>
            </w:pPr>
            <w:r w:rsidRPr="0061621F">
              <w:rPr>
                <w:rFonts w:cs="Arial"/>
                <w:lang w:val="de-DE"/>
              </w:rPr>
              <w:t xml:space="preserve">sollte lauten: "Die Erfassungen sollten </w:t>
            </w:r>
            <w:r w:rsidRPr="0061621F">
              <w:rPr>
                <w:lang w:val="de-DE"/>
              </w:rPr>
              <w:t>mit in die Horizontale gedrückten Blütenblättern erfolgen".</w:t>
            </w:r>
          </w:p>
        </w:tc>
      </w:tr>
      <w:tr w:rsidR="008A6C5A" w:rsidRPr="0061621F" w14:paraId="41CE6F3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A6DD0C5" w14:textId="77777777" w:rsidR="00355B56" w:rsidRDefault="00720BF6">
            <w:r w:rsidRPr="00426F08">
              <w:rPr>
                <w:rFonts w:cs="Arial"/>
              </w:rPr>
              <w:t>Ad. 38</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EED0D7" w14:textId="77777777" w:rsidR="00355B56" w:rsidRPr="0061621F" w:rsidRDefault="00720BF6">
            <w:pPr>
              <w:keepNext/>
              <w:rPr>
                <w:rFonts w:cs="Arial"/>
                <w:lang w:val="de-DE"/>
              </w:rPr>
            </w:pPr>
            <w:r w:rsidRPr="0061621F">
              <w:rPr>
                <w:rFonts w:cs="Arial"/>
                <w:lang w:val="de-DE"/>
              </w:rPr>
              <w:t xml:space="preserve">sollte lauten: "Der </w:t>
            </w:r>
            <w:r w:rsidRPr="0061621F">
              <w:rPr>
                <w:rFonts w:eastAsia="Arial" w:cs="Arial"/>
                <w:lang w:val="de-DE"/>
              </w:rPr>
              <w:t>Zeitpunkt des Blühbeginns ist erreicht, wenn 10 % der Blüten geöffnet sind."</w:t>
            </w:r>
          </w:p>
        </w:tc>
      </w:tr>
      <w:tr w:rsidR="008A6C5A" w:rsidRPr="0061621F" w14:paraId="2AD3D45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78D8A25" w14:textId="77777777" w:rsidR="00355B56" w:rsidRDefault="00720BF6">
            <w:r w:rsidRPr="00426F08">
              <w:rPr>
                <w:rFonts w:cs="Arial"/>
              </w:rPr>
              <w:t>Ad. 40</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F96CE7" w14:textId="77777777" w:rsidR="00355B56" w:rsidRPr="0061621F" w:rsidRDefault="00720BF6">
            <w:pPr>
              <w:keepNext/>
              <w:rPr>
                <w:iCs/>
                <w:lang w:val="de-DE"/>
              </w:rPr>
            </w:pPr>
            <w:r w:rsidRPr="0061621F">
              <w:rPr>
                <w:rFonts w:cs="Arial"/>
                <w:lang w:val="de-DE"/>
              </w:rPr>
              <w:t xml:space="preserve">muss es heißen: "Der </w:t>
            </w:r>
            <w:r w:rsidRPr="0061621F">
              <w:rPr>
                <w:rFonts w:eastAsia="Arial" w:cs="Arial"/>
                <w:lang w:val="de-DE"/>
              </w:rPr>
              <w:t xml:space="preserve">Zeitpunkt des Beginns der Fruchtreife </w:t>
            </w:r>
            <w:r w:rsidRPr="0061621F">
              <w:rPr>
                <w:rFonts w:cs="Arial"/>
                <w:lang w:val="de-DE"/>
              </w:rPr>
              <w:t>ist erreicht, wenn die Frucht leicht aus dem Torus entfernt werden kann."</w:t>
            </w:r>
          </w:p>
        </w:tc>
      </w:tr>
      <w:tr w:rsidR="008A6C5A" w:rsidRPr="005A3D9A" w14:paraId="48DE6A6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B86530B" w14:textId="77777777" w:rsidR="00355B56" w:rsidRDefault="00720BF6">
            <w:r w:rsidRPr="00426F08">
              <w:t>9.</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0B2C9861" w14:textId="77777777" w:rsidR="00355B56" w:rsidRDefault="00720BF6">
            <w:pPr>
              <w:keepNext/>
              <w:rPr>
                <w:iCs/>
              </w:rPr>
            </w:pPr>
            <w:r w:rsidRPr="00426F08">
              <w:rPr>
                <w:iCs/>
              </w:rPr>
              <w:t>2</w:t>
            </w:r>
            <w:r w:rsidRPr="00426F08">
              <w:rPr>
                <w:iCs/>
                <w:vertAlign w:val="superscript"/>
              </w:rPr>
              <w:t>nd</w:t>
            </w:r>
            <w:r w:rsidRPr="00426F08">
              <w:rPr>
                <w:iCs/>
              </w:rPr>
              <w:t xml:space="preserve"> Referenz "Monographie CTIFL"</w:t>
            </w:r>
          </w:p>
        </w:tc>
      </w:tr>
    </w:tbl>
    <w:p w14:paraId="17A3B401" w14:textId="77777777" w:rsidR="008A6C5A" w:rsidRDefault="008A6C5A" w:rsidP="008A6C5A"/>
    <w:p w14:paraId="7E3D36A4" w14:textId="77777777" w:rsidR="008A6C5A" w:rsidRPr="005A3D9A" w:rsidRDefault="008A6C5A" w:rsidP="008A6C5A"/>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1C3C4207" w14:textId="77777777" w:rsidTr="00572B51">
        <w:trPr>
          <w:cantSplit/>
          <w:trHeight w:val="277"/>
          <w:jc w:val="center"/>
        </w:trPr>
        <w:tc>
          <w:tcPr>
            <w:tcW w:w="2894" w:type="dxa"/>
            <w:vMerge w:val="restart"/>
            <w:shd w:val="clear" w:color="auto" w:fill="D9D9D9"/>
            <w:vAlign w:val="center"/>
          </w:tcPr>
          <w:p w14:paraId="0D663F32" w14:textId="77777777" w:rsidR="00355B56" w:rsidRDefault="00720BF6">
            <w:pPr>
              <w:keepNext/>
              <w:autoSpaceDE w:val="0"/>
              <w:autoSpaceDN w:val="0"/>
              <w:adjustRightInd w:val="0"/>
              <w:jc w:val="left"/>
              <w:rPr>
                <w:rFonts w:cs="Arial"/>
              </w:rPr>
            </w:pPr>
            <w:r w:rsidRPr="00A22AF1">
              <w:rPr>
                <w:rFonts w:eastAsia="Arial" w:cs="Arial"/>
                <w:color w:val="000000"/>
              </w:rPr>
              <w:t>Grünkohl</w:t>
            </w:r>
          </w:p>
        </w:tc>
        <w:tc>
          <w:tcPr>
            <w:tcW w:w="2552" w:type="dxa"/>
            <w:shd w:val="clear" w:color="auto" w:fill="D9D9D9"/>
            <w:vAlign w:val="center"/>
          </w:tcPr>
          <w:p w14:paraId="26932055" w14:textId="77777777" w:rsidR="00355B56" w:rsidRDefault="00720BF6">
            <w:pPr>
              <w:pStyle w:val="TitleofDoc"/>
              <w:keepNext/>
              <w:tabs>
                <w:tab w:val="left" w:pos="5245"/>
                <w:tab w:val="left" w:pos="7008"/>
              </w:tabs>
              <w:spacing w:before="0"/>
              <w:jc w:val="left"/>
              <w:rPr>
                <w:rFonts w:cs="Arial"/>
                <w:caps w:val="0"/>
              </w:rPr>
            </w:pPr>
            <w:bookmarkStart w:id="68" w:name="_Hlk149035498"/>
            <w:r w:rsidRPr="00A22AF1">
              <w:t>TG/90/7(</w:t>
            </w:r>
            <w:r w:rsidRPr="00A22AF1">
              <w:rPr>
                <w:caps w:val="0"/>
              </w:rPr>
              <w:t>proj</w:t>
            </w:r>
            <w:r w:rsidRPr="00A22AF1">
              <w:t>.6)</w:t>
            </w:r>
            <w:bookmarkEnd w:id="68"/>
          </w:p>
        </w:tc>
        <w:tc>
          <w:tcPr>
            <w:tcW w:w="2807" w:type="dxa"/>
            <w:shd w:val="clear" w:color="auto" w:fill="D9D9D9"/>
            <w:vAlign w:val="center"/>
          </w:tcPr>
          <w:p w14:paraId="754C1512" w14:textId="77777777" w:rsidR="00355B56" w:rsidRDefault="00720BF6">
            <w:pPr>
              <w:keepNext/>
              <w:jc w:val="left"/>
              <w:rPr>
                <w:rFonts w:cs="Arial"/>
                <w:iCs/>
                <w:snapToGrid w:val="0"/>
                <w:color w:val="000000"/>
                <w:lang w:val="es-ES"/>
              </w:rPr>
            </w:pPr>
            <w:r w:rsidRPr="005A3D9A">
              <w:t>Herr Toshiya Kobayashi (JP)</w:t>
            </w:r>
          </w:p>
        </w:tc>
        <w:tc>
          <w:tcPr>
            <w:tcW w:w="736" w:type="dxa"/>
            <w:vMerge w:val="restart"/>
            <w:shd w:val="clear" w:color="auto" w:fill="D9D9D9"/>
            <w:vAlign w:val="center"/>
          </w:tcPr>
          <w:p w14:paraId="02D15C96" w14:textId="77777777" w:rsidR="00355B56" w:rsidRDefault="00720BF6">
            <w:pPr>
              <w:keepNext/>
              <w:jc w:val="left"/>
              <w:rPr>
                <w:rFonts w:cs="Arial"/>
                <w:iCs/>
                <w:highlight w:val="lightGray"/>
              </w:rPr>
            </w:pPr>
            <w:r w:rsidRPr="005A3D9A">
              <w:rPr>
                <w:rFonts w:cs="Arial"/>
                <w:iCs/>
              </w:rPr>
              <w:t>TWV</w:t>
            </w:r>
          </w:p>
        </w:tc>
        <w:tc>
          <w:tcPr>
            <w:tcW w:w="993" w:type="dxa"/>
            <w:vMerge w:val="restart"/>
            <w:shd w:val="clear" w:color="auto" w:fill="D9D9D9"/>
            <w:vAlign w:val="center"/>
          </w:tcPr>
          <w:p w14:paraId="34D9A283" w14:textId="77777777" w:rsidR="00355B56" w:rsidRDefault="00720BF6">
            <w:pPr>
              <w:pStyle w:val="BodyText"/>
              <w:keepNext/>
              <w:jc w:val="left"/>
              <w:rPr>
                <w:rFonts w:cs="Arial"/>
                <w:iCs/>
                <w:snapToGrid w:val="0"/>
              </w:rPr>
            </w:pPr>
            <w:r w:rsidRPr="005A3D9A">
              <w:rPr>
                <w:rFonts w:cs="Arial"/>
                <w:iCs/>
                <w:snapToGrid w:val="0"/>
              </w:rPr>
              <w:t>*</w:t>
            </w:r>
          </w:p>
        </w:tc>
      </w:tr>
      <w:tr w:rsidR="008A6C5A" w:rsidRPr="0061621F" w14:paraId="49ED7422" w14:textId="77777777" w:rsidTr="00572B51">
        <w:trPr>
          <w:cantSplit/>
          <w:trHeight w:hRule="exact" w:val="994"/>
          <w:jc w:val="center"/>
        </w:trPr>
        <w:tc>
          <w:tcPr>
            <w:tcW w:w="2894" w:type="dxa"/>
            <w:vMerge/>
            <w:shd w:val="clear" w:color="auto" w:fill="D9D9D9"/>
            <w:vAlign w:val="center"/>
          </w:tcPr>
          <w:p w14:paraId="4EBDC721" w14:textId="77777777" w:rsidR="008A6C5A" w:rsidRPr="00A22AF1"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618D2CDB" w14:textId="77777777" w:rsidR="00355B56" w:rsidRPr="0061621F" w:rsidRDefault="00720BF6">
            <w:pPr>
              <w:pStyle w:val="BodyText"/>
              <w:keepNext/>
              <w:jc w:val="left"/>
              <w:rPr>
                <w:rFonts w:cs="Arial"/>
                <w:color w:val="000000"/>
                <w:lang w:val="de-DE"/>
              </w:rPr>
            </w:pPr>
            <w:r w:rsidRPr="0061621F">
              <w:rPr>
                <w:rFonts w:cs="Arial"/>
                <w:color w:val="000000"/>
                <w:lang w:val="de-DE"/>
              </w:rPr>
              <w:t xml:space="preserve">Anzahl der Zeichen: 28 </w:t>
            </w:r>
            <w:r w:rsidRPr="0061621F">
              <w:rPr>
                <w:rFonts w:cs="Arial"/>
                <w:color w:val="000000"/>
                <w:lang w:val="de-DE"/>
              </w:rPr>
              <w:br/>
              <w:t>Anzahl der (</w:t>
            </w:r>
            <w:r w:rsidRPr="00A22AF1">
              <w:rPr>
                <w:rFonts w:cs="Arial"/>
                <w:color w:val="000000"/>
              </w:rPr>
              <w:sym w:font="Symbol" w:char="F02A"/>
            </w:r>
            <w:r w:rsidRPr="0061621F">
              <w:rPr>
                <w:rFonts w:cs="Arial"/>
                <w:color w:val="000000"/>
                <w:lang w:val="de-DE"/>
              </w:rPr>
              <w:t xml:space="preserve"> ) Zeichen: 9</w:t>
            </w:r>
          </w:p>
        </w:tc>
        <w:tc>
          <w:tcPr>
            <w:tcW w:w="2807" w:type="dxa"/>
            <w:shd w:val="clear" w:color="auto" w:fill="D9D9D9"/>
            <w:vAlign w:val="center"/>
          </w:tcPr>
          <w:p w14:paraId="7FFEAEA9" w14:textId="77777777" w:rsidR="00355B56" w:rsidRPr="0061621F" w:rsidRDefault="00720BF6">
            <w:pPr>
              <w:keepNext/>
              <w:jc w:val="left"/>
              <w:rPr>
                <w:rFonts w:cs="Arial"/>
                <w:iCs/>
                <w:snapToGrid w:val="0"/>
                <w:color w:val="000000"/>
                <w:lang w:val="de-DE"/>
              </w:rPr>
            </w:pPr>
            <w:r w:rsidRPr="0061621F">
              <w:rPr>
                <w:rFonts w:cs="Arial"/>
                <w:iCs/>
                <w:snapToGrid w:val="0"/>
                <w:color w:val="000000"/>
                <w:lang w:val="de-DE"/>
              </w:rPr>
              <w:t xml:space="preserve">(Interessierte Experten: </w:t>
            </w:r>
            <w:r w:rsidRPr="0061621F">
              <w:rPr>
                <w:lang w:val="de-DE"/>
              </w:rPr>
              <w:t>AU, CN, DE, ES, FR, GB, IT, JP, KE, KR, NL, QZ, CLI, Euroseeds, ISF</w:t>
            </w:r>
            <w:r w:rsidRPr="0061621F">
              <w:rPr>
                <w:rFonts w:eastAsia="SimSun" w:cs="Arial"/>
                <w:lang w:val="de-DE" w:eastAsia="zh-CN"/>
              </w:rPr>
              <w:t>)</w:t>
            </w:r>
          </w:p>
        </w:tc>
        <w:tc>
          <w:tcPr>
            <w:tcW w:w="736" w:type="dxa"/>
            <w:vMerge/>
            <w:shd w:val="clear" w:color="auto" w:fill="D9D9D9"/>
            <w:vAlign w:val="center"/>
          </w:tcPr>
          <w:p w14:paraId="687F992E" w14:textId="77777777" w:rsidR="008A6C5A" w:rsidRPr="0061621F" w:rsidRDefault="008A6C5A" w:rsidP="00572B51">
            <w:pPr>
              <w:keepNext/>
              <w:jc w:val="left"/>
              <w:rPr>
                <w:rFonts w:cs="Arial"/>
                <w:iCs/>
                <w:lang w:val="de-DE"/>
              </w:rPr>
            </w:pPr>
          </w:p>
        </w:tc>
        <w:tc>
          <w:tcPr>
            <w:tcW w:w="993" w:type="dxa"/>
            <w:vMerge/>
            <w:shd w:val="clear" w:color="auto" w:fill="D9D9D9"/>
            <w:vAlign w:val="center"/>
          </w:tcPr>
          <w:p w14:paraId="0224696F" w14:textId="77777777" w:rsidR="008A6C5A" w:rsidRPr="0061621F" w:rsidRDefault="008A6C5A" w:rsidP="00572B51">
            <w:pPr>
              <w:pStyle w:val="BodyText"/>
              <w:keepNext/>
              <w:jc w:val="left"/>
              <w:rPr>
                <w:rFonts w:cs="Arial"/>
                <w:iCs/>
                <w:snapToGrid w:val="0"/>
                <w:lang w:val="de-DE"/>
              </w:rPr>
            </w:pPr>
          </w:p>
        </w:tc>
      </w:tr>
    </w:tbl>
    <w:p w14:paraId="358D07A8" w14:textId="77777777" w:rsidR="008A6C5A" w:rsidRPr="0061621F" w:rsidRDefault="008A6C5A" w:rsidP="008A6C5A">
      <w:pPr>
        <w:keepNext/>
        <w:rPr>
          <w:lang w:val="de-DE"/>
        </w:rPr>
      </w:pPr>
    </w:p>
    <w:p w14:paraId="7E6B9790" w14:textId="77777777" w:rsidR="00355B56" w:rsidRPr="0061621F" w:rsidRDefault="00720BF6">
      <w:pPr>
        <w:keepNext/>
        <w:ind w:firstLine="567"/>
        <w:rPr>
          <w:lang w:val="de-DE"/>
        </w:rPr>
      </w:pPr>
      <w:r w:rsidRPr="0061621F">
        <w:rPr>
          <w:lang w:val="de-DE"/>
        </w:rPr>
        <w:t xml:space="preserve">Der TC-EDC prüfte auf seiner Sitzung vom 17., 18. und 23. Oktober 2023 das Dokument TG/90/7(proj.6) und gab die in der nachstehenden Tabelle aufgeführten Empfehlungen ab. </w:t>
      </w:r>
    </w:p>
    <w:p w14:paraId="00A25FDC" w14:textId="77777777" w:rsidR="008A6C5A" w:rsidRPr="0061621F" w:rsidRDefault="008A6C5A" w:rsidP="008A6C5A">
      <w:pPr>
        <w:keepNext/>
        <w:rPr>
          <w:lang w:val="de-DE"/>
        </w:rPr>
      </w:pPr>
    </w:p>
    <w:p w14:paraId="704427CD" w14:textId="77777777" w:rsidR="00355B56" w:rsidRPr="0061621F" w:rsidRDefault="00720BF6">
      <w:pPr>
        <w:ind w:left="567"/>
        <w:rPr>
          <w:lang w:val="de-DE"/>
        </w:rPr>
      </w:pPr>
      <w:r w:rsidRPr="0061621F">
        <w:rPr>
          <w:lang w:val="de-DE"/>
        </w:rPr>
        <w:t>Der TC-EDC vereinbarte, daß der Entwurf der Prüfungsrichtlinien für Grünkohl dem TC zur Annahme vorgelegt werden soll.</w:t>
      </w:r>
    </w:p>
    <w:p w14:paraId="01B7DC1D" w14:textId="77777777" w:rsidR="008A6C5A" w:rsidRPr="0061621F" w:rsidRDefault="008A6C5A" w:rsidP="008A6C5A">
      <w:pPr>
        <w:keepNext/>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1621F" w14:paraId="557AFBA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583EE20" w14:textId="77777777" w:rsidR="00355B56" w:rsidRDefault="00720BF6">
            <w:pPr>
              <w:keepNext/>
            </w:pPr>
            <w:r w:rsidRPr="005C109C">
              <w:t>Allgemein</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152EDD6" w14:textId="77777777" w:rsidR="00355B56" w:rsidRPr="0061621F" w:rsidRDefault="00720BF6">
            <w:pPr>
              <w:keepNext/>
              <w:rPr>
                <w:lang w:val="de-DE"/>
              </w:rPr>
            </w:pPr>
            <w:r w:rsidRPr="0061621F">
              <w:rPr>
                <w:lang w:val="de-DE"/>
              </w:rPr>
              <w:t>die Schreibweise "</w:t>
            </w:r>
            <w:r w:rsidRPr="0061621F">
              <w:rPr>
                <w:rFonts w:eastAsia="Arial" w:cs="Arial"/>
                <w:lang w:val="de-DE"/>
              </w:rPr>
              <w:t>samenvermehrte Sorten" (mit Bindestrich) in der TG</w:t>
            </w:r>
          </w:p>
        </w:tc>
      </w:tr>
      <w:tr w:rsidR="008A6C5A" w:rsidRPr="0061621F" w14:paraId="14DC45A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A152D37" w14:textId="77777777" w:rsidR="00355B56" w:rsidRDefault="00720BF6">
            <w:pPr>
              <w:keepNext/>
            </w:pPr>
            <w:bookmarkStart w:id="69" w:name="_Hlk148524607"/>
            <w:r w:rsidRPr="00FE6F52">
              <w:t>1.2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9747C95" w14:textId="77777777" w:rsidR="00355B56" w:rsidRPr="0061621F" w:rsidRDefault="00720BF6">
            <w:pPr>
              <w:keepNext/>
              <w:rPr>
                <w:lang w:val="de-DE"/>
              </w:rPr>
            </w:pPr>
            <w:r w:rsidRPr="0061621F">
              <w:rPr>
                <w:lang w:val="de-DE"/>
              </w:rPr>
              <w:t>"inter-variant" durch "inter-spezifisch" zu ersetzen</w:t>
            </w:r>
          </w:p>
        </w:tc>
      </w:tr>
      <w:bookmarkEnd w:id="69"/>
      <w:tr w:rsidR="008A6C5A" w:rsidRPr="0061621F" w14:paraId="35ACFD1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691C97" w14:textId="77777777" w:rsidR="00355B56" w:rsidRDefault="00720BF6">
            <w:r w:rsidRPr="005C109C">
              <w:t>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87AAF8A" w14:textId="77777777" w:rsidR="00355B56" w:rsidRPr="0061621F" w:rsidRDefault="00720BF6">
            <w:pPr>
              <w:keepNext/>
              <w:rPr>
                <w:rFonts w:eastAsia="Arial" w:cs="Arial"/>
                <w:lang w:val="de-DE"/>
              </w:rPr>
            </w:pPr>
            <w:r w:rsidRPr="0061621F">
              <w:rPr>
                <w:rFonts w:eastAsia="Arial" w:cs="Arial"/>
                <w:lang w:val="de-DE"/>
              </w:rPr>
              <w:t xml:space="preserve">bei </w:t>
            </w:r>
            <w:r w:rsidRPr="0061621F">
              <w:rPr>
                <w:lang w:val="de-DE"/>
              </w:rPr>
              <w:t xml:space="preserve">vegetativ vermehrten Sorten </w:t>
            </w:r>
            <w:r w:rsidRPr="0061621F">
              <w:rPr>
                <w:rFonts w:eastAsia="Arial" w:cs="Arial"/>
                <w:lang w:val="de-DE"/>
              </w:rPr>
              <w:t>"30 Jungpflanzen" zu lesen</w:t>
            </w:r>
          </w:p>
        </w:tc>
      </w:tr>
      <w:tr w:rsidR="008A6C5A" w:rsidRPr="005A3D9A" w14:paraId="62EB498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875A7BB" w14:textId="77777777" w:rsidR="00355B56" w:rsidRDefault="00720BF6">
            <w:r w:rsidRPr="00363B32">
              <w:t>Zeichen. 22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4B08500" w14:textId="77777777" w:rsidR="00355B56" w:rsidRDefault="00720BF6">
            <w:pPr>
              <w:keepNext/>
              <w:rPr>
                <w:iCs/>
              </w:rPr>
            </w:pPr>
            <w:r w:rsidRPr="00363B32">
              <w:rPr>
                <w:iCs/>
              </w:rPr>
              <w:t xml:space="preserve">zu lesen "Blattspreite: Verdrehen" </w:t>
            </w:r>
          </w:p>
        </w:tc>
      </w:tr>
      <w:tr w:rsidR="008A6C5A" w:rsidRPr="0061621F" w14:paraId="29AA7D0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771D6C0" w14:textId="77777777" w:rsidR="00355B56" w:rsidRDefault="00720BF6">
            <w:r w:rsidRPr="005C109C">
              <w:t>8.1 (c)</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54881DA" w14:textId="77777777" w:rsidR="00355B56" w:rsidRPr="0061621F" w:rsidRDefault="00720BF6">
            <w:pPr>
              <w:keepNext/>
              <w:rPr>
                <w:lang w:val="de-DE"/>
              </w:rPr>
            </w:pPr>
            <w:r w:rsidRPr="0061621F">
              <w:rPr>
                <w:lang w:val="de-DE"/>
              </w:rPr>
              <w:t>zu lesen "Die Blattspreite ist nicht...."</w:t>
            </w:r>
          </w:p>
        </w:tc>
      </w:tr>
      <w:tr w:rsidR="008A6C5A" w:rsidRPr="005A3D9A" w14:paraId="21AED3E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C8A9663" w14:textId="77777777" w:rsidR="00355B56" w:rsidRDefault="00720BF6">
            <w:r w:rsidRPr="00FE6F52">
              <w:t>8.2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BB81394" w14:textId="77777777" w:rsidR="00355B56" w:rsidRPr="0061621F" w:rsidRDefault="00720BF6">
            <w:pPr>
              <w:keepNext/>
              <w:rPr>
                <w:lang w:val="de-DE"/>
              </w:rPr>
            </w:pPr>
            <w:r w:rsidRPr="0061621F">
              <w:rPr>
                <w:lang w:val="de-DE"/>
              </w:rPr>
              <w:t>zum Aufhellen oder Entfernen des Hintergrunds in Illustrationen und zur Harmonisierung aller Illustrationen untereinander.</w:t>
            </w:r>
          </w:p>
          <w:p w14:paraId="1FD3F6C6" w14:textId="77777777" w:rsidR="00355B56" w:rsidRDefault="00720BF6">
            <w:pPr>
              <w:keepNext/>
              <w:rPr>
                <w:i/>
                <w:iCs/>
              </w:rPr>
            </w:pPr>
            <w:r w:rsidRPr="00FE6F52">
              <w:t>(Ad. 1, 14, 18, 20, 21, 23, 25)</w:t>
            </w:r>
          </w:p>
        </w:tc>
      </w:tr>
      <w:tr w:rsidR="008A6C5A" w:rsidRPr="0061621F" w14:paraId="5CB62B7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B0369A8" w14:textId="77777777" w:rsidR="00355B56" w:rsidRDefault="00720BF6">
            <w:r w:rsidRPr="005A3D9A">
              <w:t>Ad. 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CF922BA" w14:textId="77777777" w:rsidR="00355B56" w:rsidRPr="0061621F" w:rsidRDefault="00720BF6">
            <w:pPr>
              <w:keepNext/>
              <w:rPr>
                <w:lang w:val="de-DE"/>
              </w:rPr>
            </w:pPr>
            <w:r w:rsidRPr="0061621F">
              <w:rPr>
                <w:lang w:val="de-DE"/>
              </w:rPr>
              <w:t>sollte lauten: "Die Erfassungen der Position des Vegetationspunktes sollten in Bezug auf die Spitze der Pflanze erfolgen."</w:t>
            </w:r>
          </w:p>
        </w:tc>
      </w:tr>
      <w:tr w:rsidR="008A6C5A" w:rsidRPr="0061621F" w14:paraId="732135B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3AE2B4D" w14:textId="77777777" w:rsidR="00355B56" w:rsidRDefault="00720BF6">
            <w:r>
              <w:t xml:space="preserve">Ad. 7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BC01637" w14:textId="77777777" w:rsidR="00355B56" w:rsidRPr="0061621F" w:rsidRDefault="00720BF6">
            <w:pPr>
              <w:rPr>
                <w:lang w:val="de-DE"/>
              </w:rPr>
            </w:pPr>
            <w:r w:rsidRPr="0061621F">
              <w:rPr>
                <w:lang w:val="de-DE"/>
              </w:rPr>
              <w:t xml:space="preserve">sollte lauten: "Die </w:t>
            </w:r>
            <w:r w:rsidRPr="0061621F">
              <w:rPr>
                <w:rFonts w:eastAsia="Arial" w:cs="Arial"/>
                <w:color w:val="000000"/>
                <w:lang w:val="de-DE"/>
              </w:rPr>
              <w:t xml:space="preserve">Erfassungen sollten nach dem Schossen, aber vor der Blüte erfolgen. </w:t>
            </w:r>
            <w:r w:rsidRPr="0061621F">
              <w:rPr>
                <w:rFonts w:eastAsia="Arial" w:cs="Arial"/>
                <w:lang w:val="de-DE"/>
              </w:rPr>
              <w:t xml:space="preserve">Sie </w:t>
            </w:r>
            <w:r w:rsidRPr="0061621F">
              <w:rPr>
                <w:rFonts w:eastAsia="Arial" w:cs="Arial"/>
                <w:color w:val="000000"/>
                <w:lang w:val="de-DE"/>
              </w:rPr>
              <w:t>sollte als Anzahl der Verzweigungsknoten entlang des Haupttriebs erfaßt werden."</w:t>
            </w:r>
          </w:p>
        </w:tc>
      </w:tr>
      <w:tr w:rsidR="008A6C5A" w:rsidRPr="0061621F" w14:paraId="3FF22F1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C1773DE" w14:textId="77777777" w:rsidR="00355B56" w:rsidRDefault="00720BF6">
            <w:r w:rsidRPr="005A3D9A">
              <w:t>Ad. 13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AC4EE2F" w14:textId="77777777" w:rsidR="00355B56" w:rsidRPr="0061621F" w:rsidRDefault="00720BF6">
            <w:pPr>
              <w:keepNext/>
              <w:rPr>
                <w:lang w:val="de-DE"/>
              </w:rPr>
            </w:pPr>
            <w:r w:rsidRPr="0061621F">
              <w:rPr>
                <w:lang w:val="de-DE"/>
              </w:rPr>
              <w:t>2. muss es heißen "Ihre Länge entspricht am ehesten ...".</w:t>
            </w:r>
          </w:p>
        </w:tc>
      </w:tr>
      <w:tr w:rsidR="008A6C5A" w:rsidRPr="0061621F" w14:paraId="4A6A8B8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9050056" w14:textId="77777777" w:rsidR="00355B56" w:rsidRDefault="00720BF6">
            <w:pPr>
              <w:jc w:val="left"/>
            </w:pPr>
            <w:r>
              <w:t>Ad. 17, 18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FEAB690" w14:textId="77777777" w:rsidR="00355B56" w:rsidRPr="0061621F" w:rsidRDefault="00720BF6">
            <w:pPr>
              <w:keepNext/>
              <w:rPr>
                <w:lang w:val="de-DE"/>
              </w:rPr>
            </w:pPr>
            <w:r w:rsidRPr="0061621F">
              <w:rPr>
                <w:lang w:val="de-DE"/>
              </w:rPr>
              <w:t xml:space="preserve">sollte lauten: "Die </w:t>
            </w:r>
            <w:r w:rsidRPr="0061621F">
              <w:rPr>
                <w:rFonts w:eastAsia="Arial" w:cs="Arial"/>
                <w:color w:val="000000"/>
                <w:lang w:val="de-DE"/>
              </w:rPr>
              <w:t>Erfassungen sollten am oberen Drittel der entfalteten Blattspreite erfolgen."</w:t>
            </w:r>
          </w:p>
        </w:tc>
      </w:tr>
      <w:tr w:rsidR="008A6C5A" w:rsidRPr="0061621F" w14:paraId="4582EED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47886DF" w14:textId="77777777" w:rsidR="00355B56" w:rsidRDefault="00720BF6">
            <w:pPr>
              <w:jc w:val="left"/>
            </w:pPr>
            <w:r>
              <w:lastRenderedPageBreak/>
              <w:t xml:space="preserve">Ad. 28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EDB135E" w14:textId="77777777" w:rsidR="00355B56" w:rsidRPr="0061621F" w:rsidRDefault="00720BF6">
            <w:pPr>
              <w:keepNext/>
              <w:rPr>
                <w:lang w:val="de-DE"/>
              </w:rPr>
            </w:pPr>
            <w:r w:rsidRPr="0061621F">
              <w:rPr>
                <w:rFonts w:cs="Arial"/>
                <w:lang w:val="de-DE"/>
              </w:rPr>
              <w:t>Der Absatz über den Feldversuch sollte lauten: "Prüfen Sie auf das Vorhandensein von Pollen an den Staubgefäßen: Wenn Pollen an den Staubgefäßen vorhanden ist, dann ist keine männliche Sterilität vorhanden; wenn Pollen an den Staubgefäßen fehlt, dann ist männliche Sterilität vorhanden."</w:t>
            </w:r>
          </w:p>
        </w:tc>
      </w:tr>
      <w:tr w:rsidR="008A6C5A" w:rsidRPr="005A3D9A" w14:paraId="5691259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B109075" w14:textId="77777777" w:rsidR="00355B56" w:rsidRDefault="00720BF6">
            <w:pPr>
              <w:jc w:val="left"/>
            </w:pPr>
            <w:r>
              <w:t xml:space="preserve">Ad. 28 </w:t>
            </w:r>
          </w:p>
          <w:p w14:paraId="5582ABC0" w14:textId="77777777" w:rsidR="008A6C5A" w:rsidRPr="005A3D9A" w:rsidRDefault="008A6C5A" w:rsidP="00572B51">
            <w:pPr>
              <w:jc w:val="left"/>
            </w:pP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103B706" w14:textId="77777777" w:rsidR="00355B56" w:rsidRDefault="00720BF6">
            <w:pPr>
              <w:keepNext/>
            </w:pPr>
            <w:r w:rsidRPr="0061621F">
              <w:rPr>
                <w:rFonts w:eastAsia="Calibri" w:cs="Arial"/>
                <w:iCs/>
                <w:lang w:val="de-DE"/>
              </w:rPr>
              <w:t xml:space="preserve">Der erste Absatz über den DNA-Marker-Test sollte lauten: "Wenn der CMS-Marker nicht vorhanden ist, ..." und "... </w:t>
            </w:r>
            <w:r w:rsidRPr="00927758">
              <w:rPr>
                <w:rFonts w:eastAsia="Calibri" w:cs="Arial"/>
                <w:iCs/>
              </w:rPr>
              <w:t>Wenn der CMS-Marker vorhanden ist, ...".</w:t>
            </w:r>
          </w:p>
        </w:tc>
      </w:tr>
      <w:tr w:rsidR="008A6C5A" w:rsidRPr="0061621F" w14:paraId="2EFCB0B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95BE57A" w14:textId="77777777" w:rsidR="00355B56" w:rsidRDefault="00720BF6">
            <w:pPr>
              <w:jc w:val="left"/>
            </w:pPr>
            <w:r>
              <w:t xml:space="preserve">Ad. 28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57F4811" w14:textId="77777777" w:rsidR="00355B56" w:rsidRPr="0061621F" w:rsidRDefault="00720BF6">
            <w:pPr>
              <w:keepNext/>
              <w:rPr>
                <w:lang w:val="de-DE"/>
              </w:rPr>
            </w:pPr>
            <w:r w:rsidRPr="0061621F">
              <w:rPr>
                <w:rFonts w:eastAsia="Calibri" w:cs="Arial"/>
                <w:iCs/>
                <w:lang w:val="de-DE"/>
              </w:rPr>
              <w:t>Der zweite Absatz über den DNA-Marker-Test erhält folgenden Wortlaut: "In Fällen, in denen das Ergebnis des DNA-Marker-Tests...".</w:t>
            </w:r>
          </w:p>
        </w:tc>
      </w:tr>
    </w:tbl>
    <w:p w14:paraId="2F13E566" w14:textId="77777777" w:rsidR="008A6C5A" w:rsidRPr="0061621F" w:rsidRDefault="008A6C5A" w:rsidP="008A6C5A">
      <w:pPr>
        <w:rPr>
          <w:lang w:val="de-DE"/>
        </w:rPr>
      </w:pPr>
    </w:p>
    <w:p w14:paraId="29544522" w14:textId="77777777" w:rsidR="008A6C5A" w:rsidRPr="0061621F" w:rsidRDefault="008A6C5A" w:rsidP="008A6C5A">
      <w:pPr>
        <w:rPr>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143A6B2F" w14:textId="77777777" w:rsidTr="00572B51">
        <w:trPr>
          <w:cantSplit/>
          <w:trHeight w:val="277"/>
          <w:jc w:val="center"/>
        </w:trPr>
        <w:tc>
          <w:tcPr>
            <w:tcW w:w="2894" w:type="dxa"/>
            <w:vMerge w:val="restart"/>
            <w:shd w:val="clear" w:color="auto" w:fill="D9D9D9"/>
            <w:vAlign w:val="center"/>
          </w:tcPr>
          <w:p w14:paraId="20ED0358" w14:textId="77777777" w:rsidR="00355B56" w:rsidRDefault="00720BF6">
            <w:pPr>
              <w:keepNext/>
              <w:autoSpaceDE w:val="0"/>
              <w:autoSpaceDN w:val="0"/>
              <w:adjustRightInd w:val="0"/>
              <w:jc w:val="left"/>
              <w:rPr>
                <w:rFonts w:cs="Arial"/>
              </w:rPr>
            </w:pPr>
            <w:bookmarkStart w:id="70" w:name="_Hlk148013738"/>
            <w:r w:rsidRPr="00A22AF1">
              <w:rPr>
                <w:rFonts w:eastAsia="Arial" w:cs="Arial"/>
                <w:color w:val="000000"/>
              </w:rPr>
              <w:t>Färberdistel</w:t>
            </w:r>
            <w:r w:rsidRPr="00A22AF1">
              <w:rPr>
                <w:rFonts w:eastAsia="Arial" w:cs="Arial"/>
                <w:color w:val="000000"/>
              </w:rPr>
              <w:br/>
            </w:r>
            <w:r w:rsidRPr="00A22AF1">
              <w:t>(</w:t>
            </w:r>
            <w:r w:rsidRPr="00A22AF1">
              <w:rPr>
                <w:i/>
                <w:iCs/>
              </w:rPr>
              <w:t xml:space="preserve">Carthamus tinctorius </w:t>
            </w:r>
            <w:r w:rsidRPr="00A22AF1">
              <w:t>L.)</w:t>
            </w:r>
          </w:p>
        </w:tc>
        <w:tc>
          <w:tcPr>
            <w:tcW w:w="2552" w:type="dxa"/>
            <w:shd w:val="clear" w:color="auto" w:fill="D9D9D9"/>
            <w:vAlign w:val="center"/>
          </w:tcPr>
          <w:p w14:paraId="3FA60037" w14:textId="77777777" w:rsidR="00355B56" w:rsidRDefault="00720BF6">
            <w:pPr>
              <w:pStyle w:val="TitleofDoc"/>
              <w:keepNext/>
              <w:tabs>
                <w:tab w:val="left" w:pos="5245"/>
                <w:tab w:val="left" w:pos="7008"/>
              </w:tabs>
              <w:spacing w:before="0"/>
              <w:jc w:val="left"/>
              <w:rPr>
                <w:rFonts w:cs="Arial"/>
                <w:caps w:val="0"/>
              </w:rPr>
            </w:pPr>
            <w:r w:rsidRPr="00A22AF1">
              <w:t>TG/134/4(</w:t>
            </w:r>
            <w:r w:rsidRPr="00A22AF1">
              <w:rPr>
                <w:caps w:val="0"/>
              </w:rPr>
              <w:t>proj</w:t>
            </w:r>
            <w:r w:rsidRPr="00A22AF1">
              <w:t>.2)</w:t>
            </w:r>
          </w:p>
        </w:tc>
        <w:tc>
          <w:tcPr>
            <w:tcW w:w="2807" w:type="dxa"/>
            <w:shd w:val="clear" w:color="auto" w:fill="D9D9D9"/>
            <w:vAlign w:val="center"/>
          </w:tcPr>
          <w:p w14:paraId="5E630F20" w14:textId="77777777" w:rsidR="00355B56" w:rsidRDefault="00720BF6">
            <w:pPr>
              <w:keepNext/>
              <w:jc w:val="left"/>
              <w:rPr>
                <w:rFonts w:cs="Arial"/>
                <w:iCs/>
                <w:snapToGrid w:val="0"/>
                <w:color w:val="000000"/>
              </w:rPr>
            </w:pPr>
            <w:r w:rsidRPr="005A3D9A">
              <w:t>Frau Beate Rücker (DE)</w:t>
            </w:r>
          </w:p>
        </w:tc>
        <w:tc>
          <w:tcPr>
            <w:tcW w:w="736" w:type="dxa"/>
            <w:vMerge w:val="restart"/>
            <w:shd w:val="clear" w:color="auto" w:fill="D9D9D9"/>
            <w:vAlign w:val="center"/>
          </w:tcPr>
          <w:p w14:paraId="194833F7" w14:textId="77777777" w:rsidR="00355B56" w:rsidRDefault="00720BF6">
            <w:pPr>
              <w:keepNext/>
              <w:jc w:val="left"/>
              <w:rPr>
                <w:rFonts w:cs="Arial"/>
                <w:iCs/>
                <w:highlight w:val="lightGray"/>
              </w:rPr>
            </w:pPr>
            <w:r w:rsidRPr="005A3D9A">
              <w:rPr>
                <w:rFonts w:cs="Arial"/>
                <w:iCs/>
              </w:rPr>
              <w:t>TWA</w:t>
            </w:r>
          </w:p>
        </w:tc>
        <w:tc>
          <w:tcPr>
            <w:tcW w:w="993" w:type="dxa"/>
            <w:vMerge w:val="restart"/>
            <w:shd w:val="clear" w:color="auto" w:fill="D9D9D9"/>
            <w:vAlign w:val="center"/>
          </w:tcPr>
          <w:p w14:paraId="01FE4F72" w14:textId="77777777" w:rsidR="00355B56" w:rsidRDefault="00720BF6">
            <w:pPr>
              <w:pStyle w:val="BodyText"/>
              <w:keepNext/>
              <w:jc w:val="left"/>
              <w:rPr>
                <w:rFonts w:cs="Arial"/>
                <w:iCs/>
                <w:snapToGrid w:val="0"/>
              </w:rPr>
            </w:pPr>
            <w:r w:rsidRPr="005A3D9A">
              <w:rPr>
                <w:rFonts w:cs="Arial"/>
                <w:iCs/>
                <w:snapToGrid w:val="0"/>
              </w:rPr>
              <w:t>*</w:t>
            </w:r>
          </w:p>
        </w:tc>
      </w:tr>
      <w:tr w:rsidR="008A6C5A" w:rsidRPr="0061621F" w14:paraId="7375457F" w14:textId="77777777" w:rsidTr="00572B51">
        <w:trPr>
          <w:cantSplit/>
          <w:trHeight w:hRule="exact" w:val="544"/>
          <w:jc w:val="center"/>
        </w:trPr>
        <w:tc>
          <w:tcPr>
            <w:tcW w:w="2894" w:type="dxa"/>
            <w:vMerge/>
            <w:shd w:val="clear" w:color="auto" w:fill="D9D9D9"/>
            <w:vAlign w:val="center"/>
          </w:tcPr>
          <w:p w14:paraId="202EA858" w14:textId="77777777" w:rsidR="008A6C5A" w:rsidRPr="00A22AF1" w:rsidRDefault="008A6C5A" w:rsidP="00A22AF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38FD0046" w14:textId="77777777" w:rsidR="00355B56" w:rsidRPr="0061621F" w:rsidRDefault="00720BF6">
            <w:pPr>
              <w:pStyle w:val="BodyText"/>
              <w:keepNext/>
              <w:jc w:val="left"/>
              <w:rPr>
                <w:rFonts w:cs="Arial"/>
                <w:color w:val="000000"/>
                <w:lang w:val="de-DE"/>
              </w:rPr>
            </w:pPr>
            <w:r w:rsidRPr="0061621F">
              <w:rPr>
                <w:rFonts w:cs="Arial"/>
                <w:color w:val="000000"/>
                <w:lang w:val="de-DE"/>
              </w:rPr>
              <w:t xml:space="preserve">Anzahl der Zeichen: 21 </w:t>
            </w:r>
            <w:r w:rsidRPr="0061621F">
              <w:rPr>
                <w:rFonts w:cs="Arial"/>
                <w:color w:val="000000"/>
                <w:lang w:val="de-DE"/>
              </w:rPr>
              <w:br/>
              <w:t>Anzahl der (</w:t>
            </w:r>
            <w:r w:rsidRPr="00A22AF1">
              <w:rPr>
                <w:rFonts w:cs="Arial"/>
                <w:color w:val="000000"/>
              </w:rPr>
              <w:sym w:font="Symbol" w:char="F02A"/>
            </w:r>
            <w:r w:rsidRPr="0061621F">
              <w:rPr>
                <w:rFonts w:cs="Arial"/>
                <w:color w:val="000000"/>
                <w:lang w:val="de-DE"/>
              </w:rPr>
              <w:t xml:space="preserve"> ) Zeichen.:  11</w:t>
            </w:r>
          </w:p>
        </w:tc>
        <w:tc>
          <w:tcPr>
            <w:tcW w:w="2807" w:type="dxa"/>
            <w:shd w:val="clear" w:color="auto" w:fill="D9D9D9"/>
            <w:vAlign w:val="center"/>
          </w:tcPr>
          <w:p w14:paraId="5D006222" w14:textId="77777777" w:rsidR="00355B56" w:rsidRPr="0061621F" w:rsidRDefault="00720BF6">
            <w:pPr>
              <w:keepNext/>
              <w:jc w:val="left"/>
              <w:rPr>
                <w:rFonts w:cs="Arial"/>
                <w:iCs/>
                <w:snapToGrid w:val="0"/>
                <w:color w:val="000000"/>
                <w:lang w:val="de-DE"/>
              </w:rPr>
            </w:pPr>
            <w:r w:rsidRPr="0061621F">
              <w:rPr>
                <w:rFonts w:cs="Arial"/>
                <w:iCs/>
                <w:snapToGrid w:val="0"/>
                <w:color w:val="000000"/>
                <w:lang w:val="de-DE"/>
              </w:rPr>
              <w:t xml:space="preserve">(Interessierte Sachverständige: </w:t>
            </w:r>
            <w:r w:rsidRPr="0061621F">
              <w:rPr>
                <w:lang w:val="de-DE"/>
              </w:rPr>
              <w:t>CZ, ES, FR, JP, QZ, Euroseeds</w:t>
            </w:r>
            <w:r w:rsidRPr="0061621F">
              <w:rPr>
                <w:rFonts w:eastAsia="SimSun" w:cs="Arial"/>
                <w:lang w:val="de-DE" w:eastAsia="zh-CN"/>
              </w:rPr>
              <w:t>)</w:t>
            </w:r>
          </w:p>
        </w:tc>
        <w:tc>
          <w:tcPr>
            <w:tcW w:w="736" w:type="dxa"/>
            <w:vMerge/>
            <w:shd w:val="clear" w:color="auto" w:fill="D9D9D9"/>
            <w:vAlign w:val="center"/>
          </w:tcPr>
          <w:p w14:paraId="72C190FC" w14:textId="77777777" w:rsidR="008A6C5A" w:rsidRPr="0061621F" w:rsidRDefault="008A6C5A" w:rsidP="00A22AF1">
            <w:pPr>
              <w:keepNext/>
              <w:jc w:val="left"/>
              <w:rPr>
                <w:rFonts w:cs="Arial"/>
                <w:iCs/>
                <w:lang w:val="de-DE"/>
              </w:rPr>
            </w:pPr>
          </w:p>
        </w:tc>
        <w:tc>
          <w:tcPr>
            <w:tcW w:w="993" w:type="dxa"/>
            <w:vMerge/>
            <w:shd w:val="clear" w:color="auto" w:fill="D9D9D9"/>
            <w:vAlign w:val="center"/>
          </w:tcPr>
          <w:p w14:paraId="06E3FD33" w14:textId="77777777" w:rsidR="008A6C5A" w:rsidRPr="0061621F" w:rsidRDefault="008A6C5A" w:rsidP="00A22AF1">
            <w:pPr>
              <w:pStyle w:val="BodyText"/>
              <w:keepNext/>
              <w:jc w:val="left"/>
              <w:rPr>
                <w:rFonts w:cs="Arial"/>
                <w:iCs/>
                <w:snapToGrid w:val="0"/>
                <w:lang w:val="de-DE"/>
              </w:rPr>
            </w:pPr>
          </w:p>
        </w:tc>
      </w:tr>
      <w:bookmarkEnd w:id="70"/>
    </w:tbl>
    <w:p w14:paraId="74F80D46" w14:textId="77777777" w:rsidR="008A6C5A" w:rsidRPr="0061621F" w:rsidRDefault="008A6C5A" w:rsidP="00A22AF1">
      <w:pPr>
        <w:keepNext/>
        <w:rPr>
          <w:lang w:val="de-DE"/>
        </w:rPr>
      </w:pPr>
    </w:p>
    <w:p w14:paraId="6B22253F" w14:textId="77777777" w:rsidR="00355B56" w:rsidRPr="0061621F" w:rsidRDefault="00720BF6">
      <w:pPr>
        <w:keepNext/>
        <w:ind w:firstLine="567"/>
        <w:rPr>
          <w:lang w:val="de-DE"/>
        </w:rPr>
      </w:pPr>
      <w:r w:rsidRPr="0061621F">
        <w:rPr>
          <w:lang w:val="de-DE"/>
        </w:rPr>
        <w:t xml:space="preserve">Der TC-EDC prüfte auf seiner Sitzung vom 17., 18. und 23. Oktober 2023 das Dokument TG/134/4(proj.2) und gab die in der nachstehenden Tabelle aufgeführten Empfehlungen ab. </w:t>
      </w:r>
    </w:p>
    <w:p w14:paraId="17FBD49B" w14:textId="77777777" w:rsidR="008A6C5A" w:rsidRPr="0061621F" w:rsidRDefault="008A6C5A" w:rsidP="00A22AF1">
      <w:pPr>
        <w:keepNext/>
        <w:rPr>
          <w:lang w:val="de-DE"/>
        </w:rPr>
      </w:pPr>
    </w:p>
    <w:p w14:paraId="3317F562" w14:textId="77777777" w:rsidR="00355B56" w:rsidRPr="0061621F" w:rsidRDefault="00720BF6">
      <w:pPr>
        <w:keepNext/>
        <w:ind w:left="567"/>
        <w:rPr>
          <w:lang w:val="de-DE"/>
        </w:rPr>
      </w:pPr>
      <w:r w:rsidRPr="0061621F">
        <w:rPr>
          <w:lang w:val="de-DE"/>
        </w:rPr>
        <w:t>Der TC-EDC vereinbarte, daß der Entwurf der Prüfungsrichtlinien für Färberdistel dem TC zur Annahme vorgelegt werden soll.</w:t>
      </w:r>
    </w:p>
    <w:p w14:paraId="392D777C" w14:textId="77777777" w:rsidR="008A6C5A" w:rsidRPr="0061621F" w:rsidRDefault="008A6C5A" w:rsidP="00A22AF1">
      <w:pPr>
        <w:keepNext/>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5A3D9A" w14:paraId="2CF0F48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04DA372" w14:textId="77777777" w:rsidR="00355B56" w:rsidRDefault="00720BF6">
            <w:r w:rsidRPr="005A3D9A">
              <w:rPr>
                <w:rFonts w:cs="Arial"/>
                <w:color w:val="000000"/>
              </w:rPr>
              <w:t>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D840642" w14:textId="77777777" w:rsidR="00355B56" w:rsidRDefault="00720BF6">
            <w:pPr>
              <w:keepNext/>
            </w:pPr>
            <w:r w:rsidRPr="005A3D9A">
              <w:rPr>
                <w:rFonts w:cs="Arial"/>
                <w:color w:val="000000"/>
              </w:rPr>
              <w:t xml:space="preserve">ASW 4 (a) hinzufügen </w:t>
            </w:r>
          </w:p>
        </w:tc>
      </w:tr>
      <w:tr w:rsidR="008A6C5A" w:rsidRPr="0061621F" w14:paraId="16F4763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2E0F399" w14:textId="77777777" w:rsidR="00355B56" w:rsidRDefault="00720BF6">
            <w:r w:rsidRPr="006213AA">
              <w:t>Zeichen. 5</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AEDFC49" w14:textId="77777777" w:rsidR="00355B56" w:rsidRPr="0061621F" w:rsidRDefault="00720BF6">
            <w:pPr>
              <w:keepNext/>
              <w:rPr>
                <w:lang w:val="de-DE"/>
              </w:rPr>
            </w:pPr>
            <w:r w:rsidRPr="0061621F">
              <w:rPr>
                <w:lang w:val="de-DE"/>
              </w:rPr>
              <w:t>zu lesen "Erstes Blatt: Einschnitte"</w:t>
            </w:r>
          </w:p>
        </w:tc>
      </w:tr>
      <w:tr w:rsidR="008A6C5A" w:rsidRPr="005A3D9A" w14:paraId="23EFF19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B678221" w14:textId="77777777" w:rsidR="00355B56" w:rsidRDefault="00720BF6">
            <w:r w:rsidRPr="006213AA">
              <w:t>Zeichen. 16</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CF812A5" w14:textId="77777777" w:rsidR="00355B56" w:rsidRDefault="00720BF6">
            <w:pPr>
              <w:keepNext/>
            </w:pPr>
            <w:r w:rsidRPr="006213AA">
              <w:t>zu lesen "Blatt: Einschnitte"</w:t>
            </w:r>
          </w:p>
        </w:tc>
      </w:tr>
      <w:tr w:rsidR="008A6C5A" w:rsidRPr="0061621F" w14:paraId="731938D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135FA1" w14:textId="77777777" w:rsidR="00355B56" w:rsidRDefault="00720BF6">
            <w:pPr>
              <w:rPr>
                <w:highlight w:val="yellow"/>
              </w:rPr>
            </w:pPr>
            <w:r w:rsidRPr="006213AA">
              <w:t>8.1 (a)</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D488B6A" w14:textId="77777777" w:rsidR="00355B56" w:rsidRPr="0061621F" w:rsidRDefault="00720BF6">
            <w:pPr>
              <w:keepNext/>
              <w:rPr>
                <w:lang w:val="de-DE"/>
              </w:rPr>
            </w:pPr>
            <w:r w:rsidRPr="0061621F">
              <w:rPr>
                <w:iCs/>
                <w:lang w:val="de-DE"/>
              </w:rPr>
              <w:t>am Ende des Satzes "des Hauptstammes" hinzufügen</w:t>
            </w:r>
          </w:p>
        </w:tc>
      </w:tr>
      <w:tr w:rsidR="008A6C5A" w:rsidRPr="0061621F" w14:paraId="7590758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9A7BB46" w14:textId="77777777" w:rsidR="00355B56" w:rsidRDefault="00720BF6">
            <w:pPr>
              <w:rPr>
                <w:highlight w:val="yellow"/>
              </w:rPr>
            </w:pPr>
            <w:r w:rsidRPr="006213AA">
              <w:t>8.1 (b)</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2C83470" w14:textId="77777777" w:rsidR="00355B56" w:rsidRPr="0061621F" w:rsidRDefault="00720BF6">
            <w:pPr>
              <w:rPr>
                <w:rFonts w:eastAsia="Arial" w:cs="Arial"/>
                <w:lang w:val="de-DE"/>
              </w:rPr>
            </w:pPr>
            <w:r w:rsidRPr="0061621F">
              <w:rPr>
                <w:iCs/>
                <w:lang w:val="de-DE"/>
              </w:rPr>
              <w:t>sollte lauten: "</w:t>
            </w:r>
            <w:r w:rsidRPr="0061621F">
              <w:rPr>
                <w:rFonts w:eastAsia="Arial" w:cs="Arial"/>
                <w:lang w:val="de-DE"/>
              </w:rPr>
              <w:t>Erfassungen sollten an den inneren Hüllblättern erfolgen."</w:t>
            </w:r>
          </w:p>
        </w:tc>
      </w:tr>
      <w:tr w:rsidR="008A6C5A" w:rsidRPr="0061621F" w14:paraId="53B6161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1F93812" w14:textId="77777777" w:rsidR="00355B56" w:rsidRDefault="00720BF6">
            <w:r w:rsidRPr="006213AA">
              <w:t>Ad 6.</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0E8F2C4" w14:textId="77777777" w:rsidR="00355B56" w:rsidRPr="0061621F" w:rsidRDefault="00720BF6">
            <w:pPr>
              <w:keepNext/>
              <w:rPr>
                <w:lang w:val="de-DE"/>
              </w:rPr>
            </w:pPr>
            <w:r w:rsidRPr="0061621F">
              <w:rPr>
                <w:lang w:val="de-DE"/>
              </w:rPr>
              <w:t>muss es heißen: "...</w:t>
            </w:r>
            <w:r w:rsidRPr="0061621F">
              <w:rPr>
                <w:rFonts w:eastAsia="Arial" w:cs="Arial"/>
                <w:lang w:val="de-DE"/>
              </w:rPr>
              <w:t>mindestens einen offenen Blütenkopf haben".</w:t>
            </w:r>
          </w:p>
        </w:tc>
      </w:tr>
    </w:tbl>
    <w:p w14:paraId="0B79E50B" w14:textId="77777777" w:rsidR="008A6C5A" w:rsidRPr="0061621F" w:rsidRDefault="008A6C5A" w:rsidP="008A6C5A">
      <w:pPr>
        <w:rPr>
          <w:lang w:val="de-DE"/>
        </w:rPr>
      </w:pPr>
    </w:p>
    <w:p w14:paraId="5E54A06D" w14:textId="77777777" w:rsidR="008A6C5A" w:rsidRPr="0061621F" w:rsidRDefault="008A6C5A" w:rsidP="008A6C5A">
      <w:pPr>
        <w:rPr>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54CC6BB9" w14:textId="77777777" w:rsidTr="00572B51">
        <w:trPr>
          <w:cantSplit/>
          <w:trHeight w:val="277"/>
          <w:jc w:val="center"/>
        </w:trPr>
        <w:tc>
          <w:tcPr>
            <w:tcW w:w="2894" w:type="dxa"/>
            <w:vMerge w:val="restart"/>
            <w:shd w:val="clear" w:color="auto" w:fill="D9D9D9"/>
            <w:vAlign w:val="center"/>
          </w:tcPr>
          <w:p w14:paraId="6F9B4FBC" w14:textId="77777777" w:rsidR="00355B56" w:rsidRDefault="00720BF6">
            <w:pPr>
              <w:keepNext/>
              <w:autoSpaceDE w:val="0"/>
              <w:autoSpaceDN w:val="0"/>
              <w:adjustRightInd w:val="0"/>
              <w:jc w:val="left"/>
              <w:rPr>
                <w:rFonts w:cs="Arial"/>
              </w:rPr>
            </w:pPr>
            <w:r w:rsidRPr="00A91C3A">
              <w:rPr>
                <w:rFonts w:eastAsia="Arial" w:cs="Arial"/>
                <w:color w:val="000000"/>
              </w:rPr>
              <w:t>Weigela</w:t>
            </w:r>
            <w:r w:rsidRPr="00A91C3A">
              <w:rPr>
                <w:rFonts w:eastAsia="Arial" w:cs="Arial"/>
                <w:color w:val="000000"/>
              </w:rPr>
              <w:br/>
            </w:r>
            <w:r w:rsidRPr="00A91C3A">
              <w:t>(</w:t>
            </w:r>
            <w:r w:rsidRPr="00A91C3A">
              <w:rPr>
                <w:i/>
                <w:iCs/>
              </w:rPr>
              <w:t xml:space="preserve">Weigela </w:t>
            </w:r>
            <w:r w:rsidRPr="00A91C3A">
              <w:t>Thunb.)</w:t>
            </w:r>
          </w:p>
        </w:tc>
        <w:tc>
          <w:tcPr>
            <w:tcW w:w="2552" w:type="dxa"/>
            <w:shd w:val="clear" w:color="auto" w:fill="D9D9D9"/>
            <w:vAlign w:val="center"/>
          </w:tcPr>
          <w:p w14:paraId="344ECCD8" w14:textId="77777777" w:rsidR="00355B56" w:rsidRDefault="00720BF6">
            <w:pPr>
              <w:pStyle w:val="TitleofDoc"/>
              <w:keepNext/>
              <w:tabs>
                <w:tab w:val="left" w:pos="5245"/>
                <w:tab w:val="left" w:pos="7008"/>
              </w:tabs>
              <w:spacing w:before="0"/>
              <w:jc w:val="left"/>
              <w:rPr>
                <w:rFonts w:cs="Arial"/>
                <w:caps w:val="0"/>
              </w:rPr>
            </w:pPr>
            <w:r w:rsidRPr="00A91C3A">
              <w:t>TG/148/3(</w:t>
            </w:r>
            <w:r w:rsidRPr="00A91C3A">
              <w:rPr>
                <w:caps w:val="0"/>
              </w:rPr>
              <w:t>proj</w:t>
            </w:r>
            <w:r w:rsidRPr="00A91C3A">
              <w:t>.4)</w:t>
            </w:r>
          </w:p>
        </w:tc>
        <w:tc>
          <w:tcPr>
            <w:tcW w:w="2807" w:type="dxa"/>
            <w:shd w:val="clear" w:color="auto" w:fill="D9D9D9"/>
            <w:vAlign w:val="center"/>
          </w:tcPr>
          <w:p w14:paraId="4E154386" w14:textId="77777777" w:rsidR="00355B56" w:rsidRDefault="00720BF6">
            <w:pPr>
              <w:keepNext/>
              <w:jc w:val="left"/>
              <w:rPr>
                <w:rFonts w:cs="Arial"/>
                <w:iCs/>
                <w:snapToGrid w:val="0"/>
                <w:color w:val="000000"/>
              </w:rPr>
            </w:pPr>
            <w:r w:rsidRPr="005A3D9A">
              <w:t>Frau Stéphanie Christien (FR)</w:t>
            </w:r>
          </w:p>
        </w:tc>
        <w:tc>
          <w:tcPr>
            <w:tcW w:w="736" w:type="dxa"/>
            <w:vMerge w:val="restart"/>
            <w:shd w:val="clear" w:color="auto" w:fill="D9D9D9"/>
            <w:vAlign w:val="center"/>
          </w:tcPr>
          <w:p w14:paraId="20CC4958" w14:textId="1EC41D2B" w:rsidR="00355B56" w:rsidRDefault="004475C3">
            <w:pPr>
              <w:keepNext/>
              <w:jc w:val="left"/>
              <w:rPr>
                <w:rFonts w:cs="Arial"/>
                <w:iCs/>
                <w:highlight w:val="lightGray"/>
              </w:rPr>
            </w:pPr>
            <w:r>
              <w:rPr>
                <w:rFonts w:cs="Arial"/>
                <w:iCs/>
              </w:rPr>
              <w:t>TWO</w:t>
            </w:r>
          </w:p>
        </w:tc>
        <w:tc>
          <w:tcPr>
            <w:tcW w:w="993" w:type="dxa"/>
            <w:vMerge w:val="restart"/>
            <w:shd w:val="clear" w:color="auto" w:fill="D9D9D9"/>
            <w:vAlign w:val="center"/>
          </w:tcPr>
          <w:p w14:paraId="58266A64" w14:textId="77777777" w:rsidR="00355B56" w:rsidRDefault="00720BF6">
            <w:pPr>
              <w:pStyle w:val="BodyText"/>
              <w:keepNext/>
              <w:jc w:val="left"/>
              <w:rPr>
                <w:rFonts w:cs="Arial"/>
                <w:iCs/>
                <w:snapToGrid w:val="0"/>
              </w:rPr>
            </w:pPr>
            <w:r w:rsidRPr="005A3D9A">
              <w:rPr>
                <w:rFonts w:cs="Arial"/>
                <w:iCs/>
                <w:snapToGrid w:val="0"/>
              </w:rPr>
              <w:t>*</w:t>
            </w:r>
          </w:p>
        </w:tc>
      </w:tr>
      <w:tr w:rsidR="008A6C5A" w:rsidRPr="0061621F" w14:paraId="09E97CD6" w14:textId="77777777" w:rsidTr="00572B51">
        <w:trPr>
          <w:cantSplit/>
          <w:trHeight w:hRule="exact" w:val="544"/>
          <w:jc w:val="center"/>
        </w:trPr>
        <w:tc>
          <w:tcPr>
            <w:tcW w:w="2894" w:type="dxa"/>
            <w:vMerge/>
            <w:shd w:val="clear" w:color="auto" w:fill="D9D9D9"/>
            <w:vAlign w:val="center"/>
          </w:tcPr>
          <w:p w14:paraId="414D798A" w14:textId="77777777" w:rsidR="008A6C5A" w:rsidRPr="00A91C3A"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543C7B19" w14:textId="77777777" w:rsidR="00355B56" w:rsidRPr="0061621F" w:rsidRDefault="00720BF6">
            <w:pPr>
              <w:pStyle w:val="BodyText"/>
              <w:keepNext/>
              <w:jc w:val="left"/>
              <w:rPr>
                <w:rFonts w:cs="Arial"/>
                <w:color w:val="000000"/>
                <w:lang w:val="de-DE"/>
              </w:rPr>
            </w:pPr>
            <w:r w:rsidRPr="0061621F">
              <w:rPr>
                <w:rFonts w:cs="Arial"/>
                <w:color w:val="000000"/>
                <w:lang w:val="de-DE"/>
              </w:rPr>
              <w:t xml:space="preserve">Anzahl der Zeichen.:  44 </w:t>
            </w:r>
            <w:r w:rsidRPr="0061621F">
              <w:rPr>
                <w:rFonts w:cs="Arial"/>
                <w:color w:val="000000"/>
                <w:lang w:val="de-DE"/>
              </w:rPr>
              <w:br/>
              <w:t>Anzahl der (</w:t>
            </w:r>
            <w:r w:rsidRPr="00A91C3A">
              <w:rPr>
                <w:rFonts w:cs="Arial"/>
                <w:color w:val="000000"/>
              </w:rPr>
              <w:sym w:font="Symbol" w:char="F02A"/>
            </w:r>
            <w:r w:rsidRPr="0061621F">
              <w:rPr>
                <w:rFonts w:cs="Arial"/>
                <w:color w:val="000000"/>
                <w:lang w:val="de-DE"/>
              </w:rPr>
              <w:t xml:space="preserve"> ) Zeichen: 21</w:t>
            </w:r>
          </w:p>
        </w:tc>
        <w:tc>
          <w:tcPr>
            <w:tcW w:w="2807" w:type="dxa"/>
            <w:shd w:val="clear" w:color="auto" w:fill="D9D9D9"/>
            <w:vAlign w:val="center"/>
          </w:tcPr>
          <w:p w14:paraId="2F4B515D" w14:textId="77777777" w:rsidR="00355B56" w:rsidRPr="0061621F" w:rsidRDefault="00720BF6">
            <w:pPr>
              <w:keepNext/>
              <w:jc w:val="left"/>
              <w:rPr>
                <w:rFonts w:cs="Arial"/>
                <w:iCs/>
                <w:snapToGrid w:val="0"/>
                <w:color w:val="000000"/>
                <w:lang w:val="de-DE"/>
              </w:rPr>
            </w:pPr>
            <w:r w:rsidRPr="0061621F">
              <w:rPr>
                <w:rFonts w:cs="Arial"/>
                <w:iCs/>
                <w:snapToGrid w:val="0"/>
                <w:color w:val="000000"/>
                <w:lang w:val="de-DE"/>
              </w:rPr>
              <w:t xml:space="preserve">(Interessierte Sachverständige: </w:t>
            </w:r>
            <w:r w:rsidRPr="0061621F">
              <w:rPr>
                <w:lang w:val="de-DE"/>
              </w:rPr>
              <w:t>CA, DE, GB, HU, QZ, CIOPORA</w:t>
            </w:r>
            <w:r w:rsidRPr="0061621F">
              <w:rPr>
                <w:rFonts w:eastAsia="SimSun" w:cs="Arial"/>
                <w:lang w:val="de-DE" w:eastAsia="zh-CN"/>
              </w:rPr>
              <w:t>)</w:t>
            </w:r>
          </w:p>
        </w:tc>
        <w:tc>
          <w:tcPr>
            <w:tcW w:w="736" w:type="dxa"/>
            <w:vMerge/>
            <w:shd w:val="clear" w:color="auto" w:fill="D9D9D9"/>
            <w:vAlign w:val="center"/>
          </w:tcPr>
          <w:p w14:paraId="777D2A1C" w14:textId="77777777" w:rsidR="008A6C5A" w:rsidRPr="0061621F" w:rsidRDefault="008A6C5A" w:rsidP="00572B51">
            <w:pPr>
              <w:keepNext/>
              <w:jc w:val="left"/>
              <w:rPr>
                <w:rFonts w:cs="Arial"/>
                <w:iCs/>
                <w:lang w:val="de-DE"/>
              </w:rPr>
            </w:pPr>
          </w:p>
        </w:tc>
        <w:tc>
          <w:tcPr>
            <w:tcW w:w="993" w:type="dxa"/>
            <w:vMerge/>
            <w:shd w:val="clear" w:color="auto" w:fill="D9D9D9"/>
            <w:vAlign w:val="center"/>
          </w:tcPr>
          <w:p w14:paraId="17C55F66" w14:textId="77777777" w:rsidR="008A6C5A" w:rsidRPr="0061621F" w:rsidRDefault="008A6C5A" w:rsidP="00572B51">
            <w:pPr>
              <w:pStyle w:val="BodyText"/>
              <w:keepNext/>
              <w:jc w:val="left"/>
              <w:rPr>
                <w:rFonts w:cs="Arial"/>
                <w:iCs/>
                <w:snapToGrid w:val="0"/>
                <w:lang w:val="de-DE"/>
              </w:rPr>
            </w:pPr>
          </w:p>
        </w:tc>
      </w:tr>
    </w:tbl>
    <w:p w14:paraId="5D66DABB" w14:textId="77777777" w:rsidR="008A6C5A" w:rsidRPr="0061621F" w:rsidRDefault="008A6C5A" w:rsidP="008A6C5A">
      <w:pPr>
        <w:ind w:firstLine="567"/>
        <w:rPr>
          <w:lang w:val="de-DE"/>
        </w:rPr>
      </w:pPr>
    </w:p>
    <w:p w14:paraId="4DE23297" w14:textId="77777777" w:rsidR="00355B56" w:rsidRPr="0061621F" w:rsidRDefault="00720BF6">
      <w:pPr>
        <w:ind w:firstLine="567"/>
        <w:rPr>
          <w:lang w:val="de-DE"/>
        </w:rPr>
      </w:pPr>
      <w:r w:rsidRPr="0061621F">
        <w:rPr>
          <w:lang w:val="de-DE"/>
        </w:rPr>
        <w:t xml:space="preserve">Der TC-EDC prüfte auf seiner Sitzung vom 17., 18. und 23. Oktober 2023 das Dokument TG/148/3(proj.4) und gab die in der nachstehenden Tabelle aufgeführten Empfehlungen ab. </w:t>
      </w:r>
    </w:p>
    <w:p w14:paraId="79BBB1F4" w14:textId="77777777" w:rsidR="008A6C5A" w:rsidRPr="0061621F" w:rsidRDefault="008A6C5A" w:rsidP="008A6C5A">
      <w:pPr>
        <w:ind w:firstLine="567"/>
        <w:rPr>
          <w:lang w:val="de-DE"/>
        </w:rPr>
      </w:pPr>
    </w:p>
    <w:p w14:paraId="30A6DB72" w14:textId="77777777" w:rsidR="00355B56" w:rsidRPr="0061621F" w:rsidRDefault="00720BF6">
      <w:pPr>
        <w:ind w:firstLine="567"/>
        <w:rPr>
          <w:lang w:val="de-DE"/>
        </w:rPr>
      </w:pPr>
      <w:r w:rsidRPr="0061621F">
        <w:rPr>
          <w:lang w:val="de-DE"/>
        </w:rPr>
        <w:t>Der TC-EDC vereinbarte, daß es redaktionelle Klarstellungen seitens des führenden Sachverständigen zum Entwurf der Prüfungsrichtlinien für Weigela (nachstehend durch "</w:t>
      </w:r>
      <w:r w:rsidRPr="0061621F">
        <w:rPr>
          <w:vertAlign w:val="superscript"/>
          <w:lang w:val="de-DE"/>
        </w:rPr>
        <w:t>#</w:t>
      </w:r>
      <w:r w:rsidRPr="0061621F">
        <w:rPr>
          <w:lang w:val="de-DE"/>
        </w:rPr>
        <w:t xml:space="preserve"> " gekennzeichnet) geben müsse, und vereinbarte, den Entwurf der Prüfungsrichtlinien auf seiner für </w:t>
      </w:r>
      <w:r w:rsidR="00A22AF1" w:rsidRPr="0061621F">
        <w:rPr>
          <w:lang w:val="de-DE"/>
        </w:rPr>
        <w:t xml:space="preserve">Januar und </w:t>
      </w:r>
      <w:r w:rsidRPr="0061621F">
        <w:rPr>
          <w:lang w:val="de-DE"/>
        </w:rPr>
        <w:t xml:space="preserve">März 2024 </w:t>
      </w:r>
      <w:r w:rsidR="00363B32" w:rsidRPr="0061621F">
        <w:rPr>
          <w:lang w:val="de-DE"/>
        </w:rPr>
        <w:t xml:space="preserve">geplanten </w:t>
      </w:r>
      <w:r w:rsidRPr="0061621F">
        <w:rPr>
          <w:lang w:val="de-DE"/>
        </w:rPr>
        <w:t>Tagung erneut zu prüfen.</w:t>
      </w:r>
    </w:p>
    <w:p w14:paraId="0C3D7D5C" w14:textId="77777777" w:rsidR="008A6C5A" w:rsidRPr="0061621F" w:rsidRDefault="008A6C5A" w:rsidP="008A6C5A">
      <w:pPr>
        <w:ind w:firstLine="567"/>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1621F" w14:paraId="1202B87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DFED6D7" w14:textId="77777777" w:rsidR="00355B56" w:rsidRDefault="00720BF6">
            <w:pPr>
              <w:jc w:val="left"/>
            </w:pPr>
            <w:r w:rsidRPr="005A3D9A">
              <w:rPr>
                <w:rFonts w:cs="Arial"/>
                <w:color w:val="000000"/>
              </w:rPr>
              <w:t>2.2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484B439" w14:textId="77777777" w:rsidR="00355B56" w:rsidRPr="0061621F" w:rsidRDefault="00720BF6">
            <w:pPr>
              <w:keepNext/>
              <w:rPr>
                <w:lang w:val="de-DE"/>
              </w:rPr>
            </w:pPr>
            <w:r w:rsidRPr="0061621F">
              <w:rPr>
                <w:rFonts w:eastAsia="Arial" w:cs="Arial"/>
                <w:color w:val="000000"/>
                <w:lang w:val="de-DE"/>
              </w:rPr>
              <w:t>sollte lauten: "Das Vermehrungsgut ist in Form von zweijährigen Pflanzen auf eigenen Wurzeln einzureichen."</w:t>
            </w:r>
          </w:p>
        </w:tc>
      </w:tr>
      <w:tr w:rsidR="008A6C5A" w:rsidRPr="0061621F" w14:paraId="73352AB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D6A7057" w14:textId="77777777" w:rsidR="00355B56" w:rsidRDefault="00720BF6">
            <w:pPr>
              <w:jc w:val="left"/>
            </w:pPr>
            <w:r w:rsidRPr="005A3D9A">
              <w:rPr>
                <w:rFonts w:cs="Arial"/>
                <w:color w:val="000000"/>
              </w:rPr>
              <w:t>Zeichen. 6</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764704E" w14:textId="77777777" w:rsidR="00355B56" w:rsidRPr="0061621F" w:rsidRDefault="00720BF6">
            <w:pPr>
              <w:keepNext/>
              <w:rPr>
                <w:lang w:val="de-DE"/>
              </w:rPr>
            </w:pPr>
            <w:r w:rsidRPr="0061621F">
              <w:rPr>
                <w:rFonts w:eastAsia="Arial" w:cs="Arial"/>
                <w:color w:val="000000"/>
                <w:lang w:val="de-DE"/>
              </w:rPr>
              <w:t>Streichung des Wortes "geringfügig" in Stufe 2</w:t>
            </w:r>
          </w:p>
        </w:tc>
      </w:tr>
      <w:tr w:rsidR="008A6C5A" w:rsidRPr="005A3D9A" w14:paraId="74FB5F3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9B57CA9" w14:textId="77777777" w:rsidR="00355B56" w:rsidRDefault="00720BF6">
            <w:pPr>
              <w:jc w:val="left"/>
              <w:rPr>
                <w:rFonts w:cs="Arial"/>
                <w:color w:val="000000"/>
              </w:rPr>
            </w:pPr>
            <w:r>
              <w:t>Zeichen. 10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27C3DBB" w14:textId="77777777" w:rsidR="00355B56" w:rsidRDefault="00720BF6">
            <w:pPr>
              <w:keepNext/>
              <w:rPr>
                <w:iCs/>
              </w:rPr>
            </w:pPr>
            <w:r w:rsidRPr="00F234E1">
              <w:rPr>
                <w:iCs/>
              </w:rPr>
              <w:t xml:space="preserve">Abbildungen </w:t>
            </w:r>
            <w:r>
              <w:rPr>
                <w:iCs/>
              </w:rPr>
              <w:t xml:space="preserve">aus TGP/14 </w:t>
            </w:r>
            <w:r w:rsidRPr="00F234E1">
              <w:rPr>
                <w:iCs/>
              </w:rPr>
              <w:t>hinzufügen</w:t>
            </w:r>
            <w:r>
              <w:rPr>
                <w:iCs/>
              </w:rPr>
              <w:t>:</w:t>
            </w:r>
          </w:p>
          <w:tbl>
            <w:tblPr>
              <w:tblW w:w="4770" w:type="dxa"/>
              <w:tblInd w:w="8" w:type="dxa"/>
              <w:tblLayout w:type="fixed"/>
              <w:tblLook w:val="0000" w:firstRow="0" w:lastRow="0" w:firstColumn="0" w:lastColumn="0" w:noHBand="0" w:noVBand="0"/>
            </w:tblPr>
            <w:tblGrid>
              <w:gridCol w:w="1800"/>
              <w:gridCol w:w="1530"/>
              <w:gridCol w:w="1440"/>
            </w:tblGrid>
            <w:tr w:rsidR="008A6C5A" w:rsidRPr="00ED3CF8" w14:paraId="35F8A6D3" w14:textId="77777777" w:rsidTr="00572B51">
              <w:tc>
                <w:tcPr>
                  <w:tcW w:w="1800" w:type="dxa"/>
                  <w:vAlign w:val="center"/>
                </w:tcPr>
                <w:p w14:paraId="1358FCB6" w14:textId="77777777" w:rsidR="008A6C5A" w:rsidRPr="00ED3CF8" w:rsidRDefault="008A6C5A" w:rsidP="00572B51">
                  <w:pPr>
                    <w:jc w:val="center"/>
                  </w:pPr>
                  <w:r w:rsidRPr="00ED3CF8">
                    <w:rPr>
                      <w:noProof/>
                    </w:rPr>
                    <w:drawing>
                      <wp:inline distT="0" distB="0" distL="0" distR="0" wp14:anchorId="098939F2" wp14:editId="7080B3F4">
                        <wp:extent cx="847725" cy="89535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1530" w:type="dxa"/>
                  <w:vAlign w:val="center"/>
                </w:tcPr>
                <w:p w14:paraId="57E39A6C" w14:textId="77777777" w:rsidR="008A6C5A" w:rsidRPr="00ED3CF8" w:rsidRDefault="008A6C5A" w:rsidP="00572B51">
                  <w:pPr>
                    <w:jc w:val="center"/>
                  </w:pPr>
                  <w:r w:rsidRPr="00ED3CF8">
                    <w:rPr>
                      <w:noProof/>
                    </w:rPr>
                    <w:drawing>
                      <wp:inline distT="0" distB="0" distL="0" distR="0" wp14:anchorId="14849CF1" wp14:editId="3E85826C">
                        <wp:extent cx="752475" cy="9620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1440" w:type="dxa"/>
                  <w:vAlign w:val="center"/>
                </w:tcPr>
                <w:p w14:paraId="51A805F0" w14:textId="77777777" w:rsidR="008A6C5A" w:rsidRPr="00ED3CF8" w:rsidRDefault="008A6C5A" w:rsidP="00572B51">
                  <w:pPr>
                    <w:jc w:val="center"/>
                  </w:pPr>
                  <w:r w:rsidRPr="00ED3CF8">
                    <w:rPr>
                      <w:noProof/>
                    </w:rPr>
                    <w:drawing>
                      <wp:inline distT="0" distB="0" distL="0" distR="0" wp14:anchorId="22E93DE8" wp14:editId="68F8AA7F">
                        <wp:extent cx="742950" cy="97155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8A6C5A" w:rsidRPr="00ED3CF8" w14:paraId="4E173F07" w14:textId="77777777" w:rsidTr="00572B51">
              <w:tc>
                <w:tcPr>
                  <w:tcW w:w="1800" w:type="dxa"/>
                  <w:shd w:val="clear" w:color="auto" w:fill="FFFFFF"/>
                  <w:vAlign w:val="center"/>
                </w:tcPr>
                <w:p w14:paraId="1F24AFF1" w14:textId="77777777" w:rsidR="00355B56" w:rsidRDefault="00720BF6">
                  <w:pPr>
                    <w:jc w:val="center"/>
                  </w:pPr>
                  <w:r w:rsidRPr="00ED3CF8">
                    <w:t>1</w:t>
                  </w:r>
                </w:p>
              </w:tc>
              <w:tc>
                <w:tcPr>
                  <w:tcW w:w="1530" w:type="dxa"/>
                  <w:shd w:val="clear" w:color="auto" w:fill="FFFFFF"/>
                  <w:vAlign w:val="center"/>
                </w:tcPr>
                <w:p w14:paraId="5D7E685F" w14:textId="77777777" w:rsidR="00355B56" w:rsidRDefault="00720BF6">
                  <w:pPr>
                    <w:jc w:val="center"/>
                  </w:pPr>
                  <w:r>
                    <w:t>2</w:t>
                  </w:r>
                </w:p>
              </w:tc>
              <w:tc>
                <w:tcPr>
                  <w:tcW w:w="1440" w:type="dxa"/>
                  <w:shd w:val="clear" w:color="auto" w:fill="FFFFFF"/>
                  <w:vAlign w:val="center"/>
                </w:tcPr>
                <w:p w14:paraId="5576EAB7" w14:textId="77777777" w:rsidR="00355B56" w:rsidRDefault="00720BF6">
                  <w:pPr>
                    <w:jc w:val="center"/>
                  </w:pPr>
                  <w:r>
                    <w:t>3</w:t>
                  </w:r>
                </w:p>
              </w:tc>
            </w:tr>
            <w:tr w:rsidR="008A6C5A" w:rsidRPr="00ED3CF8" w14:paraId="6CC9E5D5" w14:textId="77777777" w:rsidTr="00572B51">
              <w:tc>
                <w:tcPr>
                  <w:tcW w:w="1800" w:type="dxa"/>
                  <w:shd w:val="clear" w:color="auto" w:fill="FFFFFF"/>
                  <w:vAlign w:val="center"/>
                </w:tcPr>
                <w:p w14:paraId="6CD9D37F" w14:textId="77777777" w:rsidR="00355B56" w:rsidRDefault="00720BF6">
                  <w:pPr>
                    <w:jc w:val="center"/>
                  </w:pPr>
                  <w:r w:rsidRPr="00ED3CF8">
                    <w:t>eiförmig</w:t>
                  </w:r>
                </w:p>
              </w:tc>
              <w:tc>
                <w:tcPr>
                  <w:tcW w:w="1530" w:type="dxa"/>
                  <w:shd w:val="clear" w:color="auto" w:fill="FFFFFF"/>
                  <w:vAlign w:val="center"/>
                </w:tcPr>
                <w:p w14:paraId="7B9394D0" w14:textId="77777777" w:rsidR="00355B56" w:rsidRDefault="00720BF6">
                  <w:pPr>
                    <w:jc w:val="center"/>
                  </w:pPr>
                  <w:r w:rsidRPr="00ED3CF8">
                    <w:t>elliptisch</w:t>
                  </w:r>
                </w:p>
              </w:tc>
              <w:tc>
                <w:tcPr>
                  <w:tcW w:w="1440" w:type="dxa"/>
                  <w:shd w:val="clear" w:color="auto" w:fill="FFFFFF"/>
                  <w:vAlign w:val="center"/>
                </w:tcPr>
                <w:p w14:paraId="67C0DC22" w14:textId="77777777" w:rsidR="00355B56" w:rsidRDefault="00720BF6">
                  <w:pPr>
                    <w:jc w:val="center"/>
                  </w:pPr>
                  <w:r w:rsidRPr="00ED3CF8">
                    <w:t>obovate</w:t>
                  </w:r>
                </w:p>
              </w:tc>
            </w:tr>
          </w:tbl>
          <w:p w14:paraId="18830249" w14:textId="77777777" w:rsidR="008A6C5A" w:rsidRPr="005A3D9A" w:rsidRDefault="008A6C5A" w:rsidP="00572B51">
            <w:pPr>
              <w:keepNext/>
              <w:rPr>
                <w:rFonts w:eastAsia="Arial" w:cs="Arial"/>
                <w:color w:val="000000"/>
              </w:rPr>
            </w:pPr>
          </w:p>
        </w:tc>
      </w:tr>
      <w:tr w:rsidR="008A6C5A" w:rsidRPr="0061621F" w14:paraId="3257EE9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A7FCF3D" w14:textId="77777777" w:rsidR="00355B56" w:rsidRDefault="00720BF6">
            <w:pPr>
              <w:jc w:val="left"/>
            </w:pPr>
            <w:r w:rsidRPr="0052724B">
              <w:rPr>
                <w:rStyle w:val="Heading3Char"/>
                <w:rFonts w:eastAsia="Arial"/>
                <w:vertAlign w:val="superscript"/>
              </w:rPr>
              <w:t>#</w:t>
            </w:r>
            <w:r>
              <w:t>Zeichen.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43E3B7D" w14:textId="77777777" w:rsidR="00355B56" w:rsidRPr="0061621F" w:rsidRDefault="00720BF6">
            <w:pPr>
              <w:rPr>
                <w:lang w:val="de-DE"/>
              </w:rPr>
            </w:pPr>
            <w:r w:rsidRPr="0061621F">
              <w:rPr>
                <w:lang w:val="de-DE"/>
              </w:rPr>
              <w:t>in "Pflanze: verschiedenfarbige Blüten" umzuwandeln (und in den nachfolgenden Zeichen im unterstrichenen Teil zu aktualisieren)</w:t>
            </w:r>
          </w:p>
          <w:p w14:paraId="227D0C91" w14:textId="77777777" w:rsidR="008A6C5A" w:rsidRPr="0061621F" w:rsidRDefault="008A6C5A" w:rsidP="00572B51">
            <w:pPr>
              <w:rPr>
                <w:iCs/>
                <w:lang w:val="de-DE"/>
              </w:rPr>
            </w:pPr>
          </w:p>
        </w:tc>
      </w:tr>
      <w:tr w:rsidR="008A6C5A" w:rsidRPr="0061621F" w14:paraId="1CD7E8F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2680CFC" w14:textId="77777777" w:rsidR="00355B56" w:rsidRDefault="00720BF6">
            <w:pPr>
              <w:jc w:val="left"/>
            </w:pPr>
            <w:r w:rsidRPr="005A3D9A">
              <w:rPr>
                <w:rFonts w:cs="Arial"/>
                <w:color w:val="000000"/>
              </w:rPr>
              <w:t>Zeichen. 29 bis 39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CC7175C" w14:textId="77777777" w:rsidR="00355B56" w:rsidRPr="0061621F" w:rsidRDefault="00720BF6">
            <w:pPr>
              <w:keepNext/>
              <w:rPr>
                <w:lang w:val="de-DE"/>
              </w:rPr>
            </w:pPr>
            <w:r w:rsidRPr="0061621F">
              <w:rPr>
                <w:rFonts w:eastAsia="Arial" w:cs="Arial"/>
                <w:color w:val="000000"/>
                <w:lang w:val="de-DE"/>
              </w:rPr>
              <w:t>das Wort "Anwesenheit von" zu streichen</w:t>
            </w:r>
          </w:p>
        </w:tc>
      </w:tr>
      <w:tr w:rsidR="008A6C5A" w:rsidRPr="0061621F" w14:paraId="3323539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211C6BE" w14:textId="77777777" w:rsidR="00355B56" w:rsidRDefault="00720BF6">
            <w:pPr>
              <w:jc w:val="left"/>
              <w:rPr>
                <w:rFonts w:cs="Arial"/>
                <w:color w:val="000000"/>
              </w:rPr>
            </w:pPr>
            <w:r w:rsidRPr="0052724B">
              <w:rPr>
                <w:rStyle w:val="Heading3Char"/>
                <w:rFonts w:eastAsia="Arial"/>
                <w:vertAlign w:val="superscript"/>
              </w:rPr>
              <w:lastRenderedPageBreak/>
              <w:t>#</w:t>
            </w:r>
            <w:r>
              <w:rPr>
                <w:rFonts w:eastAsia="Arial"/>
              </w:rPr>
              <w:t>Zeichen. 34 bis 39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F022D89" w14:textId="77777777" w:rsidR="00355B56" w:rsidRPr="0061621F" w:rsidRDefault="00720BF6">
            <w:pPr>
              <w:rPr>
                <w:lang w:val="de-DE"/>
              </w:rPr>
            </w:pPr>
            <w:r w:rsidRPr="0061621F">
              <w:rPr>
                <w:rFonts w:eastAsia="Arial"/>
                <w:lang w:val="de-DE"/>
              </w:rPr>
              <w:t>- "überwiegend vorhanden" durch "</w:t>
            </w:r>
            <w:r w:rsidRPr="0061621F">
              <w:rPr>
                <w:lang w:val="de-DE"/>
              </w:rPr>
              <w:t xml:space="preserve">am häufigsten" </w:t>
            </w:r>
            <w:r w:rsidRPr="0061621F">
              <w:rPr>
                <w:rFonts w:eastAsia="Arial"/>
                <w:lang w:val="de-DE"/>
              </w:rPr>
              <w:t xml:space="preserve">zu ersetzen </w:t>
            </w:r>
          </w:p>
          <w:p w14:paraId="31999153" w14:textId="77777777" w:rsidR="00355B56" w:rsidRPr="0061621F" w:rsidRDefault="00720BF6">
            <w:pPr>
              <w:rPr>
                <w:lang w:val="de-DE"/>
              </w:rPr>
            </w:pPr>
            <w:r w:rsidRPr="0061621F">
              <w:rPr>
                <w:rFonts w:eastAsia="Arial"/>
                <w:lang w:val="de-DE"/>
              </w:rPr>
              <w:t>- "zweithäufigste" durch "</w:t>
            </w:r>
            <w:r w:rsidRPr="0061621F">
              <w:rPr>
                <w:lang w:val="de-DE"/>
              </w:rPr>
              <w:t xml:space="preserve">zweithäufigste" </w:t>
            </w:r>
            <w:r w:rsidRPr="0061621F">
              <w:rPr>
                <w:rFonts w:eastAsia="Arial"/>
                <w:lang w:val="de-DE"/>
              </w:rPr>
              <w:t>zu ersetzen</w:t>
            </w:r>
          </w:p>
          <w:p w14:paraId="6B68EB9A" w14:textId="77777777" w:rsidR="00355B56" w:rsidRPr="0061621F" w:rsidRDefault="00720BF6">
            <w:pPr>
              <w:rPr>
                <w:lang w:val="de-DE"/>
              </w:rPr>
            </w:pPr>
            <w:r w:rsidRPr="0061621F">
              <w:rPr>
                <w:rFonts w:eastAsia="Arial"/>
                <w:lang w:val="de-DE"/>
              </w:rPr>
              <w:t xml:space="preserve">- "überwiegend" </w:t>
            </w:r>
            <w:r w:rsidRPr="0061621F">
              <w:rPr>
                <w:lang w:val="de-DE"/>
              </w:rPr>
              <w:t>durch "am d</w:t>
            </w:r>
            <w:r w:rsidRPr="0061621F">
              <w:rPr>
                <w:rFonts w:eastAsia="Arial"/>
                <w:lang w:val="de-DE"/>
              </w:rPr>
              <w:t>ritthäufigsten</w:t>
            </w:r>
            <w:r w:rsidRPr="0061621F">
              <w:rPr>
                <w:lang w:val="de-DE"/>
              </w:rPr>
              <w:t xml:space="preserve">" </w:t>
            </w:r>
            <w:r w:rsidRPr="0061621F">
              <w:rPr>
                <w:rFonts w:eastAsia="Arial"/>
                <w:lang w:val="de-DE"/>
              </w:rPr>
              <w:t>zu ersetzen</w:t>
            </w:r>
          </w:p>
        </w:tc>
      </w:tr>
      <w:tr w:rsidR="008A6C5A" w:rsidRPr="005A3D9A" w14:paraId="283319E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D4B2112" w14:textId="77777777" w:rsidR="00355B56" w:rsidRDefault="00720BF6">
            <w:pPr>
              <w:jc w:val="left"/>
              <w:rPr>
                <w:rFonts w:cs="Arial"/>
              </w:rPr>
            </w:pPr>
            <w:r w:rsidRPr="00FE6F52">
              <w:rPr>
                <w:rFonts w:cs="Arial"/>
              </w:rPr>
              <w:t>Zeichen. 40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6409F7B" w14:textId="77777777" w:rsidR="00355B56" w:rsidRDefault="00720BF6">
            <w:pPr>
              <w:keepNext/>
            </w:pPr>
            <w:r w:rsidRPr="00FE6F52">
              <w:rPr>
                <w:rFonts w:cs="Arial"/>
              </w:rPr>
              <w:t xml:space="preserve">Bindestrich zu </w:t>
            </w:r>
            <w:r>
              <w:rPr>
                <w:rFonts w:cs="Arial"/>
              </w:rPr>
              <w:t>"</w:t>
            </w:r>
            <w:r w:rsidRPr="00FE6F52">
              <w:rPr>
                <w:rFonts w:cs="Arial"/>
              </w:rPr>
              <w:t>halbaufrecht</w:t>
            </w:r>
            <w:r>
              <w:rPr>
                <w:rFonts w:cs="Arial"/>
              </w:rPr>
              <w:t>" hinzufügen</w:t>
            </w:r>
          </w:p>
        </w:tc>
      </w:tr>
      <w:tr w:rsidR="008A6C5A" w:rsidRPr="005A3D9A" w14:paraId="2F21B60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B75CC98" w14:textId="77777777" w:rsidR="00355B56" w:rsidRDefault="00720BF6">
            <w:pPr>
              <w:jc w:val="left"/>
            </w:pPr>
            <w:r>
              <w:t>Ad. 8 und 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136D1F8" w14:textId="77777777" w:rsidR="00355B56" w:rsidRDefault="00720BF6">
            <w:pPr>
              <w:keepNext/>
            </w:pPr>
            <w:r>
              <w:t>Zu kombinieren.</w:t>
            </w:r>
          </w:p>
        </w:tc>
      </w:tr>
      <w:tr w:rsidR="008A6C5A" w:rsidRPr="0061621F" w14:paraId="7079A51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B517826" w14:textId="77777777" w:rsidR="00355B56" w:rsidRDefault="00720BF6">
            <w:pPr>
              <w:jc w:val="left"/>
              <w:rPr>
                <w:rFonts w:cs="Arial"/>
                <w:color w:val="000000"/>
              </w:rPr>
            </w:pPr>
            <w:r>
              <w:t>Ad. 18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F7B18F7" w14:textId="77777777" w:rsidR="00355B56" w:rsidRPr="0061621F" w:rsidRDefault="00720BF6">
            <w:pPr>
              <w:keepNext/>
              <w:rPr>
                <w:rFonts w:cs="Arial"/>
                <w:color w:val="000000"/>
                <w:lang w:val="de-DE"/>
              </w:rPr>
            </w:pPr>
            <w:r w:rsidRPr="0061621F">
              <w:rPr>
                <w:lang w:val="de-DE"/>
              </w:rPr>
              <w:t>die Spalte für den Zustand 4 zu löschen</w:t>
            </w:r>
          </w:p>
        </w:tc>
      </w:tr>
      <w:tr w:rsidR="008A6C5A" w:rsidRPr="0061621F" w14:paraId="10FB0F0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5BED8F2" w14:textId="77777777" w:rsidR="00355B56" w:rsidRDefault="00720BF6">
            <w:pPr>
              <w:jc w:val="left"/>
            </w:pPr>
            <w:r>
              <w:t>Ad.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59565F4" w14:textId="77777777" w:rsidR="00355B56" w:rsidRPr="0061621F" w:rsidRDefault="00720BF6">
            <w:pPr>
              <w:rPr>
                <w:lang w:val="de-DE"/>
              </w:rPr>
            </w:pPr>
            <w:r w:rsidRPr="0061621F">
              <w:rPr>
                <w:lang w:val="de-DE"/>
              </w:rPr>
              <w:t xml:space="preserve">zum Hinzufügen </w:t>
            </w:r>
          </w:p>
          <w:p w14:paraId="4F74F14B" w14:textId="77777777" w:rsidR="00355B56" w:rsidRPr="0061621F" w:rsidRDefault="00720BF6">
            <w:pPr>
              <w:rPr>
                <w:lang w:val="de-DE"/>
              </w:rPr>
            </w:pPr>
            <w:r w:rsidRPr="0061621F">
              <w:rPr>
                <w:lang w:val="de-DE"/>
              </w:rPr>
              <w:t xml:space="preserve">"Nicht vorhanden: Alle Blumen haben die gleiche Farbe. </w:t>
            </w:r>
          </w:p>
          <w:p w14:paraId="5459B82A" w14:textId="77777777" w:rsidR="00355B56" w:rsidRPr="0061621F" w:rsidRDefault="00720BF6">
            <w:pPr>
              <w:rPr>
                <w:lang w:val="de-DE"/>
              </w:rPr>
            </w:pPr>
            <w:r w:rsidRPr="0061621F">
              <w:rPr>
                <w:lang w:val="de-DE"/>
              </w:rPr>
              <w:t>Vorhanden: verschiedenfarbige Blüten an derselben Pflanze"</w:t>
            </w:r>
          </w:p>
        </w:tc>
      </w:tr>
      <w:tr w:rsidR="008A6C5A" w:rsidRPr="005A3D9A" w14:paraId="1CA9958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A7B7AD9" w14:textId="77777777" w:rsidR="00355B56" w:rsidRDefault="00720BF6">
            <w:pPr>
              <w:jc w:val="left"/>
            </w:pPr>
            <w:r w:rsidRPr="005A3D9A">
              <w:rPr>
                <w:rFonts w:cs="Arial"/>
                <w:color w:val="000000"/>
              </w:rPr>
              <w:t>Ad. 42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E24965F" w14:textId="77777777" w:rsidR="00355B56" w:rsidRDefault="00720BF6">
            <w:pPr>
              <w:keepNext/>
            </w:pPr>
            <w:r w:rsidRPr="0061621F">
              <w:rPr>
                <w:rFonts w:cs="Arial"/>
                <w:color w:val="000000"/>
                <w:lang w:val="de-DE"/>
              </w:rPr>
              <w:t xml:space="preserve">Der Text aus Ad. 41 ist in Ad. 42 dupliziert worden. </w:t>
            </w:r>
            <w:r w:rsidRPr="005A3D9A">
              <w:rPr>
                <w:rFonts w:cs="Arial"/>
                <w:color w:val="000000"/>
              </w:rPr>
              <w:t>42 und muß gestrichen werden</w:t>
            </w:r>
          </w:p>
        </w:tc>
      </w:tr>
      <w:tr w:rsidR="008A6C5A" w:rsidRPr="0061621F" w14:paraId="1456749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0DB104D" w14:textId="77777777" w:rsidR="00355B56" w:rsidRDefault="00720BF6">
            <w:pPr>
              <w:jc w:val="left"/>
              <w:rPr>
                <w:rFonts w:cs="Arial"/>
                <w:color w:val="000000"/>
              </w:rPr>
            </w:pPr>
            <w:r w:rsidRPr="0052724B">
              <w:rPr>
                <w:rStyle w:val="Heading3Char"/>
                <w:rFonts w:eastAsia="Arial"/>
                <w:vertAlign w:val="superscript"/>
              </w:rPr>
              <w:t>#</w:t>
            </w:r>
            <w:r>
              <w:rPr>
                <w:rFonts w:cs="Arial"/>
                <w:color w:val="000000"/>
              </w:rPr>
              <w:t>TQ 5.4, 5.16</w:t>
            </w:r>
          </w:p>
        </w:tc>
        <w:tc>
          <w:tcPr>
            <w:tcW w:w="8212" w:type="dxa"/>
            <w:tcBorders>
              <w:top w:val="single" w:sz="4" w:space="0" w:color="auto"/>
              <w:left w:val="single" w:sz="4" w:space="0" w:color="auto"/>
              <w:bottom w:val="single" w:sz="4" w:space="0" w:color="auto"/>
              <w:right w:val="single" w:sz="4" w:space="0" w:color="auto"/>
            </w:tcBorders>
            <w:shd w:val="clear" w:color="auto" w:fill="auto"/>
            <w:vAlign w:val="bottom"/>
          </w:tcPr>
          <w:p w14:paraId="5F0D17C9" w14:textId="77777777" w:rsidR="00355B56" w:rsidRPr="0061621F" w:rsidRDefault="00720BF6">
            <w:pPr>
              <w:keepNext/>
              <w:rPr>
                <w:rFonts w:cs="Arial"/>
                <w:color w:val="000000"/>
                <w:lang w:val="de-DE"/>
              </w:rPr>
            </w:pPr>
            <w:r w:rsidRPr="0061621F">
              <w:rPr>
                <w:rFonts w:cs="Arial"/>
                <w:color w:val="000000"/>
                <w:lang w:val="de-DE"/>
              </w:rPr>
              <w:t>zu prüfen, ob "Sonstiges (bitte angeben)" zu streichen ist (gilt in der Regel nur für RHS-Merkmale)</w:t>
            </w:r>
          </w:p>
        </w:tc>
      </w:tr>
    </w:tbl>
    <w:p w14:paraId="53C41814" w14:textId="77777777" w:rsidR="008A6C5A" w:rsidRPr="0061621F" w:rsidRDefault="008A6C5A" w:rsidP="00663BED">
      <w:pPr>
        <w:keepNext/>
        <w:rPr>
          <w:lang w:val="de-DE"/>
        </w:rPr>
      </w:pPr>
    </w:p>
    <w:p w14:paraId="24DC92D4" w14:textId="77777777" w:rsidR="00663BED" w:rsidRPr="0061621F" w:rsidRDefault="00663BED" w:rsidP="00663BED">
      <w:pPr>
        <w:rPr>
          <w:u w:val="single"/>
          <w:lang w:val="de-DE"/>
        </w:rPr>
      </w:pPr>
    </w:p>
    <w:p w14:paraId="3CF9A782" w14:textId="77777777" w:rsidR="00355B56" w:rsidRPr="0061621F" w:rsidRDefault="00720BF6">
      <w:pPr>
        <w:rPr>
          <w:u w:val="single"/>
          <w:lang w:val="de-DE"/>
        </w:rPr>
      </w:pPr>
      <w:r w:rsidRPr="0061621F">
        <w:rPr>
          <w:u w:val="single"/>
          <w:lang w:val="de-DE"/>
        </w:rPr>
        <w:t>Auf dem Schriftweg angenommene Prüfungsrichtlinien</w:t>
      </w:r>
    </w:p>
    <w:p w14:paraId="509BED8F" w14:textId="77777777" w:rsidR="00663BED" w:rsidRPr="0061621F" w:rsidRDefault="00663BED" w:rsidP="00663BED">
      <w:pPr>
        <w:rPr>
          <w:lang w:val="de-DE"/>
        </w:rPr>
      </w:pPr>
    </w:p>
    <w:p w14:paraId="08F55DCB" w14:textId="77777777" w:rsidR="00355B56" w:rsidRPr="0061621F" w:rsidRDefault="00720BF6">
      <w:pPr>
        <w:pStyle w:val="Heading3"/>
        <w:rPr>
          <w:lang w:val="de-DE"/>
        </w:rPr>
      </w:pPr>
      <w:r w:rsidRPr="0061621F">
        <w:rPr>
          <w:lang w:val="de-DE"/>
        </w:rPr>
        <w:t>Überarbeitungen</w:t>
      </w:r>
    </w:p>
    <w:p w14:paraId="481BFC3A" w14:textId="77777777" w:rsidR="00663BED" w:rsidRPr="0061621F" w:rsidRDefault="00663BED" w:rsidP="00663BED">
      <w:pPr>
        <w:rPr>
          <w:u w:val="single"/>
          <w:lang w:val="de-DE"/>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63BED" w:rsidRPr="008A73B8" w14:paraId="7127676F" w14:textId="77777777" w:rsidTr="00572B51">
        <w:trPr>
          <w:cantSplit/>
        </w:trPr>
        <w:tc>
          <w:tcPr>
            <w:tcW w:w="9670" w:type="dxa"/>
            <w:shd w:val="clear" w:color="auto" w:fill="D9D9D9"/>
            <w:vAlign w:val="center"/>
          </w:tcPr>
          <w:p w14:paraId="74A821D9" w14:textId="77777777" w:rsidR="00355B56" w:rsidRDefault="00720BF6">
            <w:pPr>
              <w:pStyle w:val="BodyText"/>
              <w:keepNext/>
              <w:tabs>
                <w:tab w:val="left" w:pos="1849"/>
              </w:tabs>
              <w:ind w:left="1803" w:hanging="1803"/>
              <w:jc w:val="left"/>
              <w:rPr>
                <w:rFonts w:cs="Arial"/>
                <w:b/>
                <w:iCs/>
              </w:rPr>
            </w:pPr>
            <w:r w:rsidRPr="00A16351">
              <w:rPr>
                <w:rFonts w:cs="Arial"/>
                <w:b/>
                <w:iCs/>
              </w:rPr>
              <w:t>TG/168/4(PROJ.4)</w:t>
            </w:r>
            <w:r w:rsidRPr="008A73B8">
              <w:rPr>
                <w:rFonts w:cs="Arial"/>
                <w:b/>
                <w:iCs/>
              </w:rPr>
              <w:tab/>
            </w:r>
            <w:r>
              <w:rPr>
                <w:rFonts w:cs="Arial"/>
                <w:b/>
                <w:iCs/>
              </w:rPr>
              <w:t>Statice</w:t>
            </w:r>
          </w:p>
        </w:tc>
      </w:tr>
    </w:tbl>
    <w:p w14:paraId="0FB7F2DB" w14:textId="77777777" w:rsidR="00663BED" w:rsidRDefault="00663BED" w:rsidP="00663BED"/>
    <w:p w14:paraId="1EEC73D5" w14:textId="77777777" w:rsidR="00355B56" w:rsidRPr="0061621F" w:rsidRDefault="00720BF6">
      <w:pPr>
        <w:keepNext/>
        <w:ind w:firstLine="567"/>
        <w:rPr>
          <w:lang w:val="de-DE"/>
        </w:rPr>
      </w:pPr>
      <w:r w:rsidRPr="0061621F">
        <w:rPr>
          <w:lang w:val="de-DE"/>
        </w:rPr>
        <w:t>Der TC-EDC hat auf seiner Sitzung vom 21. März 2023 in Genf das Dokument TG/168/4(PROJ.4) geprüft und die in der nachstehenden Tabelle aufgeführten Empfehlungen abgegeben.</w:t>
      </w:r>
    </w:p>
    <w:p w14:paraId="702475A9" w14:textId="77777777" w:rsidR="00663BED" w:rsidRPr="0061621F" w:rsidRDefault="00663BED" w:rsidP="00663BED">
      <w:pPr>
        <w:keepNext/>
        <w:jc w:val="left"/>
        <w:rPr>
          <w:lang w:val="de-DE"/>
        </w:rPr>
      </w:pPr>
    </w:p>
    <w:p w14:paraId="41C2D8F1" w14:textId="77777777" w:rsidR="00355B56" w:rsidRPr="0061621F" w:rsidRDefault="00720BF6">
      <w:pPr>
        <w:keepNext/>
        <w:ind w:firstLine="567"/>
        <w:rPr>
          <w:lang w:val="de-DE"/>
        </w:rPr>
      </w:pPr>
      <w:r w:rsidRPr="0061621F">
        <w:rPr>
          <w:lang w:val="de-DE"/>
        </w:rPr>
        <w:t>Der TC-EDC vereinbarte, daß der Entwurf der Prüfungsrichtlinien für Statice, vorbehaltlich der Zustimmung des federführenden Sachverständigen zu den abgegebenen Empfehlungen, dem TC zur Annahme auf dem Schriftweg übermittelt werden soll.</w:t>
      </w:r>
    </w:p>
    <w:p w14:paraId="6B097BD3" w14:textId="77777777" w:rsidR="00663BED" w:rsidRPr="0061621F" w:rsidRDefault="00663BED" w:rsidP="00663BED">
      <w:pPr>
        <w:keepNext/>
        <w:rPr>
          <w:lang w:val="de-DE"/>
        </w:rPr>
      </w:pPr>
    </w:p>
    <w:tbl>
      <w:tblPr>
        <w:tblW w:w="97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8361"/>
      </w:tblGrid>
      <w:tr w:rsidR="00663BED" w:rsidRPr="0061621F" w14:paraId="6F4A8A36" w14:textId="77777777" w:rsidTr="00572B51">
        <w:trPr>
          <w:cantSplit/>
          <w:trHeight w:val="274"/>
        </w:trPr>
        <w:tc>
          <w:tcPr>
            <w:tcW w:w="1422" w:type="dxa"/>
            <w:shd w:val="clear" w:color="auto" w:fill="auto"/>
          </w:tcPr>
          <w:p w14:paraId="65E04B88" w14:textId="77777777" w:rsidR="00355B56" w:rsidRDefault="00720BF6">
            <w:pPr>
              <w:keepNext/>
              <w:jc w:val="left"/>
              <w:rPr>
                <w:rFonts w:cs="Arial"/>
              </w:rPr>
            </w:pPr>
            <w:r w:rsidRPr="00877C05">
              <w:rPr>
                <w:rFonts w:cs="Arial"/>
              </w:rPr>
              <w:t>Deckblatt</w:t>
            </w:r>
          </w:p>
        </w:tc>
        <w:tc>
          <w:tcPr>
            <w:tcW w:w="8361" w:type="dxa"/>
            <w:shd w:val="clear" w:color="auto" w:fill="auto"/>
          </w:tcPr>
          <w:p w14:paraId="68BE803D" w14:textId="77777777" w:rsidR="00355B56" w:rsidRPr="0061621F" w:rsidRDefault="00720BF6">
            <w:pPr>
              <w:jc w:val="left"/>
              <w:rPr>
                <w:rFonts w:cs="Arial"/>
                <w:lang w:val="de-DE"/>
              </w:rPr>
            </w:pPr>
            <w:r w:rsidRPr="0061621F">
              <w:rPr>
                <w:rFonts w:cs="Arial"/>
                <w:lang w:val="de-DE"/>
              </w:rPr>
              <w:t>Hinzufügung von "Limonium" als französischer Name (er steht bereits im französischen Titel)</w:t>
            </w:r>
          </w:p>
        </w:tc>
      </w:tr>
      <w:tr w:rsidR="00663BED" w:rsidRPr="00877C05" w14:paraId="5B86B7BC" w14:textId="77777777" w:rsidTr="00572B51">
        <w:trPr>
          <w:cantSplit/>
          <w:trHeight w:val="274"/>
        </w:trPr>
        <w:tc>
          <w:tcPr>
            <w:tcW w:w="1422" w:type="dxa"/>
            <w:shd w:val="clear" w:color="auto" w:fill="auto"/>
          </w:tcPr>
          <w:p w14:paraId="19A52298" w14:textId="77777777" w:rsidR="00355B56" w:rsidRDefault="00720BF6">
            <w:pPr>
              <w:keepNext/>
              <w:jc w:val="left"/>
              <w:rPr>
                <w:rFonts w:cs="Arial"/>
              </w:rPr>
            </w:pPr>
            <w:r w:rsidRPr="00877C05">
              <w:rPr>
                <w:rFonts w:cs="Arial"/>
              </w:rPr>
              <w:t>Zeichen. 2</w:t>
            </w:r>
          </w:p>
        </w:tc>
        <w:tc>
          <w:tcPr>
            <w:tcW w:w="8361" w:type="dxa"/>
            <w:shd w:val="clear" w:color="auto" w:fill="auto"/>
          </w:tcPr>
          <w:p w14:paraId="6F2CE720" w14:textId="77777777" w:rsidR="00355B56" w:rsidRPr="0061621F" w:rsidRDefault="00720BF6">
            <w:pPr>
              <w:keepNext/>
              <w:jc w:val="left"/>
              <w:rPr>
                <w:rFonts w:cs="Arial"/>
                <w:lang w:val="de-DE"/>
              </w:rPr>
            </w:pPr>
            <w:r w:rsidRPr="0061621F">
              <w:rPr>
                <w:rFonts w:cs="Arial"/>
                <w:lang w:val="de-DE"/>
              </w:rPr>
              <w:t>- hinzufügen (b)</w:t>
            </w:r>
          </w:p>
          <w:p w14:paraId="28ABA286" w14:textId="77777777" w:rsidR="00355B56" w:rsidRDefault="00720BF6">
            <w:pPr>
              <w:keepNext/>
              <w:jc w:val="left"/>
              <w:rPr>
                <w:rFonts w:cs="Arial"/>
              </w:rPr>
            </w:pPr>
            <w:r w:rsidRPr="0061621F">
              <w:rPr>
                <w:rFonts w:cs="Arial"/>
                <w:lang w:val="de-DE"/>
              </w:rPr>
              <w:t xml:space="preserve">- nach Zeichen zu verschieben. </w:t>
            </w:r>
            <w:r w:rsidRPr="00877C05">
              <w:rPr>
                <w:rFonts w:cs="Arial"/>
              </w:rPr>
              <w:t>12</w:t>
            </w:r>
          </w:p>
        </w:tc>
      </w:tr>
      <w:tr w:rsidR="00663BED" w:rsidRPr="00877C05" w14:paraId="0B4FE0C8" w14:textId="77777777" w:rsidTr="00572B51">
        <w:trPr>
          <w:cantSplit/>
          <w:trHeight w:val="274"/>
        </w:trPr>
        <w:tc>
          <w:tcPr>
            <w:tcW w:w="1422" w:type="dxa"/>
            <w:shd w:val="clear" w:color="auto" w:fill="auto"/>
          </w:tcPr>
          <w:p w14:paraId="5A4384F5" w14:textId="77777777" w:rsidR="00355B56" w:rsidRDefault="00720BF6">
            <w:pPr>
              <w:jc w:val="left"/>
              <w:rPr>
                <w:rFonts w:cs="Arial"/>
              </w:rPr>
            </w:pPr>
            <w:r w:rsidRPr="00877C05">
              <w:rPr>
                <w:rFonts w:cs="Arial"/>
              </w:rPr>
              <w:t>Zeichen. 3</w:t>
            </w:r>
          </w:p>
        </w:tc>
        <w:tc>
          <w:tcPr>
            <w:tcW w:w="8361" w:type="dxa"/>
            <w:shd w:val="clear" w:color="auto" w:fill="auto"/>
          </w:tcPr>
          <w:p w14:paraId="6B5086CA" w14:textId="77777777" w:rsidR="00355B56" w:rsidRDefault="00720BF6">
            <w:pPr>
              <w:jc w:val="left"/>
              <w:rPr>
                <w:rFonts w:cs="Arial"/>
              </w:rPr>
            </w:pPr>
            <w:r w:rsidRPr="00877C05">
              <w:rPr>
                <w:rFonts w:cs="Arial"/>
              </w:rPr>
              <w:t>zum Hinzufügen von VG</w:t>
            </w:r>
          </w:p>
        </w:tc>
      </w:tr>
      <w:tr w:rsidR="00663BED" w:rsidRPr="00877C05" w14:paraId="15D98AA3" w14:textId="77777777" w:rsidTr="00572B51">
        <w:trPr>
          <w:cantSplit/>
          <w:trHeight w:val="274"/>
        </w:trPr>
        <w:tc>
          <w:tcPr>
            <w:tcW w:w="1422" w:type="dxa"/>
            <w:shd w:val="clear" w:color="auto" w:fill="auto"/>
          </w:tcPr>
          <w:p w14:paraId="126F13A1" w14:textId="77777777" w:rsidR="00355B56" w:rsidRDefault="00720BF6">
            <w:pPr>
              <w:jc w:val="left"/>
              <w:rPr>
                <w:rFonts w:cs="Arial"/>
              </w:rPr>
            </w:pPr>
            <w:r w:rsidRPr="00877C05">
              <w:rPr>
                <w:rFonts w:cs="Arial"/>
              </w:rPr>
              <w:t>Zeichen. 4</w:t>
            </w:r>
          </w:p>
        </w:tc>
        <w:tc>
          <w:tcPr>
            <w:tcW w:w="8361" w:type="dxa"/>
            <w:shd w:val="clear" w:color="auto" w:fill="auto"/>
          </w:tcPr>
          <w:p w14:paraId="4A50B917" w14:textId="77777777" w:rsidR="00355B56" w:rsidRDefault="00720BF6">
            <w:pPr>
              <w:jc w:val="left"/>
              <w:rPr>
                <w:rFonts w:cs="Arial"/>
              </w:rPr>
            </w:pPr>
            <w:r w:rsidRPr="00877C05">
              <w:rPr>
                <w:rFonts w:cs="Arial"/>
              </w:rPr>
              <w:t>zum Hinzufügen von VG</w:t>
            </w:r>
          </w:p>
        </w:tc>
      </w:tr>
      <w:tr w:rsidR="00663BED" w:rsidRPr="0061621F" w14:paraId="24214B21" w14:textId="77777777" w:rsidTr="00572B51">
        <w:trPr>
          <w:cantSplit/>
          <w:trHeight w:val="274"/>
        </w:trPr>
        <w:tc>
          <w:tcPr>
            <w:tcW w:w="1422" w:type="dxa"/>
            <w:shd w:val="clear" w:color="auto" w:fill="auto"/>
          </w:tcPr>
          <w:p w14:paraId="55A85C8A" w14:textId="77777777" w:rsidR="00355B56" w:rsidRDefault="00720BF6">
            <w:pPr>
              <w:jc w:val="left"/>
              <w:rPr>
                <w:rFonts w:cs="Arial"/>
              </w:rPr>
            </w:pPr>
            <w:r w:rsidRPr="00877C05">
              <w:rPr>
                <w:rFonts w:cs="Arial"/>
              </w:rPr>
              <w:t>Zeichen. 8</w:t>
            </w:r>
          </w:p>
        </w:tc>
        <w:tc>
          <w:tcPr>
            <w:tcW w:w="8361" w:type="dxa"/>
            <w:shd w:val="clear" w:color="auto" w:fill="auto"/>
          </w:tcPr>
          <w:p w14:paraId="36F3055B" w14:textId="77777777" w:rsidR="00355B56" w:rsidRPr="0061621F" w:rsidRDefault="00720BF6">
            <w:pPr>
              <w:jc w:val="left"/>
              <w:rPr>
                <w:rFonts w:cs="Arial"/>
                <w:lang w:val="de-DE"/>
              </w:rPr>
            </w:pPr>
            <w:r w:rsidRPr="0061621F">
              <w:rPr>
                <w:rFonts w:cs="Arial"/>
                <w:lang w:val="de-DE"/>
              </w:rPr>
              <w:t>muss es heißen "Blatt: Dichte der Behaarung auf der Oberseite".</w:t>
            </w:r>
          </w:p>
        </w:tc>
      </w:tr>
      <w:tr w:rsidR="00663BED" w:rsidRPr="0061621F" w14:paraId="1239D998" w14:textId="77777777" w:rsidTr="00572B51">
        <w:trPr>
          <w:cantSplit/>
          <w:trHeight w:val="274"/>
        </w:trPr>
        <w:tc>
          <w:tcPr>
            <w:tcW w:w="1422" w:type="dxa"/>
            <w:shd w:val="clear" w:color="auto" w:fill="auto"/>
          </w:tcPr>
          <w:p w14:paraId="2C4BE703" w14:textId="77777777" w:rsidR="00355B56" w:rsidRDefault="00720BF6">
            <w:pPr>
              <w:jc w:val="left"/>
              <w:rPr>
                <w:rFonts w:cs="Arial"/>
              </w:rPr>
            </w:pPr>
            <w:r w:rsidRPr="00877C05">
              <w:rPr>
                <w:rFonts w:cs="Arial"/>
              </w:rPr>
              <w:t>Zeichen. 9</w:t>
            </w:r>
          </w:p>
        </w:tc>
        <w:tc>
          <w:tcPr>
            <w:tcW w:w="8361" w:type="dxa"/>
            <w:shd w:val="clear" w:color="auto" w:fill="auto"/>
          </w:tcPr>
          <w:p w14:paraId="76EA3681" w14:textId="77777777" w:rsidR="00355B56" w:rsidRPr="0061621F" w:rsidRDefault="00720BF6">
            <w:pPr>
              <w:jc w:val="left"/>
              <w:rPr>
                <w:rFonts w:cs="Arial"/>
                <w:lang w:val="de-DE"/>
              </w:rPr>
            </w:pPr>
            <w:r w:rsidRPr="0061621F">
              <w:rPr>
                <w:rFonts w:cs="Arial"/>
                <w:lang w:val="de-DE"/>
              </w:rPr>
              <w:t>muss es heißen "Blatt: Dichte der Behaarung am Rand".</w:t>
            </w:r>
          </w:p>
        </w:tc>
      </w:tr>
      <w:tr w:rsidR="00663BED" w:rsidRPr="00877C05" w14:paraId="272327E2" w14:textId="77777777" w:rsidTr="00572B51">
        <w:trPr>
          <w:cantSplit/>
          <w:trHeight w:val="274"/>
        </w:trPr>
        <w:tc>
          <w:tcPr>
            <w:tcW w:w="1422" w:type="dxa"/>
            <w:shd w:val="clear" w:color="auto" w:fill="auto"/>
          </w:tcPr>
          <w:p w14:paraId="505D50E5" w14:textId="77777777" w:rsidR="00355B56" w:rsidRDefault="00720BF6">
            <w:pPr>
              <w:jc w:val="left"/>
              <w:rPr>
                <w:rFonts w:cs="Arial"/>
              </w:rPr>
            </w:pPr>
            <w:r w:rsidRPr="00877C05">
              <w:rPr>
                <w:rFonts w:cs="Arial"/>
              </w:rPr>
              <w:t>Zeichen. 11</w:t>
            </w:r>
          </w:p>
        </w:tc>
        <w:tc>
          <w:tcPr>
            <w:tcW w:w="8361" w:type="dxa"/>
            <w:shd w:val="clear" w:color="auto" w:fill="auto"/>
          </w:tcPr>
          <w:p w14:paraId="26F52F45" w14:textId="77777777" w:rsidR="00355B56" w:rsidRDefault="00720BF6">
            <w:pPr>
              <w:jc w:val="left"/>
              <w:rPr>
                <w:rFonts w:cs="Arial"/>
              </w:rPr>
            </w:pPr>
            <w:r w:rsidRPr="00877C05">
              <w:rPr>
                <w:rFonts w:cs="Arial"/>
              </w:rPr>
              <w:t xml:space="preserve">zu lesen </w:t>
            </w:r>
            <w:r>
              <w:rPr>
                <w:rFonts w:cs="Arial"/>
              </w:rPr>
              <w:t>"</w:t>
            </w:r>
            <w:r w:rsidRPr="00877C05">
              <w:rPr>
                <w:rFonts w:cs="Arial"/>
              </w:rPr>
              <w:t>Blatt: lobing</w:t>
            </w:r>
            <w:r>
              <w:rPr>
                <w:rFonts w:cs="Arial"/>
              </w:rPr>
              <w:t>"</w:t>
            </w:r>
          </w:p>
        </w:tc>
      </w:tr>
      <w:tr w:rsidR="00663BED" w:rsidRPr="00877C05" w14:paraId="4676731A" w14:textId="77777777" w:rsidTr="00572B51">
        <w:trPr>
          <w:cantSplit/>
          <w:trHeight w:val="274"/>
        </w:trPr>
        <w:tc>
          <w:tcPr>
            <w:tcW w:w="1422" w:type="dxa"/>
            <w:shd w:val="clear" w:color="auto" w:fill="auto"/>
          </w:tcPr>
          <w:p w14:paraId="0ABDDD53" w14:textId="77777777" w:rsidR="00355B56" w:rsidRDefault="00720BF6">
            <w:pPr>
              <w:jc w:val="left"/>
              <w:rPr>
                <w:rFonts w:cs="Arial"/>
              </w:rPr>
            </w:pPr>
            <w:r w:rsidRPr="00877C05">
              <w:rPr>
                <w:rFonts w:cs="Arial"/>
              </w:rPr>
              <w:t>Zeichen. 13</w:t>
            </w:r>
          </w:p>
        </w:tc>
        <w:tc>
          <w:tcPr>
            <w:tcW w:w="8361" w:type="dxa"/>
            <w:shd w:val="clear" w:color="auto" w:fill="auto"/>
          </w:tcPr>
          <w:p w14:paraId="30E072EC" w14:textId="77777777" w:rsidR="00355B56" w:rsidRPr="0061621F" w:rsidRDefault="00720BF6">
            <w:pPr>
              <w:jc w:val="left"/>
              <w:rPr>
                <w:rFonts w:cs="Arial"/>
                <w:lang w:val="de-DE"/>
              </w:rPr>
            </w:pPr>
            <w:r w:rsidRPr="0061621F">
              <w:rPr>
                <w:rFonts w:cs="Arial"/>
                <w:lang w:val="de-DE"/>
              </w:rPr>
              <w:t>- muss es heißen "Stiel: Länge".</w:t>
            </w:r>
          </w:p>
          <w:p w14:paraId="2DA5A34C" w14:textId="77777777" w:rsidR="00355B56" w:rsidRDefault="00720BF6">
            <w:pPr>
              <w:jc w:val="left"/>
              <w:rPr>
                <w:rFonts w:cs="Arial"/>
              </w:rPr>
            </w:pPr>
            <w:r>
              <w:rPr>
                <w:rFonts w:cs="Arial"/>
              </w:rPr>
              <w:t>- zum Hinzufügen von VG</w:t>
            </w:r>
          </w:p>
        </w:tc>
      </w:tr>
      <w:tr w:rsidR="00663BED" w:rsidRPr="0061621F" w14:paraId="68748117" w14:textId="77777777" w:rsidTr="00572B51">
        <w:trPr>
          <w:cantSplit/>
          <w:trHeight w:val="274"/>
        </w:trPr>
        <w:tc>
          <w:tcPr>
            <w:tcW w:w="1422" w:type="dxa"/>
            <w:shd w:val="clear" w:color="auto" w:fill="auto"/>
          </w:tcPr>
          <w:p w14:paraId="492A73C7" w14:textId="77777777" w:rsidR="00355B56" w:rsidRDefault="00720BF6">
            <w:pPr>
              <w:jc w:val="left"/>
              <w:rPr>
                <w:rFonts w:cs="Arial"/>
              </w:rPr>
            </w:pPr>
            <w:r w:rsidRPr="00877C05">
              <w:rPr>
                <w:rFonts w:cs="Arial"/>
              </w:rPr>
              <w:t>Zeichen. 14</w:t>
            </w:r>
          </w:p>
        </w:tc>
        <w:tc>
          <w:tcPr>
            <w:tcW w:w="8361" w:type="dxa"/>
            <w:shd w:val="clear" w:color="auto" w:fill="auto"/>
          </w:tcPr>
          <w:p w14:paraId="7CA87022" w14:textId="77777777" w:rsidR="00355B56" w:rsidRPr="0061621F" w:rsidRDefault="00720BF6">
            <w:pPr>
              <w:jc w:val="left"/>
              <w:rPr>
                <w:rFonts w:cs="Arial"/>
                <w:lang w:val="de-DE"/>
              </w:rPr>
            </w:pPr>
            <w:r w:rsidRPr="0061621F">
              <w:rPr>
                <w:rFonts w:cs="Arial"/>
                <w:lang w:val="de-DE"/>
              </w:rPr>
              <w:t>- zu lesen "Stiel: Dicke"</w:t>
            </w:r>
          </w:p>
          <w:p w14:paraId="64E2B632" w14:textId="77777777" w:rsidR="00355B56" w:rsidRPr="0061621F" w:rsidRDefault="00720BF6">
            <w:pPr>
              <w:jc w:val="left"/>
              <w:rPr>
                <w:rFonts w:cs="Arial"/>
                <w:lang w:val="de-DE"/>
              </w:rPr>
            </w:pPr>
            <w:r w:rsidRPr="0061621F">
              <w:rPr>
                <w:rFonts w:cs="Arial"/>
                <w:lang w:val="de-DE"/>
              </w:rPr>
              <w:t>- zum Hinzufügen von VG</w:t>
            </w:r>
          </w:p>
        </w:tc>
      </w:tr>
      <w:tr w:rsidR="00663BED" w:rsidRPr="0061621F" w14:paraId="707F8F1F" w14:textId="77777777" w:rsidTr="00572B51">
        <w:trPr>
          <w:cantSplit/>
          <w:trHeight w:val="274"/>
        </w:trPr>
        <w:tc>
          <w:tcPr>
            <w:tcW w:w="1422" w:type="dxa"/>
            <w:shd w:val="clear" w:color="auto" w:fill="auto"/>
          </w:tcPr>
          <w:p w14:paraId="588942E5" w14:textId="77777777" w:rsidR="00355B56" w:rsidRDefault="00720BF6">
            <w:pPr>
              <w:jc w:val="left"/>
              <w:rPr>
                <w:rFonts w:cs="Arial"/>
              </w:rPr>
            </w:pPr>
            <w:r w:rsidRPr="00877C05">
              <w:rPr>
                <w:rFonts w:cs="Arial"/>
              </w:rPr>
              <w:t>Zeichen. 15</w:t>
            </w:r>
          </w:p>
        </w:tc>
        <w:tc>
          <w:tcPr>
            <w:tcW w:w="8361" w:type="dxa"/>
            <w:shd w:val="clear" w:color="auto" w:fill="auto"/>
          </w:tcPr>
          <w:p w14:paraId="24D8287B" w14:textId="77777777" w:rsidR="00355B56" w:rsidRPr="0061621F" w:rsidRDefault="00720BF6">
            <w:pPr>
              <w:jc w:val="left"/>
              <w:rPr>
                <w:rFonts w:cs="Arial"/>
                <w:lang w:val="de-DE"/>
              </w:rPr>
            </w:pPr>
            <w:r w:rsidRPr="0061621F">
              <w:rPr>
                <w:rFonts w:cs="Arial"/>
                <w:lang w:val="de-DE"/>
              </w:rPr>
              <w:t>- muss es heißen "Stiel: Dichte der Haare".</w:t>
            </w:r>
          </w:p>
          <w:p w14:paraId="1395AFA2" w14:textId="77777777" w:rsidR="00355B56" w:rsidRPr="0061621F" w:rsidRDefault="00720BF6">
            <w:pPr>
              <w:jc w:val="left"/>
              <w:rPr>
                <w:rFonts w:cs="Arial"/>
                <w:lang w:val="de-DE"/>
              </w:rPr>
            </w:pPr>
            <w:r w:rsidRPr="0061621F">
              <w:rPr>
                <w:rFonts w:cs="Arial"/>
                <w:lang w:val="de-DE"/>
              </w:rPr>
              <w:t>- die Skala auf 5 Noten zu reduzieren (um die Stufen der Beispielssorten mit dem führenden Sachverständigen zu bestätigen)</w:t>
            </w:r>
          </w:p>
        </w:tc>
      </w:tr>
      <w:tr w:rsidR="00663BED" w:rsidRPr="0061621F" w14:paraId="6A7DE2D9" w14:textId="77777777" w:rsidTr="00572B51">
        <w:trPr>
          <w:cantSplit/>
          <w:trHeight w:val="274"/>
        </w:trPr>
        <w:tc>
          <w:tcPr>
            <w:tcW w:w="1422" w:type="dxa"/>
            <w:shd w:val="clear" w:color="auto" w:fill="auto"/>
          </w:tcPr>
          <w:p w14:paraId="68A29E15" w14:textId="77777777" w:rsidR="00355B56" w:rsidRDefault="00720BF6">
            <w:pPr>
              <w:jc w:val="left"/>
              <w:rPr>
                <w:rFonts w:cs="Arial"/>
              </w:rPr>
            </w:pPr>
            <w:r w:rsidRPr="00877C05">
              <w:rPr>
                <w:rFonts w:cs="Arial"/>
              </w:rPr>
              <w:t>Zeichen. 16</w:t>
            </w:r>
          </w:p>
        </w:tc>
        <w:tc>
          <w:tcPr>
            <w:tcW w:w="8361" w:type="dxa"/>
            <w:shd w:val="clear" w:color="auto" w:fill="auto"/>
          </w:tcPr>
          <w:p w14:paraId="4197755A" w14:textId="77777777" w:rsidR="00355B56" w:rsidRPr="0061621F" w:rsidRDefault="00720BF6">
            <w:pPr>
              <w:jc w:val="left"/>
              <w:rPr>
                <w:rFonts w:cs="Arial"/>
                <w:lang w:val="de-DE"/>
              </w:rPr>
            </w:pPr>
            <w:r w:rsidRPr="0061621F">
              <w:rPr>
                <w:rFonts w:cs="Arial"/>
                <w:lang w:val="de-DE"/>
              </w:rPr>
              <w:t>muss es heißen "Stielbreite des Flügels".</w:t>
            </w:r>
          </w:p>
        </w:tc>
      </w:tr>
      <w:tr w:rsidR="00663BED" w:rsidRPr="0061621F" w14:paraId="3EF3C7E5" w14:textId="77777777" w:rsidTr="00572B51">
        <w:trPr>
          <w:cantSplit/>
          <w:trHeight w:val="274"/>
        </w:trPr>
        <w:tc>
          <w:tcPr>
            <w:tcW w:w="1422" w:type="dxa"/>
            <w:shd w:val="clear" w:color="auto" w:fill="auto"/>
          </w:tcPr>
          <w:p w14:paraId="7A7480E9" w14:textId="77777777" w:rsidR="00355B56" w:rsidRDefault="00720BF6">
            <w:pPr>
              <w:jc w:val="left"/>
              <w:rPr>
                <w:rFonts w:cs="Arial"/>
              </w:rPr>
            </w:pPr>
            <w:r w:rsidRPr="00877C05">
              <w:rPr>
                <w:rFonts w:cs="Arial"/>
              </w:rPr>
              <w:t>Zeichen. 17</w:t>
            </w:r>
          </w:p>
        </w:tc>
        <w:tc>
          <w:tcPr>
            <w:tcW w:w="8361" w:type="dxa"/>
            <w:shd w:val="clear" w:color="auto" w:fill="auto"/>
          </w:tcPr>
          <w:p w14:paraId="628261EE" w14:textId="77777777" w:rsidR="00355B56" w:rsidRPr="0061621F" w:rsidRDefault="00720BF6">
            <w:pPr>
              <w:jc w:val="left"/>
              <w:rPr>
                <w:rFonts w:cs="Arial"/>
                <w:lang w:val="de-DE"/>
              </w:rPr>
            </w:pPr>
            <w:r w:rsidRPr="0061621F">
              <w:rPr>
                <w:rFonts w:cs="Arial"/>
                <w:lang w:val="de-DE"/>
              </w:rPr>
              <w:t>muss es heißen: "Peduncle: Wellung des Flügelrandes".</w:t>
            </w:r>
          </w:p>
        </w:tc>
      </w:tr>
      <w:tr w:rsidR="00663BED" w:rsidRPr="00877C05" w14:paraId="7977750E" w14:textId="77777777" w:rsidTr="00572B51">
        <w:trPr>
          <w:cantSplit/>
          <w:trHeight w:val="274"/>
        </w:trPr>
        <w:tc>
          <w:tcPr>
            <w:tcW w:w="1422" w:type="dxa"/>
            <w:shd w:val="clear" w:color="auto" w:fill="auto"/>
          </w:tcPr>
          <w:p w14:paraId="29486D44" w14:textId="77777777" w:rsidR="00355B56" w:rsidRDefault="00720BF6">
            <w:pPr>
              <w:jc w:val="left"/>
              <w:rPr>
                <w:rFonts w:cs="Arial"/>
              </w:rPr>
            </w:pPr>
            <w:r w:rsidRPr="00877C05">
              <w:rPr>
                <w:rFonts w:cs="Arial"/>
              </w:rPr>
              <w:t>Zeichen. 20</w:t>
            </w:r>
          </w:p>
        </w:tc>
        <w:tc>
          <w:tcPr>
            <w:tcW w:w="8361" w:type="dxa"/>
            <w:shd w:val="clear" w:color="auto" w:fill="auto"/>
          </w:tcPr>
          <w:p w14:paraId="5A9491B5" w14:textId="77777777" w:rsidR="00355B56" w:rsidRPr="0061621F" w:rsidRDefault="00720BF6">
            <w:pPr>
              <w:jc w:val="left"/>
              <w:rPr>
                <w:rFonts w:cs="Arial"/>
                <w:lang w:val="de-DE"/>
              </w:rPr>
            </w:pPr>
            <w:r w:rsidRPr="0061621F">
              <w:rPr>
                <w:rFonts w:cs="Arial"/>
                <w:lang w:val="de-DE"/>
              </w:rPr>
              <w:t>- muss es heißen "Blütenstand: Grad der Verzweigung".</w:t>
            </w:r>
          </w:p>
          <w:p w14:paraId="10A6BBF3" w14:textId="77777777" w:rsidR="00355B56" w:rsidRPr="0061621F" w:rsidRDefault="00720BF6">
            <w:pPr>
              <w:jc w:val="left"/>
              <w:rPr>
                <w:rFonts w:cs="Arial"/>
                <w:b/>
                <w:bCs/>
                <w:lang w:val="de-DE"/>
              </w:rPr>
            </w:pPr>
            <w:r w:rsidRPr="0061621F">
              <w:rPr>
                <w:rFonts w:cs="Arial"/>
                <w:lang w:val="de-DE"/>
              </w:rPr>
              <w:t>- die Schreibweise der Beispielssorte für die Note 3 "</w:t>
            </w:r>
            <w:r w:rsidRPr="0061621F">
              <w:rPr>
                <w:rFonts w:cs="Arial"/>
                <w:bCs/>
                <w:lang w:val="de-DE"/>
              </w:rPr>
              <w:t xml:space="preserve">Zastosella" zu </w:t>
            </w:r>
            <w:r w:rsidRPr="0061621F">
              <w:rPr>
                <w:rFonts w:cs="Arial"/>
                <w:lang w:val="de-DE"/>
              </w:rPr>
              <w:t>korrigieren</w:t>
            </w:r>
          </w:p>
          <w:p w14:paraId="67852208" w14:textId="77777777" w:rsidR="00355B56" w:rsidRDefault="00720BF6">
            <w:pPr>
              <w:jc w:val="left"/>
              <w:rPr>
                <w:rFonts w:cs="Arial"/>
              </w:rPr>
            </w:pPr>
            <w:r>
              <w:t xml:space="preserve">- die folgenden </w:t>
            </w:r>
            <w:r w:rsidRPr="007C43F0">
              <w:t>Abbildungen hinzuzufügen</w:t>
            </w:r>
          </w:p>
        </w:tc>
      </w:tr>
    </w:tbl>
    <w:p w14:paraId="76D2865B" w14:textId="77777777" w:rsidR="00663BED" w:rsidRDefault="00663BED" w:rsidP="00663BED"/>
    <w:tbl>
      <w:tblPr>
        <w:tblW w:w="0" w:type="auto"/>
        <w:tblLook w:val="0000" w:firstRow="0" w:lastRow="0" w:firstColumn="0" w:lastColumn="0" w:noHBand="0" w:noVBand="0"/>
      </w:tblPr>
      <w:tblGrid>
        <w:gridCol w:w="3213"/>
        <w:gridCol w:w="3213"/>
        <w:gridCol w:w="3213"/>
      </w:tblGrid>
      <w:tr w:rsidR="00663BED" w14:paraId="4B0AFD0D" w14:textId="77777777" w:rsidTr="00572B51">
        <w:tc>
          <w:tcPr>
            <w:tcW w:w="3213" w:type="dxa"/>
          </w:tcPr>
          <w:p w14:paraId="05793D09" w14:textId="77777777" w:rsidR="00663BED" w:rsidRDefault="00663BED" w:rsidP="00572B51">
            <w:pPr>
              <w:jc w:val="center"/>
            </w:pPr>
            <w:r>
              <w:rPr>
                <w:noProof/>
              </w:rPr>
              <w:lastRenderedPageBreak/>
              <w:drawing>
                <wp:inline distT="0" distB="0" distL="0" distR="0" wp14:anchorId="26B1B357" wp14:editId="0A39C4FC">
                  <wp:extent cx="2569413" cy="1223163"/>
                  <wp:effectExtent l="635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2587067" cy="1231567"/>
                          </a:xfrm>
                          <a:prstGeom prst="rect">
                            <a:avLst/>
                          </a:prstGeom>
                          <a:noFill/>
                          <a:ln>
                            <a:noFill/>
                          </a:ln>
                        </pic:spPr>
                      </pic:pic>
                    </a:graphicData>
                  </a:graphic>
                </wp:inline>
              </w:drawing>
            </w:r>
          </w:p>
        </w:tc>
        <w:tc>
          <w:tcPr>
            <w:tcW w:w="3213" w:type="dxa"/>
          </w:tcPr>
          <w:p w14:paraId="17272C02" w14:textId="77777777" w:rsidR="00663BED" w:rsidRDefault="00663BED" w:rsidP="00572B51">
            <w:pPr>
              <w:jc w:val="center"/>
            </w:pPr>
            <w:r>
              <w:rPr>
                <w:noProof/>
              </w:rPr>
              <w:drawing>
                <wp:inline distT="0" distB="0" distL="0" distR="0" wp14:anchorId="6546A9BF" wp14:editId="62EAF90C">
                  <wp:extent cx="2585577" cy="1442498"/>
                  <wp:effectExtent l="0" t="0" r="5715"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2598278" cy="1449584"/>
                          </a:xfrm>
                          <a:prstGeom prst="rect">
                            <a:avLst/>
                          </a:prstGeom>
                          <a:noFill/>
                          <a:ln>
                            <a:noFill/>
                          </a:ln>
                        </pic:spPr>
                      </pic:pic>
                    </a:graphicData>
                  </a:graphic>
                </wp:inline>
              </w:drawing>
            </w:r>
          </w:p>
        </w:tc>
        <w:tc>
          <w:tcPr>
            <w:tcW w:w="3213" w:type="dxa"/>
          </w:tcPr>
          <w:p w14:paraId="54D002DF" w14:textId="77777777" w:rsidR="00663BED" w:rsidRDefault="00663BED" w:rsidP="00572B51">
            <w:pPr>
              <w:jc w:val="center"/>
            </w:pPr>
            <w:r>
              <w:rPr>
                <w:noProof/>
              </w:rPr>
              <w:drawing>
                <wp:inline distT="0" distB="0" distL="0" distR="0" wp14:anchorId="6B613A71" wp14:editId="0C0BEF46">
                  <wp:extent cx="2578801" cy="1886775"/>
                  <wp:effectExtent l="3175"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2600437" cy="1902605"/>
                          </a:xfrm>
                          <a:prstGeom prst="rect">
                            <a:avLst/>
                          </a:prstGeom>
                          <a:noFill/>
                          <a:ln>
                            <a:noFill/>
                          </a:ln>
                        </pic:spPr>
                      </pic:pic>
                    </a:graphicData>
                  </a:graphic>
                </wp:inline>
              </w:drawing>
            </w:r>
          </w:p>
        </w:tc>
      </w:tr>
      <w:tr w:rsidR="00663BED" w14:paraId="6A06C3C3" w14:textId="77777777" w:rsidTr="00572B51">
        <w:tc>
          <w:tcPr>
            <w:tcW w:w="3213" w:type="dxa"/>
          </w:tcPr>
          <w:p w14:paraId="7F9AC5F8" w14:textId="77777777" w:rsidR="00355B56" w:rsidRDefault="00720BF6">
            <w:pPr>
              <w:jc w:val="center"/>
            </w:pPr>
            <w:r>
              <w:t>3</w:t>
            </w:r>
          </w:p>
        </w:tc>
        <w:tc>
          <w:tcPr>
            <w:tcW w:w="3213" w:type="dxa"/>
          </w:tcPr>
          <w:p w14:paraId="6FA9AAA9" w14:textId="77777777" w:rsidR="00355B56" w:rsidRDefault="00720BF6">
            <w:pPr>
              <w:jc w:val="center"/>
            </w:pPr>
            <w:r>
              <w:t>5</w:t>
            </w:r>
          </w:p>
        </w:tc>
        <w:tc>
          <w:tcPr>
            <w:tcW w:w="3213" w:type="dxa"/>
          </w:tcPr>
          <w:p w14:paraId="5B050111" w14:textId="77777777" w:rsidR="00355B56" w:rsidRDefault="00720BF6">
            <w:pPr>
              <w:jc w:val="center"/>
            </w:pPr>
            <w:r>
              <w:t>7</w:t>
            </w:r>
          </w:p>
        </w:tc>
      </w:tr>
      <w:tr w:rsidR="00663BED" w14:paraId="6D188ACD" w14:textId="77777777" w:rsidTr="00572B51">
        <w:tc>
          <w:tcPr>
            <w:tcW w:w="3213" w:type="dxa"/>
          </w:tcPr>
          <w:p w14:paraId="209100D5" w14:textId="77777777" w:rsidR="00355B56" w:rsidRDefault="00720BF6">
            <w:pPr>
              <w:jc w:val="center"/>
            </w:pPr>
            <w:r>
              <w:t>schwach</w:t>
            </w:r>
          </w:p>
        </w:tc>
        <w:tc>
          <w:tcPr>
            <w:tcW w:w="3213" w:type="dxa"/>
          </w:tcPr>
          <w:p w14:paraId="75D9C1EB" w14:textId="77777777" w:rsidR="00355B56" w:rsidRDefault="00720BF6">
            <w:pPr>
              <w:jc w:val="center"/>
            </w:pPr>
            <w:r>
              <w:t>mittel</w:t>
            </w:r>
          </w:p>
        </w:tc>
        <w:tc>
          <w:tcPr>
            <w:tcW w:w="3213" w:type="dxa"/>
          </w:tcPr>
          <w:p w14:paraId="3DF14CB5" w14:textId="77777777" w:rsidR="00355B56" w:rsidRDefault="00720BF6">
            <w:pPr>
              <w:jc w:val="center"/>
            </w:pPr>
            <w:r>
              <w:t>stark</w:t>
            </w:r>
          </w:p>
        </w:tc>
      </w:tr>
    </w:tbl>
    <w:p w14:paraId="6191CC83" w14:textId="77777777" w:rsidR="00663BED" w:rsidRDefault="00663BED" w:rsidP="00663BED"/>
    <w:tbl>
      <w:tblPr>
        <w:tblW w:w="97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8366"/>
      </w:tblGrid>
      <w:tr w:rsidR="00663BED" w:rsidRPr="00877C05" w14:paraId="76AA466F" w14:textId="77777777" w:rsidTr="00572B51">
        <w:trPr>
          <w:cantSplit/>
          <w:trHeight w:val="274"/>
        </w:trPr>
        <w:tc>
          <w:tcPr>
            <w:tcW w:w="1417" w:type="dxa"/>
            <w:shd w:val="clear" w:color="auto" w:fill="auto"/>
          </w:tcPr>
          <w:p w14:paraId="315FA91D" w14:textId="77777777" w:rsidR="00355B56" w:rsidRDefault="00720BF6">
            <w:pPr>
              <w:jc w:val="left"/>
              <w:rPr>
                <w:rFonts w:cs="Arial"/>
              </w:rPr>
            </w:pPr>
            <w:r w:rsidRPr="00877C05">
              <w:rPr>
                <w:rFonts w:cs="Arial"/>
              </w:rPr>
              <w:t>Zeichen. 23</w:t>
            </w:r>
          </w:p>
        </w:tc>
        <w:tc>
          <w:tcPr>
            <w:tcW w:w="8366" w:type="dxa"/>
            <w:shd w:val="clear" w:color="auto" w:fill="auto"/>
          </w:tcPr>
          <w:p w14:paraId="3DE78A1D" w14:textId="77777777" w:rsidR="00355B56" w:rsidRDefault="00720BF6">
            <w:pPr>
              <w:jc w:val="left"/>
              <w:rPr>
                <w:rFonts w:cs="Arial"/>
              </w:rPr>
            </w:pPr>
            <w:r w:rsidRPr="00877C05">
              <w:rPr>
                <w:rFonts w:cs="Arial"/>
              </w:rPr>
              <w:t>zum Hinzufügen von VG</w:t>
            </w:r>
          </w:p>
        </w:tc>
      </w:tr>
      <w:tr w:rsidR="00663BED" w:rsidRPr="0061621F" w14:paraId="747C3662" w14:textId="77777777" w:rsidTr="00572B51">
        <w:trPr>
          <w:cantSplit/>
          <w:trHeight w:val="274"/>
        </w:trPr>
        <w:tc>
          <w:tcPr>
            <w:tcW w:w="1417" w:type="dxa"/>
            <w:shd w:val="clear" w:color="auto" w:fill="auto"/>
          </w:tcPr>
          <w:p w14:paraId="7D5D1099" w14:textId="77777777" w:rsidR="00355B56" w:rsidRDefault="00720BF6">
            <w:pPr>
              <w:jc w:val="left"/>
              <w:rPr>
                <w:rFonts w:cs="Arial"/>
              </w:rPr>
            </w:pPr>
            <w:r w:rsidRPr="00877C05">
              <w:rPr>
                <w:rFonts w:cs="Arial"/>
              </w:rPr>
              <w:t>Zeichen. 24</w:t>
            </w:r>
          </w:p>
        </w:tc>
        <w:tc>
          <w:tcPr>
            <w:tcW w:w="8366" w:type="dxa"/>
            <w:shd w:val="clear" w:color="auto" w:fill="auto"/>
          </w:tcPr>
          <w:p w14:paraId="7652BC95" w14:textId="77777777" w:rsidR="00355B56" w:rsidRPr="0061621F" w:rsidRDefault="00720BF6">
            <w:pPr>
              <w:jc w:val="left"/>
              <w:rPr>
                <w:rFonts w:cs="Arial"/>
                <w:lang w:val="de-DE"/>
              </w:rPr>
            </w:pPr>
            <w:r w:rsidRPr="0061621F">
              <w:rPr>
                <w:rFonts w:cs="Arial"/>
                <w:lang w:val="de-DE"/>
              </w:rPr>
              <w:t>- zum Hinzufügen von VG</w:t>
            </w:r>
          </w:p>
          <w:p w14:paraId="5F199BD5" w14:textId="77777777" w:rsidR="00355B56" w:rsidRPr="0061621F" w:rsidRDefault="00720BF6">
            <w:pPr>
              <w:jc w:val="left"/>
              <w:rPr>
                <w:rFonts w:cs="Arial"/>
                <w:lang w:val="de-DE"/>
              </w:rPr>
            </w:pPr>
            <w:r w:rsidRPr="0061621F">
              <w:rPr>
                <w:rFonts w:cs="Arial"/>
                <w:lang w:val="de-DE"/>
              </w:rPr>
              <w:t>- die Skala auf 5 Noten zu reduzieren (um die Stufen der Beispielssorten mit dem führenden Sachverständigen zu bestätigen)</w:t>
            </w:r>
          </w:p>
        </w:tc>
      </w:tr>
      <w:tr w:rsidR="00663BED" w:rsidRPr="0061621F" w14:paraId="3681FCE6" w14:textId="77777777" w:rsidTr="00572B51">
        <w:trPr>
          <w:cantSplit/>
          <w:trHeight w:val="274"/>
        </w:trPr>
        <w:tc>
          <w:tcPr>
            <w:tcW w:w="1417" w:type="dxa"/>
            <w:shd w:val="clear" w:color="auto" w:fill="auto"/>
          </w:tcPr>
          <w:p w14:paraId="5C3F3F0B" w14:textId="77777777" w:rsidR="00355B56" w:rsidRDefault="00720BF6">
            <w:pPr>
              <w:jc w:val="left"/>
              <w:rPr>
                <w:rFonts w:cs="Arial"/>
              </w:rPr>
            </w:pPr>
            <w:r w:rsidRPr="00877C05">
              <w:rPr>
                <w:rFonts w:cs="Arial"/>
              </w:rPr>
              <w:t>Zeichen. 27</w:t>
            </w:r>
          </w:p>
        </w:tc>
        <w:tc>
          <w:tcPr>
            <w:tcW w:w="8366" w:type="dxa"/>
            <w:shd w:val="clear" w:color="auto" w:fill="auto"/>
          </w:tcPr>
          <w:p w14:paraId="01626324" w14:textId="77777777" w:rsidR="00355B56" w:rsidRPr="0061621F" w:rsidRDefault="00720BF6">
            <w:pPr>
              <w:jc w:val="left"/>
              <w:rPr>
                <w:rFonts w:cs="Arial"/>
                <w:lang w:val="de-DE"/>
              </w:rPr>
            </w:pPr>
            <w:r w:rsidRPr="0061621F">
              <w:rPr>
                <w:rFonts w:cs="Arial"/>
                <w:lang w:val="de-DE"/>
              </w:rPr>
              <w:t xml:space="preserve">zu lesen "Kelch: Farbe der Rippen" </w:t>
            </w:r>
          </w:p>
        </w:tc>
      </w:tr>
      <w:tr w:rsidR="00663BED" w:rsidRPr="0061621F" w14:paraId="7328F204" w14:textId="77777777" w:rsidTr="00572B51">
        <w:trPr>
          <w:cantSplit/>
          <w:trHeight w:val="274"/>
        </w:trPr>
        <w:tc>
          <w:tcPr>
            <w:tcW w:w="1417" w:type="dxa"/>
            <w:shd w:val="clear" w:color="auto" w:fill="auto"/>
          </w:tcPr>
          <w:p w14:paraId="33CFCC76" w14:textId="77777777" w:rsidR="00355B56" w:rsidRDefault="00720BF6">
            <w:pPr>
              <w:jc w:val="left"/>
              <w:rPr>
                <w:rFonts w:cs="Arial"/>
              </w:rPr>
            </w:pPr>
            <w:r w:rsidRPr="00877C05">
              <w:rPr>
                <w:rFonts w:cs="Arial"/>
              </w:rPr>
              <w:t>Zeichen. 29</w:t>
            </w:r>
          </w:p>
        </w:tc>
        <w:tc>
          <w:tcPr>
            <w:tcW w:w="8366" w:type="dxa"/>
            <w:shd w:val="clear" w:color="auto" w:fill="auto"/>
          </w:tcPr>
          <w:p w14:paraId="45E3A60E" w14:textId="77777777" w:rsidR="00355B56" w:rsidRPr="0061621F" w:rsidRDefault="00720BF6">
            <w:pPr>
              <w:jc w:val="left"/>
              <w:rPr>
                <w:rFonts w:cs="Arial"/>
                <w:lang w:val="de-DE"/>
              </w:rPr>
            </w:pPr>
            <w:r w:rsidRPr="0061621F">
              <w:rPr>
                <w:rFonts w:cs="Arial"/>
                <w:lang w:val="de-DE"/>
              </w:rPr>
              <w:t>- Zustand 1 soll lauten "ähnlich oder kürzer".</w:t>
            </w:r>
          </w:p>
          <w:p w14:paraId="49664319" w14:textId="77777777" w:rsidR="00355B56" w:rsidRPr="0061621F" w:rsidRDefault="00720BF6">
            <w:pPr>
              <w:jc w:val="left"/>
              <w:rPr>
                <w:rFonts w:cs="Arial"/>
                <w:lang w:val="de-DE"/>
              </w:rPr>
            </w:pPr>
            <w:r w:rsidRPr="0061621F">
              <w:rPr>
                <w:rFonts w:cs="Arial"/>
                <w:lang w:val="de-DE"/>
              </w:rPr>
              <w:t>- Zustand 6 "nicht deutlich sichtbar" wird zu Zustand 1</w:t>
            </w:r>
          </w:p>
        </w:tc>
      </w:tr>
      <w:tr w:rsidR="00663BED" w:rsidRPr="00877C05" w14:paraId="3D4CD0A1" w14:textId="77777777" w:rsidTr="00572B51">
        <w:trPr>
          <w:cantSplit/>
          <w:trHeight w:val="274"/>
        </w:trPr>
        <w:tc>
          <w:tcPr>
            <w:tcW w:w="1417" w:type="dxa"/>
            <w:shd w:val="clear" w:color="auto" w:fill="auto"/>
          </w:tcPr>
          <w:p w14:paraId="04D97ECA" w14:textId="77777777" w:rsidR="00355B56" w:rsidRDefault="00720BF6">
            <w:pPr>
              <w:jc w:val="left"/>
              <w:rPr>
                <w:rFonts w:cs="Arial"/>
              </w:rPr>
            </w:pPr>
            <w:r w:rsidRPr="00877C05">
              <w:rPr>
                <w:rFonts w:cs="Arial"/>
              </w:rPr>
              <w:t>Zeichen. 30</w:t>
            </w:r>
          </w:p>
        </w:tc>
        <w:tc>
          <w:tcPr>
            <w:tcW w:w="8366" w:type="dxa"/>
            <w:shd w:val="clear" w:color="auto" w:fill="auto"/>
          </w:tcPr>
          <w:p w14:paraId="26E1BE43" w14:textId="77777777" w:rsidR="00355B56" w:rsidRDefault="00720BF6">
            <w:pPr>
              <w:jc w:val="left"/>
              <w:rPr>
                <w:rFonts w:cs="Arial"/>
              </w:rPr>
            </w:pPr>
            <w:r w:rsidRPr="00877C05">
              <w:rPr>
                <w:rFonts w:cs="Arial"/>
              </w:rPr>
              <w:t>zum Hinzufügen von VG</w:t>
            </w:r>
          </w:p>
        </w:tc>
      </w:tr>
      <w:tr w:rsidR="00663BED" w:rsidRPr="0061621F" w14:paraId="66E4E95A" w14:textId="77777777" w:rsidTr="00572B51">
        <w:trPr>
          <w:cantSplit/>
          <w:trHeight w:val="274"/>
        </w:trPr>
        <w:tc>
          <w:tcPr>
            <w:tcW w:w="1417" w:type="dxa"/>
            <w:shd w:val="clear" w:color="auto" w:fill="auto"/>
          </w:tcPr>
          <w:p w14:paraId="46EC847C" w14:textId="77777777" w:rsidR="00355B56" w:rsidRDefault="00720BF6">
            <w:pPr>
              <w:jc w:val="left"/>
              <w:rPr>
                <w:rFonts w:cs="Arial"/>
              </w:rPr>
            </w:pPr>
            <w:r w:rsidRPr="00877C05">
              <w:rPr>
                <w:rFonts w:cs="Arial"/>
              </w:rPr>
              <w:t>Zeichen. 32</w:t>
            </w:r>
          </w:p>
        </w:tc>
        <w:tc>
          <w:tcPr>
            <w:tcW w:w="8366" w:type="dxa"/>
            <w:shd w:val="clear" w:color="auto" w:fill="auto"/>
          </w:tcPr>
          <w:p w14:paraId="7AA35446" w14:textId="77777777" w:rsidR="00355B56" w:rsidRPr="0061621F" w:rsidRDefault="00720BF6">
            <w:pPr>
              <w:jc w:val="left"/>
              <w:rPr>
                <w:rFonts w:cs="Arial"/>
                <w:lang w:val="de-DE"/>
              </w:rPr>
            </w:pPr>
            <w:r w:rsidRPr="0061621F">
              <w:rPr>
                <w:rFonts w:cs="Arial"/>
                <w:lang w:val="de-DE"/>
              </w:rPr>
              <w:t>muss es heißen: "Corolla: Einschnitt an der Spitze der Lappen".</w:t>
            </w:r>
          </w:p>
        </w:tc>
      </w:tr>
      <w:tr w:rsidR="00663BED" w:rsidRPr="0061621F" w14:paraId="7423BC1B" w14:textId="77777777" w:rsidTr="00572B51">
        <w:trPr>
          <w:cantSplit/>
          <w:trHeight w:val="274"/>
        </w:trPr>
        <w:tc>
          <w:tcPr>
            <w:tcW w:w="1417" w:type="dxa"/>
            <w:shd w:val="clear" w:color="auto" w:fill="auto"/>
          </w:tcPr>
          <w:p w14:paraId="76D91F7F" w14:textId="77777777" w:rsidR="00355B56" w:rsidRDefault="00720BF6">
            <w:pPr>
              <w:jc w:val="left"/>
            </w:pPr>
            <w:r w:rsidRPr="00877C05">
              <w:t>8.1 (a), (b)</w:t>
            </w:r>
          </w:p>
        </w:tc>
        <w:tc>
          <w:tcPr>
            <w:tcW w:w="8366" w:type="dxa"/>
            <w:shd w:val="clear" w:color="auto" w:fill="auto"/>
          </w:tcPr>
          <w:p w14:paraId="029A4A5E" w14:textId="77777777" w:rsidR="00355B56" w:rsidRPr="0061621F" w:rsidRDefault="00720BF6">
            <w:pPr>
              <w:tabs>
                <w:tab w:val="left" w:pos="5103"/>
                <w:tab w:val="left" w:leader="dot" w:pos="9639"/>
              </w:tabs>
              <w:ind w:left="-9"/>
              <w:jc w:val="left"/>
              <w:rPr>
                <w:rFonts w:cs="Arial"/>
                <w:lang w:val="de-DE"/>
              </w:rPr>
            </w:pPr>
            <w:r w:rsidRPr="0061621F">
              <w:rPr>
                <w:rFonts w:cs="Arial"/>
                <w:lang w:val="de-DE"/>
              </w:rPr>
              <w:t>muss es heißen: "Es sollten Beobachtungen gemacht werden ...".</w:t>
            </w:r>
          </w:p>
        </w:tc>
      </w:tr>
      <w:tr w:rsidR="00663BED" w:rsidRPr="0061621F" w14:paraId="46DEDA80" w14:textId="77777777" w:rsidTr="00572B51">
        <w:trPr>
          <w:cantSplit/>
          <w:trHeight w:val="274"/>
        </w:trPr>
        <w:tc>
          <w:tcPr>
            <w:tcW w:w="1417" w:type="dxa"/>
            <w:shd w:val="clear" w:color="auto" w:fill="auto"/>
          </w:tcPr>
          <w:p w14:paraId="19F44E5A" w14:textId="77777777" w:rsidR="00355B56" w:rsidRDefault="00720BF6">
            <w:pPr>
              <w:jc w:val="left"/>
              <w:rPr>
                <w:rFonts w:cs="Arial"/>
              </w:rPr>
            </w:pPr>
            <w:r w:rsidRPr="00877C05">
              <w:rPr>
                <w:rFonts w:cs="Arial"/>
              </w:rPr>
              <w:t>8.1 (a)</w:t>
            </w:r>
          </w:p>
        </w:tc>
        <w:tc>
          <w:tcPr>
            <w:tcW w:w="8366" w:type="dxa"/>
            <w:shd w:val="clear" w:color="auto" w:fill="auto"/>
          </w:tcPr>
          <w:p w14:paraId="4C6E8486" w14:textId="77777777" w:rsidR="00355B56" w:rsidRPr="0061621F" w:rsidRDefault="00720BF6">
            <w:pPr>
              <w:jc w:val="left"/>
              <w:rPr>
                <w:rFonts w:cs="Arial"/>
                <w:lang w:val="de-DE"/>
              </w:rPr>
            </w:pPr>
            <w:r w:rsidRPr="0061621F">
              <w:rPr>
                <w:rFonts w:cs="Arial"/>
                <w:lang w:val="de-DE"/>
              </w:rPr>
              <w:t>sollte lauten: "Die Erfassungen sollten an voll entwickelten Blättern aus dem mittleren Drittel der Rosette erfolgen."</w:t>
            </w:r>
          </w:p>
        </w:tc>
      </w:tr>
      <w:tr w:rsidR="00663BED" w:rsidRPr="0061621F" w14:paraId="68390AA6" w14:textId="77777777" w:rsidTr="00572B51">
        <w:trPr>
          <w:cantSplit/>
          <w:trHeight w:val="274"/>
        </w:trPr>
        <w:tc>
          <w:tcPr>
            <w:tcW w:w="1417" w:type="dxa"/>
            <w:shd w:val="clear" w:color="auto" w:fill="auto"/>
          </w:tcPr>
          <w:p w14:paraId="6E7147D3" w14:textId="77777777" w:rsidR="00355B56" w:rsidRDefault="00720BF6">
            <w:pPr>
              <w:jc w:val="left"/>
              <w:rPr>
                <w:rFonts w:cs="Arial"/>
              </w:rPr>
            </w:pPr>
            <w:r w:rsidRPr="00877C05">
              <w:rPr>
                <w:rFonts w:cs="Arial"/>
              </w:rPr>
              <w:t>8.1 (b)</w:t>
            </w:r>
          </w:p>
        </w:tc>
        <w:tc>
          <w:tcPr>
            <w:tcW w:w="8366" w:type="dxa"/>
            <w:shd w:val="clear" w:color="auto" w:fill="auto"/>
          </w:tcPr>
          <w:p w14:paraId="0ADD5601" w14:textId="77777777" w:rsidR="00355B56" w:rsidRPr="0061621F" w:rsidRDefault="00720BF6">
            <w:pPr>
              <w:jc w:val="left"/>
              <w:rPr>
                <w:rFonts w:cs="Arial"/>
                <w:lang w:val="de-DE"/>
              </w:rPr>
            </w:pPr>
            <w:r w:rsidRPr="0061621F">
              <w:rPr>
                <w:rFonts w:cs="Arial"/>
                <w:lang w:val="de-DE"/>
              </w:rPr>
              <w:t>sollte lauten "Die Erfassungen sollten an der Pflanze in ihrer maximalen Höhe erfolgen (die ersten Blütenstände sind oft kürzer als die späteren)".</w:t>
            </w:r>
          </w:p>
        </w:tc>
      </w:tr>
      <w:tr w:rsidR="00663BED" w:rsidRPr="0061621F" w14:paraId="6FA8872F" w14:textId="77777777" w:rsidTr="00572B51">
        <w:trPr>
          <w:cantSplit/>
          <w:trHeight w:val="274"/>
        </w:trPr>
        <w:tc>
          <w:tcPr>
            <w:tcW w:w="1417" w:type="dxa"/>
            <w:shd w:val="clear" w:color="auto" w:fill="auto"/>
          </w:tcPr>
          <w:p w14:paraId="6F5A7B89" w14:textId="77777777" w:rsidR="00355B56" w:rsidRDefault="00720BF6">
            <w:pPr>
              <w:jc w:val="left"/>
              <w:rPr>
                <w:rFonts w:cs="Arial"/>
              </w:rPr>
            </w:pPr>
            <w:r w:rsidRPr="00877C05">
              <w:rPr>
                <w:rFonts w:cs="Arial"/>
              </w:rPr>
              <w:t>Ad. 1</w:t>
            </w:r>
          </w:p>
        </w:tc>
        <w:tc>
          <w:tcPr>
            <w:tcW w:w="8366" w:type="dxa"/>
            <w:shd w:val="clear" w:color="auto" w:fill="auto"/>
          </w:tcPr>
          <w:p w14:paraId="7D4232EC" w14:textId="77777777" w:rsidR="00355B56" w:rsidRPr="0061621F" w:rsidRDefault="00720BF6">
            <w:pPr>
              <w:jc w:val="left"/>
              <w:rPr>
                <w:rFonts w:cs="Arial"/>
                <w:lang w:val="de-DE"/>
              </w:rPr>
            </w:pPr>
            <w:r w:rsidRPr="0061621F">
              <w:rPr>
                <w:rFonts w:cs="Arial"/>
                <w:lang w:val="de-DE"/>
              </w:rPr>
              <w:t>sollte lauten "Die Erfassungen sollten von der Basis der Pflanze bis zur Spitze des Blütenstandes erfolgen. Die höchsten Triebe sollten ignoriert und die durchschnittliche Triebhöhe erfaßt werden. Anmerkung: Der erste Blütenstand kann kürzer sein als die später gebildeten Blütenstände."</w:t>
            </w:r>
          </w:p>
        </w:tc>
      </w:tr>
      <w:tr w:rsidR="00663BED" w:rsidRPr="00877C05" w14:paraId="3CE72A0A" w14:textId="77777777" w:rsidTr="00572B51">
        <w:trPr>
          <w:cantSplit/>
          <w:trHeight w:val="274"/>
        </w:trPr>
        <w:tc>
          <w:tcPr>
            <w:tcW w:w="1417" w:type="dxa"/>
            <w:shd w:val="clear" w:color="auto" w:fill="auto"/>
          </w:tcPr>
          <w:p w14:paraId="2F57153B" w14:textId="77777777" w:rsidR="00355B56" w:rsidRDefault="00720BF6">
            <w:pPr>
              <w:jc w:val="left"/>
            </w:pPr>
            <w:r w:rsidRPr="00877C05">
              <w:t>Ad. 4</w:t>
            </w:r>
          </w:p>
        </w:tc>
        <w:tc>
          <w:tcPr>
            <w:tcW w:w="8366" w:type="dxa"/>
            <w:shd w:val="clear" w:color="auto" w:fill="auto"/>
          </w:tcPr>
          <w:p w14:paraId="3AD6355A" w14:textId="77777777" w:rsidR="00355B56" w:rsidRPr="0061621F" w:rsidRDefault="00720BF6">
            <w:pPr>
              <w:tabs>
                <w:tab w:val="left" w:pos="5103"/>
                <w:tab w:val="left" w:leader="dot" w:pos="9639"/>
              </w:tabs>
              <w:ind w:left="-9"/>
              <w:jc w:val="left"/>
              <w:rPr>
                <w:rFonts w:cs="Arial"/>
                <w:lang w:val="de-DE"/>
              </w:rPr>
            </w:pPr>
            <w:r w:rsidRPr="0061621F">
              <w:rPr>
                <w:rFonts w:cs="Arial"/>
                <w:lang w:val="de-DE"/>
              </w:rPr>
              <w:t xml:space="preserve">- sollte lauten: "Die </w:t>
            </w:r>
            <w:r w:rsidRPr="0061621F">
              <w:rPr>
                <w:rFonts w:eastAsia="Arial" w:cs="Arial"/>
                <w:lang w:val="de-DE"/>
              </w:rPr>
              <w:t>Erfassungen sollten an der breitesten Stelle des Blattes im rechten Winkel zur Mittelrippe erfolgen."</w:t>
            </w:r>
          </w:p>
          <w:p w14:paraId="46C98B05" w14:textId="77777777" w:rsidR="00355B56" w:rsidRDefault="00720BF6">
            <w:pPr>
              <w:tabs>
                <w:tab w:val="left" w:pos="5103"/>
                <w:tab w:val="left" w:leader="dot" w:pos="9639"/>
              </w:tabs>
              <w:ind w:left="-9"/>
              <w:jc w:val="left"/>
              <w:rPr>
                <w:rFonts w:cs="Arial"/>
              </w:rPr>
            </w:pPr>
            <w:r w:rsidRPr="0061621F">
              <w:rPr>
                <w:rFonts w:cs="Arial"/>
                <w:lang w:val="de-DE"/>
              </w:rPr>
              <w:t xml:space="preserve">- die in Ad. 3 wiederholte Illustration zu entfernen. </w:t>
            </w:r>
            <w:r w:rsidRPr="00877C05">
              <w:rPr>
                <w:rFonts w:cs="Arial"/>
              </w:rPr>
              <w:t>3 mit "Siehe Ad. 3"</w:t>
            </w:r>
          </w:p>
        </w:tc>
      </w:tr>
      <w:tr w:rsidR="00663BED" w:rsidRPr="0061621F" w14:paraId="4194A5EC" w14:textId="77777777" w:rsidTr="00572B51">
        <w:trPr>
          <w:cantSplit/>
          <w:trHeight w:val="274"/>
        </w:trPr>
        <w:tc>
          <w:tcPr>
            <w:tcW w:w="1417" w:type="dxa"/>
            <w:shd w:val="clear" w:color="auto" w:fill="auto"/>
          </w:tcPr>
          <w:p w14:paraId="0B4498B4" w14:textId="77777777" w:rsidR="00355B56" w:rsidRDefault="00720BF6">
            <w:pPr>
              <w:jc w:val="left"/>
              <w:rPr>
                <w:rFonts w:cs="Arial"/>
              </w:rPr>
            </w:pPr>
            <w:r w:rsidRPr="00877C05">
              <w:rPr>
                <w:rFonts w:cs="Arial"/>
              </w:rPr>
              <w:t>Ad. 14</w:t>
            </w:r>
          </w:p>
        </w:tc>
        <w:tc>
          <w:tcPr>
            <w:tcW w:w="8366" w:type="dxa"/>
            <w:shd w:val="clear" w:color="auto" w:fill="auto"/>
          </w:tcPr>
          <w:p w14:paraId="61A2E76A" w14:textId="77777777" w:rsidR="00355B56" w:rsidRPr="0061621F" w:rsidRDefault="00720BF6">
            <w:pPr>
              <w:jc w:val="left"/>
              <w:rPr>
                <w:rFonts w:cs="Arial"/>
                <w:lang w:val="de-DE"/>
              </w:rPr>
            </w:pPr>
            <w:r w:rsidRPr="0061621F">
              <w:rPr>
                <w:rFonts w:cs="Arial"/>
                <w:lang w:val="de-DE"/>
              </w:rPr>
              <w:t>Streichung von ", unter Verwendung eines Messschiebers"</w:t>
            </w:r>
          </w:p>
        </w:tc>
      </w:tr>
      <w:tr w:rsidR="00663BED" w:rsidRPr="0061621F" w14:paraId="1C8314A3" w14:textId="77777777" w:rsidTr="00572B51">
        <w:trPr>
          <w:cantSplit/>
          <w:trHeight w:val="274"/>
        </w:trPr>
        <w:tc>
          <w:tcPr>
            <w:tcW w:w="1417" w:type="dxa"/>
            <w:shd w:val="clear" w:color="auto" w:fill="auto"/>
          </w:tcPr>
          <w:p w14:paraId="7EAE3575" w14:textId="77777777" w:rsidR="00355B56" w:rsidRDefault="00720BF6">
            <w:pPr>
              <w:jc w:val="left"/>
              <w:rPr>
                <w:rFonts w:cs="Arial"/>
              </w:rPr>
            </w:pPr>
            <w:r w:rsidRPr="00877C05">
              <w:rPr>
                <w:rFonts w:cs="Arial"/>
              </w:rPr>
              <w:t>Ad. 16</w:t>
            </w:r>
          </w:p>
        </w:tc>
        <w:tc>
          <w:tcPr>
            <w:tcW w:w="8366" w:type="dxa"/>
            <w:shd w:val="clear" w:color="auto" w:fill="auto"/>
          </w:tcPr>
          <w:p w14:paraId="7C45CAD4" w14:textId="77777777" w:rsidR="00355B56" w:rsidRPr="0061621F" w:rsidRDefault="00720BF6">
            <w:pPr>
              <w:rPr>
                <w:rFonts w:cs="Arial"/>
                <w:lang w:val="de-DE"/>
              </w:rPr>
            </w:pPr>
            <w:r w:rsidRPr="0061621F">
              <w:rPr>
                <w:rFonts w:cs="Arial"/>
                <w:lang w:val="de-DE"/>
              </w:rPr>
              <w:t xml:space="preserve">sollte es heißen: "Die </w:t>
            </w:r>
            <w:r w:rsidRPr="0061621F">
              <w:rPr>
                <w:rFonts w:eastAsia="Arial" w:cs="Arial"/>
                <w:color w:val="000000"/>
                <w:lang w:val="de-DE"/>
              </w:rPr>
              <w:t>Erfassungen sollten im mittleren Drittel des Stiels erfolgen."</w:t>
            </w:r>
          </w:p>
        </w:tc>
      </w:tr>
      <w:tr w:rsidR="00663BED" w:rsidRPr="0061621F" w14:paraId="0AE17774" w14:textId="77777777" w:rsidTr="00572B51">
        <w:trPr>
          <w:cantSplit/>
          <w:trHeight w:val="274"/>
        </w:trPr>
        <w:tc>
          <w:tcPr>
            <w:tcW w:w="1417" w:type="dxa"/>
            <w:shd w:val="clear" w:color="auto" w:fill="auto"/>
          </w:tcPr>
          <w:p w14:paraId="6BBB8129" w14:textId="77777777" w:rsidR="00355B56" w:rsidRDefault="00720BF6">
            <w:pPr>
              <w:jc w:val="left"/>
              <w:rPr>
                <w:rFonts w:cs="Arial"/>
              </w:rPr>
            </w:pPr>
            <w:r w:rsidRPr="00877C05">
              <w:rPr>
                <w:rFonts w:cs="Arial"/>
              </w:rPr>
              <w:t>Ad. 18</w:t>
            </w:r>
          </w:p>
        </w:tc>
        <w:tc>
          <w:tcPr>
            <w:tcW w:w="8366" w:type="dxa"/>
            <w:shd w:val="clear" w:color="auto" w:fill="auto"/>
          </w:tcPr>
          <w:p w14:paraId="1356FAD5" w14:textId="77777777" w:rsidR="00355B56" w:rsidRPr="0061621F" w:rsidRDefault="00720BF6">
            <w:pPr>
              <w:jc w:val="left"/>
              <w:rPr>
                <w:rFonts w:cs="Arial"/>
                <w:lang w:val="de-DE"/>
              </w:rPr>
            </w:pPr>
            <w:r w:rsidRPr="0061621F">
              <w:rPr>
                <w:rFonts w:cs="Arial"/>
                <w:lang w:val="de-DE"/>
              </w:rPr>
              <w:t>sollte lauten: "Die Erfassungen sollten am ersten Zweig von der Basis des größten Nebenblattes bis zu seiner Spitze erfolgen."</w:t>
            </w:r>
          </w:p>
        </w:tc>
      </w:tr>
      <w:tr w:rsidR="00663BED" w:rsidRPr="0061621F" w14:paraId="0EF396F7" w14:textId="77777777" w:rsidTr="00572B51">
        <w:trPr>
          <w:cantSplit/>
          <w:trHeight w:val="274"/>
        </w:trPr>
        <w:tc>
          <w:tcPr>
            <w:tcW w:w="1417" w:type="dxa"/>
            <w:shd w:val="clear" w:color="auto" w:fill="auto"/>
          </w:tcPr>
          <w:p w14:paraId="06B047DB" w14:textId="77777777" w:rsidR="00355B56" w:rsidRDefault="00720BF6">
            <w:pPr>
              <w:jc w:val="left"/>
              <w:rPr>
                <w:rFonts w:cs="Arial"/>
              </w:rPr>
            </w:pPr>
            <w:r w:rsidRPr="00A3188C">
              <w:rPr>
                <w:rFonts w:cs="Arial"/>
                <w:color w:val="000000"/>
              </w:rPr>
              <w:t xml:space="preserve">Ad. 19 </w:t>
            </w:r>
          </w:p>
        </w:tc>
        <w:tc>
          <w:tcPr>
            <w:tcW w:w="8366" w:type="dxa"/>
            <w:shd w:val="clear" w:color="auto" w:fill="auto"/>
          </w:tcPr>
          <w:p w14:paraId="33C13E34" w14:textId="77777777" w:rsidR="00355B56" w:rsidRPr="0061621F" w:rsidRDefault="00720BF6">
            <w:pPr>
              <w:jc w:val="left"/>
              <w:rPr>
                <w:rFonts w:cs="Arial"/>
                <w:color w:val="000000"/>
                <w:lang w:val="de-DE"/>
              </w:rPr>
            </w:pPr>
            <w:r w:rsidRPr="0061621F">
              <w:rPr>
                <w:lang w:val="de-DE"/>
              </w:rPr>
              <w:t>- Typ II: Korrektur der Schreibweise von "Verzweigungen".</w:t>
            </w:r>
          </w:p>
          <w:p w14:paraId="177C19B9" w14:textId="77777777" w:rsidR="00355B56" w:rsidRPr="0061621F" w:rsidRDefault="00720BF6">
            <w:pPr>
              <w:jc w:val="left"/>
              <w:rPr>
                <w:rFonts w:cs="Arial"/>
                <w:lang w:val="de-DE"/>
              </w:rPr>
            </w:pPr>
            <w:r w:rsidRPr="0061621F">
              <w:rPr>
                <w:rFonts w:cs="Arial"/>
                <w:color w:val="000000"/>
                <w:lang w:val="de-DE"/>
              </w:rPr>
              <w:t xml:space="preserve">- Typ IV: muss lauten: "... kurzer </w:t>
            </w:r>
            <w:r w:rsidRPr="0061621F">
              <w:rPr>
                <w:rFonts w:cs="Arial"/>
                <w:bCs/>
                <w:color w:val="000000"/>
                <w:lang w:val="de-DE"/>
              </w:rPr>
              <w:t xml:space="preserve">bis </w:t>
            </w:r>
            <w:r w:rsidRPr="0061621F">
              <w:rPr>
                <w:rFonts w:cs="Arial"/>
                <w:color w:val="000000"/>
                <w:lang w:val="de-DE"/>
              </w:rPr>
              <w:t>langer Stiel".</w:t>
            </w:r>
          </w:p>
        </w:tc>
      </w:tr>
      <w:tr w:rsidR="00663BED" w:rsidRPr="00877C05" w14:paraId="1E25759B" w14:textId="77777777" w:rsidTr="00572B51">
        <w:trPr>
          <w:cantSplit/>
          <w:trHeight w:val="274"/>
        </w:trPr>
        <w:tc>
          <w:tcPr>
            <w:tcW w:w="1417" w:type="dxa"/>
            <w:shd w:val="clear" w:color="auto" w:fill="auto"/>
          </w:tcPr>
          <w:p w14:paraId="31F34385" w14:textId="77777777" w:rsidR="00355B56" w:rsidRDefault="00720BF6">
            <w:pPr>
              <w:jc w:val="left"/>
              <w:rPr>
                <w:rFonts w:cs="Arial"/>
              </w:rPr>
            </w:pPr>
            <w:r w:rsidRPr="00877C05">
              <w:rPr>
                <w:rFonts w:cs="Arial"/>
              </w:rPr>
              <w:t>Ad. 23</w:t>
            </w:r>
          </w:p>
        </w:tc>
        <w:tc>
          <w:tcPr>
            <w:tcW w:w="8366" w:type="dxa"/>
            <w:shd w:val="clear" w:color="auto" w:fill="auto"/>
          </w:tcPr>
          <w:p w14:paraId="5C720B39" w14:textId="77777777" w:rsidR="00355B56" w:rsidRDefault="00720BF6">
            <w:pPr>
              <w:jc w:val="left"/>
              <w:rPr>
                <w:rFonts w:cs="Arial"/>
              </w:rPr>
            </w:pPr>
            <w:r w:rsidRPr="0061621F">
              <w:rPr>
                <w:rFonts w:cs="Arial"/>
                <w:lang w:val="de-DE"/>
              </w:rPr>
              <w:t xml:space="preserve">Streichung des Wortlauts und Hinzufügung einer Illustration aus der Anzeige. </w:t>
            </w:r>
            <w:r>
              <w:rPr>
                <w:rFonts w:cs="Arial"/>
              </w:rPr>
              <w:t>24</w:t>
            </w:r>
          </w:p>
        </w:tc>
      </w:tr>
      <w:tr w:rsidR="00663BED" w:rsidRPr="0061621F" w14:paraId="59E90E33" w14:textId="77777777" w:rsidTr="00572B51">
        <w:trPr>
          <w:cantSplit/>
          <w:trHeight w:val="274"/>
        </w:trPr>
        <w:tc>
          <w:tcPr>
            <w:tcW w:w="1417" w:type="dxa"/>
            <w:shd w:val="clear" w:color="auto" w:fill="auto"/>
          </w:tcPr>
          <w:p w14:paraId="1E1D845E" w14:textId="77777777" w:rsidR="00355B56" w:rsidRDefault="00720BF6">
            <w:pPr>
              <w:jc w:val="left"/>
              <w:rPr>
                <w:rFonts w:cs="Arial"/>
              </w:rPr>
            </w:pPr>
            <w:r w:rsidRPr="00877C05">
              <w:rPr>
                <w:rFonts w:cs="Arial"/>
              </w:rPr>
              <w:t>Ad. 24</w:t>
            </w:r>
          </w:p>
        </w:tc>
        <w:tc>
          <w:tcPr>
            <w:tcW w:w="8366" w:type="dxa"/>
            <w:shd w:val="clear" w:color="auto" w:fill="auto"/>
          </w:tcPr>
          <w:p w14:paraId="6D6BC171" w14:textId="77777777" w:rsidR="00355B56" w:rsidRPr="0061621F" w:rsidRDefault="00720BF6">
            <w:pPr>
              <w:jc w:val="left"/>
              <w:rPr>
                <w:rFonts w:cs="Arial"/>
                <w:lang w:val="de-DE"/>
              </w:rPr>
            </w:pPr>
            <w:r w:rsidRPr="0061621F">
              <w:rPr>
                <w:rFonts w:cs="Arial"/>
                <w:lang w:val="de-DE"/>
              </w:rPr>
              <w:t>Wortlaut und Abbildung streichen und "Siehe Anzeige 23" hinzufügen</w:t>
            </w:r>
          </w:p>
        </w:tc>
      </w:tr>
      <w:tr w:rsidR="00663BED" w:rsidRPr="0061621F" w14:paraId="12E6D009" w14:textId="77777777" w:rsidTr="00572B51">
        <w:trPr>
          <w:cantSplit/>
          <w:trHeight w:val="274"/>
        </w:trPr>
        <w:tc>
          <w:tcPr>
            <w:tcW w:w="1417" w:type="dxa"/>
            <w:shd w:val="clear" w:color="auto" w:fill="auto"/>
          </w:tcPr>
          <w:p w14:paraId="5CD2A7FF" w14:textId="77777777" w:rsidR="00355B56" w:rsidRDefault="00720BF6">
            <w:pPr>
              <w:keepNext/>
              <w:jc w:val="left"/>
              <w:rPr>
                <w:rFonts w:cs="Arial"/>
              </w:rPr>
            </w:pPr>
            <w:r w:rsidRPr="00877C05">
              <w:rPr>
                <w:rFonts w:cs="Arial"/>
              </w:rPr>
              <w:t>Ad. 28</w:t>
            </w:r>
          </w:p>
        </w:tc>
        <w:tc>
          <w:tcPr>
            <w:tcW w:w="8366" w:type="dxa"/>
            <w:shd w:val="clear" w:color="auto" w:fill="auto"/>
          </w:tcPr>
          <w:p w14:paraId="1883C9F1" w14:textId="77777777" w:rsidR="00355B56" w:rsidRPr="0061621F" w:rsidRDefault="00720BF6">
            <w:pPr>
              <w:keepNext/>
              <w:jc w:val="left"/>
              <w:rPr>
                <w:rFonts w:cs="Arial"/>
                <w:lang w:val="de-DE"/>
              </w:rPr>
            </w:pPr>
            <w:r w:rsidRPr="0061621F">
              <w:rPr>
                <w:rFonts w:cs="Arial"/>
                <w:lang w:val="de-DE"/>
              </w:rPr>
              <w:t>Verbesserung der Qualität der Fotos für Staat 2</w:t>
            </w:r>
          </w:p>
        </w:tc>
      </w:tr>
      <w:tr w:rsidR="00663BED" w:rsidRPr="0061621F" w14:paraId="3FD0D184" w14:textId="77777777" w:rsidTr="00572B51">
        <w:trPr>
          <w:cantSplit/>
          <w:trHeight w:val="274"/>
        </w:trPr>
        <w:tc>
          <w:tcPr>
            <w:tcW w:w="1417" w:type="dxa"/>
            <w:shd w:val="clear" w:color="auto" w:fill="auto"/>
          </w:tcPr>
          <w:p w14:paraId="3BC7A690" w14:textId="77777777" w:rsidR="00355B56" w:rsidRDefault="00720BF6">
            <w:pPr>
              <w:jc w:val="left"/>
              <w:rPr>
                <w:rFonts w:cs="Arial"/>
              </w:rPr>
            </w:pPr>
            <w:r w:rsidRPr="00877C05">
              <w:rPr>
                <w:rFonts w:cs="Arial"/>
              </w:rPr>
              <w:t>9.</w:t>
            </w:r>
          </w:p>
        </w:tc>
        <w:tc>
          <w:tcPr>
            <w:tcW w:w="8366" w:type="dxa"/>
            <w:shd w:val="clear" w:color="auto" w:fill="auto"/>
          </w:tcPr>
          <w:p w14:paraId="754DAC1D" w14:textId="77777777" w:rsidR="00355B56" w:rsidRPr="0061621F" w:rsidRDefault="00720BF6">
            <w:pPr>
              <w:jc w:val="left"/>
              <w:rPr>
                <w:rFonts w:cs="Arial"/>
                <w:lang w:val="de-DE"/>
              </w:rPr>
            </w:pPr>
            <w:r w:rsidRPr="0061621F">
              <w:rPr>
                <w:rFonts w:cs="Arial"/>
                <w:lang w:val="de-DE"/>
              </w:rPr>
              <w:t>das Format zu überprüfen (vergleiche Dokument TGP/7) und Länder hinzuzufügen (gemäß Bericht der TWO)</w:t>
            </w:r>
          </w:p>
        </w:tc>
      </w:tr>
    </w:tbl>
    <w:p w14:paraId="49028DE5" w14:textId="77777777" w:rsidR="00663BED" w:rsidRPr="0061621F" w:rsidRDefault="00663BED" w:rsidP="00663BED">
      <w:pPr>
        <w:rPr>
          <w:lang w:val="de-DE"/>
        </w:rPr>
      </w:pPr>
    </w:p>
    <w:p w14:paraId="020A54F9" w14:textId="77777777" w:rsidR="00663BED" w:rsidRPr="0061621F" w:rsidRDefault="00663BED" w:rsidP="00663BED">
      <w:pPr>
        <w:keepNext/>
        <w:rPr>
          <w:lang w:val="de-DE"/>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63BED" w:rsidRPr="0061621F" w14:paraId="5085DB22" w14:textId="77777777" w:rsidTr="00572B51">
        <w:trPr>
          <w:cantSplit/>
        </w:trPr>
        <w:tc>
          <w:tcPr>
            <w:tcW w:w="9670" w:type="dxa"/>
            <w:shd w:val="clear" w:color="auto" w:fill="D9D9D9"/>
            <w:vAlign w:val="center"/>
          </w:tcPr>
          <w:p w14:paraId="616A9292" w14:textId="77777777" w:rsidR="00355B56" w:rsidRPr="0061621F" w:rsidRDefault="00720BF6">
            <w:pPr>
              <w:pStyle w:val="BodyText"/>
              <w:keepNext/>
              <w:tabs>
                <w:tab w:val="left" w:pos="1849"/>
              </w:tabs>
              <w:ind w:left="1803" w:hanging="1803"/>
              <w:jc w:val="left"/>
              <w:rPr>
                <w:rFonts w:cs="Arial"/>
                <w:b/>
                <w:iCs/>
                <w:lang w:val="de-DE"/>
              </w:rPr>
            </w:pPr>
            <w:r w:rsidRPr="0061621F">
              <w:rPr>
                <w:rFonts w:cs="Arial"/>
                <w:b/>
                <w:iCs/>
                <w:lang w:val="de-DE"/>
              </w:rPr>
              <w:t>TC-EDC/Mar23/3</w:t>
            </w:r>
            <w:r w:rsidRPr="0061621F">
              <w:rPr>
                <w:rFonts w:cs="Arial"/>
                <w:b/>
                <w:iCs/>
                <w:lang w:val="de-DE"/>
              </w:rPr>
              <w:tab/>
              <w:t>Vom Technischen Ausschuß zur Annahme vorgelegte Angelegenheiten bezüglich der Prüfungsrichtlinien, die zu regeln sind: Erdbeere</w:t>
            </w:r>
          </w:p>
        </w:tc>
      </w:tr>
    </w:tbl>
    <w:p w14:paraId="3A348E01" w14:textId="77777777" w:rsidR="00663BED" w:rsidRPr="0061621F" w:rsidRDefault="00663BED" w:rsidP="00663BED">
      <w:pPr>
        <w:keepNext/>
        <w:rPr>
          <w:lang w:val="de-DE"/>
        </w:rPr>
      </w:pPr>
    </w:p>
    <w:p w14:paraId="0D38905C" w14:textId="77777777" w:rsidR="00355B56" w:rsidRPr="0061621F" w:rsidRDefault="00720BF6">
      <w:pPr>
        <w:keepNext/>
        <w:ind w:firstLine="567"/>
        <w:rPr>
          <w:lang w:val="de-DE"/>
        </w:rPr>
      </w:pPr>
      <w:r w:rsidRPr="0061621F">
        <w:rPr>
          <w:lang w:val="de-DE"/>
        </w:rPr>
        <w:t>Der TC-EDC prüfte auf seiner Sitzung vom 21. März 2023 in Genf die Dokumente TG/22/11(PROJ.5) und TC-EDC/Mar23/3 und gab die in der nachstehenden Tabelle aufgeführten Empfehlungen ab.</w:t>
      </w:r>
    </w:p>
    <w:p w14:paraId="4E06E4A6" w14:textId="77777777" w:rsidR="00663BED" w:rsidRPr="0061621F" w:rsidRDefault="00663BED" w:rsidP="00663BED">
      <w:pPr>
        <w:keepNext/>
        <w:jc w:val="left"/>
        <w:rPr>
          <w:lang w:val="de-DE"/>
        </w:rPr>
      </w:pPr>
    </w:p>
    <w:p w14:paraId="797E9C3A" w14:textId="77777777" w:rsidR="00355B56" w:rsidRPr="0061621F" w:rsidRDefault="00720BF6">
      <w:pPr>
        <w:keepNext/>
        <w:ind w:firstLine="567"/>
        <w:rPr>
          <w:lang w:val="de-DE"/>
        </w:rPr>
      </w:pPr>
      <w:r w:rsidRPr="0061621F">
        <w:rPr>
          <w:lang w:val="de-DE"/>
        </w:rPr>
        <w:t>Der TC-EDC vereinbarte, daß der Entwurf der Prüfungsrichtlinien für Erdbeere, vorbehaltlich der Zustimmung des federführenden Sachverständigen zu den abgegebenen Empfehlungen, an den TC zur Annahme auf dem Schriftweg weitergeleitet werden soll.</w:t>
      </w:r>
    </w:p>
    <w:p w14:paraId="093C5ACE" w14:textId="77777777" w:rsidR="00663BED" w:rsidRPr="0061621F" w:rsidRDefault="00663BED" w:rsidP="00663BED">
      <w:pPr>
        <w:keepNext/>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363"/>
      </w:tblGrid>
      <w:tr w:rsidR="00663BED" w:rsidRPr="00E760E4" w14:paraId="3852BE68" w14:textId="77777777" w:rsidTr="00572B51">
        <w:trPr>
          <w:cantSplit/>
          <w:trHeight w:val="274"/>
        </w:trPr>
        <w:tc>
          <w:tcPr>
            <w:tcW w:w="1418" w:type="dxa"/>
            <w:shd w:val="clear" w:color="auto" w:fill="auto"/>
          </w:tcPr>
          <w:p w14:paraId="6B743C84" w14:textId="77777777" w:rsidR="00355B56" w:rsidRDefault="00720BF6">
            <w:pPr>
              <w:jc w:val="left"/>
              <w:rPr>
                <w:rFonts w:cs="Arial"/>
              </w:rPr>
            </w:pPr>
            <w:r w:rsidRPr="00067227">
              <w:rPr>
                <w:rFonts w:cs="Arial"/>
              </w:rPr>
              <w:t>Tabelle der Zeichen.</w:t>
            </w:r>
          </w:p>
        </w:tc>
        <w:tc>
          <w:tcPr>
            <w:tcW w:w="8363" w:type="dxa"/>
            <w:shd w:val="clear" w:color="auto" w:fill="auto"/>
          </w:tcPr>
          <w:p w14:paraId="6542902F" w14:textId="77777777" w:rsidR="00355B56" w:rsidRPr="0061621F" w:rsidRDefault="00720BF6">
            <w:pPr>
              <w:tabs>
                <w:tab w:val="left" w:pos="5103"/>
                <w:tab w:val="left" w:leader="dot" w:pos="9639"/>
              </w:tabs>
              <w:ind w:left="-9"/>
              <w:jc w:val="left"/>
              <w:rPr>
                <w:rFonts w:cs="Arial"/>
                <w:lang w:val="de-DE"/>
              </w:rPr>
            </w:pPr>
            <w:r w:rsidRPr="0061621F">
              <w:rPr>
                <w:rFonts w:cs="Arial"/>
                <w:lang w:val="de-DE"/>
              </w:rPr>
              <w:t>die Namen der Beispielssorten wie folgt zu korrigieren:</w:t>
            </w:r>
          </w:p>
          <w:tbl>
            <w:tblPr>
              <w:tblW w:w="0" w:type="auto"/>
              <w:tblLayout w:type="fixed"/>
              <w:tblLook w:val="0000" w:firstRow="0" w:lastRow="0" w:firstColumn="0" w:lastColumn="0" w:noHBand="0" w:noVBand="0"/>
            </w:tblPr>
            <w:tblGrid>
              <w:gridCol w:w="1154"/>
              <w:gridCol w:w="3358"/>
            </w:tblGrid>
            <w:tr w:rsidR="00663BED" w:rsidRPr="00067227" w14:paraId="7EF1996A" w14:textId="77777777" w:rsidTr="00572B51">
              <w:tc>
                <w:tcPr>
                  <w:tcW w:w="1154" w:type="dxa"/>
                </w:tcPr>
                <w:p w14:paraId="45A23B35" w14:textId="77777777" w:rsidR="00355B56" w:rsidRDefault="00720BF6">
                  <w:pPr>
                    <w:tabs>
                      <w:tab w:val="left" w:pos="5103"/>
                      <w:tab w:val="left" w:leader="dot" w:pos="9639"/>
                    </w:tabs>
                    <w:jc w:val="left"/>
                    <w:rPr>
                      <w:rFonts w:cs="Arial"/>
                    </w:rPr>
                  </w:pPr>
                  <w:r w:rsidRPr="00067227">
                    <w:rPr>
                      <w:rFonts w:cs="Arial"/>
                    </w:rPr>
                    <w:t>Aramella</w:t>
                  </w:r>
                </w:p>
              </w:tc>
              <w:tc>
                <w:tcPr>
                  <w:tcW w:w="3358" w:type="dxa"/>
                </w:tcPr>
                <w:p w14:paraId="7BC63BD0" w14:textId="77777777" w:rsidR="00355B56" w:rsidRDefault="00720BF6">
                  <w:pPr>
                    <w:tabs>
                      <w:tab w:val="left" w:pos="5103"/>
                      <w:tab w:val="left" w:leader="dot" w:pos="9639"/>
                    </w:tabs>
                    <w:jc w:val="left"/>
                    <w:rPr>
                      <w:rFonts w:cs="Arial"/>
                    </w:rPr>
                  </w:pPr>
                  <w:r w:rsidRPr="00067227">
                    <w:rPr>
                      <w:rFonts w:cs="Arial"/>
                    </w:rPr>
                    <w:t>Aromella</w:t>
                  </w:r>
                </w:p>
              </w:tc>
            </w:tr>
            <w:tr w:rsidR="00663BED" w:rsidRPr="00067227" w14:paraId="0446078B" w14:textId="77777777" w:rsidTr="00572B51">
              <w:tc>
                <w:tcPr>
                  <w:tcW w:w="1154" w:type="dxa"/>
                </w:tcPr>
                <w:p w14:paraId="15976548" w14:textId="77777777" w:rsidR="00355B56" w:rsidRDefault="00720BF6">
                  <w:pPr>
                    <w:tabs>
                      <w:tab w:val="left" w:pos="5103"/>
                      <w:tab w:val="left" w:leader="dot" w:pos="9639"/>
                    </w:tabs>
                    <w:jc w:val="left"/>
                    <w:rPr>
                      <w:rFonts w:cs="Arial"/>
                    </w:rPr>
                  </w:pPr>
                  <w:r w:rsidRPr="00067227">
                    <w:rPr>
                      <w:rFonts w:cs="Arial"/>
                    </w:rPr>
                    <w:t>Rinia</w:t>
                  </w:r>
                </w:p>
              </w:tc>
              <w:tc>
                <w:tcPr>
                  <w:tcW w:w="3358" w:type="dxa"/>
                </w:tcPr>
                <w:p w14:paraId="6C1532AD" w14:textId="77777777" w:rsidR="00355B56" w:rsidRDefault="00720BF6">
                  <w:pPr>
                    <w:tabs>
                      <w:tab w:val="left" w:pos="5103"/>
                      <w:tab w:val="left" w:leader="dot" w:pos="9639"/>
                    </w:tabs>
                    <w:jc w:val="left"/>
                    <w:rPr>
                      <w:rFonts w:cs="Arial"/>
                    </w:rPr>
                  </w:pPr>
                  <w:r w:rsidRPr="00067227">
                    <w:rPr>
                      <w:rFonts w:cs="Arial"/>
                    </w:rPr>
                    <w:t>Rina</w:t>
                  </w:r>
                </w:p>
              </w:tc>
            </w:tr>
            <w:tr w:rsidR="00663BED" w:rsidRPr="00E760E4" w14:paraId="1E8FFCE2" w14:textId="77777777" w:rsidTr="00572B51">
              <w:tc>
                <w:tcPr>
                  <w:tcW w:w="1154" w:type="dxa"/>
                </w:tcPr>
                <w:p w14:paraId="0D9C1A2B" w14:textId="77777777" w:rsidR="00355B56" w:rsidRDefault="00720BF6">
                  <w:pPr>
                    <w:tabs>
                      <w:tab w:val="left" w:pos="5103"/>
                      <w:tab w:val="left" w:leader="dot" w:pos="9639"/>
                    </w:tabs>
                    <w:jc w:val="left"/>
                    <w:rPr>
                      <w:rFonts w:cs="Arial"/>
                    </w:rPr>
                  </w:pPr>
                  <w:r w:rsidRPr="00067227">
                    <w:rPr>
                      <w:rFonts w:cs="Arial"/>
                    </w:rPr>
                    <w:t>CF 4402</w:t>
                  </w:r>
                </w:p>
              </w:tc>
              <w:tc>
                <w:tcPr>
                  <w:tcW w:w="3358" w:type="dxa"/>
                </w:tcPr>
                <w:p w14:paraId="38A49FB7" w14:textId="77777777" w:rsidR="00355B56" w:rsidRDefault="00720BF6">
                  <w:pPr>
                    <w:tabs>
                      <w:tab w:val="left" w:pos="5103"/>
                      <w:tab w:val="left" w:leader="dot" w:pos="9639"/>
                    </w:tabs>
                    <w:jc w:val="left"/>
                    <w:rPr>
                      <w:rFonts w:cs="Arial"/>
                    </w:rPr>
                  </w:pPr>
                  <w:r w:rsidRPr="00067227">
                    <w:rPr>
                      <w:rFonts w:cs="Arial"/>
                    </w:rPr>
                    <w:t>CIR 104</w:t>
                  </w:r>
                </w:p>
              </w:tc>
            </w:tr>
          </w:tbl>
          <w:p w14:paraId="14E535EF" w14:textId="77777777" w:rsidR="00663BED" w:rsidRPr="00E760E4" w:rsidRDefault="00663BED" w:rsidP="00572B51">
            <w:pPr>
              <w:tabs>
                <w:tab w:val="left" w:pos="5103"/>
                <w:tab w:val="left" w:leader="dot" w:pos="9639"/>
              </w:tabs>
              <w:ind w:left="-9"/>
              <w:jc w:val="left"/>
              <w:rPr>
                <w:rFonts w:cs="Arial"/>
              </w:rPr>
            </w:pPr>
          </w:p>
        </w:tc>
      </w:tr>
      <w:tr w:rsidR="00663BED" w:rsidRPr="0061621F" w14:paraId="24F96B74" w14:textId="77777777" w:rsidTr="00572B51">
        <w:trPr>
          <w:cantSplit/>
          <w:trHeight w:val="274"/>
        </w:trPr>
        <w:tc>
          <w:tcPr>
            <w:tcW w:w="1418" w:type="dxa"/>
            <w:shd w:val="clear" w:color="auto" w:fill="auto"/>
          </w:tcPr>
          <w:p w14:paraId="595F788B" w14:textId="77777777" w:rsidR="00355B56" w:rsidRDefault="00720BF6">
            <w:pPr>
              <w:jc w:val="left"/>
              <w:rPr>
                <w:rFonts w:cs="Arial"/>
              </w:rPr>
            </w:pPr>
            <w:r w:rsidRPr="00E760E4">
              <w:rPr>
                <w:rFonts w:cs="Arial"/>
              </w:rPr>
              <w:t>Zeichen. 2</w:t>
            </w:r>
          </w:p>
        </w:tc>
        <w:tc>
          <w:tcPr>
            <w:tcW w:w="8363" w:type="dxa"/>
            <w:shd w:val="clear" w:color="auto" w:fill="auto"/>
          </w:tcPr>
          <w:p w14:paraId="3EA04164" w14:textId="77777777" w:rsidR="00355B56" w:rsidRPr="0061621F" w:rsidRDefault="00720BF6">
            <w:pPr>
              <w:tabs>
                <w:tab w:val="left" w:pos="5103"/>
                <w:tab w:val="left" w:leader="dot" w:pos="9639"/>
              </w:tabs>
              <w:ind w:left="-9"/>
              <w:jc w:val="left"/>
              <w:rPr>
                <w:rFonts w:cs="Arial"/>
                <w:lang w:val="de-DE"/>
              </w:rPr>
            </w:pPr>
            <w:r w:rsidRPr="0061621F">
              <w:rPr>
                <w:rFonts w:cs="Arial"/>
                <w:lang w:val="de-DE"/>
              </w:rPr>
              <w:t xml:space="preserve">die Tonleiter auf 5 Noten zu reduzieren (siehe Abbildung für Stufe 3 in Ad. 2 sieht sehr spärlich aus) </w:t>
            </w:r>
          </w:p>
        </w:tc>
      </w:tr>
      <w:tr w:rsidR="00663BED" w:rsidRPr="0061621F" w14:paraId="0DC2CE8F" w14:textId="77777777" w:rsidTr="00572B51">
        <w:trPr>
          <w:cantSplit/>
          <w:trHeight w:val="274"/>
        </w:trPr>
        <w:tc>
          <w:tcPr>
            <w:tcW w:w="1418" w:type="dxa"/>
            <w:shd w:val="clear" w:color="auto" w:fill="auto"/>
          </w:tcPr>
          <w:p w14:paraId="0F9BF79E" w14:textId="77777777" w:rsidR="00355B56" w:rsidRDefault="00720BF6">
            <w:pPr>
              <w:jc w:val="left"/>
              <w:rPr>
                <w:rFonts w:cs="Arial"/>
              </w:rPr>
            </w:pPr>
            <w:r w:rsidRPr="00E760E4">
              <w:rPr>
                <w:rFonts w:cs="Arial"/>
              </w:rPr>
              <w:t>Zeichen. 5</w:t>
            </w:r>
          </w:p>
        </w:tc>
        <w:tc>
          <w:tcPr>
            <w:tcW w:w="8363" w:type="dxa"/>
            <w:shd w:val="clear" w:color="auto" w:fill="auto"/>
          </w:tcPr>
          <w:p w14:paraId="6D771DE5" w14:textId="77777777" w:rsidR="00355B56" w:rsidRPr="0061621F" w:rsidRDefault="00720BF6">
            <w:pPr>
              <w:tabs>
                <w:tab w:val="left" w:pos="5103"/>
                <w:tab w:val="left" w:leader="dot" w:pos="9639"/>
              </w:tabs>
              <w:ind w:left="-9"/>
              <w:jc w:val="left"/>
              <w:rPr>
                <w:rFonts w:cs="Arial"/>
                <w:lang w:val="de-DE"/>
              </w:rPr>
            </w:pPr>
            <w:r w:rsidRPr="0061621F">
              <w:rPr>
                <w:rFonts w:cs="Arial"/>
                <w:lang w:val="de-DE"/>
              </w:rPr>
              <w:t xml:space="preserve">Zustand 2 sollte lauten "sehr wenige bis wenige". </w:t>
            </w:r>
          </w:p>
        </w:tc>
      </w:tr>
      <w:tr w:rsidR="00663BED" w:rsidRPr="0061621F" w14:paraId="7806516C" w14:textId="77777777" w:rsidTr="00572B51">
        <w:trPr>
          <w:cantSplit/>
          <w:trHeight w:val="274"/>
        </w:trPr>
        <w:tc>
          <w:tcPr>
            <w:tcW w:w="1418" w:type="dxa"/>
            <w:shd w:val="clear" w:color="auto" w:fill="auto"/>
          </w:tcPr>
          <w:p w14:paraId="057AFAE0" w14:textId="77777777" w:rsidR="00355B56" w:rsidRDefault="00720BF6">
            <w:pPr>
              <w:jc w:val="left"/>
              <w:rPr>
                <w:rFonts w:cs="Arial"/>
              </w:rPr>
            </w:pPr>
            <w:r w:rsidRPr="00E760E4">
              <w:rPr>
                <w:rFonts w:cs="Arial"/>
              </w:rPr>
              <w:t>Zeichen. 11</w:t>
            </w:r>
          </w:p>
        </w:tc>
        <w:tc>
          <w:tcPr>
            <w:tcW w:w="8363" w:type="dxa"/>
            <w:shd w:val="clear" w:color="auto" w:fill="auto"/>
          </w:tcPr>
          <w:p w14:paraId="59F71C52" w14:textId="77777777" w:rsidR="00355B56" w:rsidRPr="0061621F" w:rsidRDefault="00720BF6">
            <w:pPr>
              <w:tabs>
                <w:tab w:val="left" w:pos="5103"/>
                <w:tab w:val="left" w:leader="dot" w:pos="9639"/>
              </w:tabs>
              <w:ind w:left="-9"/>
              <w:jc w:val="left"/>
              <w:rPr>
                <w:rFonts w:cs="Arial"/>
                <w:lang w:val="de-DE"/>
              </w:rPr>
            </w:pPr>
            <w:r w:rsidRPr="0061621F">
              <w:rPr>
                <w:rFonts w:cs="Arial"/>
                <w:lang w:val="de-DE"/>
              </w:rPr>
              <w:t xml:space="preserve">Zustand 3 sollte lauten "etwas länger als breit". </w:t>
            </w:r>
          </w:p>
        </w:tc>
      </w:tr>
      <w:tr w:rsidR="00663BED" w:rsidRPr="0061621F" w14:paraId="1962D65B" w14:textId="77777777" w:rsidTr="00572B51">
        <w:trPr>
          <w:cantSplit/>
          <w:trHeight w:val="274"/>
        </w:trPr>
        <w:tc>
          <w:tcPr>
            <w:tcW w:w="1418" w:type="dxa"/>
            <w:shd w:val="clear" w:color="auto" w:fill="auto"/>
          </w:tcPr>
          <w:p w14:paraId="256EA20F" w14:textId="77777777" w:rsidR="00355B56" w:rsidRDefault="00720BF6">
            <w:pPr>
              <w:jc w:val="left"/>
              <w:rPr>
                <w:rFonts w:cs="Arial"/>
              </w:rPr>
            </w:pPr>
            <w:r w:rsidRPr="00E760E4">
              <w:rPr>
                <w:rFonts w:cs="Arial"/>
              </w:rPr>
              <w:t>Zeichen. 14</w:t>
            </w:r>
          </w:p>
        </w:tc>
        <w:tc>
          <w:tcPr>
            <w:tcW w:w="8363" w:type="dxa"/>
            <w:shd w:val="clear" w:color="auto" w:fill="auto"/>
          </w:tcPr>
          <w:p w14:paraId="204BDCD0" w14:textId="77777777" w:rsidR="00355B56" w:rsidRPr="0061621F" w:rsidRDefault="00720BF6">
            <w:pPr>
              <w:jc w:val="left"/>
              <w:rPr>
                <w:rFonts w:cs="Arial"/>
                <w:lang w:val="de-DE"/>
              </w:rPr>
            </w:pPr>
            <w:r w:rsidRPr="0061621F">
              <w:rPr>
                <w:rFonts w:cs="Arial"/>
                <w:lang w:val="de-DE"/>
              </w:rPr>
              <w:t xml:space="preserve">muss es heißen "...Einschnitte am Rande". </w:t>
            </w:r>
          </w:p>
        </w:tc>
      </w:tr>
      <w:tr w:rsidR="00663BED" w:rsidRPr="0061621F" w14:paraId="46FC516A" w14:textId="77777777" w:rsidTr="00572B51">
        <w:trPr>
          <w:cantSplit/>
          <w:trHeight w:val="274"/>
        </w:trPr>
        <w:tc>
          <w:tcPr>
            <w:tcW w:w="1418" w:type="dxa"/>
            <w:shd w:val="clear" w:color="auto" w:fill="auto"/>
          </w:tcPr>
          <w:p w14:paraId="7FC61CC6" w14:textId="77777777" w:rsidR="00355B56" w:rsidRDefault="00720BF6">
            <w:pPr>
              <w:jc w:val="left"/>
              <w:rPr>
                <w:rFonts w:cs="Arial"/>
              </w:rPr>
            </w:pPr>
            <w:r w:rsidRPr="00E760E4">
              <w:rPr>
                <w:rFonts w:cs="Arial"/>
              </w:rPr>
              <w:t>Zeichen. 15</w:t>
            </w:r>
          </w:p>
        </w:tc>
        <w:tc>
          <w:tcPr>
            <w:tcW w:w="8363" w:type="dxa"/>
            <w:shd w:val="clear" w:color="auto" w:fill="auto"/>
          </w:tcPr>
          <w:p w14:paraId="6E4ACF37" w14:textId="77777777" w:rsidR="00355B56" w:rsidRPr="0061621F" w:rsidRDefault="00720BF6">
            <w:pPr>
              <w:jc w:val="left"/>
              <w:rPr>
                <w:rFonts w:cs="Arial"/>
                <w:lang w:val="de-DE"/>
              </w:rPr>
            </w:pPr>
            <w:r w:rsidRPr="0061621F">
              <w:rPr>
                <w:rFonts w:cs="Arial"/>
                <w:lang w:val="de-DE"/>
              </w:rPr>
              <w:t xml:space="preserve">muss es heißen "Blatt: Profil im Querschnitt". </w:t>
            </w:r>
          </w:p>
        </w:tc>
      </w:tr>
      <w:tr w:rsidR="00663BED" w:rsidRPr="0061621F" w14:paraId="6726BD6F" w14:textId="77777777" w:rsidTr="00572B51">
        <w:trPr>
          <w:cantSplit/>
          <w:trHeight w:val="274"/>
        </w:trPr>
        <w:tc>
          <w:tcPr>
            <w:tcW w:w="1418" w:type="dxa"/>
            <w:shd w:val="clear" w:color="auto" w:fill="auto"/>
          </w:tcPr>
          <w:p w14:paraId="58CC20A7" w14:textId="77777777" w:rsidR="00355B56" w:rsidRDefault="00720BF6">
            <w:pPr>
              <w:jc w:val="left"/>
              <w:rPr>
                <w:rFonts w:cs="Arial"/>
              </w:rPr>
            </w:pPr>
            <w:r>
              <w:rPr>
                <w:rFonts w:cs="Arial"/>
              </w:rPr>
              <w:t>Zeichen. 18</w:t>
            </w:r>
          </w:p>
        </w:tc>
        <w:tc>
          <w:tcPr>
            <w:tcW w:w="8363" w:type="dxa"/>
            <w:shd w:val="clear" w:color="auto" w:fill="auto"/>
          </w:tcPr>
          <w:p w14:paraId="2A0D9C02" w14:textId="77777777" w:rsidR="00355B56" w:rsidRPr="0061621F" w:rsidRDefault="00720BF6">
            <w:pPr>
              <w:jc w:val="left"/>
              <w:rPr>
                <w:rFonts w:cs="Arial"/>
                <w:lang w:val="de-DE"/>
              </w:rPr>
            </w:pPr>
            <w:r w:rsidRPr="0061621F">
              <w:rPr>
                <w:rFonts w:cs="Arial"/>
                <w:lang w:val="de-DE"/>
              </w:rPr>
              <w:t>anzugeben als (a) (b) streichen)</w:t>
            </w:r>
          </w:p>
        </w:tc>
      </w:tr>
      <w:tr w:rsidR="00663BED" w:rsidRPr="0061621F" w14:paraId="65E34740" w14:textId="77777777" w:rsidTr="00572B51">
        <w:trPr>
          <w:cantSplit/>
          <w:trHeight w:val="274"/>
        </w:trPr>
        <w:tc>
          <w:tcPr>
            <w:tcW w:w="1418" w:type="dxa"/>
            <w:shd w:val="clear" w:color="auto" w:fill="auto"/>
          </w:tcPr>
          <w:p w14:paraId="543E3AD1" w14:textId="77777777" w:rsidR="00355B56" w:rsidRDefault="00720BF6">
            <w:pPr>
              <w:jc w:val="left"/>
              <w:rPr>
                <w:rFonts w:cs="Arial"/>
              </w:rPr>
            </w:pPr>
            <w:r>
              <w:rPr>
                <w:rFonts w:cs="Arial"/>
              </w:rPr>
              <w:t>Zeichen. 19 bis 25</w:t>
            </w:r>
          </w:p>
        </w:tc>
        <w:tc>
          <w:tcPr>
            <w:tcW w:w="8363" w:type="dxa"/>
            <w:shd w:val="clear" w:color="auto" w:fill="auto"/>
          </w:tcPr>
          <w:p w14:paraId="7263488D" w14:textId="77777777" w:rsidR="00355B56" w:rsidRPr="0061621F" w:rsidRDefault="00720BF6">
            <w:pPr>
              <w:jc w:val="left"/>
              <w:rPr>
                <w:rFonts w:cs="Arial"/>
                <w:lang w:val="de-DE"/>
              </w:rPr>
            </w:pPr>
            <w:r w:rsidRPr="0061621F">
              <w:rPr>
                <w:rFonts w:cs="Arial"/>
                <w:lang w:val="de-DE"/>
              </w:rPr>
              <w:t>als (b) anzugeben (c) streichen)</w:t>
            </w:r>
          </w:p>
        </w:tc>
      </w:tr>
      <w:tr w:rsidR="00663BED" w:rsidRPr="0061621F" w14:paraId="23EE5665" w14:textId="77777777" w:rsidTr="00572B51">
        <w:trPr>
          <w:cantSplit/>
          <w:trHeight w:val="274"/>
        </w:trPr>
        <w:tc>
          <w:tcPr>
            <w:tcW w:w="1418" w:type="dxa"/>
            <w:shd w:val="clear" w:color="auto" w:fill="auto"/>
          </w:tcPr>
          <w:p w14:paraId="5B31502B" w14:textId="77777777" w:rsidR="00355B56" w:rsidRDefault="00720BF6">
            <w:pPr>
              <w:jc w:val="left"/>
              <w:rPr>
                <w:rFonts w:cs="Arial"/>
              </w:rPr>
            </w:pPr>
            <w:r w:rsidRPr="00731C14">
              <w:rPr>
                <w:rFonts w:cs="Arial"/>
              </w:rPr>
              <w:t>Zeichen. 26</w:t>
            </w:r>
          </w:p>
        </w:tc>
        <w:tc>
          <w:tcPr>
            <w:tcW w:w="8363" w:type="dxa"/>
            <w:shd w:val="clear" w:color="auto" w:fill="auto"/>
          </w:tcPr>
          <w:p w14:paraId="0DDD6D5F" w14:textId="77777777" w:rsidR="00355B56" w:rsidRPr="0061621F" w:rsidRDefault="00720BF6">
            <w:pPr>
              <w:jc w:val="left"/>
              <w:rPr>
                <w:rFonts w:cs="Arial"/>
                <w:lang w:val="de-DE"/>
              </w:rPr>
            </w:pPr>
            <w:r w:rsidRPr="0061621F">
              <w:rPr>
                <w:rFonts w:cs="Arial"/>
                <w:lang w:val="de-DE"/>
              </w:rPr>
              <w:t xml:space="preserve">- muss es heißen "Obst: Länge im Verhältnis zur Breite". </w:t>
            </w:r>
          </w:p>
          <w:p w14:paraId="02B990A2" w14:textId="77777777" w:rsidR="00355B56" w:rsidRPr="0061621F" w:rsidRDefault="00720BF6">
            <w:pPr>
              <w:jc w:val="left"/>
              <w:rPr>
                <w:rFonts w:cs="Arial"/>
                <w:lang w:val="de-DE"/>
              </w:rPr>
            </w:pPr>
            <w:r w:rsidRPr="0061621F">
              <w:rPr>
                <w:rFonts w:cs="Arial"/>
                <w:lang w:val="de-DE"/>
              </w:rPr>
              <w:t>- Zustände von "sehr kurz" bis "sehr lang" zu haben</w:t>
            </w:r>
          </w:p>
        </w:tc>
      </w:tr>
      <w:tr w:rsidR="00663BED" w:rsidRPr="0061621F" w14:paraId="7D93382E" w14:textId="77777777" w:rsidTr="00572B51">
        <w:trPr>
          <w:cantSplit/>
          <w:trHeight w:val="274"/>
        </w:trPr>
        <w:tc>
          <w:tcPr>
            <w:tcW w:w="1418" w:type="dxa"/>
            <w:shd w:val="clear" w:color="auto" w:fill="auto"/>
          </w:tcPr>
          <w:p w14:paraId="0975155F" w14:textId="77777777" w:rsidR="00355B56" w:rsidRDefault="00720BF6">
            <w:pPr>
              <w:jc w:val="left"/>
              <w:rPr>
                <w:rFonts w:cs="Arial"/>
              </w:rPr>
            </w:pPr>
            <w:r w:rsidRPr="00E760E4">
              <w:rPr>
                <w:rFonts w:cs="Arial"/>
              </w:rPr>
              <w:t>Zeichen. 28</w:t>
            </w:r>
          </w:p>
        </w:tc>
        <w:tc>
          <w:tcPr>
            <w:tcW w:w="8363" w:type="dxa"/>
            <w:shd w:val="clear" w:color="auto" w:fill="auto"/>
          </w:tcPr>
          <w:p w14:paraId="6BC19C39" w14:textId="77777777" w:rsidR="00355B56" w:rsidRPr="0061621F" w:rsidRDefault="00720BF6">
            <w:pPr>
              <w:tabs>
                <w:tab w:val="left" w:pos="5103"/>
                <w:tab w:val="left" w:leader="dot" w:pos="9639"/>
              </w:tabs>
              <w:ind w:left="-9"/>
              <w:jc w:val="left"/>
              <w:rPr>
                <w:rFonts w:cs="Arial"/>
                <w:lang w:val="de-DE"/>
              </w:rPr>
            </w:pPr>
            <w:r w:rsidRPr="0061621F">
              <w:rPr>
                <w:rFonts w:cs="Arial"/>
                <w:lang w:val="de-DE"/>
              </w:rPr>
              <w:t xml:space="preserve">Stufe 2 sollte "konisch" lauten (siehe TGP/14) </w:t>
            </w:r>
          </w:p>
        </w:tc>
      </w:tr>
      <w:tr w:rsidR="00663BED" w:rsidRPr="00E760E4" w14:paraId="6930993B" w14:textId="77777777" w:rsidTr="00572B51">
        <w:trPr>
          <w:cantSplit/>
          <w:trHeight w:val="274"/>
        </w:trPr>
        <w:tc>
          <w:tcPr>
            <w:tcW w:w="1418" w:type="dxa"/>
            <w:shd w:val="clear" w:color="auto" w:fill="auto"/>
          </w:tcPr>
          <w:p w14:paraId="13DF381F" w14:textId="77777777" w:rsidR="00355B56" w:rsidRDefault="00720BF6">
            <w:pPr>
              <w:jc w:val="left"/>
              <w:rPr>
                <w:rFonts w:cs="Arial"/>
              </w:rPr>
            </w:pPr>
            <w:r w:rsidRPr="00E760E4">
              <w:rPr>
                <w:rFonts w:cs="Arial"/>
              </w:rPr>
              <w:t>Zeichen. 29</w:t>
            </w:r>
          </w:p>
        </w:tc>
        <w:tc>
          <w:tcPr>
            <w:tcW w:w="8363" w:type="dxa"/>
            <w:shd w:val="clear" w:color="auto" w:fill="auto"/>
          </w:tcPr>
          <w:p w14:paraId="7578B707" w14:textId="77777777" w:rsidR="00355B56" w:rsidRPr="0061621F" w:rsidRDefault="00720BF6">
            <w:pPr>
              <w:jc w:val="left"/>
              <w:rPr>
                <w:rFonts w:cs="Arial"/>
                <w:lang w:val="de-DE"/>
              </w:rPr>
            </w:pPr>
            <w:r w:rsidRPr="0061621F">
              <w:rPr>
                <w:rFonts w:cs="Arial"/>
                <w:lang w:val="de-DE"/>
              </w:rPr>
              <w:t>- sollte lauten "</w:t>
            </w:r>
            <w:r w:rsidRPr="0061621F">
              <w:rPr>
                <w:rFonts w:eastAsia="Arial" w:cs="Arial"/>
                <w:lang w:val="de-DE"/>
              </w:rPr>
              <w:t>Obst: Position der maximalen Breite".</w:t>
            </w:r>
          </w:p>
          <w:p w14:paraId="33128978" w14:textId="77777777" w:rsidR="00355B56" w:rsidRDefault="00720BF6">
            <w:pPr>
              <w:jc w:val="left"/>
              <w:rPr>
                <w:rFonts w:cs="Arial"/>
              </w:rPr>
            </w:pPr>
            <w:r w:rsidRPr="00E760E4">
              <w:rPr>
                <w:rFonts w:cs="Arial"/>
              </w:rPr>
              <w:t xml:space="preserve">- hinzufügen (d) </w:t>
            </w:r>
          </w:p>
        </w:tc>
      </w:tr>
      <w:tr w:rsidR="00663BED" w:rsidRPr="0061621F" w14:paraId="257EF487" w14:textId="77777777" w:rsidTr="00572B51">
        <w:trPr>
          <w:cantSplit/>
          <w:trHeight w:val="274"/>
        </w:trPr>
        <w:tc>
          <w:tcPr>
            <w:tcW w:w="1418" w:type="dxa"/>
            <w:shd w:val="clear" w:color="auto" w:fill="auto"/>
          </w:tcPr>
          <w:p w14:paraId="08736812" w14:textId="77777777" w:rsidR="00355B56" w:rsidRDefault="00720BF6">
            <w:pPr>
              <w:jc w:val="left"/>
              <w:rPr>
                <w:rFonts w:cs="Arial"/>
              </w:rPr>
            </w:pPr>
            <w:r w:rsidRPr="00E760E4">
              <w:rPr>
                <w:rFonts w:cs="Arial"/>
              </w:rPr>
              <w:t>Zeichen. 30</w:t>
            </w:r>
          </w:p>
        </w:tc>
        <w:tc>
          <w:tcPr>
            <w:tcW w:w="8363" w:type="dxa"/>
            <w:shd w:val="clear" w:color="auto" w:fill="auto"/>
          </w:tcPr>
          <w:p w14:paraId="4E6C22C6" w14:textId="77777777" w:rsidR="00355B56" w:rsidRPr="0061621F" w:rsidRDefault="00720BF6">
            <w:pPr>
              <w:jc w:val="left"/>
              <w:rPr>
                <w:rFonts w:cs="Arial"/>
                <w:lang w:val="de-DE"/>
              </w:rPr>
            </w:pPr>
            <w:r w:rsidRPr="0061621F">
              <w:rPr>
                <w:rFonts w:cs="Arial"/>
                <w:lang w:val="de-DE"/>
              </w:rPr>
              <w:t xml:space="preserve">die Reihenfolge umzukehren, so daß akut die erste Stufe ist (vgl. TGP/14) </w:t>
            </w:r>
          </w:p>
        </w:tc>
      </w:tr>
      <w:tr w:rsidR="00663BED" w:rsidRPr="00E760E4" w14:paraId="6D6B4A9D" w14:textId="77777777" w:rsidTr="00572B51">
        <w:trPr>
          <w:cantSplit/>
          <w:trHeight w:val="274"/>
        </w:trPr>
        <w:tc>
          <w:tcPr>
            <w:tcW w:w="1418" w:type="dxa"/>
            <w:shd w:val="clear" w:color="auto" w:fill="auto"/>
          </w:tcPr>
          <w:p w14:paraId="1277966B" w14:textId="77777777" w:rsidR="00355B56" w:rsidRDefault="00720BF6">
            <w:pPr>
              <w:jc w:val="left"/>
              <w:rPr>
                <w:rFonts w:cs="Arial"/>
              </w:rPr>
            </w:pPr>
            <w:r w:rsidRPr="00E760E4">
              <w:rPr>
                <w:rFonts w:cs="Arial"/>
              </w:rPr>
              <w:t>Zeichen. 35</w:t>
            </w:r>
          </w:p>
        </w:tc>
        <w:tc>
          <w:tcPr>
            <w:tcW w:w="8363" w:type="dxa"/>
            <w:shd w:val="clear" w:color="auto" w:fill="auto"/>
          </w:tcPr>
          <w:p w14:paraId="10D24344" w14:textId="77777777" w:rsidR="00355B56" w:rsidRDefault="00720BF6">
            <w:pPr>
              <w:jc w:val="left"/>
              <w:rPr>
                <w:rFonts w:cs="Arial"/>
              </w:rPr>
            </w:pPr>
            <w:r w:rsidRPr="00E760E4">
              <w:rPr>
                <w:rFonts w:cs="Arial"/>
              </w:rPr>
              <w:t>hinzufügen (d)</w:t>
            </w:r>
          </w:p>
        </w:tc>
      </w:tr>
      <w:tr w:rsidR="00663BED" w:rsidRPr="0061621F" w14:paraId="55D3DD44" w14:textId="77777777" w:rsidTr="00572B51">
        <w:trPr>
          <w:cantSplit/>
          <w:trHeight w:val="274"/>
        </w:trPr>
        <w:tc>
          <w:tcPr>
            <w:tcW w:w="1418" w:type="dxa"/>
            <w:shd w:val="clear" w:color="auto" w:fill="auto"/>
          </w:tcPr>
          <w:p w14:paraId="481A4ABE" w14:textId="77777777" w:rsidR="00355B56" w:rsidRDefault="00720BF6">
            <w:pPr>
              <w:jc w:val="left"/>
              <w:rPr>
                <w:rFonts w:cs="Arial"/>
              </w:rPr>
            </w:pPr>
            <w:r w:rsidRPr="00E760E4">
              <w:rPr>
                <w:rFonts w:cs="Arial"/>
              </w:rPr>
              <w:t>8.1 (a)</w:t>
            </w:r>
          </w:p>
        </w:tc>
        <w:tc>
          <w:tcPr>
            <w:tcW w:w="8363" w:type="dxa"/>
            <w:shd w:val="clear" w:color="auto" w:fill="auto"/>
          </w:tcPr>
          <w:p w14:paraId="33B22F78" w14:textId="77777777" w:rsidR="00355B56" w:rsidRPr="0061621F" w:rsidRDefault="00720BF6">
            <w:pPr>
              <w:tabs>
                <w:tab w:val="right" w:pos="6588"/>
              </w:tabs>
              <w:jc w:val="left"/>
              <w:rPr>
                <w:rFonts w:cs="Arial"/>
                <w:lang w:val="de-DE"/>
              </w:rPr>
            </w:pPr>
            <w:r w:rsidRPr="0061621F">
              <w:rPr>
                <w:rFonts w:eastAsia="Arial" w:cs="Arial"/>
                <w:lang w:val="de-DE"/>
              </w:rPr>
              <w:t>sollte es heißen: "Die Erfassungen sollten kurz vor ... erfolgen."</w:t>
            </w:r>
          </w:p>
        </w:tc>
      </w:tr>
      <w:tr w:rsidR="00663BED" w:rsidRPr="00E760E4" w14:paraId="6CF9CF8E" w14:textId="77777777" w:rsidTr="00572B51">
        <w:trPr>
          <w:cantSplit/>
          <w:trHeight w:val="274"/>
        </w:trPr>
        <w:tc>
          <w:tcPr>
            <w:tcW w:w="1418" w:type="dxa"/>
            <w:shd w:val="clear" w:color="auto" w:fill="auto"/>
          </w:tcPr>
          <w:p w14:paraId="3BDC6F44" w14:textId="77777777" w:rsidR="00355B56" w:rsidRDefault="00720BF6">
            <w:pPr>
              <w:jc w:val="left"/>
              <w:rPr>
                <w:rFonts w:cs="Arial"/>
              </w:rPr>
            </w:pPr>
            <w:r w:rsidRPr="00E760E4">
              <w:rPr>
                <w:rFonts w:cs="Arial"/>
              </w:rPr>
              <w:t>8.1 (b)</w:t>
            </w:r>
          </w:p>
        </w:tc>
        <w:tc>
          <w:tcPr>
            <w:tcW w:w="8363" w:type="dxa"/>
            <w:shd w:val="clear" w:color="auto" w:fill="auto"/>
          </w:tcPr>
          <w:p w14:paraId="12A55D52" w14:textId="77777777" w:rsidR="00355B56" w:rsidRDefault="00720BF6">
            <w:pPr>
              <w:jc w:val="left"/>
              <w:rPr>
                <w:rFonts w:cs="Arial"/>
              </w:rPr>
            </w:pPr>
            <w:r w:rsidRPr="0061621F">
              <w:rPr>
                <w:rFonts w:eastAsia="Arial" w:cs="Arial"/>
                <w:lang w:val="de-DE"/>
              </w:rPr>
              <w:t xml:space="preserve">sollte lauten "Die Erfassungen sollten in voller Blüte erfolgen. </w:t>
            </w:r>
            <w:r w:rsidRPr="00E760E4">
              <w:rPr>
                <w:rFonts w:eastAsia="Arial" w:cs="Arial"/>
              </w:rPr>
              <w:t>Erfassungen an der Blüte .</w:t>
            </w:r>
            <w:r w:rsidRPr="00E760E4">
              <w:rPr>
                <w:rFonts w:cs="Arial"/>
              </w:rPr>
              <w:t xml:space="preserve">.." </w:t>
            </w:r>
          </w:p>
        </w:tc>
      </w:tr>
      <w:tr w:rsidR="00663BED" w:rsidRPr="0061621F" w14:paraId="4CFBD3D0" w14:textId="77777777" w:rsidTr="00572B51">
        <w:trPr>
          <w:cantSplit/>
          <w:trHeight w:val="274"/>
        </w:trPr>
        <w:tc>
          <w:tcPr>
            <w:tcW w:w="1418" w:type="dxa"/>
            <w:shd w:val="clear" w:color="auto" w:fill="auto"/>
          </w:tcPr>
          <w:p w14:paraId="469C6057" w14:textId="77777777" w:rsidR="00355B56" w:rsidRDefault="00720BF6">
            <w:pPr>
              <w:jc w:val="left"/>
              <w:rPr>
                <w:rFonts w:cs="Arial"/>
              </w:rPr>
            </w:pPr>
            <w:r w:rsidRPr="00E760E4">
              <w:rPr>
                <w:rFonts w:cs="Arial"/>
              </w:rPr>
              <w:t>8.1 (c)</w:t>
            </w:r>
          </w:p>
        </w:tc>
        <w:tc>
          <w:tcPr>
            <w:tcW w:w="8363" w:type="dxa"/>
            <w:shd w:val="clear" w:color="auto" w:fill="auto"/>
          </w:tcPr>
          <w:p w14:paraId="7828B6DA" w14:textId="77777777" w:rsidR="00355B56" w:rsidRPr="0061621F" w:rsidRDefault="00720BF6">
            <w:pPr>
              <w:jc w:val="left"/>
              <w:rPr>
                <w:rFonts w:cs="Arial"/>
                <w:lang w:val="de-DE"/>
              </w:rPr>
            </w:pPr>
            <w:r w:rsidRPr="0061621F">
              <w:rPr>
                <w:rFonts w:eastAsia="Arial" w:cs="Arial"/>
                <w:lang w:val="de-DE"/>
              </w:rPr>
              <w:t>sollte lauten: "Die Erfassungen sollten nach dem Ende der Fruchtbarkeit der nicht remontanten Sorten erfolgen.</w:t>
            </w:r>
            <w:r w:rsidRPr="0061621F">
              <w:rPr>
                <w:rFonts w:cs="Arial"/>
                <w:lang w:val="de-DE"/>
              </w:rPr>
              <w:t xml:space="preserve">" </w:t>
            </w:r>
          </w:p>
        </w:tc>
      </w:tr>
      <w:tr w:rsidR="00663BED" w:rsidRPr="0061621F" w14:paraId="579F1568" w14:textId="77777777" w:rsidTr="00572B51">
        <w:trPr>
          <w:cantSplit/>
          <w:trHeight w:val="274"/>
        </w:trPr>
        <w:tc>
          <w:tcPr>
            <w:tcW w:w="1418" w:type="dxa"/>
            <w:shd w:val="clear" w:color="auto" w:fill="auto"/>
          </w:tcPr>
          <w:p w14:paraId="73F9ADE6" w14:textId="77777777" w:rsidR="00355B56" w:rsidRDefault="00720BF6">
            <w:pPr>
              <w:jc w:val="left"/>
              <w:rPr>
                <w:rFonts w:cs="Arial"/>
              </w:rPr>
            </w:pPr>
            <w:r w:rsidRPr="003528C1">
              <w:rPr>
                <w:rFonts w:cs="Arial"/>
                <w:vertAlign w:val="superscript"/>
              </w:rPr>
              <w:t>#</w:t>
            </w:r>
            <w:r w:rsidRPr="003528C1">
              <w:rPr>
                <w:rFonts w:cs="Arial"/>
              </w:rPr>
              <w:t>8.1 (d)</w:t>
            </w:r>
          </w:p>
        </w:tc>
        <w:tc>
          <w:tcPr>
            <w:tcW w:w="8363" w:type="dxa"/>
            <w:shd w:val="clear" w:color="auto" w:fill="auto"/>
          </w:tcPr>
          <w:p w14:paraId="4C913A81" w14:textId="77777777" w:rsidR="00355B56" w:rsidRPr="0061621F" w:rsidRDefault="00720BF6">
            <w:pPr>
              <w:jc w:val="left"/>
              <w:rPr>
                <w:rFonts w:cs="Arial"/>
                <w:lang w:val="de-DE"/>
              </w:rPr>
            </w:pPr>
            <w:r w:rsidRPr="0061621F">
              <w:rPr>
                <w:rFonts w:eastAsia="Arial" w:cs="Arial"/>
                <w:lang w:val="de-DE"/>
              </w:rPr>
              <w:t>zu prüfen, ob zu lesen ist: "Die Erfassungen sollten zum Zeitpunkt der Pflückreife erfolgen, wobei die Endfrüchte der Fruchtstände ausgenommen sind." (</w:t>
            </w:r>
            <w:r w:rsidRPr="0061621F">
              <w:rPr>
                <w:rFonts w:cs="Arial"/>
                <w:lang w:val="de-DE"/>
              </w:rPr>
              <w:t>"einjährige Pflanzen" sind unvereinbar mit 3.1.2; zu klären, wie die Früchte im zweiten Jahr aus einer Einzelpflanzung zu erfassen sind)</w:t>
            </w:r>
          </w:p>
          <w:p w14:paraId="7A7E3AB4" w14:textId="77777777" w:rsidR="00355B56" w:rsidRPr="0061621F" w:rsidRDefault="00720BF6">
            <w:pPr>
              <w:jc w:val="left"/>
              <w:rPr>
                <w:rFonts w:cs="Arial"/>
                <w:i/>
                <w:lang w:val="de-DE"/>
              </w:rPr>
            </w:pPr>
            <w:r w:rsidRPr="0061621F">
              <w:rPr>
                <w:rFonts w:cs="Arial"/>
                <w:i/>
                <w:lang w:val="de-DE"/>
              </w:rPr>
              <w:t>Führender Sachverständiger: stimmt der vorgeschlagenen neuen Formulierung zu</w:t>
            </w:r>
          </w:p>
        </w:tc>
      </w:tr>
      <w:tr w:rsidR="00663BED" w:rsidRPr="00E760E4" w14:paraId="5B033C34" w14:textId="77777777" w:rsidTr="00572B51">
        <w:trPr>
          <w:cantSplit/>
          <w:trHeight w:val="274"/>
        </w:trPr>
        <w:tc>
          <w:tcPr>
            <w:tcW w:w="1418" w:type="dxa"/>
            <w:shd w:val="clear" w:color="auto" w:fill="auto"/>
          </w:tcPr>
          <w:p w14:paraId="0D05271A" w14:textId="77777777" w:rsidR="00355B56" w:rsidRDefault="00720BF6">
            <w:pPr>
              <w:jc w:val="left"/>
              <w:rPr>
                <w:rFonts w:cs="Arial"/>
              </w:rPr>
            </w:pPr>
            <w:r w:rsidRPr="00E760E4">
              <w:rPr>
                <w:rFonts w:cs="Arial"/>
              </w:rPr>
              <w:t>Ad. 7</w:t>
            </w:r>
          </w:p>
        </w:tc>
        <w:tc>
          <w:tcPr>
            <w:tcW w:w="8363" w:type="dxa"/>
            <w:shd w:val="clear" w:color="auto" w:fill="auto"/>
          </w:tcPr>
          <w:p w14:paraId="19B9CEA3" w14:textId="77777777" w:rsidR="00355B56" w:rsidRPr="0061621F" w:rsidRDefault="00720BF6">
            <w:pPr>
              <w:tabs>
                <w:tab w:val="left" w:pos="5103"/>
                <w:tab w:val="left" w:leader="dot" w:pos="9639"/>
              </w:tabs>
              <w:ind w:left="-9"/>
              <w:jc w:val="left"/>
              <w:rPr>
                <w:rFonts w:cs="Arial"/>
                <w:lang w:val="de-DE"/>
              </w:rPr>
            </w:pPr>
            <w:r w:rsidRPr="0061621F">
              <w:rPr>
                <w:rFonts w:cs="Arial"/>
                <w:lang w:val="de-DE"/>
              </w:rPr>
              <w:t>die aktuelle Abbildung durch die folgende zu ersetzen:</w:t>
            </w:r>
          </w:p>
          <w:p w14:paraId="083913EB" w14:textId="77777777" w:rsidR="00663BED" w:rsidRPr="0061621F" w:rsidRDefault="00663BED" w:rsidP="00572B51">
            <w:pPr>
              <w:tabs>
                <w:tab w:val="left" w:pos="5103"/>
                <w:tab w:val="left" w:leader="dot" w:pos="9639"/>
              </w:tabs>
              <w:ind w:left="-9"/>
              <w:jc w:val="left"/>
              <w:rPr>
                <w:rFonts w:cs="Arial"/>
                <w:noProof/>
                <w:lang w:val="de-DE"/>
              </w:rPr>
            </w:pPr>
          </w:p>
          <w:p w14:paraId="10BDC38A" w14:textId="77777777" w:rsidR="00663BED" w:rsidRPr="00E760E4" w:rsidRDefault="00663BED" w:rsidP="00572B51">
            <w:pPr>
              <w:tabs>
                <w:tab w:val="left" w:pos="5103"/>
                <w:tab w:val="left" w:leader="dot" w:pos="9639"/>
              </w:tabs>
              <w:ind w:left="-9"/>
              <w:jc w:val="left"/>
              <w:rPr>
                <w:rFonts w:cs="Arial"/>
              </w:rPr>
            </w:pPr>
            <w:r w:rsidRPr="00E760E4">
              <w:rPr>
                <w:rFonts w:cs="Arial"/>
                <w:noProof/>
              </w:rPr>
              <w:drawing>
                <wp:inline distT="0" distB="0" distL="0" distR="0" wp14:anchorId="40E70B66" wp14:editId="7AAD2004">
                  <wp:extent cx="1818639" cy="1834085"/>
                  <wp:effectExtent l="0" t="0" r="0" b="0"/>
                  <wp:docPr id="24" name="Picture 24" descr="C:\Users\oertel\AppData\Local\Microsoft\Windows\INetCache\Content.Word\strawberry_leaf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rtel\AppData\Local\Microsoft\Windows\INetCache\Content.Word\strawberry_leaf siz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747" b="9901"/>
                          <a:stretch/>
                        </pic:blipFill>
                        <pic:spPr bwMode="auto">
                          <a:xfrm>
                            <a:off x="0" y="0"/>
                            <a:ext cx="1840316" cy="1855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3BED" w:rsidRPr="00E760E4" w14:paraId="7964ABC4" w14:textId="77777777" w:rsidTr="00572B51">
        <w:trPr>
          <w:cantSplit/>
          <w:trHeight w:val="274"/>
        </w:trPr>
        <w:tc>
          <w:tcPr>
            <w:tcW w:w="1418" w:type="dxa"/>
            <w:shd w:val="clear" w:color="auto" w:fill="auto"/>
          </w:tcPr>
          <w:p w14:paraId="26298423" w14:textId="77777777" w:rsidR="00355B56" w:rsidRDefault="00720BF6">
            <w:pPr>
              <w:jc w:val="left"/>
              <w:rPr>
                <w:rFonts w:cs="Arial"/>
              </w:rPr>
            </w:pPr>
            <w:r w:rsidRPr="00E760E4">
              <w:rPr>
                <w:rFonts w:cs="Arial"/>
              </w:rPr>
              <w:lastRenderedPageBreak/>
              <w:t>Ad.14</w:t>
            </w:r>
          </w:p>
        </w:tc>
        <w:tc>
          <w:tcPr>
            <w:tcW w:w="8363" w:type="dxa"/>
            <w:shd w:val="clear" w:color="auto" w:fill="auto"/>
          </w:tcPr>
          <w:p w14:paraId="21BF061D" w14:textId="77777777" w:rsidR="00355B56" w:rsidRPr="0061621F" w:rsidRDefault="00720BF6">
            <w:pPr>
              <w:jc w:val="left"/>
              <w:rPr>
                <w:rFonts w:cs="Arial"/>
                <w:b/>
                <w:lang w:val="de-DE"/>
              </w:rPr>
            </w:pPr>
            <w:r w:rsidRPr="0061621F">
              <w:rPr>
                <w:rFonts w:cs="Arial"/>
                <w:lang w:val="de-DE"/>
              </w:rPr>
              <w:t>um die derzeitige Abbildung durch die folgende verbesserte Abbildung zu ersetzen:</w:t>
            </w:r>
          </w:p>
          <w:p w14:paraId="385A4061" w14:textId="77777777" w:rsidR="00663BED" w:rsidRPr="00E760E4" w:rsidRDefault="00663BED" w:rsidP="00572B51">
            <w:pPr>
              <w:jc w:val="left"/>
              <w:rPr>
                <w:rFonts w:cs="Arial"/>
              </w:rPr>
            </w:pPr>
            <w:r w:rsidRPr="00E760E4">
              <w:rPr>
                <w:rFonts w:cs="Arial"/>
                <w:noProof/>
              </w:rPr>
              <w:drawing>
                <wp:inline distT="0" distB="0" distL="0" distR="0" wp14:anchorId="5EB24318" wp14:editId="77C4E37B">
                  <wp:extent cx="1013792" cy="1693038"/>
                  <wp:effectExtent l="0" t="0" r="0" b="2540"/>
                  <wp:docPr id="25" name="Picture 25" descr="N:\OrgUPOV\Shared\Document\TC_EDC\TC_EDC_22_Oct_Mtg\Comments_on_documents_and_tgs\comments_received\strawberry_le_reply_to_comments\EDB_Blattrand_TiefeRandeinschnitt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TC_EDC\TC_EDC_22_Oct_Mtg\Comments_on_documents_and_tgs\comments_received\strawberry_le_reply_to_comments\EDB_Blattrand_TiefeRandeinschnitte_n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9119" cy="1701934"/>
                          </a:xfrm>
                          <a:prstGeom prst="rect">
                            <a:avLst/>
                          </a:prstGeom>
                          <a:noFill/>
                          <a:ln>
                            <a:noFill/>
                          </a:ln>
                        </pic:spPr>
                      </pic:pic>
                    </a:graphicData>
                  </a:graphic>
                </wp:inline>
              </w:drawing>
            </w:r>
          </w:p>
        </w:tc>
      </w:tr>
      <w:tr w:rsidR="00663BED" w:rsidRPr="0061621F" w14:paraId="2CA22241" w14:textId="77777777" w:rsidTr="00572B51">
        <w:trPr>
          <w:cantSplit/>
          <w:trHeight w:val="274"/>
        </w:trPr>
        <w:tc>
          <w:tcPr>
            <w:tcW w:w="1418" w:type="dxa"/>
            <w:shd w:val="clear" w:color="auto" w:fill="auto"/>
          </w:tcPr>
          <w:p w14:paraId="261E78F0" w14:textId="77777777" w:rsidR="00355B56" w:rsidRDefault="00720BF6">
            <w:pPr>
              <w:jc w:val="left"/>
              <w:rPr>
                <w:rFonts w:cs="Arial"/>
              </w:rPr>
            </w:pPr>
            <w:r w:rsidRPr="00E760E4">
              <w:rPr>
                <w:rFonts w:cs="Arial"/>
              </w:rPr>
              <w:t>Ad. 16</w:t>
            </w:r>
          </w:p>
        </w:tc>
        <w:tc>
          <w:tcPr>
            <w:tcW w:w="8363" w:type="dxa"/>
            <w:shd w:val="clear" w:color="auto" w:fill="auto"/>
          </w:tcPr>
          <w:p w14:paraId="7A12570A" w14:textId="77777777" w:rsidR="00355B56" w:rsidRPr="0061621F" w:rsidRDefault="00720BF6">
            <w:pPr>
              <w:jc w:val="left"/>
              <w:rPr>
                <w:rFonts w:cs="Arial"/>
                <w:lang w:val="de-DE"/>
              </w:rPr>
            </w:pPr>
            <w:r w:rsidRPr="0061621F">
              <w:rPr>
                <w:rFonts w:cs="Arial"/>
                <w:lang w:val="de-DE"/>
              </w:rPr>
              <w:t xml:space="preserve">die Illustration in dieselbe Richtung zu bewegen wie in Ad. 7 </w:t>
            </w:r>
          </w:p>
        </w:tc>
      </w:tr>
      <w:tr w:rsidR="00663BED" w:rsidRPr="00E760E4" w14:paraId="36043B59" w14:textId="77777777" w:rsidTr="00572B51">
        <w:trPr>
          <w:cantSplit/>
          <w:trHeight w:val="274"/>
        </w:trPr>
        <w:tc>
          <w:tcPr>
            <w:tcW w:w="1418" w:type="dxa"/>
            <w:shd w:val="clear" w:color="auto" w:fill="auto"/>
          </w:tcPr>
          <w:p w14:paraId="6308E8C2" w14:textId="77777777" w:rsidR="00355B56" w:rsidRDefault="00720BF6">
            <w:pPr>
              <w:jc w:val="left"/>
              <w:rPr>
                <w:rFonts w:cs="Arial"/>
              </w:rPr>
            </w:pPr>
            <w:r w:rsidRPr="00E760E4">
              <w:rPr>
                <w:rFonts w:cs="Arial"/>
              </w:rPr>
              <w:t xml:space="preserve">Ad. 17 </w:t>
            </w:r>
          </w:p>
        </w:tc>
        <w:tc>
          <w:tcPr>
            <w:tcW w:w="8363" w:type="dxa"/>
            <w:shd w:val="clear" w:color="auto" w:fill="auto"/>
          </w:tcPr>
          <w:p w14:paraId="67D64FD0" w14:textId="77777777" w:rsidR="00355B56" w:rsidRPr="0061621F" w:rsidRDefault="00720BF6">
            <w:pPr>
              <w:jc w:val="left"/>
              <w:rPr>
                <w:rFonts w:cs="Arial"/>
                <w:b/>
                <w:lang w:val="de-DE"/>
              </w:rPr>
            </w:pPr>
            <w:r w:rsidRPr="0061621F">
              <w:rPr>
                <w:rFonts w:cs="Arial"/>
                <w:lang w:val="de-DE"/>
              </w:rPr>
              <w:t>die derzeitigen Abbildungen durch die folgenden verbesserten Abbildungen zu ersetzen:</w:t>
            </w:r>
          </w:p>
          <w:p w14:paraId="23C0C9A3" w14:textId="77777777" w:rsidR="00663BED" w:rsidRPr="00E760E4" w:rsidRDefault="00663BED" w:rsidP="00572B51">
            <w:pPr>
              <w:jc w:val="left"/>
              <w:rPr>
                <w:rFonts w:cs="Arial"/>
              </w:rPr>
            </w:pPr>
            <w:r w:rsidRPr="00E760E4">
              <w:rPr>
                <w:rFonts w:cs="Arial"/>
                <w:noProof/>
              </w:rPr>
              <w:drawing>
                <wp:inline distT="0" distB="0" distL="0" distR="0" wp14:anchorId="5757D7E0" wp14:editId="60017F52">
                  <wp:extent cx="4182110" cy="870585"/>
                  <wp:effectExtent l="0" t="0" r="8890" b="5715"/>
                  <wp:docPr id="26" name="Picture 26" descr="C:\Users\oertel\AppData\Local\Microsoft\Windows\INetCache\Content.Word\UPOV-Blattstiel-Haarstellung_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rtel\AppData\Local\Microsoft\Windows\INetCache\Content.Word\UPOV-Blattstiel-Haarstellung_EDB.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82110" cy="870585"/>
                          </a:xfrm>
                          <a:prstGeom prst="rect">
                            <a:avLst/>
                          </a:prstGeom>
                          <a:noFill/>
                          <a:ln>
                            <a:noFill/>
                          </a:ln>
                        </pic:spPr>
                      </pic:pic>
                    </a:graphicData>
                  </a:graphic>
                </wp:inline>
              </w:drawing>
            </w:r>
          </w:p>
        </w:tc>
      </w:tr>
      <w:tr w:rsidR="00663BED" w:rsidRPr="00E760E4" w14:paraId="07146CD8" w14:textId="77777777" w:rsidTr="00572B51">
        <w:trPr>
          <w:cantSplit/>
          <w:trHeight w:val="274"/>
        </w:trPr>
        <w:tc>
          <w:tcPr>
            <w:tcW w:w="1418" w:type="dxa"/>
            <w:shd w:val="clear" w:color="auto" w:fill="auto"/>
          </w:tcPr>
          <w:p w14:paraId="5B658399" w14:textId="77777777" w:rsidR="00355B56" w:rsidRDefault="00720BF6">
            <w:pPr>
              <w:jc w:val="left"/>
              <w:rPr>
                <w:rFonts w:cs="Arial"/>
              </w:rPr>
            </w:pPr>
            <w:r w:rsidRPr="00731C14">
              <w:rPr>
                <w:rFonts w:cs="Arial"/>
              </w:rPr>
              <w:t>Ad. 23</w:t>
            </w:r>
          </w:p>
        </w:tc>
        <w:tc>
          <w:tcPr>
            <w:tcW w:w="8363" w:type="dxa"/>
            <w:shd w:val="clear" w:color="auto" w:fill="auto"/>
          </w:tcPr>
          <w:p w14:paraId="60765C3F" w14:textId="77777777" w:rsidR="00355B56" w:rsidRPr="0061621F" w:rsidRDefault="00720BF6">
            <w:pPr>
              <w:jc w:val="left"/>
              <w:rPr>
                <w:rFonts w:cs="Arial"/>
                <w:lang w:val="de-DE"/>
              </w:rPr>
            </w:pPr>
            <w:r w:rsidRPr="0061621F">
              <w:rPr>
                <w:rFonts w:cs="Arial"/>
                <w:lang w:val="de-DE"/>
              </w:rPr>
              <w:t>Ersetzung der derzeitigen Abbildungen durch verbesserte Abbildungen (die als einzelne Abbildungen mit einer Linie auf gleicher Höhe dargestellt werden):</w:t>
            </w:r>
          </w:p>
          <w:p w14:paraId="37BDCAA8" w14:textId="77777777" w:rsidR="00663BED" w:rsidRPr="00731C14" w:rsidRDefault="00663BED" w:rsidP="00572B51">
            <w:pPr>
              <w:jc w:val="left"/>
              <w:rPr>
                <w:rFonts w:cs="Arial"/>
                <w:b/>
              </w:rPr>
            </w:pPr>
            <w:r w:rsidRPr="00731C14">
              <w:rPr>
                <w:rFonts w:cs="Arial"/>
                <w:b/>
                <w:noProof/>
              </w:rPr>
              <w:drawing>
                <wp:inline distT="0" distB="0" distL="0" distR="0" wp14:anchorId="347E498D" wp14:editId="6BD87B1D">
                  <wp:extent cx="4171950" cy="1193800"/>
                  <wp:effectExtent l="0" t="0" r="0" b="6350"/>
                  <wp:docPr id="27" name="Picture 27" descr="C:\Users\oertel\AppData\Local\Microsoft\Windows\INetCache\Content.Word\EDB_BlütenblForm_4APS_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ertel\AppData\Local\Microsoft\Windows\INetCache\Content.Word\EDB_BlütenblForm_4APS_m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1950" cy="1193800"/>
                          </a:xfrm>
                          <a:prstGeom prst="rect">
                            <a:avLst/>
                          </a:prstGeom>
                          <a:noFill/>
                          <a:ln>
                            <a:noFill/>
                          </a:ln>
                        </pic:spPr>
                      </pic:pic>
                    </a:graphicData>
                  </a:graphic>
                </wp:inline>
              </w:drawing>
            </w:r>
          </w:p>
        </w:tc>
      </w:tr>
      <w:tr w:rsidR="00663BED" w:rsidRPr="0061621F" w14:paraId="7E1B1AB3" w14:textId="77777777" w:rsidTr="00572B51">
        <w:trPr>
          <w:cantSplit/>
          <w:trHeight w:val="274"/>
        </w:trPr>
        <w:tc>
          <w:tcPr>
            <w:tcW w:w="1418" w:type="dxa"/>
            <w:shd w:val="clear" w:color="auto" w:fill="auto"/>
          </w:tcPr>
          <w:p w14:paraId="35A05DD5" w14:textId="77777777" w:rsidR="00355B56" w:rsidRDefault="00720BF6">
            <w:pPr>
              <w:jc w:val="left"/>
              <w:rPr>
                <w:rFonts w:cs="Arial"/>
              </w:rPr>
            </w:pPr>
            <w:r w:rsidRPr="00E760E4">
              <w:rPr>
                <w:rFonts w:cs="Arial"/>
              </w:rPr>
              <w:t>Ad. 35</w:t>
            </w:r>
          </w:p>
        </w:tc>
        <w:tc>
          <w:tcPr>
            <w:tcW w:w="8363" w:type="dxa"/>
            <w:shd w:val="clear" w:color="auto" w:fill="auto"/>
          </w:tcPr>
          <w:p w14:paraId="643C732B" w14:textId="77777777" w:rsidR="00355B56" w:rsidRPr="0061621F" w:rsidRDefault="00720BF6">
            <w:pPr>
              <w:tabs>
                <w:tab w:val="left" w:pos="5103"/>
                <w:tab w:val="left" w:leader="dot" w:pos="9639"/>
              </w:tabs>
              <w:ind w:left="-9"/>
              <w:jc w:val="left"/>
              <w:rPr>
                <w:rFonts w:cs="Arial"/>
                <w:lang w:val="de-DE"/>
              </w:rPr>
            </w:pPr>
            <w:r w:rsidRPr="0061621F">
              <w:rPr>
                <w:rFonts w:eastAsia="Arial" w:cs="Arial"/>
                <w:lang w:val="de-DE"/>
              </w:rPr>
              <w:t xml:space="preserve">sollte lauten: "Die </w:t>
            </w:r>
            <w:r w:rsidRPr="0061621F">
              <w:rPr>
                <w:lang w:val="de-DE"/>
              </w:rPr>
              <w:t>Erfassungen sollten an der Seite der Frucht erfolgen, die der Sonne ausgesetzt ist".</w:t>
            </w:r>
          </w:p>
        </w:tc>
      </w:tr>
      <w:tr w:rsidR="00663BED" w:rsidRPr="0061621F" w14:paraId="1D2D3E49" w14:textId="77777777" w:rsidTr="00572B51">
        <w:trPr>
          <w:cantSplit/>
          <w:trHeight w:val="274"/>
        </w:trPr>
        <w:tc>
          <w:tcPr>
            <w:tcW w:w="1418" w:type="dxa"/>
            <w:shd w:val="clear" w:color="auto" w:fill="auto"/>
          </w:tcPr>
          <w:p w14:paraId="70DC3C4F" w14:textId="77777777" w:rsidR="00355B56" w:rsidRDefault="00720BF6">
            <w:pPr>
              <w:jc w:val="left"/>
              <w:rPr>
                <w:rFonts w:cs="Arial"/>
              </w:rPr>
            </w:pPr>
            <w:r w:rsidRPr="00E760E4">
              <w:rPr>
                <w:rFonts w:cs="Arial"/>
              </w:rPr>
              <w:t>Ad. 36</w:t>
            </w:r>
          </w:p>
        </w:tc>
        <w:tc>
          <w:tcPr>
            <w:tcW w:w="8363" w:type="dxa"/>
            <w:shd w:val="clear" w:color="auto" w:fill="auto"/>
          </w:tcPr>
          <w:p w14:paraId="4C02A97F" w14:textId="77777777" w:rsidR="00355B56" w:rsidRPr="0061621F" w:rsidRDefault="00720BF6">
            <w:pPr>
              <w:jc w:val="left"/>
              <w:rPr>
                <w:rFonts w:cs="Arial"/>
                <w:lang w:val="de-DE"/>
              </w:rPr>
            </w:pPr>
            <w:r w:rsidRPr="0061621F">
              <w:rPr>
                <w:rFonts w:eastAsia="Arial" w:cs="Arial"/>
                <w:lang w:val="de-DE"/>
              </w:rPr>
              <w:t xml:space="preserve">sollte lauten: "Die Erfassungen sollten am zentralen Teil der Frucht durch Zählen in einem definierten Bereich [z. B. einem 1-cm-Quadrat] oder durch visuelle Beurteilung erfolgen." </w:t>
            </w:r>
          </w:p>
        </w:tc>
      </w:tr>
      <w:tr w:rsidR="00663BED" w:rsidRPr="0061621F" w14:paraId="00FC970B" w14:textId="77777777" w:rsidTr="00572B51">
        <w:trPr>
          <w:cantSplit/>
          <w:trHeight w:val="274"/>
        </w:trPr>
        <w:tc>
          <w:tcPr>
            <w:tcW w:w="1418" w:type="dxa"/>
            <w:shd w:val="clear" w:color="auto" w:fill="auto"/>
          </w:tcPr>
          <w:p w14:paraId="6BBB457E" w14:textId="77777777" w:rsidR="00355B56" w:rsidRDefault="00720BF6">
            <w:pPr>
              <w:jc w:val="left"/>
              <w:rPr>
                <w:rFonts w:cs="Arial"/>
              </w:rPr>
            </w:pPr>
            <w:r w:rsidRPr="00E760E4">
              <w:rPr>
                <w:rFonts w:cs="Arial"/>
              </w:rPr>
              <w:t>TQ 4.2.2</w:t>
            </w:r>
          </w:p>
        </w:tc>
        <w:tc>
          <w:tcPr>
            <w:tcW w:w="8363" w:type="dxa"/>
            <w:shd w:val="clear" w:color="auto" w:fill="auto"/>
          </w:tcPr>
          <w:p w14:paraId="0A65DDD9" w14:textId="77777777" w:rsidR="00355B56" w:rsidRPr="0061621F" w:rsidRDefault="00720BF6">
            <w:pPr>
              <w:tabs>
                <w:tab w:val="left" w:pos="5103"/>
                <w:tab w:val="left" w:leader="dot" w:pos="9639"/>
              </w:tabs>
              <w:ind w:left="-9"/>
              <w:jc w:val="left"/>
              <w:rPr>
                <w:rFonts w:cs="Arial"/>
                <w:lang w:val="de-DE"/>
              </w:rPr>
            </w:pPr>
            <w:r w:rsidRPr="0061621F">
              <w:rPr>
                <w:rFonts w:cs="Arial"/>
                <w:lang w:val="de-DE"/>
              </w:rPr>
              <w:t>"Saatgut" zu lesen (siehe GN 31, Beispiel 2)</w:t>
            </w:r>
          </w:p>
        </w:tc>
      </w:tr>
      <w:tr w:rsidR="00663BED" w:rsidRPr="0061621F" w14:paraId="24B1609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53B1FDD" w14:textId="77777777" w:rsidR="00355B56" w:rsidRDefault="00720BF6">
            <w:pPr>
              <w:jc w:val="left"/>
              <w:rPr>
                <w:rFonts w:cs="Arial"/>
              </w:rPr>
            </w:pPr>
            <w:r w:rsidRPr="00E760E4">
              <w:rPr>
                <w:rFonts w:cs="Arial"/>
              </w:rPr>
              <w:t>Ad. 42</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78425B31" w14:textId="77777777" w:rsidR="00355B56" w:rsidRPr="0061621F" w:rsidRDefault="00720BF6">
            <w:pPr>
              <w:tabs>
                <w:tab w:val="left" w:pos="5103"/>
                <w:tab w:val="left" w:leader="dot" w:pos="9639"/>
              </w:tabs>
              <w:ind w:left="-9"/>
              <w:jc w:val="left"/>
              <w:rPr>
                <w:rFonts w:cs="Arial"/>
                <w:lang w:val="de-DE"/>
              </w:rPr>
            </w:pPr>
            <w:r w:rsidRPr="0061621F">
              <w:rPr>
                <w:rFonts w:cs="Arial"/>
                <w:lang w:val="de-DE"/>
              </w:rPr>
              <w:t>muss es heißen "... Pflanzen haben mindestens eine offene Blüte".</w:t>
            </w:r>
          </w:p>
        </w:tc>
      </w:tr>
      <w:tr w:rsidR="00663BED" w:rsidRPr="0061621F" w14:paraId="6A937F1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3D22E3B" w14:textId="77777777" w:rsidR="00355B56" w:rsidRDefault="00720BF6">
            <w:pPr>
              <w:jc w:val="left"/>
              <w:rPr>
                <w:rFonts w:cs="Arial"/>
              </w:rPr>
            </w:pPr>
            <w:r w:rsidRPr="00E760E4">
              <w:rPr>
                <w:rFonts w:cs="Arial"/>
              </w:rPr>
              <w:t>Ad. 43</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714476EE" w14:textId="77777777" w:rsidR="00355B56" w:rsidRPr="0061621F" w:rsidRDefault="00720BF6">
            <w:pPr>
              <w:tabs>
                <w:tab w:val="left" w:pos="5103"/>
                <w:tab w:val="left" w:leader="dot" w:pos="9639"/>
              </w:tabs>
              <w:ind w:left="-9"/>
              <w:jc w:val="left"/>
              <w:rPr>
                <w:rFonts w:cs="Arial"/>
                <w:lang w:val="de-DE"/>
              </w:rPr>
            </w:pPr>
            <w:r w:rsidRPr="0061621F">
              <w:rPr>
                <w:rFonts w:cs="Arial"/>
                <w:lang w:val="de-DE"/>
              </w:rPr>
              <w:t>zu lesen "... Pflanzen haben mindestens eine voll gefärbte Frucht".</w:t>
            </w:r>
          </w:p>
        </w:tc>
      </w:tr>
    </w:tbl>
    <w:p w14:paraId="377EC40F" w14:textId="77777777" w:rsidR="00663BED" w:rsidRPr="0061621F" w:rsidRDefault="00663BED" w:rsidP="00663BED">
      <w:pPr>
        <w:rPr>
          <w:lang w:val="de-DE"/>
        </w:rPr>
      </w:pPr>
    </w:p>
    <w:p w14:paraId="15344A38" w14:textId="77777777" w:rsidR="00663BED" w:rsidRPr="0061621F" w:rsidRDefault="00663BED" w:rsidP="00663BED">
      <w:pPr>
        <w:rPr>
          <w:lang w:val="de-DE"/>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63BED" w:rsidRPr="0061621F" w14:paraId="0BE3E876" w14:textId="77777777" w:rsidTr="00572B51">
        <w:trPr>
          <w:cantSplit/>
        </w:trPr>
        <w:tc>
          <w:tcPr>
            <w:tcW w:w="9670" w:type="dxa"/>
            <w:shd w:val="clear" w:color="auto" w:fill="D9D9D9"/>
            <w:vAlign w:val="center"/>
          </w:tcPr>
          <w:p w14:paraId="121006DC" w14:textId="77777777" w:rsidR="00355B56" w:rsidRPr="0061621F" w:rsidRDefault="00720BF6">
            <w:pPr>
              <w:pStyle w:val="BodyText"/>
              <w:keepNext/>
              <w:tabs>
                <w:tab w:val="left" w:pos="1849"/>
              </w:tabs>
              <w:ind w:left="1803" w:hanging="1803"/>
              <w:jc w:val="left"/>
              <w:rPr>
                <w:rFonts w:cs="Arial"/>
                <w:b/>
                <w:iCs/>
                <w:lang w:val="de-DE"/>
              </w:rPr>
            </w:pPr>
            <w:r w:rsidRPr="0061621F">
              <w:rPr>
                <w:rFonts w:cs="Arial"/>
                <w:b/>
                <w:iCs/>
                <w:lang w:val="de-DE"/>
              </w:rPr>
              <w:t>TC-EDC/Mar23/4</w:t>
            </w:r>
            <w:r w:rsidRPr="0061621F">
              <w:rPr>
                <w:rFonts w:cs="Arial"/>
                <w:b/>
                <w:iCs/>
                <w:lang w:val="de-DE"/>
              </w:rPr>
              <w:tab/>
              <w:t>Zu klärende Fragen bezüglich der vom Technischen Ausschuß zur Annahme vorgelegten Prüfungsrichtlinien: Sonnenblume</w:t>
            </w:r>
          </w:p>
        </w:tc>
      </w:tr>
    </w:tbl>
    <w:p w14:paraId="4159B5BB" w14:textId="77777777" w:rsidR="00663BED" w:rsidRPr="0061621F" w:rsidRDefault="00663BED" w:rsidP="00A91C3A">
      <w:pPr>
        <w:keepNext/>
        <w:rPr>
          <w:lang w:val="de-DE"/>
        </w:rPr>
      </w:pPr>
    </w:p>
    <w:p w14:paraId="299DAFFC" w14:textId="77777777" w:rsidR="00355B56" w:rsidRPr="0061621F" w:rsidRDefault="00720BF6">
      <w:pPr>
        <w:keepNext/>
        <w:ind w:firstLine="567"/>
        <w:rPr>
          <w:lang w:val="de-DE"/>
        </w:rPr>
      </w:pPr>
      <w:r w:rsidRPr="0061621F">
        <w:rPr>
          <w:lang w:val="de-DE"/>
        </w:rPr>
        <w:t>Der TC-EDC prüfte auf seiner Sitzung vom 21. März 2023 in Genf die Dokumente TG/81/7(PROJ.5) und TC-EDC/Mar23/4 und gab die in der nachstehenden Tabelle aufgeführten Empfehlungen ab.</w:t>
      </w:r>
    </w:p>
    <w:p w14:paraId="2175235A" w14:textId="77777777" w:rsidR="00663BED" w:rsidRPr="0061621F" w:rsidRDefault="00663BED" w:rsidP="00A91C3A">
      <w:pPr>
        <w:keepNext/>
        <w:jc w:val="left"/>
        <w:rPr>
          <w:lang w:val="de-DE"/>
        </w:rPr>
      </w:pPr>
    </w:p>
    <w:p w14:paraId="25D9EE24" w14:textId="77777777" w:rsidR="00355B56" w:rsidRPr="0061621F" w:rsidRDefault="00720BF6">
      <w:pPr>
        <w:keepNext/>
        <w:ind w:firstLine="567"/>
        <w:rPr>
          <w:lang w:val="de-DE"/>
        </w:rPr>
      </w:pPr>
      <w:r w:rsidRPr="0061621F">
        <w:rPr>
          <w:lang w:val="de-DE"/>
        </w:rPr>
        <w:t>Der TC-EDC vereinbarte, daß der Entwurf der Prüfungsrichtlinien für Sonnenblume, vorbehaltlich der Zustimmung des führenden Sachverständigen zu den abgegebenen Empfehlungen, dem TC zur Annahme auf dem Schriftweg übermittelt werden soll.</w:t>
      </w:r>
    </w:p>
    <w:p w14:paraId="3491A8A1" w14:textId="77777777" w:rsidR="00663BED" w:rsidRPr="0061621F" w:rsidRDefault="00663BED" w:rsidP="00663BED">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63BED" w:rsidRPr="0061621F" w14:paraId="06E9970B" w14:textId="77777777" w:rsidTr="00572B51">
        <w:trPr>
          <w:cantSplit/>
          <w:trHeight w:val="274"/>
        </w:trPr>
        <w:tc>
          <w:tcPr>
            <w:tcW w:w="1573" w:type="dxa"/>
            <w:shd w:val="clear" w:color="auto" w:fill="auto"/>
          </w:tcPr>
          <w:p w14:paraId="52FF0240" w14:textId="77777777" w:rsidR="00355B56" w:rsidRDefault="00720BF6">
            <w:pPr>
              <w:jc w:val="left"/>
              <w:rPr>
                <w:rFonts w:cs="Arial"/>
              </w:rPr>
            </w:pPr>
            <w:r w:rsidRPr="00731C14">
              <w:rPr>
                <w:rFonts w:cs="Arial"/>
              </w:rPr>
              <w:t>Allgemein</w:t>
            </w:r>
          </w:p>
        </w:tc>
        <w:tc>
          <w:tcPr>
            <w:tcW w:w="8208" w:type="dxa"/>
            <w:shd w:val="clear" w:color="auto" w:fill="auto"/>
          </w:tcPr>
          <w:p w14:paraId="1C064252" w14:textId="77777777" w:rsidR="00355B56" w:rsidRPr="0061621F" w:rsidRDefault="00720BF6">
            <w:pPr>
              <w:rPr>
                <w:rFonts w:cs="Arial"/>
                <w:lang w:val="de-DE"/>
              </w:rPr>
            </w:pPr>
            <w:r w:rsidRPr="0061621F">
              <w:rPr>
                <w:rFonts w:cs="Arial"/>
                <w:lang w:val="de-DE"/>
              </w:rPr>
              <w:t>- im gesamten TG "Körner" durch "Samen" zu ersetzen</w:t>
            </w:r>
          </w:p>
          <w:p w14:paraId="372AFAF0" w14:textId="77777777" w:rsidR="00355B56" w:rsidRPr="0061621F" w:rsidRDefault="00720BF6">
            <w:pPr>
              <w:rPr>
                <w:rFonts w:cs="Arial"/>
                <w:lang w:val="de-DE"/>
              </w:rPr>
            </w:pPr>
            <w:r w:rsidRPr="0061621F">
              <w:rPr>
                <w:rFonts w:cs="Arial"/>
                <w:lang w:val="de-DE"/>
              </w:rPr>
              <w:t>- Korrektur der Schreibweise von "Scheibenblume" (anstelle von "Scheibe" im gesamten TG)</w:t>
            </w:r>
          </w:p>
        </w:tc>
      </w:tr>
      <w:tr w:rsidR="00663BED" w:rsidRPr="0061621F" w14:paraId="232DC24C" w14:textId="77777777" w:rsidTr="00572B51">
        <w:trPr>
          <w:cantSplit/>
          <w:trHeight w:val="274"/>
        </w:trPr>
        <w:tc>
          <w:tcPr>
            <w:tcW w:w="1573" w:type="dxa"/>
            <w:shd w:val="clear" w:color="auto" w:fill="auto"/>
          </w:tcPr>
          <w:p w14:paraId="4A5429E8" w14:textId="77777777" w:rsidR="00355B56" w:rsidRDefault="00720BF6">
            <w:pPr>
              <w:jc w:val="left"/>
              <w:rPr>
                <w:rFonts w:cs="Arial"/>
              </w:rPr>
            </w:pPr>
            <w:r w:rsidRPr="00731C14">
              <w:rPr>
                <w:rFonts w:cs="Arial"/>
              </w:rPr>
              <w:t>2.3</w:t>
            </w:r>
          </w:p>
        </w:tc>
        <w:tc>
          <w:tcPr>
            <w:tcW w:w="8208" w:type="dxa"/>
            <w:shd w:val="clear" w:color="auto" w:fill="auto"/>
          </w:tcPr>
          <w:p w14:paraId="19D889DE" w14:textId="77777777" w:rsidR="00355B56" w:rsidRPr="0061621F" w:rsidRDefault="00720BF6">
            <w:pPr>
              <w:rPr>
                <w:rFonts w:cs="Arial"/>
                <w:lang w:val="de-DE"/>
              </w:rPr>
            </w:pPr>
            <w:r w:rsidRPr="0061621F">
              <w:rPr>
                <w:rFonts w:cs="Arial"/>
                <w:lang w:val="de-DE"/>
              </w:rPr>
              <w:t>muss es heißen: "... 1 kg Saatgut für Hybridsorten und frei abblühende Sorten...".</w:t>
            </w:r>
          </w:p>
        </w:tc>
      </w:tr>
      <w:tr w:rsidR="00663BED" w:rsidRPr="0061621F" w14:paraId="06C48B38" w14:textId="77777777" w:rsidTr="00572B51">
        <w:trPr>
          <w:cantSplit/>
          <w:trHeight w:val="274"/>
        </w:trPr>
        <w:tc>
          <w:tcPr>
            <w:tcW w:w="1573" w:type="dxa"/>
            <w:shd w:val="clear" w:color="auto" w:fill="auto"/>
          </w:tcPr>
          <w:p w14:paraId="2D839D60" w14:textId="77777777" w:rsidR="00355B56" w:rsidRDefault="00720BF6">
            <w:pPr>
              <w:jc w:val="left"/>
              <w:rPr>
                <w:rFonts w:cs="Arial"/>
              </w:rPr>
            </w:pPr>
            <w:r w:rsidRPr="00731C14">
              <w:rPr>
                <w:rFonts w:cs="Arial"/>
              </w:rPr>
              <w:t>3.1.2</w:t>
            </w:r>
          </w:p>
        </w:tc>
        <w:tc>
          <w:tcPr>
            <w:tcW w:w="8208" w:type="dxa"/>
            <w:shd w:val="clear" w:color="auto" w:fill="auto"/>
          </w:tcPr>
          <w:p w14:paraId="2D393575" w14:textId="77777777" w:rsidR="00355B56" w:rsidRPr="0061621F" w:rsidRDefault="00720BF6">
            <w:pPr>
              <w:rPr>
                <w:rFonts w:cs="Arial"/>
                <w:lang w:val="de-DE"/>
              </w:rPr>
            </w:pPr>
            <w:r w:rsidRPr="0061621F">
              <w:rPr>
                <w:rFonts w:cs="Arial"/>
                <w:lang w:val="de-DE"/>
              </w:rPr>
              <w:t>zu streichen, da es sich um eine einjährige Pflanze handelt</w:t>
            </w:r>
          </w:p>
        </w:tc>
      </w:tr>
      <w:tr w:rsidR="00663BED" w:rsidRPr="0061621F" w14:paraId="332C4B07" w14:textId="77777777" w:rsidTr="00572B51">
        <w:trPr>
          <w:cantSplit/>
          <w:trHeight w:val="274"/>
        </w:trPr>
        <w:tc>
          <w:tcPr>
            <w:tcW w:w="1573" w:type="dxa"/>
            <w:shd w:val="clear" w:color="auto" w:fill="auto"/>
          </w:tcPr>
          <w:p w14:paraId="3D1DA249" w14:textId="77777777" w:rsidR="00355B56" w:rsidRDefault="00720BF6">
            <w:pPr>
              <w:jc w:val="left"/>
              <w:rPr>
                <w:rFonts w:cs="Arial"/>
              </w:rPr>
            </w:pPr>
            <w:r w:rsidRPr="00731C14">
              <w:rPr>
                <w:rFonts w:cs="Arial"/>
              </w:rPr>
              <w:t>Zeichen. 5</w:t>
            </w:r>
          </w:p>
        </w:tc>
        <w:tc>
          <w:tcPr>
            <w:tcW w:w="8208" w:type="dxa"/>
            <w:shd w:val="clear" w:color="auto" w:fill="auto"/>
            <w:vAlign w:val="bottom"/>
          </w:tcPr>
          <w:p w14:paraId="34E7942D" w14:textId="77777777" w:rsidR="00355B56" w:rsidRPr="0061621F" w:rsidRDefault="00720BF6">
            <w:pPr>
              <w:rPr>
                <w:rFonts w:cs="Arial"/>
                <w:lang w:val="de-DE"/>
              </w:rPr>
            </w:pPr>
            <w:r w:rsidRPr="0061621F">
              <w:rPr>
                <w:rFonts w:cs="Arial"/>
                <w:lang w:val="de-DE"/>
              </w:rPr>
              <w:t>muss es heißen "Blatt: Profil im Querschnitt".</w:t>
            </w:r>
          </w:p>
        </w:tc>
      </w:tr>
      <w:tr w:rsidR="00663BED" w:rsidRPr="0061621F" w14:paraId="6646B3DD" w14:textId="77777777" w:rsidTr="00572B51">
        <w:trPr>
          <w:cantSplit/>
          <w:trHeight w:val="274"/>
        </w:trPr>
        <w:tc>
          <w:tcPr>
            <w:tcW w:w="1573" w:type="dxa"/>
            <w:shd w:val="clear" w:color="auto" w:fill="auto"/>
          </w:tcPr>
          <w:p w14:paraId="45472CBA" w14:textId="77777777" w:rsidR="00355B56" w:rsidRDefault="00720BF6">
            <w:pPr>
              <w:jc w:val="left"/>
              <w:rPr>
                <w:rFonts w:cs="Arial"/>
              </w:rPr>
            </w:pPr>
            <w:r w:rsidRPr="00731C14">
              <w:rPr>
                <w:rFonts w:cs="Arial"/>
                <w:vertAlign w:val="superscript"/>
              </w:rPr>
              <w:t>#</w:t>
            </w:r>
            <w:r w:rsidRPr="00731C14">
              <w:rPr>
                <w:rFonts w:cs="Arial"/>
              </w:rPr>
              <w:t>Zeichen. 6</w:t>
            </w:r>
          </w:p>
        </w:tc>
        <w:tc>
          <w:tcPr>
            <w:tcW w:w="8208" w:type="dxa"/>
            <w:shd w:val="clear" w:color="auto" w:fill="auto"/>
            <w:vAlign w:val="bottom"/>
          </w:tcPr>
          <w:p w14:paraId="568BA599" w14:textId="77777777" w:rsidR="00355B56" w:rsidRPr="0061621F" w:rsidRDefault="00720BF6">
            <w:pPr>
              <w:rPr>
                <w:rFonts w:cs="Arial"/>
                <w:lang w:val="de-DE"/>
              </w:rPr>
            </w:pPr>
            <w:r w:rsidRPr="0061621F">
              <w:rPr>
                <w:rFonts w:cs="Arial"/>
                <w:lang w:val="de-DE"/>
              </w:rPr>
              <w:t>zu überprüfen (die Ausprägungsstufen beziehen sich nicht auf den Titel des Zeichens).</w:t>
            </w:r>
          </w:p>
          <w:p w14:paraId="465CCA1B" w14:textId="77777777" w:rsidR="00355B56" w:rsidRPr="0061621F" w:rsidRDefault="00720BF6">
            <w:pPr>
              <w:rPr>
                <w:i/>
                <w:lang w:val="de-DE"/>
              </w:rPr>
            </w:pPr>
            <w:r w:rsidRPr="0061621F">
              <w:rPr>
                <w:rFonts w:cs="Arial"/>
                <w:i/>
                <w:lang w:val="de-DE"/>
              </w:rPr>
              <w:t xml:space="preserve">Führender Sachverständiger: Die Merkmalsbezeichnung </w:t>
            </w:r>
            <w:r w:rsidRPr="0061621F">
              <w:rPr>
                <w:i/>
                <w:lang w:val="de-DE"/>
              </w:rPr>
              <w:t>sollte "Blatt: Form" lauten.  Zu.6 stellt klar, was erfaßt werden sollte.</w:t>
            </w:r>
          </w:p>
          <w:p w14:paraId="70C23A62" w14:textId="77777777" w:rsidR="00355B56" w:rsidRPr="0061621F" w:rsidRDefault="00720BF6">
            <w:pPr>
              <w:rPr>
                <w:rFonts w:cs="Arial"/>
                <w:i/>
                <w:lang w:val="de-DE"/>
              </w:rPr>
            </w:pPr>
            <w:r w:rsidRPr="0061621F">
              <w:rPr>
                <w:i/>
                <w:lang w:val="de-DE"/>
              </w:rPr>
              <w:t>TC-EDC: Zustand 1 soll "elliptisch" lauten; Zustand 2 soll "sehr schmal dreieckig" lauten; Zustand 6 soll "dreieckig bis abgerundet" lauten</w:t>
            </w:r>
          </w:p>
        </w:tc>
      </w:tr>
      <w:tr w:rsidR="00663BED" w:rsidRPr="00D55FAA" w14:paraId="0A9618CE" w14:textId="77777777" w:rsidTr="00572B51">
        <w:trPr>
          <w:cantSplit/>
          <w:trHeight w:val="274"/>
        </w:trPr>
        <w:tc>
          <w:tcPr>
            <w:tcW w:w="1573" w:type="dxa"/>
            <w:shd w:val="clear" w:color="auto" w:fill="auto"/>
          </w:tcPr>
          <w:p w14:paraId="416F25A3" w14:textId="77777777" w:rsidR="00355B56" w:rsidRDefault="00720BF6">
            <w:pPr>
              <w:jc w:val="left"/>
              <w:rPr>
                <w:rFonts w:cs="Arial"/>
              </w:rPr>
            </w:pPr>
            <w:r w:rsidRPr="00D55FAA">
              <w:rPr>
                <w:rFonts w:cs="Arial"/>
              </w:rPr>
              <w:lastRenderedPageBreak/>
              <w:t>Zeichen. 7</w:t>
            </w:r>
          </w:p>
        </w:tc>
        <w:tc>
          <w:tcPr>
            <w:tcW w:w="8208" w:type="dxa"/>
            <w:shd w:val="clear" w:color="auto" w:fill="auto"/>
          </w:tcPr>
          <w:p w14:paraId="6003BDD2" w14:textId="77777777" w:rsidR="00355B56" w:rsidRDefault="00720BF6">
            <w:pPr>
              <w:rPr>
                <w:rFonts w:cs="Arial"/>
              </w:rPr>
            </w:pPr>
            <w:r w:rsidRPr="00D55FAA">
              <w:rPr>
                <w:rFonts w:cs="Arial"/>
              </w:rPr>
              <w:t>zu lesen "Blatt: Lappen"</w:t>
            </w:r>
          </w:p>
        </w:tc>
      </w:tr>
      <w:tr w:rsidR="00663BED" w:rsidRPr="0061621F" w14:paraId="6A3DC1C2" w14:textId="77777777" w:rsidTr="00572B51">
        <w:trPr>
          <w:cantSplit/>
          <w:trHeight w:val="274"/>
        </w:trPr>
        <w:tc>
          <w:tcPr>
            <w:tcW w:w="1573" w:type="dxa"/>
            <w:shd w:val="clear" w:color="auto" w:fill="auto"/>
          </w:tcPr>
          <w:p w14:paraId="3B423F73" w14:textId="77777777" w:rsidR="00355B56" w:rsidRDefault="00720BF6">
            <w:pPr>
              <w:jc w:val="left"/>
              <w:rPr>
                <w:rFonts w:cs="Arial"/>
              </w:rPr>
            </w:pPr>
            <w:r w:rsidRPr="00D55FAA">
              <w:rPr>
                <w:rFonts w:cs="Arial"/>
              </w:rPr>
              <w:t>Zeichen. 8</w:t>
            </w:r>
          </w:p>
        </w:tc>
        <w:tc>
          <w:tcPr>
            <w:tcW w:w="8208" w:type="dxa"/>
            <w:shd w:val="clear" w:color="auto" w:fill="auto"/>
          </w:tcPr>
          <w:p w14:paraId="7788E37C" w14:textId="77777777" w:rsidR="00355B56" w:rsidRPr="0061621F" w:rsidRDefault="00720BF6">
            <w:pPr>
              <w:rPr>
                <w:rFonts w:cs="Arial"/>
                <w:lang w:val="de-DE"/>
              </w:rPr>
            </w:pPr>
            <w:r w:rsidRPr="0061621F">
              <w:rPr>
                <w:rFonts w:cs="Arial"/>
                <w:lang w:val="de-DE"/>
              </w:rPr>
              <w:t xml:space="preserve">- muss es heißen "Blatt: </w:t>
            </w:r>
            <w:r w:rsidRPr="0061621F">
              <w:rPr>
                <w:rFonts w:eastAsia="Arial" w:cs="Arial"/>
                <w:lang w:val="de-DE"/>
              </w:rPr>
              <w:t>Parenchym an der Basis der Seitenadern</w:t>
            </w:r>
            <w:r w:rsidRPr="0061621F" w:rsidDel="004522E3">
              <w:rPr>
                <w:rFonts w:cs="Arial"/>
                <w:lang w:val="de-DE"/>
              </w:rPr>
              <w:t xml:space="preserve">". </w:t>
            </w:r>
          </w:p>
          <w:p w14:paraId="598BFB8A" w14:textId="77777777" w:rsidR="00355B56" w:rsidRPr="0061621F" w:rsidRDefault="00720BF6">
            <w:pPr>
              <w:rPr>
                <w:rFonts w:cs="Arial"/>
                <w:lang w:val="de-DE"/>
              </w:rPr>
            </w:pPr>
            <w:r w:rsidRPr="0061621F">
              <w:rPr>
                <w:rFonts w:cs="Arial"/>
                <w:lang w:val="de-DE"/>
              </w:rPr>
              <w:t>- Zustände zu haben (1) keine oder sehr schwach, (2) schwach, (3) stark</w:t>
            </w:r>
          </w:p>
        </w:tc>
      </w:tr>
      <w:tr w:rsidR="00663BED" w:rsidRPr="0061621F" w14:paraId="1F6E041F" w14:textId="77777777" w:rsidTr="00572B51">
        <w:trPr>
          <w:cantSplit/>
          <w:trHeight w:val="274"/>
        </w:trPr>
        <w:tc>
          <w:tcPr>
            <w:tcW w:w="1573" w:type="dxa"/>
            <w:shd w:val="clear" w:color="auto" w:fill="auto"/>
          </w:tcPr>
          <w:p w14:paraId="5E3F2D81" w14:textId="77777777" w:rsidR="00355B56" w:rsidRDefault="00720BF6">
            <w:pPr>
              <w:jc w:val="left"/>
              <w:rPr>
                <w:rFonts w:cs="Arial"/>
              </w:rPr>
            </w:pPr>
            <w:r w:rsidRPr="00D55FAA">
              <w:rPr>
                <w:rFonts w:cs="Arial"/>
              </w:rPr>
              <w:t>Zeichen. 12</w:t>
            </w:r>
          </w:p>
        </w:tc>
        <w:tc>
          <w:tcPr>
            <w:tcW w:w="8208" w:type="dxa"/>
            <w:shd w:val="clear" w:color="auto" w:fill="auto"/>
            <w:vAlign w:val="bottom"/>
          </w:tcPr>
          <w:p w14:paraId="38C19BA2" w14:textId="77777777" w:rsidR="00355B56" w:rsidRPr="0061621F" w:rsidRDefault="00720BF6">
            <w:pPr>
              <w:rPr>
                <w:rFonts w:cs="Arial"/>
                <w:lang w:val="de-DE"/>
              </w:rPr>
            </w:pPr>
            <w:r w:rsidRPr="0061621F">
              <w:rPr>
                <w:rFonts w:cs="Arial"/>
                <w:lang w:val="de-DE"/>
              </w:rPr>
              <w:t>- Zustand 1 soll "aufrecht" lauten</w:t>
            </w:r>
          </w:p>
          <w:p w14:paraId="767C73A9" w14:textId="77777777" w:rsidR="00355B56" w:rsidRPr="0061621F" w:rsidRDefault="00720BF6">
            <w:pPr>
              <w:rPr>
                <w:rFonts w:cs="Arial"/>
                <w:lang w:val="de-DE"/>
              </w:rPr>
            </w:pPr>
            <w:r w:rsidRPr="0061621F">
              <w:rPr>
                <w:rFonts w:cs="Arial"/>
                <w:lang w:val="de-DE"/>
              </w:rPr>
              <w:t>- Zustand 2 soll "halbaufrecht" lauten</w:t>
            </w:r>
          </w:p>
        </w:tc>
      </w:tr>
      <w:tr w:rsidR="00663BED" w:rsidRPr="0061621F" w14:paraId="4C5B821D" w14:textId="77777777" w:rsidTr="00572B51">
        <w:trPr>
          <w:cantSplit/>
          <w:trHeight w:val="274"/>
        </w:trPr>
        <w:tc>
          <w:tcPr>
            <w:tcW w:w="1573" w:type="dxa"/>
            <w:shd w:val="clear" w:color="auto" w:fill="auto"/>
          </w:tcPr>
          <w:p w14:paraId="5AA0D820" w14:textId="77777777" w:rsidR="00355B56" w:rsidRDefault="00720BF6">
            <w:pPr>
              <w:jc w:val="left"/>
              <w:rPr>
                <w:rFonts w:cs="Arial"/>
              </w:rPr>
            </w:pPr>
            <w:r w:rsidRPr="00D55FAA">
              <w:rPr>
                <w:rFonts w:cs="Arial"/>
              </w:rPr>
              <w:t>Zeichen. 13</w:t>
            </w:r>
          </w:p>
        </w:tc>
        <w:tc>
          <w:tcPr>
            <w:tcW w:w="8208" w:type="dxa"/>
            <w:shd w:val="clear" w:color="auto" w:fill="auto"/>
          </w:tcPr>
          <w:p w14:paraId="67902CAC" w14:textId="77777777" w:rsidR="00355B56" w:rsidRPr="0061621F" w:rsidRDefault="00720BF6">
            <w:pPr>
              <w:rPr>
                <w:rFonts w:cs="Arial"/>
                <w:lang w:val="de-DE"/>
              </w:rPr>
            </w:pPr>
            <w:r w:rsidRPr="0061621F">
              <w:rPr>
                <w:rFonts w:cs="Arial"/>
                <w:lang w:val="de-DE"/>
              </w:rPr>
              <w:t>- zu lesen "Ray Floret: Profil"</w:t>
            </w:r>
          </w:p>
          <w:p w14:paraId="210EB5A7" w14:textId="77777777" w:rsidR="00355B56" w:rsidRPr="0061621F" w:rsidRDefault="00720BF6">
            <w:pPr>
              <w:rPr>
                <w:rFonts w:cs="Arial"/>
                <w:lang w:val="de-DE"/>
              </w:rPr>
            </w:pPr>
            <w:r w:rsidRPr="0061621F">
              <w:rPr>
                <w:rFonts w:cs="Arial"/>
                <w:lang w:val="de-DE"/>
              </w:rPr>
              <w:t>- die Zustände (1) flach, (2) gerollt, (3) verdreht, (4) stark gekrümmt</w:t>
            </w:r>
          </w:p>
        </w:tc>
      </w:tr>
      <w:tr w:rsidR="00663BED" w:rsidRPr="0061621F" w14:paraId="3A63AE55" w14:textId="77777777" w:rsidTr="00572B51">
        <w:trPr>
          <w:cantSplit/>
          <w:trHeight w:val="274"/>
        </w:trPr>
        <w:tc>
          <w:tcPr>
            <w:tcW w:w="1573" w:type="dxa"/>
            <w:shd w:val="clear" w:color="auto" w:fill="auto"/>
          </w:tcPr>
          <w:p w14:paraId="6D9B6015" w14:textId="77777777" w:rsidR="00355B56" w:rsidRDefault="00720BF6">
            <w:pPr>
              <w:jc w:val="left"/>
              <w:rPr>
                <w:rFonts w:cs="Arial"/>
              </w:rPr>
            </w:pPr>
            <w:r w:rsidRPr="00D55FAA">
              <w:rPr>
                <w:rFonts w:cs="Arial"/>
              </w:rPr>
              <w:t>Zeichen. 16</w:t>
            </w:r>
          </w:p>
        </w:tc>
        <w:tc>
          <w:tcPr>
            <w:tcW w:w="8208" w:type="dxa"/>
            <w:shd w:val="clear" w:color="auto" w:fill="auto"/>
            <w:vAlign w:val="bottom"/>
          </w:tcPr>
          <w:p w14:paraId="7CC205C1" w14:textId="77777777" w:rsidR="00355B56" w:rsidRPr="0061621F" w:rsidRDefault="00720BF6">
            <w:pPr>
              <w:rPr>
                <w:rFonts w:cs="Arial"/>
                <w:lang w:val="de-DE"/>
              </w:rPr>
            </w:pPr>
            <w:r w:rsidRPr="0061621F">
              <w:rPr>
                <w:rFonts w:cs="Arial"/>
                <w:lang w:val="de-DE"/>
              </w:rPr>
              <w:t>Streichung des Wortes "mäßig" in den Punkten 2 und 3</w:t>
            </w:r>
          </w:p>
        </w:tc>
      </w:tr>
      <w:tr w:rsidR="00663BED" w:rsidRPr="00D55FAA" w14:paraId="2D31834F" w14:textId="77777777" w:rsidTr="00572B51">
        <w:trPr>
          <w:cantSplit/>
          <w:trHeight w:val="274"/>
        </w:trPr>
        <w:tc>
          <w:tcPr>
            <w:tcW w:w="1573" w:type="dxa"/>
            <w:shd w:val="clear" w:color="auto" w:fill="auto"/>
          </w:tcPr>
          <w:p w14:paraId="1D23B80A" w14:textId="77777777" w:rsidR="00355B56" w:rsidRDefault="00720BF6">
            <w:pPr>
              <w:jc w:val="left"/>
              <w:rPr>
                <w:rFonts w:cs="Arial"/>
              </w:rPr>
            </w:pPr>
            <w:r w:rsidRPr="00D55FAA">
              <w:rPr>
                <w:rFonts w:cs="Arial"/>
                <w:vertAlign w:val="superscript"/>
              </w:rPr>
              <w:t>#</w:t>
            </w:r>
            <w:r w:rsidRPr="00D55FAA">
              <w:rPr>
                <w:rFonts w:cs="Arial"/>
              </w:rPr>
              <w:t>Zeichen. 20</w:t>
            </w:r>
          </w:p>
        </w:tc>
        <w:tc>
          <w:tcPr>
            <w:tcW w:w="8208" w:type="dxa"/>
            <w:shd w:val="clear" w:color="auto" w:fill="auto"/>
          </w:tcPr>
          <w:p w14:paraId="7E582435" w14:textId="77777777" w:rsidR="00355B56" w:rsidRPr="0061621F" w:rsidRDefault="00720BF6">
            <w:pPr>
              <w:rPr>
                <w:rFonts w:cs="Arial"/>
                <w:lang w:val="de-DE"/>
              </w:rPr>
            </w:pPr>
            <w:r w:rsidRPr="0061621F">
              <w:rPr>
                <w:rFonts w:cs="Arial"/>
                <w:lang w:val="de-DE"/>
              </w:rPr>
              <w:t>zu prüfen, ob dieselbe Erklärung wie für Merkmal 21 vorliegt</w:t>
            </w:r>
          </w:p>
          <w:p w14:paraId="1671F786" w14:textId="77777777" w:rsidR="00355B56" w:rsidRDefault="00720BF6">
            <w:pPr>
              <w:rPr>
                <w:rFonts w:cs="Arial"/>
              </w:rPr>
            </w:pPr>
            <w:r w:rsidRPr="00B46E4E">
              <w:rPr>
                <w:rFonts w:cs="Arial"/>
                <w:i/>
              </w:rPr>
              <w:t xml:space="preserve">Führender Experte: </w:t>
            </w:r>
            <w:r>
              <w:rPr>
                <w:rFonts w:cs="Arial"/>
                <w:i/>
              </w:rPr>
              <w:t>vereinbart</w:t>
            </w:r>
          </w:p>
        </w:tc>
      </w:tr>
      <w:tr w:rsidR="00663BED" w:rsidRPr="0061621F" w14:paraId="672CABC9" w14:textId="77777777" w:rsidTr="00572B51">
        <w:trPr>
          <w:cantSplit/>
          <w:trHeight w:val="274"/>
        </w:trPr>
        <w:tc>
          <w:tcPr>
            <w:tcW w:w="1573" w:type="dxa"/>
            <w:shd w:val="clear" w:color="auto" w:fill="auto"/>
          </w:tcPr>
          <w:p w14:paraId="5F8726F1" w14:textId="77777777" w:rsidR="00355B56" w:rsidRDefault="00720BF6">
            <w:pPr>
              <w:jc w:val="left"/>
              <w:rPr>
                <w:rFonts w:cs="Arial"/>
              </w:rPr>
            </w:pPr>
            <w:r w:rsidRPr="00D55FAA">
              <w:rPr>
                <w:rFonts w:cs="Arial"/>
              </w:rPr>
              <w:t>Zeichen. 26</w:t>
            </w:r>
          </w:p>
        </w:tc>
        <w:tc>
          <w:tcPr>
            <w:tcW w:w="8208" w:type="dxa"/>
            <w:shd w:val="clear" w:color="auto" w:fill="auto"/>
          </w:tcPr>
          <w:p w14:paraId="5EEDE30F" w14:textId="77777777" w:rsidR="00355B56" w:rsidRPr="0061621F" w:rsidRDefault="00720BF6">
            <w:pPr>
              <w:rPr>
                <w:rFonts w:cs="Arial"/>
                <w:lang w:val="de-DE"/>
              </w:rPr>
            </w:pPr>
            <w:r w:rsidRPr="0061621F">
              <w:rPr>
                <w:rFonts w:cs="Arial"/>
                <w:lang w:val="de-DE"/>
              </w:rPr>
              <w:t>in allen Staaten "umarmend" durch "bedrückt" zu ersetzen</w:t>
            </w:r>
          </w:p>
        </w:tc>
      </w:tr>
      <w:tr w:rsidR="00663BED" w:rsidRPr="0061621F" w14:paraId="4A2AD776" w14:textId="77777777" w:rsidTr="00572B51">
        <w:trPr>
          <w:cantSplit/>
          <w:trHeight w:val="274"/>
        </w:trPr>
        <w:tc>
          <w:tcPr>
            <w:tcW w:w="1573" w:type="dxa"/>
            <w:shd w:val="clear" w:color="auto" w:fill="auto"/>
          </w:tcPr>
          <w:p w14:paraId="37C72918" w14:textId="77777777" w:rsidR="00355B56" w:rsidRDefault="00720BF6">
            <w:pPr>
              <w:jc w:val="left"/>
              <w:rPr>
                <w:rFonts w:cs="Arial"/>
              </w:rPr>
            </w:pPr>
            <w:r w:rsidRPr="00D55FAA">
              <w:rPr>
                <w:rFonts w:cs="Arial"/>
              </w:rPr>
              <w:t>Zeichen. 30</w:t>
            </w:r>
          </w:p>
        </w:tc>
        <w:tc>
          <w:tcPr>
            <w:tcW w:w="8208" w:type="dxa"/>
            <w:shd w:val="clear" w:color="auto" w:fill="auto"/>
          </w:tcPr>
          <w:p w14:paraId="6E8046D9" w14:textId="77777777" w:rsidR="00355B56" w:rsidRPr="0061621F" w:rsidRDefault="00720BF6">
            <w:pPr>
              <w:rPr>
                <w:rFonts w:cs="Arial"/>
                <w:lang w:val="de-DE"/>
              </w:rPr>
            </w:pPr>
            <w:r w:rsidRPr="0061621F">
              <w:rPr>
                <w:rFonts w:cs="Arial"/>
                <w:lang w:val="de-DE"/>
              </w:rPr>
              <w:t>muss es heißen "... Position der Verzweigung".</w:t>
            </w:r>
          </w:p>
        </w:tc>
      </w:tr>
      <w:tr w:rsidR="00663BED" w:rsidRPr="00D55FAA" w14:paraId="7E583A22" w14:textId="77777777" w:rsidTr="00572B51">
        <w:trPr>
          <w:cantSplit/>
          <w:trHeight w:val="274"/>
        </w:trPr>
        <w:tc>
          <w:tcPr>
            <w:tcW w:w="1573" w:type="dxa"/>
            <w:shd w:val="clear" w:color="auto" w:fill="auto"/>
          </w:tcPr>
          <w:p w14:paraId="6898A19B" w14:textId="77777777" w:rsidR="00355B56" w:rsidRDefault="00720BF6">
            <w:pPr>
              <w:jc w:val="left"/>
              <w:rPr>
                <w:rFonts w:cs="Arial"/>
              </w:rPr>
            </w:pPr>
            <w:r w:rsidRPr="00D55FAA">
              <w:rPr>
                <w:rFonts w:cs="Arial"/>
                <w:vertAlign w:val="superscript"/>
              </w:rPr>
              <w:t>#</w:t>
            </w:r>
            <w:r w:rsidRPr="00D55FAA">
              <w:rPr>
                <w:rFonts w:cs="Arial"/>
              </w:rPr>
              <w:t>Zeichen. 34</w:t>
            </w:r>
          </w:p>
        </w:tc>
        <w:tc>
          <w:tcPr>
            <w:tcW w:w="8208" w:type="dxa"/>
            <w:shd w:val="clear" w:color="auto" w:fill="auto"/>
            <w:vAlign w:val="bottom"/>
          </w:tcPr>
          <w:p w14:paraId="427CAC0C" w14:textId="77777777" w:rsidR="00355B56" w:rsidRPr="0061621F" w:rsidRDefault="00720BF6">
            <w:pPr>
              <w:rPr>
                <w:rFonts w:cs="Arial"/>
                <w:lang w:val="de-DE"/>
              </w:rPr>
            </w:pPr>
            <w:r w:rsidRPr="0061621F">
              <w:rPr>
                <w:rFonts w:cs="Arial"/>
                <w:lang w:val="de-DE"/>
              </w:rPr>
              <w:t>- "Kopf: Durchmesser" zu lesen</w:t>
            </w:r>
          </w:p>
          <w:p w14:paraId="43E1220C" w14:textId="77777777" w:rsidR="00355B56" w:rsidRPr="0061621F" w:rsidRDefault="00720BF6">
            <w:pPr>
              <w:rPr>
                <w:rFonts w:cs="Arial"/>
                <w:lang w:val="de-DE"/>
              </w:rPr>
            </w:pPr>
            <w:r w:rsidRPr="0061621F">
              <w:rPr>
                <w:rFonts w:cs="Arial"/>
                <w:lang w:val="de-DE"/>
              </w:rPr>
              <w:t>- in der Erläuterung hinzuzufügen, daß bei verzweigten Sorten der zentrale Kopf erfaßt werden sollte</w:t>
            </w:r>
          </w:p>
          <w:p w14:paraId="2EE41076" w14:textId="77777777" w:rsidR="00355B56" w:rsidRDefault="00720BF6">
            <w:pPr>
              <w:rPr>
                <w:rFonts w:cs="Arial"/>
              </w:rPr>
            </w:pPr>
            <w:r w:rsidRPr="00B46E4E">
              <w:rPr>
                <w:rFonts w:cs="Arial"/>
                <w:i/>
              </w:rPr>
              <w:t xml:space="preserve">Führender Experte: </w:t>
            </w:r>
            <w:r>
              <w:rPr>
                <w:rFonts w:cs="Arial"/>
                <w:i/>
              </w:rPr>
              <w:t>vereinbart</w:t>
            </w:r>
          </w:p>
        </w:tc>
      </w:tr>
      <w:tr w:rsidR="00663BED" w:rsidRPr="0061621F" w14:paraId="2AC94C26" w14:textId="77777777" w:rsidTr="00572B51">
        <w:trPr>
          <w:cantSplit/>
          <w:trHeight w:val="274"/>
        </w:trPr>
        <w:tc>
          <w:tcPr>
            <w:tcW w:w="1573" w:type="dxa"/>
            <w:shd w:val="clear" w:color="auto" w:fill="auto"/>
          </w:tcPr>
          <w:p w14:paraId="19BB1E32" w14:textId="77777777" w:rsidR="00355B56" w:rsidRDefault="00720BF6">
            <w:pPr>
              <w:jc w:val="left"/>
              <w:rPr>
                <w:rFonts w:cs="Arial"/>
              </w:rPr>
            </w:pPr>
            <w:r w:rsidRPr="00D55FAA">
              <w:rPr>
                <w:rFonts w:cs="Arial"/>
              </w:rPr>
              <w:t>Zeichen. 42</w:t>
            </w:r>
          </w:p>
        </w:tc>
        <w:tc>
          <w:tcPr>
            <w:tcW w:w="8208" w:type="dxa"/>
            <w:shd w:val="clear" w:color="auto" w:fill="auto"/>
          </w:tcPr>
          <w:p w14:paraId="3A8210BF" w14:textId="77777777" w:rsidR="00355B56" w:rsidRPr="0061621F" w:rsidRDefault="00720BF6">
            <w:pPr>
              <w:jc w:val="left"/>
              <w:rPr>
                <w:rFonts w:cs="Arial"/>
                <w:lang w:val="de-DE"/>
              </w:rPr>
            </w:pPr>
            <w:r w:rsidRPr="0061621F">
              <w:rPr>
                <w:rFonts w:cs="Arial"/>
                <w:lang w:val="de-DE"/>
              </w:rPr>
              <w:t>zu prüfen, ob die Reihenfolge der Farben dem Dokument TGP/14 entspricht (braun vor grau)</w:t>
            </w:r>
          </w:p>
        </w:tc>
      </w:tr>
      <w:tr w:rsidR="00663BED" w:rsidRPr="0061621F" w14:paraId="41E03C71" w14:textId="77777777" w:rsidTr="00572B51">
        <w:trPr>
          <w:cantSplit/>
          <w:trHeight w:val="274"/>
        </w:trPr>
        <w:tc>
          <w:tcPr>
            <w:tcW w:w="1573" w:type="dxa"/>
            <w:shd w:val="clear" w:color="auto" w:fill="auto"/>
          </w:tcPr>
          <w:p w14:paraId="077B22B4" w14:textId="77777777" w:rsidR="00355B56" w:rsidRDefault="00720BF6">
            <w:pPr>
              <w:jc w:val="left"/>
              <w:rPr>
                <w:rFonts w:cs="Arial"/>
              </w:rPr>
            </w:pPr>
            <w:r w:rsidRPr="00D55FAA">
              <w:rPr>
                <w:rFonts w:cs="Arial"/>
              </w:rPr>
              <w:t>Zeichen. 40</w:t>
            </w:r>
          </w:p>
        </w:tc>
        <w:tc>
          <w:tcPr>
            <w:tcW w:w="8208" w:type="dxa"/>
            <w:shd w:val="clear" w:color="auto" w:fill="auto"/>
          </w:tcPr>
          <w:p w14:paraId="19EEFF27" w14:textId="77777777" w:rsidR="00355B56" w:rsidRPr="0061621F" w:rsidRDefault="00720BF6">
            <w:pPr>
              <w:rPr>
                <w:rFonts w:cs="Arial"/>
                <w:lang w:val="de-DE"/>
              </w:rPr>
            </w:pPr>
            <w:r w:rsidRPr="0061621F">
              <w:rPr>
                <w:rFonts w:cs="Arial"/>
                <w:lang w:val="de-DE"/>
              </w:rPr>
              <w:t xml:space="preserve">- zu lesen "Saatgut: Streifen an den Rändern" </w:t>
            </w:r>
          </w:p>
          <w:p w14:paraId="00BF31A5" w14:textId="77777777" w:rsidR="00355B56" w:rsidRPr="0061621F" w:rsidRDefault="00720BF6">
            <w:pPr>
              <w:rPr>
                <w:rFonts w:cs="Arial"/>
                <w:lang w:val="de-DE"/>
              </w:rPr>
            </w:pPr>
            <w:r w:rsidRPr="0061621F">
              <w:rPr>
                <w:rFonts w:cs="Arial"/>
                <w:lang w:val="de-DE"/>
              </w:rPr>
              <w:t>- die Zustände (1) keine oder sehr schwach, (2) schwach, (3) stark</w:t>
            </w:r>
          </w:p>
        </w:tc>
      </w:tr>
      <w:tr w:rsidR="00663BED" w:rsidRPr="0061621F" w14:paraId="52273961" w14:textId="77777777" w:rsidTr="00572B51">
        <w:trPr>
          <w:cantSplit/>
          <w:trHeight w:val="274"/>
        </w:trPr>
        <w:tc>
          <w:tcPr>
            <w:tcW w:w="1573" w:type="dxa"/>
            <w:shd w:val="clear" w:color="auto" w:fill="auto"/>
          </w:tcPr>
          <w:p w14:paraId="527B890D" w14:textId="77777777" w:rsidR="00355B56" w:rsidRDefault="00720BF6">
            <w:pPr>
              <w:jc w:val="left"/>
              <w:rPr>
                <w:rFonts w:cs="Arial"/>
              </w:rPr>
            </w:pPr>
            <w:r w:rsidRPr="00D55FAA">
              <w:rPr>
                <w:rFonts w:cs="Arial"/>
              </w:rPr>
              <w:t>Zeichen. 41</w:t>
            </w:r>
          </w:p>
        </w:tc>
        <w:tc>
          <w:tcPr>
            <w:tcW w:w="8208" w:type="dxa"/>
            <w:shd w:val="clear" w:color="auto" w:fill="auto"/>
          </w:tcPr>
          <w:p w14:paraId="6845A065" w14:textId="77777777" w:rsidR="00355B56" w:rsidRPr="0061621F" w:rsidRDefault="00720BF6">
            <w:pPr>
              <w:rPr>
                <w:rFonts w:cs="Arial"/>
                <w:lang w:val="de-DE"/>
              </w:rPr>
            </w:pPr>
            <w:r w:rsidRPr="0061621F">
              <w:rPr>
                <w:rFonts w:cs="Arial"/>
                <w:lang w:val="de-DE"/>
              </w:rPr>
              <w:t>die Zustände (1) keine oder sehr schwach, (2) schwach, (3) stark</w:t>
            </w:r>
          </w:p>
        </w:tc>
      </w:tr>
      <w:tr w:rsidR="00663BED" w:rsidRPr="00D55FAA" w14:paraId="103B32EA" w14:textId="77777777" w:rsidTr="00572B51">
        <w:trPr>
          <w:cantSplit/>
          <w:trHeight w:val="274"/>
        </w:trPr>
        <w:tc>
          <w:tcPr>
            <w:tcW w:w="1573" w:type="dxa"/>
            <w:shd w:val="clear" w:color="auto" w:fill="auto"/>
          </w:tcPr>
          <w:p w14:paraId="7BA136DD" w14:textId="77777777" w:rsidR="00355B56" w:rsidRDefault="00720BF6">
            <w:pPr>
              <w:keepNext/>
              <w:jc w:val="left"/>
            </w:pPr>
            <w:r w:rsidRPr="0070289C">
              <w:rPr>
                <w:vertAlign w:val="superscript"/>
              </w:rPr>
              <w:t>#</w:t>
            </w:r>
            <w:r w:rsidRPr="0070289C">
              <w:t>Ad. 6</w:t>
            </w:r>
          </w:p>
        </w:tc>
        <w:tc>
          <w:tcPr>
            <w:tcW w:w="8208" w:type="dxa"/>
            <w:shd w:val="clear" w:color="auto" w:fill="auto"/>
            <w:vAlign w:val="bottom"/>
          </w:tcPr>
          <w:p w14:paraId="72C2BDC2" w14:textId="77777777" w:rsidR="00355B56" w:rsidRPr="0061621F" w:rsidRDefault="00720BF6">
            <w:pPr>
              <w:keepNext/>
              <w:rPr>
                <w:rFonts w:cs="Arial"/>
                <w:lang w:val="de-DE"/>
              </w:rPr>
            </w:pPr>
            <w:r w:rsidRPr="0061621F">
              <w:rPr>
                <w:rFonts w:cs="Arial"/>
                <w:lang w:val="de-DE"/>
              </w:rPr>
              <w:t>- sollte lauten: "Die Erfassungen sollten an den oberen zwei Dritteln des Blattes erfolgen".</w:t>
            </w:r>
          </w:p>
          <w:p w14:paraId="33F6B6E2" w14:textId="77777777" w:rsidR="00355B56" w:rsidRPr="0061621F" w:rsidRDefault="00720BF6">
            <w:pPr>
              <w:keepNext/>
              <w:rPr>
                <w:rFonts w:cs="Arial"/>
                <w:lang w:val="de-DE"/>
              </w:rPr>
            </w:pPr>
            <w:r w:rsidRPr="0061621F">
              <w:rPr>
                <w:rFonts w:cs="Arial"/>
                <w:i/>
                <w:lang w:val="de-DE"/>
              </w:rPr>
              <w:t>Führender Sachverständiger: Satz streichen oder lauten "Erfassungen sollten am distalen Teil des Blattes erfolgen".</w:t>
            </w:r>
          </w:p>
          <w:p w14:paraId="1AD2DC3D" w14:textId="77777777" w:rsidR="00355B56" w:rsidRPr="0061621F" w:rsidRDefault="00720BF6">
            <w:pPr>
              <w:keepNext/>
              <w:rPr>
                <w:rFonts w:cs="Arial"/>
                <w:lang w:val="de-DE"/>
              </w:rPr>
            </w:pPr>
            <w:r w:rsidRPr="0061621F">
              <w:rPr>
                <w:rFonts w:cs="Arial"/>
                <w:lang w:val="de-DE"/>
              </w:rPr>
              <w:t>- Zeichnungen zur Veranschaulichung der Formen hinzufügen</w:t>
            </w:r>
          </w:p>
          <w:p w14:paraId="2657C55C" w14:textId="77777777" w:rsidR="00355B56" w:rsidRDefault="00720BF6">
            <w:pPr>
              <w:keepNext/>
              <w:rPr>
                <w:rFonts w:cs="Arial"/>
              </w:rPr>
            </w:pPr>
            <w:r w:rsidRPr="0070289C">
              <w:rPr>
                <w:rFonts w:cs="Arial"/>
                <w:i/>
              </w:rPr>
              <w:t>Leading Expert: lieferte Illustrationen</w:t>
            </w:r>
          </w:p>
        </w:tc>
      </w:tr>
    </w:tbl>
    <w:p w14:paraId="4A1D0257" w14:textId="77777777" w:rsidR="00663BED" w:rsidRDefault="00663BED" w:rsidP="00663BED"/>
    <w:tbl>
      <w:tblPr>
        <w:tblOverlap w:val="never"/>
        <w:tblW w:w="7444" w:type="dxa"/>
        <w:tblLook w:val="01E0" w:firstRow="1" w:lastRow="1" w:firstColumn="1" w:lastColumn="1" w:noHBand="0" w:noVBand="0"/>
      </w:tblPr>
      <w:tblGrid>
        <w:gridCol w:w="1860"/>
        <w:gridCol w:w="1860"/>
        <w:gridCol w:w="1860"/>
        <w:gridCol w:w="1866"/>
      </w:tblGrid>
      <w:tr w:rsidR="00663BED" w:rsidRPr="00731C14" w14:paraId="3F6B1002" w14:textId="77777777" w:rsidTr="00572B51">
        <w:tc>
          <w:tcPr>
            <w:tcW w:w="1860" w:type="dxa"/>
            <w:tcMar>
              <w:top w:w="0" w:type="dxa"/>
              <w:left w:w="0" w:type="dxa"/>
              <w:bottom w:w="0" w:type="dxa"/>
              <w:right w:w="0" w:type="dxa"/>
            </w:tcMar>
          </w:tcPr>
          <w:p w14:paraId="55EF9A72" w14:textId="77777777" w:rsidR="00663BED" w:rsidRPr="00731C14" w:rsidRDefault="00663BED" w:rsidP="00572B51">
            <w:pPr>
              <w:jc w:val="center"/>
            </w:pPr>
            <w:r w:rsidRPr="00731C14">
              <w:rPr>
                <w:noProof/>
              </w:rPr>
              <w:drawing>
                <wp:inline distT="0" distB="0" distL="0" distR="0" wp14:anchorId="6AF80004" wp14:editId="47259CA7">
                  <wp:extent cx="1180465" cy="169608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G81_Char6_State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80465" cy="1696085"/>
                          </a:xfrm>
                          <a:prstGeom prst="rect">
                            <a:avLst/>
                          </a:prstGeom>
                        </pic:spPr>
                      </pic:pic>
                    </a:graphicData>
                  </a:graphic>
                </wp:inline>
              </w:drawing>
            </w:r>
          </w:p>
        </w:tc>
        <w:tc>
          <w:tcPr>
            <w:tcW w:w="1859" w:type="dxa"/>
            <w:tcMar>
              <w:top w:w="0" w:type="dxa"/>
              <w:left w:w="0" w:type="dxa"/>
              <w:bottom w:w="0" w:type="dxa"/>
              <w:right w:w="0" w:type="dxa"/>
            </w:tcMar>
          </w:tcPr>
          <w:p w14:paraId="6404F542" w14:textId="77777777" w:rsidR="00663BED" w:rsidRPr="00731C14" w:rsidRDefault="00663BED" w:rsidP="00572B51">
            <w:pPr>
              <w:jc w:val="center"/>
            </w:pPr>
            <w:r w:rsidRPr="00731C14">
              <w:rPr>
                <w:noProof/>
              </w:rPr>
              <w:drawing>
                <wp:inline distT="0" distB="0" distL="0" distR="0" wp14:anchorId="08F78E9C" wp14:editId="1C26A548">
                  <wp:extent cx="1180465" cy="17811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G81_Char6_State2.png"/>
                          <pic:cNvPicPr/>
                        </pic:nvPicPr>
                        <pic:blipFill rotWithShape="1">
                          <a:blip r:embed="rId31" cstate="print">
                            <a:extLst>
                              <a:ext uri="{28A0092B-C50C-407E-A947-70E740481C1C}">
                                <a14:useLocalDpi xmlns:a14="http://schemas.microsoft.com/office/drawing/2010/main" val="0"/>
                              </a:ext>
                            </a:extLst>
                          </a:blip>
                          <a:srcRect t="15026" b="14725"/>
                          <a:stretch/>
                        </pic:blipFill>
                        <pic:spPr bwMode="auto">
                          <a:xfrm>
                            <a:off x="0" y="0"/>
                            <a:ext cx="1180465" cy="1781175"/>
                          </a:xfrm>
                          <a:prstGeom prst="rect">
                            <a:avLst/>
                          </a:prstGeom>
                          <a:ln>
                            <a:noFill/>
                          </a:ln>
                          <a:extLst>
                            <a:ext uri="{53640926-AAD7-44D8-BBD7-CCE9431645EC}">
                              <a14:shadowObscured xmlns:a14="http://schemas.microsoft.com/office/drawing/2010/main"/>
                            </a:ext>
                          </a:extLst>
                        </pic:spPr>
                      </pic:pic>
                    </a:graphicData>
                  </a:graphic>
                </wp:inline>
              </w:drawing>
            </w:r>
          </w:p>
        </w:tc>
        <w:tc>
          <w:tcPr>
            <w:tcW w:w="1859" w:type="dxa"/>
            <w:tcMar>
              <w:top w:w="0" w:type="dxa"/>
              <w:left w:w="0" w:type="dxa"/>
              <w:bottom w:w="0" w:type="dxa"/>
              <w:right w:w="0" w:type="dxa"/>
            </w:tcMar>
          </w:tcPr>
          <w:p w14:paraId="2D41C9C2" w14:textId="77777777" w:rsidR="00663BED" w:rsidRPr="00731C14" w:rsidRDefault="00663BED" w:rsidP="00572B51">
            <w:pPr>
              <w:jc w:val="center"/>
            </w:pPr>
            <w:r w:rsidRPr="00731C14">
              <w:rPr>
                <w:noProof/>
              </w:rPr>
              <w:drawing>
                <wp:inline distT="0" distB="0" distL="0" distR="0" wp14:anchorId="119F6DE3" wp14:editId="2C474FD1">
                  <wp:extent cx="1180465" cy="169608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G81_Char6_State3.png"/>
                          <pic:cNvPicPr/>
                        </pic:nvPicPr>
                        <pic:blipFill rotWithShape="1">
                          <a:blip r:embed="rId32" cstate="print">
                            <a:extLst>
                              <a:ext uri="{28A0092B-C50C-407E-A947-70E740481C1C}">
                                <a14:useLocalDpi xmlns:a14="http://schemas.microsoft.com/office/drawing/2010/main" val="0"/>
                              </a:ext>
                            </a:extLst>
                          </a:blip>
                          <a:srcRect t="12772" b="20336"/>
                          <a:stretch/>
                        </pic:blipFill>
                        <pic:spPr bwMode="auto">
                          <a:xfrm>
                            <a:off x="0" y="0"/>
                            <a:ext cx="1180465" cy="1696085"/>
                          </a:xfrm>
                          <a:prstGeom prst="rect">
                            <a:avLst/>
                          </a:prstGeom>
                          <a:ln>
                            <a:noFill/>
                          </a:ln>
                          <a:extLst>
                            <a:ext uri="{53640926-AAD7-44D8-BBD7-CCE9431645EC}">
                              <a14:shadowObscured xmlns:a14="http://schemas.microsoft.com/office/drawing/2010/main"/>
                            </a:ext>
                          </a:extLst>
                        </pic:spPr>
                      </pic:pic>
                    </a:graphicData>
                  </a:graphic>
                </wp:inline>
              </w:drawing>
            </w:r>
          </w:p>
        </w:tc>
        <w:tc>
          <w:tcPr>
            <w:tcW w:w="1866" w:type="dxa"/>
          </w:tcPr>
          <w:p w14:paraId="4FE5D6B7" w14:textId="77777777" w:rsidR="00663BED" w:rsidRPr="00731C14" w:rsidRDefault="00663BED" w:rsidP="00572B51">
            <w:pPr>
              <w:jc w:val="center"/>
            </w:pPr>
            <w:r w:rsidRPr="00731C14">
              <w:rPr>
                <w:noProof/>
              </w:rPr>
              <w:drawing>
                <wp:inline distT="0" distB="0" distL="0" distR="0" wp14:anchorId="46CDE12A" wp14:editId="6343D2BC">
                  <wp:extent cx="1043305" cy="1781175"/>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G81_Char6_State4.png"/>
                          <pic:cNvPicPr/>
                        </pic:nvPicPr>
                        <pic:blipFill rotWithShape="1">
                          <a:blip r:embed="rId33" cstate="print">
                            <a:extLst>
                              <a:ext uri="{28A0092B-C50C-407E-A947-70E740481C1C}">
                                <a14:useLocalDpi xmlns:a14="http://schemas.microsoft.com/office/drawing/2010/main" val="0"/>
                              </a:ext>
                            </a:extLst>
                          </a:blip>
                          <a:srcRect b="20515"/>
                          <a:stretch/>
                        </pic:blipFill>
                        <pic:spPr bwMode="auto">
                          <a:xfrm>
                            <a:off x="0" y="0"/>
                            <a:ext cx="1043305" cy="1781175"/>
                          </a:xfrm>
                          <a:prstGeom prst="rect">
                            <a:avLst/>
                          </a:prstGeom>
                          <a:ln>
                            <a:noFill/>
                          </a:ln>
                          <a:extLst>
                            <a:ext uri="{53640926-AAD7-44D8-BBD7-CCE9431645EC}">
                              <a14:shadowObscured xmlns:a14="http://schemas.microsoft.com/office/drawing/2010/main"/>
                            </a:ext>
                          </a:extLst>
                        </pic:spPr>
                      </pic:pic>
                    </a:graphicData>
                  </a:graphic>
                </wp:inline>
              </w:drawing>
            </w:r>
          </w:p>
        </w:tc>
      </w:tr>
      <w:tr w:rsidR="00663BED" w:rsidRPr="00731C14" w14:paraId="0AA7F254" w14:textId="77777777" w:rsidTr="00572B51">
        <w:tc>
          <w:tcPr>
            <w:tcW w:w="1860" w:type="dxa"/>
            <w:tcMar>
              <w:top w:w="0" w:type="dxa"/>
              <w:left w:w="0" w:type="dxa"/>
              <w:bottom w:w="0" w:type="dxa"/>
              <w:right w:w="0" w:type="dxa"/>
            </w:tcMar>
          </w:tcPr>
          <w:p w14:paraId="0951FB4A" w14:textId="77777777" w:rsidR="00355B56" w:rsidRDefault="00720BF6">
            <w:pPr>
              <w:jc w:val="center"/>
            </w:pPr>
            <w:r w:rsidRPr="00731C14">
              <w:rPr>
                <w:rFonts w:eastAsia="Arial" w:cs="Arial"/>
                <w:color w:val="000000"/>
              </w:rPr>
              <w:t>1</w:t>
            </w:r>
          </w:p>
        </w:tc>
        <w:tc>
          <w:tcPr>
            <w:tcW w:w="1859" w:type="dxa"/>
            <w:tcMar>
              <w:top w:w="0" w:type="dxa"/>
              <w:left w:w="0" w:type="dxa"/>
              <w:bottom w:w="0" w:type="dxa"/>
              <w:right w:w="0" w:type="dxa"/>
            </w:tcMar>
          </w:tcPr>
          <w:p w14:paraId="29220234" w14:textId="77777777" w:rsidR="00355B56" w:rsidRDefault="00720BF6">
            <w:pPr>
              <w:jc w:val="center"/>
            </w:pPr>
            <w:r w:rsidRPr="00731C14">
              <w:rPr>
                <w:rFonts w:eastAsia="Arial" w:cs="Arial"/>
                <w:color w:val="000000"/>
              </w:rPr>
              <w:t>2</w:t>
            </w:r>
          </w:p>
        </w:tc>
        <w:tc>
          <w:tcPr>
            <w:tcW w:w="1859" w:type="dxa"/>
            <w:tcMar>
              <w:top w:w="0" w:type="dxa"/>
              <w:left w:w="0" w:type="dxa"/>
              <w:bottom w:w="0" w:type="dxa"/>
              <w:right w:w="0" w:type="dxa"/>
            </w:tcMar>
          </w:tcPr>
          <w:p w14:paraId="18BB40D6" w14:textId="77777777" w:rsidR="00355B56" w:rsidRDefault="00720BF6">
            <w:pPr>
              <w:jc w:val="center"/>
            </w:pPr>
            <w:r w:rsidRPr="00731C14">
              <w:rPr>
                <w:rFonts w:eastAsia="Arial" w:cs="Arial"/>
                <w:color w:val="000000"/>
              </w:rPr>
              <w:t>3</w:t>
            </w:r>
          </w:p>
        </w:tc>
        <w:tc>
          <w:tcPr>
            <w:tcW w:w="1866" w:type="dxa"/>
          </w:tcPr>
          <w:p w14:paraId="62B31134" w14:textId="77777777" w:rsidR="00355B56" w:rsidRDefault="00720BF6">
            <w:pPr>
              <w:jc w:val="center"/>
              <w:rPr>
                <w:rFonts w:eastAsia="Arial" w:cs="Arial"/>
                <w:color w:val="000000"/>
              </w:rPr>
            </w:pPr>
            <w:r w:rsidRPr="00731C14">
              <w:rPr>
                <w:rFonts w:eastAsia="Arial" w:cs="Arial"/>
                <w:color w:val="000000"/>
              </w:rPr>
              <w:t>4</w:t>
            </w:r>
          </w:p>
        </w:tc>
      </w:tr>
      <w:tr w:rsidR="00663BED" w:rsidRPr="00731C14" w14:paraId="069C236E" w14:textId="77777777" w:rsidTr="00572B51">
        <w:tc>
          <w:tcPr>
            <w:tcW w:w="1860" w:type="dxa"/>
            <w:tcMar>
              <w:top w:w="0" w:type="dxa"/>
              <w:left w:w="0" w:type="dxa"/>
              <w:bottom w:w="0" w:type="dxa"/>
              <w:right w:w="0" w:type="dxa"/>
            </w:tcMar>
          </w:tcPr>
          <w:p w14:paraId="68082C59" w14:textId="77777777" w:rsidR="00355B56" w:rsidRDefault="00720BF6">
            <w:pPr>
              <w:jc w:val="center"/>
            </w:pPr>
            <w:r w:rsidRPr="00731C14">
              <w:rPr>
                <w:rFonts w:eastAsia="Arial" w:cs="Arial"/>
                <w:color w:val="000000"/>
              </w:rPr>
              <w:t>elliptisch</w:t>
            </w:r>
          </w:p>
        </w:tc>
        <w:tc>
          <w:tcPr>
            <w:tcW w:w="1859" w:type="dxa"/>
            <w:tcMar>
              <w:top w:w="0" w:type="dxa"/>
              <w:left w:w="0" w:type="dxa"/>
              <w:bottom w:w="0" w:type="dxa"/>
              <w:right w:w="0" w:type="dxa"/>
            </w:tcMar>
          </w:tcPr>
          <w:p w14:paraId="1C9A3624" w14:textId="77777777" w:rsidR="00355B56" w:rsidRDefault="00720BF6">
            <w:pPr>
              <w:jc w:val="center"/>
            </w:pPr>
            <w:r w:rsidRPr="00731C14">
              <w:t>sehr schmal dreieckig</w:t>
            </w:r>
          </w:p>
        </w:tc>
        <w:tc>
          <w:tcPr>
            <w:tcW w:w="1859" w:type="dxa"/>
            <w:tcMar>
              <w:top w:w="0" w:type="dxa"/>
              <w:left w:w="0" w:type="dxa"/>
              <w:bottom w:w="0" w:type="dxa"/>
              <w:right w:w="0" w:type="dxa"/>
            </w:tcMar>
          </w:tcPr>
          <w:p w14:paraId="631BB474" w14:textId="77777777" w:rsidR="00355B56" w:rsidRDefault="00720BF6">
            <w:pPr>
              <w:jc w:val="center"/>
            </w:pPr>
            <w:r w:rsidRPr="00731C14">
              <w:rPr>
                <w:rFonts w:eastAsia="Arial" w:cs="Arial"/>
                <w:color w:val="000000"/>
              </w:rPr>
              <w:t>schmal dreieckig</w:t>
            </w:r>
          </w:p>
        </w:tc>
        <w:tc>
          <w:tcPr>
            <w:tcW w:w="1866" w:type="dxa"/>
          </w:tcPr>
          <w:p w14:paraId="38E6BAE1" w14:textId="77777777" w:rsidR="00355B56" w:rsidRDefault="00720BF6">
            <w:pPr>
              <w:jc w:val="center"/>
              <w:rPr>
                <w:rFonts w:eastAsia="Arial" w:cs="Arial"/>
                <w:color w:val="000000"/>
              </w:rPr>
            </w:pPr>
            <w:r w:rsidRPr="00731C14">
              <w:rPr>
                <w:rFonts w:eastAsia="Arial" w:cs="Arial"/>
                <w:color w:val="000000"/>
              </w:rPr>
              <w:t>mittel dreieckig</w:t>
            </w:r>
          </w:p>
        </w:tc>
      </w:tr>
    </w:tbl>
    <w:p w14:paraId="2F07F6B3" w14:textId="77777777" w:rsidR="00663BED" w:rsidRPr="00731C14" w:rsidRDefault="00663BED" w:rsidP="00663BED"/>
    <w:tbl>
      <w:tblPr>
        <w:tblOverlap w:val="never"/>
        <w:tblW w:w="8435" w:type="dxa"/>
        <w:tblLook w:val="01E0" w:firstRow="1" w:lastRow="1" w:firstColumn="1" w:lastColumn="1" w:noHBand="0" w:noVBand="0"/>
      </w:tblPr>
      <w:tblGrid>
        <w:gridCol w:w="2611"/>
        <w:gridCol w:w="2340"/>
        <w:gridCol w:w="3484"/>
      </w:tblGrid>
      <w:tr w:rsidR="00663BED" w:rsidRPr="00731C14" w14:paraId="57D50F35" w14:textId="77777777" w:rsidTr="00572B51">
        <w:tc>
          <w:tcPr>
            <w:tcW w:w="2611" w:type="dxa"/>
            <w:tcMar>
              <w:top w:w="0" w:type="dxa"/>
              <w:left w:w="0" w:type="dxa"/>
              <w:bottom w:w="0" w:type="dxa"/>
              <w:right w:w="0" w:type="dxa"/>
            </w:tcMar>
          </w:tcPr>
          <w:p w14:paraId="5F8FEC4B" w14:textId="77777777" w:rsidR="00663BED" w:rsidRPr="00731C14" w:rsidRDefault="00663BED" w:rsidP="00572B51">
            <w:pPr>
              <w:jc w:val="center"/>
            </w:pPr>
            <w:r w:rsidRPr="00731C14">
              <w:rPr>
                <w:noProof/>
              </w:rPr>
              <w:drawing>
                <wp:inline distT="0" distB="0" distL="0" distR="0" wp14:anchorId="3BF86544" wp14:editId="4351BBEB">
                  <wp:extent cx="1180465" cy="149479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G81_Char6_State5.png"/>
                          <pic:cNvPicPr/>
                        </pic:nvPicPr>
                        <pic:blipFill rotWithShape="1">
                          <a:blip r:embed="rId34" cstate="print">
                            <a:extLst>
                              <a:ext uri="{28A0092B-C50C-407E-A947-70E740481C1C}">
                                <a14:useLocalDpi xmlns:a14="http://schemas.microsoft.com/office/drawing/2010/main" val="0"/>
                              </a:ext>
                            </a:extLst>
                          </a:blip>
                          <a:srcRect t="18407" b="22640"/>
                          <a:stretch/>
                        </pic:blipFill>
                        <pic:spPr bwMode="auto">
                          <a:xfrm>
                            <a:off x="0" y="0"/>
                            <a:ext cx="1180465" cy="1494790"/>
                          </a:xfrm>
                          <a:prstGeom prst="rect">
                            <a:avLst/>
                          </a:prstGeom>
                          <a:ln>
                            <a:noFill/>
                          </a:ln>
                          <a:extLst>
                            <a:ext uri="{53640926-AAD7-44D8-BBD7-CCE9431645EC}">
                              <a14:shadowObscured xmlns:a14="http://schemas.microsoft.com/office/drawing/2010/main"/>
                            </a:ext>
                          </a:extLst>
                        </pic:spPr>
                      </pic:pic>
                    </a:graphicData>
                  </a:graphic>
                </wp:inline>
              </w:drawing>
            </w:r>
          </w:p>
        </w:tc>
        <w:tc>
          <w:tcPr>
            <w:tcW w:w="2340" w:type="dxa"/>
            <w:tcMar>
              <w:top w:w="0" w:type="dxa"/>
              <w:left w:w="0" w:type="dxa"/>
              <w:bottom w:w="0" w:type="dxa"/>
              <w:right w:w="0" w:type="dxa"/>
            </w:tcMar>
          </w:tcPr>
          <w:p w14:paraId="2F68ED16" w14:textId="77777777" w:rsidR="00663BED" w:rsidRPr="00731C14" w:rsidRDefault="00663BED" w:rsidP="00572B51">
            <w:pPr>
              <w:jc w:val="center"/>
            </w:pPr>
            <w:r w:rsidRPr="00731C14">
              <w:rPr>
                <w:noProof/>
              </w:rPr>
              <w:drawing>
                <wp:inline distT="0" distB="0" distL="0" distR="0" wp14:anchorId="31A2F486" wp14:editId="538B7D77">
                  <wp:extent cx="1180465" cy="1590675"/>
                  <wp:effectExtent l="0" t="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G81_Char6_State6.png"/>
                          <pic:cNvPicPr/>
                        </pic:nvPicPr>
                        <pic:blipFill rotWithShape="1">
                          <a:blip r:embed="rId35" cstate="print">
                            <a:extLst>
                              <a:ext uri="{28A0092B-C50C-407E-A947-70E740481C1C}">
                                <a14:useLocalDpi xmlns:a14="http://schemas.microsoft.com/office/drawing/2010/main" val="0"/>
                              </a:ext>
                            </a:extLst>
                          </a:blip>
                          <a:srcRect t="18784" b="18481"/>
                          <a:stretch/>
                        </pic:blipFill>
                        <pic:spPr bwMode="auto">
                          <a:xfrm>
                            <a:off x="0" y="0"/>
                            <a:ext cx="1180465" cy="1590675"/>
                          </a:xfrm>
                          <a:prstGeom prst="rect">
                            <a:avLst/>
                          </a:prstGeom>
                          <a:ln>
                            <a:noFill/>
                          </a:ln>
                          <a:extLst>
                            <a:ext uri="{53640926-AAD7-44D8-BBD7-CCE9431645EC}">
                              <a14:shadowObscured xmlns:a14="http://schemas.microsoft.com/office/drawing/2010/main"/>
                            </a:ext>
                          </a:extLst>
                        </pic:spPr>
                      </pic:pic>
                    </a:graphicData>
                  </a:graphic>
                </wp:inline>
              </w:drawing>
            </w:r>
          </w:p>
        </w:tc>
        <w:tc>
          <w:tcPr>
            <w:tcW w:w="3484" w:type="dxa"/>
            <w:tcMar>
              <w:top w:w="0" w:type="dxa"/>
              <w:left w:w="0" w:type="dxa"/>
              <w:bottom w:w="0" w:type="dxa"/>
              <w:right w:w="0" w:type="dxa"/>
            </w:tcMar>
          </w:tcPr>
          <w:p w14:paraId="675C37C9" w14:textId="77777777" w:rsidR="00663BED" w:rsidRPr="00731C14" w:rsidRDefault="00663BED" w:rsidP="00572B51">
            <w:pPr>
              <w:jc w:val="center"/>
            </w:pPr>
            <w:r w:rsidRPr="00731C14">
              <w:rPr>
                <w:noProof/>
              </w:rPr>
              <w:drawing>
                <wp:inline distT="0" distB="0" distL="0" distR="0" wp14:anchorId="29590E55" wp14:editId="58878D06">
                  <wp:extent cx="1485900" cy="14947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G81_Char6_State7.png"/>
                          <pic:cNvPicPr/>
                        </pic:nvPicPr>
                        <pic:blipFill rotWithShape="1">
                          <a:blip r:embed="rId36" cstate="print">
                            <a:extLst>
                              <a:ext uri="{28A0092B-C50C-407E-A947-70E740481C1C}">
                                <a14:useLocalDpi xmlns:a14="http://schemas.microsoft.com/office/drawing/2010/main" val="0"/>
                              </a:ext>
                            </a:extLst>
                          </a:blip>
                          <a:srcRect l="13070" t="29782" r="16596" b="37277"/>
                          <a:stretch/>
                        </pic:blipFill>
                        <pic:spPr bwMode="auto">
                          <a:xfrm>
                            <a:off x="0" y="0"/>
                            <a:ext cx="1490773" cy="1499692"/>
                          </a:xfrm>
                          <a:prstGeom prst="rect">
                            <a:avLst/>
                          </a:prstGeom>
                          <a:ln>
                            <a:noFill/>
                          </a:ln>
                          <a:extLst>
                            <a:ext uri="{53640926-AAD7-44D8-BBD7-CCE9431645EC}">
                              <a14:shadowObscured xmlns:a14="http://schemas.microsoft.com/office/drawing/2010/main"/>
                            </a:ext>
                          </a:extLst>
                        </pic:spPr>
                      </pic:pic>
                    </a:graphicData>
                  </a:graphic>
                </wp:inline>
              </w:drawing>
            </w:r>
          </w:p>
        </w:tc>
      </w:tr>
      <w:tr w:rsidR="00663BED" w:rsidRPr="00731C14" w14:paraId="001FFB12" w14:textId="77777777" w:rsidTr="00572B51">
        <w:tc>
          <w:tcPr>
            <w:tcW w:w="2611" w:type="dxa"/>
            <w:tcMar>
              <w:top w:w="0" w:type="dxa"/>
              <w:left w:w="0" w:type="dxa"/>
              <w:bottom w:w="0" w:type="dxa"/>
              <w:right w:w="0" w:type="dxa"/>
            </w:tcMar>
          </w:tcPr>
          <w:p w14:paraId="23B54164" w14:textId="77777777" w:rsidR="00355B56" w:rsidRDefault="00720BF6">
            <w:pPr>
              <w:jc w:val="center"/>
            </w:pPr>
            <w:r w:rsidRPr="00731C14">
              <w:rPr>
                <w:rFonts w:eastAsia="Arial" w:cs="Arial"/>
                <w:color w:val="000000"/>
              </w:rPr>
              <w:t>5</w:t>
            </w:r>
          </w:p>
        </w:tc>
        <w:tc>
          <w:tcPr>
            <w:tcW w:w="2340" w:type="dxa"/>
            <w:tcMar>
              <w:top w:w="0" w:type="dxa"/>
              <w:left w:w="0" w:type="dxa"/>
              <w:bottom w:w="0" w:type="dxa"/>
              <w:right w:w="0" w:type="dxa"/>
            </w:tcMar>
          </w:tcPr>
          <w:p w14:paraId="7B9A6AB2" w14:textId="77777777" w:rsidR="00355B56" w:rsidRDefault="00720BF6">
            <w:pPr>
              <w:jc w:val="center"/>
            </w:pPr>
            <w:r w:rsidRPr="00731C14">
              <w:rPr>
                <w:rFonts w:eastAsia="Arial" w:cs="Arial"/>
                <w:color w:val="000000"/>
              </w:rPr>
              <w:t>6</w:t>
            </w:r>
          </w:p>
        </w:tc>
        <w:tc>
          <w:tcPr>
            <w:tcW w:w="3484" w:type="dxa"/>
            <w:tcMar>
              <w:top w:w="0" w:type="dxa"/>
              <w:left w:w="0" w:type="dxa"/>
              <w:bottom w:w="0" w:type="dxa"/>
              <w:right w:w="0" w:type="dxa"/>
            </w:tcMar>
          </w:tcPr>
          <w:p w14:paraId="6DFC38E7" w14:textId="77777777" w:rsidR="00355B56" w:rsidRDefault="00720BF6">
            <w:pPr>
              <w:jc w:val="center"/>
            </w:pPr>
            <w:r w:rsidRPr="00731C14">
              <w:rPr>
                <w:rFonts w:eastAsia="Arial" w:cs="Arial"/>
                <w:color w:val="000000"/>
              </w:rPr>
              <w:t>7</w:t>
            </w:r>
          </w:p>
        </w:tc>
      </w:tr>
      <w:tr w:rsidR="00663BED" w14:paraId="0CBE74BC" w14:textId="77777777" w:rsidTr="00572B51">
        <w:tc>
          <w:tcPr>
            <w:tcW w:w="2611" w:type="dxa"/>
            <w:tcMar>
              <w:top w:w="0" w:type="dxa"/>
              <w:left w:w="0" w:type="dxa"/>
              <w:bottom w:w="0" w:type="dxa"/>
              <w:right w:w="0" w:type="dxa"/>
            </w:tcMar>
          </w:tcPr>
          <w:p w14:paraId="65EF8C79" w14:textId="77777777" w:rsidR="00355B56" w:rsidRDefault="00720BF6">
            <w:pPr>
              <w:jc w:val="center"/>
            </w:pPr>
            <w:r w:rsidRPr="00731C14">
              <w:rPr>
                <w:rFonts w:eastAsia="Arial" w:cs="Arial"/>
                <w:color w:val="000000"/>
              </w:rPr>
              <w:t>breit dreieckig</w:t>
            </w:r>
          </w:p>
        </w:tc>
        <w:tc>
          <w:tcPr>
            <w:tcW w:w="2340" w:type="dxa"/>
            <w:tcMar>
              <w:top w:w="0" w:type="dxa"/>
              <w:left w:w="0" w:type="dxa"/>
              <w:bottom w:w="0" w:type="dxa"/>
              <w:right w:w="0" w:type="dxa"/>
            </w:tcMar>
          </w:tcPr>
          <w:p w14:paraId="31ECDADF" w14:textId="77777777" w:rsidR="00355B56" w:rsidRDefault="00720BF6">
            <w:pPr>
              <w:jc w:val="center"/>
            </w:pPr>
            <w:r w:rsidRPr="00731C14">
              <w:t>dreieckig bis abgerundet</w:t>
            </w:r>
          </w:p>
        </w:tc>
        <w:tc>
          <w:tcPr>
            <w:tcW w:w="3484" w:type="dxa"/>
            <w:tcMar>
              <w:top w:w="0" w:type="dxa"/>
              <w:left w:w="0" w:type="dxa"/>
              <w:bottom w:w="0" w:type="dxa"/>
              <w:right w:w="0" w:type="dxa"/>
            </w:tcMar>
          </w:tcPr>
          <w:p w14:paraId="669567DD" w14:textId="77777777" w:rsidR="00355B56" w:rsidRDefault="00720BF6">
            <w:pPr>
              <w:jc w:val="center"/>
            </w:pPr>
            <w:r w:rsidRPr="00731C14">
              <w:rPr>
                <w:rFonts w:eastAsia="Arial" w:cs="Arial"/>
                <w:color w:val="000000"/>
              </w:rPr>
              <w:t>gerundet</w:t>
            </w:r>
          </w:p>
        </w:tc>
      </w:tr>
    </w:tbl>
    <w:p w14:paraId="019115E9" w14:textId="77777777" w:rsidR="00663BED" w:rsidRDefault="00663BED" w:rsidP="00663BED"/>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8208"/>
      </w:tblGrid>
      <w:tr w:rsidR="00663BED" w:rsidRPr="0061621F" w14:paraId="2B4ADB01" w14:textId="77777777" w:rsidTr="00572B51">
        <w:trPr>
          <w:cantSplit/>
          <w:trHeight w:val="274"/>
        </w:trPr>
        <w:tc>
          <w:tcPr>
            <w:tcW w:w="1573" w:type="dxa"/>
            <w:shd w:val="clear" w:color="auto" w:fill="auto"/>
          </w:tcPr>
          <w:p w14:paraId="3602354E" w14:textId="77777777" w:rsidR="00355B56" w:rsidRDefault="00720BF6">
            <w:pPr>
              <w:jc w:val="left"/>
              <w:rPr>
                <w:rFonts w:cs="Arial"/>
              </w:rPr>
            </w:pPr>
            <w:r w:rsidRPr="00D55FAA">
              <w:rPr>
                <w:rFonts w:cs="Arial"/>
              </w:rPr>
              <w:t>Ad. 17</w:t>
            </w:r>
          </w:p>
        </w:tc>
        <w:tc>
          <w:tcPr>
            <w:tcW w:w="8208" w:type="dxa"/>
            <w:shd w:val="clear" w:color="auto" w:fill="auto"/>
          </w:tcPr>
          <w:p w14:paraId="0DC3CAE1" w14:textId="77777777" w:rsidR="00355B56" w:rsidRPr="0061621F" w:rsidRDefault="00720BF6">
            <w:pPr>
              <w:rPr>
                <w:rFonts w:cs="Arial"/>
                <w:lang w:val="de-DE"/>
              </w:rPr>
            </w:pPr>
            <w:r w:rsidRPr="0061621F">
              <w:rPr>
                <w:rFonts w:cs="Arial"/>
                <w:lang w:val="de-DE"/>
              </w:rPr>
              <w:t>zu prüfen, ob zu lesen ist: "Die Farbe der Strahlenblüte ist die Farbe mit der größten Fläche. In Fällen, in denen die Farbflächen zu ähnlich sind, um zuverlässig zu entscheiden, welche Farbe die größte Fläche hat, ist die dunklere Farbe zu erfassen."</w:t>
            </w:r>
          </w:p>
        </w:tc>
      </w:tr>
      <w:tr w:rsidR="00663BED" w:rsidRPr="0061621F" w14:paraId="3624DB0F" w14:textId="77777777" w:rsidTr="00572B51">
        <w:trPr>
          <w:cantSplit/>
          <w:trHeight w:val="274"/>
        </w:trPr>
        <w:tc>
          <w:tcPr>
            <w:tcW w:w="1573" w:type="dxa"/>
            <w:shd w:val="clear" w:color="auto" w:fill="auto"/>
          </w:tcPr>
          <w:p w14:paraId="71C070DB" w14:textId="77777777" w:rsidR="00355B56" w:rsidRDefault="00720BF6">
            <w:pPr>
              <w:jc w:val="left"/>
              <w:rPr>
                <w:rFonts w:cs="Arial"/>
              </w:rPr>
            </w:pPr>
            <w:r w:rsidRPr="00D55FAA">
              <w:rPr>
                <w:rFonts w:cs="Arial"/>
              </w:rPr>
              <w:lastRenderedPageBreak/>
              <w:t>Ad. 18</w:t>
            </w:r>
          </w:p>
        </w:tc>
        <w:tc>
          <w:tcPr>
            <w:tcW w:w="8208" w:type="dxa"/>
            <w:shd w:val="clear" w:color="auto" w:fill="auto"/>
          </w:tcPr>
          <w:p w14:paraId="7EB663F0" w14:textId="77777777" w:rsidR="00355B56" w:rsidRPr="0061621F" w:rsidRDefault="00720BF6">
            <w:pPr>
              <w:rPr>
                <w:rFonts w:cs="Arial"/>
                <w:lang w:val="de-DE"/>
              </w:rPr>
            </w:pPr>
            <w:r w:rsidRPr="0061621F">
              <w:rPr>
                <w:rFonts w:cs="Arial"/>
                <w:lang w:val="de-DE"/>
              </w:rPr>
              <w:t>zu lesen "...inneres Drittel der Scheibe".</w:t>
            </w:r>
          </w:p>
        </w:tc>
      </w:tr>
      <w:tr w:rsidR="00663BED" w:rsidRPr="0061621F" w14:paraId="06ED9922" w14:textId="77777777" w:rsidTr="00572B51">
        <w:trPr>
          <w:cantSplit/>
          <w:trHeight w:val="274"/>
        </w:trPr>
        <w:tc>
          <w:tcPr>
            <w:tcW w:w="1573" w:type="dxa"/>
            <w:shd w:val="clear" w:color="auto" w:fill="auto"/>
          </w:tcPr>
          <w:p w14:paraId="3EF4A571" w14:textId="77777777" w:rsidR="00355B56" w:rsidRDefault="00720BF6">
            <w:pPr>
              <w:jc w:val="left"/>
              <w:rPr>
                <w:rFonts w:cs="Arial"/>
              </w:rPr>
            </w:pPr>
            <w:r w:rsidRPr="00D55FAA">
              <w:rPr>
                <w:rFonts w:cs="Arial"/>
              </w:rPr>
              <w:t>Ad. 23</w:t>
            </w:r>
          </w:p>
        </w:tc>
        <w:tc>
          <w:tcPr>
            <w:tcW w:w="8208" w:type="dxa"/>
            <w:shd w:val="clear" w:color="auto" w:fill="auto"/>
          </w:tcPr>
          <w:p w14:paraId="4A7BB578" w14:textId="77777777" w:rsidR="00355B56" w:rsidRPr="0061621F" w:rsidRDefault="00720BF6">
            <w:pPr>
              <w:rPr>
                <w:rFonts w:cs="Arial"/>
                <w:lang w:val="de-DE"/>
              </w:rPr>
            </w:pPr>
            <w:r w:rsidRPr="0061621F">
              <w:rPr>
                <w:rFonts w:cs="Arial"/>
                <w:lang w:val="de-DE"/>
              </w:rPr>
              <w:t>sollte lauten: "Zu beobachten ohne die differenzierte Spitze".</w:t>
            </w:r>
          </w:p>
        </w:tc>
      </w:tr>
      <w:tr w:rsidR="00663BED" w:rsidRPr="00D55FAA" w14:paraId="3E902B11" w14:textId="77777777" w:rsidTr="00572B51">
        <w:trPr>
          <w:cantSplit/>
          <w:trHeight w:val="274"/>
        </w:trPr>
        <w:tc>
          <w:tcPr>
            <w:tcW w:w="1573" w:type="dxa"/>
            <w:shd w:val="clear" w:color="auto" w:fill="auto"/>
          </w:tcPr>
          <w:p w14:paraId="64186D57" w14:textId="77777777" w:rsidR="00355B56" w:rsidRDefault="00720BF6">
            <w:pPr>
              <w:jc w:val="left"/>
              <w:rPr>
                <w:rFonts w:cs="Arial"/>
              </w:rPr>
            </w:pPr>
            <w:r w:rsidRPr="00D55FAA">
              <w:rPr>
                <w:rFonts w:cs="Arial"/>
              </w:rPr>
              <w:t>Ad. 24</w:t>
            </w:r>
          </w:p>
        </w:tc>
        <w:tc>
          <w:tcPr>
            <w:tcW w:w="8208" w:type="dxa"/>
            <w:shd w:val="clear" w:color="auto" w:fill="auto"/>
          </w:tcPr>
          <w:p w14:paraId="18278118" w14:textId="77777777" w:rsidR="00355B56" w:rsidRDefault="00720BF6">
            <w:pPr>
              <w:rPr>
                <w:rFonts w:cs="Arial"/>
              </w:rPr>
            </w:pPr>
            <w:r w:rsidRPr="00D55FAA">
              <w:rPr>
                <w:rFonts w:cs="Arial"/>
              </w:rPr>
              <w:t>Pfeil zum Löschen</w:t>
            </w:r>
          </w:p>
        </w:tc>
      </w:tr>
      <w:tr w:rsidR="00663BED" w:rsidRPr="00D55FAA" w14:paraId="4DD6EEA5" w14:textId="77777777" w:rsidTr="00572B51">
        <w:trPr>
          <w:cantSplit/>
          <w:trHeight w:val="274"/>
        </w:trPr>
        <w:tc>
          <w:tcPr>
            <w:tcW w:w="1573" w:type="dxa"/>
            <w:shd w:val="clear" w:color="auto" w:fill="auto"/>
          </w:tcPr>
          <w:p w14:paraId="3BD1119A" w14:textId="77777777" w:rsidR="00355B56" w:rsidRDefault="00720BF6">
            <w:pPr>
              <w:jc w:val="left"/>
              <w:rPr>
                <w:rFonts w:cs="Arial"/>
              </w:rPr>
            </w:pPr>
            <w:r w:rsidRPr="00D55FAA">
              <w:rPr>
                <w:rFonts w:cs="Arial"/>
              </w:rPr>
              <w:t>Anzeige 30</w:t>
            </w:r>
          </w:p>
        </w:tc>
        <w:tc>
          <w:tcPr>
            <w:tcW w:w="8208" w:type="dxa"/>
            <w:shd w:val="clear" w:color="auto" w:fill="auto"/>
          </w:tcPr>
          <w:p w14:paraId="5E9D2666" w14:textId="77777777" w:rsidR="00355B56" w:rsidRDefault="00720BF6">
            <w:pPr>
              <w:rPr>
                <w:rFonts w:cs="Arial"/>
              </w:rPr>
            </w:pPr>
            <w:r w:rsidRPr="00D55FAA">
              <w:rPr>
                <w:rFonts w:cs="Arial"/>
              </w:rPr>
              <w:t>Zustand 3 soll lauten "durchgehend".</w:t>
            </w:r>
          </w:p>
        </w:tc>
      </w:tr>
      <w:tr w:rsidR="00663BED" w:rsidRPr="0061621F" w14:paraId="2D6071FE" w14:textId="77777777" w:rsidTr="00572B51">
        <w:trPr>
          <w:cantSplit/>
          <w:trHeight w:val="274"/>
        </w:trPr>
        <w:tc>
          <w:tcPr>
            <w:tcW w:w="1573" w:type="dxa"/>
            <w:shd w:val="clear" w:color="auto" w:fill="auto"/>
          </w:tcPr>
          <w:p w14:paraId="498E16BE" w14:textId="77777777" w:rsidR="00355B56" w:rsidRDefault="00720BF6">
            <w:pPr>
              <w:jc w:val="left"/>
              <w:rPr>
                <w:rFonts w:cs="Arial"/>
              </w:rPr>
            </w:pPr>
            <w:r w:rsidRPr="00D55FAA">
              <w:rPr>
                <w:rFonts w:cs="Arial"/>
              </w:rPr>
              <w:t>9.</w:t>
            </w:r>
          </w:p>
        </w:tc>
        <w:tc>
          <w:tcPr>
            <w:tcW w:w="8208" w:type="dxa"/>
            <w:shd w:val="clear" w:color="auto" w:fill="auto"/>
            <w:vAlign w:val="center"/>
          </w:tcPr>
          <w:p w14:paraId="6B0B58F4" w14:textId="77777777" w:rsidR="00355B56" w:rsidRPr="0061621F" w:rsidRDefault="00720BF6">
            <w:pPr>
              <w:rPr>
                <w:rFonts w:cs="Arial"/>
                <w:lang w:val="de-DE"/>
              </w:rPr>
            </w:pPr>
            <w:r w:rsidRPr="0061621F">
              <w:rPr>
                <w:rFonts w:cs="Arial"/>
                <w:lang w:val="de-DE"/>
              </w:rPr>
              <w:t>das Format der Literaturhinweise anzupassen (siehe TGP/7, GN 30)</w:t>
            </w:r>
          </w:p>
        </w:tc>
      </w:tr>
      <w:tr w:rsidR="00663BED" w:rsidRPr="0061621F" w14:paraId="7CA1EDC1" w14:textId="77777777" w:rsidTr="00572B51">
        <w:trPr>
          <w:cantSplit/>
          <w:trHeight w:val="274"/>
        </w:trPr>
        <w:tc>
          <w:tcPr>
            <w:tcW w:w="1573" w:type="dxa"/>
            <w:shd w:val="clear" w:color="auto" w:fill="auto"/>
          </w:tcPr>
          <w:p w14:paraId="6801DFBC" w14:textId="77777777" w:rsidR="00355B56" w:rsidRDefault="00720BF6">
            <w:pPr>
              <w:jc w:val="left"/>
              <w:rPr>
                <w:rFonts w:cs="Arial"/>
              </w:rPr>
            </w:pPr>
            <w:r w:rsidRPr="00D55FAA">
              <w:rPr>
                <w:rFonts w:cs="Arial"/>
              </w:rPr>
              <w:t>TQ 5.6, 5.7</w:t>
            </w:r>
          </w:p>
        </w:tc>
        <w:tc>
          <w:tcPr>
            <w:tcW w:w="8208" w:type="dxa"/>
            <w:shd w:val="clear" w:color="auto" w:fill="auto"/>
          </w:tcPr>
          <w:p w14:paraId="2AF10D8F" w14:textId="77777777" w:rsidR="00355B56" w:rsidRPr="0061621F" w:rsidRDefault="00720BF6">
            <w:pPr>
              <w:jc w:val="left"/>
              <w:rPr>
                <w:rFonts w:cs="Arial"/>
                <w:lang w:val="de-DE"/>
              </w:rPr>
            </w:pPr>
            <w:r w:rsidRPr="0061621F">
              <w:rPr>
                <w:rFonts w:cs="Arial"/>
                <w:lang w:val="de-DE"/>
              </w:rPr>
              <w:t xml:space="preserve">Streichung von "die Sorte ist nicht ..." </w:t>
            </w:r>
          </w:p>
        </w:tc>
      </w:tr>
      <w:tr w:rsidR="00663BED" w:rsidRPr="0061621F" w14:paraId="2EBB7C1E" w14:textId="77777777" w:rsidTr="00572B51">
        <w:trPr>
          <w:cantSplit/>
          <w:trHeight w:val="274"/>
        </w:trPr>
        <w:tc>
          <w:tcPr>
            <w:tcW w:w="1573" w:type="dxa"/>
            <w:shd w:val="clear" w:color="auto" w:fill="auto"/>
          </w:tcPr>
          <w:p w14:paraId="6B2AF7E7" w14:textId="77777777" w:rsidR="00355B56" w:rsidRDefault="00720BF6">
            <w:pPr>
              <w:jc w:val="left"/>
              <w:rPr>
                <w:rFonts w:cs="Arial"/>
              </w:rPr>
            </w:pPr>
            <w:r w:rsidRPr="00D55FAA">
              <w:rPr>
                <w:rFonts w:cs="Arial"/>
              </w:rPr>
              <w:t>TQ 7.3 (2)</w:t>
            </w:r>
          </w:p>
        </w:tc>
        <w:tc>
          <w:tcPr>
            <w:tcW w:w="8208" w:type="dxa"/>
            <w:shd w:val="clear" w:color="auto" w:fill="auto"/>
          </w:tcPr>
          <w:p w14:paraId="6A753D3F" w14:textId="77777777" w:rsidR="00355B56" w:rsidRPr="0061621F" w:rsidRDefault="00720BF6">
            <w:pPr>
              <w:rPr>
                <w:rFonts w:cs="Arial"/>
                <w:lang w:val="de-DE"/>
              </w:rPr>
            </w:pPr>
            <w:r w:rsidRPr="0061621F">
              <w:rPr>
                <w:rFonts w:cs="Arial"/>
                <w:lang w:val="de-DE"/>
              </w:rPr>
              <w:t>in den Buchstaben a) und b) "genau" durch "präzisieren" zu ersetzen</w:t>
            </w:r>
          </w:p>
        </w:tc>
      </w:tr>
      <w:tr w:rsidR="00663BED" w:rsidRPr="0061621F" w14:paraId="5D8BD8E0" w14:textId="77777777" w:rsidTr="00572B51">
        <w:trPr>
          <w:cantSplit/>
          <w:trHeight w:val="274"/>
        </w:trPr>
        <w:tc>
          <w:tcPr>
            <w:tcW w:w="1573" w:type="dxa"/>
            <w:shd w:val="clear" w:color="auto" w:fill="auto"/>
          </w:tcPr>
          <w:p w14:paraId="699569C1" w14:textId="77777777" w:rsidR="00355B56" w:rsidRDefault="00720BF6">
            <w:pPr>
              <w:jc w:val="left"/>
              <w:rPr>
                <w:rFonts w:cs="Arial"/>
              </w:rPr>
            </w:pPr>
            <w:r w:rsidRPr="00D55FAA">
              <w:rPr>
                <w:rFonts w:cs="Arial"/>
              </w:rPr>
              <w:t>ANHANG, Teil III, Verfahren, 5.4</w:t>
            </w:r>
          </w:p>
        </w:tc>
        <w:tc>
          <w:tcPr>
            <w:tcW w:w="8208" w:type="dxa"/>
            <w:shd w:val="clear" w:color="auto" w:fill="auto"/>
          </w:tcPr>
          <w:p w14:paraId="24070FAB" w14:textId="77777777" w:rsidR="00355B56" w:rsidRPr="0061621F" w:rsidRDefault="00720BF6">
            <w:pPr>
              <w:jc w:val="left"/>
              <w:rPr>
                <w:rFonts w:cs="Arial"/>
                <w:lang w:val="de-DE"/>
              </w:rPr>
            </w:pPr>
            <w:r w:rsidRPr="0061621F">
              <w:rPr>
                <w:rFonts w:cs="Arial"/>
                <w:lang w:val="de-DE"/>
              </w:rPr>
              <w:t>- zusätzlichen Raum zwischen "de-ionisiertem Wasser" zu entfernen</w:t>
            </w:r>
          </w:p>
          <w:p w14:paraId="3DF0E4F1" w14:textId="77777777" w:rsidR="00355B56" w:rsidRPr="0061621F" w:rsidRDefault="00720BF6">
            <w:pPr>
              <w:jc w:val="left"/>
              <w:rPr>
                <w:rFonts w:cs="Arial"/>
                <w:lang w:val="de-DE"/>
              </w:rPr>
            </w:pPr>
            <w:r w:rsidRPr="0061621F">
              <w:rPr>
                <w:rFonts w:cs="Arial"/>
                <w:lang w:val="de-DE"/>
              </w:rPr>
              <w:t>- zusätzlichen Platz vor "fixiert in 40%iger Ethanollösung" zu entfernen</w:t>
            </w:r>
          </w:p>
        </w:tc>
      </w:tr>
    </w:tbl>
    <w:p w14:paraId="590BF5B8" w14:textId="77777777" w:rsidR="00663BED" w:rsidRPr="0061621F" w:rsidRDefault="00663BED" w:rsidP="00663BED">
      <w:pPr>
        <w:jc w:val="left"/>
        <w:rPr>
          <w:lang w:val="de-DE"/>
        </w:rPr>
      </w:pPr>
    </w:p>
    <w:p w14:paraId="3ADE86B6" w14:textId="649FC0D4" w:rsidR="00663BED" w:rsidRPr="0061621F" w:rsidRDefault="00663BED" w:rsidP="00663BED">
      <w:pPr>
        <w:spacing w:after="160" w:line="259" w:lineRule="auto"/>
        <w:jc w:val="left"/>
        <w:rPr>
          <w:lang w:val="de-DE"/>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63BED" w:rsidRPr="0061621F" w14:paraId="65E205C1" w14:textId="77777777" w:rsidTr="00572B51">
        <w:trPr>
          <w:cantSplit/>
        </w:trPr>
        <w:tc>
          <w:tcPr>
            <w:tcW w:w="9670" w:type="dxa"/>
            <w:shd w:val="clear" w:color="auto" w:fill="D9D9D9"/>
            <w:vAlign w:val="center"/>
          </w:tcPr>
          <w:p w14:paraId="05E2B90E" w14:textId="77777777" w:rsidR="00355B56" w:rsidRPr="0061621F" w:rsidRDefault="00720BF6">
            <w:pPr>
              <w:pStyle w:val="BodyText"/>
              <w:tabs>
                <w:tab w:val="left" w:pos="1849"/>
              </w:tabs>
              <w:ind w:left="1803" w:hanging="1803"/>
              <w:jc w:val="left"/>
              <w:rPr>
                <w:rFonts w:cs="Arial"/>
                <w:b/>
                <w:iCs/>
                <w:lang w:val="de-DE"/>
              </w:rPr>
            </w:pPr>
            <w:r w:rsidRPr="0061621F">
              <w:rPr>
                <w:rFonts w:cs="Arial"/>
                <w:b/>
                <w:iCs/>
                <w:lang w:val="de-DE"/>
              </w:rPr>
              <w:t>TC-EDC/Mar23/5</w:t>
            </w:r>
            <w:r w:rsidRPr="0061621F">
              <w:rPr>
                <w:rFonts w:cs="Arial"/>
                <w:b/>
                <w:iCs/>
                <w:lang w:val="de-DE"/>
              </w:rPr>
              <w:tab/>
              <w:t>Zu klärende Angelegenheiten betreffend die vom Technischen Ausschuß zur Annahme vorgelegten Prüfungsrichtlinien: Leng, Schottisches Heidekraut</w:t>
            </w:r>
          </w:p>
        </w:tc>
      </w:tr>
    </w:tbl>
    <w:p w14:paraId="2B03BBBE" w14:textId="77777777" w:rsidR="00663BED" w:rsidRPr="0061621F" w:rsidRDefault="00663BED" w:rsidP="00663BED">
      <w:pPr>
        <w:jc w:val="left"/>
        <w:rPr>
          <w:lang w:val="de-DE"/>
        </w:rPr>
      </w:pPr>
    </w:p>
    <w:p w14:paraId="494640D0" w14:textId="77777777" w:rsidR="00355B56" w:rsidRPr="0061621F" w:rsidRDefault="00720BF6">
      <w:pPr>
        <w:keepNext/>
        <w:ind w:firstLine="567"/>
        <w:rPr>
          <w:lang w:val="de-DE"/>
        </w:rPr>
      </w:pPr>
      <w:r w:rsidRPr="0061621F">
        <w:rPr>
          <w:lang w:val="de-DE"/>
        </w:rPr>
        <w:t>Der TC-EDC prüfte auf seiner Tagung vom 21. März 2023 in Genf die Dokumente TG/94/7(PROJ.3) und TC-EDC/Mar23/5 und gab die in der nachstehenden Tabelle aufgeführten Empfehlungen ab.</w:t>
      </w:r>
    </w:p>
    <w:p w14:paraId="27314EC5" w14:textId="77777777" w:rsidR="00663BED" w:rsidRPr="0061621F" w:rsidRDefault="00663BED" w:rsidP="00663BED">
      <w:pPr>
        <w:keepNext/>
        <w:jc w:val="left"/>
        <w:rPr>
          <w:lang w:val="de-DE"/>
        </w:rPr>
      </w:pPr>
    </w:p>
    <w:p w14:paraId="29A7A1ED" w14:textId="77777777" w:rsidR="00355B56" w:rsidRPr="0061621F" w:rsidRDefault="00720BF6">
      <w:pPr>
        <w:keepNext/>
        <w:ind w:firstLine="567"/>
        <w:rPr>
          <w:lang w:val="de-DE"/>
        </w:rPr>
      </w:pPr>
      <w:r w:rsidRPr="0061621F">
        <w:rPr>
          <w:lang w:val="de-DE"/>
        </w:rPr>
        <w:t>Der TC-EDC vereinbarte, daß der Entwurf der Prüfungsrichtlinien für Sonnenblume, vorbehaltlich der Zustimmung des führenden Sachverständigen zu den abgegebenen Empfehlungen, dem TC zur Annahme auf dem Schriftweg übermittelt werden soll.</w:t>
      </w:r>
    </w:p>
    <w:p w14:paraId="1EFBCA15" w14:textId="77777777" w:rsidR="00663BED" w:rsidRPr="0061621F" w:rsidRDefault="00663BED" w:rsidP="00663BED">
      <w:pPr>
        <w:jc w:val="left"/>
        <w:rPr>
          <w:lang w:val="de-D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066"/>
      </w:tblGrid>
      <w:tr w:rsidR="00663BED" w:rsidRPr="0061621F" w14:paraId="01E184AB"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3C8437F5" w14:textId="77777777" w:rsidR="00355B56" w:rsidRDefault="00720BF6">
            <w:pPr>
              <w:ind w:left="567" w:hanging="567"/>
              <w:rPr>
                <w:rFonts w:cs="Arial"/>
                <w:color w:val="000000"/>
              </w:rPr>
            </w:pPr>
            <w:r>
              <w:rPr>
                <w:rFonts w:cs="Arial"/>
                <w:color w:val="000000"/>
              </w:rPr>
              <w:t>Deckblatt</w:t>
            </w:r>
          </w:p>
        </w:tc>
        <w:tc>
          <w:tcPr>
            <w:tcW w:w="8066" w:type="dxa"/>
            <w:tcBorders>
              <w:top w:val="single" w:sz="4" w:space="0" w:color="auto"/>
              <w:left w:val="single" w:sz="4" w:space="0" w:color="auto"/>
              <w:bottom w:val="single" w:sz="4" w:space="0" w:color="auto"/>
              <w:right w:val="single" w:sz="4" w:space="0" w:color="auto"/>
            </w:tcBorders>
            <w:hideMark/>
          </w:tcPr>
          <w:p w14:paraId="376391EA" w14:textId="77777777" w:rsidR="00355B56" w:rsidRPr="0061621F" w:rsidRDefault="00720BF6">
            <w:pPr>
              <w:jc w:val="left"/>
              <w:rPr>
                <w:rFonts w:cs="Arial"/>
                <w:color w:val="000000"/>
                <w:lang w:val="de-DE"/>
              </w:rPr>
            </w:pPr>
            <w:r w:rsidRPr="0061621F">
              <w:rPr>
                <w:rFonts w:cs="Arial"/>
                <w:color w:val="000000"/>
                <w:lang w:val="de-DE"/>
              </w:rPr>
              <w:t>Hinzufügung von "Bruyère commune" und "Bruyère callune" als alternative französische Namen</w:t>
            </w:r>
          </w:p>
        </w:tc>
      </w:tr>
      <w:tr w:rsidR="00663BED" w14:paraId="25C19DEF"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43AB529D" w14:textId="77777777" w:rsidR="00355B56" w:rsidRDefault="00720BF6">
            <w:pPr>
              <w:ind w:left="567" w:hanging="567"/>
              <w:rPr>
                <w:rFonts w:cs="Arial"/>
                <w:color w:val="000000"/>
              </w:rPr>
            </w:pPr>
            <w:r>
              <w:rPr>
                <w:rFonts w:cs="Arial"/>
                <w:color w:val="000000"/>
              </w:rPr>
              <w:t>2.2</w:t>
            </w:r>
          </w:p>
        </w:tc>
        <w:tc>
          <w:tcPr>
            <w:tcW w:w="8066" w:type="dxa"/>
            <w:tcBorders>
              <w:top w:val="single" w:sz="4" w:space="0" w:color="auto"/>
              <w:left w:val="single" w:sz="4" w:space="0" w:color="auto"/>
              <w:bottom w:val="single" w:sz="4" w:space="0" w:color="auto"/>
              <w:right w:val="single" w:sz="4" w:space="0" w:color="auto"/>
            </w:tcBorders>
            <w:hideMark/>
          </w:tcPr>
          <w:p w14:paraId="1E8D173F" w14:textId="77777777" w:rsidR="00355B56" w:rsidRDefault="00720BF6">
            <w:pPr>
              <w:rPr>
                <w:rFonts w:cs="Arial"/>
                <w:color w:val="000000"/>
              </w:rPr>
            </w:pPr>
            <w:r>
              <w:rPr>
                <w:rFonts w:cs="Arial"/>
                <w:color w:val="000000"/>
              </w:rPr>
              <w:t>"gut verwurzelt" zu streichen</w:t>
            </w:r>
          </w:p>
        </w:tc>
      </w:tr>
      <w:tr w:rsidR="00663BED" w:rsidRPr="0061621F" w14:paraId="4E98734C"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0FD4AFB2" w14:textId="77777777" w:rsidR="00355B56" w:rsidRDefault="00720BF6">
            <w:pPr>
              <w:jc w:val="left"/>
              <w:rPr>
                <w:rFonts w:cs="Arial"/>
                <w:color w:val="000000"/>
              </w:rPr>
            </w:pPr>
            <w:r>
              <w:rPr>
                <w:rFonts w:cs="Arial"/>
                <w:color w:val="000000"/>
                <w:vertAlign w:val="superscript"/>
              </w:rPr>
              <w:t>#</w:t>
            </w:r>
            <w:r>
              <w:rPr>
                <w:rFonts w:cs="Arial"/>
                <w:color w:val="000000"/>
              </w:rPr>
              <w:t>Tabelle der Zeichen.</w:t>
            </w:r>
          </w:p>
        </w:tc>
        <w:tc>
          <w:tcPr>
            <w:tcW w:w="8066" w:type="dxa"/>
            <w:tcBorders>
              <w:top w:val="single" w:sz="4" w:space="0" w:color="auto"/>
              <w:left w:val="single" w:sz="4" w:space="0" w:color="auto"/>
              <w:bottom w:val="single" w:sz="4" w:space="0" w:color="auto"/>
              <w:right w:val="single" w:sz="4" w:space="0" w:color="auto"/>
            </w:tcBorders>
            <w:hideMark/>
          </w:tcPr>
          <w:p w14:paraId="6D64F948" w14:textId="77777777" w:rsidR="00355B56" w:rsidRPr="0061621F" w:rsidRDefault="00720BF6">
            <w:pPr>
              <w:rPr>
                <w:rFonts w:cs="Arial"/>
                <w:lang w:val="de-DE"/>
              </w:rPr>
            </w:pPr>
            <w:r w:rsidRPr="0061621F">
              <w:rPr>
                <w:rFonts w:cs="Arial"/>
                <w:color w:val="000000"/>
                <w:lang w:val="de-DE"/>
              </w:rPr>
              <w:t xml:space="preserve">zu prüfen, ob die Ausschlüsse "Nur Sorten mit..." aus dem Merkmalstitel reduziert werden sollen, und </w:t>
            </w:r>
            <w:r w:rsidRPr="0061621F">
              <w:rPr>
                <w:rFonts w:cs="Arial"/>
                <w:lang w:val="de-DE"/>
              </w:rPr>
              <w:t xml:space="preserve">einen besseren Ansatz </w:t>
            </w:r>
            <w:r w:rsidRPr="0061621F">
              <w:rPr>
                <w:rFonts w:cs="Arial"/>
                <w:color w:val="000000"/>
                <w:lang w:val="de-DE"/>
              </w:rPr>
              <w:t xml:space="preserve">zu finden </w:t>
            </w:r>
            <w:r w:rsidRPr="0061621F">
              <w:rPr>
                <w:rFonts w:cs="Arial"/>
                <w:lang w:val="de-DE"/>
              </w:rPr>
              <w:t>(mögliche Erläuterungen in Kapitel 8.1)</w:t>
            </w:r>
          </w:p>
          <w:p w14:paraId="55BC3325" w14:textId="77777777" w:rsidR="00355B56" w:rsidRPr="0061621F" w:rsidRDefault="00720BF6">
            <w:pPr>
              <w:rPr>
                <w:rFonts w:cs="Arial"/>
                <w:i/>
                <w:lang w:val="de-DE"/>
              </w:rPr>
            </w:pPr>
            <w:r w:rsidRPr="0061621F">
              <w:rPr>
                <w:rFonts w:cs="Arial"/>
                <w:i/>
                <w:lang w:val="de-DE"/>
              </w:rPr>
              <w:t>Der federführende Sachverständige stimmt dem zu und schlägt folgende Änderungen vor:</w:t>
            </w:r>
          </w:p>
          <w:p w14:paraId="3002F32D" w14:textId="77777777" w:rsidR="00355B56" w:rsidRPr="0061621F" w:rsidRDefault="00720BF6">
            <w:pPr>
              <w:ind w:left="275" w:hanging="275"/>
              <w:rPr>
                <w:rFonts w:cs="Arial"/>
                <w:i/>
                <w:lang w:val="de-DE"/>
              </w:rPr>
            </w:pPr>
            <w:r w:rsidRPr="0061621F">
              <w:rPr>
                <w:rFonts w:cs="Arial"/>
                <w:i/>
                <w:lang w:val="de-DE"/>
              </w:rPr>
              <w:t>-</w:t>
            </w:r>
            <w:r w:rsidRPr="0061621F">
              <w:rPr>
                <w:i/>
                <w:lang w:val="de-DE"/>
              </w:rPr>
              <w:tab/>
            </w:r>
            <w:r w:rsidRPr="0061621F">
              <w:rPr>
                <w:rFonts w:cs="Arial"/>
                <w:i/>
                <w:lang w:val="de-DE"/>
              </w:rPr>
              <w:t>den Ausschluß "Nur Sorten mit ..." in den Merkmalen 19 bis 23 zu streichen</w:t>
            </w:r>
          </w:p>
          <w:p w14:paraId="7C37CBED" w14:textId="77777777" w:rsidR="00355B56" w:rsidRPr="0061621F" w:rsidRDefault="00720BF6">
            <w:pPr>
              <w:ind w:left="275" w:hanging="275"/>
              <w:rPr>
                <w:i/>
                <w:lang w:val="de-DE"/>
              </w:rPr>
            </w:pPr>
            <w:r w:rsidRPr="0061621F">
              <w:rPr>
                <w:rFonts w:cs="Arial"/>
                <w:i/>
                <w:lang w:val="de-DE"/>
              </w:rPr>
              <w:t>-</w:t>
            </w:r>
            <w:r w:rsidRPr="0061621F">
              <w:rPr>
                <w:i/>
                <w:lang w:val="de-DE"/>
              </w:rPr>
              <w:tab/>
            </w:r>
            <w:r w:rsidRPr="0061621F">
              <w:rPr>
                <w:rFonts w:cs="Arial"/>
                <w:i/>
                <w:lang w:val="de-DE"/>
              </w:rPr>
              <w:t>Merkmale 19 und 22 wie folgt zusammenzufassen 19 und 22 wie folgt: Merkmal 19 soll lauten "</w:t>
            </w:r>
            <w:r w:rsidRPr="0061621F">
              <w:rPr>
                <w:i/>
                <w:lang w:val="de-DE"/>
              </w:rPr>
              <w:t xml:space="preserve">Blüte: Hauptfarbe der Außenseite des Kelchblattes </w:t>
            </w:r>
            <w:r w:rsidRPr="0061621F">
              <w:rPr>
                <w:i/>
                <w:u w:val="single"/>
                <w:lang w:val="de-DE"/>
              </w:rPr>
              <w:t>zu Beginn der Blüte</w:t>
            </w:r>
            <w:r w:rsidRPr="0061621F">
              <w:rPr>
                <w:i/>
                <w:lang w:val="de-DE"/>
              </w:rPr>
              <w:t>" und Merkmal 22 ist zu streichen ".</w:t>
            </w:r>
          </w:p>
          <w:p w14:paraId="0397475A" w14:textId="77777777" w:rsidR="00355B56" w:rsidRPr="0061621F" w:rsidRDefault="00720BF6">
            <w:pPr>
              <w:ind w:left="275" w:hanging="275"/>
              <w:rPr>
                <w:i/>
                <w:lang w:val="de-DE"/>
              </w:rPr>
            </w:pPr>
            <w:r w:rsidRPr="0061621F">
              <w:rPr>
                <w:rFonts w:cs="Arial"/>
                <w:i/>
                <w:lang w:val="de-DE"/>
              </w:rPr>
              <w:t xml:space="preserve">-Merkmal </w:t>
            </w:r>
            <w:r w:rsidRPr="0061621F">
              <w:rPr>
                <w:i/>
                <w:lang w:val="de-DE"/>
              </w:rPr>
              <w:tab/>
              <w:t xml:space="preserve">21 </w:t>
            </w:r>
            <w:r w:rsidRPr="0061621F">
              <w:rPr>
                <w:rFonts w:cs="Arial"/>
                <w:i/>
                <w:lang w:val="de-DE"/>
              </w:rPr>
              <w:t>sollte lauten "</w:t>
            </w:r>
            <w:r w:rsidRPr="0061621F">
              <w:rPr>
                <w:i/>
                <w:lang w:val="de-DE"/>
              </w:rPr>
              <w:t xml:space="preserve">Blüte: Farbe der Außenseite des Blütenblattes </w:t>
            </w:r>
            <w:r w:rsidRPr="0061621F">
              <w:rPr>
                <w:i/>
                <w:u w:val="single"/>
                <w:lang w:val="de-DE"/>
              </w:rPr>
              <w:t>am Ende der Blüte</w:t>
            </w:r>
            <w:r w:rsidRPr="0061621F">
              <w:rPr>
                <w:i/>
                <w:lang w:val="de-DE"/>
              </w:rPr>
              <w:t>".</w:t>
            </w:r>
          </w:p>
          <w:p w14:paraId="5D98EBBC" w14:textId="77777777" w:rsidR="00355B56" w:rsidRPr="0061621F" w:rsidRDefault="00720BF6">
            <w:pPr>
              <w:ind w:left="275" w:hanging="275"/>
              <w:rPr>
                <w:i/>
                <w:lang w:val="de-DE"/>
              </w:rPr>
            </w:pPr>
            <w:r w:rsidRPr="0061621F">
              <w:rPr>
                <w:i/>
                <w:lang w:val="de-DE"/>
              </w:rPr>
              <w:t xml:space="preserve">-das </w:t>
            </w:r>
            <w:r w:rsidRPr="0061621F">
              <w:rPr>
                <w:i/>
                <w:lang w:val="de-DE"/>
              </w:rPr>
              <w:tab/>
              <w:t xml:space="preserve">Merkmal 23 vor das Merkmal 20 zu verschieben und "Blüte: Hauptfarbe der Außenseite des Kelchblattes </w:t>
            </w:r>
            <w:r w:rsidRPr="0061621F">
              <w:rPr>
                <w:i/>
                <w:u w:val="single"/>
                <w:lang w:val="de-DE"/>
              </w:rPr>
              <w:t>am Ende der Blütezeit</w:t>
            </w:r>
            <w:r w:rsidRPr="0061621F">
              <w:rPr>
                <w:i/>
                <w:lang w:val="de-DE"/>
              </w:rPr>
              <w:t xml:space="preserve">" zu </w:t>
            </w:r>
            <w:r w:rsidRPr="0061621F">
              <w:rPr>
                <w:i/>
                <w:lang w:val="de-DE"/>
              </w:rPr>
              <w:tab/>
              <w:t>lesen</w:t>
            </w:r>
          </w:p>
        </w:tc>
      </w:tr>
      <w:tr w:rsidR="00663BED" w14:paraId="5D5AC39B"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498C08F2" w14:textId="77777777" w:rsidR="00355B56" w:rsidRDefault="00720BF6">
            <w:pPr>
              <w:rPr>
                <w:rFonts w:cs="Arial"/>
                <w:color w:val="000000"/>
              </w:rPr>
            </w:pPr>
            <w:r>
              <w:rPr>
                <w:rFonts w:cs="Arial"/>
                <w:color w:val="000000"/>
              </w:rPr>
              <w:t>Zeichen. 4</w:t>
            </w:r>
          </w:p>
        </w:tc>
        <w:tc>
          <w:tcPr>
            <w:tcW w:w="8066" w:type="dxa"/>
            <w:tcBorders>
              <w:top w:val="single" w:sz="4" w:space="0" w:color="auto"/>
              <w:left w:val="single" w:sz="4" w:space="0" w:color="auto"/>
              <w:bottom w:val="single" w:sz="4" w:space="0" w:color="auto"/>
              <w:right w:val="single" w:sz="4" w:space="0" w:color="auto"/>
            </w:tcBorders>
            <w:hideMark/>
          </w:tcPr>
          <w:p w14:paraId="1C3FF9B1" w14:textId="77777777" w:rsidR="00355B56" w:rsidRDefault="00720BF6">
            <w:pPr>
              <w:rPr>
                <w:rFonts w:cs="Arial"/>
                <w:color w:val="000000"/>
              </w:rPr>
            </w:pPr>
            <w:r>
              <w:rPr>
                <w:rFonts w:cs="Arial"/>
                <w:color w:val="000000"/>
              </w:rPr>
              <w:t xml:space="preserve">zum Hinzufügen von MS </w:t>
            </w:r>
          </w:p>
        </w:tc>
      </w:tr>
      <w:tr w:rsidR="00663BED" w14:paraId="786235ED"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7E0EF602" w14:textId="77777777" w:rsidR="00355B56" w:rsidRDefault="00720BF6">
            <w:pPr>
              <w:rPr>
                <w:rFonts w:cs="Arial"/>
                <w:color w:val="000000"/>
              </w:rPr>
            </w:pPr>
            <w:r>
              <w:rPr>
                <w:rFonts w:cs="Arial"/>
                <w:color w:val="000000"/>
              </w:rPr>
              <w:t>Zeichen. 5</w:t>
            </w:r>
          </w:p>
        </w:tc>
        <w:tc>
          <w:tcPr>
            <w:tcW w:w="8066" w:type="dxa"/>
            <w:tcBorders>
              <w:top w:val="single" w:sz="4" w:space="0" w:color="auto"/>
              <w:left w:val="single" w:sz="4" w:space="0" w:color="auto"/>
              <w:bottom w:val="single" w:sz="4" w:space="0" w:color="auto"/>
              <w:right w:val="single" w:sz="4" w:space="0" w:color="auto"/>
            </w:tcBorders>
            <w:hideMark/>
          </w:tcPr>
          <w:p w14:paraId="1F00AFBA" w14:textId="77777777" w:rsidR="00355B56" w:rsidRDefault="00720BF6">
            <w:pPr>
              <w:rPr>
                <w:rFonts w:cs="Arial"/>
                <w:color w:val="000000"/>
              </w:rPr>
            </w:pPr>
            <w:r>
              <w:rPr>
                <w:rFonts w:cs="Arial"/>
                <w:color w:val="000000"/>
              </w:rPr>
              <w:t>zu lesen: "Schießen: Farbe"</w:t>
            </w:r>
          </w:p>
        </w:tc>
      </w:tr>
      <w:tr w:rsidR="00663BED" w:rsidRPr="0061621F" w14:paraId="04ED8491"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6ABBD09D" w14:textId="77777777" w:rsidR="00355B56" w:rsidRDefault="00720BF6">
            <w:pPr>
              <w:rPr>
                <w:rFonts w:cs="Arial"/>
                <w:color w:val="000000"/>
              </w:rPr>
            </w:pPr>
            <w:r>
              <w:rPr>
                <w:rFonts w:cs="Arial"/>
                <w:color w:val="000000"/>
              </w:rPr>
              <w:t>Zeichen. 6</w:t>
            </w:r>
          </w:p>
        </w:tc>
        <w:tc>
          <w:tcPr>
            <w:tcW w:w="8066" w:type="dxa"/>
            <w:tcBorders>
              <w:top w:val="single" w:sz="4" w:space="0" w:color="auto"/>
              <w:left w:val="single" w:sz="4" w:space="0" w:color="auto"/>
              <w:bottom w:val="single" w:sz="4" w:space="0" w:color="auto"/>
              <w:right w:val="single" w:sz="4" w:space="0" w:color="auto"/>
            </w:tcBorders>
            <w:hideMark/>
          </w:tcPr>
          <w:p w14:paraId="423EF944" w14:textId="77777777" w:rsidR="00355B56" w:rsidRPr="0061621F" w:rsidRDefault="00720BF6">
            <w:pPr>
              <w:rPr>
                <w:rFonts w:cs="Arial"/>
                <w:color w:val="000000"/>
                <w:lang w:val="de-DE"/>
              </w:rPr>
            </w:pPr>
            <w:r w:rsidRPr="0061621F">
              <w:rPr>
                <w:rFonts w:cs="Arial"/>
                <w:color w:val="000000"/>
                <w:lang w:val="de-DE"/>
              </w:rPr>
              <w:t>muss es heißen: "... Sprossenspitze: Blattfarbe".</w:t>
            </w:r>
          </w:p>
        </w:tc>
      </w:tr>
      <w:tr w:rsidR="00663BED" w:rsidRPr="0061621F" w14:paraId="7AFF4EE6"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27036081" w14:textId="77777777" w:rsidR="00355B56" w:rsidRDefault="00720BF6">
            <w:pPr>
              <w:rPr>
                <w:rFonts w:cs="Arial"/>
                <w:color w:val="000000"/>
              </w:rPr>
            </w:pPr>
            <w:r>
              <w:rPr>
                <w:rFonts w:cs="Arial"/>
                <w:color w:val="000000"/>
              </w:rPr>
              <w:t>Zeichen. 7</w:t>
            </w:r>
          </w:p>
        </w:tc>
        <w:tc>
          <w:tcPr>
            <w:tcW w:w="8066" w:type="dxa"/>
            <w:tcBorders>
              <w:top w:val="single" w:sz="4" w:space="0" w:color="auto"/>
              <w:left w:val="single" w:sz="4" w:space="0" w:color="auto"/>
              <w:bottom w:val="single" w:sz="4" w:space="0" w:color="auto"/>
              <w:right w:val="single" w:sz="4" w:space="0" w:color="auto"/>
            </w:tcBorders>
            <w:hideMark/>
          </w:tcPr>
          <w:p w14:paraId="479A06AF" w14:textId="77777777" w:rsidR="00355B56" w:rsidRPr="0061621F" w:rsidRDefault="00720BF6">
            <w:pPr>
              <w:rPr>
                <w:rFonts w:cs="Arial"/>
                <w:color w:val="000000"/>
                <w:lang w:val="de-DE"/>
              </w:rPr>
            </w:pPr>
            <w:r w:rsidRPr="0061621F">
              <w:rPr>
                <w:rFonts w:cs="Arial"/>
                <w:color w:val="000000"/>
                <w:lang w:val="de-DE"/>
              </w:rPr>
              <w:t>muss es heißen: "... Sprossenspitze: Blattfarbe auf der Sonnenseite im Winter"</w:t>
            </w:r>
          </w:p>
        </w:tc>
      </w:tr>
      <w:tr w:rsidR="00663BED" w:rsidRPr="0061621F" w14:paraId="5C5076E9"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2F82B9E7" w14:textId="77777777" w:rsidR="00355B56" w:rsidRDefault="00720BF6">
            <w:r>
              <w:t>Zeichen. 7, 11</w:t>
            </w:r>
          </w:p>
        </w:tc>
        <w:tc>
          <w:tcPr>
            <w:tcW w:w="8066" w:type="dxa"/>
            <w:tcBorders>
              <w:top w:val="single" w:sz="4" w:space="0" w:color="auto"/>
              <w:left w:val="single" w:sz="4" w:space="0" w:color="auto"/>
              <w:bottom w:val="single" w:sz="4" w:space="0" w:color="auto"/>
              <w:right w:val="single" w:sz="4" w:space="0" w:color="auto"/>
            </w:tcBorders>
            <w:hideMark/>
          </w:tcPr>
          <w:p w14:paraId="45229F92" w14:textId="77777777" w:rsidR="00355B56" w:rsidRPr="0061621F" w:rsidRDefault="00720BF6">
            <w:pPr>
              <w:rPr>
                <w:lang w:val="de-DE"/>
              </w:rPr>
            </w:pPr>
            <w:r w:rsidRPr="0061621F">
              <w:rPr>
                <w:lang w:val="de-DE"/>
              </w:rPr>
              <w:t>"Schwarzviolett" durch "schwärzliches Violett" ersetzen</w:t>
            </w:r>
          </w:p>
        </w:tc>
      </w:tr>
      <w:tr w:rsidR="00663BED" w:rsidRPr="0061621F" w14:paraId="1FD15624"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15EE9E71" w14:textId="77777777" w:rsidR="00355B56" w:rsidRDefault="00720BF6">
            <w:r>
              <w:t>Zeichen. 8 bis 11</w:t>
            </w:r>
          </w:p>
        </w:tc>
        <w:tc>
          <w:tcPr>
            <w:tcW w:w="8066" w:type="dxa"/>
            <w:tcBorders>
              <w:top w:val="single" w:sz="4" w:space="0" w:color="auto"/>
              <w:left w:val="single" w:sz="4" w:space="0" w:color="auto"/>
              <w:bottom w:val="single" w:sz="4" w:space="0" w:color="auto"/>
              <w:right w:val="single" w:sz="4" w:space="0" w:color="auto"/>
            </w:tcBorders>
            <w:hideMark/>
          </w:tcPr>
          <w:p w14:paraId="7E4107B3" w14:textId="77777777" w:rsidR="00355B56" w:rsidRPr="0061621F" w:rsidRDefault="00720BF6">
            <w:pPr>
              <w:rPr>
                <w:lang w:val="de-DE"/>
              </w:rPr>
            </w:pPr>
            <w:r w:rsidRPr="0061621F">
              <w:rPr>
                <w:lang w:val="de-DE"/>
              </w:rPr>
              <w:t>"Hauptfarbe" durch "Farbe" zu ersetzen</w:t>
            </w:r>
          </w:p>
        </w:tc>
      </w:tr>
      <w:tr w:rsidR="00663BED" w:rsidRPr="0061621F" w14:paraId="7F97BEBE"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3CE25D26" w14:textId="77777777" w:rsidR="00355B56" w:rsidRDefault="00720BF6">
            <w:r w:rsidRPr="00DF4BBD">
              <w:t>Zeichen. 9 bis 11</w:t>
            </w:r>
          </w:p>
        </w:tc>
        <w:tc>
          <w:tcPr>
            <w:tcW w:w="8066" w:type="dxa"/>
            <w:tcBorders>
              <w:top w:val="single" w:sz="4" w:space="0" w:color="auto"/>
              <w:left w:val="single" w:sz="4" w:space="0" w:color="auto"/>
              <w:bottom w:val="single" w:sz="4" w:space="0" w:color="auto"/>
              <w:right w:val="single" w:sz="4" w:space="0" w:color="auto"/>
            </w:tcBorders>
            <w:hideMark/>
          </w:tcPr>
          <w:p w14:paraId="531C4BE0" w14:textId="77777777" w:rsidR="00355B56" w:rsidRPr="0061621F" w:rsidRDefault="00720BF6">
            <w:pPr>
              <w:rPr>
                <w:i/>
                <w:lang w:val="de-DE"/>
              </w:rPr>
            </w:pPr>
            <w:r w:rsidRPr="0061621F">
              <w:rPr>
                <w:i/>
                <w:lang w:val="de-DE"/>
              </w:rPr>
              <w:t>Führender Experte: Unterstreichen des Beobachtungszeitraums ("...</w:t>
            </w:r>
            <w:r w:rsidRPr="0061621F">
              <w:rPr>
                <w:i/>
                <w:u w:val="single"/>
                <w:lang w:val="de-DE"/>
              </w:rPr>
              <w:t>im Sommer</w:t>
            </w:r>
            <w:r w:rsidRPr="0061621F">
              <w:rPr>
                <w:i/>
                <w:lang w:val="de-DE"/>
              </w:rPr>
              <w:t>", "</w:t>
            </w:r>
            <w:r w:rsidRPr="0061621F">
              <w:rPr>
                <w:i/>
                <w:u w:val="single"/>
                <w:lang w:val="de-DE"/>
              </w:rPr>
              <w:t>im Herbst</w:t>
            </w:r>
            <w:r w:rsidRPr="0061621F">
              <w:rPr>
                <w:i/>
                <w:lang w:val="de-DE"/>
              </w:rPr>
              <w:t>", "</w:t>
            </w:r>
            <w:r w:rsidRPr="0061621F">
              <w:rPr>
                <w:i/>
                <w:u w:val="single"/>
                <w:lang w:val="de-DE"/>
              </w:rPr>
              <w:t>im Winter</w:t>
            </w:r>
            <w:r w:rsidRPr="0061621F">
              <w:rPr>
                <w:i/>
                <w:lang w:val="de-DE"/>
              </w:rPr>
              <w:t xml:space="preserve">") </w:t>
            </w:r>
          </w:p>
        </w:tc>
      </w:tr>
      <w:tr w:rsidR="00663BED" w:rsidRPr="0061621F" w14:paraId="38215E4F"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7B7D6E37" w14:textId="77777777" w:rsidR="00355B56" w:rsidRDefault="00720BF6">
            <w:r>
              <w:t>Zeichen. 10</w:t>
            </w:r>
          </w:p>
        </w:tc>
        <w:tc>
          <w:tcPr>
            <w:tcW w:w="8066" w:type="dxa"/>
            <w:tcBorders>
              <w:top w:val="single" w:sz="4" w:space="0" w:color="auto"/>
              <w:left w:val="single" w:sz="4" w:space="0" w:color="auto"/>
              <w:bottom w:val="single" w:sz="4" w:space="0" w:color="auto"/>
              <w:right w:val="single" w:sz="4" w:space="0" w:color="auto"/>
            </w:tcBorders>
            <w:hideMark/>
          </w:tcPr>
          <w:p w14:paraId="15FA231A" w14:textId="77777777" w:rsidR="00355B56" w:rsidRPr="0061621F" w:rsidRDefault="00720BF6">
            <w:pPr>
              <w:rPr>
                <w:lang w:val="de-DE"/>
              </w:rPr>
            </w:pPr>
            <w:r w:rsidRPr="0061621F">
              <w:rPr>
                <w:lang w:val="de-DE"/>
              </w:rPr>
              <w:t>"Schwarzgrün" durch "schwärzliches Grün" ersetzen</w:t>
            </w:r>
          </w:p>
        </w:tc>
      </w:tr>
      <w:tr w:rsidR="00663BED" w:rsidRPr="0061621F" w14:paraId="5E045237"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732BC993" w14:textId="77777777" w:rsidR="00355B56" w:rsidRDefault="00720BF6">
            <w:r>
              <w:t>Zeichen. 12</w:t>
            </w:r>
          </w:p>
        </w:tc>
        <w:tc>
          <w:tcPr>
            <w:tcW w:w="8066" w:type="dxa"/>
            <w:tcBorders>
              <w:top w:val="single" w:sz="4" w:space="0" w:color="auto"/>
              <w:left w:val="single" w:sz="4" w:space="0" w:color="auto"/>
              <w:bottom w:val="single" w:sz="4" w:space="0" w:color="auto"/>
              <w:right w:val="single" w:sz="4" w:space="0" w:color="auto"/>
            </w:tcBorders>
            <w:hideMark/>
          </w:tcPr>
          <w:p w14:paraId="71E0F42D" w14:textId="77777777" w:rsidR="00355B56" w:rsidRPr="0061621F" w:rsidRDefault="00720BF6">
            <w:pPr>
              <w:rPr>
                <w:lang w:val="de-DE"/>
              </w:rPr>
            </w:pPr>
            <w:r w:rsidRPr="0061621F">
              <w:rPr>
                <w:lang w:val="de-DE"/>
              </w:rPr>
              <w:t>Zustand 3 soll lauten "auf Seitentrieben".</w:t>
            </w:r>
          </w:p>
        </w:tc>
      </w:tr>
      <w:tr w:rsidR="00663BED" w14:paraId="442CC4CB" w14:textId="77777777" w:rsidTr="00572B51">
        <w:trPr>
          <w:cantSplit/>
          <w:trHeight w:val="274"/>
        </w:trPr>
        <w:tc>
          <w:tcPr>
            <w:tcW w:w="1573" w:type="dxa"/>
            <w:tcBorders>
              <w:top w:val="single" w:sz="4" w:space="0" w:color="auto"/>
              <w:left w:val="single" w:sz="4" w:space="0" w:color="auto"/>
              <w:bottom w:val="nil"/>
              <w:right w:val="single" w:sz="4" w:space="0" w:color="auto"/>
            </w:tcBorders>
            <w:hideMark/>
          </w:tcPr>
          <w:p w14:paraId="66D2E929" w14:textId="77777777" w:rsidR="00355B56" w:rsidRDefault="00720BF6">
            <w:r>
              <w:lastRenderedPageBreak/>
              <w:t>Zeichen. 12</w:t>
            </w:r>
          </w:p>
        </w:tc>
        <w:tc>
          <w:tcPr>
            <w:tcW w:w="8066" w:type="dxa"/>
            <w:tcBorders>
              <w:top w:val="single" w:sz="4" w:space="0" w:color="auto"/>
              <w:left w:val="single" w:sz="4" w:space="0" w:color="auto"/>
              <w:bottom w:val="nil"/>
              <w:right w:val="single" w:sz="4" w:space="0" w:color="auto"/>
            </w:tcBorders>
            <w:hideMark/>
          </w:tcPr>
          <w:p w14:paraId="4447BA49" w14:textId="77777777" w:rsidR="00355B56" w:rsidRPr="0061621F" w:rsidRDefault="00720BF6">
            <w:pPr>
              <w:rPr>
                <w:lang w:val="de-DE"/>
              </w:rPr>
            </w:pPr>
            <w:r w:rsidRPr="0061621F">
              <w:rPr>
                <w:lang w:val="de-DE"/>
              </w:rPr>
              <w:t xml:space="preserve">in zwei QL-Chargen aufgeteilt werden: </w:t>
            </w:r>
          </w:p>
          <w:p w14:paraId="0EC26E0C" w14:textId="77777777" w:rsidR="00355B56" w:rsidRPr="0061621F" w:rsidRDefault="00720BF6">
            <w:pPr>
              <w:rPr>
                <w:lang w:val="de-DE"/>
              </w:rPr>
            </w:pPr>
            <w:r w:rsidRPr="0061621F">
              <w:rPr>
                <w:lang w:val="de-DE"/>
              </w:rPr>
              <w:t>- Blütenstand: Verzweigung" mit den Stufen (1) fehlend, (9) vorhanden</w:t>
            </w:r>
          </w:p>
          <w:p w14:paraId="54046892" w14:textId="77777777" w:rsidR="00355B56" w:rsidRPr="0061621F" w:rsidRDefault="00720BF6">
            <w:pPr>
              <w:rPr>
                <w:lang w:val="de-DE"/>
              </w:rPr>
            </w:pPr>
            <w:r w:rsidRPr="0061621F">
              <w:rPr>
                <w:lang w:val="de-DE"/>
              </w:rPr>
              <w:t xml:space="preserve">- "Nur Sorten mit Blütenstand: Verzweigung: fehlend: Blütenstand: Anordnung der Blüten" mit den Stufen (1) solitär und (2) Quirl </w:t>
            </w:r>
          </w:p>
          <w:p w14:paraId="482C9B4E" w14:textId="77777777" w:rsidR="00355B56" w:rsidRPr="0061621F" w:rsidRDefault="00720BF6">
            <w:pPr>
              <w:rPr>
                <w:lang w:val="de-DE"/>
              </w:rPr>
            </w:pPr>
            <w:r w:rsidRPr="0061621F">
              <w:rPr>
                <w:lang w:val="de-DE"/>
              </w:rPr>
              <w:t xml:space="preserve">- beide </w:t>
            </w:r>
            <w:r w:rsidRPr="0061621F">
              <w:rPr>
                <w:rFonts w:cs="Arial"/>
                <w:lang w:val="de-DE"/>
              </w:rPr>
              <w:t xml:space="preserve">sind als </w:t>
            </w:r>
            <w:r w:rsidRPr="0061621F">
              <w:rPr>
                <w:lang w:val="de-DE"/>
              </w:rPr>
              <w:t xml:space="preserve">VG, (*), (a), kombiniert (+) </w:t>
            </w:r>
            <w:r w:rsidRPr="0061621F">
              <w:rPr>
                <w:rFonts w:cs="Arial"/>
                <w:lang w:val="de-DE"/>
              </w:rPr>
              <w:t xml:space="preserve">anzugeben </w:t>
            </w:r>
            <w:r w:rsidRPr="0061621F">
              <w:rPr>
                <w:lang w:val="de-DE"/>
              </w:rPr>
              <w:t>(siehe Ad. ...)</w:t>
            </w:r>
          </w:p>
          <w:p w14:paraId="724ED93F" w14:textId="77777777" w:rsidR="00355B56" w:rsidRPr="0061621F" w:rsidRDefault="00720BF6">
            <w:pPr>
              <w:rPr>
                <w:i/>
                <w:lang w:val="de-DE"/>
              </w:rPr>
            </w:pPr>
            <w:r w:rsidRPr="0061621F">
              <w:rPr>
                <w:i/>
                <w:lang w:val="de-DE"/>
              </w:rPr>
              <w:t xml:space="preserve">Führender Sachverständiger: Zusammenlegung der Stufen 1 und 2, Streichung von "Nur Sorten mit ..." und folgender Wortlaut </w:t>
            </w:r>
          </w:p>
          <w:p w14:paraId="55F144E4" w14:textId="77777777" w:rsidR="00355B56" w:rsidRPr="0061621F" w:rsidRDefault="00720BF6">
            <w:pPr>
              <w:rPr>
                <w:i/>
                <w:lang w:val="de-DE"/>
              </w:rPr>
            </w:pPr>
            <w:r w:rsidRPr="0061621F">
              <w:rPr>
                <w:i/>
                <w:lang w:val="de-DE"/>
              </w:rPr>
              <w:t>"Blütenstand: Verzweigung" (1) fehlend bei den Beispielssorten Angie, Lisbeth, (2) vorhanden bei der Beispielssorte "Sabella".</w:t>
            </w:r>
          </w:p>
          <w:p w14:paraId="23ECB42C" w14:textId="77777777" w:rsidR="00355B56" w:rsidRDefault="00720BF6">
            <w:pPr>
              <w:rPr>
                <w:i/>
              </w:rPr>
            </w:pPr>
            <w:r w:rsidRPr="00DF4BBD">
              <w:rPr>
                <w:i/>
              </w:rPr>
              <w:t>Zu. 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0"/>
              <w:gridCol w:w="3920"/>
            </w:tblGrid>
            <w:tr w:rsidR="00663BED" w:rsidRPr="00DF4BBD" w14:paraId="6D20A2C6" w14:textId="77777777" w:rsidTr="00572B51">
              <w:tc>
                <w:tcPr>
                  <w:tcW w:w="3920" w:type="dxa"/>
                </w:tcPr>
                <w:p w14:paraId="4AC8D18D" w14:textId="77777777" w:rsidR="00663BED" w:rsidRPr="00DF4BBD" w:rsidRDefault="00663BED" w:rsidP="00572B51">
                  <w:pPr>
                    <w:jc w:val="center"/>
                    <w:rPr>
                      <w:rFonts w:cs="Arial"/>
                    </w:rPr>
                  </w:pPr>
                  <w:r w:rsidRPr="00DF4BBD">
                    <w:rPr>
                      <w:noProof/>
                    </w:rPr>
                    <w:drawing>
                      <wp:inline distT="0" distB="0" distL="0" distR="0" wp14:anchorId="6339F738" wp14:editId="41CE0998">
                        <wp:extent cx="846455" cy="24701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6455" cy="2470150"/>
                                </a:xfrm>
                                <a:prstGeom prst="rect">
                                  <a:avLst/>
                                </a:prstGeom>
                                <a:noFill/>
                                <a:ln>
                                  <a:noFill/>
                                </a:ln>
                              </pic:spPr>
                            </pic:pic>
                          </a:graphicData>
                        </a:graphic>
                      </wp:inline>
                    </w:drawing>
                  </w:r>
                </w:p>
              </w:tc>
              <w:tc>
                <w:tcPr>
                  <w:tcW w:w="3920" w:type="dxa"/>
                </w:tcPr>
                <w:p w14:paraId="151BF8B3" w14:textId="77777777" w:rsidR="00663BED" w:rsidRPr="00DF4BBD" w:rsidRDefault="00663BED" w:rsidP="00572B51">
                  <w:pPr>
                    <w:jc w:val="center"/>
                    <w:rPr>
                      <w:rFonts w:cs="Arial"/>
                    </w:rPr>
                  </w:pPr>
                  <w:r w:rsidRPr="00DF4BBD">
                    <w:rPr>
                      <w:noProof/>
                    </w:rPr>
                    <w:drawing>
                      <wp:inline distT="0" distB="0" distL="0" distR="0" wp14:anchorId="1852D56D" wp14:editId="3CD27BD5">
                        <wp:extent cx="1160145" cy="247015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0145" cy="2470150"/>
                                </a:xfrm>
                                <a:prstGeom prst="rect">
                                  <a:avLst/>
                                </a:prstGeom>
                                <a:noFill/>
                                <a:ln>
                                  <a:noFill/>
                                </a:ln>
                              </pic:spPr>
                            </pic:pic>
                          </a:graphicData>
                        </a:graphic>
                      </wp:inline>
                    </w:drawing>
                  </w:r>
                </w:p>
              </w:tc>
            </w:tr>
            <w:tr w:rsidR="00663BED" w:rsidRPr="00DF4BBD" w14:paraId="5FF8D78C" w14:textId="77777777" w:rsidTr="00572B51">
              <w:tc>
                <w:tcPr>
                  <w:tcW w:w="3920" w:type="dxa"/>
                </w:tcPr>
                <w:p w14:paraId="1811652B" w14:textId="77777777" w:rsidR="00355B56" w:rsidRDefault="00720BF6">
                  <w:pPr>
                    <w:jc w:val="center"/>
                    <w:rPr>
                      <w:rFonts w:cs="Arial"/>
                      <w:i/>
                    </w:rPr>
                  </w:pPr>
                  <w:r w:rsidRPr="00DF4BBD">
                    <w:rPr>
                      <w:rFonts w:cs="Arial"/>
                      <w:i/>
                    </w:rPr>
                    <w:t>1</w:t>
                  </w:r>
                </w:p>
              </w:tc>
              <w:tc>
                <w:tcPr>
                  <w:tcW w:w="3920" w:type="dxa"/>
                </w:tcPr>
                <w:p w14:paraId="6E62D100" w14:textId="77777777" w:rsidR="00355B56" w:rsidRDefault="00720BF6">
                  <w:pPr>
                    <w:jc w:val="center"/>
                    <w:rPr>
                      <w:rFonts w:cs="Arial"/>
                      <w:i/>
                    </w:rPr>
                  </w:pPr>
                  <w:r w:rsidRPr="00DF4BBD">
                    <w:rPr>
                      <w:rFonts w:cs="Arial"/>
                      <w:i/>
                    </w:rPr>
                    <w:t>9</w:t>
                  </w:r>
                </w:p>
              </w:tc>
            </w:tr>
            <w:tr w:rsidR="00663BED" w:rsidRPr="00DF4BBD" w14:paraId="449CC6CC" w14:textId="77777777" w:rsidTr="00572B51">
              <w:tc>
                <w:tcPr>
                  <w:tcW w:w="3920" w:type="dxa"/>
                </w:tcPr>
                <w:p w14:paraId="6871FB16" w14:textId="77777777" w:rsidR="00355B56" w:rsidRDefault="00720BF6">
                  <w:pPr>
                    <w:jc w:val="center"/>
                    <w:rPr>
                      <w:i/>
                    </w:rPr>
                  </w:pPr>
                  <w:r w:rsidRPr="00DF4BBD">
                    <w:rPr>
                      <w:rFonts w:cs="Arial"/>
                      <w:i/>
                    </w:rPr>
                    <w:t>abwesend</w:t>
                  </w:r>
                </w:p>
              </w:tc>
              <w:tc>
                <w:tcPr>
                  <w:tcW w:w="3920" w:type="dxa"/>
                </w:tcPr>
                <w:p w14:paraId="77BA640A" w14:textId="77777777" w:rsidR="00355B56" w:rsidRDefault="00720BF6">
                  <w:pPr>
                    <w:jc w:val="center"/>
                    <w:rPr>
                      <w:i/>
                    </w:rPr>
                  </w:pPr>
                  <w:r w:rsidRPr="00DF4BBD">
                    <w:rPr>
                      <w:rFonts w:cs="Arial"/>
                      <w:i/>
                    </w:rPr>
                    <w:t>Gegenwart</w:t>
                  </w:r>
                </w:p>
              </w:tc>
            </w:tr>
          </w:tbl>
          <w:p w14:paraId="4D8360FE" w14:textId="77777777" w:rsidR="00663BED" w:rsidRDefault="00663BED" w:rsidP="00572B51">
            <w:pPr>
              <w:rPr>
                <w:color w:val="FF0000"/>
              </w:rPr>
            </w:pPr>
          </w:p>
        </w:tc>
      </w:tr>
      <w:tr w:rsidR="00663BED" w:rsidRPr="0061621F" w14:paraId="30B097C5"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04867565" w14:textId="77777777" w:rsidR="00355B56" w:rsidRDefault="00720BF6">
            <w:pPr>
              <w:rPr>
                <w:rFonts w:cs="Arial"/>
                <w:color w:val="000000"/>
              </w:rPr>
            </w:pPr>
            <w:r>
              <w:rPr>
                <w:rFonts w:cs="Arial"/>
                <w:color w:val="000000"/>
              </w:rPr>
              <w:t>8.1 (a)</w:t>
            </w:r>
          </w:p>
        </w:tc>
        <w:tc>
          <w:tcPr>
            <w:tcW w:w="8066" w:type="dxa"/>
            <w:tcBorders>
              <w:top w:val="single" w:sz="4" w:space="0" w:color="auto"/>
              <w:left w:val="single" w:sz="4" w:space="0" w:color="auto"/>
              <w:bottom w:val="single" w:sz="4" w:space="0" w:color="auto"/>
              <w:right w:val="single" w:sz="4" w:space="0" w:color="auto"/>
            </w:tcBorders>
            <w:hideMark/>
          </w:tcPr>
          <w:p w14:paraId="35524868" w14:textId="77777777" w:rsidR="00355B56" w:rsidRPr="0061621F" w:rsidRDefault="00720BF6">
            <w:pPr>
              <w:rPr>
                <w:rFonts w:cs="Arial"/>
                <w:color w:val="000000"/>
                <w:lang w:val="de-DE"/>
              </w:rPr>
            </w:pPr>
            <w:r w:rsidRPr="0061621F">
              <w:rPr>
                <w:rFonts w:cs="Arial"/>
                <w:color w:val="000000"/>
                <w:lang w:val="de-DE"/>
              </w:rPr>
              <w:t>zu lesen "... mittleres Drittel der Triebe"</w:t>
            </w:r>
          </w:p>
        </w:tc>
      </w:tr>
      <w:tr w:rsidR="00663BED" w:rsidRPr="0061621F" w14:paraId="32BA0A1D"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01BB402E" w14:textId="77777777" w:rsidR="00355B56" w:rsidRDefault="00720BF6">
            <w:pPr>
              <w:rPr>
                <w:rFonts w:cs="Arial"/>
                <w:color w:val="000000"/>
              </w:rPr>
            </w:pPr>
            <w:r>
              <w:rPr>
                <w:rFonts w:cs="Arial"/>
                <w:color w:val="000000"/>
              </w:rPr>
              <w:t>8.1 (b)</w:t>
            </w:r>
          </w:p>
        </w:tc>
        <w:tc>
          <w:tcPr>
            <w:tcW w:w="8066" w:type="dxa"/>
            <w:tcBorders>
              <w:top w:val="single" w:sz="4" w:space="0" w:color="auto"/>
              <w:left w:val="single" w:sz="4" w:space="0" w:color="auto"/>
              <w:bottom w:val="single" w:sz="4" w:space="0" w:color="auto"/>
              <w:right w:val="single" w:sz="4" w:space="0" w:color="auto"/>
            </w:tcBorders>
            <w:hideMark/>
          </w:tcPr>
          <w:p w14:paraId="0799CF80" w14:textId="77777777" w:rsidR="00355B56" w:rsidRPr="0061621F" w:rsidRDefault="00720BF6">
            <w:pPr>
              <w:rPr>
                <w:rFonts w:cs="Arial"/>
                <w:color w:val="000000"/>
                <w:lang w:val="de-DE"/>
              </w:rPr>
            </w:pPr>
            <w:r w:rsidRPr="0061621F">
              <w:rPr>
                <w:rFonts w:cs="Arial"/>
                <w:color w:val="000000"/>
                <w:lang w:val="de-DE"/>
              </w:rPr>
              <w:t>"... auf dem schattigen Teil der Pflanze" zu lesen.</w:t>
            </w:r>
          </w:p>
        </w:tc>
      </w:tr>
      <w:tr w:rsidR="00663BED" w:rsidRPr="0061621F" w14:paraId="08B01244"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2622D63D" w14:textId="77777777" w:rsidR="00355B56" w:rsidRDefault="00720BF6">
            <w:pPr>
              <w:rPr>
                <w:rFonts w:cs="Arial"/>
                <w:color w:val="000000"/>
              </w:rPr>
            </w:pPr>
            <w:r>
              <w:rPr>
                <w:rFonts w:cs="Arial"/>
                <w:color w:val="000000"/>
              </w:rPr>
              <w:t>8.1 (c)</w:t>
            </w:r>
          </w:p>
        </w:tc>
        <w:tc>
          <w:tcPr>
            <w:tcW w:w="8066" w:type="dxa"/>
            <w:tcBorders>
              <w:top w:val="single" w:sz="4" w:space="0" w:color="auto"/>
              <w:left w:val="single" w:sz="4" w:space="0" w:color="auto"/>
              <w:bottom w:val="single" w:sz="4" w:space="0" w:color="auto"/>
              <w:right w:val="single" w:sz="4" w:space="0" w:color="auto"/>
            </w:tcBorders>
            <w:hideMark/>
          </w:tcPr>
          <w:p w14:paraId="2181B957" w14:textId="77777777" w:rsidR="00355B56" w:rsidRPr="0061621F" w:rsidRDefault="00720BF6">
            <w:pPr>
              <w:rPr>
                <w:rFonts w:cs="Arial"/>
                <w:color w:val="000000"/>
                <w:lang w:val="de-DE"/>
              </w:rPr>
            </w:pPr>
            <w:r w:rsidRPr="0061621F">
              <w:rPr>
                <w:rFonts w:cs="Arial"/>
                <w:color w:val="000000"/>
                <w:lang w:val="de-DE"/>
              </w:rPr>
              <w:t>"...</w:t>
            </w:r>
            <w:r w:rsidRPr="0061621F">
              <w:rPr>
                <w:rFonts w:eastAsia="Arial" w:cs="Arial"/>
                <w:color w:val="000000"/>
                <w:lang w:val="de-DE"/>
              </w:rPr>
              <w:t xml:space="preserve">nach einigen Tagen mit Tiefsttemperaturen unter Null Grad Celsius" </w:t>
            </w:r>
            <w:r w:rsidRPr="0061621F">
              <w:rPr>
                <w:rFonts w:cs="Arial"/>
                <w:color w:val="000000"/>
                <w:lang w:val="de-DE"/>
              </w:rPr>
              <w:t>zu lesen.</w:t>
            </w:r>
          </w:p>
        </w:tc>
      </w:tr>
      <w:tr w:rsidR="00663BED" w:rsidRPr="0061621F" w14:paraId="4294ED23"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65B979C1" w14:textId="77777777" w:rsidR="00355B56" w:rsidRDefault="00720BF6">
            <w:pPr>
              <w:jc w:val="left"/>
              <w:rPr>
                <w:rFonts w:cs="Arial"/>
                <w:color w:val="000000"/>
              </w:rPr>
            </w:pPr>
            <w:r>
              <w:rPr>
                <w:rFonts w:cs="Arial"/>
                <w:color w:val="000000"/>
              </w:rPr>
              <w:t>8.1 (e)</w:t>
            </w:r>
          </w:p>
        </w:tc>
        <w:tc>
          <w:tcPr>
            <w:tcW w:w="8066" w:type="dxa"/>
            <w:tcBorders>
              <w:top w:val="single" w:sz="4" w:space="0" w:color="auto"/>
              <w:left w:val="single" w:sz="4" w:space="0" w:color="auto"/>
              <w:bottom w:val="single" w:sz="4" w:space="0" w:color="auto"/>
              <w:right w:val="single" w:sz="4" w:space="0" w:color="auto"/>
            </w:tcBorders>
            <w:hideMark/>
          </w:tcPr>
          <w:p w14:paraId="1780C868" w14:textId="77777777" w:rsidR="00355B56" w:rsidRPr="0061621F" w:rsidRDefault="00720BF6">
            <w:pPr>
              <w:jc w:val="left"/>
              <w:rPr>
                <w:rFonts w:cs="Arial"/>
                <w:color w:val="000000"/>
                <w:lang w:val="de-DE"/>
              </w:rPr>
            </w:pPr>
            <w:r w:rsidRPr="0061621F">
              <w:rPr>
                <w:rFonts w:cs="Arial"/>
                <w:color w:val="000000"/>
                <w:lang w:val="de-DE"/>
              </w:rPr>
              <w:t>sollte lauten: "Die Erfassungen sollten erfolgen, wenn 10 % der Pflanzen mindestens 10 seneszente Blüten aufweisen."</w:t>
            </w:r>
          </w:p>
        </w:tc>
      </w:tr>
    </w:tbl>
    <w:p w14:paraId="665A29C2" w14:textId="77777777" w:rsidR="00663BED" w:rsidRPr="0061621F" w:rsidRDefault="00663BED" w:rsidP="00663BED">
      <w:pPr>
        <w:rPr>
          <w:lang w:val="de-DE"/>
        </w:rPr>
      </w:pPr>
    </w:p>
    <w:p w14:paraId="2C00F3B6" w14:textId="77777777" w:rsidR="00663BED" w:rsidRPr="0061621F" w:rsidRDefault="00663BED" w:rsidP="00663BED">
      <w:pPr>
        <w:rPr>
          <w:lang w:val="de-DE"/>
        </w:rPr>
      </w:pPr>
    </w:p>
    <w:p w14:paraId="3B9246BD" w14:textId="77777777" w:rsidR="00663BED" w:rsidRPr="0061621F" w:rsidRDefault="00663BED" w:rsidP="00663BED">
      <w:pPr>
        <w:rPr>
          <w:lang w:val="de-DE"/>
        </w:rPr>
      </w:pPr>
    </w:p>
    <w:p w14:paraId="75B08E48" w14:textId="7BD3F878" w:rsidR="00355B56" w:rsidRPr="0061621F" w:rsidRDefault="00720BF6">
      <w:pPr>
        <w:jc w:val="right"/>
        <w:rPr>
          <w:lang w:val="de-DE"/>
        </w:rPr>
      </w:pPr>
      <w:r w:rsidRPr="0061621F">
        <w:rPr>
          <w:lang w:val="de-DE"/>
        </w:rPr>
        <w:t xml:space="preserve">[Ende </w:t>
      </w:r>
      <w:r w:rsidR="004475C3">
        <w:rPr>
          <w:lang w:val="de-DE"/>
        </w:rPr>
        <w:t>der</w:t>
      </w:r>
      <w:r w:rsidRPr="0061621F">
        <w:rPr>
          <w:lang w:val="de-DE"/>
        </w:rPr>
        <w:t xml:space="preserve"> An</w:t>
      </w:r>
      <w:r w:rsidR="004475C3">
        <w:rPr>
          <w:lang w:val="de-DE"/>
        </w:rPr>
        <w:t>l</w:t>
      </w:r>
      <w:r w:rsidRPr="0061621F">
        <w:rPr>
          <w:lang w:val="de-DE"/>
        </w:rPr>
        <w:t>ag</w:t>
      </w:r>
      <w:r w:rsidR="004475C3">
        <w:rPr>
          <w:lang w:val="de-DE"/>
        </w:rPr>
        <w:t>e</w:t>
      </w:r>
      <w:r w:rsidRPr="0061621F">
        <w:rPr>
          <w:lang w:val="de-DE"/>
        </w:rPr>
        <w:t xml:space="preserve"> II und</w:t>
      </w:r>
      <w:r w:rsidR="004475C3">
        <w:rPr>
          <w:lang w:val="de-DE"/>
        </w:rPr>
        <w:t xml:space="preserve"> des</w:t>
      </w:r>
      <w:r w:rsidRPr="0061621F">
        <w:rPr>
          <w:lang w:val="de-DE"/>
        </w:rPr>
        <w:t xml:space="preserve"> Dokument</w:t>
      </w:r>
      <w:r w:rsidR="004475C3">
        <w:rPr>
          <w:lang w:val="de-DE"/>
        </w:rPr>
        <w:t>s</w:t>
      </w:r>
      <w:r w:rsidRPr="0061621F">
        <w:rPr>
          <w:lang w:val="de-DE"/>
        </w:rPr>
        <w:t>]</w:t>
      </w:r>
    </w:p>
    <w:p w14:paraId="114F6741" w14:textId="77777777" w:rsidR="00050E16" w:rsidRPr="0061621F" w:rsidRDefault="00050E16" w:rsidP="009B440E">
      <w:pPr>
        <w:jc w:val="left"/>
        <w:rPr>
          <w:lang w:val="de-DE"/>
        </w:rPr>
      </w:pPr>
    </w:p>
    <w:sectPr w:rsidR="00050E16" w:rsidRPr="0061621F" w:rsidSect="00663BED">
      <w:headerReference w:type="default" r:id="rId39"/>
      <w:headerReference w:type="first" r:id="rId4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3837A" w14:textId="77777777" w:rsidR="00C20773" w:rsidRDefault="00C20773" w:rsidP="006655D3">
      <w:r>
        <w:separator/>
      </w:r>
    </w:p>
    <w:p w14:paraId="0447D1BD" w14:textId="77777777" w:rsidR="00C20773" w:rsidRDefault="00C20773" w:rsidP="006655D3"/>
    <w:p w14:paraId="52460126" w14:textId="77777777" w:rsidR="00C20773" w:rsidRDefault="00C20773" w:rsidP="006655D3"/>
  </w:endnote>
  <w:endnote w:type="continuationSeparator" w:id="0">
    <w:p w14:paraId="36CDA3E9" w14:textId="77777777" w:rsidR="00C20773" w:rsidRDefault="00C20773" w:rsidP="006655D3">
      <w:r>
        <w:separator/>
      </w:r>
    </w:p>
    <w:p w14:paraId="0A15E934" w14:textId="77777777" w:rsidR="00355B56" w:rsidRDefault="00720BF6">
      <w:pPr>
        <w:pStyle w:val="Footer"/>
        <w:spacing w:after="60"/>
        <w:rPr>
          <w:sz w:val="18"/>
          <w:lang w:val="fr-FR"/>
        </w:rPr>
      </w:pPr>
      <w:r w:rsidRPr="00294751">
        <w:rPr>
          <w:sz w:val="18"/>
          <w:lang w:val="fr-FR"/>
        </w:rPr>
        <w:t>(Suite de la note de la page précédente)</w:t>
      </w:r>
    </w:p>
    <w:p w14:paraId="05A03547" w14:textId="77777777" w:rsidR="00C20773" w:rsidRPr="00294751" w:rsidRDefault="00C20773" w:rsidP="006655D3">
      <w:pPr>
        <w:rPr>
          <w:lang w:val="fr-FR"/>
        </w:rPr>
      </w:pPr>
    </w:p>
    <w:p w14:paraId="6E289FE9" w14:textId="77777777" w:rsidR="00C20773" w:rsidRPr="00294751" w:rsidRDefault="00C20773" w:rsidP="006655D3">
      <w:pPr>
        <w:rPr>
          <w:lang w:val="fr-FR"/>
        </w:rPr>
      </w:pPr>
    </w:p>
  </w:endnote>
  <w:endnote w:type="continuationNotice" w:id="1">
    <w:p w14:paraId="30A83CE6" w14:textId="77777777" w:rsidR="00355B56" w:rsidRDefault="00720BF6">
      <w:pPr>
        <w:rPr>
          <w:lang w:val="fr-FR"/>
        </w:rPr>
      </w:pPr>
      <w:r w:rsidRPr="00294751">
        <w:rPr>
          <w:lang w:val="fr-FR"/>
        </w:rPr>
        <w:t>[Suite de la note page suivante]</w:t>
      </w:r>
    </w:p>
    <w:p w14:paraId="413511A1" w14:textId="77777777" w:rsidR="00C20773" w:rsidRPr="00294751" w:rsidRDefault="00C20773" w:rsidP="006655D3">
      <w:pPr>
        <w:rPr>
          <w:lang w:val="fr-FR"/>
        </w:rPr>
      </w:pPr>
    </w:p>
    <w:p w14:paraId="2BF231AB" w14:textId="77777777" w:rsidR="00C20773" w:rsidRPr="00294751" w:rsidRDefault="00C20773"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56DEC" w14:textId="77777777" w:rsidR="00C20773" w:rsidRDefault="00C20773" w:rsidP="006655D3">
      <w:r>
        <w:separator/>
      </w:r>
    </w:p>
  </w:footnote>
  <w:footnote w:type="continuationSeparator" w:id="0">
    <w:p w14:paraId="4877662D" w14:textId="77777777" w:rsidR="00C20773" w:rsidRDefault="00C20773" w:rsidP="006655D3">
      <w:r>
        <w:separator/>
      </w:r>
    </w:p>
  </w:footnote>
  <w:footnote w:type="continuationNotice" w:id="1">
    <w:p w14:paraId="0130E135" w14:textId="77777777" w:rsidR="00C20773" w:rsidRPr="00AB530F" w:rsidRDefault="00C20773"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F86BE" w14:textId="77777777" w:rsidR="00355B56" w:rsidRDefault="00720BF6">
    <w:pPr>
      <w:pStyle w:val="Header"/>
    </w:pPr>
    <w:r>
      <w:t>TC/59/28</w:t>
    </w:r>
  </w:p>
  <w:p w14:paraId="0200DC3A" w14:textId="77777777" w:rsidR="00355B56" w:rsidRDefault="00720BF6">
    <w:pPr>
      <w:pStyle w:val="Header"/>
    </w:pPr>
    <w:r>
      <w:t xml:space="preserve">Seite </w:t>
    </w:r>
    <w:r>
      <w:fldChar w:fldCharType="begin"/>
    </w:r>
    <w:r>
      <w:instrText xml:space="preserve"> PAGE   \* MERGEFORMAT </w:instrText>
    </w:r>
    <w:r>
      <w:fldChar w:fldCharType="separate"/>
    </w:r>
    <w:r>
      <w:rPr>
        <w:noProof/>
      </w:rPr>
      <w:t>1</w:t>
    </w:r>
    <w:r>
      <w:rPr>
        <w:noProof/>
      </w:rPr>
      <w:fldChar w:fldCharType="end"/>
    </w:r>
  </w:p>
  <w:p w14:paraId="760D4F32" w14:textId="77777777" w:rsidR="00663BED" w:rsidRPr="00663BED" w:rsidRDefault="00663BED" w:rsidP="006655D3">
    <w:pP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0CBD7" w14:textId="77777777" w:rsidR="00355B56" w:rsidRDefault="00720BF6">
    <w:pPr>
      <w:pStyle w:val="Header"/>
    </w:pPr>
    <w:r>
      <w:t>TC/59/28</w:t>
    </w:r>
  </w:p>
  <w:p w14:paraId="46D8E2ED" w14:textId="17759D2C" w:rsidR="00355B56" w:rsidRDefault="00720BF6">
    <w:pPr>
      <w:pStyle w:val="Header"/>
    </w:pPr>
    <w:r>
      <w:t>A</w:t>
    </w:r>
    <w:r w:rsidR="00035582">
      <w:t>nlage</w:t>
    </w:r>
    <w:r>
      <w:t xml:space="preserve"> I, Seite </w:t>
    </w:r>
    <w:r>
      <w:fldChar w:fldCharType="begin"/>
    </w:r>
    <w:r>
      <w:instrText xml:space="preserve"> PAGE   \* MERGEFORMAT </w:instrText>
    </w:r>
    <w:r>
      <w:fldChar w:fldCharType="separate"/>
    </w:r>
    <w:r>
      <w:rPr>
        <w:noProof/>
      </w:rPr>
      <w:t>1</w:t>
    </w:r>
    <w:r>
      <w:rPr>
        <w:noProof/>
      </w:rPr>
      <w:fldChar w:fldCharType="end"/>
    </w:r>
  </w:p>
  <w:p w14:paraId="098686A0" w14:textId="77777777" w:rsidR="00837F7C" w:rsidRPr="00663BED" w:rsidRDefault="00837F7C" w:rsidP="006655D3">
    <w:pP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DFAE2" w14:textId="77777777" w:rsidR="00355B56" w:rsidRDefault="00720BF6">
    <w:pPr>
      <w:pStyle w:val="Header"/>
    </w:pPr>
    <w:r>
      <w:t>TC/59/28</w:t>
    </w:r>
  </w:p>
  <w:p w14:paraId="34BE7B08" w14:textId="77777777" w:rsidR="00837F7C" w:rsidRDefault="00837F7C">
    <w:pPr>
      <w:pStyle w:val="Header"/>
    </w:pPr>
  </w:p>
  <w:p w14:paraId="0A82ADF6" w14:textId="0E77FACB" w:rsidR="00355B56" w:rsidRDefault="00720BF6">
    <w:pPr>
      <w:pStyle w:val="Header"/>
    </w:pPr>
    <w:r>
      <w:t>AN</w:t>
    </w:r>
    <w:r w:rsidR="00035582">
      <w:t>L</w:t>
    </w:r>
    <w:r>
      <w:t>AG</w:t>
    </w:r>
    <w:r w:rsidR="00035582">
      <w:t>E</w:t>
    </w:r>
    <w:r>
      <w:t xml:space="preserve"> I</w:t>
    </w:r>
  </w:p>
  <w:p w14:paraId="525877DB" w14:textId="77777777" w:rsidR="00837F7C" w:rsidRDefault="00837F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B7907" w14:textId="77777777" w:rsidR="00355B56" w:rsidRDefault="00720BF6">
    <w:pPr>
      <w:pStyle w:val="Header"/>
      <w:rPr>
        <w:rStyle w:val="PageNumber"/>
      </w:rPr>
    </w:pPr>
    <w:r w:rsidRPr="00663BED">
      <w:rPr>
        <w:rStyle w:val="PageNumber"/>
      </w:rPr>
      <w:t>TC/59/28</w:t>
    </w:r>
  </w:p>
  <w:p w14:paraId="4A5EA2BC" w14:textId="687B20F4" w:rsidR="00355B56" w:rsidRDefault="00720BF6">
    <w:pPr>
      <w:pStyle w:val="Header"/>
    </w:pPr>
    <w:r>
      <w:t>A</w:t>
    </w:r>
    <w:r w:rsidR="00035582">
      <w:t xml:space="preserve">nlage </w:t>
    </w:r>
    <w:r>
      <w:t xml:space="preserve">II, </w:t>
    </w:r>
    <w:r w:rsidRPr="00663BED">
      <w:t xml:space="preserve">Seite </w:t>
    </w:r>
    <w:r w:rsidRPr="00C5280D">
      <w:rPr>
        <w:rStyle w:val="PageNumber"/>
        <w:lang w:val="en-US"/>
      </w:rPr>
      <w:fldChar w:fldCharType="begin"/>
    </w:r>
    <w:r w:rsidRPr="00663BED">
      <w:rPr>
        <w:rStyle w:val="PageNumber"/>
      </w:rPr>
      <w:instrText xml:space="preserve"> PAGE </w:instrText>
    </w:r>
    <w:r w:rsidRPr="00C5280D">
      <w:rPr>
        <w:rStyle w:val="PageNumber"/>
        <w:lang w:val="en-US"/>
      </w:rPr>
      <w:fldChar w:fldCharType="separate"/>
    </w:r>
    <w:r w:rsidRPr="00663BED">
      <w:rPr>
        <w:rStyle w:val="PageNumber"/>
        <w:noProof/>
      </w:rPr>
      <w:t>2</w:t>
    </w:r>
    <w:r w:rsidRPr="00C5280D">
      <w:rPr>
        <w:rStyle w:val="PageNumber"/>
        <w:lang w:val="en-US"/>
      </w:rPr>
      <w:fldChar w:fldCharType="end"/>
    </w:r>
  </w:p>
  <w:p w14:paraId="2B95F20C" w14:textId="77777777" w:rsidR="001F37BF" w:rsidRPr="00663BED" w:rsidRDefault="001F37BF" w:rsidP="006655D3">
    <w:pP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D0770" w14:textId="77777777" w:rsidR="00355B56" w:rsidRDefault="00720BF6">
    <w:pPr>
      <w:pStyle w:val="Header"/>
      <w:rPr>
        <w:lang w:val="en-US"/>
      </w:rPr>
    </w:pPr>
    <w:r>
      <w:rPr>
        <w:lang w:val="en-US"/>
      </w:rPr>
      <w:t xml:space="preserve">TC/59/28 </w:t>
    </w:r>
  </w:p>
  <w:p w14:paraId="24631E05" w14:textId="77777777" w:rsidR="00837F7C" w:rsidRDefault="00837F7C">
    <w:pPr>
      <w:pStyle w:val="Header"/>
      <w:rPr>
        <w:lang w:val="en-US"/>
      </w:rPr>
    </w:pPr>
  </w:p>
  <w:p w14:paraId="0983607D" w14:textId="7F99739E" w:rsidR="00355B56" w:rsidRDefault="00720BF6">
    <w:pPr>
      <w:pStyle w:val="Header"/>
      <w:rPr>
        <w:lang w:val="en-US"/>
      </w:rPr>
    </w:pPr>
    <w:r>
      <w:rPr>
        <w:lang w:val="en-US"/>
      </w:rPr>
      <w:t>A</w:t>
    </w:r>
    <w:r w:rsidR="00035582">
      <w:rPr>
        <w:lang w:val="en-US"/>
      </w:rPr>
      <w:t>NLAGE</w:t>
    </w:r>
    <w:r>
      <w:rPr>
        <w:lang w:val="en-US"/>
      </w:rPr>
      <w:t xml:space="preserve"> II</w:t>
    </w:r>
  </w:p>
  <w:p w14:paraId="10195782" w14:textId="77777777" w:rsidR="001F37BF" w:rsidRPr="001F37BF" w:rsidRDefault="001F37BF">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BDE"/>
    <w:multiLevelType w:val="hybridMultilevel"/>
    <w:tmpl w:val="ACD61FB2"/>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1" w15:restartNumberingAfterBreak="0">
    <w:nsid w:val="12A50502"/>
    <w:multiLevelType w:val="hybridMultilevel"/>
    <w:tmpl w:val="BB0C6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61504"/>
    <w:multiLevelType w:val="hybridMultilevel"/>
    <w:tmpl w:val="164A5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95041"/>
    <w:multiLevelType w:val="hybridMultilevel"/>
    <w:tmpl w:val="2110AC7C"/>
    <w:lvl w:ilvl="0" w:tplc="553E9992">
      <w:start w:val="1"/>
      <w:numFmt w:val="lowerLetter"/>
      <w:lvlText w:val="(%1)"/>
      <w:lvlJc w:val="left"/>
      <w:pPr>
        <w:ind w:left="5960" w:hanging="570"/>
      </w:pPr>
      <w:rPr>
        <w:rFonts w:eastAsia="MS Mincho" w:cs="Arial"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4" w15:restartNumberingAfterBreak="0">
    <w:nsid w:val="2AA83789"/>
    <w:multiLevelType w:val="hybridMultilevel"/>
    <w:tmpl w:val="8814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B915DC"/>
    <w:multiLevelType w:val="hybridMultilevel"/>
    <w:tmpl w:val="9EA46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73045"/>
    <w:multiLevelType w:val="hybridMultilevel"/>
    <w:tmpl w:val="CAA0E52A"/>
    <w:lvl w:ilvl="0" w:tplc="692429B0">
      <w:start w:val="1"/>
      <w:numFmt w:val="lowerLetter"/>
      <w:lvlText w:val="(%1)"/>
      <w:lvlJc w:val="left"/>
      <w:pPr>
        <w:ind w:left="720" w:hanging="360"/>
      </w:pPr>
      <w:rPr>
        <w:rFonts w:hint="default"/>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D0391F"/>
    <w:multiLevelType w:val="hybridMultilevel"/>
    <w:tmpl w:val="4658F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9B5B47"/>
    <w:multiLevelType w:val="hybridMultilevel"/>
    <w:tmpl w:val="CF686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C26B96"/>
    <w:multiLevelType w:val="hybridMultilevel"/>
    <w:tmpl w:val="5834516A"/>
    <w:lvl w:ilvl="0" w:tplc="E14A4ED0">
      <w:start w:val="1"/>
      <w:numFmt w:val="decimal"/>
      <w:lvlText w:val="(%1)"/>
      <w:lvlJc w:val="left"/>
      <w:pPr>
        <w:ind w:left="1211"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0C1BF7"/>
    <w:multiLevelType w:val="hybridMultilevel"/>
    <w:tmpl w:val="332A2EBC"/>
    <w:lvl w:ilvl="0" w:tplc="382A0DDA">
      <w:start w:val="1"/>
      <w:numFmt w:val="bullet"/>
      <w:lvlText w:val="•"/>
      <w:lvlJc w:val="left"/>
      <w:pPr>
        <w:tabs>
          <w:tab w:val="num" w:pos="720"/>
        </w:tabs>
        <w:ind w:left="720" w:hanging="360"/>
      </w:pPr>
      <w:rPr>
        <w:rFonts w:ascii="Arial" w:hAnsi="Arial" w:hint="default"/>
      </w:rPr>
    </w:lvl>
    <w:lvl w:ilvl="1" w:tplc="C3565812" w:tentative="1">
      <w:start w:val="1"/>
      <w:numFmt w:val="bullet"/>
      <w:lvlText w:val="•"/>
      <w:lvlJc w:val="left"/>
      <w:pPr>
        <w:tabs>
          <w:tab w:val="num" w:pos="1440"/>
        </w:tabs>
        <w:ind w:left="1440" w:hanging="360"/>
      </w:pPr>
      <w:rPr>
        <w:rFonts w:ascii="Arial" w:hAnsi="Arial" w:hint="default"/>
      </w:rPr>
    </w:lvl>
    <w:lvl w:ilvl="2" w:tplc="FD7C17D0" w:tentative="1">
      <w:start w:val="1"/>
      <w:numFmt w:val="bullet"/>
      <w:lvlText w:val="•"/>
      <w:lvlJc w:val="left"/>
      <w:pPr>
        <w:tabs>
          <w:tab w:val="num" w:pos="2160"/>
        </w:tabs>
        <w:ind w:left="2160" w:hanging="360"/>
      </w:pPr>
      <w:rPr>
        <w:rFonts w:ascii="Arial" w:hAnsi="Arial" w:hint="default"/>
      </w:rPr>
    </w:lvl>
    <w:lvl w:ilvl="3" w:tplc="E2B84B48" w:tentative="1">
      <w:start w:val="1"/>
      <w:numFmt w:val="bullet"/>
      <w:lvlText w:val="•"/>
      <w:lvlJc w:val="left"/>
      <w:pPr>
        <w:tabs>
          <w:tab w:val="num" w:pos="2880"/>
        </w:tabs>
        <w:ind w:left="2880" w:hanging="360"/>
      </w:pPr>
      <w:rPr>
        <w:rFonts w:ascii="Arial" w:hAnsi="Arial" w:hint="default"/>
      </w:rPr>
    </w:lvl>
    <w:lvl w:ilvl="4" w:tplc="87901DDE" w:tentative="1">
      <w:start w:val="1"/>
      <w:numFmt w:val="bullet"/>
      <w:lvlText w:val="•"/>
      <w:lvlJc w:val="left"/>
      <w:pPr>
        <w:tabs>
          <w:tab w:val="num" w:pos="3600"/>
        </w:tabs>
        <w:ind w:left="3600" w:hanging="360"/>
      </w:pPr>
      <w:rPr>
        <w:rFonts w:ascii="Arial" w:hAnsi="Arial" w:hint="default"/>
      </w:rPr>
    </w:lvl>
    <w:lvl w:ilvl="5" w:tplc="22289BEC" w:tentative="1">
      <w:start w:val="1"/>
      <w:numFmt w:val="bullet"/>
      <w:lvlText w:val="•"/>
      <w:lvlJc w:val="left"/>
      <w:pPr>
        <w:tabs>
          <w:tab w:val="num" w:pos="4320"/>
        </w:tabs>
        <w:ind w:left="4320" w:hanging="360"/>
      </w:pPr>
      <w:rPr>
        <w:rFonts w:ascii="Arial" w:hAnsi="Arial" w:hint="default"/>
      </w:rPr>
    </w:lvl>
    <w:lvl w:ilvl="6" w:tplc="2ECA738C" w:tentative="1">
      <w:start w:val="1"/>
      <w:numFmt w:val="bullet"/>
      <w:lvlText w:val="•"/>
      <w:lvlJc w:val="left"/>
      <w:pPr>
        <w:tabs>
          <w:tab w:val="num" w:pos="5040"/>
        </w:tabs>
        <w:ind w:left="5040" w:hanging="360"/>
      </w:pPr>
      <w:rPr>
        <w:rFonts w:ascii="Arial" w:hAnsi="Arial" w:hint="default"/>
      </w:rPr>
    </w:lvl>
    <w:lvl w:ilvl="7" w:tplc="44B2BCC2" w:tentative="1">
      <w:start w:val="1"/>
      <w:numFmt w:val="bullet"/>
      <w:lvlText w:val="•"/>
      <w:lvlJc w:val="left"/>
      <w:pPr>
        <w:tabs>
          <w:tab w:val="num" w:pos="5760"/>
        </w:tabs>
        <w:ind w:left="5760" w:hanging="360"/>
      </w:pPr>
      <w:rPr>
        <w:rFonts w:ascii="Arial" w:hAnsi="Arial" w:hint="default"/>
      </w:rPr>
    </w:lvl>
    <w:lvl w:ilvl="8" w:tplc="D0944A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975714"/>
    <w:multiLevelType w:val="hybridMultilevel"/>
    <w:tmpl w:val="C68EACB0"/>
    <w:lvl w:ilvl="0" w:tplc="692429B0">
      <w:start w:val="1"/>
      <w:numFmt w:val="lowerLetter"/>
      <w:lvlText w:val="(%1)"/>
      <w:lvlJc w:val="left"/>
      <w:pPr>
        <w:ind w:left="1854" w:hanging="360"/>
      </w:pPr>
      <w:rPr>
        <w:rFonts w:hint="default"/>
        <w:sz w:val="2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5C4933B5"/>
    <w:multiLevelType w:val="hybridMultilevel"/>
    <w:tmpl w:val="8B92F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CA279B0"/>
    <w:multiLevelType w:val="hybridMultilevel"/>
    <w:tmpl w:val="5688FCF6"/>
    <w:lvl w:ilvl="0" w:tplc="763EABF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6B47EA"/>
    <w:multiLevelType w:val="hybridMultilevel"/>
    <w:tmpl w:val="A844DB34"/>
    <w:lvl w:ilvl="0" w:tplc="FA2AE5A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0A62AE"/>
    <w:multiLevelType w:val="hybridMultilevel"/>
    <w:tmpl w:val="3CF88894"/>
    <w:lvl w:ilvl="0" w:tplc="763EABF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5A35F7"/>
    <w:multiLevelType w:val="hybridMultilevel"/>
    <w:tmpl w:val="EE9465DA"/>
    <w:lvl w:ilvl="0" w:tplc="0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5215251"/>
    <w:multiLevelType w:val="hybridMultilevel"/>
    <w:tmpl w:val="5DEA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9150F2"/>
    <w:multiLevelType w:val="hybridMultilevel"/>
    <w:tmpl w:val="4B66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3C3CAA"/>
    <w:multiLevelType w:val="hybridMultilevel"/>
    <w:tmpl w:val="FED860F0"/>
    <w:lvl w:ilvl="0" w:tplc="22687514">
      <w:start w:val="1"/>
      <w:numFmt w:val="decimal"/>
      <w:lvlText w:val="%1."/>
      <w:lvlJc w:val="left"/>
      <w:pPr>
        <w:ind w:left="1137" w:hanging="570"/>
      </w:pPr>
      <w:rPr>
        <w:rFonts w:hint="default"/>
      </w:rPr>
    </w:lvl>
    <w:lvl w:ilvl="1" w:tplc="32185068">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2A305E"/>
    <w:multiLevelType w:val="hybridMultilevel"/>
    <w:tmpl w:val="76949C28"/>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num w:numId="1" w16cid:durableId="136998220">
    <w:abstractNumId w:val="3"/>
  </w:num>
  <w:num w:numId="2" w16cid:durableId="2090075467">
    <w:abstractNumId w:val="5"/>
  </w:num>
  <w:num w:numId="3" w16cid:durableId="948199013">
    <w:abstractNumId w:val="20"/>
  </w:num>
  <w:num w:numId="4" w16cid:durableId="2637251">
    <w:abstractNumId w:val="6"/>
  </w:num>
  <w:num w:numId="5" w16cid:durableId="90131240">
    <w:abstractNumId w:val="14"/>
  </w:num>
  <w:num w:numId="6" w16cid:durableId="195123526">
    <w:abstractNumId w:val="19"/>
  </w:num>
  <w:num w:numId="7" w16cid:durableId="4221474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6887180">
    <w:abstractNumId w:val="8"/>
  </w:num>
  <w:num w:numId="9" w16cid:durableId="1009024495">
    <w:abstractNumId w:val="0"/>
  </w:num>
  <w:num w:numId="10" w16cid:durableId="248387385">
    <w:abstractNumId w:val="11"/>
  </w:num>
  <w:num w:numId="11" w16cid:durableId="348990543">
    <w:abstractNumId w:val="10"/>
  </w:num>
  <w:num w:numId="12" w16cid:durableId="2144156360">
    <w:abstractNumId w:val="9"/>
  </w:num>
  <w:num w:numId="13" w16cid:durableId="1496529689">
    <w:abstractNumId w:val="2"/>
  </w:num>
  <w:num w:numId="14" w16cid:durableId="973829946">
    <w:abstractNumId w:val="16"/>
  </w:num>
  <w:num w:numId="15" w16cid:durableId="1809395931">
    <w:abstractNumId w:val="17"/>
  </w:num>
  <w:num w:numId="16" w16cid:durableId="2091734910">
    <w:abstractNumId w:val="15"/>
  </w:num>
  <w:num w:numId="17" w16cid:durableId="1446122241">
    <w:abstractNumId w:val="1"/>
  </w:num>
  <w:num w:numId="18" w16cid:durableId="971250725">
    <w:abstractNumId w:val="13"/>
  </w:num>
  <w:num w:numId="19" w16cid:durableId="866799510">
    <w:abstractNumId w:val="12"/>
  </w:num>
  <w:num w:numId="20" w16cid:durableId="1857692549">
    <w:abstractNumId w:val="18"/>
  </w:num>
  <w:num w:numId="21" w16cid:durableId="1482379423">
    <w:abstractNumId w:val="4"/>
  </w:num>
  <w:num w:numId="22" w16cid:durableId="8508705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773"/>
    <w:rsid w:val="00002F19"/>
    <w:rsid w:val="00010CF3"/>
    <w:rsid w:val="00011E27"/>
    <w:rsid w:val="000148BC"/>
    <w:rsid w:val="00024AB8"/>
    <w:rsid w:val="00030854"/>
    <w:rsid w:val="00035582"/>
    <w:rsid w:val="00036028"/>
    <w:rsid w:val="00044642"/>
    <w:rsid w:val="000446B9"/>
    <w:rsid w:val="000474B0"/>
    <w:rsid w:val="00047E21"/>
    <w:rsid w:val="00050E16"/>
    <w:rsid w:val="00053B94"/>
    <w:rsid w:val="00062E35"/>
    <w:rsid w:val="00070480"/>
    <w:rsid w:val="00076882"/>
    <w:rsid w:val="00084031"/>
    <w:rsid w:val="00085505"/>
    <w:rsid w:val="00092FCA"/>
    <w:rsid w:val="000A0C56"/>
    <w:rsid w:val="000C4E25"/>
    <w:rsid w:val="000C7021"/>
    <w:rsid w:val="000D6BBC"/>
    <w:rsid w:val="000D7780"/>
    <w:rsid w:val="000E2802"/>
    <w:rsid w:val="000E636A"/>
    <w:rsid w:val="000E721A"/>
    <w:rsid w:val="000E7EBA"/>
    <w:rsid w:val="000F2F11"/>
    <w:rsid w:val="000F7F31"/>
    <w:rsid w:val="0010135D"/>
    <w:rsid w:val="00105929"/>
    <w:rsid w:val="00110C36"/>
    <w:rsid w:val="001124F0"/>
    <w:rsid w:val="001131D5"/>
    <w:rsid w:val="001338C7"/>
    <w:rsid w:val="001406DF"/>
    <w:rsid w:val="00141DB8"/>
    <w:rsid w:val="001448B1"/>
    <w:rsid w:val="001460F2"/>
    <w:rsid w:val="00146BC2"/>
    <w:rsid w:val="00147157"/>
    <w:rsid w:val="0015653E"/>
    <w:rsid w:val="0016169D"/>
    <w:rsid w:val="00166282"/>
    <w:rsid w:val="00166C5E"/>
    <w:rsid w:val="00171BE7"/>
    <w:rsid w:val="00172084"/>
    <w:rsid w:val="0017474A"/>
    <w:rsid w:val="001758C6"/>
    <w:rsid w:val="00182B99"/>
    <w:rsid w:val="00182F98"/>
    <w:rsid w:val="00185946"/>
    <w:rsid w:val="00191E03"/>
    <w:rsid w:val="001935C0"/>
    <w:rsid w:val="0019708F"/>
    <w:rsid w:val="001A69C3"/>
    <w:rsid w:val="001B299A"/>
    <w:rsid w:val="001B5696"/>
    <w:rsid w:val="001E194D"/>
    <w:rsid w:val="001E229B"/>
    <w:rsid w:val="001F2573"/>
    <w:rsid w:val="001F2AFA"/>
    <w:rsid w:val="001F2B41"/>
    <w:rsid w:val="001F34F7"/>
    <w:rsid w:val="001F37BF"/>
    <w:rsid w:val="001F4816"/>
    <w:rsid w:val="001F6B77"/>
    <w:rsid w:val="00203C6C"/>
    <w:rsid w:val="002100FA"/>
    <w:rsid w:val="0021332C"/>
    <w:rsid w:val="00213982"/>
    <w:rsid w:val="00213CB7"/>
    <w:rsid w:val="00214F74"/>
    <w:rsid w:val="00223E57"/>
    <w:rsid w:val="002252EF"/>
    <w:rsid w:val="0024416D"/>
    <w:rsid w:val="00253B7D"/>
    <w:rsid w:val="00260E19"/>
    <w:rsid w:val="002634C6"/>
    <w:rsid w:val="00271911"/>
    <w:rsid w:val="002800A0"/>
    <w:rsid w:val="002801B3"/>
    <w:rsid w:val="00281060"/>
    <w:rsid w:val="00287830"/>
    <w:rsid w:val="002940E8"/>
    <w:rsid w:val="00294751"/>
    <w:rsid w:val="00296158"/>
    <w:rsid w:val="002A16AE"/>
    <w:rsid w:val="002A1CF1"/>
    <w:rsid w:val="002A53C5"/>
    <w:rsid w:val="002A6E50"/>
    <w:rsid w:val="002B3776"/>
    <w:rsid w:val="002B4298"/>
    <w:rsid w:val="002B6407"/>
    <w:rsid w:val="002C256A"/>
    <w:rsid w:val="002C75C4"/>
    <w:rsid w:val="002F4E0F"/>
    <w:rsid w:val="00304121"/>
    <w:rsid w:val="00304827"/>
    <w:rsid w:val="00305692"/>
    <w:rsid w:val="00305A7F"/>
    <w:rsid w:val="00314C34"/>
    <w:rsid w:val="003152FE"/>
    <w:rsid w:val="00316DE6"/>
    <w:rsid w:val="00321329"/>
    <w:rsid w:val="00327436"/>
    <w:rsid w:val="00341D70"/>
    <w:rsid w:val="00344BD6"/>
    <w:rsid w:val="003518D0"/>
    <w:rsid w:val="00353646"/>
    <w:rsid w:val="0035528D"/>
    <w:rsid w:val="00355357"/>
    <w:rsid w:val="00355B56"/>
    <w:rsid w:val="00361821"/>
    <w:rsid w:val="00361E9E"/>
    <w:rsid w:val="003626BB"/>
    <w:rsid w:val="00363B32"/>
    <w:rsid w:val="00377154"/>
    <w:rsid w:val="00377739"/>
    <w:rsid w:val="00380B43"/>
    <w:rsid w:val="003817DA"/>
    <w:rsid w:val="0038380F"/>
    <w:rsid w:val="00386706"/>
    <w:rsid w:val="003A6791"/>
    <w:rsid w:val="003A6F8E"/>
    <w:rsid w:val="003A7609"/>
    <w:rsid w:val="003B17DA"/>
    <w:rsid w:val="003B65A0"/>
    <w:rsid w:val="003C7FBE"/>
    <w:rsid w:val="003D0F30"/>
    <w:rsid w:val="003D227C"/>
    <w:rsid w:val="003D2B4D"/>
    <w:rsid w:val="003D6695"/>
    <w:rsid w:val="003E14B9"/>
    <w:rsid w:val="003E40B5"/>
    <w:rsid w:val="004019C8"/>
    <w:rsid w:val="00401B56"/>
    <w:rsid w:val="0041035B"/>
    <w:rsid w:val="00420174"/>
    <w:rsid w:val="00431B7B"/>
    <w:rsid w:val="00432A35"/>
    <w:rsid w:val="00437432"/>
    <w:rsid w:val="00444A88"/>
    <w:rsid w:val="00445076"/>
    <w:rsid w:val="004475C3"/>
    <w:rsid w:val="004478B0"/>
    <w:rsid w:val="004564BC"/>
    <w:rsid w:val="00464804"/>
    <w:rsid w:val="00464CC1"/>
    <w:rsid w:val="00472FB9"/>
    <w:rsid w:val="00474DA4"/>
    <w:rsid w:val="00476B4D"/>
    <w:rsid w:val="004805FA"/>
    <w:rsid w:val="004935D2"/>
    <w:rsid w:val="004976C9"/>
    <w:rsid w:val="004A296B"/>
    <w:rsid w:val="004B1215"/>
    <w:rsid w:val="004B2F18"/>
    <w:rsid w:val="004B3813"/>
    <w:rsid w:val="004C0195"/>
    <w:rsid w:val="004C53A2"/>
    <w:rsid w:val="004D047D"/>
    <w:rsid w:val="004E7DAE"/>
    <w:rsid w:val="004E7F0C"/>
    <w:rsid w:val="004F15CC"/>
    <w:rsid w:val="004F1E9E"/>
    <w:rsid w:val="004F305A"/>
    <w:rsid w:val="00502B90"/>
    <w:rsid w:val="00505817"/>
    <w:rsid w:val="00512164"/>
    <w:rsid w:val="0051233F"/>
    <w:rsid w:val="00520297"/>
    <w:rsid w:val="005251CD"/>
    <w:rsid w:val="005304E9"/>
    <w:rsid w:val="00531CE9"/>
    <w:rsid w:val="005338F9"/>
    <w:rsid w:val="0054281C"/>
    <w:rsid w:val="00544581"/>
    <w:rsid w:val="0055268D"/>
    <w:rsid w:val="0055513B"/>
    <w:rsid w:val="0057424D"/>
    <w:rsid w:val="00576BE4"/>
    <w:rsid w:val="005819EC"/>
    <w:rsid w:val="00585E45"/>
    <w:rsid w:val="0059537D"/>
    <w:rsid w:val="00597608"/>
    <w:rsid w:val="005A1087"/>
    <w:rsid w:val="005A2D28"/>
    <w:rsid w:val="005A400A"/>
    <w:rsid w:val="005B6AB7"/>
    <w:rsid w:val="005C4A88"/>
    <w:rsid w:val="005E6FF6"/>
    <w:rsid w:val="005F11D9"/>
    <w:rsid w:val="005F6C6D"/>
    <w:rsid w:val="005F7B92"/>
    <w:rsid w:val="006036AF"/>
    <w:rsid w:val="00607A1C"/>
    <w:rsid w:val="00610181"/>
    <w:rsid w:val="00611A2B"/>
    <w:rsid w:val="00612379"/>
    <w:rsid w:val="006153B6"/>
    <w:rsid w:val="0061555F"/>
    <w:rsid w:val="0061621F"/>
    <w:rsid w:val="00617608"/>
    <w:rsid w:val="00636CA6"/>
    <w:rsid w:val="00640E46"/>
    <w:rsid w:val="00641200"/>
    <w:rsid w:val="00644EC6"/>
    <w:rsid w:val="00645CA8"/>
    <w:rsid w:val="00663BED"/>
    <w:rsid w:val="006655D3"/>
    <w:rsid w:val="00667404"/>
    <w:rsid w:val="00687EB4"/>
    <w:rsid w:val="00692D24"/>
    <w:rsid w:val="006950AB"/>
    <w:rsid w:val="00695C56"/>
    <w:rsid w:val="006A1E54"/>
    <w:rsid w:val="006A391E"/>
    <w:rsid w:val="006A5CDE"/>
    <w:rsid w:val="006A644A"/>
    <w:rsid w:val="006B17D2"/>
    <w:rsid w:val="006B38D9"/>
    <w:rsid w:val="006C08D2"/>
    <w:rsid w:val="006C224E"/>
    <w:rsid w:val="006C5CD2"/>
    <w:rsid w:val="006D54CB"/>
    <w:rsid w:val="006D7435"/>
    <w:rsid w:val="006D780A"/>
    <w:rsid w:val="006E0407"/>
    <w:rsid w:val="0071271E"/>
    <w:rsid w:val="007137DA"/>
    <w:rsid w:val="00713A18"/>
    <w:rsid w:val="00720BF6"/>
    <w:rsid w:val="007279F9"/>
    <w:rsid w:val="007317BA"/>
    <w:rsid w:val="00732DEC"/>
    <w:rsid w:val="00734C9B"/>
    <w:rsid w:val="00735BD5"/>
    <w:rsid w:val="007458A3"/>
    <w:rsid w:val="007478B3"/>
    <w:rsid w:val="00751613"/>
    <w:rsid w:val="0075341C"/>
    <w:rsid w:val="007556F6"/>
    <w:rsid w:val="00756E6E"/>
    <w:rsid w:val="00760EEF"/>
    <w:rsid w:val="00773B29"/>
    <w:rsid w:val="00773DE5"/>
    <w:rsid w:val="00776E69"/>
    <w:rsid w:val="00777EE5"/>
    <w:rsid w:val="007845C8"/>
    <w:rsid w:val="0078471D"/>
    <w:rsid w:val="00784836"/>
    <w:rsid w:val="00790114"/>
    <w:rsid w:val="0079023E"/>
    <w:rsid w:val="007A0420"/>
    <w:rsid w:val="007A2854"/>
    <w:rsid w:val="007A3C6E"/>
    <w:rsid w:val="007A4D2F"/>
    <w:rsid w:val="007A6A1B"/>
    <w:rsid w:val="007A714A"/>
    <w:rsid w:val="007A7314"/>
    <w:rsid w:val="007B267E"/>
    <w:rsid w:val="007B4D57"/>
    <w:rsid w:val="007C141E"/>
    <w:rsid w:val="007C1C25"/>
    <w:rsid w:val="007C1D92"/>
    <w:rsid w:val="007C2A9B"/>
    <w:rsid w:val="007C4CB9"/>
    <w:rsid w:val="007C52B7"/>
    <w:rsid w:val="007D0B9D"/>
    <w:rsid w:val="007D141A"/>
    <w:rsid w:val="007D19B0"/>
    <w:rsid w:val="007D5E7F"/>
    <w:rsid w:val="007E1B7F"/>
    <w:rsid w:val="007E6E9F"/>
    <w:rsid w:val="007E7D82"/>
    <w:rsid w:val="007F3F30"/>
    <w:rsid w:val="007F498F"/>
    <w:rsid w:val="00802656"/>
    <w:rsid w:val="0080679D"/>
    <w:rsid w:val="008108B0"/>
    <w:rsid w:val="00811B20"/>
    <w:rsid w:val="0081293D"/>
    <w:rsid w:val="008200E3"/>
    <w:rsid w:val="008211B5"/>
    <w:rsid w:val="00821FD6"/>
    <w:rsid w:val="0082296E"/>
    <w:rsid w:val="008233DE"/>
    <w:rsid w:val="00824099"/>
    <w:rsid w:val="00824E96"/>
    <w:rsid w:val="00837F7C"/>
    <w:rsid w:val="00840212"/>
    <w:rsid w:val="00846D7C"/>
    <w:rsid w:val="00852044"/>
    <w:rsid w:val="00867AC1"/>
    <w:rsid w:val="00872FF1"/>
    <w:rsid w:val="00873DFB"/>
    <w:rsid w:val="00875513"/>
    <w:rsid w:val="00882CAC"/>
    <w:rsid w:val="00890DF8"/>
    <w:rsid w:val="008A4701"/>
    <w:rsid w:val="008A6C5A"/>
    <w:rsid w:val="008A743F"/>
    <w:rsid w:val="008B0854"/>
    <w:rsid w:val="008B1C51"/>
    <w:rsid w:val="008B2EED"/>
    <w:rsid w:val="008B6E60"/>
    <w:rsid w:val="008B7FFD"/>
    <w:rsid w:val="008C0970"/>
    <w:rsid w:val="008C0A07"/>
    <w:rsid w:val="008C22F0"/>
    <w:rsid w:val="008C4B0D"/>
    <w:rsid w:val="008D0BC5"/>
    <w:rsid w:val="008D2CF7"/>
    <w:rsid w:val="008D5892"/>
    <w:rsid w:val="008D7E86"/>
    <w:rsid w:val="008F6C98"/>
    <w:rsid w:val="00900C26"/>
    <w:rsid w:val="0090197F"/>
    <w:rsid w:val="00903A82"/>
    <w:rsid w:val="009052B1"/>
    <w:rsid w:val="00906DDC"/>
    <w:rsid w:val="00920347"/>
    <w:rsid w:val="00920910"/>
    <w:rsid w:val="0093294D"/>
    <w:rsid w:val="00934E09"/>
    <w:rsid w:val="00936253"/>
    <w:rsid w:val="00937AA8"/>
    <w:rsid w:val="00940D46"/>
    <w:rsid w:val="00947F62"/>
    <w:rsid w:val="00952DD4"/>
    <w:rsid w:val="00953C89"/>
    <w:rsid w:val="00955BFA"/>
    <w:rsid w:val="009646D1"/>
    <w:rsid w:val="00965AE7"/>
    <w:rsid w:val="00970FED"/>
    <w:rsid w:val="009878E5"/>
    <w:rsid w:val="00992D82"/>
    <w:rsid w:val="00995B05"/>
    <w:rsid w:val="00996954"/>
    <w:rsid w:val="00997029"/>
    <w:rsid w:val="009A42AB"/>
    <w:rsid w:val="009A7339"/>
    <w:rsid w:val="009B3AD9"/>
    <w:rsid w:val="009B440E"/>
    <w:rsid w:val="009B6ED2"/>
    <w:rsid w:val="009D3A0F"/>
    <w:rsid w:val="009D3CCC"/>
    <w:rsid w:val="009D690D"/>
    <w:rsid w:val="009E62CA"/>
    <w:rsid w:val="009E65B6"/>
    <w:rsid w:val="009F1552"/>
    <w:rsid w:val="009F4D1F"/>
    <w:rsid w:val="009F7607"/>
    <w:rsid w:val="009F7DAA"/>
    <w:rsid w:val="00A06645"/>
    <w:rsid w:val="00A160DD"/>
    <w:rsid w:val="00A17044"/>
    <w:rsid w:val="00A22AF1"/>
    <w:rsid w:val="00A24C10"/>
    <w:rsid w:val="00A34620"/>
    <w:rsid w:val="00A37C2B"/>
    <w:rsid w:val="00A42AC3"/>
    <w:rsid w:val="00A430CF"/>
    <w:rsid w:val="00A54309"/>
    <w:rsid w:val="00A66CAA"/>
    <w:rsid w:val="00A71BC2"/>
    <w:rsid w:val="00A76F6C"/>
    <w:rsid w:val="00A83ACB"/>
    <w:rsid w:val="00A845FA"/>
    <w:rsid w:val="00A91C3A"/>
    <w:rsid w:val="00A92184"/>
    <w:rsid w:val="00AA5050"/>
    <w:rsid w:val="00AA7BF9"/>
    <w:rsid w:val="00AB0D14"/>
    <w:rsid w:val="00AB2AB7"/>
    <w:rsid w:val="00AB2B93"/>
    <w:rsid w:val="00AB46FD"/>
    <w:rsid w:val="00AB530F"/>
    <w:rsid w:val="00AB7E5B"/>
    <w:rsid w:val="00AC2883"/>
    <w:rsid w:val="00AC46B2"/>
    <w:rsid w:val="00AD570E"/>
    <w:rsid w:val="00AD714B"/>
    <w:rsid w:val="00AD72DF"/>
    <w:rsid w:val="00AE0EF1"/>
    <w:rsid w:val="00AE2937"/>
    <w:rsid w:val="00AE29D5"/>
    <w:rsid w:val="00B07301"/>
    <w:rsid w:val="00B11F3E"/>
    <w:rsid w:val="00B224DE"/>
    <w:rsid w:val="00B27A54"/>
    <w:rsid w:val="00B27A6B"/>
    <w:rsid w:val="00B324D4"/>
    <w:rsid w:val="00B3499E"/>
    <w:rsid w:val="00B35321"/>
    <w:rsid w:val="00B375C9"/>
    <w:rsid w:val="00B46575"/>
    <w:rsid w:val="00B46C15"/>
    <w:rsid w:val="00B61777"/>
    <w:rsid w:val="00B661E8"/>
    <w:rsid w:val="00B83C3F"/>
    <w:rsid w:val="00B84BBD"/>
    <w:rsid w:val="00B934A4"/>
    <w:rsid w:val="00B946C1"/>
    <w:rsid w:val="00BA43FB"/>
    <w:rsid w:val="00BA47C1"/>
    <w:rsid w:val="00BA4B69"/>
    <w:rsid w:val="00BB386A"/>
    <w:rsid w:val="00BC127D"/>
    <w:rsid w:val="00BC1FE6"/>
    <w:rsid w:val="00BC21E3"/>
    <w:rsid w:val="00BD01E3"/>
    <w:rsid w:val="00BD3D51"/>
    <w:rsid w:val="00BD5915"/>
    <w:rsid w:val="00BE5E5C"/>
    <w:rsid w:val="00BF5DA3"/>
    <w:rsid w:val="00BF6C72"/>
    <w:rsid w:val="00BF6D38"/>
    <w:rsid w:val="00C00B05"/>
    <w:rsid w:val="00C01C90"/>
    <w:rsid w:val="00C061B6"/>
    <w:rsid w:val="00C0688D"/>
    <w:rsid w:val="00C20773"/>
    <w:rsid w:val="00C20C44"/>
    <w:rsid w:val="00C2446C"/>
    <w:rsid w:val="00C24A4F"/>
    <w:rsid w:val="00C30DC2"/>
    <w:rsid w:val="00C3336A"/>
    <w:rsid w:val="00C36AE5"/>
    <w:rsid w:val="00C41F17"/>
    <w:rsid w:val="00C41F5E"/>
    <w:rsid w:val="00C51DB4"/>
    <w:rsid w:val="00C527FA"/>
    <w:rsid w:val="00C5280D"/>
    <w:rsid w:val="00C53EB3"/>
    <w:rsid w:val="00C5791C"/>
    <w:rsid w:val="00C63F61"/>
    <w:rsid w:val="00C66290"/>
    <w:rsid w:val="00C66CC7"/>
    <w:rsid w:val="00C72B7A"/>
    <w:rsid w:val="00C7742C"/>
    <w:rsid w:val="00C812F0"/>
    <w:rsid w:val="00C96298"/>
    <w:rsid w:val="00C973F2"/>
    <w:rsid w:val="00CA304C"/>
    <w:rsid w:val="00CA619B"/>
    <w:rsid w:val="00CA774A"/>
    <w:rsid w:val="00CC11B0"/>
    <w:rsid w:val="00CC2841"/>
    <w:rsid w:val="00CC461C"/>
    <w:rsid w:val="00CD3573"/>
    <w:rsid w:val="00CD500B"/>
    <w:rsid w:val="00CE09A7"/>
    <w:rsid w:val="00CE3734"/>
    <w:rsid w:val="00CF1330"/>
    <w:rsid w:val="00CF3ADF"/>
    <w:rsid w:val="00CF3C07"/>
    <w:rsid w:val="00CF40BB"/>
    <w:rsid w:val="00CF4315"/>
    <w:rsid w:val="00CF7E36"/>
    <w:rsid w:val="00D02B25"/>
    <w:rsid w:val="00D0775A"/>
    <w:rsid w:val="00D11B98"/>
    <w:rsid w:val="00D13960"/>
    <w:rsid w:val="00D15011"/>
    <w:rsid w:val="00D20FC6"/>
    <w:rsid w:val="00D23A7B"/>
    <w:rsid w:val="00D3708D"/>
    <w:rsid w:val="00D40426"/>
    <w:rsid w:val="00D41FF1"/>
    <w:rsid w:val="00D42AF1"/>
    <w:rsid w:val="00D45309"/>
    <w:rsid w:val="00D57C96"/>
    <w:rsid w:val="00D57D18"/>
    <w:rsid w:val="00D64284"/>
    <w:rsid w:val="00D71BB7"/>
    <w:rsid w:val="00D730F5"/>
    <w:rsid w:val="00D74592"/>
    <w:rsid w:val="00D7476E"/>
    <w:rsid w:val="00D824EB"/>
    <w:rsid w:val="00D86526"/>
    <w:rsid w:val="00D87178"/>
    <w:rsid w:val="00D91203"/>
    <w:rsid w:val="00D95174"/>
    <w:rsid w:val="00DA4973"/>
    <w:rsid w:val="00DA5BBC"/>
    <w:rsid w:val="00DA6F36"/>
    <w:rsid w:val="00DB0310"/>
    <w:rsid w:val="00DB43FF"/>
    <w:rsid w:val="00DB596E"/>
    <w:rsid w:val="00DB7773"/>
    <w:rsid w:val="00DC00EA"/>
    <w:rsid w:val="00DC3802"/>
    <w:rsid w:val="00DC709B"/>
    <w:rsid w:val="00DE1212"/>
    <w:rsid w:val="00DE32F5"/>
    <w:rsid w:val="00DE3898"/>
    <w:rsid w:val="00DE3A39"/>
    <w:rsid w:val="00E07D87"/>
    <w:rsid w:val="00E20B21"/>
    <w:rsid w:val="00E2544A"/>
    <w:rsid w:val="00E32F7E"/>
    <w:rsid w:val="00E41AFD"/>
    <w:rsid w:val="00E43C65"/>
    <w:rsid w:val="00E47C15"/>
    <w:rsid w:val="00E522B7"/>
    <w:rsid w:val="00E5267B"/>
    <w:rsid w:val="00E606B3"/>
    <w:rsid w:val="00E63C0E"/>
    <w:rsid w:val="00E64A95"/>
    <w:rsid w:val="00E72D49"/>
    <w:rsid w:val="00E732F6"/>
    <w:rsid w:val="00E740CD"/>
    <w:rsid w:val="00E75233"/>
    <w:rsid w:val="00E7593C"/>
    <w:rsid w:val="00E7678A"/>
    <w:rsid w:val="00E935F1"/>
    <w:rsid w:val="00E94A81"/>
    <w:rsid w:val="00E96FC0"/>
    <w:rsid w:val="00E977A6"/>
    <w:rsid w:val="00E97B6A"/>
    <w:rsid w:val="00E97FD7"/>
    <w:rsid w:val="00EA0B2E"/>
    <w:rsid w:val="00EA1FFB"/>
    <w:rsid w:val="00EB048E"/>
    <w:rsid w:val="00EB4E9C"/>
    <w:rsid w:val="00EB7ABF"/>
    <w:rsid w:val="00EC54F5"/>
    <w:rsid w:val="00EE1651"/>
    <w:rsid w:val="00EE34DF"/>
    <w:rsid w:val="00EF2F89"/>
    <w:rsid w:val="00EF6CE0"/>
    <w:rsid w:val="00F03D57"/>
    <w:rsid w:val="00F03E98"/>
    <w:rsid w:val="00F1237A"/>
    <w:rsid w:val="00F12438"/>
    <w:rsid w:val="00F136E1"/>
    <w:rsid w:val="00F16442"/>
    <w:rsid w:val="00F203D5"/>
    <w:rsid w:val="00F225C2"/>
    <w:rsid w:val="00F22CBD"/>
    <w:rsid w:val="00F25DC1"/>
    <w:rsid w:val="00F26AA1"/>
    <w:rsid w:val="00F272F1"/>
    <w:rsid w:val="00F345F0"/>
    <w:rsid w:val="00F45372"/>
    <w:rsid w:val="00F50F3E"/>
    <w:rsid w:val="00F52EFF"/>
    <w:rsid w:val="00F539B2"/>
    <w:rsid w:val="00F560F7"/>
    <w:rsid w:val="00F613BE"/>
    <w:rsid w:val="00F6334D"/>
    <w:rsid w:val="00F65114"/>
    <w:rsid w:val="00F76B5E"/>
    <w:rsid w:val="00F77BD2"/>
    <w:rsid w:val="00F80876"/>
    <w:rsid w:val="00F825F1"/>
    <w:rsid w:val="00F93063"/>
    <w:rsid w:val="00F97750"/>
    <w:rsid w:val="00FA49AB"/>
    <w:rsid w:val="00FA732E"/>
    <w:rsid w:val="00FD5BB6"/>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DBCA89"/>
  <w15:docId w15:val="{FFF7BE59-145F-4B9B-9FD8-ED856585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DC2"/>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C0195"/>
    <w:pPr>
      <w:keepNext/>
      <w:jc w:val="both"/>
      <w:outlineLvl w:val="1"/>
    </w:pPr>
    <w:rPr>
      <w:rFonts w:ascii="Arial" w:hAnsi="Arial"/>
      <w:u w:val="single"/>
    </w:rPr>
  </w:style>
  <w:style w:type="paragraph" w:styleId="Heading3">
    <w:name w:val="heading 3"/>
    <w:next w:val="Normal"/>
    <w:link w:val="Heading3Char"/>
    <w:autoRedefine/>
    <w:qFormat/>
    <w:rsid w:val="005B6AB7"/>
    <w:pPr>
      <w:keepNext/>
      <w:jc w:val="both"/>
      <w:outlineLvl w:val="2"/>
    </w:pPr>
    <w:rPr>
      <w:rFonts w:ascii="Arial" w:hAnsi="Arial"/>
      <w:i/>
    </w:rPr>
  </w:style>
  <w:style w:type="paragraph" w:styleId="Heading4">
    <w:name w:val="heading 4"/>
    <w:next w:val="Normal"/>
    <w:link w:val="Heading4Char"/>
    <w:autoRedefine/>
    <w:qFormat/>
    <w:rsid w:val="00AB2AB7"/>
    <w:pPr>
      <w:keepNext/>
      <w:ind w:left="567"/>
      <w:jc w:val="both"/>
      <w:outlineLvl w:val="3"/>
    </w:pPr>
    <w:rPr>
      <w:rFonts w:ascii="Arial" w:hAnsi="Arial"/>
      <w:u w:val="single"/>
      <w:lang w:val="fr-FR"/>
    </w:rPr>
  </w:style>
  <w:style w:type="paragraph" w:styleId="Heading5">
    <w:name w:val="heading 5"/>
    <w:next w:val="Normal"/>
    <w:autoRedefine/>
    <w:qFormat/>
    <w:rsid w:val="005B6AB7"/>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link w:val="Heading2"/>
    <w:locked/>
    <w:rsid w:val="004C0195"/>
    <w:rPr>
      <w:rFonts w:ascii="Arial" w:hAnsi="Arial"/>
      <w:u w:val="single"/>
    </w:rPr>
  </w:style>
  <w:style w:type="character" w:customStyle="1" w:styleId="Heading3Char">
    <w:name w:val="Heading 3 Char"/>
    <w:basedOn w:val="DefaultParagraphFont"/>
    <w:link w:val="Heading3"/>
    <w:rsid w:val="005B6AB7"/>
    <w:rPr>
      <w:rFonts w:ascii="Arial" w:hAnsi="Arial"/>
      <w:i/>
    </w:rPr>
  </w:style>
  <w:style w:type="character" w:customStyle="1" w:styleId="Heading4Char">
    <w:name w:val="Heading 4 Char"/>
    <w:link w:val="Heading4"/>
    <w:rsid w:val="00AB2AB7"/>
    <w:rPr>
      <w:rFonts w:ascii="Arial" w:hAnsi="Arial"/>
      <w:u w:val="single"/>
      <w:lang w:val="fr-FR"/>
    </w:rPr>
  </w:style>
  <w:style w:type="character" w:customStyle="1" w:styleId="DecisionParagraphsChar">
    <w:name w:val="DecisionParagraphs Char"/>
    <w:basedOn w:val="DefaultParagraphFont"/>
    <w:link w:val="DecisionParagraphs"/>
    <w:rsid w:val="00CE09A7"/>
    <w:rPr>
      <w:rFonts w:ascii="Arial" w:hAnsi="Arial"/>
      <w:i/>
    </w:rPr>
  </w:style>
  <w:style w:type="paragraph" w:styleId="ListParagraph">
    <w:name w:val="List Paragraph"/>
    <w:aliases w:val="auto_list_(i),List Paragraph1"/>
    <w:basedOn w:val="Normal"/>
    <w:link w:val="ListParagraphChar"/>
    <w:uiPriority w:val="34"/>
    <w:qFormat/>
    <w:rsid w:val="00355357"/>
    <w:pPr>
      <w:ind w:left="720"/>
      <w:contextualSpacing/>
    </w:pPr>
  </w:style>
  <w:style w:type="character" w:customStyle="1" w:styleId="ListParagraphChar">
    <w:name w:val="List Paragraph Char"/>
    <w:aliases w:val="auto_list_(i) Char,List Paragraph1 Char"/>
    <w:basedOn w:val="DefaultParagraphFont"/>
    <w:link w:val="ListParagraph"/>
    <w:uiPriority w:val="34"/>
    <w:locked/>
    <w:rsid w:val="00355357"/>
    <w:rPr>
      <w:rFonts w:ascii="Arial" w:hAnsi="Arial"/>
    </w:rPr>
  </w:style>
  <w:style w:type="character" w:styleId="UnresolvedMention">
    <w:name w:val="Unresolved Mention"/>
    <w:basedOn w:val="DefaultParagraphFont"/>
    <w:uiPriority w:val="99"/>
    <w:semiHidden/>
    <w:unhideWhenUsed/>
    <w:rsid w:val="008D5892"/>
    <w:rPr>
      <w:color w:val="605E5C"/>
      <w:shd w:val="clear" w:color="auto" w:fill="E1DFDD"/>
    </w:rPr>
  </w:style>
  <w:style w:type="character" w:customStyle="1" w:styleId="FootnoteTextChar">
    <w:name w:val="Footnote Text Char"/>
    <w:basedOn w:val="DefaultParagraphFont"/>
    <w:link w:val="FootnoteText"/>
    <w:rsid w:val="00C24A4F"/>
    <w:rPr>
      <w:rFonts w:ascii="Arial" w:hAnsi="Arial"/>
      <w:sz w:val="16"/>
    </w:rPr>
  </w:style>
  <w:style w:type="table" w:styleId="TableGrid">
    <w:name w:val="Table Grid"/>
    <w:basedOn w:val="TableNormal"/>
    <w:uiPriority w:val="39"/>
    <w:rsid w:val="003B65A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B3813"/>
    <w:rPr>
      <w:rFonts w:ascii="Arial" w:hAnsi="Arial"/>
      <w:caps/>
    </w:rPr>
  </w:style>
  <w:style w:type="character" w:styleId="Emphasis">
    <w:name w:val="Emphasis"/>
    <w:basedOn w:val="DefaultParagraphFont"/>
    <w:uiPriority w:val="20"/>
    <w:qFormat/>
    <w:rsid w:val="00BD01E3"/>
    <w:rPr>
      <w:i/>
      <w:iCs/>
    </w:rPr>
  </w:style>
  <w:style w:type="character" w:customStyle="1" w:styleId="EndnoteTextChar">
    <w:name w:val="Endnote Text Char"/>
    <w:basedOn w:val="DefaultParagraphFont"/>
    <w:link w:val="EndnoteText"/>
    <w:rsid w:val="00953C89"/>
    <w:rPr>
      <w:rFonts w:ascii="Arial" w:hAnsi="Arial"/>
    </w:rPr>
  </w:style>
  <w:style w:type="paragraph" w:customStyle="1" w:styleId="BasistekstNaktuinbouw">
    <w:name w:val="Basistekst Naktuinbouw"/>
    <w:basedOn w:val="Normal"/>
    <w:qFormat/>
    <w:rsid w:val="00304121"/>
    <w:pPr>
      <w:spacing w:line="240" w:lineRule="atLeast"/>
      <w:jc w:val="left"/>
    </w:pPr>
    <w:rPr>
      <w:rFonts w:cs="Maiandra GD"/>
      <w:color w:val="000000" w:themeColor="text1"/>
      <w:szCs w:val="18"/>
      <w:lang w:val="nl-NL" w:eastAsia="nl-NL"/>
    </w:rPr>
  </w:style>
  <w:style w:type="paragraph" w:customStyle="1" w:styleId="Default">
    <w:name w:val="Default"/>
    <w:rsid w:val="00304121"/>
    <w:pPr>
      <w:autoSpaceDE w:val="0"/>
      <w:autoSpaceDN w:val="0"/>
      <w:adjustRightInd w:val="0"/>
    </w:pPr>
    <w:rPr>
      <w:rFonts w:ascii="Arial" w:hAnsi="Arial" w:cs="Arial"/>
      <w:color w:val="000000"/>
      <w:sz w:val="24"/>
      <w:szCs w:val="24"/>
    </w:rPr>
  </w:style>
  <w:style w:type="paragraph" w:customStyle="1" w:styleId="Style1">
    <w:name w:val="Style1"/>
    <w:basedOn w:val="Normal"/>
    <w:rsid w:val="00304121"/>
    <w:pPr>
      <w:tabs>
        <w:tab w:val="decimal" w:pos="907"/>
        <w:tab w:val="left" w:pos="1077"/>
      </w:tabs>
    </w:pPr>
    <w:rPr>
      <w:rFonts w:eastAsia="MS Mincho"/>
      <w:szCs w:val="24"/>
      <w:lang w:eastAsia="ja-JP"/>
    </w:rPr>
  </w:style>
  <w:style w:type="character" w:customStyle="1" w:styleId="NormaltChar">
    <w:name w:val="Normalt Char"/>
    <w:link w:val="Normalt"/>
    <w:locked/>
    <w:rsid w:val="00F52EFF"/>
    <w:rPr>
      <w:noProof/>
      <w:lang w:eastAsia="es-ES"/>
    </w:rPr>
  </w:style>
  <w:style w:type="paragraph" w:customStyle="1" w:styleId="Normalt">
    <w:name w:val="Normalt"/>
    <w:basedOn w:val="Normal"/>
    <w:link w:val="NormaltChar"/>
    <w:rsid w:val="00F52EFF"/>
    <w:pPr>
      <w:spacing w:before="120" w:after="120"/>
      <w:jc w:val="left"/>
    </w:pPr>
    <w:rPr>
      <w:rFonts w:ascii="Times New Roman" w:hAnsi="Times New Roman"/>
      <w:noProof/>
      <w:lang w:eastAsia="es-ES"/>
    </w:rPr>
  </w:style>
  <w:style w:type="paragraph" w:customStyle="1" w:styleId="Normaltb">
    <w:name w:val="Normaltb"/>
    <w:basedOn w:val="Normalt"/>
    <w:rsid w:val="00F52EFF"/>
    <w:pPr>
      <w:keepNext/>
    </w:pPr>
    <w:rPr>
      <w:b/>
    </w:rPr>
  </w:style>
  <w:style w:type="character" w:customStyle="1" w:styleId="ui-provider">
    <w:name w:val="ui-provider"/>
    <w:basedOn w:val="DefaultParagraphFont"/>
    <w:rsid w:val="0015653E"/>
  </w:style>
  <w:style w:type="paragraph" w:styleId="Revision">
    <w:name w:val="Revision"/>
    <w:hidden/>
    <w:uiPriority w:val="99"/>
    <w:semiHidden/>
    <w:rsid w:val="00D11B98"/>
    <w:rPr>
      <w:rFonts w:ascii="Arial" w:hAnsi="Arial"/>
    </w:rPr>
  </w:style>
  <w:style w:type="character" w:customStyle="1" w:styleId="BodyTextChar">
    <w:name w:val="Body Text Char"/>
    <w:basedOn w:val="DefaultParagraphFont"/>
    <w:link w:val="BodyText"/>
    <w:rsid w:val="00663BED"/>
    <w:rPr>
      <w:rFonts w:ascii="Arial" w:hAnsi="Arial"/>
    </w:rPr>
  </w:style>
  <w:style w:type="character" w:customStyle="1" w:styleId="HeaderChar">
    <w:name w:val="Header Char"/>
    <w:basedOn w:val="DefaultParagraphFont"/>
    <w:link w:val="Header"/>
    <w:uiPriority w:val="99"/>
    <w:rsid w:val="00663BED"/>
    <w:rPr>
      <w:rFonts w:ascii="Arial" w:hAnsi="Arial"/>
      <w:lang w:val="fr-FR"/>
    </w:rPr>
  </w:style>
  <w:style w:type="character" w:customStyle="1" w:styleId="pldetailsChar">
    <w:name w:val="pldetails Char"/>
    <w:link w:val="pldetails"/>
    <w:locked/>
    <w:rsid w:val="004C0195"/>
    <w:rPr>
      <w:rFonts w:ascii="Arial" w:hAnsi="Arial"/>
      <w:noProof/>
      <w:snapToGrid w:val="0"/>
    </w:rPr>
  </w:style>
  <w:style w:type="character" w:customStyle="1" w:styleId="plcountryChar">
    <w:name w:val="plcountry Char"/>
    <w:basedOn w:val="DefaultParagraphFont"/>
    <w:link w:val="plcountry"/>
    <w:rsid w:val="004C0195"/>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upov.int/test_guidelines/en/list_supersede.jsp" TargetMode="External"/><Relationship Id="rId18" Type="http://schemas.openxmlformats.org/officeDocument/2006/relationships/image" Target="media/image3.wmf"/><Relationship Id="rId26" Type="http://schemas.openxmlformats.org/officeDocument/2006/relationships/image" Target="media/image8.jpeg"/><Relationship Id="rId39" Type="http://schemas.openxmlformats.org/officeDocument/2006/relationships/header" Target="header4.xml"/><Relationship Id="rId21" Type="http://schemas.openxmlformats.org/officeDocument/2006/relationships/image" Target="cid:image001.png@01D94079.58522820" TargetMode="Externa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1.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ov.int/test_guidelines/en/list.jsp"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cid:image002.png@01D94079.58522820" TargetMode="External"/><Relationship Id="rId28" Type="http://schemas.openxmlformats.org/officeDocument/2006/relationships/image" Target="media/image10.tiff"/><Relationship Id="rId36" Type="http://schemas.openxmlformats.org/officeDocument/2006/relationships/image" Target="media/image18.png"/><Relationship Id="rId10" Type="http://schemas.openxmlformats.org/officeDocument/2006/relationships/hyperlink" Target="http://www.upov.int/test_guidelines/en/" TargetMode="External"/><Relationship Id="rId19" Type="http://schemas.openxmlformats.org/officeDocument/2006/relationships/image" Target="media/image4.w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orldseed.org/"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upov.int/test_guidelines/en/list_supersede.jsp" TargetMode="External"/><Relationship Id="rId17" Type="http://schemas.openxmlformats.org/officeDocument/2006/relationships/image" Target="media/image2.wmf"/><Relationship Id="rId25" Type="http://schemas.openxmlformats.org/officeDocument/2006/relationships/image" Target="cid:image003.png@01D94079.58522820" TargetMode="External"/><Relationship Id="rId33" Type="http://schemas.openxmlformats.org/officeDocument/2006/relationships/image" Target="media/image15.png"/><Relationship Id="rId38"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9%20(2023)\templates\TC_59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E809A-3854-4E66-965E-8CC5B5852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TC_59_EN</Template>
  <TotalTime>21</TotalTime>
  <Pages>44</Pages>
  <Words>15489</Words>
  <Characters>102220</Characters>
  <Application>Microsoft Office Word</Application>
  <DocSecurity>0</DocSecurity>
  <Lines>851</Lines>
  <Paragraphs>234</Paragraphs>
  <ScaleCrop>false</ScaleCrop>
  <HeadingPairs>
    <vt:vector size="2" baseType="variant">
      <vt:variant>
        <vt:lpstr>Title</vt:lpstr>
      </vt:variant>
      <vt:variant>
        <vt:i4>1</vt:i4>
      </vt:variant>
    </vt:vector>
  </HeadingPairs>
  <TitlesOfParts>
    <vt:vector size="1" baseType="lpstr">
      <vt:lpstr>TC/59/28</vt:lpstr>
    </vt:vector>
  </TitlesOfParts>
  <Company>UPOV</Company>
  <LinksUpToDate>false</LinksUpToDate>
  <CharactersWithSpaces>117475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TC/59/28</dc:title>
  <dc:creator>REZENDE TAVEIRA Leontino</dc:creator>
  <cp:keywords>, docId:076B6E0973D9423D65FC3F906C201150</cp:keywords>
  <cp:lastModifiedBy>MAY Jessica</cp:lastModifiedBy>
  <cp:revision>11</cp:revision>
  <cp:lastPrinted>2023-10-24T15:16:00Z</cp:lastPrinted>
  <dcterms:created xsi:type="dcterms:W3CDTF">2023-11-10T17:43:00Z</dcterms:created>
  <dcterms:modified xsi:type="dcterms:W3CDTF">2023-11-16T15:38:00Z</dcterms:modified>
</cp:coreProperties>
</file>