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D7BBE" w:rsidTr="00EB4E9C">
        <w:tc>
          <w:tcPr>
            <w:tcW w:w="6522" w:type="dxa"/>
          </w:tcPr>
          <w:p w:rsidR="00DC3802" w:rsidRPr="009D7BBE" w:rsidRDefault="00DC3802" w:rsidP="00AC2883">
            <w:pPr>
              <w:rPr>
                <w:lang w:val="de-DE"/>
              </w:rPr>
            </w:pPr>
            <w:r w:rsidRPr="009D7BBE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D7BBE" w:rsidRDefault="00DF64F6" w:rsidP="00AC2883">
            <w:pPr>
              <w:pStyle w:val="Lettrine"/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</w:tr>
      <w:tr w:rsidR="00DC3802" w:rsidRPr="0064690D" w:rsidTr="00645CA8">
        <w:trPr>
          <w:trHeight w:val="219"/>
        </w:trPr>
        <w:tc>
          <w:tcPr>
            <w:tcW w:w="6522" w:type="dxa"/>
          </w:tcPr>
          <w:p w:rsidR="00DC3802" w:rsidRPr="009D7BBE" w:rsidRDefault="00BE2087" w:rsidP="00AC2883">
            <w:pPr>
              <w:pStyle w:val="upove"/>
              <w:rPr>
                <w:lang w:val="de-DE"/>
              </w:rPr>
            </w:pPr>
            <w:r w:rsidRPr="009D7BBE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9D7BBE" w:rsidRDefault="00DC3802" w:rsidP="00DA4973">
            <w:pPr>
              <w:rPr>
                <w:lang w:val="de-DE"/>
              </w:rPr>
            </w:pPr>
          </w:p>
        </w:tc>
      </w:tr>
    </w:tbl>
    <w:p w:rsidR="00DC3802" w:rsidRPr="009D7BBE" w:rsidRDefault="00DC3802" w:rsidP="00DC3802">
      <w:pPr>
        <w:rPr>
          <w:lang w:val="de-DE"/>
        </w:rPr>
      </w:pPr>
    </w:p>
    <w:p w:rsidR="00445B73" w:rsidRPr="009D7BBE" w:rsidRDefault="00445B73" w:rsidP="00445B73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64690D" w:rsidTr="000F6E02">
        <w:tc>
          <w:tcPr>
            <w:tcW w:w="6512" w:type="dxa"/>
          </w:tcPr>
          <w:p w:rsidR="00BE2087" w:rsidRPr="009D7BBE" w:rsidRDefault="00BE2087" w:rsidP="00BE2087">
            <w:pPr>
              <w:pStyle w:val="Sessiontc"/>
              <w:spacing w:line="240" w:lineRule="auto"/>
              <w:rPr>
                <w:lang w:val="de-DE"/>
              </w:rPr>
            </w:pPr>
            <w:r w:rsidRPr="009D7BBE">
              <w:rPr>
                <w:lang w:val="de-DE"/>
              </w:rPr>
              <w:t>Technischer Ausschuss</w:t>
            </w:r>
          </w:p>
          <w:p w:rsidR="00445B73" w:rsidRPr="009D7BBE" w:rsidRDefault="00BE2087" w:rsidP="000F6E02">
            <w:pPr>
              <w:pStyle w:val="Sessiontcplacedate"/>
              <w:rPr>
                <w:sz w:val="22"/>
                <w:lang w:val="de-DE"/>
              </w:rPr>
            </w:pPr>
            <w:r w:rsidRPr="009D7BBE">
              <w:rPr>
                <w:lang w:val="de-DE"/>
              </w:rPr>
              <w:t>Siebenundfünfzigste Tagung</w:t>
            </w:r>
            <w:r w:rsidRPr="009D7BBE">
              <w:rPr>
                <w:lang w:val="de-DE"/>
              </w:rPr>
              <w:br/>
              <w:t>Genf, 25. und 26. Oktober 2021</w:t>
            </w:r>
          </w:p>
        </w:tc>
        <w:tc>
          <w:tcPr>
            <w:tcW w:w="3127" w:type="dxa"/>
          </w:tcPr>
          <w:p w:rsidR="00445B73" w:rsidRPr="009D7BBE" w:rsidRDefault="00814058" w:rsidP="000F6E02">
            <w:pPr>
              <w:pStyle w:val="Doccode"/>
              <w:rPr>
                <w:lang w:val="de-DE"/>
              </w:rPr>
            </w:pPr>
            <w:r w:rsidRPr="009D7BBE">
              <w:rPr>
                <w:lang w:val="de-DE"/>
              </w:rPr>
              <w:t>TC/57/22</w:t>
            </w:r>
          </w:p>
          <w:p w:rsidR="00445B73" w:rsidRPr="009D7BBE" w:rsidRDefault="00445B73" w:rsidP="000F6E02">
            <w:pPr>
              <w:pStyle w:val="Docoriginal"/>
              <w:rPr>
                <w:lang w:val="de-DE"/>
              </w:rPr>
            </w:pPr>
            <w:r w:rsidRPr="009D7BBE">
              <w:rPr>
                <w:lang w:val="de-DE"/>
              </w:rPr>
              <w:t>Original:</w:t>
            </w:r>
            <w:r w:rsidR="00BE2087" w:rsidRPr="009D7BBE">
              <w:rPr>
                <w:b w:val="0"/>
                <w:spacing w:val="0"/>
                <w:lang w:val="de-DE"/>
              </w:rPr>
              <w:t xml:space="preserve">  e</w:t>
            </w:r>
            <w:r w:rsidRPr="009D7BBE">
              <w:rPr>
                <w:b w:val="0"/>
                <w:spacing w:val="0"/>
                <w:lang w:val="de-DE"/>
              </w:rPr>
              <w:t>nglis</w:t>
            </w:r>
            <w:r w:rsidR="00BE2087" w:rsidRPr="009D7BBE">
              <w:rPr>
                <w:b w:val="0"/>
                <w:spacing w:val="0"/>
                <w:lang w:val="de-DE"/>
              </w:rPr>
              <w:t>c</w:t>
            </w:r>
            <w:r w:rsidRPr="009D7BBE">
              <w:rPr>
                <w:b w:val="0"/>
                <w:spacing w:val="0"/>
                <w:lang w:val="de-DE"/>
              </w:rPr>
              <w:t>h</w:t>
            </w:r>
          </w:p>
          <w:p w:rsidR="00445B73" w:rsidRPr="009D7BBE" w:rsidRDefault="00445B73" w:rsidP="00DF64F6">
            <w:pPr>
              <w:pStyle w:val="Docoriginal"/>
              <w:rPr>
                <w:lang w:val="de-DE"/>
              </w:rPr>
            </w:pPr>
            <w:r w:rsidRPr="00DF64F6">
              <w:rPr>
                <w:lang w:val="de-DE"/>
              </w:rPr>
              <w:t>Dat</w:t>
            </w:r>
            <w:r w:rsidR="00BE2087" w:rsidRPr="00DF64F6">
              <w:rPr>
                <w:lang w:val="de-DE"/>
              </w:rPr>
              <w:t>um</w:t>
            </w:r>
            <w:r w:rsidRPr="00DF64F6">
              <w:rPr>
                <w:lang w:val="de-DE"/>
              </w:rPr>
              <w:t>:</w:t>
            </w:r>
            <w:r w:rsidRPr="00DF64F6">
              <w:rPr>
                <w:b w:val="0"/>
                <w:spacing w:val="0"/>
                <w:lang w:val="de-DE"/>
              </w:rPr>
              <w:t xml:space="preserve">  </w:t>
            </w:r>
            <w:r w:rsidR="00DF64F6" w:rsidRPr="00DF64F6">
              <w:rPr>
                <w:b w:val="0"/>
                <w:spacing w:val="0"/>
                <w:lang w:val="de-DE"/>
              </w:rPr>
              <w:t>4. September</w:t>
            </w:r>
            <w:r w:rsidR="00BE2087" w:rsidRPr="00DF64F6">
              <w:rPr>
                <w:b w:val="0"/>
                <w:spacing w:val="0"/>
                <w:lang w:val="de-DE"/>
              </w:rPr>
              <w:t xml:space="preserve"> </w:t>
            </w:r>
            <w:r w:rsidR="00C63F26" w:rsidRPr="00DF64F6">
              <w:rPr>
                <w:b w:val="0"/>
                <w:spacing w:val="0"/>
                <w:lang w:val="de-DE"/>
              </w:rPr>
              <w:t>2021</w:t>
            </w:r>
          </w:p>
        </w:tc>
      </w:tr>
    </w:tbl>
    <w:p w:rsidR="00445B73" w:rsidRPr="009D7BBE" w:rsidRDefault="000F6E02" w:rsidP="00445B73">
      <w:pPr>
        <w:pStyle w:val="Titleofdoc0"/>
        <w:rPr>
          <w:lang w:val="de-DE"/>
        </w:rPr>
      </w:pPr>
      <w:bookmarkStart w:id="0" w:name="TitleOfDoc"/>
      <w:bookmarkEnd w:id="0"/>
      <w:r w:rsidRPr="009D7BBE">
        <w:rPr>
          <w:lang w:val="de-DE"/>
        </w:rPr>
        <w:t>Teilüberarbeitung der prüfungsrichtlinien für pfirsich</w:t>
      </w:r>
    </w:p>
    <w:p w:rsidR="00BE2087" w:rsidRPr="009D7BBE" w:rsidRDefault="00BE2087" w:rsidP="00BE2087">
      <w:pPr>
        <w:pStyle w:val="preparedby1"/>
        <w:jc w:val="left"/>
        <w:rPr>
          <w:lang w:val="de-DE"/>
        </w:rPr>
      </w:pPr>
      <w:bookmarkStart w:id="1" w:name="Prepared"/>
      <w:bookmarkEnd w:id="1"/>
      <w:r w:rsidRPr="009D7BBE">
        <w:rPr>
          <w:lang w:val="de-DE"/>
        </w:rPr>
        <w:t>vom Verbandsbüro erstelltes Dokument</w:t>
      </w:r>
    </w:p>
    <w:p w:rsidR="00BE2087" w:rsidRPr="009D7BBE" w:rsidRDefault="00BE2087" w:rsidP="00BE2087">
      <w:pPr>
        <w:pStyle w:val="Disclaimer"/>
        <w:rPr>
          <w:lang w:val="de-DE"/>
        </w:rPr>
      </w:pPr>
      <w:r w:rsidRPr="009D7BBE">
        <w:rPr>
          <w:lang w:val="de-DE"/>
        </w:rPr>
        <w:t>Haftungsausschluss: dieses Dokument gibt nicht die Grundsätze oder eine Anleitung der UPOV wieder</w:t>
      </w:r>
    </w:p>
    <w:p w:rsidR="00C63F26" w:rsidRPr="009D7BBE" w:rsidRDefault="00C63F26" w:rsidP="00C63F26">
      <w:pPr>
        <w:rPr>
          <w:lang w:val="de-DE"/>
        </w:rPr>
      </w:pPr>
      <w:r w:rsidRPr="009D7BBE">
        <w:rPr>
          <w:rFonts w:cs="Arial"/>
          <w:lang w:val="de-DE"/>
        </w:rPr>
        <w:fldChar w:fldCharType="begin"/>
      </w:r>
      <w:r w:rsidRPr="009D7BBE">
        <w:rPr>
          <w:rFonts w:cs="Arial"/>
          <w:lang w:val="de-DE"/>
        </w:rPr>
        <w:instrText xml:space="preserve"> AUTONUM  </w:instrText>
      </w:r>
      <w:r w:rsidRPr="009D7BBE">
        <w:rPr>
          <w:rFonts w:cs="Arial"/>
          <w:lang w:val="de-DE"/>
        </w:rPr>
        <w:fldChar w:fldCharType="end"/>
      </w:r>
      <w:r w:rsidRPr="009D7BBE">
        <w:rPr>
          <w:rFonts w:cs="Arial"/>
          <w:lang w:val="de-DE"/>
        </w:rPr>
        <w:tab/>
      </w:r>
      <w:r w:rsidR="00BE2087" w:rsidRPr="009D7BBE">
        <w:rPr>
          <w:rFonts w:cs="Arial"/>
          <w:lang w:val="de-DE"/>
        </w:rPr>
        <w:t>Zweck dieses Dokuments ist es, einen Vorschlag für eine Teilüberarbeitung der Prüfungsrichtlinien für Pfirsich (Dokument TG/53/7 Rev.) vorzulegen</w:t>
      </w:r>
      <w:r w:rsidRPr="009D7BBE">
        <w:rPr>
          <w:lang w:val="de-DE"/>
        </w:rPr>
        <w:t>.</w:t>
      </w:r>
    </w:p>
    <w:p w:rsidR="00C63F26" w:rsidRPr="009D7BBE" w:rsidRDefault="00C63F26" w:rsidP="00C63F26">
      <w:pPr>
        <w:rPr>
          <w:lang w:val="de-DE"/>
        </w:rPr>
      </w:pPr>
    </w:p>
    <w:p w:rsidR="00C63F26" w:rsidRPr="009D7BBE" w:rsidRDefault="00C63F26" w:rsidP="00C63F26">
      <w:pPr>
        <w:rPr>
          <w:lang w:val="de-DE"/>
        </w:rPr>
      </w:pPr>
      <w:r w:rsidRPr="009D7BBE">
        <w:rPr>
          <w:lang w:val="de-DE"/>
        </w:rPr>
        <w:fldChar w:fldCharType="begin"/>
      </w:r>
      <w:r w:rsidRPr="009D7BBE">
        <w:rPr>
          <w:lang w:val="de-DE"/>
        </w:rPr>
        <w:instrText xml:space="preserve"> AUTONUM  </w:instrText>
      </w:r>
      <w:r w:rsidRPr="009D7BBE">
        <w:rPr>
          <w:lang w:val="de-DE"/>
        </w:rPr>
        <w:fldChar w:fldCharType="end"/>
      </w:r>
      <w:r w:rsidR="000F6E02" w:rsidRPr="009D7BBE">
        <w:rPr>
          <w:lang w:val="de-DE"/>
        </w:rPr>
        <w:tab/>
        <w:t>Der Hintergrund der vorgeschlagenen</w:t>
      </w:r>
      <w:r w:rsidR="00DF64F6">
        <w:rPr>
          <w:lang w:val="de-DE"/>
        </w:rPr>
        <w:t xml:space="preserve"> </w:t>
      </w:r>
      <w:r w:rsidR="000F6E02" w:rsidRPr="009D7BBE">
        <w:rPr>
          <w:lang w:val="de-DE"/>
        </w:rPr>
        <w:t>Teilüberarbeitung ist in dem Dokument</w:t>
      </w:r>
      <w:r w:rsidRPr="009D7BBE">
        <w:rPr>
          <w:lang w:val="de-DE"/>
        </w:rPr>
        <w:t> TC/57/2 “</w:t>
      </w:r>
      <w:r w:rsidR="000F6E02" w:rsidRPr="009D7BBE">
        <w:rPr>
          <w:lang w:val="de-DE"/>
        </w:rPr>
        <w:t>Prüfungsrichtlinien</w:t>
      </w:r>
      <w:r w:rsidRPr="009D7BBE">
        <w:rPr>
          <w:lang w:val="de-DE"/>
        </w:rPr>
        <w:t>”</w:t>
      </w:r>
      <w:r w:rsidR="000F6E02" w:rsidRPr="009D7BBE">
        <w:rPr>
          <w:lang w:val="de-DE"/>
        </w:rPr>
        <w:t xml:space="preserve"> </w:t>
      </w:r>
      <w:r w:rsidR="0056375F" w:rsidRPr="009D7BBE">
        <w:rPr>
          <w:lang w:val="de-DE"/>
        </w:rPr>
        <w:t>dargelegt</w:t>
      </w:r>
      <w:r w:rsidRPr="009D7BBE">
        <w:rPr>
          <w:lang w:val="de-DE"/>
        </w:rPr>
        <w:t>.</w:t>
      </w:r>
    </w:p>
    <w:p w:rsidR="00C63F26" w:rsidRPr="009D7BBE" w:rsidRDefault="00C63F26" w:rsidP="00C63F26">
      <w:pPr>
        <w:rPr>
          <w:lang w:val="de-DE"/>
        </w:rPr>
      </w:pPr>
    </w:p>
    <w:p w:rsidR="00C63F26" w:rsidRPr="009D7BBE" w:rsidRDefault="00C63F26" w:rsidP="00814058">
      <w:pPr>
        <w:rPr>
          <w:lang w:val="de-DE"/>
        </w:rPr>
      </w:pPr>
      <w:r w:rsidRPr="009D7BBE">
        <w:rPr>
          <w:lang w:val="de-DE"/>
        </w:rPr>
        <w:fldChar w:fldCharType="begin"/>
      </w:r>
      <w:r w:rsidRPr="009D7BBE">
        <w:rPr>
          <w:lang w:val="de-DE"/>
        </w:rPr>
        <w:instrText xml:space="preserve"> AUTONUM  </w:instrText>
      </w:r>
      <w:r w:rsidRPr="009D7BBE">
        <w:rPr>
          <w:lang w:val="de-DE"/>
        </w:rPr>
        <w:fldChar w:fldCharType="end"/>
      </w:r>
      <w:r w:rsidRPr="009D7BBE">
        <w:rPr>
          <w:lang w:val="de-DE"/>
        </w:rPr>
        <w:tab/>
      </w:r>
      <w:r w:rsidR="008E36DF" w:rsidRPr="009D7BBE">
        <w:rPr>
          <w:lang w:val="de-DE"/>
        </w:rPr>
        <w:t>Auf ihrer zweiundfünfzigsten Tagung</w:t>
      </w:r>
      <w:r w:rsidR="008E36DF" w:rsidRPr="009D7BBE">
        <w:rPr>
          <w:rStyle w:val="FootnoteReference"/>
          <w:lang w:val="de-DE"/>
        </w:rPr>
        <w:footnoteReference w:id="2"/>
      </w:r>
      <w:r w:rsidR="008E36DF" w:rsidRPr="009D7BBE">
        <w:rPr>
          <w:lang w:val="de-DE"/>
        </w:rPr>
        <w:t xml:space="preserve">  prüfte die Technische Arbeitsgruppe für Obstarten (TWF) einen Vorschlag für eine Teilüberarbeitung des Technischen Fragebogens (TQ) </w:t>
      </w:r>
      <w:r w:rsidR="00DE7925" w:rsidRPr="009D7BBE">
        <w:rPr>
          <w:lang w:val="de-DE"/>
        </w:rPr>
        <w:t>der</w:t>
      </w:r>
      <w:r w:rsidR="008E36DF" w:rsidRPr="009D7BBE">
        <w:rPr>
          <w:lang w:val="de-DE"/>
        </w:rPr>
        <w:t xml:space="preserve"> Prüfungsrichtlinien für Pfirsich (</w:t>
      </w:r>
      <w:r w:rsidR="008E36DF" w:rsidRPr="009D7BBE">
        <w:rPr>
          <w:i/>
          <w:lang w:val="de-DE"/>
        </w:rPr>
        <w:t>Prunus persica</w:t>
      </w:r>
      <w:r w:rsidR="008E36DF" w:rsidRPr="009D7BBE">
        <w:rPr>
          <w:lang w:val="de-DE"/>
        </w:rPr>
        <w:t xml:space="preserve"> (L.) </w:t>
      </w:r>
      <w:proofErr w:type="spellStart"/>
      <w:r w:rsidR="008E36DF" w:rsidRPr="009D7BBE">
        <w:rPr>
          <w:lang w:val="de-DE"/>
        </w:rPr>
        <w:t>Batsc</w:t>
      </w:r>
      <w:r w:rsidR="008D767C" w:rsidRPr="009D7BBE">
        <w:rPr>
          <w:lang w:val="de-DE"/>
        </w:rPr>
        <w:t>h</w:t>
      </w:r>
      <w:proofErr w:type="spellEnd"/>
      <w:r w:rsidR="008D767C" w:rsidRPr="009D7BBE">
        <w:rPr>
          <w:lang w:val="de-DE"/>
        </w:rPr>
        <w:t>) auf Grundlage des Dokuments</w:t>
      </w:r>
      <w:r w:rsidR="008E36DF" w:rsidRPr="009D7BBE">
        <w:rPr>
          <w:lang w:val="de-DE"/>
        </w:rPr>
        <w:t xml:space="preserve"> TWP/5/13 “</w:t>
      </w:r>
      <w:r w:rsidR="00DF64F6" w:rsidRPr="00DF64F6">
        <w:rPr>
          <w:i/>
          <w:lang w:val="de-DE"/>
        </w:rPr>
        <w:t xml:space="preserve">Revision </w:t>
      </w:r>
      <w:proofErr w:type="spellStart"/>
      <w:r w:rsidR="00DF64F6" w:rsidRPr="00DF64F6">
        <w:rPr>
          <w:i/>
          <w:lang w:val="de-DE"/>
        </w:rPr>
        <w:t>of</w:t>
      </w:r>
      <w:proofErr w:type="spellEnd"/>
      <w:r w:rsidR="00DF64F6" w:rsidRPr="00DF64F6">
        <w:rPr>
          <w:i/>
          <w:lang w:val="de-DE"/>
        </w:rPr>
        <w:t xml:space="preserve"> Test Guidelines</w:t>
      </w:r>
      <w:r w:rsidR="0064690D">
        <w:rPr>
          <w:lang w:val="de-DE"/>
        </w:rPr>
        <w:t>”, Absatz </w:t>
      </w:r>
      <w:r w:rsidR="008E36DF" w:rsidRPr="009D7BBE">
        <w:rPr>
          <w:rFonts w:eastAsia="Calibri" w:cs="Arial"/>
          <w:lang w:val="de-DE"/>
        </w:rPr>
        <w:t>17 und Anlage</w:t>
      </w:r>
      <w:r w:rsidR="00814058" w:rsidRPr="009D7BBE">
        <w:rPr>
          <w:rFonts w:eastAsia="Calibri" w:cs="Arial"/>
          <w:lang w:val="de-DE"/>
        </w:rPr>
        <w:t> </w:t>
      </w:r>
      <w:r w:rsidRPr="009D7BBE">
        <w:rPr>
          <w:rFonts w:eastAsia="Calibri" w:cs="Arial"/>
          <w:lang w:val="de-DE"/>
        </w:rPr>
        <w:t>X</w:t>
      </w:r>
      <w:r w:rsidR="00814058" w:rsidRPr="009D7BBE">
        <w:rPr>
          <w:rFonts w:eastAsia="Calibri" w:cs="Arial"/>
          <w:lang w:val="de-DE"/>
        </w:rPr>
        <w:t>III</w:t>
      </w:r>
      <w:r w:rsidRPr="009D7BBE">
        <w:rPr>
          <w:rFonts w:eastAsia="Calibri" w:cs="Arial"/>
          <w:lang w:val="de-DE"/>
        </w:rPr>
        <w:t xml:space="preserve">.  </w:t>
      </w:r>
      <w:r w:rsidR="008E36DF" w:rsidRPr="009D7BBE">
        <w:rPr>
          <w:rFonts w:eastAsia="Calibri" w:cs="Arial"/>
          <w:lang w:val="de-DE"/>
        </w:rPr>
        <w:t>Die</w:t>
      </w:r>
      <w:r w:rsidRPr="009D7BBE">
        <w:rPr>
          <w:rFonts w:eastAsia="Calibri" w:cs="Arial"/>
          <w:lang w:val="de-DE"/>
        </w:rPr>
        <w:t> TW</w:t>
      </w:r>
      <w:r w:rsidR="006041B5" w:rsidRPr="009D7BBE">
        <w:rPr>
          <w:rFonts w:eastAsia="Calibri" w:cs="Arial"/>
          <w:lang w:val="de-DE"/>
        </w:rPr>
        <w:t>F</w:t>
      </w:r>
      <w:r w:rsidRPr="009D7BBE">
        <w:rPr>
          <w:lang w:val="de-DE"/>
        </w:rPr>
        <w:t xml:space="preserve"> </w:t>
      </w:r>
      <w:r w:rsidR="008D767C" w:rsidRPr="009D7BBE">
        <w:rPr>
          <w:lang w:val="de-DE"/>
        </w:rPr>
        <w:t>vereinbarte,</w:t>
      </w:r>
      <w:r w:rsidR="008E36DF" w:rsidRPr="009D7BBE">
        <w:rPr>
          <w:lang w:val="de-DE"/>
        </w:rPr>
        <w:t xml:space="preserve"> die Aufnahme folgender zusätzlicher Merkmale (Merkmale zur Aufnahme durch Hervorheben und </w:t>
      </w:r>
      <w:r w:rsidR="008E36DF" w:rsidRPr="009D7BBE">
        <w:rPr>
          <w:highlight w:val="lightGray"/>
          <w:u w:val="single"/>
          <w:lang w:val="de-DE"/>
        </w:rPr>
        <w:t>Unterstreichen</w:t>
      </w:r>
      <w:r w:rsidR="008E36DF" w:rsidRPr="009D7BBE">
        <w:rPr>
          <w:lang w:val="de-DE"/>
        </w:rPr>
        <w:t xml:space="preserve"> gekennzeichne</w:t>
      </w:r>
      <w:r w:rsidR="009F02AA" w:rsidRPr="009D7BBE">
        <w:rPr>
          <w:lang w:val="de-DE"/>
        </w:rPr>
        <w:t>t</w:t>
      </w:r>
      <w:r w:rsidRPr="009D7BBE">
        <w:rPr>
          <w:rFonts w:eastAsia="Calibri" w:cs="Arial"/>
          <w:lang w:val="de-DE"/>
        </w:rPr>
        <w:t>)</w:t>
      </w:r>
      <w:r w:rsidR="009F02AA" w:rsidRPr="009D7BBE">
        <w:rPr>
          <w:lang w:val="de-DE"/>
        </w:rPr>
        <w:t xml:space="preserve"> </w:t>
      </w:r>
      <w:r w:rsidR="008D767C" w:rsidRPr="009D7BBE">
        <w:rPr>
          <w:lang w:val="de-DE"/>
        </w:rPr>
        <w:t xml:space="preserve">in den TQ vorzuschlagen </w:t>
      </w:r>
      <w:r w:rsidR="009F02AA" w:rsidRPr="009D7BBE">
        <w:rPr>
          <w:lang w:val="de-DE"/>
        </w:rPr>
        <w:t>(vergleiche Dokument</w:t>
      </w:r>
      <w:r w:rsidRPr="009D7BBE">
        <w:rPr>
          <w:lang w:val="de-DE"/>
        </w:rPr>
        <w:t> TW</w:t>
      </w:r>
      <w:r w:rsidR="006041B5" w:rsidRPr="009D7BBE">
        <w:rPr>
          <w:lang w:val="de-DE"/>
        </w:rPr>
        <w:t>F</w:t>
      </w:r>
      <w:r w:rsidRPr="009D7BBE">
        <w:rPr>
          <w:lang w:val="de-DE"/>
        </w:rPr>
        <w:t>/5</w:t>
      </w:r>
      <w:r w:rsidR="006041B5" w:rsidRPr="009D7BBE">
        <w:rPr>
          <w:lang w:val="de-DE"/>
        </w:rPr>
        <w:t>2</w:t>
      </w:r>
      <w:r w:rsidRPr="009D7BBE">
        <w:rPr>
          <w:lang w:val="de-DE"/>
        </w:rPr>
        <w:t>/</w:t>
      </w:r>
      <w:r w:rsidR="006041B5" w:rsidRPr="009D7BBE">
        <w:rPr>
          <w:lang w:val="de-DE"/>
        </w:rPr>
        <w:t>10</w:t>
      </w:r>
      <w:r w:rsidRPr="009D7BBE">
        <w:rPr>
          <w:lang w:val="de-DE"/>
        </w:rPr>
        <w:t xml:space="preserve"> “</w:t>
      </w:r>
      <w:r w:rsidRPr="0064690D">
        <w:rPr>
          <w:i/>
          <w:lang w:val="de-DE"/>
        </w:rPr>
        <w:t>Report</w:t>
      </w:r>
      <w:r w:rsidRPr="009D7BBE">
        <w:rPr>
          <w:lang w:val="de-DE"/>
        </w:rPr>
        <w:t xml:space="preserve">”, </w:t>
      </w:r>
      <w:r w:rsidR="009F02AA" w:rsidRPr="009D7BBE">
        <w:rPr>
          <w:lang w:val="de-DE"/>
        </w:rPr>
        <w:t>Absatz</w:t>
      </w:r>
      <w:r w:rsidRPr="009D7BBE">
        <w:rPr>
          <w:lang w:val="de-DE"/>
        </w:rPr>
        <w:t xml:space="preserve"> </w:t>
      </w:r>
      <w:r w:rsidR="006041B5" w:rsidRPr="009D7BBE">
        <w:rPr>
          <w:lang w:val="de-DE"/>
        </w:rPr>
        <w:t>88</w:t>
      </w:r>
      <w:r w:rsidRPr="009D7BBE">
        <w:rPr>
          <w:lang w:val="de-DE"/>
        </w:rPr>
        <w:t>):</w:t>
      </w:r>
    </w:p>
    <w:p w:rsidR="00445B73" w:rsidRPr="009D7BBE" w:rsidRDefault="00445B73" w:rsidP="00445B73">
      <w:pPr>
        <w:rPr>
          <w:lang w:val="de-DE"/>
        </w:rPr>
      </w:pP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993"/>
        <w:gridCol w:w="564"/>
        <w:gridCol w:w="14"/>
        <w:gridCol w:w="8067"/>
        <w:gridCol w:w="14"/>
      </w:tblGrid>
      <w:tr w:rsidR="00D5156A" w:rsidRPr="009D7BBE" w:rsidTr="00D5156A">
        <w:trPr>
          <w:gridAfter w:val="1"/>
          <w:wAfter w:w="14" w:type="dxa"/>
          <w:trHeight w:val="51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6A" w:rsidRPr="009D7BBE" w:rsidRDefault="009F02AA" w:rsidP="009F02AA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 xml:space="preserve">Merkm. </w:t>
            </w:r>
            <w:r w:rsidR="00D5156A"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>N</w:t>
            </w:r>
            <w:r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>r</w:t>
            </w:r>
            <w:r w:rsidR="00D5156A"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5156A" w:rsidRPr="009D7BBE" w:rsidRDefault="00D5156A" w:rsidP="00D5156A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6A" w:rsidRPr="009D7BBE" w:rsidRDefault="009F02AA" w:rsidP="00EE2292">
            <w:pPr>
              <w:keepNext/>
              <w:spacing w:before="30" w:after="30"/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>Merkmal</w:t>
            </w:r>
            <w:r w:rsidR="00EE2292" w:rsidRPr="009D7BBE">
              <w:rPr>
                <w:rFonts w:cs="Arial"/>
                <w:b/>
                <w:bCs/>
                <w:color w:val="000000"/>
                <w:sz w:val="17"/>
                <w:szCs w:val="17"/>
                <w:lang w:val="de-DE"/>
              </w:rPr>
              <w:t>sbezeichnung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9F02AA" w:rsidP="009F02A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Baum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: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Größe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9F02AA" w:rsidP="009F02A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Baum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: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 Wuchsstärke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9F02AA" w:rsidP="009F02A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Baum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Wuchsform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9F02AA" w:rsidP="009F02A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Blüte: T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yp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9F02AA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Nur Sorten mit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glockenförmigem Blütent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yp: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Blütenblatt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: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 Breite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13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446129" w:rsidP="00D5156A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Nur Sorten mit rosettenförmigem Blütentyp: Blütenblatt: Breite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Anther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en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P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ollen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446129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Blattspreite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Länge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28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6A" w:rsidRPr="009D7BBE" w:rsidRDefault="00446129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Blattspreite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rot</w:t>
            </w:r>
            <w:bookmarkStart w:id="2" w:name="_GoBack"/>
            <w:bookmarkEnd w:id="2"/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e Hauptader auf der Unterseite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446129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Blattstiel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Nektarien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31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446129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Blattstiel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Form der Nektarien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32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Fr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ucht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Größe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33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Fru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Form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(in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Bauchansicht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)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Fru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Grundfarbe der Haut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446129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Fru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Behaarung der Haut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49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8A351C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Fru</w:t>
            </w:r>
            <w:r w:rsidR="00446129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Anhaft</w:t>
            </w:r>
            <w:r w:rsidR="00C47DB3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en</w:t>
            </w:r>
            <w:r w:rsidR="008A351C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 der Haut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 am Fleisch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Fru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Festigkeit des Fleisches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51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Fru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Karotenoidfärbung des Fleisches</w:t>
            </w:r>
          </w:p>
        </w:tc>
      </w:tr>
      <w:tr w:rsidR="00D5156A" w:rsidRPr="009D7BBE" w:rsidTr="00D5156A">
        <w:trPr>
          <w:trHeight w:val="2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58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56A" w:rsidRPr="009D7BBE" w:rsidRDefault="00D5156A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Fru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Fleischfasern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60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EE2292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Fr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ucht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Säure</w:t>
            </w: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61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St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ein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Größe im Verhältnis zur Frucht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66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D5156A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St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ein</w:t>
            </w: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 xml:space="preserve">: </w:t>
            </w:r>
            <w:r w:rsidR="008650CB"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Anhaftung an das Fleisch</w:t>
            </w:r>
          </w:p>
        </w:tc>
      </w:tr>
      <w:tr w:rsidR="00D5156A" w:rsidRPr="0064690D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68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sz w:val="17"/>
                <w:szCs w:val="17"/>
                <w:lang w:val="de-DE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8650CB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highlight w:val="lightGray"/>
                <w:u w:val="single"/>
                <w:lang w:val="de-DE"/>
              </w:rPr>
              <w:t>Zeitpunkt des Aufbrechens der vegetativen Knospe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69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8650CB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Zeitpunkt des Blühbeginns</w:t>
            </w:r>
          </w:p>
        </w:tc>
      </w:tr>
      <w:tr w:rsidR="00D5156A" w:rsidRPr="009D7BBE" w:rsidTr="00D5156A">
        <w:trPr>
          <w:trHeight w:val="2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56A" w:rsidRPr="009D7BBE" w:rsidRDefault="00D5156A" w:rsidP="00D5156A">
            <w:pPr>
              <w:spacing w:before="30" w:after="30"/>
              <w:jc w:val="center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(*)</w:t>
            </w: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56A" w:rsidRPr="009D7BBE" w:rsidRDefault="008650CB" w:rsidP="008650CB">
            <w:pPr>
              <w:spacing w:before="30" w:after="30"/>
              <w:jc w:val="left"/>
              <w:rPr>
                <w:rFonts w:cs="Arial"/>
                <w:color w:val="000000"/>
                <w:sz w:val="17"/>
                <w:szCs w:val="17"/>
                <w:lang w:val="de-DE"/>
              </w:rPr>
            </w:pPr>
            <w:r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>Zeitpunkt der Reife</w:t>
            </w:r>
            <w:r w:rsidR="00D5156A" w:rsidRPr="009D7BBE">
              <w:rPr>
                <w:rFonts w:cs="Arial"/>
                <w:color w:val="000000"/>
                <w:sz w:val="17"/>
                <w:szCs w:val="17"/>
                <w:lang w:val="de-DE"/>
              </w:rPr>
              <w:t xml:space="preserve"> </w:t>
            </w:r>
          </w:p>
        </w:tc>
      </w:tr>
    </w:tbl>
    <w:p w:rsidR="00445B73" w:rsidRPr="009D7BBE" w:rsidRDefault="00445B73" w:rsidP="00445B73">
      <w:pPr>
        <w:rPr>
          <w:lang w:val="de-DE"/>
        </w:rPr>
      </w:pPr>
    </w:p>
    <w:p w:rsidR="00EB7049" w:rsidRPr="009D7BBE" w:rsidRDefault="00EB7049" w:rsidP="00EB7049">
      <w:pPr>
        <w:rPr>
          <w:u w:val="single"/>
          <w:lang w:val="de-DE"/>
        </w:rPr>
      </w:pPr>
      <w:r w:rsidRPr="009D7BBE">
        <w:rPr>
          <w:lang w:val="de-DE"/>
        </w:rPr>
        <w:fldChar w:fldCharType="begin"/>
      </w:r>
      <w:r w:rsidRPr="009D7BBE">
        <w:rPr>
          <w:lang w:val="de-DE"/>
        </w:rPr>
        <w:instrText xml:space="preserve"> AUTONUM  </w:instrText>
      </w:r>
      <w:r w:rsidRPr="009D7BBE">
        <w:rPr>
          <w:lang w:val="de-DE"/>
        </w:rPr>
        <w:fldChar w:fldCharType="end"/>
      </w:r>
      <w:r w:rsidRPr="009D7BBE">
        <w:rPr>
          <w:lang w:val="de-DE"/>
        </w:rPr>
        <w:tab/>
      </w:r>
      <w:r w:rsidR="008650CB" w:rsidRPr="009D7BBE">
        <w:rPr>
          <w:lang w:val="de-DE"/>
        </w:rPr>
        <w:t>Die vorgeschlagenen Ergänzungen zu</w:t>
      </w:r>
      <w:r w:rsidRPr="009D7BBE">
        <w:rPr>
          <w:lang w:val="de-DE"/>
        </w:rPr>
        <w:t xml:space="preserve"> TQ 5 </w:t>
      </w:r>
      <w:r w:rsidR="008650CB" w:rsidRPr="009D7BBE">
        <w:rPr>
          <w:lang w:val="de-DE"/>
        </w:rPr>
        <w:t xml:space="preserve">sind duch Hervorheben und </w:t>
      </w:r>
      <w:r w:rsidR="008650CB" w:rsidRPr="009D7BBE">
        <w:rPr>
          <w:highlight w:val="lightGray"/>
          <w:u w:val="single"/>
          <w:lang w:val="de-DE"/>
        </w:rPr>
        <w:t>Unterstreichen</w:t>
      </w:r>
      <w:r w:rsidR="008650CB" w:rsidRPr="009D7BBE">
        <w:rPr>
          <w:lang w:val="de-DE"/>
        </w:rPr>
        <w:t xml:space="preserve"> gekennzeichnet.</w:t>
      </w:r>
    </w:p>
    <w:p w:rsidR="00814058" w:rsidRPr="009D7BBE" w:rsidRDefault="00814058">
      <w:pPr>
        <w:jc w:val="left"/>
        <w:rPr>
          <w:lang w:val="de-DE"/>
        </w:rPr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011"/>
        <w:gridCol w:w="2127"/>
        <w:gridCol w:w="2977"/>
        <w:gridCol w:w="710"/>
      </w:tblGrid>
      <w:tr w:rsidR="00814058" w:rsidRPr="009D7BBE" w:rsidTr="000F6E02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de-DE"/>
              </w:rPr>
            </w:pPr>
          </w:p>
          <w:p w:rsidR="00814058" w:rsidRPr="009D7BBE" w:rsidRDefault="00814058" w:rsidP="0054061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de-DE"/>
              </w:rPr>
            </w:pPr>
            <w:r w:rsidRPr="009D7BBE">
              <w:rPr>
                <w:rFonts w:cs="Arial"/>
                <w:szCs w:val="16"/>
                <w:lang w:val="de-DE"/>
              </w:rPr>
              <w:t>TECHNI</w:t>
            </w:r>
            <w:r w:rsidR="0054061F" w:rsidRPr="009D7BBE">
              <w:rPr>
                <w:rFonts w:cs="Arial"/>
                <w:szCs w:val="16"/>
                <w:lang w:val="de-DE"/>
              </w:rPr>
              <w:t>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de-DE"/>
              </w:rPr>
            </w:pPr>
          </w:p>
          <w:p w:rsidR="00814058" w:rsidRPr="009D7BBE" w:rsidRDefault="0054061F" w:rsidP="0054061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de-DE"/>
              </w:rPr>
            </w:pPr>
            <w:r w:rsidRPr="009D7BBE">
              <w:rPr>
                <w:rFonts w:cs="Arial"/>
                <w:szCs w:val="16"/>
                <w:lang w:val="de-DE"/>
              </w:rPr>
              <w:t>Seite</w:t>
            </w:r>
            <w:r w:rsidR="00814058" w:rsidRPr="009D7BBE">
              <w:rPr>
                <w:rFonts w:cs="Arial"/>
                <w:szCs w:val="16"/>
                <w:lang w:val="de-DE"/>
              </w:rPr>
              <w:t xml:space="preserve"> {x} </w:t>
            </w:r>
            <w:r w:rsidRPr="009D7BBE">
              <w:rPr>
                <w:rFonts w:cs="Arial"/>
                <w:szCs w:val="16"/>
                <w:lang w:val="de-DE"/>
              </w:rPr>
              <w:t>von</w:t>
            </w:r>
            <w:r w:rsidR="00814058" w:rsidRPr="009D7BBE">
              <w:rPr>
                <w:rFonts w:cs="Arial"/>
                <w:szCs w:val="16"/>
                <w:lang w:val="de-DE"/>
              </w:rPr>
              <w:t xml:space="preserve"> {y}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814058" w:rsidRPr="009D7BBE" w:rsidRDefault="00814058" w:rsidP="000F6E0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de-DE"/>
              </w:rPr>
            </w:pPr>
          </w:p>
          <w:p w:rsidR="00814058" w:rsidRPr="009D7BBE" w:rsidRDefault="0054061F" w:rsidP="0054061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de-DE"/>
              </w:rPr>
            </w:pPr>
            <w:r w:rsidRPr="009D7BBE">
              <w:rPr>
                <w:rFonts w:cs="Arial"/>
                <w:szCs w:val="16"/>
                <w:lang w:val="de-DE"/>
              </w:rPr>
              <w:t>Referenznummer</w:t>
            </w:r>
            <w:r w:rsidR="00814058" w:rsidRPr="009D7BBE">
              <w:rPr>
                <w:rFonts w:cs="Arial"/>
                <w:szCs w:val="16"/>
                <w:lang w:val="de-DE"/>
              </w:rPr>
              <w:t>:</w:t>
            </w:r>
          </w:p>
        </w:tc>
      </w:tr>
      <w:tr w:rsidR="00814058" w:rsidRPr="009D7BBE" w:rsidTr="000F6E02">
        <w:trPr>
          <w:cantSplit/>
          <w:tblHeader/>
        </w:trPr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br w:type="page"/>
            </w:r>
            <w:r w:rsidRPr="009D7BBE">
              <w:rPr>
                <w:rFonts w:cs="Arial"/>
                <w:sz w:val="16"/>
                <w:szCs w:val="16"/>
                <w:lang w:val="de-DE"/>
              </w:rPr>
              <w:br w:type="page"/>
            </w:r>
          </w:p>
          <w:p w:rsidR="00814058" w:rsidRPr="009D7BBE" w:rsidRDefault="00814058" w:rsidP="000F6E02">
            <w:pPr>
              <w:rPr>
                <w:rFonts w:cs="Arial"/>
                <w:sz w:val="18"/>
                <w:szCs w:val="16"/>
                <w:lang w:val="de-DE"/>
              </w:rPr>
            </w:pPr>
            <w:r w:rsidRPr="009D7BBE">
              <w:rPr>
                <w:rFonts w:cs="Arial"/>
                <w:sz w:val="18"/>
                <w:szCs w:val="16"/>
                <w:lang w:val="de-DE"/>
              </w:rPr>
              <w:t>5.</w:t>
            </w:r>
            <w:r w:rsidRPr="009D7BBE">
              <w:rPr>
                <w:rFonts w:cs="Arial"/>
                <w:sz w:val="18"/>
                <w:szCs w:val="16"/>
                <w:lang w:val="de-DE"/>
              </w:rPr>
              <w:tab/>
            </w:r>
            <w:r w:rsidR="00935BAB" w:rsidRPr="009D7BBE">
              <w:rPr>
                <w:rFonts w:cs="Arial"/>
                <w:sz w:val="18"/>
                <w:szCs w:val="16"/>
                <w:lang w:val="de-DE"/>
              </w:rPr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:rsidR="00814058" w:rsidRPr="009D7BBE" w:rsidRDefault="00814058" w:rsidP="000F6E02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814058" w:rsidRPr="009D7BBE" w:rsidRDefault="00814058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:rsidR="00814058" w:rsidRPr="009D7BBE" w:rsidRDefault="00935BAB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14058" w:rsidRPr="009D7BBE" w:rsidRDefault="00935BAB" w:rsidP="00935BAB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14058" w:rsidRPr="009D7BBE" w:rsidRDefault="00814058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Note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5.1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35BAB" w:rsidP="00935BAB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Baum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>: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 Größe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35BAB" w:rsidP="00935BA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 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DF64F6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F64F6">
              <w:rPr>
                <w:rFonts w:cs="Arial"/>
                <w:sz w:val="16"/>
                <w:szCs w:val="16"/>
                <w:lang w:val="es-ES_tradnl"/>
              </w:rPr>
              <w:t xml:space="preserve">Bonanza, </w:t>
            </w:r>
            <w:proofErr w:type="spellStart"/>
            <w:r w:rsidRPr="00DF64F6">
              <w:rPr>
                <w:rFonts w:cs="Arial"/>
                <w:sz w:val="16"/>
                <w:szCs w:val="16"/>
                <w:lang w:val="es-ES_tradnl"/>
              </w:rPr>
              <w:t>Bonfire</w:t>
            </w:r>
            <w:proofErr w:type="spellEnd"/>
            <w:r w:rsidRPr="00DF64F6">
              <w:rPr>
                <w:rFonts w:cs="Arial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  <w:lang w:val="es-ES_tradnl"/>
              </w:rPr>
              <w:t>Pix</w:t>
            </w:r>
            <w:proofErr w:type="spellEnd"/>
            <w:r w:rsidRPr="00DF64F6">
              <w:rPr>
                <w:rFonts w:cs="Arial"/>
                <w:sz w:val="16"/>
                <w:szCs w:val="16"/>
                <w:lang w:val="es-ES_tradnl"/>
              </w:rPr>
              <w:t> </w:t>
            </w:r>
            <w:proofErr w:type="spellStart"/>
            <w:r w:rsidRPr="00DF64F6">
              <w:rPr>
                <w:rFonts w:cs="Arial"/>
                <w:sz w:val="16"/>
                <w:szCs w:val="16"/>
                <w:lang w:val="es-ES_tradnl"/>
              </w:rPr>
              <w:t>Zee</w:t>
            </w:r>
            <w:proofErr w:type="spellEnd"/>
            <w:r w:rsidRPr="00DF64F6">
              <w:rPr>
                <w:rFonts w:cs="Arial"/>
                <w:sz w:val="16"/>
                <w:szCs w:val="16"/>
                <w:lang w:val="es-ES_tradnl"/>
              </w:rPr>
              <w:t>, Zaino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35BAB" w:rsidP="00935BA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klein bis 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35BAB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Richaven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35BAB" w:rsidP="00935BA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 mit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35BAB" w:rsidP="00935BAB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 bis 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sehr 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Champion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5.2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b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Baum</w:t>
            </w:r>
            <w:r w:rsidR="00814058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Wuchsstärke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 bis 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 bis 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bis sehr stark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302B3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st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5.3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(3)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b/>
                <w:i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Baum</w:t>
            </w:r>
            <w:r w:rsidR="00814058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: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 Wuchsform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aufrecht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Nectarose, Pillar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6302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aufrecht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Fairhaven, Redwing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aufrecht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breitwüchsig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Albertina, Elegant Lady, Mercil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breitwüchsig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Charles 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hängend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Biancopendulo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814058" w:rsidRPr="009D7BBE" w:rsidRDefault="00814058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4058" w:rsidRPr="009D7BBE" w:rsidRDefault="009E0D34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4058" w:rsidRPr="009D7BBE" w:rsidRDefault="009E0D34" w:rsidP="009E0D34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4058" w:rsidRPr="009D7BBE" w:rsidRDefault="00814058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Note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2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4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Blüte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: 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T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>yp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glockenförmig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Dida, 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rosettenförmig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Robin, Vesuvio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2[  ]</w:t>
            </w: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5.5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(12)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Nur Sorten mit glockenförmigem Blütentyp: Blütenblatt: Breite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schmal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schmal bis schmal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schmal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Meydicte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schmal 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Bradgust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breit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breit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Monnail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breit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sehr breit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breit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5.6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(13)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Lines/>
              <w:spacing w:before="120" w:after="120"/>
              <w:ind w:left="-28" w:firstLine="28"/>
              <w:jc w:val="left"/>
              <w:rPr>
                <w:b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Nur Sorten mit rosettenförmigem Blütentyp: Blütenblatt: Breite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schmal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Triumph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schmal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Shasta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breit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Michelini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breit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Veteran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5.7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(17)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Antheren: P</w:t>
            </w:r>
            <w:r w:rsidR="00814058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ollen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fehlend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J. H.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814058" w:rsidRPr="009D7BBE" w:rsidRDefault="00814058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4058" w:rsidRPr="009D7BBE" w:rsidRDefault="00EE2292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4058" w:rsidRPr="009D7BBE" w:rsidRDefault="00EE2292" w:rsidP="00EE229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14058" w:rsidRPr="009D7BBE" w:rsidRDefault="00814058" w:rsidP="000F6E02">
            <w:pPr>
              <w:keepNext/>
              <w:keepLines/>
              <w:spacing w:before="120" w:after="120"/>
              <w:rPr>
                <w:rFonts w:cs="Arial"/>
                <w:sz w:val="16"/>
                <w:lang w:val="de-DE"/>
              </w:rPr>
            </w:pPr>
            <w:r w:rsidRPr="009D7BBE">
              <w:rPr>
                <w:rFonts w:cs="Arial"/>
                <w:sz w:val="16"/>
                <w:lang w:val="de-DE"/>
              </w:rPr>
              <w:t>Note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5.8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(20)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ind w:left="-28" w:firstLine="28"/>
              <w:jc w:val="left"/>
              <w:rPr>
                <w:b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Blattspreite</w:t>
            </w:r>
            <w:r w:rsidR="00814058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Länge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kurz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kurz bis kurz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kurz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Jeronimo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kurz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Fairhaven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lan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la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Southland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lang bis 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l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la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3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9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(28)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Blattspreite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>: r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ote Hauptader auf der Unterseite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Sanguine Chanas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9[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4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10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(30)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Blattstiel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: 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Nektarien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Crimson Glo, Tejon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9[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5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11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(31)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Blattstiel</w:t>
            </w:r>
            <w:r w:rsidR="00814058"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: 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Form der Nektarien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rund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nierenförmig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2[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5.12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(32)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Frucht</w:t>
            </w:r>
            <w:r w:rsidR="00814058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: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 Größe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Nectarine-Cerise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 bis 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Minastar, 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Momée, Springlady, Sunhaven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bis 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Loring, Zaifer, Zaitabo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 bis sehr 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9E0D34" w:rsidP="009E0D34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Comanche, Maillarbig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14058" w:rsidRPr="009D7BBE" w:rsidRDefault="00C47DB3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14058" w:rsidRPr="009D7BBE" w:rsidRDefault="00C47DB3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6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13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(33)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Fru</w:t>
            </w:r>
            <w:r w:rsidR="00C47DB3" w:rsidRPr="009D7BBE">
              <w:rPr>
                <w:rFonts w:cs="Arial"/>
                <w:b/>
                <w:sz w:val="16"/>
                <w:szCs w:val="16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: </w:t>
            </w:r>
            <w:r w:rsidR="00C47DB3" w:rsidRPr="009D7BBE">
              <w:rPr>
                <w:rFonts w:cs="Arial"/>
                <w:b/>
                <w:sz w:val="16"/>
                <w:szCs w:val="16"/>
                <w:lang w:val="de-DE"/>
              </w:rPr>
              <w:t>Form (in Bauchansicht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br</w:t>
            </w:r>
            <w:r w:rsidR="00C47DB3" w:rsidRPr="009D7BBE">
              <w:rPr>
                <w:rFonts w:cs="Arial"/>
                <w:sz w:val="16"/>
                <w:szCs w:val="16"/>
                <w:lang w:val="de-DE"/>
              </w:rPr>
              <w:t>eit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="00C47DB3" w:rsidRPr="009D7BBE">
              <w:rPr>
                <w:rFonts w:cs="Arial"/>
                <w:sz w:val="16"/>
                <w:szCs w:val="16"/>
                <w:lang w:val="de-DE"/>
              </w:rPr>
              <w:t>abgeflacht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Alex, Bailou, UFO3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C47DB3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abgeflacht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Herastrau,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2[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EE2292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kreisförmig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Redwing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3[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EE22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br</w:t>
            </w:r>
            <w:r w:rsidR="00EE2292" w:rsidRPr="009D7BBE">
              <w:rPr>
                <w:rFonts w:cs="Arial"/>
                <w:sz w:val="16"/>
                <w:szCs w:val="16"/>
                <w:lang w:val="de-DE"/>
              </w:rPr>
              <w:t>eit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 ellipti</w:t>
            </w:r>
            <w:r w:rsidR="00EE2292" w:rsidRPr="009D7BBE">
              <w:rPr>
                <w:rFonts w:cs="Arial"/>
                <w:sz w:val="16"/>
                <w:szCs w:val="16"/>
                <w:lang w:val="de-DE"/>
              </w:rPr>
              <w:t>sch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Cavalier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4[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EE22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</w:t>
            </w:r>
            <w:r w:rsidR="00EE2292" w:rsidRPr="009D7BBE">
              <w:rPr>
                <w:rFonts w:cs="Arial"/>
                <w:sz w:val="16"/>
                <w:szCs w:val="16"/>
                <w:lang w:val="de-DE"/>
              </w:rPr>
              <w:t>ittel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 ellipti</w:t>
            </w:r>
            <w:r w:rsidR="00EE2292" w:rsidRPr="009D7BBE">
              <w:rPr>
                <w:rFonts w:cs="Arial"/>
                <w:sz w:val="16"/>
                <w:szCs w:val="16"/>
                <w:lang w:val="de-DE"/>
              </w:rPr>
              <w:t>sch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Elberta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5[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5.14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(40)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b/>
                <w:i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</w:t>
            </w:r>
            <w:r w:rsidR="00C47DB3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:</w:t>
            </w:r>
            <w:r w:rsidR="00C47DB3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 Grundfarbe der Haut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C47DB3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nicht sichtbar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Fiesta 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</w:t>
            </w:r>
            <w:r w:rsidR="00C47DB3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ün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Ruberrina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cre</w:t>
            </w:r>
            <w:r w:rsidR="00C47DB3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megrün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Carman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</w:t>
            </w:r>
            <w:r w:rsidR="00C47DB3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ünlichweiß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Morton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cre</w:t>
            </w:r>
            <w:r w:rsidR="00C47DB3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meweiß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Antonia, Michelini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crem</w:t>
            </w:r>
            <w:r w:rsidR="00C47DB3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e</w:t>
            </w:r>
            <w:r w:rsidR="00EE2292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farben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Amsden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C47DB3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rosaweiß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Précoce de Hale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C47DB3" w:rsidP="00C47DB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grünlichgelb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Veteran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C47DB3" w:rsidP="008A35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c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re</w:t>
            </w:r>
            <w:r w:rsidR="008A351C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me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Fuzalode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Sudanell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10[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8A35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orangegelb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Redtop, Victoria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bookmarkStart w:id="3" w:name="OLE_LINK1"/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7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15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(44)</w:t>
            </w:r>
            <w:bookmarkEnd w:id="3"/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8A351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</w:t>
            </w:r>
            <w:r w:rsidR="008A351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="008A351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Behaarung der Haut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Daisy, Fantasia, Monco, Zaitabo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A35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Merspri, Moncav, Rich May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9[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8A35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8A351C" w:rsidP="008A35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5.16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(49)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8A351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</w:t>
            </w:r>
            <w:r w:rsidR="008A351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="008A351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Anhaften der Haut am Fleisch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EE22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="00EE2292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Mme Girerd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EE229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="00EE2292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bis </w:t>
            </w:r>
            <w:r w:rsidR="00EE2292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EE2292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EE2292" w:rsidP="008A35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gering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="008A351C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Early Sungrand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8A35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Babygold 5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8A35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sehr 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A351C" w:rsidP="008A35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Vivian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5.17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(50)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91777C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</w:t>
            </w:r>
            <w:r w:rsidR="008A351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="0091777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Festigkeit des Fleisches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91777C" w:rsidP="0091777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weich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Amsden, Morettini n°1, 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weich bis weich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weich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Fairhaven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weich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Flavorcrest, Redtop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 bis fest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fest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Honey Blaze, Zaitabo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fest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sehr fest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fest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Babygold 6, Ghiaccio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8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18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(51)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Fr</w:t>
            </w:r>
            <w:r w:rsidR="00434DFC" w:rsidRPr="009D7BBE">
              <w:rPr>
                <w:rFonts w:cs="Arial"/>
                <w:b/>
                <w:sz w:val="16"/>
                <w:szCs w:val="16"/>
                <w:lang w:val="de-DE"/>
              </w:rPr>
              <w:t>ucht: K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arotenoid</w:t>
            </w:r>
            <w:r w:rsidR="00434DFC" w:rsidRPr="009D7BBE">
              <w:rPr>
                <w:rFonts w:cs="Arial"/>
                <w:b/>
                <w:sz w:val="16"/>
                <w:szCs w:val="16"/>
                <w:lang w:val="de-DE"/>
              </w:rPr>
              <w:t>färbung des Fleisches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grünlichweiß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Charles Roux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w</w:t>
            </w:r>
            <w:r w:rsidR="00434DFC" w:rsidRPr="009D7BBE">
              <w:rPr>
                <w:rFonts w:cs="Arial"/>
                <w:sz w:val="16"/>
                <w:szCs w:val="16"/>
                <w:lang w:val="de-DE"/>
              </w:rPr>
              <w:t>eiß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Caldesi 2000, Springtime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2[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cre</w:t>
            </w:r>
            <w:r w:rsidR="00434DFC" w:rsidRPr="009D7BBE">
              <w:rPr>
                <w:rFonts w:cs="Arial"/>
                <w:sz w:val="16"/>
                <w:szCs w:val="16"/>
                <w:lang w:val="de-DE"/>
              </w:rPr>
              <w:t>m</w:t>
            </w:r>
            <w:r w:rsidR="009D7BBE">
              <w:rPr>
                <w:rFonts w:cs="Arial"/>
                <w:sz w:val="16"/>
                <w:szCs w:val="16"/>
                <w:lang w:val="de-DE"/>
              </w:rPr>
              <w:t>e</w:t>
            </w:r>
            <w:r w:rsidR="00434DFC" w:rsidRPr="009D7BBE">
              <w:rPr>
                <w:rFonts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Michelini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3[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Armking, Spring Gold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4[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Early Sungrand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5[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orange</w:t>
            </w:r>
            <w:r w:rsidR="00434DFC" w:rsidRPr="009D7BBE">
              <w:rPr>
                <w:rFonts w:cs="Arial"/>
                <w:sz w:val="16"/>
                <w:szCs w:val="16"/>
                <w:lang w:val="de-DE"/>
              </w:rPr>
              <w:t>gelb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Lovell, Merrill Franciscan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6[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orange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Sungold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7[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434DF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434DFC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5.19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(58)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</w:t>
            </w:r>
            <w:r w:rsidR="00434DF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:</w:t>
            </w:r>
            <w:r w:rsidR="00434DF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 Fleischfasern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fehlend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o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der schwach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mäßig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Sunhigh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9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20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(60)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Fru</w:t>
            </w:r>
            <w:r w:rsidR="00434DFC" w:rsidRPr="009D7BBE">
              <w:rPr>
                <w:rFonts w:cs="Arial"/>
                <w:b/>
                <w:sz w:val="16"/>
                <w:szCs w:val="16"/>
                <w:lang w:val="de-DE"/>
              </w:rPr>
              <w:t>cht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: </w:t>
            </w:r>
            <w:r w:rsidR="00434DFC" w:rsidRPr="009D7BBE">
              <w:rPr>
                <w:rFonts w:cs="Arial"/>
                <w:b/>
                <w:sz w:val="16"/>
                <w:szCs w:val="16"/>
                <w:lang w:val="de-DE"/>
              </w:rPr>
              <w:t>Säure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Monam, Moncav, Monna, Redwing, Zaibomi, Zaidaso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Maillarboom, Monnude, Zaifave, Zaifuro, Zairesu, Zaitabo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2[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</w:t>
            </w:r>
            <w:r w:rsidR="00434DFC" w:rsidRPr="009D7BBE">
              <w:rPr>
                <w:rFonts w:cs="Arial"/>
                <w:sz w:val="16"/>
                <w:szCs w:val="16"/>
                <w:lang w:val="de-DE"/>
              </w:rPr>
              <w:t>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Mercil, Monprime, Ryans Sun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3[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DF64F6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F64F6">
              <w:rPr>
                <w:rFonts w:cs="Arial"/>
                <w:sz w:val="16"/>
                <w:szCs w:val="16"/>
              </w:rPr>
              <w:t>Craucail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Kraprim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Nectaross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Orion, Rich May,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Zailice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Zainara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4[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DF64F6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F64F6">
              <w:rPr>
                <w:rFonts w:cs="Arial"/>
                <w:sz w:val="16"/>
                <w:szCs w:val="16"/>
              </w:rPr>
              <w:t>Armking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Bracid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Maycrest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Red Robin, Savana Red, Star Bright,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Zaibri</w:t>
            </w:r>
            <w:proofErr w:type="spellEnd"/>
            <w:r w:rsidRPr="00DF64F6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DF64F6">
              <w:rPr>
                <w:rFonts w:cs="Arial"/>
                <w:sz w:val="16"/>
                <w:szCs w:val="16"/>
              </w:rPr>
              <w:t>Zaitop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5[  ]</w:t>
            </w: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5.21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(61)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434DFC">
            <w:pPr>
              <w:keepNext/>
              <w:spacing w:before="120" w:after="120"/>
              <w:jc w:val="left"/>
              <w:rPr>
                <w:b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St</w:t>
            </w:r>
            <w:r w:rsidR="00434DF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ein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="00434DFC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Größe im Verhältnis zur Frucht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 bis 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 xml:space="preserve">Alex, Robin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klein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 bis 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Somervee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sehr 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groß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5.22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(66)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b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Stein</w:t>
            </w:r>
            <w:r w:rsidR="00814058"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Anhaften am Fleisch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434DF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fehlend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Fairhaven, Fuzalode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434DFC" w:rsidP="00434DF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Sweet Gold, Vivian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434DF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434DFC" w:rsidP="00434DF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814058" w:rsidRPr="0064690D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5.23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(68)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b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Zeitpunkt des Aufbrechens der vegetativen Knospe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Sunred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1[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früh bis 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Springtime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3[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Redhaven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5[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  <w:r w:rsidRPr="009D7BBE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  <w:t>Genadix 7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7[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spät bis sehr 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Reine des Vergers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9[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10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24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(69)</w:t>
            </w: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Zeitpunkt des Blühbeginns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Zaibop, Zaitolio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früh bis 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2[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Rich Lady, Springtime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3[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4[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Monnude, Zaitabo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5[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6[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Maillarflat, Maillarlau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7[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3D5DE1" w:rsidP="003D5DE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  <w:r w:rsidR="00814058"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bis sehr 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8[ 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Summerqueen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9[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6108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>5.</w:t>
            </w:r>
            <w:r w:rsidRPr="009D7BBE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11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lang w:val="de-DE"/>
              </w:rPr>
              <w:t xml:space="preserve"> </w:t>
            </w:r>
            <w:r w:rsidRPr="009D7BBE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25</w:t>
            </w: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br/>
              <w:t>(70)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b/>
                <w:sz w:val="16"/>
                <w:szCs w:val="16"/>
                <w:lang w:val="de-DE"/>
              </w:rPr>
              <w:t>Zeitpunkt der Reife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Rich May, Springtime, Zaibaro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früh bis 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Zainoar, Zaitani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2[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DF64F6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DF64F6">
              <w:rPr>
                <w:rFonts w:cs="Arial"/>
                <w:sz w:val="16"/>
                <w:szCs w:val="16"/>
              </w:rPr>
              <w:t>Antonia, Redwing, Rich Lady,  Robin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3[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früh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bis 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Craucail, Diamond Princess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4[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DF64F6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DF64F6">
              <w:rPr>
                <w:rFonts w:cs="Arial"/>
                <w:sz w:val="16"/>
                <w:szCs w:val="16"/>
              </w:rPr>
              <w:t>Fairhaven, Fantasia, Summer Bright, Zee Lady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5[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mittel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bis 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Maillarbig, Savana red, Zaimor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6[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 xml:space="preserve">Fairlane, Flacara, Veteran, Western Red, Zailati, Zairova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7[  ]</w:t>
            </w:r>
          </w:p>
        </w:tc>
      </w:tr>
      <w:tr w:rsidR="00814058" w:rsidRPr="009D7BBE" w:rsidTr="000F6E02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left w:val="single" w:sz="6" w:space="0" w:color="auto"/>
            </w:tcBorders>
            <w:shd w:val="clear" w:color="auto" w:fill="FFFFFF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left w:val="nil"/>
            </w:tcBorders>
            <w:shd w:val="clear" w:color="auto" w:fill="FFFFFF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spät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bis sehr spät</w:t>
            </w:r>
          </w:p>
        </w:tc>
        <w:tc>
          <w:tcPr>
            <w:tcW w:w="2977" w:type="dxa"/>
            <w:shd w:val="clear" w:color="auto" w:fill="FFFFFF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Andgold, Tardibelle</w:t>
            </w:r>
          </w:p>
        </w:tc>
        <w:tc>
          <w:tcPr>
            <w:tcW w:w="710" w:type="dxa"/>
            <w:tcBorders>
              <w:right w:val="single" w:sz="6" w:space="0" w:color="auto"/>
            </w:tcBorders>
            <w:shd w:val="clear" w:color="auto" w:fill="FFFFFF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8[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sehr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Rubidoux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9[  ]</w:t>
            </w:r>
          </w:p>
        </w:tc>
      </w:tr>
      <w:tr w:rsidR="00814058" w:rsidRPr="009D7BBE" w:rsidTr="000F6E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1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61081C" w:rsidP="0061081C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extrem</w:t>
            </w:r>
            <w:r w:rsidR="00814058" w:rsidRPr="009D7BBE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r w:rsidRPr="009D7BBE">
              <w:rPr>
                <w:rFonts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Calante, Jesca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8" w:rsidRPr="009D7BBE" w:rsidRDefault="00814058" w:rsidP="000F6E02">
            <w:pPr>
              <w:keepNext/>
              <w:keepLines/>
              <w:spacing w:before="120" w:after="120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D7BBE">
              <w:rPr>
                <w:rFonts w:cs="Arial"/>
                <w:sz w:val="16"/>
                <w:szCs w:val="16"/>
                <w:lang w:val="de-DE"/>
              </w:rPr>
              <w:t>10[  ]</w:t>
            </w:r>
          </w:p>
        </w:tc>
      </w:tr>
    </w:tbl>
    <w:p w:rsidR="00EB7049" w:rsidRPr="009D7BBE" w:rsidRDefault="00EB7049" w:rsidP="00445B73">
      <w:pPr>
        <w:jc w:val="left"/>
        <w:rPr>
          <w:lang w:val="de-DE"/>
        </w:rPr>
      </w:pPr>
    </w:p>
    <w:p w:rsidR="00EB7049" w:rsidRPr="009D7BBE" w:rsidRDefault="00EB7049" w:rsidP="00445B73">
      <w:pPr>
        <w:jc w:val="left"/>
        <w:rPr>
          <w:lang w:val="de-DE"/>
        </w:rPr>
      </w:pPr>
    </w:p>
    <w:p w:rsidR="00445B73" w:rsidRPr="009D7BBE" w:rsidRDefault="00445B73" w:rsidP="00445B73">
      <w:pPr>
        <w:rPr>
          <w:lang w:val="de-DE"/>
        </w:rPr>
      </w:pPr>
    </w:p>
    <w:p w:rsidR="00445B73" w:rsidRPr="009D7BBE" w:rsidRDefault="00445B73" w:rsidP="00445B73">
      <w:pPr>
        <w:jc w:val="right"/>
        <w:rPr>
          <w:lang w:val="de-DE"/>
        </w:rPr>
      </w:pPr>
      <w:r w:rsidRPr="009D7BBE">
        <w:rPr>
          <w:lang w:val="de-DE"/>
        </w:rPr>
        <w:t xml:space="preserve"> [End</w:t>
      </w:r>
      <w:r w:rsidR="009D7BBE">
        <w:rPr>
          <w:lang w:val="de-DE"/>
        </w:rPr>
        <w:t>e des Dokuments</w:t>
      </w:r>
      <w:r w:rsidRPr="009D7BBE">
        <w:rPr>
          <w:lang w:val="de-DE"/>
        </w:rPr>
        <w:t>]</w:t>
      </w:r>
    </w:p>
    <w:p w:rsidR="00445B73" w:rsidRPr="009D7BBE" w:rsidRDefault="00445B73" w:rsidP="00445B73">
      <w:pPr>
        <w:jc w:val="left"/>
        <w:rPr>
          <w:lang w:val="de-DE"/>
        </w:rPr>
      </w:pPr>
    </w:p>
    <w:p w:rsidR="00050E16" w:rsidRPr="009D7BBE" w:rsidRDefault="00050E16" w:rsidP="009B440E">
      <w:pPr>
        <w:jc w:val="left"/>
        <w:rPr>
          <w:lang w:val="de-DE"/>
        </w:rPr>
      </w:pPr>
    </w:p>
    <w:sectPr w:rsidR="00050E16" w:rsidRPr="009D7BBE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7C" w:rsidRDefault="0091777C" w:rsidP="006655D3">
      <w:r>
        <w:separator/>
      </w:r>
    </w:p>
    <w:p w:rsidR="0091777C" w:rsidRDefault="0091777C" w:rsidP="006655D3"/>
    <w:p w:rsidR="0091777C" w:rsidRDefault="0091777C" w:rsidP="006655D3"/>
  </w:endnote>
  <w:endnote w:type="continuationSeparator" w:id="0">
    <w:p w:rsidR="0091777C" w:rsidRDefault="0091777C" w:rsidP="006655D3">
      <w:r>
        <w:separator/>
      </w:r>
    </w:p>
    <w:p w:rsidR="0091777C" w:rsidRPr="00294751" w:rsidRDefault="0091777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1777C" w:rsidRPr="00294751" w:rsidRDefault="0091777C" w:rsidP="006655D3">
      <w:pPr>
        <w:rPr>
          <w:lang w:val="fr-FR"/>
        </w:rPr>
      </w:pPr>
    </w:p>
    <w:p w:rsidR="0091777C" w:rsidRPr="00294751" w:rsidRDefault="0091777C" w:rsidP="006655D3">
      <w:pPr>
        <w:rPr>
          <w:lang w:val="fr-FR"/>
        </w:rPr>
      </w:pPr>
    </w:p>
  </w:endnote>
  <w:endnote w:type="continuationNotice" w:id="1">
    <w:p w:rsidR="0091777C" w:rsidRPr="00294751" w:rsidRDefault="0091777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1777C" w:rsidRPr="00294751" w:rsidRDefault="0091777C" w:rsidP="006655D3">
      <w:pPr>
        <w:rPr>
          <w:lang w:val="fr-FR"/>
        </w:rPr>
      </w:pPr>
    </w:p>
    <w:p w:rsidR="0091777C" w:rsidRPr="00294751" w:rsidRDefault="0091777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7C" w:rsidRDefault="0091777C" w:rsidP="006655D3">
      <w:r>
        <w:separator/>
      </w:r>
    </w:p>
  </w:footnote>
  <w:footnote w:type="continuationSeparator" w:id="0">
    <w:p w:rsidR="0091777C" w:rsidRDefault="0091777C" w:rsidP="006655D3">
      <w:r>
        <w:separator/>
      </w:r>
    </w:p>
  </w:footnote>
  <w:footnote w:type="continuationNotice" w:id="1">
    <w:p w:rsidR="0091777C" w:rsidRPr="00AB530F" w:rsidRDefault="0091777C" w:rsidP="00AB530F">
      <w:pPr>
        <w:pStyle w:val="Footer"/>
      </w:pPr>
    </w:p>
  </w:footnote>
  <w:footnote w:id="2">
    <w:p w:rsidR="0091777C" w:rsidRPr="008650CB" w:rsidRDefault="0091777C">
      <w:pPr>
        <w:pStyle w:val="FootnoteText"/>
        <w:rPr>
          <w:lang w:val="de-DE"/>
        </w:rPr>
      </w:pPr>
      <w:r w:rsidRPr="008650CB">
        <w:rPr>
          <w:rStyle w:val="FootnoteReference"/>
          <w:lang w:val="de-DE"/>
        </w:rPr>
        <w:footnoteRef/>
      </w:r>
      <w:r w:rsidRPr="008650CB">
        <w:rPr>
          <w:lang w:val="de-DE"/>
        </w:rPr>
        <w:t>vom 12. bis 16. Juli 2021 von China ausgerichtet und auf elektronischem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7C" w:rsidRPr="00C5280D" w:rsidRDefault="0091777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TC/57/22</w:t>
    </w:r>
  </w:p>
  <w:p w:rsidR="0091777C" w:rsidRPr="00C50BAC" w:rsidRDefault="0091777C" w:rsidP="00EB048E">
    <w:pPr>
      <w:pStyle w:val="Header"/>
      <w:rPr>
        <w:lang w:val="de-DE"/>
      </w:rPr>
    </w:pPr>
    <w:r w:rsidRPr="00C50BAC">
      <w:rPr>
        <w:lang w:val="de-DE"/>
      </w:rPr>
      <w:t xml:space="preserve">Seite </w:t>
    </w:r>
    <w:r w:rsidRPr="00C50BAC">
      <w:rPr>
        <w:rStyle w:val="PageNumber"/>
        <w:lang w:val="de-DE"/>
      </w:rPr>
      <w:fldChar w:fldCharType="begin"/>
    </w:r>
    <w:r w:rsidRPr="00C50BAC">
      <w:rPr>
        <w:rStyle w:val="PageNumber"/>
        <w:lang w:val="de-DE"/>
      </w:rPr>
      <w:instrText xml:space="preserve"> PAGE </w:instrText>
    </w:r>
    <w:r w:rsidRPr="00C50BAC">
      <w:rPr>
        <w:rStyle w:val="PageNumber"/>
        <w:lang w:val="de-DE"/>
      </w:rPr>
      <w:fldChar w:fldCharType="separate"/>
    </w:r>
    <w:r w:rsidR="0064690D">
      <w:rPr>
        <w:rStyle w:val="PageNumber"/>
        <w:noProof/>
        <w:lang w:val="de-DE"/>
      </w:rPr>
      <w:t>9</w:t>
    </w:r>
    <w:r w:rsidRPr="00C50BAC">
      <w:rPr>
        <w:rStyle w:val="PageNumber"/>
        <w:lang w:val="de-DE"/>
      </w:rPr>
      <w:fldChar w:fldCharType="end"/>
    </w:r>
  </w:p>
  <w:p w:rsidR="0091777C" w:rsidRPr="00C5280D" w:rsidRDefault="0091777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E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47A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2CD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E3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89F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A38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E2F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7F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00D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A5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6E02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6563"/>
    <w:rsid w:val="002B7A36"/>
    <w:rsid w:val="002C256A"/>
    <w:rsid w:val="002D5226"/>
    <w:rsid w:val="00305A7F"/>
    <w:rsid w:val="003152FE"/>
    <w:rsid w:val="00317795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D5DE1"/>
    <w:rsid w:val="003F37F5"/>
    <w:rsid w:val="00434DFC"/>
    <w:rsid w:val="00444A88"/>
    <w:rsid w:val="00445B73"/>
    <w:rsid w:val="00446129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061F"/>
    <w:rsid w:val="0054281C"/>
    <w:rsid w:val="00544581"/>
    <w:rsid w:val="0055268D"/>
    <w:rsid w:val="0056375F"/>
    <w:rsid w:val="00575DE2"/>
    <w:rsid w:val="00576BE4"/>
    <w:rsid w:val="005779DB"/>
    <w:rsid w:val="005A2A67"/>
    <w:rsid w:val="005A400A"/>
    <w:rsid w:val="005B269D"/>
    <w:rsid w:val="005F7B92"/>
    <w:rsid w:val="006041B5"/>
    <w:rsid w:val="0061081C"/>
    <w:rsid w:val="00612379"/>
    <w:rsid w:val="006153B6"/>
    <w:rsid w:val="0061555F"/>
    <w:rsid w:val="006245ED"/>
    <w:rsid w:val="006302B3"/>
    <w:rsid w:val="00636CA6"/>
    <w:rsid w:val="00641200"/>
    <w:rsid w:val="00645CA8"/>
    <w:rsid w:val="0064690D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17D"/>
    <w:rsid w:val="0080679D"/>
    <w:rsid w:val="008108B0"/>
    <w:rsid w:val="00811B20"/>
    <w:rsid w:val="00812609"/>
    <w:rsid w:val="00814058"/>
    <w:rsid w:val="008211B5"/>
    <w:rsid w:val="0082296E"/>
    <w:rsid w:val="00824099"/>
    <w:rsid w:val="00846D7C"/>
    <w:rsid w:val="008650CB"/>
    <w:rsid w:val="00867AC1"/>
    <w:rsid w:val="008751DE"/>
    <w:rsid w:val="00890DF8"/>
    <w:rsid w:val="008A0ADE"/>
    <w:rsid w:val="008A351C"/>
    <w:rsid w:val="008A743F"/>
    <w:rsid w:val="008C0970"/>
    <w:rsid w:val="008D0BC5"/>
    <w:rsid w:val="008D2CF7"/>
    <w:rsid w:val="008D767C"/>
    <w:rsid w:val="008E36DF"/>
    <w:rsid w:val="00900C26"/>
    <w:rsid w:val="0090197F"/>
    <w:rsid w:val="00903264"/>
    <w:rsid w:val="00906DDC"/>
    <w:rsid w:val="0091777C"/>
    <w:rsid w:val="00934E09"/>
    <w:rsid w:val="00935BAB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D7BBE"/>
    <w:rsid w:val="009E0D34"/>
    <w:rsid w:val="009E65B6"/>
    <w:rsid w:val="009F02AA"/>
    <w:rsid w:val="009F0A51"/>
    <w:rsid w:val="009F0B7F"/>
    <w:rsid w:val="009F77CF"/>
    <w:rsid w:val="00A12795"/>
    <w:rsid w:val="00A14D7E"/>
    <w:rsid w:val="00A24C10"/>
    <w:rsid w:val="00A42AC3"/>
    <w:rsid w:val="00A430CF"/>
    <w:rsid w:val="00A52788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E2087"/>
    <w:rsid w:val="00C061B6"/>
    <w:rsid w:val="00C2446C"/>
    <w:rsid w:val="00C36AE5"/>
    <w:rsid w:val="00C37AE7"/>
    <w:rsid w:val="00C41F17"/>
    <w:rsid w:val="00C47DB3"/>
    <w:rsid w:val="00C50BAC"/>
    <w:rsid w:val="00C527FA"/>
    <w:rsid w:val="00C5280D"/>
    <w:rsid w:val="00C53EB3"/>
    <w:rsid w:val="00C5791C"/>
    <w:rsid w:val="00C63F26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156A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E7925"/>
    <w:rsid w:val="00DF64F6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3DDD"/>
    <w:rsid w:val="00EB048E"/>
    <w:rsid w:val="00EB4E9C"/>
    <w:rsid w:val="00EB7049"/>
    <w:rsid w:val="00EB77F0"/>
    <w:rsid w:val="00EC634B"/>
    <w:rsid w:val="00EE2292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726FB"/>
    <w:rsid w:val="00FA4520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3BC8418"/>
  <w15:docId w15:val="{70CEE066-E18B-41DD-B6BD-7440EF1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40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40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40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EB7049"/>
    <w:rPr>
      <w:noProof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8140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140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140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eofdocChar">
    <w:name w:val="Title_of_doc Char"/>
    <w:link w:val="Titleofdoc0"/>
    <w:rsid w:val="00814058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814058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814058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814058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814058"/>
    <w:rPr>
      <w:rFonts w:ascii="Arial" w:hAnsi="Arial"/>
    </w:rPr>
  </w:style>
  <w:style w:type="table" w:styleId="TableGrid">
    <w:name w:val="Table Grid"/>
    <w:basedOn w:val="TableNormal"/>
    <w:rsid w:val="0081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3">
    <w:name w:val="Char 字元 字元3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b">
    <w:name w:val="Normaltb"/>
    <w:basedOn w:val="Normalt"/>
    <w:uiPriority w:val="99"/>
    <w:rsid w:val="00814058"/>
    <w:rPr>
      <w:b/>
      <w:bCs/>
      <w:color w:val="000000"/>
    </w:rPr>
  </w:style>
  <w:style w:type="paragraph" w:styleId="BlockText">
    <w:name w:val="Block Text"/>
    <w:basedOn w:val="Normal"/>
    <w:rsid w:val="00814058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Char2">
    <w:name w:val="Char 字元 字元2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1">
    <w:name w:val="Char 字元 字元1"/>
    <w:basedOn w:val="Normal"/>
    <w:rsid w:val="00814058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Standardowy">
    <w:name w:val="Standardowy"/>
    <w:rsid w:val="00814058"/>
    <w:rPr>
      <w:sz w:val="24"/>
      <w:lang w:val="pl-PL"/>
    </w:rPr>
  </w:style>
  <w:style w:type="character" w:styleId="FollowedHyperlink">
    <w:name w:val="FollowedHyperlink"/>
    <w:basedOn w:val="DefaultParagraphFont"/>
    <w:semiHidden/>
    <w:unhideWhenUsed/>
    <w:rsid w:val="00814058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4058"/>
  </w:style>
  <w:style w:type="paragraph" w:styleId="BodyText2">
    <w:name w:val="Body Text 2"/>
    <w:basedOn w:val="Normal"/>
    <w:link w:val="BodyText2Char"/>
    <w:semiHidden/>
    <w:unhideWhenUsed/>
    <w:rsid w:val="00814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14058"/>
    <w:rPr>
      <w:rFonts w:ascii="Arial" w:hAnsi="Arial"/>
    </w:rPr>
  </w:style>
  <w:style w:type="paragraph" w:styleId="BodyText3">
    <w:name w:val="Body Text 3"/>
    <w:basedOn w:val="Normal"/>
    <w:link w:val="BodyText3Char"/>
    <w:semiHidden/>
    <w:unhideWhenUsed/>
    <w:rsid w:val="008140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1405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4058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814058"/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814058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unhideWhenUsed/>
    <w:rsid w:val="008140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14058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140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1405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unhideWhenUsed/>
    <w:rsid w:val="008140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14058"/>
    <w:rPr>
      <w:rFonts w:ascii="Arial" w:hAnsi="Arial"/>
    </w:rPr>
  </w:style>
  <w:style w:type="paragraph" w:styleId="BodyTextIndent3">
    <w:name w:val="Body Text Indent 3"/>
    <w:basedOn w:val="Normal"/>
    <w:link w:val="BodyTextIndent3Char"/>
    <w:semiHidden/>
    <w:unhideWhenUsed/>
    <w:rsid w:val="008140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4058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14058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4058"/>
  </w:style>
  <w:style w:type="character" w:customStyle="1" w:styleId="CommentTextChar">
    <w:name w:val="Comment Text Char"/>
    <w:basedOn w:val="DefaultParagraphFont"/>
    <w:link w:val="CommentText"/>
    <w:semiHidden/>
    <w:rsid w:val="008140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058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81405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1405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14058"/>
  </w:style>
  <w:style w:type="character" w:customStyle="1" w:styleId="E-mailSignatureChar">
    <w:name w:val="E-mail Signature Char"/>
    <w:basedOn w:val="DefaultParagraphFont"/>
    <w:link w:val="E-mailSignature"/>
    <w:semiHidden/>
    <w:rsid w:val="00814058"/>
    <w:rPr>
      <w:rFonts w:ascii="Arial" w:hAnsi="Arial"/>
    </w:rPr>
  </w:style>
  <w:style w:type="paragraph" w:styleId="EnvelopeAddress">
    <w:name w:val="envelope address"/>
    <w:basedOn w:val="Normal"/>
    <w:semiHidden/>
    <w:unhideWhenUsed/>
    <w:rsid w:val="0081405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14058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140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14058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814058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4058"/>
    <w:rPr>
      <w:rFonts w:ascii="Consolas" w:hAnsi="Consolas"/>
    </w:rPr>
  </w:style>
  <w:style w:type="paragraph" w:styleId="Index4">
    <w:name w:val="index 4"/>
    <w:basedOn w:val="Normal"/>
    <w:next w:val="Normal"/>
    <w:autoRedefine/>
    <w:semiHidden/>
    <w:unhideWhenUsed/>
    <w:rsid w:val="00814058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14058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14058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14058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14058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14058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1405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058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81405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1405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14058"/>
    <w:pPr>
      <w:ind w:left="849" w:hanging="283"/>
      <w:contextualSpacing/>
    </w:pPr>
  </w:style>
  <w:style w:type="paragraph" w:styleId="List4">
    <w:name w:val="List 4"/>
    <w:basedOn w:val="Normal"/>
    <w:rsid w:val="00814058"/>
    <w:pPr>
      <w:ind w:left="1132" w:hanging="283"/>
      <w:contextualSpacing/>
    </w:pPr>
  </w:style>
  <w:style w:type="paragraph" w:styleId="List5">
    <w:name w:val="List 5"/>
    <w:basedOn w:val="Normal"/>
    <w:rsid w:val="0081405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14058"/>
    <w:pPr>
      <w:numPr>
        <w:numId w:val="5"/>
      </w:numPr>
      <w:contextualSpacing/>
    </w:pPr>
  </w:style>
  <w:style w:type="paragraph" w:styleId="ListBullet2">
    <w:name w:val="List Bullet 2"/>
    <w:basedOn w:val="Normal"/>
    <w:semiHidden/>
    <w:unhideWhenUsed/>
    <w:rsid w:val="0081405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814058"/>
    <w:pPr>
      <w:numPr>
        <w:numId w:val="7"/>
      </w:numPr>
      <w:contextualSpacing/>
    </w:pPr>
  </w:style>
  <w:style w:type="paragraph" w:styleId="ListBullet4">
    <w:name w:val="List Bullet 4"/>
    <w:basedOn w:val="Normal"/>
    <w:semiHidden/>
    <w:unhideWhenUsed/>
    <w:rsid w:val="00814058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814058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81405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1405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1405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1405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14058"/>
    <w:pPr>
      <w:spacing w:after="120"/>
      <w:ind w:left="1415"/>
      <w:contextualSpacing/>
    </w:pPr>
  </w:style>
  <w:style w:type="paragraph" w:styleId="ListNumber">
    <w:name w:val="List Number"/>
    <w:basedOn w:val="Normal"/>
    <w:rsid w:val="00814058"/>
    <w:pPr>
      <w:numPr>
        <w:numId w:val="10"/>
      </w:numPr>
      <w:contextualSpacing/>
    </w:pPr>
  </w:style>
  <w:style w:type="paragraph" w:styleId="ListNumber2">
    <w:name w:val="List Number 2"/>
    <w:basedOn w:val="Normal"/>
    <w:semiHidden/>
    <w:unhideWhenUsed/>
    <w:rsid w:val="00814058"/>
    <w:pPr>
      <w:numPr>
        <w:numId w:val="11"/>
      </w:numPr>
      <w:contextualSpacing/>
    </w:pPr>
  </w:style>
  <w:style w:type="paragraph" w:styleId="ListNumber3">
    <w:name w:val="List Number 3"/>
    <w:basedOn w:val="Normal"/>
    <w:semiHidden/>
    <w:unhideWhenUsed/>
    <w:rsid w:val="00814058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unhideWhenUsed/>
    <w:rsid w:val="00814058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814058"/>
    <w:pPr>
      <w:numPr>
        <w:numId w:val="14"/>
      </w:numPr>
      <w:contextualSpacing/>
    </w:pPr>
  </w:style>
  <w:style w:type="paragraph" w:styleId="MessageHeader">
    <w:name w:val="Message Header"/>
    <w:basedOn w:val="Normal"/>
    <w:link w:val="MessageHeaderChar"/>
    <w:semiHidden/>
    <w:unhideWhenUsed/>
    <w:rsid w:val="008140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140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14058"/>
    <w:pPr>
      <w:jc w:val="both"/>
    </w:pPr>
    <w:rPr>
      <w:rFonts w:ascii="Arial" w:hAnsi="Arial"/>
    </w:rPr>
  </w:style>
  <w:style w:type="paragraph" w:styleId="NormalWeb">
    <w:name w:val="Normal (Web)"/>
    <w:basedOn w:val="Normal"/>
    <w:semiHidden/>
    <w:unhideWhenUsed/>
    <w:rsid w:val="0081405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14058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14058"/>
  </w:style>
  <w:style w:type="character" w:customStyle="1" w:styleId="NoteHeadingChar">
    <w:name w:val="Note Heading Char"/>
    <w:basedOn w:val="DefaultParagraphFont"/>
    <w:link w:val="NoteHeading"/>
    <w:semiHidden/>
    <w:rsid w:val="00814058"/>
    <w:rPr>
      <w:rFonts w:ascii="Arial" w:hAnsi="Arial"/>
    </w:rPr>
  </w:style>
  <w:style w:type="paragraph" w:styleId="PlainText">
    <w:name w:val="Plain Text"/>
    <w:basedOn w:val="Normal"/>
    <w:link w:val="PlainTextChar"/>
    <w:semiHidden/>
    <w:unhideWhenUsed/>
    <w:rsid w:val="008140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1405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140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4058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814058"/>
  </w:style>
  <w:style w:type="character" w:customStyle="1" w:styleId="SalutationChar">
    <w:name w:val="Salutation Char"/>
    <w:basedOn w:val="DefaultParagraphFont"/>
    <w:link w:val="Salutation"/>
    <w:rsid w:val="00814058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8140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140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814058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14058"/>
  </w:style>
  <w:style w:type="paragraph" w:styleId="TOAHeading">
    <w:name w:val="toa heading"/>
    <w:basedOn w:val="Normal"/>
    <w:next w:val="Normal"/>
    <w:semiHidden/>
    <w:unhideWhenUsed/>
    <w:rsid w:val="008140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81405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1405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1405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1405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058"/>
    <w:pPr>
      <w:keepLines/>
      <w:spacing w:before="24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09CB-B491-45D4-9C13-7E447E4E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1362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TC/57/22</vt:lpstr>
    </vt:vector>
  </TitlesOfParts>
  <Company>UPOV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TC/57/22</dc:title>
  <dc:creator>OERTEL Romy</dc:creator>
  <cp:lastModifiedBy>OERTEL Romy</cp:lastModifiedBy>
  <cp:revision>13</cp:revision>
  <cp:lastPrinted>2016-11-22T15:41:00Z</cp:lastPrinted>
  <dcterms:created xsi:type="dcterms:W3CDTF">2021-08-27T09:06:00Z</dcterms:created>
  <dcterms:modified xsi:type="dcterms:W3CDTF">2021-09-09T16:01:00Z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c16f1e24-2dc7-4307-a20f-66e532fe3d40</vt:lpwstr>
  </property>
</Properties>
</file>