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2B78A0C4" w14:textId="77777777" w:rsidTr="00EB4E9C">
        <w:tc>
          <w:tcPr>
            <w:tcW w:w="6522" w:type="dxa"/>
          </w:tcPr>
          <w:p w14:paraId="7BB720F9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35E7EBDC" wp14:editId="1D50173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B78FC6C" w14:textId="242D8079" w:rsidR="00DC3802" w:rsidRPr="007C1D92" w:rsidRDefault="006E47BB" w:rsidP="00AC2883">
            <w:pPr>
              <w:pStyle w:val="Lettrine"/>
            </w:pPr>
            <w:r>
              <w:t>G</w:t>
            </w:r>
          </w:p>
        </w:tc>
      </w:tr>
    </w:tbl>
    <w:p w14:paraId="17CAF54B" w14:textId="77777777" w:rsidR="00B23708" w:rsidRPr="00B23708" w:rsidRDefault="00B23708" w:rsidP="00B23708">
      <w:pPr>
        <w:pStyle w:val="upove"/>
      </w:pPr>
      <w:r w:rsidRPr="00B23708">
        <w:t>Internationaler Verband zum Schutz von Pflanzenzüchtungen</w:t>
      </w:r>
    </w:p>
    <w:p w14:paraId="6DB2B0FF" w14:textId="60310FD7" w:rsidR="00445B73" w:rsidRDefault="00445B73" w:rsidP="00445B73"/>
    <w:p w14:paraId="5539A3E4" w14:textId="77777777" w:rsidR="00B23708" w:rsidRPr="00B23708" w:rsidRDefault="00B23708" w:rsidP="00445B7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C5280D" w14:paraId="7A1896EC" w14:textId="77777777" w:rsidTr="001F195C">
        <w:tc>
          <w:tcPr>
            <w:tcW w:w="6512" w:type="dxa"/>
          </w:tcPr>
          <w:p w14:paraId="6AF8BC7F" w14:textId="77777777" w:rsidR="00B23708" w:rsidRPr="00B261DC" w:rsidRDefault="00B23708" w:rsidP="00B23708">
            <w:pPr>
              <w:pStyle w:val="Sessiontc"/>
              <w:spacing w:line="240" w:lineRule="auto"/>
            </w:pPr>
            <w:r w:rsidRPr="00B261DC">
              <w:t>Technischer Ausschuss</w:t>
            </w:r>
          </w:p>
          <w:p w14:paraId="72E2A50A" w14:textId="60B912CB" w:rsidR="00445B73" w:rsidRPr="00273CD2" w:rsidRDefault="00B23708" w:rsidP="001F195C">
            <w:pPr>
              <w:pStyle w:val="Sessiontcplacedate"/>
              <w:rPr>
                <w:sz w:val="22"/>
              </w:rPr>
            </w:pPr>
            <w:r w:rsidRPr="00B23708">
              <w:t>Siebenundfünfzigste Tagung</w:t>
            </w:r>
            <w:r w:rsidR="00445B73" w:rsidRPr="00B23708">
              <w:br/>
            </w:r>
            <w:r w:rsidR="00273CD2" w:rsidRPr="00273CD2">
              <w:t>Genf, 25. und 26. Oktober 2021</w:t>
            </w:r>
          </w:p>
        </w:tc>
        <w:tc>
          <w:tcPr>
            <w:tcW w:w="3127" w:type="dxa"/>
          </w:tcPr>
          <w:p w14:paraId="7BE275C7" w14:textId="77777777" w:rsidR="00445B73" w:rsidRPr="0052564A" w:rsidRDefault="00535CB5" w:rsidP="001F195C">
            <w:pPr>
              <w:pStyle w:val="Doccode"/>
              <w:rPr>
                <w:lang w:val="de-DE"/>
              </w:rPr>
            </w:pPr>
            <w:r w:rsidRPr="0052564A">
              <w:rPr>
                <w:lang w:val="de-DE"/>
              </w:rPr>
              <w:t>TC/57/21</w:t>
            </w:r>
          </w:p>
          <w:p w14:paraId="39CD4AF4" w14:textId="7669EC35" w:rsidR="00445B73" w:rsidRPr="006429BE" w:rsidRDefault="00445B73" w:rsidP="001F195C">
            <w:pPr>
              <w:pStyle w:val="Docoriginal"/>
            </w:pPr>
            <w:r w:rsidRPr="006429BE">
              <w:t>Original:</w:t>
            </w:r>
            <w:r w:rsidRPr="006429BE">
              <w:rPr>
                <w:b w:val="0"/>
                <w:spacing w:val="0"/>
              </w:rPr>
              <w:t xml:space="preserve">  </w:t>
            </w:r>
            <w:r w:rsidR="00E64EA7" w:rsidRPr="006429BE">
              <w:rPr>
                <w:b w:val="0"/>
                <w:spacing w:val="0"/>
              </w:rPr>
              <w:t>e</w:t>
            </w:r>
            <w:r w:rsidRPr="006429BE">
              <w:rPr>
                <w:b w:val="0"/>
                <w:spacing w:val="0"/>
              </w:rPr>
              <w:t>nglis</w:t>
            </w:r>
            <w:r w:rsidR="00B23708" w:rsidRPr="006429BE">
              <w:rPr>
                <w:b w:val="0"/>
                <w:spacing w:val="0"/>
              </w:rPr>
              <w:t>ch</w:t>
            </w:r>
          </w:p>
          <w:p w14:paraId="13C14FA1" w14:textId="11B1CF78" w:rsidR="00445B73" w:rsidRPr="007C1D92" w:rsidRDefault="0052564A" w:rsidP="00CA0496">
            <w:pPr>
              <w:pStyle w:val="Docoriginal"/>
            </w:pPr>
            <w:r w:rsidRPr="006429BE">
              <w:t>Datum:</w:t>
            </w:r>
            <w:r w:rsidRPr="006429BE">
              <w:rPr>
                <w:b w:val="0"/>
                <w:spacing w:val="0"/>
              </w:rPr>
              <w:t xml:space="preserve"> </w:t>
            </w:r>
            <w:r w:rsidR="00CA0496" w:rsidRPr="006429BE">
              <w:rPr>
                <w:b w:val="0"/>
                <w:spacing w:val="0"/>
              </w:rPr>
              <w:t>4</w:t>
            </w:r>
            <w:r w:rsidRPr="006429BE">
              <w:rPr>
                <w:b w:val="0"/>
                <w:spacing w:val="0"/>
              </w:rPr>
              <w:t>.</w:t>
            </w:r>
            <w:r w:rsidR="001F195C" w:rsidRPr="006429BE">
              <w:rPr>
                <w:b w:val="0"/>
                <w:spacing w:val="0"/>
              </w:rPr>
              <w:t xml:space="preserve"> </w:t>
            </w:r>
            <w:r w:rsidR="00CA0496" w:rsidRPr="006429BE">
              <w:rPr>
                <w:b w:val="0"/>
                <w:spacing w:val="0"/>
              </w:rPr>
              <w:t>September</w:t>
            </w:r>
            <w:r w:rsidRPr="006429BE">
              <w:rPr>
                <w:b w:val="0"/>
                <w:spacing w:val="0"/>
              </w:rPr>
              <w:t xml:space="preserve"> 2021</w:t>
            </w:r>
          </w:p>
        </w:tc>
      </w:tr>
    </w:tbl>
    <w:p w14:paraId="1C62C7DC" w14:textId="286EF557" w:rsidR="00445B73" w:rsidRPr="00FE3378" w:rsidRDefault="002C570D" w:rsidP="00445B73">
      <w:pPr>
        <w:pStyle w:val="Titleofdoc0"/>
      </w:pPr>
      <w:bookmarkStart w:id="0" w:name="TitleOfDoc"/>
      <w:bookmarkEnd w:id="0"/>
      <w:r w:rsidRPr="00FE3378">
        <w:t>Teil</w:t>
      </w:r>
      <w:r w:rsidR="005E59C3">
        <w:t>überarbeitung</w:t>
      </w:r>
      <w:r w:rsidR="00C63F26" w:rsidRPr="00FE3378">
        <w:t xml:space="preserve"> </w:t>
      </w:r>
      <w:r w:rsidRPr="00FE3378">
        <w:t xml:space="preserve">Der </w:t>
      </w:r>
      <w:r w:rsidR="00575194" w:rsidRPr="00FE3378">
        <w:t>PRüFUNGSRICHTLINIEN</w:t>
      </w:r>
      <w:r w:rsidR="00761BB6">
        <w:t xml:space="preserve"> </w:t>
      </w:r>
      <w:r w:rsidR="00FE3378">
        <w:t>für Ostasiatische Pflaume</w:t>
      </w:r>
    </w:p>
    <w:p w14:paraId="674421A1" w14:textId="77777777" w:rsidR="00C9241C" w:rsidRPr="00B261DC" w:rsidRDefault="00C9241C" w:rsidP="00C9241C">
      <w:pPr>
        <w:pStyle w:val="preparedby1"/>
        <w:jc w:val="left"/>
      </w:pPr>
      <w:bookmarkStart w:id="1" w:name="Prepared"/>
      <w:bookmarkEnd w:id="1"/>
      <w:r w:rsidRPr="00B261DC">
        <w:t>vom Verbandsbüro erstelltes Dokument</w:t>
      </w:r>
    </w:p>
    <w:p w14:paraId="7869809A" w14:textId="77777777" w:rsidR="00E3304E" w:rsidRPr="00E3304E" w:rsidRDefault="00E3304E" w:rsidP="00E3304E">
      <w:pPr>
        <w:pStyle w:val="Disclaimer"/>
        <w:rPr>
          <w:lang w:val="de-DE"/>
        </w:rPr>
      </w:pPr>
      <w:r w:rsidRPr="00E3304E">
        <w:rPr>
          <w:lang w:val="de-DE"/>
        </w:rPr>
        <w:t>Haftungsausschluss: dieses Dokument gibt nicht die Grundsätze oder eine Anleitung der UPOV wieder</w:t>
      </w:r>
    </w:p>
    <w:p w14:paraId="21217AD7" w14:textId="6F8CAC85" w:rsidR="00C63F26" w:rsidRPr="0003058D" w:rsidRDefault="00C63F26" w:rsidP="00C63F26">
      <w:r>
        <w:rPr>
          <w:rFonts w:cs="Arial"/>
        </w:rPr>
        <w:fldChar w:fldCharType="begin"/>
      </w:r>
      <w:r w:rsidRPr="0003058D"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 w:rsidRPr="0003058D">
        <w:rPr>
          <w:rFonts w:cs="Arial"/>
        </w:rPr>
        <w:tab/>
      </w:r>
      <w:r w:rsidR="0003058D" w:rsidRPr="0003058D">
        <w:rPr>
          <w:rFonts w:cs="Arial"/>
        </w:rPr>
        <w:t xml:space="preserve">Zweck dieses Dokuments ist es, einen Vorschlag für eine Teilüberarbeitung der Prüfungsrichtlinien </w:t>
      </w:r>
      <w:r w:rsidR="00552850">
        <w:rPr>
          <w:rFonts w:cs="Arial"/>
        </w:rPr>
        <w:t>für Ostasiatische</w:t>
      </w:r>
      <w:r w:rsidR="0003058D" w:rsidRPr="0003058D">
        <w:rPr>
          <w:rFonts w:cs="Arial"/>
        </w:rPr>
        <w:t xml:space="preserve"> Pflaume (Dokument TG/84/4 Corr. 2 Rev.) </w:t>
      </w:r>
      <w:r w:rsidR="001C4727">
        <w:rPr>
          <w:rFonts w:cs="Arial"/>
        </w:rPr>
        <w:t>vorzulegen</w:t>
      </w:r>
      <w:r w:rsidR="0003058D" w:rsidRPr="0003058D">
        <w:rPr>
          <w:rFonts w:cs="Arial"/>
        </w:rPr>
        <w:t>.</w:t>
      </w:r>
    </w:p>
    <w:p w14:paraId="1C724706" w14:textId="77777777" w:rsidR="00C63F26" w:rsidRPr="0003058D" w:rsidRDefault="00C63F26" w:rsidP="00C63F26"/>
    <w:p w14:paraId="671B7E81" w14:textId="74BA3731" w:rsidR="00C63F26" w:rsidRPr="00887A05" w:rsidRDefault="00C63F26" w:rsidP="00C63F26">
      <w:r>
        <w:fldChar w:fldCharType="begin"/>
      </w:r>
      <w:r w:rsidRPr="00887A05">
        <w:instrText xml:space="preserve"> AUTONUM  </w:instrText>
      </w:r>
      <w:r>
        <w:fldChar w:fldCharType="end"/>
      </w:r>
      <w:r w:rsidRPr="00887A05">
        <w:tab/>
      </w:r>
      <w:r w:rsidR="00887A05" w:rsidRPr="00887A05">
        <w:t>Der Hintergrund der vorgeschlagenen Teilüberarbeitung der Prüfungsrichtlinien</w:t>
      </w:r>
      <w:r w:rsidR="00E614B6">
        <w:t xml:space="preserve"> für </w:t>
      </w:r>
      <w:r w:rsidR="0043545C">
        <w:t>Ostasiatische</w:t>
      </w:r>
      <w:r w:rsidR="00887A05" w:rsidRPr="00887A05">
        <w:t xml:space="preserve"> Pflaume ist in Dokument TC/57/2 </w:t>
      </w:r>
      <w:r w:rsidR="009D2ED2">
        <w:t>„</w:t>
      </w:r>
      <w:r w:rsidR="00887A05" w:rsidRPr="00887A05">
        <w:t>Prüfungsrichtlinien" dargelegt.</w:t>
      </w:r>
    </w:p>
    <w:p w14:paraId="24D10616" w14:textId="77777777" w:rsidR="00C63F26" w:rsidRPr="00887A05" w:rsidRDefault="00C63F26" w:rsidP="00C63F26"/>
    <w:p w14:paraId="27810088" w14:textId="7A4938F8" w:rsidR="009D151D" w:rsidRPr="009D151D" w:rsidRDefault="00C63F26" w:rsidP="000C2201">
      <w:pPr>
        <w:rPr>
          <w:rFonts w:cs="Arial"/>
          <w:snapToGrid w:val="0"/>
        </w:rPr>
      </w:pPr>
      <w:r>
        <w:fldChar w:fldCharType="begin"/>
      </w:r>
      <w:r w:rsidRPr="009D151D">
        <w:instrText xml:space="preserve"> AUTONUM  </w:instrText>
      </w:r>
      <w:r>
        <w:fldChar w:fldCharType="end"/>
      </w:r>
      <w:r w:rsidRPr="009D151D">
        <w:tab/>
      </w:r>
      <w:r w:rsidR="009D151D" w:rsidRPr="009D151D">
        <w:rPr>
          <w:rFonts w:cs="Arial"/>
          <w:snapToGrid w:val="0"/>
        </w:rPr>
        <w:t>Die Technische Arbeitsgruppe für Obstarten (TWF) prüfte auf ihrer zweiundfünfzigsten Tagung</w:t>
      </w:r>
      <w:r w:rsidR="00B20173">
        <w:rPr>
          <w:rStyle w:val="FootnoteReference"/>
          <w:rFonts w:cs="Arial"/>
          <w:snapToGrid w:val="0"/>
        </w:rPr>
        <w:footnoteReference w:id="2"/>
      </w:r>
      <w:r w:rsidR="009D151D" w:rsidRPr="009D151D">
        <w:rPr>
          <w:rFonts w:cs="Arial"/>
          <w:snapToGrid w:val="0"/>
        </w:rPr>
        <w:t xml:space="preserve"> einen Vorschlag für eine Teilüberarbeitung d</w:t>
      </w:r>
      <w:r w:rsidR="00882DA9">
        <w:rPr>
          <w:rFonts w:cs="Arial"/>
          <w:snapToGrid w:val="0"/>
        </w:rPr>
        <w:t xml:space="preserve">es Technischen Fragebogens </w:t>
      </w:r>
      <w:r w:rsidR="009D151D" w:rsidRPr="009D151D">
        <w:rPr>
          <w:rFonts w:cs="Arial"/>
          <w:snapToGrid w:val="0"/>
        </w:rPr>
        <w:t>der Prüfungsrichtlinien für Japanische Pflaume (</w:t>
      </w:r>
      <w:r w:rsidR="009D151D" w:rsidRPr="00627685">
        <w:rPr>
          <w:rFonts w:cs="Arial"/>
          <w:i/>
          <w:iCs/>
          <w:snapToGrid w:val="0"/>
        </w:rPr>
        <w:t>Prunus salicina</w:t>
      </w:r>
      <w:r w:rsidR="009D151D" w:rsidRPr="009D151D">
        <w:rPr>
          <w:rFonts w:cs="Arial"/>
          <w:snapToGrid w:val="0"/>
        </w:rPr>
        <w:t xml:space="preserve"> Lindl.) auf</w:t>
      </w:r>
      <w:r w:rsidR="00FA660D">
        <w:rPr>
          <w:rFonts w:cs="Arial"/>
          <w:snapToGrid w:val="0"/>
        </w:rPr>
        <w:t xml:space="preserve"> der Grundlage</w:t>
      </w:r>
      <w:r w:rsidR="006E47BB">
        <w:rPr>
          <w:rFonts w:cs="Arial"/>
          <w:snapToGrid w:val="0"/>
        </w:rPr>
        <w:t xml:space="preserve"> des Dokuments TWP/</w:t>
      </w:r>
      <w:bookmarkStart w:id="2" w:name="_GoBack"/>
      <w:bookmarkEnd w:id="2"/>
      <w:r w:rsidR="009D151D" w:rsidRPr="009D151D">
        <w:rPr>
          <w:rFonts w:cs="Arial"/>
          <w:snapToGrid w:val="0"/>
        </w:rPr>
        <w:t xml:space="preserve">5/13 </w:t>
      </w:r>
      <w:r w:rsidR="0095796A">
        <w:rPr>
          <w:rFonts w:cs="Arial"/>
          <w:snapToGrid w:val="0"/>
        </w:rPr>
        <w:t>„</w:t>
      </w:r>
      <w:r w:rsidR="00882DA9" w:rsidRPr="00882DA9">
        <w:rPr>
          <w:i/>
        </w:rPr>
        <w:t>Revision of Test Guidelines</w:t>
      </w:r>
      <w:r w:rsidR="00882DA9">
        <w:t>“</w:t>
      </w:r>
      <w:r w:rsidR="009D151D" w:rsidRPr="009D151D">
        <w:rPr>
          <w:rFonts w:cs="Arial"/>
          <w:snapToGrid w:val="0"/>
        </w:rPr>
        <w:t>, Absatz 17 und Anlage XIV</w:t>
      </w:r>
      <w:r w:rsidR="0052564A" w:rsidRPr="009D151D">
        <w:rPr>
          <w:rFonts w:cs="Arial"/>
          <w:snapToGrid w:val="0"/>
        </w:rPr>
        <w:t xml:space="preserve">. </w:t>
      </w:r>
      <w:r w:rsidR="009D151D" w:rsidRPr="009D151D">
        <w:rPr>
          <w:rFonts w:cs="Arial"/>
          <w:snapToGrid w:val="0"/>
        </w:rPr>
        <w:t xml:space="preserve">Die TWF vereinbarte, die </w:t>
      </w:r>
      <w:r w:rsidR="00951D29">
        <w:rPr>
          <w:rFonts w:cs="Arial"/>
          <w:snapToGrid w:val="0"/>
        </w:rPr>
        <w:t>Hinzufügung</w:t>
      </w:r>
      <w:r w:rsidR="009D151D" w:rsidRPr="009D151D">
        <w:rPr>
          <w:rFonts w:cs="Arial"/>
          <w:snapToGrid w:val="0"/>
        </w:rPr>
        <w:t xml:space="preserve"> </w:t>
      </w:r>
      <w:r w:rsidR="003620EF">
        <w:rPr>
          <w:rFonts w:cs="Arial"/>
          <w:snapToGrid w:val="0"/>
        </w:rPr>
        <w:t xml:space="preserve">der </w:t>
      </w:r>
      <w:r w:rsidR="009D151D" w:rsidRPr="009D151D">
        <w:rPr>
          <w:rFonts w:cs="Arial"/>
          <w:snapToGrid w:val="0"/>
        </w:rPr>
        <w:t>folgende</w:t>
      </w:r>
      <w:r w:rsidR="003620EF">
        <w:rPr>
          <w:rFonts w:cs="Arial"/>
          <w:snapToGrid w:val="0"/>
        </w:rPr>
        <w:t>n</w:t>
      </w:r>
      <w:r w:rsidR="009D151D" w:rsidRPr="009D151D">
        <w:rPr>
          <w:rFonts w:cs="Arial"/>
          <w:snapToGrid w:val="0"/>
        </w:rPr>
        <w:t xml:space="preserve"> Merkmale in den </w:t>
      </w:r>
      <w:r w:rsidR="00361F86">
        <w:rPr>
          <w:rFonts w:cs="Arial"/>
          <w:snapToGrid w:val="0"/>
        </w:rPr>
        <w:t>Technischen Fragebogen</w:t>
      </w:r>
      <w:r w:rsidR="009D151D" w:rsidRPr="009D151D">
        <w:rPr>
          <w:rFonts w:cs="Arial"/>
          <w:snapToGrid w:val="0"/>
        </w:rPr>
        <w:t xml:space="preserve"> vorzuschlagen (</w:t>
      </w:r>
      <w:r w:rsidR="001F195C">
        <w:t>Merkmale zur Aufnahme</w:t>
      </w:r>
      <w:r w:rsidR="001F195C">
        <w:rPr>
          <w:rFonts w:eastAsia="Calibri" w:cs="Arial"/>
        </w:rPr>
        <w:t xml:space="preserve"> </w:t>
      </w:r>
      <w:r w:rsidR="001F195C">
        <w:t xml:space="preserve">durch Hervorheben und </w:t>
      </w:r>
      <w:r w:rsidR="001F195C">
        <w:rPr>
          <w:highlight w:val="lightGray"/>
          <w:u w:val="single"/>
        </w:rPr>
        <w:t>Unterstreichen</w:t>
      </w:r>
      <w:r w:rsidR="001F195C">
        <w:t xml:space="preserve"> angegeben</w:t>
      </w:r>
      <w:r w:rsidR="009D151D" w:rsidRPr="009D151D">
        <w:rPr>
          <w:rFonts w:cs="Arial"/>
          <w:snapToGrid w:val="0"/>
        </w:rPr>
        <w:t>) (</w:t>
      </w:r>
      <w:r w:rsidR="00555845">
        <w:rPr>
          <w:rFonts w:cs="Arial"/>
          <w:snapToGrid w:val="0"/>
        </w:rPr>
        <w:t>siehe</w:t>
      </w:r>
      <w:r w:rsidR="009D151D" w:rsidRPr="009D151D">
        <w:rPr>
          <w:rFonts w:cs="Arial"/>
          <w:snapToGrid w:val="0"/>
        </w:rPr>
        <w:t xml:space="preserve"> Dokument TWF/52/10 </w:t>
      </w:r>
      <w:r w:rsidR="00B92022">
        <w:rPr>
          <w:rFonts w:cs="Arial"/>
          <w:snapToGrid w:val="0"/>
        </w:rPr>
        <w:t>„</w:t>
      </w:r>
      <w:r w:rsidR="001F195C" w:rsidRPr="001F195C">
        <w:rPr>
          <w:rFonts w:cs="Arial"/>
          <w:i/>
          <w:snapToGrid w:val="0"/>
        </w:rPr>
        <w:t>Report</w:t>
      </w:r>
      <w:r w:rsidR="001F195C">
        <w:rPr>
          <w:rFonts w:cs="Arial"/>
          <w:snapToGrid w:val="0"/>
        </w:rPr>
        <w:t>“</w:t>
      </w:r>
      <w:r w:rsidR="009D151D" w:rsidRPr="009D151D">
        <w:rPr>
          <w:rFonts w:cs="Arial"/>
          <w:snapToGrid w:val="0"/>
        </w:rPr>
        <w:t>, Absatz 88):</w:t>
      </w:r>
    </w:p>
    <w:p w14:paraId="08A988D7" w14:textId="77777777" w:rsidR="00445B73" w:rsidRPr="009D151D" w:rsidRDefault="00445B73" w:rsidP="00445B73"/>
    <w:tbl>
      <w:tblPr>
        <w:tblW w:w="9729" w:type="dxa"/>
        <w:tblLayout w:type="fixed"/>
        <w:tblLook w:val="04A0" w:firstRow="1" w:lastRow="0" w:firstColumn="1" w:lastColumn="0" w:noHBand="0" w:noVBand="1"/>
      </w:tblPr>
      <w:tblGrid>
        <w:gridCol w:w="854"/>
        <w:gridCol w:w="564"/>
        <w:gridCol w:w="8311"/>
      </w:tblGrid>
      <w:tr w:rsidR="00535CB5" w:rsidRPr="001D5069" w14:paraId="580C2CA5" w14:textId="77777777" w:rsidTr="001F195C">
        <w:trPr>
          <w:trHeight w:val="64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35228" w14:textId="34938A13" w:rsidR="00535CB5" w:rsidRPr="001D5069" w:rsidRDefault="00B411F1" w:rsidP="001F195C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Merkm</w:t>
            </w:r>
            <w:r w:rsidR="00535CB5" w:rsidRPr="001D5069">
              <w:rPr>
                <w:rFonts w:cs="Arial"/>
                <w:b/>
                <w:bCs/>
                <w:color w:val="000000"/>
                <w:sz w:val="18"/>
              </w:rPr>
              <w:t>. N</w:t>
            </w:r>
            <w:r w:rsidR="00CF3CEC">
              <w:rPr>
                <w:rFonts w:cs="Arial"/>
                <w:b/>
                <w:bCs/>
                <w:color w:val="000000"/>
                <w:sz w:val="18"/>
              </w:rPr>
              <w:t>r</w:t>
            </w:r>
            <w:r w:rsidR="00535CB5" w:rsidRPr="001D5069">
              <w:rPr>
                <w:rFonts w:cs="Arial"/>
                <w:b/>
                <w:bCs/>
                <w:color w:val="000000"/>
                <w:sz w:val="18"/>
              </w:rPr>
              <w:t>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3A3C641" w14:textId="77777777" w:rsidR="00535CB5" w:rsidRPr="001D5069" w:rsidRDefault="00535CB5" w:rsidP="001F195C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96E61" w14:textId="521B6221" w:rsidR="00535CB5" w:rsidRPr="001D5069" w:rsidRDefault="00CD0CAF" w:rsidP="001F195C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Bezeichnung</w:t>
            </w:r>
            <w:r w:rsidR="000805D6">
              <w:rPr>
                <w:rFonts w:cs="Arial"/>
                <w:b/>
                <w:bCs/>
                <w:color w:val="000000"/>
                <w:sz w:val="18"/>
              </w:rPr>
              <w:t xml:space="preserve"> des Merkmals</w:t>
            </w:r>
          </w:p>
        </w:tc>
      </w:tr>
      <w:tr w:rsidR="00535CB5" w:rsidRPr="001D5069" w14:paraId="2C2D324A" w14:textId="77777777" w:rsidTr="001F195C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92A0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1AF869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8D0BF" w14:textId="1655FCDA" w:rsidR="00535CB5" w:rsidRPr="001D5069" w:rsidRDefault="00B92B1D" w:rsidP="001F195C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Baum</w:t>
            </w:r>
            <w:r w:rsidR="00535CB5"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 w:rsidR="00B40862">
              <w:rPr>
                <w:rFonts w:cs="Arial"/>
                <w:color w:val="000000"/>
                <w:sz w:val="18"/>
                <w:highlight w:val="lightGray"/>
                <w:u w:val="single"/>
              </w:rPr>
              <w:t>Wuchss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tärke</w:t>
            </w:r>
          </w:p>
        </w:tc>
      </w:tr>
      <w:tr w:rsidR="00535CB5" w:rsidRPr="001D5069" w14:paraId="37A88376" w14:textId="77777777" w:rsidTr="001F195C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00F2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4295E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3D2BE" w14:textId="6CB1D985" w:rsidR="00535CB5" w:rsidRPr="001D5069" w:rsidRDefault="006D51C8" w:rsidP="001F195C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Kurztrieb</w:t>
            </w:r>
            <w:r w:rsidR="00535CB5"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Länge</w:t>
            </w:r>
          </w:p>
        </w:tc>
      </w:tr>
      <w:tr w:rsidR="00535CB5" w:rsidRPr="001D5069" w14:paraId="633C1808" w14:textId="77777777" w:rsidTr="001F195C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27CC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7ABA675" w14:textId="77777777" w:rsidR="00535CB5" w:rsidRPr="001D5069" w:rsidRDefault="00535CB5" w:rsidP="001F195C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DBF2D" w14:textId="0CEFD538" w:rsidR="00535CB5" w:rsidRPr="001D5069" w:rsidRDefault="006D51C8" w:rsidP="001F195C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Blattspreite</w:t>
            </w:r>
            <w:r w:rsidR="00535CB5"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 w:rsidR="00B92B1D">
              <w:rPr>
                <w:rFonts w:cs="Arial"/>
                <w:color w:val="000000"/>
                <w:sz w:val="18"/>
                <w:highlight w:val="lightGray"/>
                <w:u w:val="single"/>
              </w:rPr>
              <w:t>Form</w:t>
            </w:r>
          </w:p>
        </w:tc>
      </w:tr>
      <w:tr w:rsidR="00535CB5" w:rsidRPr="00541675" w14:paraId="3C4095F3" w14:textId="77777777" w:rsidTr="001F195C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E052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39147578" w14:textId="77777777" w:rsidR="00535CB5" w:rsidRPr="001D5069" w:rsidRDefault="00535CB5" w:rsidP="001F195C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B419A" w14:textId="742FB5E4" w:rsidR="00535CB5" w:rsidRPr="00541675" w:rsidRDefault="00C87C63" w:rsidP="001F195C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541675">
              <w:rPr>
                <w:rFonts w:cs="Arial"/>
                <w:color w:val="000000"/>
                <w:sz w:val="18"/>
                <w:highlight w:val="lightGray"/>
                <w:u w:val="single"/>
              </w:rPr>
              <w:t>Blattspreite</w:t>
            </w:r>
            <w:r w:rsidR="00535CB5" w:rsidRPr="00541675">
              <w:rPr>
                <w:rFonts w:cs="Arial"/>
                <w:color w:val="000000"/>
                <w:sz w:val="18"/>
                <w:highlight w:val="lightGray"/>
                <w:u w:val="single"/>
              </w:rPr>
              <w:t>:</w:t>
            </w:r>
            <w:r w:rsidRPr="00541675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Winkel des Scheitels</w:t>
            </w:r>
            <w:r w:rsidR="00535CB5" w:rsidRPr="00541675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</w:t>
            </w:r>
            <w:r w:rsidRPr="00541675">
              <w:rPr>
                <w:rFonts w:cs="Arial"/>
                <w:color w:val="000000"/>
                <w:sz w:val="18"/>
                <w:highlight w:val="lightGray"/>
                <w:u w:val="single"/>
              </w:rPr>
              <w:t>ohne Spitze</w:t>
            </w:r>
            <w:r w:rsidR="00535CB5" w:rsidRPr="00541675">
              <w:rPr>
                <w:rFonts w:cs="Arial"/>
                <w:color w:val="000000"/>
                <w:sz w:val="18"/>
                <w:highlight w:val="lightGray"/>
                <w:u w:val="single"/>
              </w:rPr>
              <w:t>)</w:t>
            </w:r>
          </w:p>
        </w:tc>
      </w:tr>
      <w:tr w:rsidR="00535CB5" w:rsidRPr="001D5069" w14:paraId="3A19D5DA" w14:textId="77777777" w:rsidTr="001F195C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5F6D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2EA8B65" w14:textId="77777777" w:rsidR="00535CB5" w:rsidRPr="001D5069" w:rsidRDefault="00535CB5" w:rsidP="001F195C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2A7BD" w14:textId="6F3CA191" w:rsidR="00535CB5" w:rsidRPr="001D5069" w:rsidRDefault="00541675" w:rsidP="001F195C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Blütenstiel</w:t>
            </w:r>
            <w:r w:rsidR="00535CB5"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Länge</w:t>
            </w:r>
          </w:p>
        </w:tc>
      </w:tr>
      <w:tr w:rsidR="00535CB5" w:rsidRPr="001D5069" w14:paraId="134F3C15" w14:textId="77777777" w:rsidTr="001F195C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DE05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B26C7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B8CA3" w14:textId="0862C346" w:rsidR="00535CB5" w:rsidRPr="001D5069" w:rsidRDefault="009E6688" w:rsidP="001F195C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Blüte</w:t>
            </w:r>
            <w:r w:rsidR="00535CB5"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>
              <w:rPr>
                <w:rFonts w:cs="Arial"/>
                <w:color w:val="000000"/>
                <w:sz w:val="18"/>
                <w:highlight w:val="lightGray"/>
                <w:u w:val="single"/>
              </w:rPr>
              <w:t>Durchmesser</w:t>
            </w:r>
          </w:p>
        </w:tc>
      </w:tr>
      <w:tr w:rsidR="00535CB5" w:rsidRPr="001D5069" w14:paraId="1CEFDC94" w14:textId="77777777" w:rsidTr="001F195C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B6A3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392B7038" w14:textId="77777777" w:rsidR="00535CB5" w:rsidRPr="001D5069" w:rsidRDefault="00535CB5" w:rsidP="001F195C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CE87D" w14:textId="24C5C9F0" w:rsidR="00535CB5" w:rsidRPr="00B20BDA" w:rsidRDefault="00AB55DE" w:rsidP="001F195C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20BDA">
              <w:rPr>
                <w:spacing w:val="-3"/>
                <w:sz w:val="18"/>
                <w:szCs w:val="18"/>
              </w:rPr>
              <w:t>Frucht: Größe</w:t>
            </w:r>
          </w:p>
        </w:tc>
      </w:tr>
      <w:tr w:rsidR="00535CB5" w:rsidRPr="001D5069" w14:paraId="4E851DA0" w14:textId="77777777" w:rsidTr="001F195C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D316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6C7CB1C" w14:textId="77777777" w:rsidR="00535CB5" w:rsidRPr="001D5069" w:rsidRDefault="00535CB5" w:rsidP="001F195C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7BC07" w14:textId="1780836E" w:rsidR="00535CB5" w:rsidRPr="001D5069" w:rsidRDefault="00535CB5" w:rsidP="001F195C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CD0142">
              <w:rPr>
                <w:rFonts w:cs="Arial"/>
                <w:color w:val="000000"/>
                <w:sz w:val="18"/>
                <w:highlight w:val="lightGray"/>
                <w:u w:val="single"/>
              </w:rPr>
              <w:t>Fru</w:t>
            </w:r>
            <w:r w:rsidR="00B8532E" w:rsidRPr="00CD0142">
              <w:rPr>
                <w:rFonts w:cs="Arial"/>
                <w:color w:val="000000"/>
                <w:sz w:val="18"/>
                <w:highlight w:val="lightGray"/>
                <w:u w:val="single"/>
              </w:rPr>
              <w:t>cht: Form in Seitenansicht</w:t>
            </w:r>
          </w:p>
        </w:tc>
      </w:tr>
      <w:tr w:rsidR="00535CB5" w:rsidRPr="001D5069" w14:paraId="538ED57E" w14:textId="77777777" w:rsidTr="001F195C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6F18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0188E21C" w14:textId="77777777" w:rsidR="00535CB5" w:rsidRPr="001D5069" w:rsidRDefault="00535CB5" w:rsidP="001F195C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6FF58" w14:textId="22AF4C5C" w:rsidR="00535CB5" w:rsidRPr="00591718" w:rsidRDefault="005B683B" w:rsidP="001F195C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91718">
              <w:rPr>
                <w:spacing w:val="-3"/>
                <w:sz w:val="18"/>
                <w:szCs w:val="18"/>
              </w:rPr>
              <w:t xml:space="preserve">Frucht: </w:t>
            </w:r>
            <w:r w:rsidR="00814995" w:rsidRPr="00591718">
              <w:rPr>
                <w:spacing w:val="-3"/>
                <w:sz w:val="18"/>
                <w:szCs w:val="18"/>
              </w:rPr>
              <w:t>Grund</w:t>
            </w:r>
            <w:r w:rsidRPr="00591718">
              <w:rPr>
                <w:spacing w:val="-3"/>
                <w:sz w:val="18"/>
                <w:szCs w:val="18"/>
              </w:rPr>
              <w:t>farbe der Schale</w:t>
            </w:r>
          </w:p>
        </w:tc>
      </w:tr>
      <w:tr w:rsidR="00535CB5" w:rsidRPr="001D5069" w14:paraId="33C7BD49" w14:textId="77777777" w:rsidTr="001F195C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3830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8F5551E" w14:textId="77777777" w:rsidR="00535CB5" w:rsidRPr="001D5069" w:rsidRDefault="00535CB5" w:rsidP="001F195C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F24E8" w14:textId="47ACC30B" w:rsidR="00535CB5" w:rsidRPr="00591718" w:rsidRDefault="00535CB5" w:rsidP="001F195C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91718">
              <w:rPr>
                <w:rFonts w:cs="Arial"/>
                <w:color w:val="000000"/>
                <w:sz w:val="18"/>
                <w:szCs w:val="18"/>
              </w:rPr>
              <w:t xml:space="preserve">Fruit: </w:t>
            </w:r>
            <w:r w:rsidR="00814995" w:rsidRPr="00591718">
              <w:rPr>
                <w:spacing w:val="-3"/>
                <w:sz w:val="18"/>
                <w:szCs w:val="18"/>
              </w:rPr>
              <w:t>Deckfarbe der Schale</w:t>
            </w:r>
          </w:p>
        </w:tc>
      </w:tr>
      <w:tr w:rsidR="00535CB5" w:rsidRPr="001D5069" w14:paraId="56048CFC" w14:textId="77777777" w:rsidTr="001F195C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6DAB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B3CEBED" w14:textId="77777777" w:rsidR="00535CB5" w:rsidRPr="001D5069" w:rsidRDefault="00535CB5" w:rsidP="001F195C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39C6C" w14:textId="0326D69F" w:rsidR="00535CB5" w:rsidRPr="00591718" w:rsidRDefault="00814995" w:rsidP="001F195C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91718">
              <w:rPr>
                <w:spacing w:val="-3"/>
                <w:sz w:val="18"/>
                <w:szCs w:val="18"/>
              </w:rPr>
              <w:t>Frucht: Farbe des Fleisches</w:t>
            </w:r>
          </w:p>
        </w:tc>
      </w:tr>
      <w:tr w:rsidR="00535CB5" w:rsidRPr="00BB1BB8" w14:paraId="58C4B1CC" w14:textId="77777777" w:rsidTr="001F195C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90C4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5C3B7449" w14:textId="77777777" w:rsidR="00535CB5" w:rsidRPr="001D5069" w:rsidRDefault="00535CB5" w:rsidP="001F195C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9007D" w14:textId="181B38F2" w:rsidR="00535CB5" w:rsidRPr="00BB1BB8" w:rsidRDefault="00535CB5" w:rsidP="001F195C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BB1BB8">
              <w:rPr>
                <w:rFonts w:cs="Arial"/>
                <w:color w:val="000000"/>
                <w:sz w:val="18"/>
                <w:highlight w:val="lightGray"/>
                <w:u w:val="single"/>
              </w:rPr>
              <w:t>Fru</w:t>
            </w:r>
            <w:r w:rsidR="00BB1BB8" w:rsidRPr="00BB1BB8">
              <w:rPr>
                <w:rFonts w:cs="Arial"/>
                <w:color w:val="000000"/>
                <w:sz w:val="18"/>
                <w:highlight w:val="lightGray"/>
                <w:u w:val="single"/>
              </w:rPr>
              <w:t>cht: Anhaften des Steins a</w:t>
            </w:r>
            <w:r w:rsidR="00BB1BB8">
              <w:rPr>
                <w:rFonts w:cs="Arial"/>
                <w:color w:val="000000"/>
                <w:sz w:val="18"/>
                <w:highlight w:val="lightGray"/>
                <w:u w:val="single"/>
              </w:rPr>
              <w:t>m Fleisch</w:t>
            </w:r>
          </w:p>
        </w:tc>
      </w:tr>
      <w:tr w:rsidR="00535CB5" w:rsidRPr="001D5069" w14:paraId="563F6F89" w14:textId="77777777" w:rsidTr="001F195C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B8A7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63E99477" w14:textId="77777777" w:rsidR="00535CB5" w:rsidRPr="001D5069" w:rsidRDefault="00535CB5" w:rsidP="001F195C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1831B" w14:textId="694F4C91" w:rsidR="00535CB5" w:rsidRPr="001D5069" w:rsidRDefault="00535CB5" w:rsidP="001F195C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S</w:t>
            </w:r>
            <w:r w:rsidR="00A53A6B">
              <w:rPr>
                <w:rFonts w:cs="Arial"/>
                <w:color w:val="000000"/>
                <w:sz w:val="18"/>
                <w:highlight w:val="lightGray"/>
                <w:u w:val="single"/>
              </w:rPr>
              <w:t>tein: G</w:t>
            </w:r>
            <w:r w:rsidR="00A53A6B" w:rsidRPr="00CD0142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r</w:t>
            </w:r>
            <w:r w:rsidR="00CD0142" w:rsidRPr="00CD0142">
              <w:rPr>
                <w:sz w:val="18"/>
                <w:szCs w:val="18"/>
                <w:highlight w:val="lightGray"/>
                <w:u w:val="single"/>
              </w:rPr>
              <w:t>öße</w:t>
            </w:r>
          </w:p>
        </w:tc>
      </w:tr>
      <w:tr w:rsidR="00535CB5" w:rsidRPr="00B20BDA" w14:paraId="051CA2A7" w14:textId="77777777" w:rsidTr="001F195C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B49B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486B9658" w14:textId="77777777" w:rsidR="00535CB5" w:rsidRPr="001D5069" w:rsidRDefault="00535CB5" w:rsidP="001F195C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3875B" w14:textId="10CE5216" w:rsidR="00535CB5" w:rsidRPr="00B20BDA" w:rsidRDefault="003D5533" w:rsidP="001F195C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20BDA">
              <w:rPr>
                <w:spacing w:val="-3"/>
                <w:sz w:val="18"/>
                <w:szCs w:val="18"/>
              </w:rPr>
              <w:t>Zeitpunkt des Blühbeginns</w:t>
            </w:r>
          </w:p>
        </w:tc>
      </w:tr>
      <w:tr w:rsidR="00535CB5" w:rsidRPr="00B20BDA" w14:paraId="05592235" w14:textId="77777777" w:rsidTr="001F195C">
        <w:trPr>
          <w:trHeight w:val="200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860F" w14:textId="77777777" w:rsidR="00535CB5" w:rsidRPr="001D5069" w:rsidRDefault="00535CB5" w:rsidP="001F195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45BB96E" w14:textId="77777777" w:rsidR="00535CB5" w:rsidRPr="001D5069" w:rsidRDefault="00535CB5" w:rsidP="001F195C">
            <w:pPr>
              <w:jc w:val="center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56B7B" w14:textId="2A0E21C8" w:rsidR="00535CB5" w:rsidRPr="00B20BDA" w:rsidRDefault="008F66E0" w:rsidP="001F195C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20BDA">
              <w:rPr>
                <w:spacing w:val="-3"/>
                <w:sz w:val="18"/>
                <w:szCs w:val="18"/>
              </w:rPr>
              <w:t>Zeitpunkt des Beginns der Fruchtreife</w:t>
            </w:r>
          </w:p>
        </w:tc>
      </w:tr>
    </w:tbl>
    <w:p w14:paraId="4781FA89" w14:textId="77777777" w:rsidR="00445B73" w:rsidRPr="008F66E0" w:rsidRDefault="00445B73" w:rsidP="00445B73"/>
    <w:p w14:paraId="091372D3" w14:textId="0A77C7FF" w:rsidR="00445B73" w:rsidRPr="00254B4F" w:rsidRDefault="00EB7049" w:rsidP="00254B4F">
      <w:r>
        <w:fldChar w:fldCharType="begin"/>
      </w:r>
      <w:r w:rsidRPr="00254B4F">
        <w:instrText xml:space="preserve"> AUTONUM  </w:instrText>
      </w:r>
      <w:r>
        <w:fldChar w:fldCharType="end"/>
      </w:r>
      <w:r w:rsidRPr="00254B4F">
        <w:tab/>
      </w:r>
      <w:r w:rsidR="00254B4F" w:rsidRPr="00254B4F">
        <w:t>Die vorgeschlagenen Ergänzungen zu</w:t>
      </w:r>
      <w:r w:rsidR="00EA01EE">
        <w:t>m</w:t>
      </w:r>
      <w:r w:rsidR="001F195C">
        <w:t xml:space="preserve"> Technischen Fragebogen, Abschnitt</w:t>
      </w:r>
      <w:r w:rsidR="00254B4F" w:rsidRPr="00254B4F">
        <w:t xml:space="preserve"> 5</w:t>
      </w:r>
      <w:r w:rsidR="001F195C">
        <w:t>, sind durch Hervorheben</w:t>
      </w:r>
      <w:r w:rsidR="00254B4F" w:rsidRPr="00254B4F">
        <w:t xml:space="preserve"> und </w:t>
      </w:r>
      <w:r w:rsidR="001F195C">
        <w:rPr>
          <w:highlight w:val="lightGray"/>
          <w:u w:val="single"/>
        </w:rPr>
        <w:t>Unterstreich</w:t>
      </w:r>
      <w:r w:rsidR="001F195C" w:rsidRPr="001F195C">
        <w:rPr>
          <w:highlight w:val="lightGray"/>
          <w:u w:val="single"/>
        </w:rPr>
        <w:t>en</w:t>
      </w:r>
      <w:r w:rsidR="00254B4F" w:rsidRPr="00254B4F">
        <w:t xml:space="preserve"> dargestellt</w:t>
      </w:r>
      <w:r w:rsidR="00036A91">
        <w:t>.</w:t>
      </w:r>
    </w:p>
    <w:p w14:paraId="4A28C1E6" w14:textId="77777777" w:rsidR="00EB7049" w:rsidRPr="00254B4F" w:rsidRDefault="00EB7049" w:rsidP="00445B73">
      <w:pPr>
        <w:jc w:val="left"/>
      </w:pPr>
    </w:p>
    <w:p w14:paraId="18A365B4" w14:textId="77777777" w:rsidR="00EB7049" w:rsidRPr="00254B4F" w:rsidRDefault="00EB7049" w:rsidP="00445B73">
      <w:pPr>
        <w:jc w:val="left"/>
      </w:pPr>
    </w:p>
    <w:p w14:paraId="4F81795D" w14:textId="77777777" w:rsidR="00EB7049" w:rsidRPr="00254B4F" w:rsidRDefault="00EB7049" w:rsidP="00445B73">
      <w:pPr>
        <w:jc w:val="left"/>
      </w:pPr>
    </w:p>
    <w:p w14:paraId="3519CFDC" w14:textId="77777777" w:rsidR="00445B73" w:rsidRPr="00254B4F" w:rsidRDefault="00445B73" w:rsidP="00445B73"/>
    <w:p w14:paraId="3A47F40D" w14:textId="65265ED0" w:rsidR="00445B73" w:rsidRDefault="00445B73" w:rsidP="00445B73">
      <w:pPr>
        <w:jc w:val="right"/>
      </w:pPr>
      <w:r w:rsidRPr="00254B4F">
        <w:t xml:space="preserve"> </w:t>
      </w:r>
    </w:p>
    <w:tbl>
      <w:tblPr>
        <w:tblW w:w="949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566"/>
        <w:gridCol w:w="2410"/>
        <w:gridCol w:w="710"/>
      </w:tblGrid>
      <w:tr w:rsidR="00535CB5" w:rsidRPr="0057290E" w14:paraId="7EF79F11" w14:textId="77777777" w:rsidTr="001F195C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7B59" w14:textId="77777777" w:rsidR="00535CB5" w:rsidRPr="0057290E" w:rsidRDefault="00535CB5" w:rsidP="001F195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</w:p>
          <w:p w14:paraId="110B035D" w14:textId="49FD2852" w:rsidR="00535CB5" w:rsidRPr="0057290E" w:rsidRDefault="00535CB5" w:rsidP="001F195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  <w:r w:rsidRPr="0057290E">
              <w:t>TECHN</w:t>
            </w:r>
            <w:r w:rsidR="00C84451">
              <w:t>ISCHER FRAGEBOGEN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8CCE57" w14:textId="77777777" w:rsidR="00535CB5" w:rsidRPr="0057290E" w:rsidRDefault="00535CB5" w:rsidP="001F195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</w:p>
          <w:p w14:paraId="2AD4CB5B" w14:textId="1B556D3A" w:rsidR="00535CB5" w:rsidRPr="0057290E" w:rsidRDefault="00C84451" w:rsidP="001F195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  <w:r>
              <w:t>SEITE</w:t>
            </w:r>
            <w:r w:rsidR="00535CB5" w:rsidRPr="0057290E">
              <w:t xml:space="preserve"> {x} </w:t>
            </w:r>
            <w:r>
              <w:t>von</w:t>
            </w:r>
            <w:r w:rsidR="00535CB5" w:rsidRPr="0057290E">
              <w:t xml:space="preserve">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08A1D54" w14:textId="77777777" w:rsidR="00535CB5" w:rsidRPr="0057290E" w:rsidRDefault="00535CB5" w:rsidP="001F195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</w:p>
          <w:p w14:paraId="0D93ECFF" w14:textId="657048BB" w:rsidR="00535CB5" w:rsidRPr="0057290E" w:rsidRDefault="00535CB5" w:rsidP="001F195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  <w:r w:rsidRPr="0057290E">
              <w:t>Referen</w:t>
            </w:r>
            <w:r w:rsidR="00DE361E">
              <w:t>znummer:</w:t>
            </w:r>
          </w:p>
        </w:tc>
      </w:tr>
      <w:tr w:rsidR="00535CB5" w:rsidRPr="0057290E" w14:paraId="076C6290" w14:textId="77777777" w:rsidTr="001F195C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14:paraId="7C9E445C" w14:textId="77777777" w:rsidR="00535CB5" w:rsidRPr="0057290E" w:rsidRDefault="00535CB5" w:rsidP="001F195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6"/>
              </w:rPr>
            </w:pPr>
          </w:p>
        </w:tc>
        <w:tc>
          <w:tcPr>
            <w:tcW w:w="2127" w:type="dxa"/>
            <w:shd w:val="clear" w:color="auto" w:fill="FFFFFF"/>
          </w:tcPr>
          <w:p w14:paraId="5EB180EB" w14:textId="77777777" w:rsidR="00535CB5" w:rsidRPr="0057290E" w:rsidRDefault="00535CB5" w:rsidP="001F195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6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14:paraId="5AABAF2E" w14:textId="77777777" w:rsidR="00535CB5" w:rsidRPr="0057290E" w:rsidRDefault="00535CB5" w:rsidP="001F195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6"/>
              </w:rPr>
            </w:pPr>
          </w:p>
        </w:tc>
      </w:tr>
      <w:tr w:rsidR="00535CB5" w:rsidRPr="006A0DDB" w14:paraId="55519692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40DE289" w14:textId="77777777" w:rsidR="00535CB5" w:rsidRPr="006A0DDB" w:rsidRDefault="00535CB5" w:rsidP="001F195C">
            <w:pPr>
              <w:keepNext/>
              <w:tabs>
                <w:tab w:val="left" w:pos="539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/>
              <w:jc w:val="left"/>
              <w:rPr>
                <w:rFonts w:cs="Arial"/>
                <w:sz w:val="18"/>
                <w:szCs w:val="16"/>
              </w:rPr>
            </w:pPr>
            <w:r w:rsidRPr="006A0DDB">
              <w:rPr>
                <w:rFonts w:cs="Arial"/>
                <w:sz w:val="16"/>
                <w:szCs w:val="16"/>
              </w:rPr>
              <w:br w:type="page"/>
            </w:r>
            <w:r w:rsidRPr="006A0DDB">
              <w:rPr>
                <w:rFonts w:cs="Arial"/>
                <w:sz w:val="16"/>
                <w:szCs w:val="16"/>
              </w:rPr>
              <w:br w:type="page"/>
            </w:r>
          </w:p>
          <w:p w14:paraId="03B892C4" w14:textId="6C6E6FFC" w:rsidR="00535CB5" w:rsidRPr="006A0DDB" w:rsidRDefault="00535CB5" w:rsidP="001F195C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</w:rPr>
            </w:pPr>
            <w:r w:rsidRPr="006A0DDB">
              <w:rPr>
                <w:rFonts w:cs="Arial"/>
                <w:sz w:val="18"/>
                <w:szCs w:val="16"/>
              </w:rPr>
              <w:t>5.</w:t>
            </w:r>
            <w:r w:rsidRPr="006A0DDB">
              <w:rPr>
                <w:rFonts w:cs="Arial"/>
                <w:sz w:val="18"/>
                <w:szCs w:val="16"/>
              </w:rPr>
              <w:tab/>
            </w:r>
            <w:r w:rsidR="006A0DDB" w:rsidRPr="006A0DDB">
              <w:t>Anzugebende Merkmale der Sorte (die in Klammern angegebene Zahl verweist auf das entsprechende Merkmal in den Prüfungsrichtlinien; bitte die Note ankreuzen, die derjenigen der Sorte am nächsten kommt).</w:t>
            </w:r>
          </w:p>
          <w:p w14:paraId="5AE31961" w14:textId="77777777" w:rsidR="00535CB5" w:rsidRPr="006A0DDB" w:rsidRDefault="00535CB5" w:rsidP="001F195C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14:paraId="7A232E70" w14:textId="77777777" w:rsidTr="001F195C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14:paraId="360A544E" w14:textId="77777777" w:rsidR="00535CB5" w:rsidRPr="006A0DDB" w:rsidRDefault="00535CB5" w:rsidP="001F195C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14:paraId="4550F214" w14:textId="18DE85A8" w:rsidR="00535CB5" w:rsidRPr="00166881" w:rsidRDefault="006A0DDB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Merkmale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14:paraId="4D63B684" w14:textId="5FCF1F59" w:rsidR="00535CB5" w:rsidRPr="00166881" w:rsidRDefault="006A0DDB" w:rsidP="001F195C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</w:t>
            </w:r>
            <w:r w:rsidR="00386664">
              <w:rPr>
                <w:rFonts w:cs="Arial"/>
                <w:sz w:val="16"/>
                <w:szCs w:val="16"/>
              </w:rPr>
              <w:t>ispielsorten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55DCA36" w14:textId="77777777" w:rsidR="00535CB5" w:rsidRPr="00166881" w:rsidRDefault="00535CB5" w:rsidP="001F195C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5CB5" w:rsidRPr="00166881" w14:paraId="1A8B088B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B98110" w14:textId="77777777" w:rsidR="00535CB5" w:rsidRPr="00530E66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14:paraId="11991EC1" w14:textId="656D293F" w:rsidR="00535CB5" w:rsidRPr="00C96DB4" w:rsidRDefault="00386664" w:rsidP="001F195C">
            <w:pPr>
              <w:keepLines/>
              <w:spacing w:before="120" w:after="120"/>
              <w:ind w:left="-29"/>
              <w:jc w:val="left"/>
              <w:rPr>
                <w:b/>
                <w:bCs/>
                <w:sz w:val="16"/>
                <w:szCs w:val="16"/>
                <w:highlight w:val="lightGray"/>
                <w:u w:val="single"/>
              </w:rPr>
            </w:pPr>
            <w:r w:rsidRPr="00C96DB4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Baum: Wuchsstärke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3A3D80B8" w14:textId="77777777" w:rsidR="00535CB5" w:rsidRPr="00166881" w:rsidRDefault="00535CB5" w:rsidP="001F195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47FEBEE" w14:textId="77777777" w:rsidR="00535CB5" w:rsidRPr="00166881" w:rsidRDefault="00535CB5" w:rsidP="001F195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14:paraId="08BAD3CB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2D3725E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4D770FD" w14:textId="2F2ED72D" w:rsidR="00535CB5" w:rsidRPr="00530E66" w:rsidRDefault="00B7575A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gering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81688E1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38DF9F3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14:paraId="3436E0EB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25BD789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8684C82" w14:textId="761AA221" w:rsidR="00535CB5" w:rsidRPr="00530E66" w:rsidRDefault="00253116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s</w:t>
            </w:r>
            <w:r w:rsidR="00B7575A">
              <w:rPr>
                <w:rFonts w:cs="Arial"/>
                <w:sz w:val="16"/>
                <w:szCs w:val="16"/>
                <w:highlight w:val="lightGray"/>
                <w:u w:val="single"/>
              </w:rPr>
              <w:t>ehr gering bis gering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44BD15F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BAC188F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14:paraId="38D76D8F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85F6F56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03F1986" w14:textId="709CDB11" w:rsidR="00535CB5" w:rsidRPr="00530E66" w:rsidRDefault="009B7431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gering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FC2F701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Black Gold, Satsuma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58ACC97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14:paraId="2B4BB429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B92E356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D2832A9" w14:textId="5E755532" w:rsidR="00535CB5" w:rsidRPr="00530E66" w:rsidRDefault="00253116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g</w:t>
            </w:r>
            <w:r w:rsidR="009B7431">
              <w:rPr>
                <w:rFonts w:cs="Arial"/>
                <w:sz w:val="16"/>
                <w:szCs w:val="16"/>
                <w:highlight w:val="lightGray"/>
                <w:u w:val="single"/>
              </w:rPr>
              <w:t>ering bis mittel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A2C3DC2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E4A1670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535CB5" w:rsidRPr="00166881" w14:paraId="7E50E6B5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24B4AE9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D858118" w14:textId="4DC18CD5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m</w:t>
            </w:r>
            <w:r w:rsidR="009B7431">
              <w:rPr>
                <w:rFonts w:cs="Arial"/>
                <w:sz w:val="16"/>
                <w:szCs w:val="16"/>
                <w:highlight w:val="lightGray"/>
                <w:u w:val="single"/>
              </w:rPr>
              <w:t>ittel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5B65541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Autumn Giant, Suplumeleven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EF168DE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535CB5" w:rsidRPr="00166881" w14:paraId="7BB4E7BB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0AFBAB3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09A0BC3" w14:textId="2013A273" w:rsidR="00535CB5" w:rsidRPr="00530E66" w:rsidRDefault="004E6A4D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</w:t>
            </w:r>
            <w:r w:rsidR="009B7431">
              <w:rPr>
                <w:rFonts w:cs="Arial"/>
                <w:sz w:val="16"/>
                <w:szCs w:val="16"/>
                <w:highlight w:val="lightGray"/>
                <w:u w:val="single"/>
              </w:rPr>
              <w:t>ittel bis stark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0C23485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565C14A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535CB5" w:rsidRPr="00166881" w14:paraId="479153E9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62AE572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6B131A4" w14:textId="6CFE3CA4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st</w:t>
            </w:r>
            <w:r w:rsidR="00160423">
              <w:rPr>
                <w:rFonts w:cs="Arial"/>
                <w:sz w:val="16"/>
                <w:szCs w:val="16"/>
                <w:highlight w:val="lightGray"/>
                <w:u w:val="single"/>
              </w:rPr>
              <w:t>ark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6CA1149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Robusto, Royal Diamond,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105D38B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535CB5" w:rsidRPr="00166881" w14:paraId="50730645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D4CF85F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CE12F79" w14:textId="735D69CF" w:rsidR="00535CB5" w:rsidRPr="00530E66" w:rsidRDefault="004E6A4D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s</w:t>
            </w:r>
            <w:r w:rsidR="00535CB5"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t</w:t>
            </w:r>
            <w:r w:rsidR="00160423">
              <w:rPr>
                <w:rFonts w:cs="Arial"/>
                <w:sz w:val="16"/>
                <w:szCs w:val="16"/>
                <w:highlight w:val="lightGray"/>
                <w:u w:val="single"/>
              </w:rPr>
              <w:t>ark bis sehr s</w:t>
            </w:r>
            <w:r w:rsidR="00156D9F">
              <w:rPr>
                <w:rFonts w:cs="Arial"/>
                <w:sz w:val="16"/>
                <w:szCs w:val="16"/>
                <w:highlight w:val="lightGray"/>
                <w:u w:val="single"/>
              </w:rPr>
              <w:t>tark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5E7226D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F2097F8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535CB5" w:rsidRPr="00166881" w14:paraId="6297F204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7C46499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454321F" w14:textId="609B5271" w:rsidR="00535CB5" w:rsidRPr="00530E66" w:rsidRDefault="004E6A4D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s</w:t>
            </w:r>
            <w:r w:rsidR="00156D9F">
              <w:rPr>
                <w:rFonts w:cs="Arial"/>
                <w:sz w:val="16"/>
                <w:szCs w:val="16"/>
                <w:highlight w:val="lightGray"/>
                <w:u w:val="single"/>
              </w:rPr>
              <w:t>ehr stark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D13C8B8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B08259E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535CB5" w:rsidRPr="00166881" w14:paraId="5834B406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A2C7890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71A28D9" w14:textId="00669F25" w:rsidR="00535CB5" w:rsidRPr="0057290E" w:rsidRDefault="00156D9F" w:rsidP="001F195C">
            <w:pPr>
              <w:keepLines/>
              <w:spacing w:before="120" w:after="120"/>
              <w:ind w:left="-29"/>
              <w:jc w:val="left"/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Kurztrieb</w:t>
            </w:r>
            <w:r w:rsidR="00535CB5"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:</w:t>
            </w:r>
            <w:r w:rsidR="00535CB5" w:rsidRPr="004E6A4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5B2A44" w:rsidRPr="004E6A4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L</w:t>
            </w:r>
            <w:r w:rsidR="00751E36" w:rsidRPr="004E6A4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änge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19DBC1C" w14:textId="77777777" w:rsidR="00535CB5" w:rsidRPr="00166881" w:rsidRDefault="00535CB5" w:rsidP="001F195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B466F9C" w14:textId="77777777" w:rsidR="00535CB5" w:rsidRPr="00166881" w:rsidRDefault="00535CB5" w:rsidP="001F195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14:paraId="73EF3881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8EB29DC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0B1DB66" w14:textId="2450FD87" w:rsidR="00535CB5" w:rsidRPr="00530E66" w:rsidRDefault="00751E36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sehr kurz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23AC945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4484796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14:paraId="3A54D3AB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B57A619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C8BE307" w14:textId="65506DEE" w:rsidR="00535CB5" w:rsidRPr="00530E66" w:rsidRDefault="00E85EB8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s</w:t>
            </w:r>
            <w:r w:rsidR="00751E36">
              <w:rPr>
                <w:rFonts w:cs="Arial"/>
                <w:sz w:val="16"/>
                <w:szCs w:val="16"/>
                <w:highlight w:val="lightGray"/>
                <w:u w:val="single"/>
              </w:rPr>
              <w:t>ehr kurz bis kurz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D914422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8EF95DC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14:paraId="660B715B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3490A2E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418765C" w14:textId="422B59AB" w:rsidR="00535CB5" w:rsidRPr="00530E66" w:rsidRDefault="00751E36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kurz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9814D43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Laroda, Sordum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07DD2C4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14:paraId="6874AC44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008AD30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7E8F150" w14:textId="349B47B9" w:rsidR="00535CB5" w:rsidRPr="00530E66" w:rsidRDefault="00E85EB8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k</w:t>
            </w:r>
            <w:r w:rsidR="00BA4D58">
              <w:rPr>
                <w:rFonts w:cs="Arial"/>
                <w:sz w:val="16"/>
                <w:szCs w:val="16"/>
                <w:highlight w:val="lightGray"/>
                <w:u w:val="single"/>
              </w:rPr>
              <w:t>urz bis mittel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E7E72F6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40D2C98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535CB5" w:rsidRPr="00166881" w14:paraId="2CF16DE6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F019FDE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C5EE874" w14:textId="0531EB10" w:rsidR="00535CB5" w:rsidRPr="00530E66" w:rsidRDefault="00BA4D58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mittel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0089E0E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Frontier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5A458DA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535CB5" w:rsidRPr="00166881" w14:paraId="752C873C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511EE11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BE6D006" w14:textId="737DF023" w:rsidR="00535CB5" w:rsidRPr="00530E66" w:rsidRDefault="00E85EB8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</w:t>
            </w:r>
            <w:r w:rsidR="00BA4D58">
              <w:rPr>
                <w:rFonts w:cs="Arial"/>
                <w:sz w:val="16"/>
                <w:szCs w:val="16"/>
                <w:highlight w:val="lightGray"/>
                <w:u w:val="single"/>
              </w:rPr>
              <w:t>ittel bis lang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0C76BD1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D801182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535CB5" w:rsidRPr="00166881" w14:paraId="467F337D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84CEEED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A76C3C0" w14:textId="2600EC8B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l</w:t>
            </w:r>
            <w:r w:rsidR="00BA4D58">
              <w:rPr>
                <w:rFonts w:cs="Arial"/>
                <w:sz w:val="16"/>
                <w:szCs w:val="16"/>
                <w:highlight w:val="lightGray"/>
                <w:u w:val="single"/>
              </w:rPr>
              <w:t>ang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9408BCB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October Purple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C3FCBED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535CB5" w:rsidRPr="00166881" w14:paraId="35A989FA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8E72DEF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7D9F666" w14:textId="706D4450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l</w:t>
            </w:r>
            <w:r w:rsidR="00BA4D58">
              <w:rPr>
                <w:rFonts w:cs="Arial"/>
                <w:sz w:val="16"/>
                <w:szCs w:val="16"/>
                <w:highlight w:val="lightGray"/>
                <w:u w:val="single"/>
              </w:rPr>
              <w:t>ang</w:t>
            </w: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BA4D58">
              <w:rPr>
                <w:rFonts w:cs="Arial"/>
                <w:sz w:val="16"/>
                <w:szCs w:val="16"/>
                <w:highlight w:val="lightGray"/>
                <w:u w:val="single"/>
              </w:rPr>
              <w:t>bis sehr lang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FCE9951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3DCB8C7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535CB5" w:rsidRPr="00166881" w14:paraId="089E62EE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41F13F0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74CA90A" w14:textId="5A7E2880" w:rsidR="00535CB5" w:rsidRPr="00530E66" w:rsidRDefault="00E85EB8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s</w:t>
            </w:r>
            <w:r w:rsidR="00FC6277">
              <w:rPr>
                <w:rFonts w:cs="Arial"/>
                <w:sz w:val="16"/>
                <w:szCs w:val="16"/>
                <w:highlight w:val="lightGray"/>
                <w:u w:val="single"/>
              </w:rPr>
              <w:t>ehr lang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2FDD014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E247B62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535CB5" w:rsidRPr="00166881" w14:paraId="7ED9F02D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F45EF8C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12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9039257" w14:textId="0B50883E" w:rsidR="00535CB5" w:rsidRPr="0057290E" w:rsidRDefault="001D00C3" w:rsidP="001F195C">
            <w:pPr>
              <w:keepLines/>
              <w:spacing w:before="120" w:after="120"/>
              <w:ind w:left="-29"/>
              <w:jc w:val="left"/>
            </w:pPr>
            <w:r w:rsidRPr="0028066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Blatt</w:t>
            </w:r>
            <w:r w:rsidR="00E079C7" w:rsidRPr="0028066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s</w:t>
            </w:r>
            <w:r w:rsidRPr="0028066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preite: Form</w:t>
            </w:r>
            <w:r w:rsidR="00535CB5" w:rsidRPr="0057290E">
              <w:t xml:space="preserve">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912148F" w14:textId="77777777" w:rsidR="00535CB5" w:rsidRPr="00166881" w:rsidRDefault="00535CB5" w:rsidP="001F195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5AB7CA7" w14:textId="77777777" w:rsidR="00535CB5" w:rsidRPr="00166881" w:rsidRDefault="00535CB5" w:rsidP="001F195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14:paraId="780C3FB6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9DFE291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D037DA9" w14:textId="604F365E" w:rsidR="00535CB5" w:rsidRPr="00530E66" w:rsidRDefault="001D00C3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eiförmig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9F8A3F2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2B655F4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14:paraId="2D5B71C5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8F533AA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1CBAEB0" w14:textId="2BC60196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elli</w:t>
            </w:r>
            <w:r w:rsidR="001D00C3">
              <w:rPr>
                <w:rFonts w:cs="Arial"/>
                <w:sz w:val="16"/>
                <w:szCs w:val="16"/>
                <w:highlight w:val="lightGray"/>
                <w:u w:val="single"/>
              </w:rPr>
              <w:t>ptisch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DF97D0A" w14:textId="77777777" w:rsidR="00535CB5" w:rsidRPr="0052564A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52564A">
              <w:rPr>
                <w:rFonts w:cs="Arial"/>
                <w:sz w:val="16"/>
                <w:szCs w:val="16"/>
                <w:highlight w:val="lightGray"/>
                <w:u w:val="single"/>
                <w:lang w:val="en-GB"/>
              </w:rPr>
              <w:t>Black Gold, October Purple, Syokou,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73EC013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14:paraId="113B5146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285661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14:paraId="2E86897A" w14:textId="34306039" w:rsidR="00535CB5" w:rsidRPr="00530E66" w:rsidRDefault="001D00C3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verkehrt eiförmig</w:t>
            </w:r>
            <w:r w:rsidR="00535CB5"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7A54D6AC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Kanro, Kelsey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3BC7E05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14:paraId="4B10B580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A99A89" w14:textId="77777777" w:rsidR="00535CB5" w:rsidRPr="00166881" w:rsidRDefault="00535CB5" w:rsidP="00535CB5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9A44C6" w14:textId="709E4B70" w:rsidR="00535CB5" w:rsidRPr="00166881" w:rsidRDefault="00BB52DE" w:rsidP="00535CB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Merkmale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4D32F3" w14:textId="089BCC90" w:rsidR="00535CB5" w:rsidRPr="00166881" w:rsidRDefault="004252F3" w:rsidP="00535CB5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Beispielsorten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87802" w14:textId="77777777" w:rsidR="00535CB5" w:rsidRPr="00166881" w:rsidRDefault="00535CB5" w:rsidP="00535CB5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5CB5" w:rsidRPr="00BB52DE" w14:paraId="47073D90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B0FC1FF" w14:textId="77777777" w:rsidR="00535CB5" w:rsidRPr="00166881" w:rsidRDefault="00535CB5" w:rsidP="00535CB5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14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14:paraId="06922CF4" w14:textId="513A1430" w:rsidR="00535CB5" w:rsidRPr="00BB52DE" w:rsidRDefault="00523481" w:rsidP="00535CB5">
            <w:pPr>
              <w:keepNext/>
              <w:keepLines/>
              <w:spacing w:before="120" w:after="120"/>
              <w:ind w:left="-29"/>
              <w:jc w:val="left"/>
            </w:pPr>
            <w:r w:rsidRPr="00BB52DE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Blattspreite</w:t>
            </w:r>
            <w:r w:rsidR="00535CB5" w:rsidRPr="00BB52DE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: </w:t>
            </w:r>
            <w:r w:rsidR="00F661AE" w:rsidRPr="00BB52DE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Winkel des Scheitels</w:t>
            </w:r>
            <w:r w:rsidR="00535CB5" w:rsidRPr="00BB52DE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(</w:t>
            </w:r>
            <w:r w:rsidR="00F661AE" w:rsidRPr="00BB52DE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ohne Spitze</w:t>
            </w:r>
            <w:r w:rsidR="00535CB5" w:rsidRPr="00BB52DE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30D353E6" w14:textId="77777777" w:rsidR="00535CB5" w:rsidRPr="00BB52DE" w:rsidRDefault="00535CB5" w:rsidP="00535CB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6466E6E" w14:textId="77777777" w:rsidR="00535CB5" w:rsidRPr="00BB52DE" w:rsidRDefault="00535CB5" w:rsidP="00535CB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14:paraId="3F7E6F75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BD1A1B7" w14:textId="77777777" w:rsidR="00535CB5" w:rsidRPr="00BB52DE" w:rsidRDefault="00535CB5" w:rsidP="00535CB5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435D29B" w14:textId="2C3F8E8B" w:rsidR="00535CB5" w:rsidRPr="00530E66" w:rsidRDefault="002D41B9" w:rsidP="00535CB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spitz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FDD5828" w14:textId="77777777" w:rsidR="00535CB5" w:rsidRPr="00530E66" w:rsidRDefault="00535CB5" w:rsidP="00535CB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Ozark Premier, Taiyou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98BB3D3" w14:textId="77777777" w:rsidR="00535CB5" w:rsidRPr="00530E66" w:rsidRDefault="00535CB5" w:rsidP="00535CB5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14:paraId="1989E070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086B21E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A6C2833" w14:textId="1A7A3896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r</w:t>
            </w:r>
            <w:r w:rsidR="002D41B9">
              <w:rPr>
                <w:rFonts w:cs="Arial"/>
                <w:sz w:val="16"/>
                <w:szCs w:val="16"/>
                <w:highlight w:val="lightGray"/>
                <w:u w:val="single"/>
              </w:rPr>
              <w:t>echtwinklig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24F1DBF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Satsuma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034ED8B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14:paraId="40923548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973F497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07B1EC5" w14:textId="2CE76DD4" w:rsidR="00535CB5" w:rsidRPr="00530E66" w:rsidRDefault="00E35733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stumpf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E584435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Methley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B3D7A86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14:paraId="3F9E282B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412D363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1445AB4" w14:textId="2E6E6E62" w:rsidR="00535CB5" w:rsidRPr="0057290E" w:rsidRDefault="004E1590" w:rsidP="001F195C">
            <w:pPr>
              <w:keepLines/>
              <w:spacing w:before="120" w:after="120"/>
              <w:ind w:left="-29"/>
              <w:jc w:val="left"/>
            </w:pPr>
            <w:r w:rsidRPr="0028066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Blütenstiel: Länge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65867C8" w14:textId="77777777" w:rsidR="00535CB5" w:rsidRPr="00166881" w:rsidRDefault="00535CB5" w:rsidP="001F195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8924CEF" w14:textId="77777777" w:rsidR="00535CB5" w:rsidRPr="00166881" w:rsidRDefault="00535CB5" w:rsidP="001F195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14:paraId="15BFD978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177CE11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C2930D9" w14:textId="139D2DE9" w:rsidR="00535CB5" w:rsidRPr="00530E66" w:rsidRDefault="00B07C20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sehr kurz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343EA65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F83FE4E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14:paraId="48358CF4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C068FFB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2CE83A6" w14:textId="14BBF960" w:rsidR="00535CB5" w:rsidRPr="00530E66" w:rsidRDefault="00FC6277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s</w:t>
            </w:r>
            <w:r w:rsidR="00B07C20">
              <w:rPr>
                <w:rFonts w:cs="Arial"/>
                <w:sz w:val="16"/>
                <w:szCs w:val="16"/>
                <w:highlight w:val="lightGray"/>
                <w:u w:val="single"/>
              </w:rPr>
              <w:t>ehr kurz bis kurz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79D4DB2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8BA9011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14:paraId="68913971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96D4FFF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1A2BDEF" w14:textId="44C2D702" w:rsidR="00535CB5" w:rsidRPr="00530E66" w:rsidRDefault="00B07C20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kurz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B5D3A90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Methley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29C7DC2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14:paraId="400433CC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6558635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A0A7725" w14:textId="4DFFD49C" w:rsidR="00535CB5" w:rsidRPr="00530E66" w:rsidRDefault="00FC6277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k</w:t>
            </w:r>
            <w:r w:rsidR="00B07C20">
              <w:rPr>
                <w:rFonts w:cs="Arial"/>
                <w:sz w:val="16"/>
                <w:szCs w:val="16"/>
                <w:highlight w:val="lightGray"/>
                <w:u w:val="single"/>
              </w:rPr>
              <w:t>urz bis mittel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E89A2C1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1359790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535CB5" w:rsidRPr="00166881" w14:paraId="4CB5D5C6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C43F3B2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5E8E4A8" w14:textId="219B9E74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m</w:t>
            </w:r>
            <w:r w:rsidR="00B07C20">
              <w:rPr>
                <w:rFonts w:cs="Arial"/>
                <w:sz w:val="16"/>
                <w:szCs w:val="16"/>
                <w:highlight w:val="lightGray"/>
                <w:u w:val="single"/>
              </w:rPr>
              <w:t>ittel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298D792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Queen Ann, 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C92F460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535CB5" w:rsidRPr="00166881" w14:paraId="4A19A3F9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6D6F108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EE9B386" w14:textId="7EF4B6C2" w:rsidR="00535CB5" w:rsidRPr="00530E66" w:rsidRDefault="00FC6277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mittel bis lang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698D9A5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0E27119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535CB5" w:rsidRPr="00166881" w14:paraId="24F914EC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4B463C5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7644E04" w14:textId="57905D08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l</w:t>
            </w:r>
            <w:r w:rsidR="00FC6277">
              <w:rPr>
                <w:rFonts w:cs="Arial"/>
                <w:sz w:val="16"/>
                <w:szCs w:val="16"/>
                <w:highlight w:val="lightGray"/>
                <w:u w:val="single"/>
              </w:rPr>
              <w:t>ang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E11B3F0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Red Ace,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830D8C7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535CB5" w:rsidRPr="00166881" w14:paraId="5A02CAD8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2A47848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AA70DC3" w14:textId="23411D73" w:rsidR="00535CB5" w:rsidRPr="00530E66" w:rsidRDefault="00FC6277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lang bis sehr lang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5C7E71A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0F9CB8E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535CB5" w:rsidRPr="00166881" w14:paraId="12E080DD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82CAC84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4E31AF2" w14:textId="5D598A18" w:rsidR="00535CB5" w:rsidRPr="00530E66" w:rsidRDefault="00FC6277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sehr lang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78D8B55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C27186A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535CB5" w:rsidRPr="00166881" w14:paraId="14CCACC7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9BC5668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21</w:t>
            </w:r>
            <w:r w:rsidRPr="00530E6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94BAF7E" w14:textId="555CAFC4" w:rsidR="00535CB5" w:rsidRPr="0057290E" w:rsidRDefault="00FC6277" w:rsidP="001F195C">
            <w:pPr>
              <w:keepLines/>
              <w:spacing w:before="120" w:after="120"/>
              <w:ind w:left="-29"/>
              <w:jc w:val="left"/>
              <w:rPr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Blüte</w:t>
            </w:r>
            <w:r w:rsidR="00535CB5" w:rsidRPr="00DE348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: </w:t>
            </w:r>
            <w:r w:rsidRPr="00DE348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Durchme</w:t>
            </w:r>
            <w:r w:rsidR="004F07C6" w:rsidRPr="00DE348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ss</w:t>
            </w:r>
            <w:r w:rsidRPr="00DE348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er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7985B33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AEF98FB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35CB5" w:rsidRPr="00166881" w14:paraId="6F7A8E5D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0D0EBC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EFAFDDE" w14:textId="3DCE4A6F" w:rsidR="00535CB5" w:rsidRPr="00530E66" w:rsidRDefault="00807166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sehr klein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DE9F0A2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2C15F87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14:paraId="4F91A864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B47B33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5E71F47" w14:textId="3C721597" w:rsidR="00535CB5" w:rsidRPr="00530E66" w:rsidRDefault="00807166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sehr klein bis klein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EA7D922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841CE3C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14:paraId="1E96DD33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1F5E0F1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0C34481" w14:textId="7E74A344" w:rsidR="00535CB5" w:rsidRPr="00530E66" w:rsidRDefault="00807166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klein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E280998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Black Gold, Nubiana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104C218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14:paraId="231C6593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CB0B623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2481091" w14:textId="6A4BBE17" w:rsidR="00535CB5" w:rsidRPr="00253310" w:rsidRDefault="00807166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53310">
              <w:rPr>
                <w:rFonts w:cs="Arial"/>
                <w:sz w:val="16"/>
                <w:szCs w:val="16"/>
                <w:highlight w:val="lightGray"/>
                <w:u w:val="single"/>
              </w:rPr>
              <w:t>klein</w:t>
            </w:r>
            <w:r w:rsidR="00535CB5" w:rsidRPr="00253310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253310">
              <w:rPr>
                <w:rFonts w:cs="Arial"/>
                <w:sz w:val="16"/>
                <w:szCs w:val="16"/>
                <w:highlight w:val="lightGray"/>
                <w:u w:val="single"/>
              </w:rPr>
              <w:t>bis mittel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1B058D3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54C81CD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535CB5" w:rsidRPr="00166881" w14:paraId="74DFDF3B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371728D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2443CE7" w14:textId="34A0E5DD" w:rsidR="00535CB5" w:rsidRPr="00253310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53310">
              <w:rPr>
                <w:rFonts w:cs="Arial"/>
                <w:sz w:val="16"/>
                <w:szCs w:val="16"/>
                <w:highlight w:val="lightGray"/>
                <w:u w:val="single"/>
              </w:rPr>
              <w:t>m</w:t>
            </w:r>
            <w:r w:rsidR="00D52939" w:rsidRPr="00253310">
              <w:rPr>
                <w:rFonts w:cs="Arial"/>
                <w:sz w:val="16"/>
                <w:szCs w:val="16"/>
                <w:highlight w:val="lightGray"/>
                <w:u w:val="single"/>
              </w:rPr>
              <w:t>ittel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EE12DCE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October Purple, Shiro,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FA7010A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535CB5" w:rsidRPr="00166881" w14:paraId="7CF213B2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83CB5A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A1D0B59" w14:textId="1530AF70" w:rsidR="00535CB5" w:rsidRPr="00253310" w:rsidRDefault="00D52939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53310">
              <w:rPr>
                <w:rFonts w:cs="Arial"/>
                <w:sz w:val="16"/>
                <w:szCs w:val="16"/>
                <w:highlight w:val="lightGray"/>
                <w:u w:val="single"/>
              </w:rPr>
              <w:t>mittel bis gro</w:t>
            </w:r>
            <w:r w:rsidRPr="00253310">
              <w:rPr>
                <w:spacing w:val="-3"/>
                <w:sz w:val="16"/>
                <w:szCs w:val="16"/>
                <w:highlight w:val="lightGray"/>
                <w:u w:val="single"/>
              </w:rPr>
              <w:t>ß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7490C07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85F594F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535CB5" w:rsidRPr="00166881" w14:paraId="785A8D2C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DEA985C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BE3F5A2" w14:textId="42876425" w:rsidR="00535CB5" w:rsidRPr="00253310" w:rsidRDefault="00D52939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53310">
              <w:rPr>
                <w:rFonts w:cs="Arial"/>
                <w:sz w:val="16"/>
                <w:szCs w:val="16"/>
                <w:highlight w:val="lightGray"/>
                <w:u w:val="single"/>
              </w:rPr>
              <w:t>gro</w:t>
            </w:r>
            <w:r w:rsidRPr="00253310">
              <w:rPr>
                <w:spacing w:val="-3"/>
                <w:sz w:val="16"/>
                <w:szCs w:val="16"/>
                <w:highlight w:val="lightGray"/>
                <w:u w:val="single"/>
              </w:rPr>
              <w:t>ß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3533D90" w14:textId="77777777" w:rsidR="00535CB5" w:rsidRPr="00530E66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530E6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Kiyou, Methley, Ozark Premier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B6DA4DD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535CB5" w:rsidRPr="00166881" w14:paraId="1B6ED753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4E6B77C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219FC77" w14:textId="04552ADD" w:rsidR="00535CB5" w:rsidRPr="00253310" w:rsidRDefault="00D52939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53310">
              <w:rPr>
                <w:rFonts w:cs="Arial"/>
                <w:sz w:val="16"/>
                <w:szCs w:val="16"/>
                <w:highlight w:val="lightGray"/>
                <w:u w:val="single"/>
              </w:rPr>
              <w:t>gro</w:t>
            </w:r>
            <w:r w:rsidRPr="00253310">
              <w:rPr>
                <w:spacing w:val="-3"/>
                <w:sz w:val="16"/>
                <w:szCs w:val="16"/>
                <w:highlight w:val="lightGray"/>
                <w:u w:val="single"/>
              </w:rPr>
              <w:t>ß</w:t>
            </w:r>
            <w:r w:rsidR="00535CB5" w:rsidRPr="00253310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253310">
              <w:rPr>
                <w:rFonts w:cs="Arial"/>
                <w:sz w:val="16"/>
                <w:szCs w:val="16"/>
                <w:highlight w:val="lightGray"/>
                <w:u w:val="single"/>
              </w:rPr>
              <w:t>bis sehr gro</w:t>
            </w:r>
            <w:r w:rsidRPr="00253310">
              <w:rPr>
                <w:spacing w:val="-3"/>
                <w:sz w:val="16"/>
                <w:szCs w:val="16"/>
                <w:highlight w:val="lightGray"/>
                <w:u w:val="single"/>
              </w:rPr>
              <w:t>ß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9F75B11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16D5BFD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535CB5" w:rsidRPr="00166881" w14:paraId="649AE1FE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473989" w14:textId="77777777" w:rsidR="00535CB5" w:rsidRPr="00166881" w:rsidRDefault="00535CB5" w:rsidP="001F195C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14:paraId="757700F4" w14:textId="7F6DFF36" w:rsidR="00535CB5" w:rsidRPr="00530E66" w:rsidRDefault="00D52939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sehr </w:t>
            </w:r>
            <w:r w:rsidRPr="00D52939">
              <w:rPr>
                <w:rFonts w:cs="Arial"/>
                <w:sz w:val="16"/>
                <w:szCs w:val="16"/>
                <w:highlight w:val="lightGray"/>
                <w:u w:val="single"/>
              </w:rPr>
              <w:t>gro</w:t>
            </w:r>
            <w:r w:rsidRPr="00D52939">
              <w:rPr>
                <w:spacing w:val="-3"/>
                <w:sz w:val="16"/>
                <w:szCs w:val="16"/>
                <w:highlight w:val="lightGray"/>
                <w:u w:val="single"/>
              </w:rPr>
              <w:t>ß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716C75B7" w14:textId="77777777" w:rsidR="00535CB5" w:rsidRPr="00530E66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8ECEF08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535CB5" w:rsidRPr="00166881" w14:paraId="4BDB3406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DCB02E" w14:textId="77777777" w:rsidR="00535CB5" w:rsidRPr="00166881" w:rsidRDefault="00535CB5" w:rsidP="001F195C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5FA58F" w14:textId="56D1C874" w:rsidR="00535CB5" w:rsidRPr="00166881" w:rsidRDefault="00900C16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Merkmale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5F386B" w14:textId="49358C8A" w:rsidR="00535CB5" w:rsidRPr="00166881" w:rsidRDefault="00900C16" w:rsidP="001F195C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Beispielsorten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40FB4" w14:textId="77777777" w:rsidR="00535CB5" w:rsidRPr="00166881" w:rsidRDefault="00535CB5" w:rsidP="001F195C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5CB5" w:rsidRPr="00166881" w14:paraId="1CF7CB5D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679688" w14:textId="77777777" w:rsidR="00535CB5" w:rsidRPr="00166881" w:rsidRDefault="00535CB5" w:rsidP="001F195C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</w:t>
            </w:r>
            <w:r w:rsidRPr="00A67198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6719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166881">
              <w:rPr>
                <w:rFonts w:cs="Arial"/>
                <w:b/>
                <w:sz w:val="16"/>
                <w:szCs w:val="16"/>
              </w:rPr>
              <w:br/>
              <w:t>(29)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14:paraId="2806BCC5" w14:textId="3ABAB3B8" w:rsidR="00535CB5" w:rsidRPr="00252400" w:rsidRDefault="00836049" w:rsidP="001F195C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252400">
              <w:rPr>
                <w:rFonts w:ascii="Arial" w:hAnsi="Arial" w:cs="Arial"/>
                <w:b/>
                <w:sz w:val="16"/>
                <w:szCs w:val="16"/>
              </w:rPr>
              <w:t>Frucht</w:t>
            </w:r>
            <w:r w:rsidR="00535CB5" w:rsidRPr="00252400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D52939" w:rsidRPr="00252400">
              <w:rPr>
                <w:rFonts w:ascii="Arial" w:hAnsi="Arial" w:cs="Arial"/>
                <w:b/>
                <w:sz w:val="16"/>
                <w:szCs w:val="16"/>
              </w:rPr>
              <w:t>Grö</w:t>
            </w:r>
            <w:r w:rsidR="00D52939" w:rsidRPr="00252400">
              <w:rPr>
                <w:rFonts w:ascii="Arial" w:hAnsi="Arial" w:cs="Arial"/>
                <w:b/>
                <w:spacing w:val="-3"/>
                <w:sz w:val="16"/>
                <w:szCs w:val="16"/>
              </w:rPr>
              <w:t>ß</w:t>
            </w:r>
            <w:r w:rsidR="00535CB5" w:rsidRPr="00252400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2584917B" w14:textId="77777777" w:rsidR="00535CB5" w:rsidRPr="00166881" w:rsidRDefault="00535CB5" w:rsidP="001F195C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9CDF333" w14:textId="77777777" w:rsidR="00535CB5" w:rsidRPr="00166881" w:rsidRDefault="00535CB5" w:rsidP="001F195C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14:paraId="47879D8B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9416E79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E3800EF" w14:textId="3103EE30" w:rsidR="00535CB5" w:rsidRPr="00166881" w:rsidRDefault="00252400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klein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58896A9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Methley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4088FF6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535CB5" w:rsidRPr="00166881" w14:paraId="107748E3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8B3BAC8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21169F7" w14:textId="0F7FB649" w:rsidR="00535CB5" w:rsidRPr="00166881" w:rsidRDefault="00252400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klein bis klein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11B045E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483699C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535CB5" w:rsidRPr="00166881" w14:paraId="0B6AA78A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33DD51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FBE56C0" w14:textId="1E4E993D" w:rsidR="00535CB5" w:rsidRPr="00166881" w:rsidRDefault="00252400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klein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412D3EC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Allo, Eldorado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158EC36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535CB5" w:rsidRPr="00166881" w14:paraId="0977D0B7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5AA1D65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A367160" w14:textId="6845A476" w:rsidR="00535CB5" w:rsidRPr="00166881" w:rsidRDefault="00C96F3A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252400">
              <w:rPr>
                <w:rFonts w:ascii="Arial" w:hAnsi="Arial" w:cs="Arial"/>
                <w:sz w:val="16"/>
                <w:szCs w:val="16"/>
              </w:rPr>
              <w:t>lein bis mittel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5A846DE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3B38811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535CB5" w:rsidRPr="00166881" w14:paraId="55AA1E57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48EBC78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2E12615" w14:textId="651FDA9B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</w:t>
            </w:r>
            <w:r w:rsidR="00C96F3A">
              <w:rPr>
                <w:rFonts w:ascii="Arial" w:hAnsi="Arial" w:cs="Arial"/>
                <w:sz w:val="16"/>
                <w:szCs w:val="16"/>
              </w:rPr>
              <w:t>ittel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27EA8FB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0256540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535CB5" w:rsidRPr="00166881" w14:paraId="69D5C104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A5AE47E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BFC9D67" w14:textId="379BA8B8" w:rsidR="00535CB5" w:rsidRPr="00F9737D" w:rsidRDefault="003D590B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9737D">
              <w:rPr>
                <w:rFonts w:ascii="Arial" w:hAnsi="Arial" w:cs="Arial"/>
                <w:sz w:val="16"/>
                <w:szCs w:val="16"/>
              </w:rPr>
              <w:t>m</w:t>
            </w:r>
            <w:r w:rsidR="00C96F3A" w:rsidRPr="00F9737D">
              <w:rPr>
                <w:rFonts w:ascii="Arial" w:hAnsi="Arial" w:cs="Arial"/>
                <w:sz w:val="16"/>
                <w:szCs w:val="16"/>
              </w:rPr>
              <w:t xml:space="preserve">ittel bis </w:t>
            </w:r>
            <w:r w:rsidR="00802152" w:rsidRPr="00802152">
              <w:rPr>
                <w:rFonts w:ascii="Arial" w:hAnsi="Arial" w:cs="Arial"/>
                <w:sz w:val="16"/>
                <w:szCs w:val="16"/>
              </w:rPr>
              <w:t>g</w:t>
            </w:r>
            <w:r w:rsidR="00C96F3A" w:rsidRPr="00F9737D">
              <w:rPr>
                <w:rFonts w:ascii="Arial" w:hAnsi="Arial" w:cs="Arial"/>
                <w:sz w:val="16"/>
                <w:szCs w:val="16"/>
              </w:rPr>
              <w:t>ro</w:t>
            </w:r>
            <w:r w:rsidR="00C96F3A" w:rsidRPr="00F9737D">
              <w:rPr>
                <w:rFonts w:ascii="Arial" w:hAnsi="Arial" w:cs="Arial"/>
                <w:spacing w:val="-3"/>
                <w:sz w:val="16"/>
                <w:szCs w:val="16"/>
              </w:rPr>
              <w:t>ß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52F33FC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EEA33E6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535CB5" w:rsidRPr="00166881" w14:paraId="6043EBB3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85A94B6" w14:textId="77777777" w:rsidR="00535CB5" w:rsidRPr="00802152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607F749" w14:textId="0B387DFE" w:rsidR="00535CB5" w:rsidRPr="00802152" w:rsidRDefault="00C96F3A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802152">
              <w:rPr>
                <w:rFonts w:ascii="Arial" w:hAnsi="Arial" w:cs="Arial"/>
                <w:sz w:val="16"/>
                <w:szCs w:val="16"/>
              </w:rPr>
              <w:t>gro</w:t>
            </w:r>
            <w:r w:rsidRPr="00802152">
              <w:rPr>
                <w:rFonts w:ascii="Arial" w:hAnsi="Arial" w:cs="Arial"/>
                <w:spacing w:val="-3"/>
                <w:sz w:val="16"/>
                <w:szCs w:val="16"/>
              </w:rPr>
              <w:t>ß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AA69E50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5142107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535CB5" w:rsidRPr="00166881" w14:paraId="2A247159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8B609EC" w14:textId="77777777" w:rsidR="00535CB5" w:rsidRPr="00802152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AA758AE" w14:textId="6CAB20FE" w:rsidR="00535CB5" w:rsidRPr="00802152" w:rsidRDefault="00C96F3A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802152">
              <w:rPr>
                <w:rFonts w:ascii="Arial" w:hAnsi="Arial" w:cs="Arial"/>
                <w:sz w:val="16"/>
                <w:szCs w:val="16"/>
              </w:rPr>
              <w:t>gro</w:t>
            </w:r>
            <w:r w:rsidRPr="00802152">
              <w:rPr>
                <w:rFonts w:ascii="Arial" w:hAnsi="Arial" w:cs="Arial"/>
                <w:spacing w:val="-3"/>
                <w:sz w:val="16"/>
                <w:szCs w:val="16"/>
              </w:rPr>
              <w:t>ß</w:t>
            </w:r>
            <w:r w:rsidR="00535CB5" w:rsidRPr="008021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02152">
              <w:rPr>
                <w:rFonts w:ascii="Arial" w:hAnsi="Arial" w:cs="Arial"/>
                <w:sz w:val="16"/>
                <w:szCs w:val="16"/>
              </w:rPr>
              <w:t>bis sehr gro</w:t>
            </w:r>
            <w:r w:rsidRPr="00802152">
              <w:rPr>
                <w:rFonts w:ascii="Arial" w:hAnsi="Arial" w:cs="Arial"/>
                <w:spacing w:val="-3"/>
                <w:sz w:val="16"/>
                <w:szCs w:val="16"/>
              </w:rPr>
              <w:t>ß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1020306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53AC1AA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8[  ]</w:t>
            </w:r>
          </w:p>
        </w:tc>
      </w:tr>
      <w:tr w:rsidR="00535CB5" w:rsidRPr="00166881" w14:paraId="58C52BB6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31D2DF6" w14:textId="77777777" w:rsidR="00535CB5" w:rsidRPr="00802152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1790CE9" w14:textId="2FDC58E6" w:rsidR="00535CB5" w:rsidRPr="00802152" w:rsidRDefault="00C96F3A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802152">
              <w:rPr>
                <w:rFonts w:ascii="Arial" w:hAnsi="Arial" w:cs="Arial"/>
                <w:sz w:val="16"/>
                <w:szCs w:val="16"/>
              </w:rPr>
              <w:t>sehr gro</w:t>
            </w:r>
            <w:r w:rsidRPr="00802152">
              <w:rPr>
                <w:rFonts w:ascii="Arial" w:hAnsi="Arial" w:cs="Arial"/>
                <w:spacing w:val="-3"/>
                <w:sz w:val="16"/>
                <w:szCs w:val="16"/>
              </w:rPr>
              <w:t>ß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BF1189E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Songold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B4A344D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  <w:tr w:rsidR="00535CB5" w:rsidRPr="00166881" w14:paraId="7E502EA6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F2AD8BC" w14:textId="77777777" w:rsidR="00535CB5" w:rsidRPr="00AF5CAD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9C96230" w14:textId="7D20AF40" w:rsidR="00535CB5" w:rsidRPr="00AF5CAD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</w:t>
            </w:r>
            <w:r w:rsidR="003D590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cht: Form in Seitenansicht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DC8A6A0" w14:textId="77777777" w:rsidR="00535CB5" w:rsidRPr="00AF5CAD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5AD2424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CB5" w:rsidRPr="00166881" w14:paraId="76996E40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51A91A2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751F374" w14:textId="6EE6A874" w:rsidR="00535CB5" w:rsidRPr="00AF5CAD" w:rsidRDefault="003D590B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rechteckig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DF58FCB" w14:textId="77777777" w:rsidR="00535CB5" w:rsidRPr="00AF5CAD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Reubennel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09A32BE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14:paraId="280A9CF1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727752C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FC716CA" w14:textId="5A8B829A" w:rsidR="00535CB5" w:rsidRPr="00AF5CAD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ellipt</w:t>
            </w:r>
            <w:r w:rsidR="003D590B">
              <w:rPr>
                <w:rFonts w:cs="Arial"/>
                <w:sz w:val="16"/>
                <w:szCs w:val="16"/>
                <w:highlight w:val="lightGray"/>
                <w:u w:val="single"/>
              </w:rPr>
              <w:t>isch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3C21C52" w14:textId="77777777" w:rsidR="00535CB5" w:rsidRPr="00AF5CAD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Ozark Premier,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8C566EE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14:paraId="58A50F01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A339348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7A600CE" w14:textId="14E3F935" w:rsidR="00535CB5" w:rsidRPr="00AF5CAD" w:rsidRDefault="00377179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kreisförmig</w:t>
            </w:r>
            <w:r w:rsidR="00535CB5"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679BBE5" w14:textId="77777777" w:rsidR="00535CB5" w:rsidRPr="00AF5CAD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Red Beauty, 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72A30F5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14:paraId="790BC24A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F3D77B3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425DBCF" w14:textId="150EFD80" w:rsidR="00535CB5" w:rsidRPr="00AF5CAD" w:rsidRDefault="00377179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breitrund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B6E3624" w14:textId="77777777" w:rsidR="00535CB5" w:rsidRPr="00AF5CAD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Friar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E1FE7C9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535CB5" w:rsidRPr="00166881" w14:paraId="37E4C1BD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3297A88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94E91BD" w14:textId="3125206A" w:rsidR="00535CB5" w:rsidRPr="00AF5CAD" w:rsidRDefault="00377179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herzförmig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639F3CC" w14:textId="77777777" w:rsidR="00535CB5" w:rsidRPr="00AF5CAD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>Morettini 355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84AC7EF" w14:textId="77777777" w:rsidR="00535CB5" w:rsidRPr="00530E66" w:rsidRDefault="00535CB5" w:rsidP="001F195C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535CB5" w:rsidRPr="00166881" w14:paraId="67751D39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DE9460D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9314B1F" w14:textId="6F59DF5A" w:rsidR="00535CB5" w:rsidRPr="00AF5CAD" w:rsidRDefault="00E63861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v</w:t>
            </w:r>
            <w:r w:rsidR="00377179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erkehrt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eiförmig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31BBB67" w14:textId="77777777" w:rsidR="00535CB5" w:rsidRPr="00AF5CAD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9F141C5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535CB5" w:rsidRPr="00166881" w14:paraId="63B23A0C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2EEFAD0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518AEA3" w14:textId="4C26F8B8" w:rsidR="00535CB5" w:rsidRPr="00AF5CAD" w:rsidRDefault="00FE05DC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verkehrt herzförmig</w:t>
            </w:r>
            <w:r w:rsidR="00535CB5" w:rsidRPr="00AF5CAD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       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EF0A271" w14:textId="77777777" w:rsidR="00535CB5" w:rsidRPr="00AF5CAD" w:rsidRDefault="00535CB5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place">
              <w:smartTag w:uri="urn:schemas-microsoft-com:office:smarttags" w:element="City">
                <w:r w:rsidRPr="00AF5CAD">
                  <w:rPr>
                    <w:rFonts w:cs="Arial"/>
                    <w:sz w:val="16"/>
                    <w:szCs w:val="16"/>
                    <w:highlight w:val="lightGray"/>
                    <w:u w:val="single"/>
                  </w:rPr>
                  <w:t>Santa Rosa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094B361" w14:textId="77777777" w:rsidR="00535CB5" w:rsidRPr="00530E66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530E6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535CB5" w:rsidRPr="00166881" w14:paraId="0D954185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769C5D6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6719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166881">
              <w:rPr>
                <w:rFonts w:cs="Arial"/>
                <w:b/>
                <w:sz w:val="16"/>
                <w:szCs w:val="16"/>
              </w:rPr>
              <w:t>(40)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FD78220" w14:textId="08BDEDF2" w:rsidR="00535CB5" w:rsidRPr="00166881" w:rsidRDefault="00535CB5" w:rsidP="001F195C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166881">
              <w:rPr>
                <w:rFonts w:ascii="Arial" w:hAnsi="Arial" w:cs="Arial"/>
                <w:b/>
                <w:sz w:val="16"/>
                <w:szCs w:val="16"/>
              </w:rPr>
              <w:t>Fru</w:t>
            </w:r>
            <w:r w:rsidR="007A25E9">
              <w:rPr>
                <w:rFonts w:ascii="Arial" w:hAnsi="Arial" w:cs="Arial"/>
                <w:b/>
                <w:sz w:val="16"/>
                <w:szCs w:val="16"/>
              </w:rPr>
              <w:t>cht: Grundfarbe der Schale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9A7E83B" w14:textId="77777777" w:rsidR="00535CB5" w:rsidRPr="00166881" w:rsidRDefault="00535CB5" w:rsidP="001F195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984FAC5" w14:textId="77777777" w:rsidR="00535CB5" w:rsidRPr="00166881" w:rsidRDefault="00535CB5" w:rsidP="001F195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14:paraId="4B55432C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1FF38A6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72D0E06" w14:textId="057324C1" w:rsidR="00535CB5" w:rsidRPr="00166881" w:rsidRDefault="007A25E9" w:rsidP="001F19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nicht sichtbar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67FCE3B" w14:textId="77777777" w:rsidR="00535CB5" w:rsidRPr="00166881" w:rsidRDefault="00535CB5" w:rsidP="001F19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0175CEF" w14:textId="77777777" w:rsidR="00535CB5" w:rsidRPr="00166881" w:rsidRDefault="00535CB5" w:rsidP="001F195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535CB5" w:rsidRPr="00166881" w14:paraId="2D3ADE2F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0FEBCB0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7996D46" w14:textId="5ED4DF5B" w:rsidR="00535CB5" w:rsidRPr="00166881" w:rsidRDefault="00535CB5" w:rsidP="001F19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gr</w:t>
            </w:r>
            <w:r w:rsidR="00936E15">
              <w:rPr>
                <w:rFonts w:ascii="Arial" w:hAnsi="Arial" w:cs="Arial"/>
                <w:sz w:val="16"/>
                <w:szCs w:val="16"/>
              </w:rPr>
              <w:t>ün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401FF42" w14:textId="77777777" w:rsidR="00535CB5" w:rsidRPr="00166881" w:rsidRDefault="00535CB5" w:rsidP="001F19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Gaviota, Santa Rosa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BAA3EDF" w14:textId="77777777" w:rsidR="00535CB5" w:rsidRPr="00166881" w:rsidRDefault="00535CB5" w:rsidP="001F195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535CB5" w:rsidRPr="00166881" w14:paraId="1B03066E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66A7D80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E5D7BD3" w14:textId="7DD363F6" w:rsidR="00535CB5" w:rsidRPr="00166881" w:rsidRDefault="00817555" w:rsidP="001F19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E915BE">
              <w:rPr>
                <w:rFonts w:ascii="Arial" w:hAnsi="Arial" w:cs="Arial"/>
                <w:sz w:val="16"/>
                <w:szCs w:val="16"/>
              </w:rPr>
              <w:t>elblich</w:t>
            </w:r>
            <w:r>
              <w:rPr>
                <w:rFonts w:ascii="Arial" w:hAnsi="Arial" w:cs="Arial"/>
                <w:sz w:val="16"/>
                <w:szCs w:val="16"/>
              </w:rPr>
              <w:t>grün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364562B" w14:textId="77777777" w:rsidR="00535CB5" w:rsidRPr="00166881" w:rsidRDefault="00535CB5" w:rsidP="001F19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Songold,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B4AAE07" w14:textId="77777777" w:rsidR="00535CB5" w:rsidRPr="00166881" w:rsidRDefault="00535CB5" w:rsidP="001F195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535CB5" w:rsidRPr="00166881" w14:paraId="77A6A025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E1A732A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14:paraId="37C0FDDB" w14:textId="2D2D59D7" w:rsidR="00535CB5" w:rsidRPr="00166881" w:rsidRDefault="00817555" w:rsidP="001F19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gelb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1D78E1C" w14:textId="77777777" w:rsidR="00535CB5" w:rsidRPr="00166881" w:rsidRDefault="00535CB5" w:rsidP="001F19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Shiro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736997" w14:textId="77777777" w:rsidR="00535CB5" w:rsidRPr="00166881" w:rsidRDefault="00535CB5" w:rsidP="001F195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535CB5" w:rsidRPr="00166881" w14:paraId="6574ACB7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E5A9790" w14:textId="77777777" w:rsidR="00535CB5" w:rsidRPr="00166881" w:rsidRDefault="00535CB5" w:rsidP="001F195C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4754D5A" w14:textId="260A7A76" w:rsidR="00535CB5" w:rsidRPr="00166881" w:rsidRDefault="00953A29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Merkmale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325279A" w14:textId="0D941E28" w:rsidR="00535CB5" w:rsidRPr="00166881" w:rsidRDefault="00953A29" w:rsidP="001F195C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Beispielsorten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36CF15F" w14:textId="77777777" w:rsidR="00535CB5" w:rsidRPr="00166881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5CB5" w:rsidRPr="00166881" w14:paraId="2D67F2A2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812D534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6719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166881">
              <w:rPr>
                <w:rFonts w:cs="Arial"/>
                <w:b/>
                <w:sz w:val="16"/>
                <w:szCs w:val="16"/>
              </w:rPr>
              <w:t>(42)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14:paraId="1589F4E0" w14:textId="04AE0375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166881">
              <w:rPr>
                <w:rFonts w:ascii="Arial" w:hAnsi="Arial" w:cs="Arial"/>
                <w:b/>
                <w:sz w:val="16"/>
                <w:szCs w:val="16"/>
              </w:rPr>
              <w:t>Fru</w:t>
            </w:r>
            <w:r w:rsidR="00B55072">
              <w:rPr>
                <w:rFonts w:ascii="Arial" w:hAnsi="Arial" w:cs="Arial"/>
                <w:b/>
                <w:sz w:val="16"/>
                <w:szCs w:val="16"/>
              </w:rPr>
              <w:t>ch</w:t>
            </w:r>
            <w:r w:rsidRPr="00166881">
              <w:rPr>
                <w:rFonts w:ascii="Arial" w:hAnsi="Arial" w:cs="Arial"/>
                <w:b/>
                <w:sz w:val="16"/>
                <w:szCs w:val="16"/>
              </w:rPr>
              <w:t xml:space="preserve">t: </w:t>
            </w:r>
            <w:r w:rsidR="00B55072">
              <w:rPr>
                <w:rFonts w:ascii="Arial" w:hAnsi="Arial" w:cs="Arial"/>
                <w:b/>
                <w:sz w:val="16"/>
                <w:szCs w:val="16"/>
              </w:rPr>
              <w:t>Deckfarbe der Schale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6883E5B4" w14:textId="77777777" w:rsidR="00535CB5" w:rsidRPr="00166881" w:rsidRDefault="00535CB5" w:rsidP="001F195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100A4D" w14:textId="77777777" w:rsidR="00535CB5" w:rsidRPr="00166881" w:rsidRDefault="00535CB5" w:rsidP="001F195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14:paraId="280B2E85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7D3EF58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891C92D" w14:textId="48CFEA82" w:rsidR="00535CB5" w:rsidRPr="00166881" w:rsidRDefault="00B55072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gelb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BDFA4C1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Golden Japan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DC05F0D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535CB5" w:rsidRPr="00166881" w14:paraId="29F91B94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0047204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596EB27" w14:textId="42F3C51A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orange</w:t>
            </w:r>
            <w:r w:rsidR="009357AE">
              <w:rPr>
                <w:rFonts w:ascii="Arial" w:hAnsi="Arial" w:cs="Arial"/>
                <w:sz w:val="16"/>
                <w:szCs w:val="16"/>
              </w:rPr>
              <w:t>gelb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9C81FFF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Formosa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D803189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535CB5" w:rsidRPr="00166881" w14:paraId="2BD84931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4A3C931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A6A4122" w14:textId="618515EE" w:rsidR="00535CB5" w:rsidRPr="00166881" w:rsidRDefault="00A0039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</w:t>
            </w:r>
            <w:r w:rsidR="00535CB5" w:rsidRPr="00166881">
              <w:rPr>
                <w:rFonts w:ascii="Arial" w:hAnsi="Arial" w:cs="Arial"/>
                <w:sz w:val="16"/>
                <w:szCs w:val="16"/>
              </w:rPr>
              <w:t>r</w:t>
            </w:r>
            <w:r w:rsidR="009357AE">
              <w:rPr>
                <w:rFonts w:ascii="Arial" w:hAnsi="Arial" w:cs="Arial"/>
                <w:sz w:val="16"/>
                <w:szCs w:val="16"/>
              </w:rPr>
              <w:t>ot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9517125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Red Beauty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46E7055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535CB5" w:rsidRPr="00166881" w14:paraId="66C338CC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37CAE40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13591BD" w14:textId="5697B1DB" w:rsidR="00535CB5" w:rsidRPr="00166881" w:rsidRDefault="00EC7C4E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dunkelrot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F24B3E2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Starking Delicious,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E15D618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535CB5" w:rsidRPr="00166881" w14:paraId="43DBAD2D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A66E165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7E1C021" w14:textId="605AAC30" w:rsidR="00535CB5" w:rsidRPr="001E4BE0" w:rsidRDefault="00EC7C4E" w:rsidP="001F195C">
            <w:pPr>
              <w:pStyle w:val="Normalt"/>
              <w:keepNext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pur</w:t>
            </w:r>
            <w:r>
              <w:rPr>
                <w:rFonts w:ascii="Arial" w:hAnsi="Arial" w:cs="Arial"/>
                <w:sz w:val="16"/>
                <w:szCs w:val="16"/>
              </w:rPr>
              <w:t>purn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A945CB2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Karari, Morettini 355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8B50709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535CB5" w:rsidRPr="00166881" w14:paraId="78287425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D8F6712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1720191" w14:textId="35734659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d</w:t>
            </w:r>
            <w:r w:rsidR="001E4BE0">
              <w:rPr>
                <w:rFonts w:ascii="Arial" w:hAnsi="Arial" w:cs="Arial"/>
                <w:sz w:val="16"/>
                <w:szCs w:val="16"/>
              </w:rPr>
              <w:t>unkelblau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DB30452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Black Amber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7B9A62B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535CB5" w:rsidRPr="00166881" w14:paraId="58F04795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C95F2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112AF8" w14:textId="6C2D3FC5" w:rsidR="00535CB5" w:rsidRPr="00166881" w:rsidRDefault="001E4BE0" w:rsidP="001F195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schwarz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0AA65EE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151C6D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535CB5" w:rsidRPr="00166881" w14:paraId="1662E4BB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6F723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166881">
              <w:rPr>
                <w:rFonts w:cs="Arial"/>
                <w:b/>
                <w:sz w:val="16"/>
                <w:szCs w:val="16"/>
              </w:rPr>
              <w:t>(46)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73A6F8" w14:textId="0A935FDD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166881">
              <w:rPr>
                <w:rFonts w:ascii="Arial" w:hAnsi="Arial" w:cs="Arial"/>
                <w:b/>
                <w:sz w:val="16"/>
                <w:szCs w:val="16"/>
              </w:rPr>
              <w:t>Fru</w:t>
            </w:r>
            <w:r w:rsidR="002848BD">
              <w:rPr>
                <w:rFonts w:ascii="Arial" w:hAnsi="Arial" w:cs="Arial"/>
                <w:b/>
                <w:sz w:val="16"/>
                <w:szCs w:val="16"/>
              </w:rPr>
              <w:t>cht</w:t>
            </w:r>
            <w:r w:rsidRPr="0016688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1D598C">
              <w:rPr>
                <w:rFonts w:ascii="Arial" w:hAnsi="Arial" w:cs="Arial"/>
                <w:b/>
                <w:sz w:val="16"/>
                <w:szCs w:val="16"/>
              </w:rPr>
              <w:t>Farbe des Fleisches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CD96D35" w14:textId="77777777" w:rsidR="00535CB5" w:rsidRPr="00166881" w:rsidRDefault="00535CB5" w:rsidP="001F195C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3F606C" w14:textId="77777777" w:rsidR="00535CB5" w:rsidRPr="00166881" w:rsidRDefault="00535CB5" w:rsidP="001F195C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14:paraId="7F1CF0E8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AED9713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7C99622" w14:textId="2A201454" w:rsidR="00535CB5" w:rsidRPr="00BC630E" w:rsidRDefault="00BC630E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C630E">
              <w:rPr>
                <w:rFonts w:ascii="Arial" w:hAnsi="Arial" w:cs="Arial"/>
                <w:sz w:val="16"/>
                <w:szCs w:val="16"/>
              </w:rPr>
              <w:t>weißlich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B917549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64D50AE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535CB5" w:rsidRPr="00166881" w14:paraId="50276F32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4530259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F8DD2CB" w14:textId="3E53BF49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gr</w:t>
            </w:r>
            <w:r w:rsidR="00BC630E">
              <w:rPr>
                <w:rFonts w:ascii="Arial" w:hAnsi="Arial" w:cs="Arial"/>
                <w:sz w:val="16"/>
                <w:szCs w:val="16"/>
              </w:rPr>
              <w:t>ün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EDC9402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Reina Claudia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F26D789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535CB5" w:rsidRPr="00166881" w14:paraId="3FF4192D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3E1B57F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4FC84EE" w14:textId="3C0FDB0E" w:rsidR="00535CB5" w:rsidRPr="00166881" w:rsidRDefault="00892142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gelblichgrün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6847659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2BD3702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535CB5" w:rsidRPr="00166881" w14:paraId="4FD63EB9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27697D6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AABA0F7" w14:textId="1146131B" w:rsidR="00535CB5" w:rsidRPr="00166881" w:rsidRDefault="00892142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gelb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54B14B9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Angeleno, Golden Japan, Reubennel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C66D3C0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535CB5" w:rsidRPr="00166881" w14:paraId="4242C19F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9310E1B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9F705EA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orange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4AAAF43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Black Amber, Sun Gold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3125B3C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535CB5" w:rsidRPr="00166881" w14:paraId="47201220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60ACCC7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75EA3DE" w14:textId="31A2F11D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</w:t>
            </w:r>
            <w:r w:rsidR="00892142">
              <w:rPr>
                <w:rFonts w:ascii="Arial" w:hAnsi="Arial" w:cs="Arial"/>
                <w:sz w:val="16"/>
                <w:szCs w:val="16"/>
              </w:rPr>
              <w:t>ittelrot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4C1509E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Satsuma, Sordum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73E967D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535CB5" w:rsidRPr="00166881" w14:paraId="5BB2F2BC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46431DD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2D9B5C5" w14:textId="3FB10019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d</w:t>
            </w:r>
            <w:r w:rsidR="00BE77A1">
              <w:rPr>
                <w:rFonts w:ascii="Arial" w:hAnsi="Arial" w:cs="Arial"/>
                <w:sz w:val="16"/>
                <w:szCs w:val="16"/>
              </w:rPr>
              <w:t>unkelrot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51EE8CE" w14:textId="77777777" w:rsidR="00535CB5" w:rsidRPr="0052564A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2564A">
              <w:rPr>
                <w:rFonts w:ascii="Arial" w:hAnsi="Arial" w:cs="Arial"/>
                <w:sz w:val="16"/>
                <w:szCs w:val="16"/>
                <w:lang w:val="en-GB"/>
              </w:rPr>
              <w:t>Beauty, Hawera, Karari, Stark Delicious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DD6276A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535CB5" w:rsidRPr="00166881" w14:paraId="665DA211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B16FF58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C4EC622" w14:textId="313EC830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pur</w:t>
            </w:r>
            <w:r w:rsidR="00892142">
              <w:rPr>
                <w:rFonts w:ascii="Arial" w:hAnsi="Arial" w:cs="Arial"/>
                <w:sz w:val="16"/>
                <w:szCs w:val="16"/>
              </w:rPr>
              <w:t>purn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513E73C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Sangue di Drago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79ABD51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8[  ]</w:t>
            </w:r>
          </w:p>
        </w:tc>
      </w:tr>
      <w:tr w:rsidR="00535CB5" w:rsidRPr="005348D6" w14:paraId="58022F32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11F579E" w14:textId="77777777" w:rsidR="00535CB5" w:rsidRPr="00AF5CAD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(51)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A712264" w14:textId="087E38B8" w:rsidR="00535CB5" w:rsidRPr="005348D6" w:rsidRDefault="00535CB5" w:rsidP="001F195C">
            <w:pPr>
              <w:pStyle w:val="Normalt"/>
              <w:keepNext/>
              <w:rPr>
                <w:b/>
                <w:highlight w:val="lightGray"/>
                <w:u w:val="single"/>
              </w:rPr>
            </w:pPr>
            <w:r w:rsidRPr="005348D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Fru</w:t>
            </w:r>
            <w:r w:rsidR="00135EB2" w:rsidRPr="005348D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cht: Anhaften </w:t>
            </w:r>
            <w:r w:rsidR="005348D6" w:rsidRPr="005348D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des Steins a</w:t>
            </w:r>
            <w:r w:rsidR="005348D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m Fleisch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1410F94" w14:textId="77777777" w:rsidR="00535CB5" w:rsidRPr="005348D6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7FF4B8D" w14:textId="77777777" w:rsidR="00535CB5" w:rsidRPr="005348D6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35CB5" w:rsidRPr="00166881" w14:paraId="752447E9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6D987B3" w14:textId="77777777" w:rsidR="00535CB5" w:rsidRPr="005348D6" w:rsidRDefault="00535CB5" w:rsidP="001F195C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237C581" w14:textId="5CFB417E" w:rsidR="00535CB5" w:rsidRPr="00AF5CAD" w:rsidRDefault="005348D6" w:rsidP="001F195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nicht anhaftend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0A0B9C8" w14:textId="77777777" w:rsidR="00535CB5" w:rsidRPr="00AF5CAD" w:rsidRDefault="00535CB5" w:rsidP="001F195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Fortune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1041847" w14:textId="77777777" w:rsidR="00535CB5" w:rsidRPr="00AF5CAD" w:rsidRDefault="00535CB5" w:rsidP="001F195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14:paraId="0570F990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E7B9F9" w14:textId="77777777" w:rsidR="00535CB5" w:rsidRPr="00166881" w:rsidRDefault="00535CB5" w:rsidP="001F195C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3D6308A" w14:textId="4D1D6DEC" w:rsidR="00535CB5" w:rsidRPr="00AF5CAD" w:rsidRDefault="005348D6" w:rsidP="001F195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zum Teil anhaftend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B1108FB" w14:textId="77777777" w:rsidR="00535CB5" w:rsidRPr="00AF5CAD" w:rsidRDefault="00535CB5" w:rsidP="001F195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Nubiana,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7925FC6" w14:textId="77777777" w:rsidR="00535CB5" w:rsidRPr="00AF5CAD" w:rsidRDefault="00535CB5" w:rsidP="001F195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14:paraId="7B40BCE0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A22B97D" w14:textId="77777777" w:rsidR="00535CB5" w:rsidRPr="00166881" w:rsidRDefault="00535CB5" w:rsidP="001F195C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14:paraId="0132E8C0" w14:textId="2BE9046A" w:rsidR="00535CB5" w:rsidRPr="00AF5CAD" w:rsidRDefault="00CA0496" w:rsidP="001F195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völlig </w:t>
            </w:r>
            <w:r w:rsidR="00535CB5"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</w:t>
            </w:r>
            <w:r w:rsidR="005348D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nhaftend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1917B64A" w14:textId="77777777" w:rsidR="00535CB5" w:rsidRPr="00AF5CAD" w:rsidRDefault="00535CB5" w:rsidP="001F195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Shiro, Sungold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B8F2A0" w14:textId="77777777" w:rsidR="00535CB5" w:rsidRPr="00AF5CAD" w:rsidRDefault="00535CB5" w:rsidP="001F195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14:paraId="3713E283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AD050" w14:textId="77777777" w:rsidR="00535CB5" w:rsidRPr="00166881" w:rsidRDefault="00535CB5" w:rsidP="001F195C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367F7B" w14:textId="2D689955" w:rsidR="00535CB5" w:rsidRPr="00166881" w:rsidRDefault="00953A29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Merkmale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C5533F" w14:textId="1DF747EB" w:rsidR="00535CB5" w:rsidRPr="00166881" w:rsidRDefault="00953A29" w:rsidP="001F195C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Beispielsorten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176F40" w14:textId="77777777" w:rsidR="00535CB5" w:rsidRPr="00166881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5CB5" w:rsidRPr="00166881" w14:paraId="561A55AE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E58399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(53)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14:paraId="4FF64D69" w14:textId="51F7A1B5" w:rsidR="00535CB5" w:rsidRPr="007B231B" w:rsidRDefault="00535CB5" w:rsidP="001F195C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7B2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St</w:t>
            </w:r>
            <w:r w:rsidR="005348D6" w:rsidRPr="007B2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ein</w:t>
            </w:r>
            <w:r w:rsidRPr="007B2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:</w:t>
            </w:r>
            <w:r w:rsidR="007B231B" w:rsidRPr="007B231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Größe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3704A444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81E867D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CB5" w:rsidRPr="00166881" w14:paraId="64D3823D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55E01B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8835B3A" w14:textId="7BFBE16F" w:rsidR="00535CB5" w:rsidRPr="00AF5CAD" w:rsidRDefault="00AB3E56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sehr klein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24F9DBC" w14:textId="77777777" w:rsidR="00535CB5" w:rsidRPr="00AF5CAD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362EAB8" w14:textId="77777777" w:rsidR="00535CB5" w:rsidRPr="00AF5CAD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5CB5" w:rsidRPr="00166881" w14:paraId="74962798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1383F7F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5E89CBE" w14:textId="6606FE1B" w:rsidR="00535CB5" w:rsidRPr="00AF5CAD" w:rsidRDefault="00AB3E56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sehr klein bis klein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7D1E1F1" w14:textId="77777777" w:rsidR="00535CB5" w:rsidRPr="00AF5CAD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9D5A7E0" w14:textId="77777777" w:rsidR="00535CB5" w:rsidRPr="00AF5CAD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5CB5" w:rsidRPr="00166881" w14:paraId="38462CA0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F79EFA6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3EB8FD7" w14:textId="1C7C96EA" w:rsidR="00535CB5" w:rsidRPr="00AF5CAD" w:rsidRDefault="00AB3E56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klein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EFA1175" w14:textId="77777777" w:rsidR="00535CB5" w:rsidRPr="00AF5CAD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Angeleno, Eldorado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A7C93FE" w14:textId="77777777" w:rsidR="00535CB5" w:rsidRPr="00AF5CAD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5CB5" w:rsidRPr="00166881" w14:paraId="3ABFE533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72AB630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C9C34E4" w14:textId="6C79FC9E" w:rsidR="00535CB5" w:rsidRPr="00AF5CAD" w:rsidRDefault="00AB3E56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klein</w:t>
            </w:r>
            <w:r w:rsidR="00535CB5"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bis mittel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FA5E692" w14:textId="77777777" w:rsidR="00535CB5" w:rsidRPr="00AF5CAD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A8B3D6A" w14:textId="77777777" w:rsidR="00535CB5" w:rsidRPr="00AF5CAD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535CB5" w:rsidRPr="00166881" w14:paraId="0668887B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EC89943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0AC80F9" w14:textId="1DDAF561" w:rsidR="00535CB5" w:rsidRPr="00AF5CAD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</w:t>
            </w:r>
            <w:r w:rsidR="00AB3E5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ittel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4DC9E03" w14:textId="77777777" w:rsidR="00535CB5" w:rsidRPr="00AF5CAD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Taiyou, Wickson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EA68C7D" w14:textId="77777777" w:rsidR="00535CB5" w:rsidRPr="00AF5CAD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535CB5" w:rsidRPr="00166881" w14:paraId="6B2DA99E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3488DE7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178D21A" w14:textId="2AB2D864" w:rsidR="00535CB5" w:rsidRPr="00AF5CAD" w:rsidRDefault="00D9104F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</w:t>
            </w:r>
            <w:r w:rsidR="00AB3E5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ittel bis </w:t>
            </w:r>
            <w:r w:rsidR="00AB3E56" w:rsidRPr="00AB3E56">
              <w:rPr>
                <w:rFonts w:ascii="Arial" w:hAnsi="Arial" w:cs="Arial"/>
                <w:sz w:val="16"/>
                <w:szCs w:val="16"/>
                <w:highlight w:val="lightGray"/>
              </w:rPr>
              <w:t>g</w:t>
            </w:r>
            <w:r w:rsidR="00AB3E56" w:rsidRPr="00AB3E5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roß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320FA99" w14:textId="77777777" w:rsidR="00535CB5" w:rsidRPr="00AF5CAD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33AA08A" w14:textId="77777777" w:rsidR="00535CB5" w:rsidRPr="00AF5CAD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535CB5" w:rsidRPr="00166881" w14:paraId="3B031278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1D10A48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B845DF9" w14:textId="2F4E45CE" w:rsidR="00535CB5" w:rsidRPr="00AF5CAD" w:rsidRDefault="00AB3E56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B3E56">
              <w:rPr>
                <w:rFonts w:ascii="Arial" w:hAnsi="Arial" w:cs="Arial"/>
                <w:sz w:val="16"/>
                <w:szCs w:val="16"/>
                <w:highlight w:val="lightGray"/>
              </w:rPr>
              <w:t>g</w:t>
            </w:r>
            <w:r w:rsidRPr="00AB3E5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roß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015EFEE" w14:textId="77777777" w:rsidR="00535CB5" w:rsidRPr="00AF5CAD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Freedom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4A22219" w14:textId="77777777" w:rsidR="00535CB5" w:rsidRPr="00AF5CAD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535CB5" w:rsidRPr="00166881" w14:paraId="78694E41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FE85098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E68D09B" w14:textId="50E03169" w:rsidR="00535CB5" w:rsidRPr="00AF5CAD" w:rsidRDefault="00AB3E56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B3E56">
              <w:rPr>
                <w:rFonts w:ascii="Arial" w:hAnsi="Arial" w:cs="Arial"/>
                <w:sz w:val="16"/>
                <w:szCs w:val="16"/>
                <w:highlight w:val="lightGray"/>
              </w:rPr>
              <w:t>g</w:t>
            </w:r>
            <w:r w:rsidRPr="00AB3E5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roß</w:t>
            </w:r>
            <w:r w:rsidR="00535CB5"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bis sehr </w:t>
            </w:r>
            <w:r w:rsidRPr="00AB3E56">
              <w:rPr>
                <w:rFonts w:ascii="Arial" w:hAnsi="Arial" w:cs="Arial"/>
                <w:sz w:val="16"/>
                <w:szCs w:val="16"/>
                <w:highlight w:val="lightGray"/>
              </w:rPr>
              <w:t>g</w:t>
            </w:r>
            <w:r w:rsidRPr="00AB3E5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roß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61787AC" w14:textId="77777777" w:rsidR="00535CB5" w:rsidRPr="00AF5CAD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FBCC89F" w14:textId="77777777" w:rsidR="00535CB5" w:rsidRPr="00AF5CAD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535CB5" w:rsidRPr="00166881" w14:paraId="318A19C9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AEC134A" w14:textId="77777777" w:rsidR="00535CB5" w:rsidRPr="00166881" w:rsidRDefault="00535CB5" w:rsidP="001F195C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4DACEB81" w14:textId="341771E8" w:rsidR="00535CB5" w:rsidRPr="00AF5CAD" w:rsidRDefault="00AB3E56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sehr </w:t>
            </w:r>
            <w:r w:rsidRPr="00AB3E56">
              <w:rPr>
                <w:rFonts w:ascii="Arial" w:hAnsi="Arial" w:cs="Arial"/>
                <w:sz w:val="16"/>
                <w:szCs w:val="16"/>
                <w:highlight w:val="lightGray"/>
              </w:rPr>
              <w:t>g</w:t>
            </w:r>
            <w:r w:rsidRPr="00AB3E5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roß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DD383CF" w14:textId="77777777" w:rsidR="00535CB5" w:rsidRPr="00AF5CAD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6749522" w14:textId="77777777" w:rsidR="00535CB5" w:rsidRPr="00AF5CAD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F5CA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535CB5" w:rsidRPr="00166881" w14:paraId="7FBCB535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A0C0518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66881">
              <w:rPr>
                <w:rFonts w:cs="Arial"/>
                <w:b/>
                <w:sz w:val="16"/>
                <w:szCs w:val="16"/>
              </w:rPr>
              <w:t xml:space="preserve">    (60)</w:t>
            </w: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A2C31B9" w14:textId="7719DE75" w:rsidR="00535CB5" w:rsidRPr="00166881" w:rsidRDefault="000E2EEE" w:rsidP="001F195C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Zeitpunkt des Blühbeginns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C7C7566" w14:textId="77777777" w:rsidR="00535CB5" w:rsidRPr="00166881" w:rsidRDefault="00535CB5" w:rsidP="001F195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DB0B92B" w14:textId="77777777" w:rsidR="00535CB5" w:rsidRPr="00166881" w:rsidRDefault="00535CB5" w:rsidP="001F195C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535CB5" w:rsidRPr="00166881" w14:paraId="768EAFF4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580A593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335C9A7F" w14:textId="12FFD536" w:rsidR="00535CB5" w:rsidRPr="00166881" w:rsidRDefault="0014477E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früh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29FC66B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 xml:space="preserve">Durado, Karari, Red Beauty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68BA6E6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535CB5" w:rsidRPr="00166881" w14:paraId="51DC5A85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B0111C9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3142675" w14:textId="345D2D44" w:rsidR="00535CB5" w:rsidRPr="00166881" w:rsidRDefault="0014477E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früh</w:t>
            </w:r>
            <w:r w:rsidRPr="001668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bis früh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714398F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DF101BB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535CB5" w:rsidRPr="00166881" w14:paraId="3E0E421D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D897643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D8AA8ED" w14:textId="7A61386E" w:rsidR="00535CB5" w:rsidRPr="00166881" w:rsidRDefault="0014477E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B7F7BF6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Fortune, Mariposa,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4C393E9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535CB5" w:rsidRPr="00166881" w14:paraId="2B59F44A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40B1EAA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9A42836" w14:textId="01FC17FD" w:rsidR="00535CB5" w:rsidRPr="00166881" w:rsidRDefault="0014477E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früh bis mittel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9A79242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CA2C485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535CB5" w:rsidRPr="00166881" w14:paraId="6E1934BA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4FD89C9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7D9BA1C2" w14:textId="45D657F5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</w:t>
            </w:r>
            <w:r w:rsidR="0014477E">
              <w:rPr>
                <w:rFonts w:ascii="Arial" w:hAnsi="Arial" w:cs="Arial"/>
                <w:sz w:val="16"/>
                <w:szCs w:val="16"/>
              </w:rPr>
              <w:t>ittel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6998317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Green Sun, Nubiana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A46EDAF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535CB5" w:rsidRPr="00166881" w14:paraId="48F73DF4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808C1D3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300980A" w14:textId="23012A20" w:rsidR="00535CB5" w:rsidRPr="00166881" w:rsidRDefault="00953A29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14477E">
              <w:rPr>
                <w:rFonts w:ascii="Arial" w:hAnsi="Arial" w:cs="Arial"/>
                <w:sz w:val="16"/>
                <w:szCs w:val="16"/>
              </w:rPr>
              <w:t>ittel bis spät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8D5900D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4040317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535CB5" w:rsidRPr="00166881" w14:paraId="26AF9DCB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010A71C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29E7C579" w14:textId="665DE6EA" w:rsidR="00535CB5" w:rsidRPr="00166881" w:rsidRDefault="00953A29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spät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B8F86CD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Gaviota, 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C334A21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535CB5" w:rsidRPr="00166881" w14:paraId="2643A44B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A454B5D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F6907BA" w14:textId="7FCC56F5" w:rsidR="00535CB5" w:rsidRPr="00166881" w:rsidRDefault="00953A29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spät bis sehr spät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B5A3559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EBD7BCF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8[  ]</w:t>
            </w:r>
          </w:p>
        </w:tc>
      </w:tr>
      <w:tr w:rsidR="00535CB5" w:rsidRPr="00166881" w14:paraId="79A56B79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C02A0E6" w14:textId="77777777" w:rsidR="00535CB5" w:rsidRPr="00166881" w:rsidRDefault="00535CB5" w:rsidP="001F195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14:paraId="5BE34E40" w14:textId="43E12287" w:rsidR="00535CB5" w:rsidRPr="00166881" w:rsidRDefault="00953A29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spät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A3DDE05" w14:textId="77777777" w:rsidR="00535CB5" w:rsidRPr="00166881" w:rsidRDefault="00535CB5" w:rsidP="001F195C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Angeleno, Simka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7B2773" w14:textId="77777777" w:rsidR="00535CB5" w:rsidRPr="00166881" w:rsidRDefault="00535CB5" w:rsidP="001F195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  <w:tr w:rsidR="00535CB5" w:rsidRPr="00166881" w14:paraId="2E9B7556" w14:textId="77777777" w:rsidTr="001F195C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14:paraId="5A18F52B" w14:textId="77777777" w:rsidR="00535CB5" w:rsidRPr="00166881" w:rsidRDefault="00535CB5" w:rsidP="001F195C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14:paraId="0A826856" w14:textId="177ED29B" w:rsidR="00535CB5" w:rsidRPr="00166881" w:rsidRDefault="00953A29" w:rsidP="001F195C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Merkmale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14:paraId="47E96C6E" w14:textId="27A3DA5A" w:rsidR="00535CB5" w:rsidRPr="00166881" w:rsidRDefault="00953A29" w:rsidP="001F195C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Beispielsorten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60F192D9" w14:textId="77777777" w:rsidR="00535CB5" w:rsidRPr="00166881" w:rsidRDefault="00535CB5" w:rsidP="001F195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166881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5CB5" w:rsidRPr="00FC5D38" w14:paraId="4087374C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CF12A4D" w14:textId="5254BBA5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AF5CA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F5CA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="005F2791" w:rsidRPr="00166881">
              <w:rPr>
                <w:rFonts w:cs="Arial"/>
                <w:b/>
                <w:sz w:val="16"/>
                <w:szCs w:val="16"/>
              </w:rPr>
              <w:t xml:space="preserve">  (</w:t>
            </w:r>
            <w:r w:rsidRPr="00166881">
              <w:rPr>
                <w:rFonts w:cs="Arial"/>
                <w:b/>
                <w:sz w:val="16"/>
                <w:szCs w:val="16"/>
              </w:rPr>
              <w:t>61)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nil"/>
            </w:tcBorders>
          </w:tcPr>
          <w:p w14:paraId="6AF09F71" w14:textId="77E9A5D7" w:rsidR="00535CB5" w:rsidRPr="00FC5D38" w:rsidRDefault="00FC5D38" w:rsidP="001F195C">
            <w:pPr>
              <w:pStyle w:val="Normalt"/>
              <w:keepNext/>
              <w:keepLines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C5D38">
              <w:rPr>
                <w:rFonts w:ascii="Arial" w:hAnsi="Arial" w:cs="Arial"/>
                <w:b/>
                <w:bCs/>
                <w:sz w:val="16"/>
                <w:szCs w:val="16"/>
              </w:rPr>
              <w:t>Zeitpunkt des Beginns der Fruchtreife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2C21993B" w14:textId="77777777" w:rsidR="00535CB5" w:rsidRPr="00FC5D38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000248F" w14:textId="77777777" w:rsidR="00535CB5" w:rsidRPr="00FC5D38" w:rsidRDefault="00535CB5" w:rsidP="001F195C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CB5" w:rsidRPr="00166881" w14:paraId="74D6FF93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E61450A" w14:textId="77777777" w:rsidR="00535CB5" w:rsidRPr="00FC5D38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14A24FBA" w14:textId="0F2455E4" w:rsidR="00535CB5" w:rsidRPr="00166881" w:rsidRDefault="009F1444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0E54C6">
              <w:rPr>
                <w:rFonts w:ascii="Arial" w:hAnsi="Arial" w:cs="Arial"/>
                <w:sz w:val="16"/>
                <w:szCs w:val="16"/>
              </w:rPr>
              <w:t>ehr früh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1D943CD" w14:textId="77777777" w:rsidR="00535CB5" w:rsidRPr="00166881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Beauty, Durado, Red Noble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70ACFE8" w14:textId="77777777" w:rsidR="00535CB5" w:rsidRPr="00166881" w:rsidRDefault="00535CB5" w:rsidP="001F195C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1[  ]</w:t>
            </w:r>
          </w:p>
        </w:tc>
      </w:tr>
      <w:tr w:rsidR="00535CB5" w:rsidRPr="00166881" w14:paraId="1BBDEE29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71793D3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E8EF55E" w14:textId="0FDF7615" w:rsidR="00535CB5" w:rsidRPr="00166881" w:rsidRDefault="009F1444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0B790C">
              <w:rPr>
                <w:rFonts w:ascii="Arial" w:hAnsi="Arial" w:cs="Arial"/>
                <w:sz w:val="16"/>
                <w:szCs w:val="16"/>
              </w:rPr>
              <w:t>ehr früh bis früh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D6810C2" w14:textId="77777777" w:rsidR="00535CB5" w:rsidRPr="00166881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C57B4C0" w14:textId="77777777" w:rsidR="00535CB5" w:rsidRPr="00166881" w:rsidRDefault="00535CB5" w:rsidP="001F195C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2[  ]</w:t>
            </w:r>
          </w:p>
        </w:tc>
      </w:tr>
      <w:tr w:rsidR="00535CB5" w:rsidRPr="00166881" w14:paraId="7C4B6C8D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0666E83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4AA8CB4" w14:textId="2CA890FF" w:rsidR="00535CB5" w:rsidRPr="00166881" w:rsidRDefault="000B790C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früh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DE4AB8F" w14:textId="77777777" w:rsidR="00535CB5" w:rsidRPr="00166881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Mariposa, Shiro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8966271" w14:textId="77777777" w:rsidR="00535CB5" w:rsidRPr="00166881" w:rsidRDefault="00535CB5" w:rsidP="001F195C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3[  ]</w:t>
            </w:r>
          </w:p>
        </w:tc>
      </w:tr>
      <w:tr w:rsidR="00535CB5" w:rsidRPr="00166881" w14:paraId="53D8631B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49065D0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29EE1DC" w14:textId="0EBE220B" w:rsidR="00535CB5" w:rsidRPr="00166881" w:rsidRDefault="009F1444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früh bis mittel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44B9429" w14:textId="77777777" w:rsidR="00535CB5" w:rsidRPr="00166881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27F9733" w14:textId="77777777" w:rsidR="00535CB5" w:rsidRPr="00166881" w:rsidRDefault="00535CB5" w:rsidP="001F195C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4[  ]</w:t>
            </w:r>
          </w:p>
        </w:tc>
      </w:tr>
      <w:tr w:rsidR="00535CB5" w:rsidRPr="00166881" w14:paraId="3E19B2DE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F5EEC02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790E376" w14:textId="691CDBBD" w:rsidR="00535CB5" w:rsidRPr="00166881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m</w:t>
            </w:r>
            <w:r w:rsidR="009F1444">
              <w:rPr>
                <w:rFonts w:ascii="Arial" w:hAnsi="Arial" w:cs="Arial"/>
                <w:sz w:val="16"/>
                <w:szCs w:val="16"/>
              </w:rPr>
              <w:t>ittel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C7324CC" w14:textId="77777777" w:rsidR="00535CB5" w:rsidRPr="00166881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Black Gold, Gaviota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8577469" w14:textId="77777777" w:rsidR="00535CB5" w:rsidRPr="00166881" w:rsidRDefault="00535CB5" w:rsidP="001F195C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5[  ]</w:t>
            </w:r>
          </w:p>
        </w:tc>
      </w:tr>
      <w:tr w:rsidR="00535CB5" w:rsidRPr="00166881" w14:paraId="23A432F9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AEFB680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5939541E" w14:textId="619B2A92" w:rsidR="00535CB5" w:rsidRPr="00166881" w:rsidRDefault="009F1444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 bis spät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75CFA6A" w14:textId="77777777" w:rsidR="00535CB5" w:rsidRPr="00166881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4FF5D1F" w14:textId="77777777" w:rsidR="00535CB5" w:rsidRPr="00166881" w:rsidRDefault="00535CB5" w:rsidP="001F195C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6[  ]</w:t>
            </w:r>
          </w:p>
        </w:tc>
      </w:tr>
      <w:tr w:rsidR="00535CB5" w:rsidRPr="00166881" w14:paraId="4AB56338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D444396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6EE1B61E" w14:textId="00928243" w:rsidR="00535CB5" w:rsidRPr="00166881" w:rsidRDefault="009F1444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spät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4149B00" w14:textId="77777777" w:rsidR="00535CB5" w:rsidRPr="00166881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Angeleno, Nubiana, Taiyou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58B43D1" w14:textId="77777777" w:rsidR="00535CB5" w:rsidRPr="00166881" w:rsidRDefault="00535CB5" w:rsidP="001F195C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7[  ]</w:t>
            </w:r>
          </w:p>
        </w:tc>
      </w:tr>
      <w:tr w:rsidR="00535CB5" w:rsidRPr="00166881" w14:paraId="6879ECD8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BAC4153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nil"/>
            </w:tcBorders>
          </w:tcPr>
          <w:p w14:paraId="0A52C8CD" w14:textId="5799CAB9" w:rsidR="00535CB5" w:rsidRPr="00166881" w:rsidRDefault="009F1444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spät bis sehr spät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4EE0411" w14:textId="77777777" w:rsidR="00535CB5" w:rsidRPr="00166881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A1EBE5D" w14:textId="77777777" w:rsidR="00535CB5" w:rsidRPr="00166881" w:rsidRDefault="00535CB5" w:rsidP="001F195C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8[  ]</w:t>
            </w:r>
          </w:p>
        </w:tc>
      </w:tr>
      <w:tr w:rsidR="00535CB5" w:rsidRPr="00166881" w14:paraId="152499A5" w14:textId="77777777" w:rsidTr="001F195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800C5D" w14:textId="77777777" w:rsidR="00535CB5" w:rsidRPr="00166881" w:rsidRDefault="00535CB5" w:rsidP="001F195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tcBorders>
              <w:top w:val="nil"/>
              <w:bottom w:val="single" w:sz="4" w:space="0" w:color="auto"/>
            </w:tcBorders>
          </w:tcPr>
          <w:p w14:paraId="536702DB" w14:textId="37DF2A68" w:rsidR="00535CB5" w:rsidRPr="00166881" w:rsidRDefault="009F1444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sehr spät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1E578CE" w14:textId="77777777" w:rsidR="00535CB5" w:rsidRPr="0052564A" w:rsidRDefault="00535CB5" w:rsidP="001F195C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2564A">
              <w:rPr>
                <w:rFonts w:ascii="Arial" w:hAnsi="Arial" w:cs="Arial"/>
                <w:sz w:val="16"/>
                <w:szCs w:val="16"/>
                <w:lang w:val="en-GB"/>
              </w:rPr>
              <w:t>Akihime, Autumn Giant, Golden King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584A3B" w14:textId="77777777" w:rsidR="00535CB5" w:rsidRPr="00166881" w:rsidRDefault="00535CB5" w:rsidP="001F195C">
            <w:pPr>
              <w:pStyle w:val="Normalt"/>
              <w:keepNext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6881">
              <w:rPr>
                <w:rFonts w:ascii="Arial" w:hAnsi="Arial" w:cs="Arial"/>
                <w:sz w:val="16"/>
                <w:szCs w:val="16"/>
              </w:rPr>
              <w:t>9[  ]</w:t>
            </w:r>
          </w:p>
        </w:tc>
      </w:tr>
    </w:tbl>
    <w:p w14:paraId="38270B1C" w14:textId="77777777" w:rsidR="00445B73" w:rsidRPr="00C5280D" w:rsidRDefault="00445B73" w:rsidP="00445B73">
      <w:pPr>
        <w:jc w:val="left"/>
      </w:pPr>
    </w:p>
    <w:p w14:paraId="4CE2058A" w14:textId="77777777" w:rsidR="00050E16" w:rsidRDefault="00050E16" w:rsidP="009B440E">
      <w:pPr>
        <w:jc w:val="left"/>
      </w:pPr>
    </w:p>
    <w:p w14:paraId="15FB6D35" w14:textId="77777777" w:rsidR="00535CB5" w:rsidRDefault="00535CB5" w:rsidP="009B440E">
      <w:pPr>
        <w:jc w:val="left"/>
      </w:pPr>
    </w:p>
    <w:p w14:paraId="69993735" w14:textId="7BA2F12A" w:rsidR="00535CB5" w:rsidRPr="00C5280D" w:rsidRDefault="00535CB5" w:rsidP="00FF6AD0">
      <w:pPr>
        <w:jc w:val="right"/>
      </w:pPr>
      <w:r>
        <w:t>[End</w:t>
      </w:r>
      <w:r w:rsidR="008921DB">
        <w:t>e des Dokuments</w:t>
      </w:r>
      <w:r>
        <w:t>]</w:t>
      </w:r>
    </w:p>
    <w:sectPr w:rsidR="00535CB5" w:rsidRPr="00C5280D" w:rsidSect="0004198B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CFE75" w14:textId="77777777" w:rsidR="00BF37D5" w:rsidRDefault="00BF37D5" w:rsidP="006655D3">
      <w:r>
        <w:separator/>
      </w:r>
    </w:p>
    <w:p w14:paraId="036A9D68" w14:textId="77777777" w:rsidR="00BF37D5" w:rsidRDefault="00BF37D5" w:rsidP="006655D3"/>
    <w:p w14:paraId="2C255C86" w14:textId="77777777" w:rsidR="00BF37D5" w:rsidRDefault="00BF37D5" w:rsidP="006655D3"/>
  </w:endnote>
  <w:endnote w:type="continuationSeparator" w:id="0">
    <w:p w14:paraId="39C987B7" w14:textId="77777777" w:rsidR="00BF37D5" w:rsidRDefault="00BF37D5" w:rsidP="006655D3">
      <w:r>
        <w:separator/>
      </w:r>
    </w:p>
    <w:p w14:paraId="036852AC" w14:textId="77777777" w:rsidR="00BF37D5" w:rsidRPr="00294751" w:rsidRDefault="00BF37D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4384622" w14:textId="77777777" w:rsidR="00BF37D5" w:rsidRPr="00294751" w:rsidRDefault="00BF37D5" w:rsidP="006655D3">
      <w:pPr>
        <w:rPr>
          <w:lang w:val="fr-FR"/>
        </w:rPr>
      </w:pPr>
    </w:p>
    <w:p w14:paraId="0DE7624B" w14:textId="77777777" w:rsidR="00BF37D5" w:rsidRPr="00294751" w:rsidRDefault="00BF37D5" w:rsidP="006655D3">
      <w:pPr>
        <w:rPr>
          <w:lang w:val="fr-FR"/>
        </w:rPr>
      </w:pPr>
    </w:p>
  </w:endnote>
  <w:endnote w:type="continuationNotice" w:id="1">
    <w:p w14:paraId="5BC5D549" w14:textId="77777777" w:rsidR="00BF37D5" w:rsidRPr="00294751" w:rsidRDefault="00BF37D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F942A3C" w14:textId="77777777" w:rsidR="00BF37D5" w:rsidRPr="00294751" w:rsidRDefault="00BF37D5" w:rsidP="006655D3">
      <w:pPr>
        <w:rPr>
          <w:lang w:val="fr-FR"/>
        </w:rPr>
      </w:pPr>
    </w:p>
    <w:p w14:paraId="02252780" w14:textId="77777777" w:rsidR="00BF37D5" w:rsidRPr="00294751" w:rsidRDefault="00BF37D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92EA8" w14:textId="77777777" w:rsidR="00BF37D5" w:rsidRDefault="00BF37D5" w:rsidP="006655D3">
      <w:r>
        <w:separator/>
      </w:r>
    </w:p>
  </w:footnote>
  <w:footnote w:type="continuationSeparator" w:id="0">
    <w:p w14:paraId="0C2FC6D2" w14:textId="77777777" w:rsidR="00BF37D5" w:rsidRDefault="00BF37D5" w:rsidP="006655D3">
      <w:r>
        <w:separator/>
      </w:r>
    </w:p>
  </w:footnote>
  <w:footnote w:type="continuationNotice" w:id="1">
    <w:p w14:paraId="19650496" w14:textId="77777777" w:rsidR="00BF37D5" w:rsidRPr="00AB530F" w:rsidRDefault="00BF37D5" w:rsidP="00AB530F">
      <w:pPr>
        <w:pStyle w:val="Footer"/>
      </w:pPr>
    </w:p>
  </w:footnote>
  <w:footnote w:id="2">
    <w:p w14:paraId="3A637EB9" w14:textId="59A64532" w:rsidR="001F195C" w:rsidRPr="00B20173" w:rsidRDefault="001F195C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8E2848">
        <w:rPr>
          <w:lang w:val="de-DE"/>
        </w:rPr>
        <w:t xml:space="preserve"> </w:t>
      </w:r>
      <w:r>
        <w:rPr>
          <w:lang w:val="de-DE"/>
        </w:rPr>
        <w:t>von China ausgerichtet und auf elektron</w:t>
      </w:r>
      <w:r w:rsidR="00882DA9">
        <w:rPr>
          <w:lang w:val="de-DE"/>
        </w:rPr>
        <w:t>ischem Wege</w:t>
      </w:r>
      <w:r>
        <w:rPr>
          <w:lang w:val="de-DE"/>
        </w:rPr>
        <w:t xml:space="preserve"> </w:t>
      </w:r>
      <w:r w:rsidRPr="00FC5C19">
        <w:rPr>
          <w:lang w:val="de-DE"/>
        </w:rPr>
        <w:t>vom 12. bis 16. Juli 2021</w:t>
      </w:r>
      <w:r w:rsidR="00882DA9">
        <w:rPr>
          <w:lang w:val="de-DE"/>
        </w:rPr>
        <w:t xml:space="preserve"> abgehalten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76D93" w14:textId="77777777" w:rsidR="001F195C" w:rsidRPr="00C5280D" w:rsidRDefault="001F195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TC/57/21</w:t>
    </w:r>
  </w:p>
  <w:p w14:paraId="2C238BA0" w14:textId="39A66487" w:rsidR="001F195C" w:rsidRPr="00C5280D" w:rsidRDefault="001F195C" w:rsidP="00EB048E">
    <w:pPr>
      <w:pStyle w:val="Header"/>
      <w:rPr>
        <w:lang w:val="en-US"/>
      </w:rPr>
    </w:pPr>
    <w:r>
      <w:rPr>
        <w:lang w:val="en-US"/>
      </w:rPr>
      <w:t>Seite</w:t>
    </w:r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E47B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AB05030" w14:textId="77777777" w:rsidR="001F195C" w:rsidRPr="00C5280D" w:rsidRDefault="001F195C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D7E"/>
    <w:rsid w:val="00010CF3"/>
    <w:rsid w:val="00011E27"/>
    <w:rsid w:val="000148BC"/>
    <w:rsid w:val="00024AB8"/>
    <w:rsid w:val="0003058D"/>
    <w:rsid w:val="00030854"/>
    <w:rsid w:val="00036028"/>
    <w:rsid w:val="00036A91"/>
    <w:rsid w:val="0004198B"/>
    <w:rsid w:val="00044642"/>
    <w:rsid w:val="000446B9"/>
    <w:rsid w:val="00047E21"/>
    <w:rsid w:val="00050E16"/>
    <w:rsid w:val="00072153"/>
    <w:rsid w:val="000805D6"/>
    <w:rsid w:val="00085505"/>
    <w:rsid w:val="000B790C"/>
    <w:rsid w:val="000B7A4B"/>
    <w:rsid w:val="000C2201"/>
    <w:rsid w:val="000C4E25"/>
    <w:rsid w:val="000C7021"/>
    <w:rsid w:val="000D6BBC"/>
    <w:rsid w:val="000D7780"/>
    <w:rsid w:val="000E2EEE"/>
    <w:rsid w:val="000E54C6"/>
    <w:rsid w:val="000E636A"/>
    <w:rsid w:val="000F2F11"/>
    <w:rsid w:val="00100A5F"/>
    <w:rsid w:val="001058FC"/>
    <w:rsid w:val="00105929"/>
    <w:rsid w:val="00110BED"/>
    <w:rsid w:val="00110C36"/>
    <w:rsid w:val="001131D5"/>
    <w:rsid w:val="00114547"/>
    <w:rsid w:val="00135EB2"/>
    <w:rsid w:val="00141DB8"/>
    <w:rsid w:val="0014477E"/>
    <w:rsid w:val="00146DB1"/>
    <w:rsid w:val="00156D9F"/>
    <w:rsid w:val="00160423"/>
    <w:rsid w:val="00172084"/>
    <w:rsid w:val="0017474A"/>
    <w:rsid w:val="001758C6"/>
    <w:rsid w:val="00182B99"/>
    <w:rsid w:val="001C1525"/>
    <w:rsid w:val="001C4727"/>
    <w:rsid w:val="001D00C3"/>
    <w:rsid w:val="001D598C"/>
    <w:rsid w:val="001E4BE0"/>
    <w:rsid w:val="001F195C"/>
    <w:rsid w:val="0021332C"/>
    <w:rsid w:val="00213982"/>
    <w:rsid w:val="0024416D"/>
    <w:rsid w:val="00252400"/>
    <w:rsid w:val="00253116"/>
    <w:rsid w:val="00253310"/>
    <w:rsid w:val="00254B4F"/>
    <w:rsid w:val="00260468"/>
    <w:rsid w:val="00271911"/>
    <w:rsid w:val="00273187"/>
    <w:rsid w:val="00273CD2"/>
    <w:rsid w:val="002800A0"/>
    <w:rsid w:val="002801B3"/>
    <w:rsid w:val="0028066A"/>
    <w:rsid w:val="00281060"/>
    <w:rsid w:val="00284050"/>
    <w:rsid w:val="002848BD"/>
    <w:rsid w:val="00285BD0"/>
    <w:rsid w:val="002940E8"/>
    <w:rsid w:val="00294751"/>
    <w:rsid w:val="002A5F40"/>
    <w:rsid w:val="002A6E50"/>
    <w:rsid w:val="002B4298"/>
    <w:rsid w:val="002B7A36"/>
    <w:rsid w:val="002C256A"/>
    <w:rsid w:val="002C570D"/>
    <w:rsid w:val="002D41B9"/>
    <w:rsid w:val="002D5226"/>
    <w:rsid w:val="002F0109"/>
    <w:rsid w:val="00305A7F"/>
    <w:rsid w:val="003152FE"/>
    <w:rsid w:val="00327436"/>
    <w:rsid w:val="00344BD6"/>
    <w:rsid w:val="00346300"/>
    <w:rsid w:val="0035528D"/>
    <w:rsid w:val="00361821"/>
    <w:rsid w:val="00361E9E"/>
    <w:rsid w:val="00361F86"/>
    <w:rsid w:val="003620EF"/>
    <w:rsid w:val="003753EE"/>
    <w:rsid w:val="00377179"/>
    <w:rsid w:val="00386664"/>
    <w:rsid w:val="003A0835"/>
    <w:rsid w:val="003A5AAF"/>
    <w:rsid w:val="003B700A"/>
    <w:rsid w:val="003C7FBE"/>
    <w:rsid w:val="003D227C"/>
    <w:rsid w:val="003D2B4D"/>
    <w:rsid w:val="003D5533"/>
    <w:rsid w:val="003D590B"/>
    <w:rsid w:val="003E260C"/>
    <w:rsid w:val="003E5675"/>
    <w:rsid w:val="003F37F5"/>
    <w:rsid w:val="004252F3"/>
    <w:rsid w:val="0043545C"/>
    <w:rsid w:val="00444A88"/>
    <w:rsid w:val="00445B73"/>
    <w:rsid w:val="00474DA4"/>
    <w:rsid w:val="00476B4D"/>
    <w:rsid w:val="004805FA"/>
    <w:rsid w:val="004935D2"/>
    <w:rsid w:val="004A5DBB"/>
    <w:rsid w:val="004B1215"/>
    <w:rsid w:val="004C6B3E"/>
    <w:rsid w:val="004D047D"/>
    <w:rsid w:val="004D3B2F"/>
    <w:rsid w:val="004E1590"/>
    <w:rsid w:val="004E6A4D"/>
    <w:rsid w:val="004F07C6"/>
    <w:rsid w:val="004F1E9E"/>
    <w:rsid w:val="004F305A"/>
    <w:rsid w:val="00512164"/>
    <w:rsid w:val="00520297"/>
    <w:rsid w:val="00523481"/>
    <w:rsid w:val="0052564A"/>
    <w:rsid w:val="005338F9"/>
    <w:rsid w:val="005348D6"/>
    <w:rsid w:val="00535CB5"/>
    <w:rsid w:val="00541675"/>
    <w:rsid w:val="0054281C"/>
    <w:rsid w:val="00544581"/>
    <w:rsid w:val="0055268D"/>
    <w:rsid w:val="00552850"/>
    <w:rsid w:val="00555845"/>
    <w:rsid w:val="00575194"/>
    <w:rsid w:val="00575DE2"/>
    <w:rsid w:val="00576BE4"/>
    <w:rsid w:val="005779DB"/>
    <w:rsid w:val="00591718"/>
    <w:rsid w:val="005A2A67"/>
    <w:rsid w:val="005A400A"/>
    <w:rsid w:val="005B269D"/>
    <w:rsid w:val="005B2A44"/>
    <w:rsid w:val="005B683B"/>
    <w:rsid w:val="005E59C3"/>
    <w:rsid w:val="005F2142"/>
    <w:rsid w:val="005F2791"/>
    <w:rsid w:val="005F7B92"/>
    <w:rsid w:val="006041B5"/>
    <w:rsid w:val="00612379"/>
    <w:rsid w:val="006153B6"/>
    <w:rsid w:val="0061555F"/>
    <w:rsid w:val="006245ED"/>
    <w:rsid w:val="00627685"/>
    <w:rsid w:val="00636CA6"/>
    <w:rsid w:val="00641200"/>
    <w:rsid w:val="006429BE"/>
    <w:rsid w:val="00645CA8"/>
    <w:rsid w:val="006655D3"/>
    <w:rsid w:val="00665A69"/>
    <w:rsid w:val="00667404"/>
    <w:rsid w:val="00687EB4"/>
    <w:rsid w:val="00695C56"/>
    <w:rsid w:val="006A0DDB"/>
    <w:rsid w:val="006A5CDE"/>
    <w:rsid w:val="006A644A"/>
    <w:rsid w:val="006B17D2"/>
    <w:rsid w:val="006C224E"/>
    <w:rsid w:val="006D51C8"/>
    <w:rsid w:val="006D780A"/>
    <w:rsid w:val="006E47BB"/>
    <w:rsid w:val="00703E7C"/>
    <w:rsid w:val="0071271E"/>
    <w:rsid w:val="00732DEC"/>
    <w:rsid w:val="00735BD5"/>
    <w:rsid w:val="007451EC"/>
    <w:rsid w:val="007464C6"/>
    <w:rsid w:val="00751613"/>
    <w:rsid w:val="00751E36"/>
    <w:rsid w:val="00753EE9"/>
    <w:rsid w:val="007556F6"/>
    <w:rsid w:val="00760EEF"/>
    <w:rsid w:val="00761BB6"/>
    <w:rsid w:val="00777EE5"/>
    <w:rsid w:val="00784836"/>
    <w:rsid w:val="0079023E"/>
    <w:rsid w:val="007A25E9"/>
    <w:rsid w:val="007A2854"/>
    <w:rsid w:val="007A4E8D"/>
    <w:rsid w:val="007B04C5"/>
    <w:rsid w:val="007B231B"/>
    <w:rsid w:val="007C1D92"/>
    <w:rsid w:val="007C4CB9"/>
    <w:rsid w:val="007D0B9D"/>
    <w:rsid w:val="007D19B0"/>
    <w:rsid w:val="007F498F"/>
    <w:rsid w:val="00802152"/>
    <w:rsid w:val="0080679D"/>
    <w:rsid w:val="00807166"/>
    <w:rsid w:val="008108B0"/>
    <w:rsid w:val="00811B20"/>
    <w:rsid w:val="00812609"/>
    <w:rsid w:val="00814995"/>
    <w:rsid w:val="00817555"/>
    <w:rsid w:val="008211B5"/>
    <w:rsid w:val="0082296E"/>
    <w:rsid w:val="00824099"/>
    <w:rsid w:val="00836049"/>
    <w:rsid w:val="00846D7C"/>
    <w:rsid w:val="00867AC1"/>
    <w:rsid w:val="008751DE"/>
    <w:rsid w:val="00882DA9"/>
    <w:rsid w:val="00887A05"/>
    <w:rsid w:val="00890DF8"/>
    <w:rsid w:val="00892142"/>
    <w:rsid w:val="008921DB"/>
    <w:rsid w:val="008A0ADE"/>
    <w:rsid w:val="008A743F"/>
    <w:rsid w:val="008B42F4"/>
    <w:rsid w:val="008C0970"/>
    <w:rsid w:val="008C7B8C"/>
    <w:rsid w:val="008D0BC5"/>
    <w:rsid w:val="008D2CF7"/>
    <w:rsid w:val="008E2848"/>
    <w:rsid w:val="008F66E0"/>
    <w:rsid w:val="00900C16"/>
    <w:rsid w:val="00900C26"/>
    <w:rsid w:val="0090197F"/>
    <w:rsid w:val="00903264"/>
    <w:rsid w:val="00906DDC"/>
    <w:rsid w:val="00910C8B"/>
    <w:rsid w:val="00934E09"/>
    <w:rsid w:val="009357AE"/>
    <w:rsid w:val="00936253"/>
    <w:rsid w:val="00936E15"/>
    <w:rsid w:val="00940D46"/>
    <w:rsid w:val="009413F1"/>
    <w:rsid w:val="00951D29"/>
    <w:rsid w:val="00952DD4"/>
    <w:rsid w:val="00953A29"/>
    <w:rsid w:val="00953F86"/>
    <w:rsid w:val="009561F4"/>
    <w:rsid w:val="0095796A"/>
    <w:rsid w:val="00965AE7"/>
    <w:rsid w:val="00970FED"/>
    <w:rsid w:val="00985E41"/>
    <w:rsid w:val="00992D82"/>
    <w:rsid w:val="00997029"/>
    <w:rsid w:val="009A7339"/>
    <w:rsid w:val="009B440E"/>
    <w:rsid w:val="009B7431"/>
    <w:rsid w:val="009C2440"/>
    <w:rsid w:val="009D151D"/>
    <w:rsid w:val="009D2ED2"/>
    <w:rsid w:val="009D690D"/>
    <w:rsid w:val="009E65B6"/>
    <w:rsid w:val="009E6688"/>
    <w:rsid w:val="009F0A51"/>
    <w:rsid w:val="009F0B7F"/>
    <w:rsid w:val="009F1444"/>
    <w:rsid w:val="009F3A15"/>
    <w:rsid w:val="009F77CF"/>
    <w:rsid w:val="00A00395"/>
    <w:rsid w:val="00A12795"/>
    <w:rsid w:val="00A14D7E"/>
    <w:rsid w:val="00A24C10"/>
    <w:rsid w:val="00A42AC3"/>
    <w:rsid w:val="00A430CF"/>
    <w:rsid w:val="00A523F3"/>
    <w:rsid w:val="00A53A6B"/>
    <w:rsid w:val="00A54309"/>
    <w:rsid w:val="00A55168"/>
    <w:rsid w:val="00A610A9"/>
    <w:rsid w:val="00A72580"/>
    <w:rsid w:val="00A80F2A"/>
    <w:rsid w:val="00A96C33"/>
    <w:rsid w:val="00AB2B93"/>
    <w:rsid w:val="00AB3E56"/>
    <w:rsid w:val="00AB530F"/>
    <w:rsid w:val="00AB55DE"/>
    <w:rsid w:val="00AB7E5B"/>
    <w:rsid w:val="00AC2883"/>
    <w:rsid w:val="00AD05BD"/>
    <w:rsid w:val="00AE0EF1"/>
    <w:rsid w:val="00AE2937"/>
    <w:rsid w:val="00B07301"/>
    <w:rsid w:val="00B07C20"/>
    <w:rsid w:val="00B11F3E"/>
    <w:rsid w:val="00B20173"/>
    <w:rsid w:val="00B20BDA"/>
    <w:rsid w:val="00B224DE"/>
    <w:rsid w:val="00B23708"/>
    <w:rsid w:val="00B261DC"/>
    <w:rsid w:val="00B324D4"/>
    <w:rsid w:val="00B4021F"/>
    <w:rsid w:val="00B40862"/>
    <w:rsid w:val="00B411F1"/>
    <w:rsid w:val="00B42763"/>
    <w:rsid w:val="00B46575"/>
    <w:rsid w:val="00B55072"/>
    <w:rsid w:val="00B61777"/>
    <w:rsid w:val="00B622E6"/>
    <w:rsid w:val="00B7575A"/>
    <w:rsid w:val="00B83E82"/>
    <w:rsid w:val="00B84BBD"/>
    <w:rsid w:val="00B8532E"/>
    <w:rsid w:val="00B92022"/>
    <w:rsid w:val="00B92B1D"/>
    <w:rsid w:val="00B959E5"/>
    <w:rsid w:val="00BA43FB"/>
    <w:rsid w:val="00BA4D58"/>
    <w:rsid w:val="00BB1BB8"/>
    <w:rsid w:val="00BB52DE"/>
    <w:rsid w:val="00BC127D"/>
    <w:rsid w:val="00BC1FE6"/>
    <w:rsid w:val="00BC630E"/>
    <w:rsid w:val="00BE77A1"/>
    <w:rsid w:val="00BF37D5"/>
    <w:rsid w:val="00C061B6"/>
    <w:rsid w:val="00C2446C"/>
    <w:rsid w:val="00C36AE5"/>
    <w:rsid w:val="00C37AE7"/>
    <w:rsid w:val="00C41F17"/>
    <w:rsid w:val="00C45636"/>
    <w:rsid w:val="00C527FA"/>
    <w:rsid w:val="00C5280D"/>
    <w:rsid w:val="00C53EB3"/>
    <w:rsid w:val="00C5791C"/>
    <w:rsid w:val="00C63F26"/>
    <w:rsid w:val="00C66290"/>
    <w:rsid w:val="00C72B7A"/>
    <w:rsid w:val="00C84451"/>
    <w:rsid w:val="00C84988"/>
    <w:rsid w:val="00C87C63"/>
    <w:rsid w:val="00C9241C"/>
    <w:rsid w:val="00C96DB4"/>
    <w:rsid w:val="00C96F3A"/>
    <w:rsid w:val="00C973F2"/>
    <w:rsid w:val="00CA0496"/>
    <w:rsid w:val="00CA304C"/>
    <w:rsid w:val="00CA774A"/>
    <w:rsid w:val="00CB4921"/>
    <w:rsid w:val="00CC11B0"/>
    <w:rsid w:val="00CC2841"/>
    <w:rsid w:val="00CD0142"/>
    <w:rsid w:val="00CD059E"/>
    <w:rsid w:val="00CD0CAF"/>
    <w:rsid w:val="00CF1330"/>
    <w:rsid w:val="00CF3BDC"/>
    <w:rsid w:val="00CF3CEC"/>
    <w:rsid w:val="00CF7E36"/>
    <w:rsid w:val="00D0295E"/>
    <w:rsid w:val="00D3708D"/>
    <w:rsid w:val="00D40426"/>
    <w:rsid w:val="00D52939"/>
    <w:rsid w:val="00D57C96"/>
    <w:rsid w:val="00D57D18"/>
    <w:rsid w:val="00D70646"/>
    <w:rsid w:val="00D70E65"/>
    <w:rsid w:val="00D854E6"/>
    <w:rsid w:val="00D9104F"/>
    <w:rsid w:val="00D91203"/>
    <w:rsid w:val="00D95174"/>
    <w:rsid w:val="00DA4973"/>
    <w:rsid w:val="00DA6F36"/>
    <w:rsid w:val="00DB596E"/>
    <w:rsid w:val="00DB7773"/>
    <w:rsid w:val="00DC00EA"/>
    <w:rsid w:val="00DC3802"/>
    <w:rsid w:val="00DD5F91"/>
    <w:rsid w:val="00DD6208"/>
    <w:rsid w:val="00DE3485"/>
    <w:rsid w:val="00DE361E"/>
    <w:rsid w:val="00DF59D8"/>
    <w:rsid w:val="00DF7E99"/>
    <w:rsid w:val="00E079C7"/>
    <w:rsid w:val="00E07D87"/>
    <w:rsid w:val="00E249C8"/>
    <w:rsid w:val="00E32F7E"/>
    <w:rsid w:val="00E3304E"/>
    <w:rsid w:val="00E35733"/>
    <w:rsid w:val="00E5267B"/>
    <w:rsid w:val="00E559F0"/>
    <w:rsid w:val="00E614B6"/>
    <w:rsid w:val="00E63861"/>
    <w:rsid w:val="00E63C0E"/>
    <w:rsid w:val="00E64EA7"/>
    <w:rsid w:val="00E72D49"/>
    <w:rsid w:val="00E7593C"/>
    <w:rsid w:val="00E7678A"/>
    <w:rsid w:val="00E85EB8"/>
    <w:rsid w:val="00E915BE"/>
    <w:rsid w:val="00E935F1"/>
    <w:rsid w:val="00E94A81"/>
    <w:rsid w:val="00EA01EE"/>
    <w:rsid w:val="00EA1FFB"/>
    <w:rsid w:val="00EA7343"/>
    <w:rsid w:val="00EB048E"/>
    <w:rsid w:val="00EB4E9C"/>
    <w:rsid w:val="00EB7049"/>
    <w:rsid w:val="00EC634B"/>
    <w:rsid w:val="00EC7C4E"/>
    <w:rsid w:val="00EE34DF"/>
    <w:rsid w:val="00EE7CF5"/>
    <w:rsid w:val="00EF2F89"/>
    <w:rsid w:val="00F03E98"/>
    <w:rsid w:val="00F0410A"/>
    <w:rsid w:val="00F1237A"/>
    <w:rsid w:val="00F218C3"/>
    <w:rsid w:val="00F22CBD"/>
    <w:rsid w:val="00F272F1"/>
    <w:rsid w:val="00F31412"/>
    <w:rsid w:val="00F45372"/>
    <w:rsid w:val="00F560F7"/>
    <w:rsid w:val="00F60C2B"/>
    <w:rsid w:val="00F6334D"/>
    <w:rsid w:val="00F63599"/>
    <w:rsid w:val="00F661AE"/>
    <w:rsid w:val="00F71781"/>
    <w:rsid w:val="00F85A67"/>
    <w:rsid w:val="00F9737D"/>
    <w:rsid w:val="00FA49AB"/>
    <w:rsid w:val="00FA660D"/>
    <w:rsid w:val="00FC5C19"/>
    <w:rsid w:val="00FC5D38"/>
    <w:rsid w:val="00FC5FD0"/>
    <w:rsid w:val="00FC6277"/>
    <w:rsid w:val="00FE05DC"/>
    <w:rsid w:val="00FE3378"/>
    <w:rsid w:val="00FE39C7"/>
    <w:rsid w:val="00FF4D07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08612353"/>
  <w15:docId w15:val="{9580561F-D5A8-4716-9026-B88D992D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link w:val="NormaltChar"/>
    <w:uiPriority w:val="99"/>
    <w:rsid w:val="00EB7049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NormaltChar">
    <w:name w:val="Normalt Char"/>
    <w:link w:val="Normalt"/>
    <w:rsid w:val="00EB7049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7\templates\routing_slip_with_doc_t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5104-40E6-4DA9-B611-F202C100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routing_slip_with_doc_tc_57.dotm</Template>
  <TotalTime>4</TotalTime>
  <Pages>7</Pages>
  <Words>948</Words>
  <Characters>5404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TC/57/21</vt:lpstr>
      <vt:lpstr>TC/57/21</vt:lpstr>
    </vt:vector>
  </TitlesOfParts>
  <Company>UPOV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TC/57/21</dc:title>
  <dc:creator>OERTEL Romy</dc:creator>
  <cp:lastModifiedBy>OERTEL Romy</cp:lastModifiedBy>
  <cp:revision>6</cp:revision>
  <cp:lastPrinted>2016-11-22T15:41:00Z</cp:lastPrinted>
  <dcterms:created xsi:type="dcterms:W3CDTF">2021-09-07T08:39:00Z</dcterms:created>
  <dcterms:modified xsi:type="dcterms:W3CDTF">2021-09-09T15:42:00Z</dcterms:modified>
</cp:coreProperties>
</file>