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6634D">
        <w:tc>
          <w:tcPr>
            <w:tcW w:w="6522" w:type="dxa"/>
          </w:tcPr>
          <w:p w:rsidR="0006634D" w:rsidRDefault="00AA32F8">
            <w:pPr>
              <w:rPr>
                <w:szCs w:val="24"/>
              </w:rPr>
            </w:pPr>
            <w:r>
              <w:rPr>
                <w:noProof/>
                <w:szCs w:val="24"/>
                <w:lang w:eastAsia="en-US"/>
              </w:rPr>
              <w:drawing>
                <wp:inline distT="0" distB="0" distL="0" distR="0">
                  <wp:extent cx="946150" cy="2463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6150" cy="246380"/>
                          </a:xfrm>
                          <a:prstGeom prst="rect">
                            <a:avLst/>
                          </a:prstGeom>
                          <a:noFill/>
                          <a:ln>
                            <a:noFill/>
                          </a:ln>
                        </pic:spPr>
                      </pic:pic>
                    </a:graphicData>
                  </a:graphic>
                </wp:inline>
              </w:drawing>
            </w:r>
          </w:p>
        </w:tc>
        <w:tc>
          <w:tcPr>
            <w:tcW w:w="3117" w:type="dxa"/>
          </w:tcPr>
          <w:p w:rsidR="0006634D" w:rsidRDefault="0006634D">
            <w:pPr>
              <w:pStyle w:val="Lettrine"/>
              <w:rPr>
                <w:bCs w:val="0"/>
                <w:szCs w:val="24"/>
              </w:rPr>
            </w:pPr>
            <w:r>
              <w:rPr>
                <w:bCs w:val="0"/>
                <w:noProof/>
                <w:szCs w:val="24"/>
              </w:rPr>
              <w:t>G</w:t>
            </w:r>
          </w:p>
        </w:tc>
      </w:tr>
      <w:tr w:rsidR="0006634D" w:rsidRPr="00FB1F5B">
        <w:trPr>
          <w:trHeight w:val="219"/>
        </w:trPr>
        <w:tc>
          <w:tcPr>
            <w:tcW w:w="6522" w:type="dxa"/>
          </w:tcPr>
          <w:p w:rsidR="0006634D" w:rsidRDefault="0006634D">
            <w:pPr>
              <w:pStyle w:val="upove"/>
              <w:rPr>
                <w:szCs w:val="24"/>
                <w:lang w:val="de-CH"/>
              </w:rPr>
            </w:pPr>
            <w:r>
              <w:rPr>
                <w:szCs w:val="24"/>
                <w:lang w:val="de-CH"/>
              </w:rPr>
              <w:t>Internationaler Verband zum Schutz von Pflanzenzüchtungen</w:t>
            </w:r>
          </w:p>
        </w:tc>
        <w:tc>
          <w:tcPr>
            <w:tcW w:w="3117" w:type="dxa"/>
          </w:tcPr>
          <w:p w:rsidR="0006634D" w:rsidRDefault="0006634D">
            <w:pPr>
              <w:rPr>
                <w:szCs w:val="24"/>
                <w:lang w:val="de-DE"/>
              </w:rPr>
            </w:pPr>
          </w:p>
        </w:tc>
      </w:tr>
    </w:tbl>
    <w:p w:rsidR="0006634D" w:rsidRDefault="0006634D">
      <w:pPr>
        <w:rPr>
          <w:szCs w:val="24"/>
          <w:lang w:val="de-DE"/>
        </w:rPr>
      </w:pPr>
    </w:p>
    <w:p w:rsidR="0006634D" w:rsidRDefault="0006634D">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6634D" w:rsidRPr="00FB1F5B">
        <w:tc>
          <w:tcPr>
            <w:tcW w:w="6512" w:type="dxa"/>
            <w:tcBorders>
              <w:bottom w:val="single" w:sz="4" w:space="0" w:color="auto"/>
            </w:tcBorders>
          </w:tcPr>
          <w:p w:rsidR="0006634D" w:rsidRDefault="0006634D">
            <w:pPr>
              <w:pStyle w:val="Sessiontc"/>
              <w:spacing w:line="240" w:lineRule="auto"/>
              <w:rPr>
                <w:bCs w:val="0"/>
                <w:szCs w:val="24"/>
                <w:lang w:val="de-DE"/>
              </w:rPr>
            </w:pPr>
            <w:r>
              <w:rPr>
                <w:bCs w:val="0"/>
                <w:szCs w:val="24"/>
                <w:lang w:val="de-CH"/>
              </w:rPr>
              <w:t xml:space="preserve">Technischer </w:t>
            </w:r>
            <w:r w:rsidR="00FB1F5B">
              <w:rPr>
                <w:bCs w:val="0"/>
                <w:szCs w:val="24"/>
                <w:lang w:val="de-CH"/>
              </w:rPr>
              <w:t>Ausschuss</w:t>
            </w:r>
          </w:p>
          <w:p w:rsidR="0006634D" w:rsidRDefault="0006634D">
            <w:pPr>
              <w:pStyle w:val="Sessiontcplacedate"/>
              <w:rPr>
                <w:bCs w:val="0"/>
                <w:szCs w:val="24"/>
                <w:lang w:val="de-CH"/>
              </w:rPr>
            </w:pPr>
            <w:r>
              <w:rPr>
                <w:bCs w:val="0"/>
                <w:szCs w:val="24"/>
                <w:lang w:val="de-CH"/>
              </w:rPr>
              <w:t>Sechsundfünfzigste Tagung</w:t>
            </w:r>
            <w:r>
              <w:rPr>
                <w:bCs w:val="0"/>
                <w:szCs w:val="24"/>
                <w:lang w:val="de-CH"/>
              </w:rPr>
              <w:br/>
              <w:t>Genf, 26. und 27. Oktober 2020</w:t>
            </w:r>
          </w:p>
        </w:tc>
        <w:tc>
          <w:tcPr>
            <w:tcW w:w="3127" w:type="dxa"/>
            <w:tcBorders>
              <w:bottom w:val="single" w:sz="4" w:space="0" w:color="auto"/>
            </w:tcBorders>
          </w:tcPr>
          <w:p w:rsidR="0006634D" w:rsidRDefault="0006634D">
            <w:pPr>
              <w:pStyle w:val="Doccode"/>
              <w:rPr>
                <w:bCs w:val="0"/>
                <w:szCs w:val="24"/>
                <w:lang w:val="de-DE"/>
              </w:rPr>
            </w:pPr>
            <w:r>
              <w:rPr>
                <w:bCs w:val="0"/>
                <w:szCs w:val="24"/>
                <w:lang w:val="de-CH"/>
              </w:rPr>
              <w:t>TC/56/6</w:t>
            </w:r>
          </w:p>
          <w:p w:rsidR="0006634D" w:rsidRDefault="0006634D">
            <w:pPr>
              <w:pStyle w:val="Docoriginal"/>
              <w:rPr>
                <w:bCs w:val="0"/>
                <w:szCs w:val="24"/>
                <w:lang w:val="de-DE"/>
              </w:rPr>
            </w:pPr>
            <w:r>
              <w:rPr>
                <w:bCs w:val="0"/>
                <w:szCs w:val="24"/>
                <w:lang w:val="de-CH"/>
              </w:rPr>
              <w:t>Original:</w:t>
            </w:r>
            <w:r>
              <w:rPr>
                <w:b w:val="0"/>
                <w:bCs w:val="0"/>
                <w:spacing w:val="0"/>
                <w:szCs w:val="24"/>
                <w:lang w:val="de-DE"/>
              </w:rPr>
              <w:t xml:space="preserve">  </w:t>
            </w:r>
            <w:r>
              <w:rPr>
                <w:b w:val="0"/>
                <w:bCs w:val="0"/>
                <w:spacing w:val="0"/>
                <w:szCs w:val="24"/>
                <w:lang w:val="de-CH"/>
              </w:rPr>
              <w:t>Englisch</w:t>
            </w:r>
          </w:p>
          <w:p w:rsidR="0006634D" w:rsidRDefault="0006634D">
            <w:pPr>
              <w:pStyle w:val="Docoriginal"/>
              <w:rPr>
                <w:bCs w:val="0"/>
                <w:szCs w:val="24"/>
                <w:lang w:val="de-CH"/>
              </w:rPr>
            </w:pPr>
            <w:r>
              <w:rPr>
                <w:bCs w:val="0"/>
                <w:szCs w:val="24"/>
                <w:lang w:val="de-CH"/>
              </w:rPr>
              <w:t>Datum:</w:t>
            </w:r>
            <w:r>
              <w:rPr>
                <w:b w:val="0"/>
                <w:bCs w:val="0"/>
                <w:spacing w:val="0"/>
                <w:szCs w:val="24"/>
                <w:lang w:val="de-DE"/>
              </w:rPr>
              <w:t xml:space="preserve">  </w:t>
            </w:r>
            <w:r>
              <w:rPr>
                <w:b w:val="0"/>
                <w:bCs w:val="0"/>
                <w:spacing w:val="0"/>
                <w:szCs w:val="24"/>
                <w:lang w:val="de-CH"/>
              </w:rPr>
              <w:t>9. Oktober 2020</w:t>
            </w:r>
          </w:p>
        </w:tc>
      </w:tr>
    </w:tbl>
    <w:p w:rsidR="0006634D" w:rsidRDefault="0006634D">
      <w:pPr>
        <w:pStyle w:val="Titleofdoc0"/>
        <w:rPr>
          <w:szCs w:val="24"/>
          <w:lang w:val="de-DE"/>
        </w:rPr>
      </w:pPr>
      <w:bookmarkStart w:id="0" w:name="_Ref438649598"/>
      <w:bookmarkStart w:id="1" w:name="Prepared"/>
      <w:bookmarkStart w:id="2" w:name="TitleOfDoc"/>
      <w:r>
        <w:rPr>
          <w:szCs w:val="24"/>
          <w:lang w:val="de-CH"/>
        </w:rPr>
        <w:t>Das kombinierte Homogenitätskriterium über mehrere Jahre (COYU)</w:t>
      </w:r>
    </w:p>
    <w:bookmarkEnd w:id="0"/>
    <w:bookmarkEnd w:id="1"/>
    <w:bookmarkEnd w:id="2"/>
    <w:p w:rsidR="0006634D" w:rsidRDefault="0006634D">
      <w:pPr>
        <w:pStyle w:val="preparedby1"/>
        <w:jc w:val="left"/>
        <w:rPr>
          <w:iCs w:val="0"/>
          <w:szCs w:val="24"/>
          <w:lang w:val="de-DE"/>
        </w:rPr>
      </w:pPr>
      <w:r>
        <w:rPr>
          <w:iCs w:val="0"/>
          <w:szCs w:val="24"/>
          <w:lang w:val="de-CH"/>
        </w:rPr>
        <w:t>Vom Verbandsbüro erstelltes Dokument</w:t>
      </w:r>
    </w:p>
    <w:p w:rsidR="0006634D" w:rsidRDefault="00FB1F5B">
      <w:pPr>
        <w:pStyle w:val="Disclaimer"/>
        <w:rPr>
          <w:iCs w:val="0"/>
          <w:szCs w:val="24"/>
          <w:lang w:val="de-DE"/>
        </w:rPr>
      </w:pPr>
      <w:r>
        <w:rPr>
          <w:iCs w:val="0"/>
          <w:szCs w:val="24"/>
          <w:lang w:val="de-CH"/>
        </w:rPr>
        <w:t>Haftungsausschluss</w:t>
      </w:r>
      <w:r w:rsidR="0006634D">
        <w:rPr>
          <w:iCs w:val="0"/>
          <w:szCs w:val="24"/>
          <w:lang w:val="de-CH"/>
        </w:rPr>
        <w:t>:</w:t>
      </w:r>
      <w:r w:rsidR="0006634D">
        <w:rPr>
          <w:iCs w:val="0"/>
          <w:szCs w:val="24"/>
          <w:lang w:val="de-DE"/>
        </w:rPr>
        <w:t xml:space="preserve">  </w:t>
      </w:r>
      <w:r w:rsidR="0006634D">
        <w:rPr>
          <w:iCs w:val="0"/>
          <w:szCs w:val="24"/>
          <w:lang w:val="de-CH"/>
        </w:rPr>
        <w:t>dieses Dokument gibt nicht die Grundsätze oder eine Anleitung der UPOV wieder</w:t>
      </w:r>
    </w:p>
    <w:p w:rsidR="0006634D" w:rsidRDefault="0006634D">
      <w:pPr>
        <w:keepNext/>
        <w:outlineLvl w:val="0"/>
        <w:rPr>
          <w:caps/>
          <w:szCs w:val="24"/>
          <w:lang w:val="de-DE"/>
        </w:rPr>
      </w:pPr>
      <w:bookmarkStart w:id="3" w:name="_Toc55460830"/>
      <w:r>
        <w:rPr>
          <w:caps/>
          <w:szCs w:val="24"/>
          <w:lang w:val="de-CH"/>
        </w:rPr>
        <w:t>ZUSAMMENFASSUNG</w:t>
      </w:r>
      <w:bookmarkEnd w:id="3"/>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Zweck dieses Dokuments ist es, einen Vorschlag für einen Entwurf zur Überarbeitung von Dokument TGP/8 „Prüfungsanlage und Verfahren für die Prüfung von Unterscheidbarkeit, Homogenität und Beständigkeit“, Abschnitt 9 „Das kombinierte Homogenitätskriterium über mehrere Jahre (COYU)“</w:t>
      </w:r>
      <w:r w:rsidR="00606AC2">
        <w:rPr>
          <w:szCs w:val="24"/>
          <w:lang w:val="de-CH"/>
        </w:rPr>
        <w:t>,</w:t>
      </w:r>
      <w:r>
        <w:rPr>
          <w:szCs w:val="24"/>
          <w:lang w:val="de-CH"/>
        </w:rPr>
        <w:t xml:space="preserve"> zu prüfen.</w:t>
      </w:r>
    </w:p>
    <w:p w:rsidR="0006634D" w:rsidRDefault="0006634D">
      <w:pPr>
        <w:rPr>
          <w:szCs w:val="24"/>
          <w:lang w:val="de-DE"/>
        </w:rPr>
      </w:pPr>
    </w:p>
    <w:p w:rsidR="0006634D" w:rsidRDefault="0006634D">
      <w:pPr>
        <w:tabs>
          <w:tab w:val="left" w:pos="567"/>
          <w:tab w:val="left" w:pos="1134"/>
          <w:tab w:val="left" w:pos="5387"/>
        </w:tab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 wird ersucht:</w:t>
      </w:r>
    </w:p>
    <w:p w:rsidR="0006634D" w:rsidRDefault="0006634D">
      <w:pPr>
        <w:tabs>
          <w:tab w:val="left" w:pos="567"/>
          <w:tab w:val="left" w:pos="1134"/>
          <w:tab w:val="left" w:pos="5387"/>
        </w:tabs>
        <w:rPr>
          <w:szCs w:val="24"/>
          <w:lang w:val="de-DE"/>
        </w:rPr>
      </w:pPr>
    </w:p>
    <w:p w:rsidR="0006634D" w:rsidRDefault="0006634D">
      <w:pPr>
        <w:tabs>
          <w:tab w:val="left" w:pos="567"/>
          <w:tab w:val="left" w:pos="1134"/>
          <w:tab w:val="left" w:pos="5387"/>
          <w:tab w:val="left" w:pos="5954"/>
        </w:tabs>
        <w:rPr>
          <w:szCs w:val="24"/>
          <w:lang w:val="de-DE"/>
        </w:rPr>
      </w:pPr>
      <w:r>
        <w:rPr>
          <w:szCs w:val="24"/>
          <w:lang w:val="de-DE"/>
        </w:rPr>
        <w:tab/>
      </w:r>
      <w:r>
        <w:rPr>
          <w:szCs w:val="24"/>
          <w:lang w:val="de-CH"/>
        </w:rPr>
        <w:t>a)</w:t>
      </w:r>
      <w:r>
        <w:rPr>
          <w:szCs w:val="24"/>
          <w:lang w:val="de-DE"/>
        </w:rPr>
        <w:tab/>
      </w:r>
      <w:r>
        <w:rPr>
          <w:color w:val="000000"/>
          <w:szCs w:val="24"/>
          <w:lang w:val="de-CH"/>
        </w:rPr>
        <w:t>den in den Anlagen zu diesem Dokument dargelegten Entwurf für die Überarbeitung von Dokument TGP/8, Abschnitt 9</w:t>
      </w:r>
      <w:r>
        <w:rPr>
          <w:szCs w:val="24"/>
          <w:lang w:val="de-CH"/>
        </w:rPr>
        <w:t xml:space="preserve"> „Das kombinierte Homogenitätskriterium über mehrere Jahre (COYU)“, </w:t>
      </w:r>
      <w:r>
        <w:rPr>
          <w:color w:val="000000"/>
          <w:szCs w:val="24"/>
          <w:lang w:val="de-CH"/>
        </w:rPr>
        <w:t>zur Kenntnis zu nehmen;</w:t>
      </w:r>
    </w:p>
    <w:p w:rsidR="0006634D" w:rsidRDefault="0006634D">
      <w:pPr>
        <w:tabs>
          <w:tab w:val="left" w:pos="567"/>
          <w:tab w:val="left" w:pos="1134"/>
          <w:tab w:val="left" w:pos="5387"/>
        </w:tabs>
        <w:rPr>
          <w:szCs w:val="24"/>
          <w:lang w:val="de-DE"/>
        </w:rPr>
      </w:pPr>
    </w:p>
    <w:p w:rsidR="0006634D" w:rsidRDefault="0006634D">
      <w:pPr>
        <w:tabs>
          <w:tab w:val="left" w:pos="567"/>
          <w:tab w:val="left" w:pos="1134"/>
          <w:tab w:val="left" w:pos="5387"/>
          <w:tab w:val="left" w:pos="5954"/>
        </w:tabs>
        <w:rPr>
          <w:szCs w:val="24"/>
          <w:lang w:val="de-CH"/>
        </w:rPr>
      </w:pPr>
      <w:r>
        <w:rPr>
          <w:szCs w:val="24"/>
          <w:lang w:val="de-DE"/>
        </w:rPr>
        <w:tab/>
      </w:r>
      <w:r>
        <w:rPr>
          <w:szCs w:val="24"/>
          <w:lang w:val="de-CH"/>
        </w:rPr>
        <w:t>b)</w:t>
      </w:r>
      <w:r>
        <w:rPr>
          <w:szCs w:val="24"/>
          <w:lang w:val="de-DE"/>
        </w:rPr>
        <w:tab/>
      </w:r>
      <w:r>
        <w:rPr>
          <w:color w:val="000000"/>
          <w:szCs w:val="24"/>
          <w:lang w:val="de-CH"/>
        </w:rPr>
        <w:t>die Technischen Arbeitsgruppen auf ihren Tagungen im Jahre 2021 zu ersuchen, die vorgeschlagene Überarbeitung von Dokument TGP/8, Abschnitt 9</w:t>
      </w:r>
      <w:r>
        <w:rPr>
          <w:szCs w:val="24"/>
          <w:lang w:val="de-CH"/>
        </w:rPr>
        <w:t xml:space="preserve"> „Das kombinierte Homogenitätskriterium über mehrere Jahre (COYU)“ auf Grundlage des in den Anlagen zu diesem Dokument </w:t>
      </w:r>
      <w:r w:rsidR="00606AC2">
        <w:rPr>
          <w:szCs w:val="24"/>
          <w:lang w:val="de-CH"/>
        </w:rPr>
        <w:t>dargelegte</w:t>
      </w:r>
      <w:r>
        <w:rPr>
          <w:szCs w:val="24"/>
          <w:lang w:val="de-CH"/>
        </w:rPr>
        <w:t>n Entwurfs zu prüfen;</w:t>
      </w:r>
    </w:p>
    <w:p w:rsidR="0006634D" w:rsidRDefault="0006634D">
      <w:pPr>
        <w:tabs>
          <w:tab w:val="left" w:pos="567"/>
          <w:tab w:val="left" w:pos="1134"/>
          <w:tab w:val="left" w:pos="5387"/>
          <w:tab w:val="left" w:pos="5954"/>
        </w:tabs>
        <w:rPr>
          <w:szCs w:val="24"/>
          <w:lang w:val="de-DE"/>
        </w:rPr>
      </w:pPr>
    </w:p>
    <w:p w:rsidR="0006634D" w:rsidRDefault="0006634D">
      <w:pPr>
        <w:tabs>
          <w:tab w:val="left" w:pos="567"/>
          <w:tab w:val="left" w:pos="1134"/>
          <w:tab w:val="left" w:pos="5387"/>
          <w:tab w:val="left" w:pos="5954"/>
        </w:tabs>
        <w:rPr>
          <w:szCs w:val="24"/>
          <w:lang w:val="de-DE"/>
        </w:rPr>
      </w:pPr>
      <w:r>
        <w:rPr>
          <w:szCs w:val="24"/>
          <w:lang w:val="de-DE"/>
        </w:rPr>
        <w:tab/>
        <w:t>c)</w:t>
      </w:r>
      <w:r>
        <w:rPr>
          <w:szCs w:val="24"/>
          <w:lang w:val="de-DE"/>
        </w:rPr>
        <w:tab/>
      </w:r>
      <w:r>
        <w:rPr>
          <w:szCs w:val="24"/>
          <w:lang w:val="de-CH"/>
        </w:rPr>
        <w:t xml:space="preserve">zur Kenntnis zu nehmen, </w:t>
      </w:r>
      <w:proofErr w:type="spellStart"/>
      <w:r>
        <w:rPr>
          <w:szCs w:val="24"/>
          <w:lang w:val="de-CH"/>
        </w:rPr>
        <w:t>daß</w:t>
      </w:r>
      <w:proofErr w:type="spellEnd"/>
      <w:r>
        <w:rPr>
          <w:szCs w:val="24"/>
          <w:lang w:val="de-CH"/>
        </w:rPr>
        <w:t xml:space="preserve"> die Evaluierungsversionen der Software für COYU-</w:t>
      </w:r>
      <w:proofErr w:type="spellStart"/>
      <w:r>
        <w:rPr>
          <w:szCs w:val="24"/>
          <w:lang w:val="de-CH"/>
        </w:rPr>
        <w:t>Splines</w:t>
      </w:r>
      <w:proofErr w:type="spellEnd"/>
      <w:r>
        <w:rPr>
          <w:szCs w:val="24"/>
          <w:lang w:val="de-CH"/>
        </w:rPr>
        <w:t xml:space="preserve"> sowohl in der „R“- als auch in der DUSTNT-Software im November 2020 eingeführt werden sollen;</w:t>
      </w:r>
    </w:p>
    <w:p w:rsidR="0006634D" w:rsidRDefault="0006634D">
      <w:pPr>
        <w:tabs>
          <w:tab w:val="left" w:pos="567"/>
          <w:tab w:val="left" w:pos="1134"/>
          <w:tab w:val="left" w:pos="5387"/>
        </w:tabs>
        <w:rPr>
          <w:szCs w:val="24"/>
          <w:lang w:val="de-DE"/>
        </w:rPr>
      </w:pPr>
    </w:p>
    <w:p w:rsidR="0006634D" w:rsidRDefault="0006634D">
      <w:pPr>
        <w:tabs>
          <w:tab w:val="left" w:pos="567"/>
          <w:tab w:val="left" w:pos="1134"/>
          <w:tab w:val="left" w:pos="5387"/>
          <w:tab w:val="left" w:pos="5954"/>
        </w:tabs>
        <w:rPr>
          <w:szCs w:val="24"/>
          <w:lang w:val="de-DE"/>
        </w:rPr>
      </w:pPr>
      <w:r>
        <w:rPr>
          <w:szCs w:val="24"/>
          <w:lang w:val="de-DE"/>
        </w:rPr>
        <w:tab/>
      </w:r>
      <w:r>
        <w:rPr>
          <w:szCs w:val="24"/>
          <w:lang w:val="de-CH"/>
        </w:rPr>
        <w:t>d)</w:t>
      </w:r>
      <w:r>
        <w:rPr>
          <w:szCs w:val="24"/>
          <w:lang w:val="de-DE"/>
        </w:rPr>
        <w:tab/>
      </w:r>
      <w:r w:rsidR="00606AC2">
        <w:rPr>
          <w:szCs w:val="24"/>
          <w:lang w:val="de-CH"/>
        </w:rPr>
        <w:t>die</w:t>
      </w:r>
      <w:r>
        <w:rPr>
          <w:szCs w:val="24"/>
          <w:lang w:val="de-CH"/>
        </w:rPr>
        <w:t xml:space="preserve"> Interessensbekundungen von Sachverständigen aus China, Finnland, Frankreich und dem Vereinigten Königreich zur Überarbeitung der COYU-</w:t>
      </w:r>
      <w:proofErr w:type="spellStart"/>
      <w:r>
        <w:rPr>
          <w:szCs w:val="24"/>
          <w:lang w:val="de-CH"/>
        </w:rPr>
        <w:t>Splines</w:t>
      </w:r>
      <w:proofErr w:type="spellEnd"/>
      <w:r>
        <w:rPr>
          <w:szCs w:val="24"/>
          <w:lang w:val="de-CH"/>
        </w:rPr>
        <w:t>-Software zur Kenntnis zu nehmen;</w:t>
      </w:r>
      <w:r>
        <w:rPr>
          <w:szCs w:val="24"/>
          <w:lang w:val="de-DE"/>
        </w:rPr>
        <w:t xml:space="preserve"> </w:t>
      </w:r>
    </w:p>
    <w:p w:rsidR="0006634D" w:rsidRDefault="0006634D">
      <w:pPr>
        <w:tabs>
          <w:tab w:val="left" w:pos="567"/>
          <w:tab w:val="left" w:pos="1134"/>
          <w:tab w:val="left" w:pos="5387"/>
        </w:tabs>
        <w:rPr>
          <w:szCs w:val="24"/>
          <w:lang w:val="de-DE"/>
        </w:rPr>
      </w:pPr>
    </w:p>
    <w:p w:rsidR="0006634D" w:rsidRDefault="0006634D">
      <w:pPr>
        <w:tabs>
          <w:tab w:val="left" w:pos="567"/>
          <w:tab w:val="left" w:pos="1134"/>
          <w:tab w:val="left" w:pos="5387"/>
          <w:tab w:val="left" w:pos="5954"/>
        </w:tabs>
        <w:rPr>
          <w:szCs w:val="24"/>
          <w:lang w:val="de-DE"/>
        </w:rPr>
      </w:pPr>
      <w:r>
        <w:rPr>
          <w:szCs w:val="24"/>
          <w:lang w:val="de-DE"/>
        </w:rPr>
        <w:tab/>
        <w:t>e)</w:t>
      </w:r>
      <w:r>
        <w:rPr>
          <w:szCs w:val="24"/>
          <w:lang w:val="de-DE"/>
        </w:rPr>
        <w:tab/>
        <w:t>mit der TWC zu vereinbaren, die Mitglieder zu ersuchen, bis April 2021 an einer Test</w:t>
      </w:r>
      <w:r w:rsidR="00944124">
        <w:rPr>
          <w:szCs w:val="24"/>
          <w:lang w:val="de-DE"/>
        </w:rPr>
        <w:t>phase</w:t>
      </w:r>
      <w:r>
        <w:rPr>
          <w:szCs w:val="24"/>
          <w:lang w:val="de-DE"/>
        </w:rPr>
        <w:t xml:space="preserve"> zur COYU-</w:t>
      </w:r>
      <w:proofErr w:type="spellStart"/>
      <w:r>
        <w:rPr>
          <w:szCs w:val="24"/>
          <w:lang w:val="de-DE"/>
        </w:rPr>
        <w:t>Splines</w:t>
      </w:r>
      <w:proofErr w:type="spellEnd"/>
      <w:r>
        <w:rPr>
          <w:szCs w:val="24"/>
          <w:lang w:val="de-DE"/>
        </w:rPr>
        <w:t xml:space="preserve">-Software teilzunehmen; und </w:t>
      </w:r>
    </w:p>
    <w:p w:rsidR="0006634D" w:rsidRDefault="0006634D">
      <w:pPr>
        <w:tabs>
          <w:tab w:val="left" w:pos="567"/>
          <w:tab w:val="left" w:pos="1134"/>
          <w:tab w:val="left" w:pos="5387"/>
          <w:tab w:val="left" w:pos="5954"/>
        </w:tabs>
        <w:rPr>
          <w:szCs w:val="24"/>
          <w:lang w:val="de-DE"/>
        </w:rPr>
      </w:pPr>
    </w:p>
    <w:p w:rsidR="0006634D" w:rsidRDefault="0006634D">
      <w:pPr>
        <w:tabs>
          <w:tab w:val="left" w:pos="567"/>
          <w:tab w:val="left" w:pos="1134"/>
        </w:tabs>
        <w:rPr>
          <w:szCs w:val="24"/>
          <w:lang w:val="de-DE"/>
        </w:rPr>
      </w:pPr>
      <w:r>
        <w:rPr>
          <w:szCs w:val="24"/>
          <w:lang w:val="de-DE"/>
        </w:rPr>
        <w:tab/>
        <w:t>f)</w:t>
      </w:r>
      <w:r>
        <w:rPr>
          <w:szCs w:val="24"/>
          <w:lang w:val="de-DE"/>
        </w:rPr>
        <w:tab/>
      </w:r>
      <w:r>
        <w:rPr>
          <w:szCs w:val="24"/>
          <w:lang w:val="de-CH"/>
        </w:rPr>
        <w:t>die TWC zu ersuchen, einen Bericht über die Ergebnisse der Test</w:t>
      </w:r>
      <w:r w:rsidR="00944124">
        <w:rPr>
          <w:szCs w:val="24"/>
          <w:lang w:val="de-CH"/>
        </w:rPr>
        <w:t>phase</w:t>
      </w:r>
      <w:r>
        <w:rPr>
          <w:szCs w:val="24"/>
          <w:lang w:val="de-CH"/>
        </w:rPr>
        <w:t xml:space="preserve"> zur COYU-</w:t>
      </w:r>
      <w:proofErr w:type="spellStart"/>
      <w:r>
        <w:rPr>
          <w:szCs w:val="24"/>
          <w:lang w:val="de-CH"/>
        </w:rPr>
        <w:t>Splines</w:t>
      </w:r>
      <w:proofErr w:type="spellEnd"/>
      <w:r>
        <w:rPr>
          <w:szCs w:val="24"/>
          <w:lang w:val="de-CH"/>
        </w:rPr>
        <w:t xml:space="preserve">-Software zur Prüfung durch den TC unter Berücksichtigung einer Prüfung zur Überarbeitung von TGP/8 durch den TC auf seiner siebenundfünfzigsten Tagung vorzubereiten. </w:t>
      </w:r>
    </w:p>
    <w:p w:rsidR="0006634D" w:rsidRDefault="0006634D">
      <w:pPr>
        <w:rPr>
          <w:szCs w:val="24"/>
          <w:lang w:val="de-DE"/>
        </w:rPr>
      </w:pPr>
    </w:p>
    <w:p w:rsidR="0006634D" w:rsidRDefault="0006634D">
      <w:pPr>
        <w:keepNext/>
        <w:keepLines/>
        <w:spacing w:after="240"/>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rsidR="00D74352" w:rsidRDefault="0006634D">
      <w:pPr>
        <w:pStyle w:val="TOC1"/>
        <w:rPr>
          <w:rFonts w:ascii="Times New Roman" w:hAnsi="Times New Roman"/>
          <w:caps w:val="0"/>
          <w:noProof/>
          <w:snapToGrid/>
          <w:sz w:val="24"/>
          <w:szCs w:val="24"/>
          <w:lang w:val="fr-FR"/>
        </w:rPr>
      </w:pPr>
      <w:r>
        <w:rPr>
          <w:b/>
          <w:noProof/>
          <w:sz w:val="22"/>
          <w:szCs w:val="24"/>
        </w:rPr>
        <w:fldChar w:fldCharType="begin"/>
      </w:r>
      <w:r>
        <w:rPr>
          <w:b/>
          <w:noProof/>
          <w:sz w:val="22"/>
          <w:szCs w:val="24"/>
        </w:rPr>
        <w:instrText xml:space="preserve"> TOC \o "1-3" \h \z \u </w:instrText>
      </w:r>
      <w:r>
        <w:rPr>
          <w:b/>
          <w:noProof/>
          <w:sz w:val="22"/>
          <w:szCs w:val="24"/>
        </w:rPr>
        <w:fldChar w:fldCharType="separate"/>
      </w:r>
      <w:hyperlink w:anchor="_Toc55460830" w:history="1">
        <w:r w:rsidR="00D74352" w:rsidRPr="000E435F">
          <w:rPr>
            <w:rStyle w:val="Hyperlink"/>
            <w:noProof/>
            <w:lang w:val="de-CH"/>
          </w:rPr>
          <w:t>ZUSAMMENFASSUNG</w:t>
        </w:r>
        <w:r w:rsidR="00D74352">
          <w:rPr>
            <w:noProof/>
            <w:webHidden/>
          </w:rPr>
          <w:tab/>
        </w:r>
        <w:r w:rsidR="00D74352">
          <w:rPr>
            <w:noProof/>
            <w:webHidden/>
          </w:rPr>
          <w:fldChar w:fldCharType="begin"/>
        </w:r>
        <w:r w:rsidR="00D74352">
          <w:rPr>
            <w:noProof/>
            <w:webHidden/>
          </w:rPr>
          <w:instrText xml:space="preserve"> PAGEREF _Toc55460830 \h </w:instrText>
        </w:r>
        <w:r w:rsidR="00D74352">
          <w:rPr>
            <w:noProof/>
            <w:webHidden/>
          </w:rPr>
        </w:r>
        <w:r w:rsidR="00D74352">
          <w:rPr>
            <w:noProof/>
            <w:webHidden/>
          </w:rPr>
          <w:fldChar w:fldCharType="separate"/>
        </w:r>
        <w:r w:rsidR="008137F4">
          <w:rPr>
            <w:noProof/>
            <w:webHidden/>
          </w:rPr>
          <w:t>1</w:t>
        </w:r>
        <w:r w:rsidR="00D74352">
          <w:rPr>
            <w:noProof/>
            <w:webHidden/>
          </w:rPr>
          <w:fldChar w:fldCharType="end"/>
        </w:r>
      </w:hyperlink>
    </w:p>
    <w:p w:rsidR="00D74352" w:rsidRDefault="00FB1F5B">
      <w:pPr>
        <w:pStyle w:val="TOC1"/>
        <w:rPr>
          <w:rFonts w:ascii="Times New Roman" w:hAnsi="Times New Roman"/>
          <w:caps w:val="0"/>
          <w:noProof/>
          <w:snapToGrid/>
          <w:sz w:val="24"/>
          <w:szCs w:val="24"/>
          <w:lang w:val="fr-FR"/>
        </w:rPr>
      </w:pPr>
      <w:hyperlink w:anchor="_Toc55460831" w:history="1">
        <w:r w:rsidR="00D74352" w:rsidRPr="000E435F">
          <w:rPr>
            <w:rStyle w:val="Hyperlink"/>
            <w:noProof/>
            <w:lang w:val="de-DE"/>
          </w:rPr>
          <w:t>HINTERGRUND</w:t>
        </w:r>
        <w:r w:rsidR="00D74352">
          <w:rPr>
            <w:noProof/>
            <w:webHidden/>
          </w:rPr>
          <w:tab/>
        </w:r>
        <w:r w:rsidR="00D74352">
          <w:rPr>
            <w:noProof/>
            <w:webHidden/>
          </w:rPr>
          <w:fldChar w:fldCharType="begin"/>
        </w:r>
        <w:r w:rsidR="00D74352">
          <w:rPr>
            <w:noProof/>
            <w:webHidden/>
          </w:rPr>
          <w:instrText xml:space="preserve"> PAGEREF _Toc55460831 \h </w:instrText>
        </w:r>
        <w:r w:rsidR="00D74352">
          <w:rPr>
            <w:noProof/>
            <w:webHidden/>
          </w:rPr>
        </w:r>
        <w:r w:rsidR="00D74352">
          <w:rPr>
            <w:noProof/>
            <w:webHidden/>
          </w:rPr>
          <w:fldChar w:fldCharType="separate"/>
        </w:r>
        <w:r w:rsidR="008137F4">
          <w:rPr>
            <w:noProof/>
            <w:webHidden/>
          </w:rPr>
          <w:t>2</w:t>
        </w:r>
        <w:r w:rsidR="00D74352">
          <w:rPr>
            <w:noProof/>
            <w:webHidden/>
          </w:rPr>
          <w:fldChar w:fldCharType="end"/>
        </w:r>
      </w:hyperlink>
    </w:p>
    <w:p w:rsidR="00D74352" w:rsidRDefault="00FB1F5B">
      <w:pPr>
        <w:pStyle w:val="TOC1"/>
        <w:rPr>
          <w:rFonts w:ascii="Times New Roman" w:hAnsi="Times New Roman"/>
          <w:caps w:val="0"/>
          <w:noProof/>
          <w:snapToGrid/>
          <w:sz w:val="24"/>
          <w:szCs w:val="24"/>
          <w:lang w:val="fr-FR"/>
        </w:rPr>
      </w:pPr>
      <w:hyperlink w:anchor="_Toc55460832" w:history="1">
        <w:r w:rsidR="00D74352" w:rsidRPr="000E435F">
          <w:rPr>
            <w:rStyle w:val="Hyperlink"/>
            <w:noProof/>
            <w:lang w:val="de-DE"/>
          </w:rPr>
          <w:t>entwicklungen in den Technischen Arbeitsgruppen</w:t>
        </w:r>
        <w:r w:rsidR="00D74352">
          <w:rPr>
            <w:noProof/>
            <w:webHidden/>
          </w:rPr>
          <w:tab/>
        </w:r>
        <w:r w:rsidR="00D74352">
          <w:rPr>
            <w:noProof/>
            <w:webHidden/>
          </w:rPr>
          <w:fldChar w:fldCharType="begin"/>
        </w:r>
        <w:r w:rsidR="00D74352">
          <w:rPr>
            <w:noProof/>
            <w:webHidden/>
          </w:rPr>
          <w:instrText xml:space="preserve"> PAGEREF _Toc55460832 \h </w:instrText>
        </w:r>
        <w:r w:rsidR="00D74352">
          <w:rPr>
            <w:noProof/>
            <w:webHidden/>
          </w:rPr>
        </w:r>
        <w:r w:rsidR="00D74352">
          <w:rPr>
            <w:noProof/>
            <w:webHidden/>
          </w:rPr>
          <w:fldChar w:fldCharType="separate"/>
        </w:r>
        <w:r w:rsidR="008137F4">
          <w:rPr>
            <w:noProof/>
            <w:webHidden/>
          </w:rPr>
          <w:t>2</w:t>
        </w:r>
        <w:r w:rsidR="00D74352">
          <w:rPr>
            <w:noProof/>
            <w:webHidden/>
          </w:rPr>
          <w:fldChar w:fldCharType="end"/>
        </w:r>
      </w:hyperlink>
    </w:p>
    <w:p w:rsidR="00D74352" w:rsidRDefault="00FB1F5B">
      <w:pPr>
        <w:pStyle w:val="TOC2"/>
        <w:rPr>
          <w:rFonts w:ascii="Times New Roman" w:hAnsi="Times New Roman"/>
          <w:noProof/>
          <w:snapToGrid/>
          <w:sz w:val="24"/>
          <w:szCs w:val="24"/>
          <w:lang w:val="fr-FR"/>
        </w:rPr>
      </w:pPr>
      <w:hyperlink w:anchor="_Toc55460833" w:history="1">
        <w:r w:rsidR="00D74352" w:rsidRPr="000E435F">
          <w:rPr>
            <w:rStyle w:val="Hyperlink"/>
            <w:noProof/>
            <w:lang w:val="de-DE"/>
          </w:rPr>
          <w:t>Technische Arbeitsgruppe für landwirtschaftliche Arten</w:t>
        </w:r>
        <w:r w:rsidR="00D74352">
          <w:rPr>
            <w:noProof/>
            <w:webHidden/>
          </w:rPr>
          <w:tab/>
        </w:r>
        <w:r w:rsidR="00D74352">
          <w:rPr>
            <w:noProof/>
            <w:webHidden/>
          </w:rPr>
          <w:fldChar w:fldCharType="begin"/>
        </w:r>
        <w:r w:rsidR="00D74352">
          <w:rPr>
            <w:noProof/>
            <w:webHidden/>
          </w:rPr>
          <w:instrText xml:space="preserve"> PAGEREF _Toc55460833 \h </w:instrText>
        </w:r>
        <w:r w:rsidR="00D74352">
          <w:rPr>
            <w:noProof/>
            <w:webHidden/>
          </w:rPr>
        </w:r>
        <w:r w:rsidR="00D74352">
          <w:rPr>
            <w:noProof/>
            <w:webHidden/>
          </w:rPr>
          <w:fldChar w:fldCharType="separate"/>
        </w:r>
        <w:r w:rsidR="008137F4">
          <w:rPr>
            <w:noProof/>
            <w:webHidden/>
          </w:rPr>
          <w:t>3</w:t>
        </w:r>
        <w:r w:rsidR="00D74352">
          <w:rPr>
            <w:noProof/>
            <w:webHidden/>
          </w:rPr>
          <w:fldChar w:fldCharType="end"/>
        </w:r>
      </w:hyperlink>
    </w:p>
    <w:p w:rsidR="00D74352" w:rsidRDefault="00FB1F5B">
      <w:pPr>
        <w:pStyle w:val="TOC2"/>
        <w:rPr>
          <w:rFonts w:ascii="Times New Roman" w:hAnsi="Times New Roman"/>
          <w:noProof/>
          <w:snapToGrid/>
          <w:sz w:val="24"/>
          <w:szCs w:val="24"/>
          <w:lang w:val="fr-FR"/>
        </w:rPr>
      </w:pPr>
      <w:hyperlink w:anchor="_Toc55460834" w:history="1">
        <w:r w:rsidR="00D74352" w:rsidRPr="000E435F">
          <w:rPr>
            <w:rStyle w:val="Hyperlink"/>
            <w:noProof/>
            <w:lang w:val="de-DE"/>
          </w:rPr>
          <w:t>Technische Arbeitsgruppe für Automatisierung und Computerprogramme</w:t>
        </w:r>
        <w:r w:rsidR="00D74352">
          <w:rPr>
            <w:noProof/>
            <w:webHidden/>
          </w:rPr>
          <w:tab/>
        </w:r>
        <w:r w:rsidR="00D74352">
          <w:rPr>
            <w:noProof/>
            <w:webHidden/>
          </w:rPr>
          <w:fldChar w:fldCharType="begin"/>
        </w:r>
        <w:r w:rsidR="00D74352">
          <w:rPr>
            <w:noProof/>
            <w:webHidden/>
          </w:rPr>
          <w:instrText xml:space="preserve"> PAGEREF _Toc55460834 \h </w:instrText>
        </w:r>
        <w:r w:rsidR="00D74352">
          <w:rPr>
            <w:noProof/>
            <w:webHidden/>
          </w:rPr>
        </w:r>
        <w:r w:rsidR="00D74352">
          <w:rPr>
            <w:noProof/>
            <w:webHidden/>
          </w:rPr>
          <w:fldChar w:fldCharType="separate"/>
        </w:r>
        <w:r w:rsidR="008137F4">
          <w:rPr>
            <w:noProof/>
            <w:webHidden/>
          </w:rPr>
          <w:t>3</w:t>
        </w:r>
        <w:r w:rsidR="00D74352">
          <w:rPr>
            <w:noProof/>
            <w:webHidden/>
          </w:rPr>
          <w:fldChar w:fldCharType="end"/>
        </w:r>
      </w:hyperlink>
    </w:p>
    <w:p w:rsidR="00D74352" w:rsidRDefault="00FB1F5B">
      <w:pPr>
        <w:pStyle w:val="TOC3"/>
        <w:rPr>
          <w:rFonts w:ascii="Times New Roman" w:hAnsi="Times New Roman"/>
          <w:noProof/>
          <w:snapToGrid/>
          <w:sz w:val="24"/>
          <w:szCs w:val="24"/>
        </w:rPr>
      </w:pPr>
      <w:hyperlink w:anchor="_Toc55460835" w:history="1">
        <w:r w:rsidR="00D74352" w:rsidRPr="000E435F">
          <w:rPr>
            <w:rStyle w:val="Hyperlink"/>
            <w:noProof/>
            <w:lang w:val="de-CH"/>
          </w:rPr>
          <w:t>Entwicklung von Software, welche die neue COYU-Methode enthält</w:t>
        </w:r>
        <w:r w:rsidR="00D74352">
          <w:rPr>
            <w:noProof/>
            <w:webHidden/>
          </w:rPr>
          <w:tab/>
        </w:r>
        <w:r w:rsidR="00D74352">
          <w:rPr>
            <w:noProof/>
            <w:webHidden/>
          </w:rPr>
          <w:fldChar w:fldCharType="begin"/>
        </w:r>
        <w:r w:rsidR="00D74352">
          <w:rPr>
            <w:noProof/>
            <w:webHidden/>
          </w:rPr>
          <w:instrText xml:space="preserve"> PAGEREF _Toc55460835 \h </w:instrText>
        </w:r>
        <w:r w:rsidR="00D74352">
          <w:rPr>
            <w:noProof/>
            <w:webHidden/>
          </w:rPr>
        </w:r>
        <w:r w:rsidR="00D74352">
          <w:rPr>
            <w:noProof/>
            <w:webHidden/>
          </w:rPr>
          <w:fldChar w:fldCharType="separate"/>
        </w:r>
        <w:r w:rsidR="008137F4">
          <w:rPr>
            <w:noProof/>
            <w:webHidden/>
          </w:rPr>
          <w:t>3</w:t>
        </w:r>
        <w:r w:rsidR="00D74352">
          <w:rPr>
            <w:noProof/>
            <w:webHidden/>
          </w:rPr>
          <w:fldChar w:fldCharType="end"/>
        </w:r>
      </w:hyperlink>
    </w:p>
    <w:p w:rsidR="00D74352" w:rsidRDefault="00FB1F5B">
      <w:pPr>
        <w:pStyle w:val="TOC3"/>
        <w:rPr>
          <w:rFonts w:ascii="Times New Roman" w:hAnsi="Times New Roman"/>
          <w:noProof/>
          <w:snapToGrid/>
          <w:sz w:val="24"/>
          <w:szCs w:val="24"/>
        </w:rPr>
      </w:pPr>
      <w:hyperlink w:anchor="_Toc55460836" w:history="1">
        <w:r w:rsidR="00D74352" w:rsidRPr="000E435F">
          <w:rPr>
            <w:rStyle w:val="Hyperlink"/>
            <w:noProof/>
            <w:lang w:val="de-DE"/>
          </w:rPr>
          <w:t>Entwurf eines Ersatzabschnitts über die Methode zur Berechnung von COYU für Dokument TGP/8</w:t>
        </w:r>
        <w:r w:rsidR="00D74352">
          <w:rPr>
            <w:noProof/>
            <w:webHidden/>
          </w:rPr>
          <w:tab/>
        </w:r>
        <w:r w:rsidR="00D74352">
          <w:rPr>
            <w:noProof/>
            <w:webHidden/>
          </w:rPr>
          <w:fldChar w:fldCharType="begin"/>
        </w:r>
        <w:r w:rsidR="00D74352">
          <w:rPr>
            <w:noProof/>
            <w:webHidden/>
          </w:rPr>
          <w:instrText xml:space="preserve"> PAGEREF _Toc55460836 \h </w:instrText>
        </w:r>
        <w:r w:rsidR="00D74352">
          <w:rPr>
            <w:noProof/>
            <w:webHidden/>
          </w:rPr>
        </w:r>
        <w:r w:rsidR="00D74352">
          <w:rPr>
            <w:noProof/>
            <w:webHidden/>
          </w:rPr>
          <w:fldChar w:fldCharType="separate"/>
        </w:r>
        <w:r w:rsidR="008137F4">
          <w:rPr>
            <w:noProof/>
            <w:webHidden/>
          </w:rPr>
          <w:t>3</w:t>
        </w:r>
        <w:r w:rsidR="00D74352">
          <w:rPr>
            <w:noProof/>
            <w:webHidden/>
          </w:rPr>
          <w:fldChar w:fldCharType="end"/>
        </w:r>
      </w:hyperlink>
    </w:p>
    <w:p w:rsidR="00D74352" w:rsidRDefault="00FB1F5B">
      <w:pPr>
        <w:pStyle w:val="TOC1"/>
        <w:rPr>
          <w:rFonts w:ascii="Times New Roman" w:hAnsi="Times New Roman"/>
          <w:caps w:val="0"/>
          <w:noProof/>
          <w:snapToGrid/>
          <w:sz w:val="24"/>
          <w:szCs w:val="24"/>
          <w:lang w:val="fr-FR"/>
        </w:rPr>
      </w:pPr>
      <w:hyperlink w:anchor="_Toc55460837" w:history="1">
        <w:r w:rsidR="00D74352" w:rsidRPr="000E435F">
          <w:rPr>
            <w:rStyle w:val="Hyperlink"/>
            <w:noProof/>
            <w:lang w:val="de-DE"/>
          </w:rPr>
          <w:t>NÄCHSTE SCHRITTE</w:t>
        </w:r>
        <w:r w:rsidR="00D74352">
          <w:rPr>
            <w:noProof/>
            <w:webHidden/>
          </w:rPr>
          <w:tab/>
        </w:r>
        <w:r w:rsidR="00D74352">
          <w:rPr>
            <w:noProof/>
            <w:webHidden/>
          </w:rPr>
          <w:fldChar w:fldCharType="begin"/>
        </w:r>
        <w:r w:rsidR="00D74352">
          <w:rPr>
            <w:noProof/>
            <w:webHidden/>
          </w:rPr>
          <w:instrText xml:space="preserve"> PAGEREF _Toc55460837 \h </w:instrText>
        </w:r>
        <w:r w:rsidR="00D74352">
          <w:rPr>
            <w:noProof/>
            <w:webHidden/>
          </w:rPr>
        </w:r>
        <w:r w:rsidR="00D74352">
          <w:rPr>
            <w:noProof/>
            <w:webHidden/>
          </w:rPr>
          <w:fldChar w:fldCharType="separate"/>
        </w:r>
        <w:r w:rsidR="008137F4">
          <w:rPr>
            <w:noProof/>
            <w:webHidden/>
          </w:rPr>
          <w:t>4</w:t>
        </w:r>
        <w:r w:rsidR="00D74352">
          <w:rPr>
            <w:noProof/>
            <w:webHidden/>
          </w:rPr>
          <w:fldChar w:fldCharType="end"/>
        </w:r>
      </w:hyperlink>
    </w:p>
    <w:p w:rsidR="0006634D" w:rsidRDefault="0006634D">
      <w:pPr>
        <w:rPr>
          <w:szCs w:val="24"/>
          <w:lang w:val="de-DE"/>
        </w:rPr>
      </w:pPr>
      <w:r>
        <w:rPr>
          <w:b/>
          <w:noProof/>
          <w:sz w:val="22"/>
          <w:szCs w:val="24"/>
        </w:rPr>
        <w:fldChar w:fldCharType="end"/>
      </w:r>
    </w:p>
    <w:p w:rsidR="0006634D" w:rsidRDefault="0006634D">
      <w:pPr>
        <w:ind w:left="1134" w:hanging="1134"/>
        <w:rPr>
          <w:spacing w:val="-2"/>
          <w:szCs w:val="24"/>
          <w:lang w:val="de-CH"/>
        </w:rPr>
      </w:pPr>
      <w:r>
        <w:rPr>
          <w:sz w:val="18"/>
          <w:szCs w:val="24"/>
          <w:lang w:val="de-CH"/>
        </w:rPr>
        <w:t>ANLAGE I</w:t>
      </w:r>
      <w:r>
        <w:rPr>
          <w:sz w:val="18"/>
          <w:szCs w:val="24"/>
          <w:lang w:val="de-CH"/>
        </w:rPr>
        <w:tab/>
        <w:t xml:space="preserve">Entwurf einer Überarbeitung von Dokument TGP/8 über die derzeitige Methode zur Berechnung von COYU </w:t>
      </w:r>
    </w:p>
    <w:p w:rsidR="0006634D" w:rsidRDefault="0006634D">
      <w:pPr>
        <w:ind w:left="1134" w:hanging="1134"/>
        <w:rPr>
          <w:spacing w:val="-2"/>
          <w:szCs w:val="24"/>
          <w:lang w:val="de-CH"/>
        </w:rPr>
      </w:pPr>
      <w:r>
        <w:rPr>
          <w:sz w:val="18"/>
          <w:szCs w:val="24"/>
          <w:lang w:val="de-CH"/>
        </w:rPr>
        <w:t>ANLAGE II</w:t>
      </w:r>
      <w:r>
        <w:rPr>
          <w:sz w:val="18"/>
          <w:szCs w:val="24"/>
          <w:lang w:val="de-CH"/>
        </w:rPr>
        <w:tab/>
        <w:t xml:space="preserve">Entwurf eines neuen Abschnitts über die verbesserte COYU-Methode für Dokument TGP/8 </w:t>
      </w:r>
    </w:p>
    <w:p w:rsidR="0006634D" w:rsidRDefault="0006634D">
      <w:pPr>
        <w:rPr>
          <w:szCs w:val="24"/>
          <w:lang w:val="de-CH"/>
        </w:rPr>
      </w:pPr>
    </w:p>
    <w:p w:rsidR="0006634D" w:rsidRDefault="0006634D">
      <w:pPr>
        <w:rPr>
          <w:szCs w:val="24"/>
          <w:lang w:val="de-CH"/>
        </w:rPr>
      </w:pPr>
    </w:p>
    <w:p w:rsidR="0006634D" w:rsidRDefault="0006634D">
      <w:pPr>
        <w:rPr>
          <w:szCs w:val="24"/>
          <w:lang w:val="de-CH"/>
        </w:rPr>
      </w:pPr>
    </w:p>
    <w:p w:rsidR="0006634D" w:rsidRDefault="0006634D">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In diesem Dokument werden folgende Abkürzungen verwendet:</w:t>
      </w:r>
    </w:p>
    <w:p w:rsidR="0006634D" w:rsidRDefault="0006634D">
      <w:pPr>
        <w:keepNext/>
        <w:rPr>
          <w:color w:val="000000"/>
          <w:sz w:val="16"/>
          <w:szCs w:val="24"/>
          <w:lang w:val="de-DE"/>
        </w:rPr>
      </w:pPr>
    </w:p>
    <w:p w:rsidR="0006634D" w:rsidRDefault="0006634D">
      <w:pPr>
        <w:keepNext/>
        <w:ind w:left="1701" w:hanging="1134"/>
        <w:rPr>
          <w:szCs w:val="24"/>
          <w:lang w:val="de-DE"/>
        </w:rPr>
      </w:pPr>
      <w:r>
        <w:rPr>
          <w:szCs w:val="24"/>
          <w:lang w:val="de-DE"/>
        </w:rPr>
        <w:t>TC:</w:t>
      </w:r>
      <w:r>
        <w:rPr>
          <w:szCs w:val="24"/>
          <w:lang w:val="de-DE"/>
        </w:rPr>
        <w:tab/>
        <w:t xml:space="preserve">Technischer </w:t>
      </w:r>
      <w:proofErr w:type="spellStart"/>
      <w:r>
        <w:rPr>
          <w:szCs w:val="24"/>
          <w:lang w:val="de-DE"/>
        </w:rPr>
        <w:t>Ausschuß</w:t>
      </w:r>
      <w:proofErr w:type="spellEnd"/>
    </w:p>
    <w:p w:rsidR="0006634D" w:rsidRDefault="0006634D">
      <w:pPr>
        <w:keepNext/>
        <w:ind w:left="1701" w:hanging="1134"/>
        <w:rPr>
          <w:szCs w:val="24"/>
          <w:lang w:val="de-DE"/>
        </w:rPr>
      </w:pPr>
      <w:r>
        <w:rPr>
          <w:szCs w:val="24"/>
          <w:lang w:val="de-DE"/>
        </w:rPr>
        <w:t>TC-EDC:</w:t>
      </w:r>
      <w:r>
        <w:rPr>
          <w:szCs w:val="24"/>
          <w:lang w:val="de-DE"/>
        </w:rPr>
        <w:tab/>
        <w:t xml:space="preserve">Erweiterter </w:t>
      </w:r>
      <w:proofErr w:type="spellStart"/>
      <w:r>
        <w:rPr>
          <w:szCs w:val="24"/>
          <w:lang w:val="de-DE"/>
        </w:rPr>
        <w:t>Redaktionsausschuß</w:t>
      </w:r>
      <w:proofErr w:type="spellEnd"/>
    </w:p>
    <w:p w:rsidR="0006634D" w:rsidRDefault="0006634D">
      <w:pPr>
        <w:keepNext/>
        <w:ind w:left="1701" w:hanging="1134"/>
        <w:rPr>
          <w:szCs w:val="24"/>
          <w:lang w:val="de-DE"/>
        </w:rPr>
      </w:pPr>
      <w:r>
        <w:rPr>
          <w:szCs w:val="24"/>
          <w:lang w:val="de-DE"/>
        </w:rPr>
        <w:t>TWA:</w:t>
      </w:r>
      <w:r>
        <w:rPr>
          <w:szCs w:val="24"/>
          <w:lang w:val="de-DE"/>
        </w:rPr>
        <w:tab/>
        <w:t>Technische Arbeitsgruppe für landwirtschaftliche Arten</w:t>
      </w:r>
    </w:p>
    <w:p w:rsidR="0006634D" w:rsidRDefault="0006634D">
      <w:pPr>
        <w:ind w:left="1701" w:hanging="1134"/>
        <w:rPr>
          <w:szCs w:val="24"/>
          <w:lang w:val="de-DE"/>
        </w:rPr>
      </w:pPr>
      <w:r>
        <w:rPr>
          <w:szCs w:val="24"/>
          <w:lang w:val="de-DE"/>
        </w:rPr>
        <w:t>TWC:</w:t>
      </w:r>
      <w:r>
        <w:rPr>
          <w:szCs w:val="24"/>
          <w:lang w:val="de-DE"/>
        </w:rPr>
        <w:tab/>
        <w:t>Technische Arbeitsgruppe für Automatisierung und Computerprogramme</w:t>
      </w:r>
    </w:p>
    <w:p w:rsidR="0006634D" w:rsidRDefault="0006634D">
      <w:pPr>
        <w:ind w:left="1701" w:hanging="1134"/>
        <w:rPr>
          <w:szCs w:val="24"/>
          <w:lang w:val="de-DE"/>
        </w:rPr>
      </w:pPr>
      <w:r>
        <w:rPr>
          <w:szCs w:val="24"/>
          <w:lang w:val="de-DE"/>
        </w:rPr>
        <w:t>TWF:</w:t>
      </w:r>
      <w:r>
        <w:rPr>
          <w:szCs w:val="24"/>
          <w:lang w:val="de-DE"/>
        </w:rPr>
        <w:tab/>
        <w:t xml:space="preserve">Technische Arbeitsgruppe für Obstarten </w:t>
      </w:r>
    </w:p>
    <w:p w:rsidR="0006634D" w:rsidRDefault="0006634D">
      <w:pPr>
        <w:ind w:left="1701" w:hanging="1134"/>
        <w:rPr>
          <w:szCs w:val="24"/>
          <w:lang w:val="de-DE"/>
        </w:rPr>
      </w:pPr>
      <w:r>
        <w:rPr>
          <w:szCs w:val="24"/>
          <w:lang w:val="de-DE"/>
        </w:rPr>
        <w:t>TWO:</w:t>
      </w:r>
      <w:r>
        <w:rPr>
          <w:szCs w:val="24"/>
          <w:lang w:val="de-DE"/>
        </w:rPr>
        <w:tab/>
        <w:t xml:space="preserve">Technische Arbeitsgruppe für Zierpflanzen und forstliche Baumarten </w:t>
      </w:r>
    </w:p>
    <w:p w:rsidR="0006634D" w:rsidRDefault="0006634D">
      <w:pPr>
        <w:ind w:left="1701" w:hanging="1134"/>
        <w:rPr>
          <w:szCs w:val="24"/>
          <w:lang w:val="de-DE"/>
        </w:rPr>
      </w:pPr>
      <w:r>
        <w:rPr>
          <w:szCs w:val="24"/>
          <w:lang w:val="de-DE"/>
        </w:rPr>
        <w:t>TWP:</w:t>
      </w:r>
      <w:r>
        <w:rPr>
          <w:color w:val="000000"/>
          <w:szCs w:val="24"/>
          <w:lang w:val="de-DE"/>
        </w:rPr>
        <w:tab/>
      </w:r>
      <w:r>
        <w:rPr>
          <w:szCs w:val="24"/>
          <w:lang w:val="de-DE"/>
        </w:rPr>
        <w:t>Technische Arbeitsgruppen</w:t>
      </w:r>
    </w:p>
    <w:p w:rsidR="0006634D" w:rsidRDefault="0006634D">
      <w:pPr>
        <w:ind w:left="1701" w:hanging="1134"/>
        <w:rPr>
          <w:szCs w:val="24"/>
          <w:lang w:val="de-DE"/>
        </w:rPr>
      </w:pPr>
      <w:r>
        <w:rPr>
          <w:szCs w:val="24"/>
          <w:lang w:val="de-DE"/>
        </w:rPr>
        <w:t>TWV:</w:t>
      </w:r>
      <w:r>
        <w:rPr>
          <w:szCs w:val="24"/>
          <w:lang w:val="de-DE"/>
        </w:rPr>
        <w:tab/>
        <w:t>Technische Arbeitsgruppe für Gemüsearten</w:t>
      </w:r>
    </w:p>
    <w:p w:rsidR="0006634D" w:rsidRDefault="0006634D">
      <w:pPr>
        <w:rPr>
          <w:szCs w:val="24"/>
          <w:lang w:val="de-DE"/>
        </w:rPr>
      </w:pPr>
    </w:p>
    <w:p w:rsidR="0006634D" w:rsidRDefault="0006634D">
      <w:pPr>
        <w:rPr>
          <w:szCs w:val="24"/>
          <w:lang w:val="de-DE"/>
        </w:rPr>
      </w:pPr>
    </w:p>
    <w:p w:rsidR="0006634D" w:rsidRDefault="0006634D">
      <w:pPr>
        <w:keepNext/>
        <w:outlineLvl w:val="0"/>
        <w:rPr>
          <w:caps/>
          <w:szCs w:val="24"/>
          <w:lang w:val="de-DE"/>
        </w:rPr>
      </w:pPr>
      <w:bookmarkStart w:id="4" w:name="_Toc55460831"/>
      <w:r>
        <w:rPr>
          <w:caps/>
          <w:szCs w:val="24"/>
          <w:lang w:val="de-DE"/>
        </w:rPr>
        <w:t>HINTERGRUND</w:t>
      </w:r>
      <w:bookmarkEnd w:id="4"/>
    </w:p>
    <w:p w:rsidR="0006634D" w:rsidRDefault="0006634D">
      <w:pPr>
        <w:rPr>
          <w:szCs w:val="24"/>
          <w:u w:val="single"/>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Frühere Hintergrundinformationen zu dieser Angelegenheit sind in den Dokumenten TC/55/4 und TC/55/4 Add „TGP-Dokumente“ enthalten. </w:t>
      </w:r>
    </w:p>
    <w:p w:rsidR="0006634D" w:rsidRDefault="0006634D">
      <w:pPr>
        <w:rPr>
          <w:szCs w:val="24"/>
          <w:lang w:val="de-DE"/>
        </w:rPr>
      </w:pPr>
    </w:p>
    <w:p w:rsidR="0006634D" w:rsidRDefault="0006634D">
      <w:pPr>
        <w:keepNext/>
        <w:rPr>
          <w:i/>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nahm auf seiner vierundfünfzigsten Tagung</w:t>
      </w:r>
      <w:r w:rsidR="007D4EF1">
        <w:rPr>
          <w:rStyle w:val="FootnoteReference"/>
          <w:szCs w:val="24"/>
          <w:lang w:val="de-DE"/>
        </w:rPr>
        <w:footnoteReference w:id="2"/>
      </w:r>
      <w:r>
        <w:rPr>
          <w:szCs w:val="24"/>
          <w:lang w:val="de-DE"/>
        </w:rPr>
        <w:t xml:space="preserve"> zur Kenntnis, </w:t>
      </w:r>
      <w:proofErr w:type="spellStart"/>
      <w:r>
        <w:rPr>
          <w:szCs w:val="24"/>
          <w:lang w:val="de-DE"/>
        </w:rPr>
        <w:t>daß</w:t>
      </w:r>
      <w:proofErr w:type="spellEnd"/>
      <w:r>
        <w:rPr>
          <w:szCs w:val="24"/>
          <w:lang w:val="de-DE"/>
        </w:rPr>
        <w:t xml:space="preserve"> die statistische Entwicklung der neuen </w:t>
      </w:r>
      <w:r w:rsidRPr="007D4EF1">
        <w:rPr>
          <w:szCs w:val="24"/>
          <w:lang w:val="de-DE"/>
        </w:rPr>
        <w:t>Methode zur Berechnung von COYU</w:t>
      </w:r>
      <w:r>
        <w:rPr>
          <w:i/>
          <w:szCs w:val="24"/>
          <w:lang w:val="de-DE"/>
        </w:rPr>
        <w:t xml:space="preserve"> </w:t>
      </w:r>
      <w:r>
        <w:rPr>
          <w:szCs w:val="24"/>
          <w:lang w:val="de-DE"/>
        </w:rPr>
        <w:t>abgeschlossen worden war, einschließlich der Festlegung der Wahrscheinlichkeitsniveaus, die erforderlich sind, damit Entscheidungen mit der derzeitigen Methode zur Berechnung von COYU bestmöglich übereinstimmen.</w:t>
      </w:r>
      <w:r>
        <w:rPr>
          <w:i/>
          <w:szCs w:val="24"/>
          <w:lang w:val="de-DE"/>
        </w:rPr>
        <w:t xml:space="preserve"> </w:t>
      </w:r>
      <w:r>
        <w:rPr>
          <w:szCs w:val="24"/>
          <w:lang w:val="de-CH"/>
        </w:rPr>
        <w:t xml:space="preserve">Der TC nahm </w:t>
      </w:r>
      <w:r w:rsidR="00CC4FC1">
        <w:rPr>
          <w:szCs w:val="24"/>
          <w:lang w:val="de-CH"/>
        </w:rPr>
        <w:t>das Gesuch</w:t>
      </w:r>
      <w:r>
        <w:rPr>
          <w:szCs w:val="24"/>
          <w:lang w:val="de-CH"/>
        </w:rPr>
        <w:t xml:space="preserve"> </w:t>
      </w:r>
      <w:r w:rsidR="00606AC2">
        <w:rPr>
          <w:szCs w:val="24"/>
          <w:lang w:val="de-CH"/>
        </w:rPr>
        <w:t>der</w:t>
      </w:r>
      <w:r>
        <w:rPr>
          <w:szCs w:val="24"/>
          <w:lang w:val="de-CH"/>
        </w:rPr>
        <w:t xml:space="preserve"> TWC an den Sachverständigen aus dem Vereinigten Königreich zur Kenntnis, einen Ersatzabschnitt für Dokument TGP/8 über die Methode zur Berechnung von COYU zu </w:t>
      </w:r>
      <w:r w:rsidR="00CC4FC1">
        <w:rPr>
          <w:szCs w:val="24"/>
          <w:lang w:val="de-CH"/>
        </w:rPr>
        <w:t>verfassen</w:t>
      </w:r>
      <w:r>
        <w:rPr>
          <w:szCs w:val="24"/>
          <w:lang w:val="de-CH"/>
        </w:rPr>
        <w:t xml:space="preserve"> (vergleiche Dokument TC/54/25 „</w:t>
      </w:r>
      <w:r w:rsidR="00CC4FC1">
        <w:rPr>
          <w:szCs w:val="24"/>
          <w:lang w:val="de-CH"/>
        </w:rPr>
        <w:t>Bericht</w:t>
      </w:r>
      <w:r>
        <w:rPr>
          <w:szCs w:val="24"/>
          <w:lang w:val="de-CH"/>
        </w:rPr>
        <w:t>“, Absätze 221 bis 224).</w:t>
      </w:r>
    </w:p>
    <w:p w:rsidR="0006634D" w:rsidRDefault="0006634D">
      <w:pPr>
        <w:keepNext/>
        <w:rPr>
          <w:szCs w:val="24"/>
          <w:lang w:val="de-DE"/>
        </w:rPr>
      </w:pPr>
    </w:p>
    <w:p w:rsidR="0006634D" w:rsidRDefault="0006634D">
      <w:pPr>
        <w:keepNext/>
        <w:rPr>
          <w:rFonts w:ascii="MS Mincho" w:eastAsia="MS Mincho"/>
          <w:szCs w:val="24"/>
          <w:lang w:val="de-DE"/>
        </w:rPr>
      </w:pPr>
      <w:r>
        <w:rPr>
          <w:szCs w:val="24"/>
          <w:lang w:val="en-GB"/>
        </w:rPr>
        <w:fldChar w:fldCharType="begin"/>
      </w:r>
      <w:r w:rsidRPr="00B302BF">
        <w:rPr>
          <w:szCs w:val="24"/>
          <w:lang w:val="de-CH"/>
        </w:rPr>
        <w:instrText xml:space="preserve"> AUTONUM  </w:instrText>
      </w:r>
      <w:r>
        <w:rPr>
          <w:szCs w:val="24"/>
          <w:lang w:val="en-GB"/>
        </w:rPr>
        <w:fldChar w:fldCharType="end"/>
      </w:r>
      <w:r w:rsidRPr="00B302BF">
        <w:rPr>
          <w:rFonts w:ascii="MS Mincho" w:eastAsia="MS Mincho"/>
          <w:szCs w:val="24"/>
          <w:lang w:val="de-CH"/>
        </w:rPr>
        <w:tab/>
      </w:r>
      <w:r>
        <w:rPr>
          <w:szCs w:val="24"/>
          <w:lang w:val="de-DE"/>
        </w:rPr>
        <w:t>Der TC prüfte auf seiner fünfundfünfzigsten Tagung</w:t>
      </w:r>
      <w:r w:rsidR="007D4EF1">
        <w:rPr>
          <w:rStyle w:val="FootnoteReference"/>
          <w:szCs w:val="24"/>
          <w:lang w:val="de-DE"/>
        </w:rPr>
        <w:footnoteReference w:id="3"/>
      </w:r>
      <w:r>
        <w:rPr>
          <w:szCs w:val="24"/>
          <w:lang w:val="de-DE"/>
        </w:rPr>
        <w:t xml:space="preserve"> die Dokumente</w:t>
      </w:r>
      <w:r w:rsidR="00B302BF">
        <w:rPr>
          <w:szCs w:val="24"/>
          <w:lang w:val="de-DE"/>
        </w:rPr>
        <w:t xml:space="preserve"> </w:t>
      </w:r>
      <w:r>
        <w:rPr>
          <w:szCs w:val="24"/>
          <w:lang w:val="de-DE"/>
        </w:rPr>
        <w:t>TC/55/4 und TC/55/4 Add. (vergleiche Dokument TC/55/25 „</w:t>
      </w:r>
      <w:r w:rsidR="00CC4FC1">
        <w:rPr>
          <w:szCs w:val="24"/>
          <w:lang w:val="de-DE"/>
        </w:rPr>
        <w:t>Bericht</w:t>
      </w:r>
      <w:r>
        <w:rPr>
          <w:szCs w:val="24"/>
          <w:lang w:val="de-DE"/>
        </w:rPr>
        <w:t>“, Absätze 154 bis 156).</w:t>
      </w:r>
      <w:r w:rsidR="00B302BF">
        <w:rPr>
          <w:szCs w:val="24"/>
          <w:lang w:val="de-DE"/>
        </w:rPr>
        <w:t xml:space="preserve"> </w:t>
      </w:r>
      <w:r>
        <w:rPr>
          <w:szCs w:val="24"/>
          <w:lang w:val="de-DE"/>
        </w:rPr>
        <w:t xml:space="preserve">Der TC nahm zur Kenntnis, </w:t>
      </w:r>
      <w:proofErr w:type="spellStart"/>
      <w:r>
        <w:rPr>
          <w:szCs w:val="24"/>
          <w:lang w:val="de-DE"/>
        </w:rPr>
        <w:t>daß</w:t>
      </w:r>
      <w:proofErr w:type="spellEnd"/>
      <w:r>
        <w:rPr>
          <w:szCs w:val="24"/>
          <w:lang w:val="de-DE"/>
        </w:rPr>
        <w:t xml:space="preserve"> die TWC auf ihrer siebenunddreißigsten Tagung einen Entwurf eines Ersatzabschnitts für Dokument TGP/8 über die Methode zur Berechnung von COYU geprüft hatte.</w:t>
      </w:r>
      <w:r w:rsidR="00B302BF">
        <w:rPr>
          <w:szCs w:val="24"/>
          <w:lang w:val="de-DE"/>
        </w:rPr>
        <w:t xml:space="preserve"> </w:t>
      </w:r>
      <w:r>
        <w:rPr>
          <w:szCs w:val="24"/>
          <w:lang w:val="de-CH"/>
        </w:rPr>
        <w:t xml:space="preserve">Der TC nahm das </w:t>
      </w:r>
      <w:r w:rsidR="00CC4FC1">
        <w:rPr>
          <w:szCs w:val="24"/>
          <w:lang w:val="de-CH"/>
        </w:rPr>
        <w:t>Gesuch</w:t>
      </w:r>
      <w:r>
        <w:rPr>
          <w:szCs w:val="24"/>
          <w:lang w:val="de-CH"/>
        </w:rPr>
        <w:t xml:space="preserve"> </w:t>
      </w:r>
      <w:r w:rsidR="00606AC2">
        <w:rPr>
          <w:szCs w:val="24"/>
          <w:lang w:val="de-CH"/>
        </w:rPr>
        <w:t>der</w:t>
      </w:r>
      <w:r>
        <w:rPr>
          <w:szCs w:val="24"/>
          <w:lang w:val="de-CH"/>
        </w:rPr>
        <w:t xml:space="preserve"> TWC an den Sachverständigen aus dem Vereinigten Königreich zur Kenntnis, eine überarbeitete Fassung eines Entwurfs einer Anleitung auszuarbeiten, die der TWC auf ihrer achtunddreißigsten Tagung vorgelegt werden soll.</w:t>
      </w:r>
      <w:r>
        <w:rPr>
          <w:szCs w:val="24"/>
          <w:lang w:val="de-DE"/>
        </w:rPr>
        <w:t xml:space="preserve"> </w:t>
      </w:r>
    </w:p>
    <w:p w:rsidR="0006634D" w:rsidRDefault="0006634D">
      <w:pPr>
        <w:rPr>
          <w:i/>
          <w:szCs w:val="24"/>
          <w:lang w:val="de-DE"/>
        </w:rPr>
      </w:pPr>
    </w:p>
    <w:p w:rsidR="0006634D" w:rsidRDefault="0006634D">
      <w:pPr>
        <w:rPr>
          <w:i/>
          <w:szCs w:val="24"/>
          <w:lang w:val="de-DE"/>
        </w:rPr>
      </w:pPr>
    </w:p>
    <w:p w:rsidR="0006634D" w:rsidRDefault="0006634D">
      <w:pPr>
        <w:keepNext/>
        <w:outlineLvl w:val="0"/>
        <w:rPr>
          <w:caps/>
          <w:szCs w:val="24"/>
          <w:lang w:val="de-DE"/>
        </w:rPr>
      </w:pPr>
      <w:bookmarkStart w:id="5" w:name="_Toc55460832"/>
      <w:r>
        <w:rPr>
          <w:caps/>
          <w:szCs w:val="24"/>
          <w:lang w:val="de-DE"/>
        </w:rPr>
        <w:t>entwicklungen in den Technischen Arbeitsgruppen</w:t>
      </w:r>
      <w:bookmarkEnd w:id="5"/>
    </w:p>
    <w:p w:rsidR="0006634D" w:rsidRDefault="0006634D">
      <w:pPr>
        <w:rPr>
          <w:szCs w:val="24"/>
          <w:lang w:val="de-DE"/>
        </w:rPr>
      </w:pPr>
    </w:p>
    <w:p w:rsidR="0006634D" w:rsidRDefault="0006634D">
      <w:pPr>
        <w:keepNext/>
        <w:rPr>
          <w:szCs w:val="24"/>
          <w:lang w:val="de-CH"/>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Auf ihren Tagungen im Jahre 2020 prüften die TWV</w:t>
      </w:r>
      <w:r w:rsidR="007D4EF1">
        <w:rPr>
          <w:rStyle w:val="FootnoteReference"/>
          <w:szCs w:val="24"/>
          <w:lang w:val="de-CH"/>
        </w:rPr>
        <w:footnoteReference w:id="4"/>
      </w:r>
      <w:r>
        <w:rPr>
          <w:szCs w:val="24"/>
          <w:lang w:val="de-CH"/>
        </w:rPr>
        <w:t>, die TWO</w:t>
      </w:r>
      <w:r w:rsidR="007D4EF1">
        <w:rPr>
          <w:rStyle w:val="FootnoteReference"/>
          <w:szCs w:val="24"/>
          <w:lang w:val="de-CH"/>
        </w:rPr>
        <w:footnoteReference w:id="5"/>
      </w:r>
      <w:r>
        <w:rPr>
          <w:szCs w:val="24"/>
          <w:lang w:val="de-CH"/>
        </w:rPr>
        <w:t>, die TWA</w:t>
      </w:r>
      <w:r w:rsidR="007D4EF1">
        <w:rPr>
          <w:rStyle w:val="FootnoteReference"/>
          <w:szCs w:val="24"/>
          <w:lang w:val="de-CH"/>
        </w:rPr>
        <w:footnoteReference w:id="6"/>
      </w:r>
      <w:r>
        <w:rPr>
          <w:szCs w:val="24"/>
          <w:lang w:val="de-CH"/>
        </w:rPr>
        <w:t xml:space="preserve"> und die TWF</w:t>
      </w:r>
      <w:r w:rsidR="007D4EF1">
        <w:rPr>
          <w:rStyle w:val="FootnoteReference"/>
          <w:szCs w:val="24"/>
          <w:lang w:val="de-CH"/>
        </w:rPr>
        <w:footnoteReference w:id="7"/>
      </w:r>
      <w:r>
        <w:rPr>
          <w:szCs w:val="24"/>
          <w:lang w:val="de-CH"/>
        </w:rPr>
        <w:t xml:space="preserve"> das Dokument TWP/4/11 „Das kombinierte Homogenitätskriterium über mehrere Jahre (COYU)“ (vergleiche Dokumente TWV/54/12 „Report“, Absätze</w:t>
      </w:r>
      <w:r w:rsidR="00B302BF">
        <w:rPr>
          <w:szCs w:val="24"/>
          <w:lang w:val="de-CH"/>
        </w:rPr>
        <w:t xml:space="preserve"> </w:t>
      </w:r>
      <w:r>
        <w:rPr>
          <w:szCs w:val="24"/>
          <w:lang w:val="de-CH"/>
        </w:rPr>
        <w:t>33 bis 37; TWO/52/11 „Report“, Absätze 16 bis 20; TWA/49/7 „Report“, Absätze 21 bis 26; und TWF/51/10 „Report“, Absätze 34 bis 38).</w:t>
      </w:r>
    </w:p>
    <w:p w:rsidR="0006634D" w:rsidRDefault="0006634D">
      <w:pPr>
        <w:keepNext/>
        <w:rPr>
          <w:szCs w:val="24"/>
          <w:lang w:val="de-DE"/>
        </w:rPr>
      </w:pPr>
    </w:p>
    <w:p w:rsidR="0006634D" w:rsidRDefault="0006634D">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TWC</w:t>
      </w:r>
      <w:r w:rsidR="007D4EF1">
        <w:rPr>
          <w:rStyle w:val="FootnoteReference"/>
          <w:szCs w:val="24"/>
          <w:lang w:val="de-DE"/>
        </w:rPr>
        <w:footnoteReference w:id="8"/>
      </w:r>
      <w:r>
        <w:rPr>
          <w:szCs w:val="24"/>
          <w:lang w:val="de-DE"/>
        </w:rPr>
        <w:t xml:space="preserve"> prüfte die Dokumente TWP/4/11 und TWC/38/6 „Das kombinierte Homogenitätskriterium über mehrere Jahre (COYU)“ (vergleiche Dokument TWC/38/11 „Report“, Absätze 18 bis 24).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TWP prüfte</w:t>
      </w:r>
      <w:r w:rsidR="00606AC2">
        <w:rPr>
          <w:szCs w:val="24"/>
          <w:lang w:val="de-DE"/>
        </w:rPr>
        <w:t>n</w:t>
      </w:r>
      <w:r>
        <w:rPr>
          <w:szCs w:val="24"/>
          <w:lang w:val="de-DE"/>
        </w:rPr>
        <w:t xml:space="preserve"> Dokument TWP/4/11.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TWP nahmen das </w:t>
      </w:r>
      <w:r w:rsidR="00CC4FC1">
        <w:rPr>
          <w:szCs w:val="24"/>
          <w:lang w:val="de-DE"/>
        </w:rPr>
        <w:t>Gesuch</w:t>
      </w:r>
      <w:r>
        <w:rPr>
          <w:szCs w:val="24"/>
          <w:lang w:val="de-DE"/>
        </w:rPr>
        <w:t xml:space="preserve"> der TWC an die Mitglieder, die „R“ oder „DUST“-Software verwenden, das neue COYU-Softwarepaket zur Ermittlung von möglichen Verbesserungspunkten zu überarbeiten, zur Kenntnis.</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Die TWP nahmen die Interessen</w:t>
      </w:r>
      <w:r w:rsidR="00606AC2">
        <w:rPr>
          <w:szCs w:val="24"/>
          <w:lang w:val="de-DE"/>
        </w:rPr>
        <w:t>s</w:t>
      </w:r>
      <w:r>
        <w:rPr>
          <w:szCs w:val="24"/>
          <w:lang w:val="de-DE"/>
        </w:rPr>
        <w:t xml:space="preserve">bekundungen von Sachverständigen aus China, Finnland, Frankreich und </w:t>
      </w:r>
      <w:r w:rsidR="00606AC2">
        <w:rPr>
          <w:szCs w:val="24"/>
          <w:lang w:val="de-DE"/>
        </w:rPr>
        <w:t>dem</w:t>
      </w:r>
      <w:r>
        <w:rPr>
          <w:szCs w:val="24"/>
          <w:lang w:val="de-DE"/>
        </w:rPr>
        <w:t xml:space="preserve"> Vereinigte</w:t>
      </w:r>
      <w:r w:rsidR="00606AC2">
        <w:rPr>
          <w:szCs w:val="24"/>
          <w:lang w:val="de-DE"/>
        </w:rPr>
        <w:t>n</w:t>
      </w:r>
      <w:r>
        <w:rPr>
          <w:szCs w:val="24"/>
          <w:lang w:val="de-DE"/>
        </w:rPr>
        <w:t xml:space="preserve"> Königreich zur Überarbeitung des neuen COYU-Softwarepakets zur Kenntnis.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TWP nahmen das </w:t>
      </w:r>
      <w:r w:rsidR="00CC4FC1">
        <w:rPr>
          <w:szCs w:val="24"/>
          <w:lang w:val="de-DE"/>
        </w:rPr>
        <w:t>Gesuch</w:t>
      </w:r>
      <w:r>
        <w:rPr>
          <w:szCs w:val="24"/>
          <w:lang w:val="de-DE"/>
        </w:rPr>
        <w:t>, dem Verfasser aus dem Vereinigten Königreich redaktionelle Vorschläge über den Vorschlag zur Überarbeitung von Dokument TGP/8, Abschnitt 9, „Das kombinierte Homogenitätskriterium über mehrere Jahre (COYU)“, mitzuteilen, zur Kenntnis</w:t>
      </w:r>
      <w:r>
        <w:rPr>
          <w:color w:val="000000"/>
          <w:szCs w:val="24"/>
          <w:lang w:val="de-DE"/>
        </w:rPr>
        <w:t>.</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w:t>
      </w:r>
      <w:r w:rsidR="00606AC2">
        <w:rPr>
          <w:szCs w:val="24"/>
          <w:lang w:val="de-DE"/>
        </w:rPr>
        <w:t>ie</w:t>
      </w:r>
      <w:r>
        <w:rPr>
          <w:szCs w:val="24"/>
          <w:lang w:val="de-DE"/>
        </w:rPr>
        <w:t xml:space="preserve"> TWP nahm</w:t>
      </w:r>
      <w:r w:rsidR="00606AC2">
        <w:rPr>
          <w:szCs w:val="24"/>
          <w:lang w:val="de-DE"/>
        </w:rPr>
        <w:t>en</w:t>
      </w:r>
      <w:r>
        <w:rPr>
          <w:szCs w:val="24"/>
          <w:lang w:val="de-DE"/>
        </w:rPr>
        <w:t xml:space="preserve"> das </w:t>
      </w:r>
      <w:r w:rsidR="00CC4FC1">
        <w:rPr>
          <w:szCs w:val="24"/>
          <w:lang w:val="de-DE"/>
        </w:rPr>
        <w:t>Gesuch</w:t>
      </w:r>
      <w:r>
        <w:rPr>
          <w:szCs w:val="24"/>
          <w:lang w:val="de-DE"/>
        </w:rPr>
        <w:t xml:space="preserve"> an den Sachverständigen aus dem Vereinigten Königreich zur Kenntnis, eine überarbeitete Fassung </w:t>
      </w:r>
      <w:r w:rsidR="008334A4">
        <w:rPr>
          <w:szCs w:val="24"/>
          <w:lang w:val="de-DE"/>
        </w:rPr>
        <w:t>des</w:t>
      </w:r>
      <w:r>
        <w:rPr>
          <w:szCs w:val="24"/>
          <w:lang w:val="de-DE"/>
        </w:rPr>
        <w:t xml:space="preserve"> Entwurfs einer Anleitung auszuarbeiten, die der TWC auf ihrer achtunddreißigsten Tagung vorgelegt werden soll.</w:t>
      </w:r>
    </w:p>
    <w:p w:rsidR="0006634D" w:rsidRDefault="0006634D">
      <w:pPr>
        <w:rPr>
          <w:szCs w:val="24"/>
          <w:lang w:val="de-DE"/>
        </w:rPr>
      </w:pPr>
    </w:p>
    <w:p w:rsidR="0006634D" w:rsidRDefault="0006634D">
      <w:pPr>
        <w:pStyle w:val="Heading2"/>
        <w:rPr>
          <w:szCs w:val="24"/>
          <w:lang w:val="de-DE"/>
        </w:rPr>
      </w:pPr>
      <w:bookmarkStart w:id="6" w:name="_Toc55460833"/>
      <w:r>
        <w:rPr>
          <w:szCs w:val="24"/>
          <w:lang w:val="de-DE"/>
        </w:rPr>
        <w:t>Technische Arbeitsgruppe für landwirtschaftliche Arten</w:t>
      </w:r>
      <w:bookmarkEnd w:id="6"/>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TWA vereinbarte auf ihrer neunundvierzigsten Tagung, </w:t>
      </w:r>
      <w:proofErr w:type="spellStart"/>
      <w:r>
        <w:rPr>
          <w:szCs w:val="24"/>
          <w:lang w:val="de-DE"/>
        </w:rPr>
        <w:t>daß</w:t>
      </w:r>
      <w:proofErr w:type="spellEnd"/>
      <w:r>
        <w:rPr>
          <w:szCs w:val="24"/>
          <w:lang w:val="de-DE"/>
        </w:rPr>
        <w:t xml:space="preserve"> die COYU-Methode bei der Prüfung landwirtschaftlicher Pflanzen häufig angewandt werde, und dankte den Sachverständigen aus dem Vereinigten Königreich für die Verbesserungen der Berechnungsmethode und deren Umsetzung in ein neues COYU-Paket.</w:t>
      </w:r>
    </w:p>
    <w:p w:rsidR="0006634D" w:rsidRDefault="0006634D">
      <w:pPr>
        <w:rPr>
          <w:szCs w:val="24"/>
          <w:lang w:val="de-DE"/>
        </w:rPr>
      </w:pPr>
    </w:p>
    <w:p w:rsidR="0006634D" w:rsidRDefault="0006634D">
      <w:pPr>
        <w:rPr>
          <w:szCs w:val="24"/>
          <w:lang w:val="de-DE"/>
        </w:rPr>
      </w:pPr>
    </w:p>
    <w:p w:rsidR="0006634D" w:rsidRDefault="0006634D">
      <w:pPr>
        <w:pStyle w:val="Heading2"/>
        <w:rPr>
          <w:szCs w:val="24"/>
          <w:lang w:val="de-DE"/>
        </w:rPr>
      </w:pPr>
      <w:bookmarkStart w:id="7" w:name="_Toc55460834"/>
      <w:r>
        <w:rPr>
          <w:szCs w:val="24"/>
          <w:lang w:val="de-DE"/>
        </w:rPr>
        <w:t>Technische Arbeitsgruppe für Automatisierung und Computerprogramme</w:t>
      </w:r>
      <w:bookmarkEnd w:id="7"/>
    </w:p>
    <w:p w:rsidR="0006634D" w:rsidRDefault="0006634D">
      <w:pPr>
        <w:rPr>
          <w:szCs w:val="24"/>
          <w:lang w:val="de-DE"/>
        </w:rPr>
      </w:pPr>
    </w:p>
    <w:p w:rsidR="0006634D" w:rsidRDefault="0006634D">
      <w:pPr>
        <w:pStyle w:val="Heading3"/>
        <w:rPr>
          <w:szCs w:val="24"/>
          <w:lang w:val="de-DE"/>
        </w:rPr>
      </w:pPr>
      <w:bookmarkStart w:id="8" w:name="_Toc55460835"/>
      <w:r>
        <w:rPr>
          <w:szCs w:val="24"/>
          <w:lang w:val="de-CH"/>
        </w:rPr>
        <w:t>Entwicklung von Software, welche die neue COYU-Methode enthält</w:t>
      </w:r>
      <w:bookmarkEnd w:id="8"/>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nahm den Fortschritt bei der Softwareentwicklung für COYU und den Zeitplan für die Evaluierung der Software zur Kenntnis. Die TWC nahm zur Kenntnis, </w:t>
      </w:r>
      <w:proofErr w:type="spellStart"/>
      <w:r>
        <w:rPr>
          <w:szCs w:val="24"/>
          <w:lang w:val="de-DE"/>
        </w:rPr>
        <w:t>daß</w:t>
      </w:r>
      <w:proofErr w:type="spellEnd"/>
      <w:r>
        <w:rPr>
          <w:szCs w:val="24"/>
          <w:lang w:val="de-DE"/>
        </w:rPr>
        <w:t xml:space="preserve"> Evaluierungsversionen sowohl in der „R“- als auch in der DUSTNT-Software im November 2020 veröffentlicht werden sollen, und vereinbarte, die Mitglieder </w:t>
      </w:r>
      <w:r w:rsidR="00606AC2">
        <w:rPr>
          <w:szCs w:val="24"/>
          <w:lang w:val="de-DE"/>
        </w:rPr>
        <w:t>zu ersuchen</w:t>
      </w:r>
      <w:r>
        <w:rPr>
          <w:szCs w:val="24"/>
          <w:lang w:val="de-DE"/>
        </w:rPr>
        <w:t xml:space="preserve">, bis April 2021 an </w:t>
      </w:r>
      <w:r w:rsidRPr="00944124">
        <w:rPr>
          <w:szCs w:val="24"/>
          <w:lang w:val="de-DE"/>
        </w:rPr>
        <w:t>einer Test</w:t>
      </w:r>
      <w:r w:rsidR="00606AC2" w:rsidRPr="00944124">
        <w:rPr>
          <w:szCs w:val="24"/>
          <w:lang w:val="de-DE"/>
        </w:rPr>
        <w:t>phase</w:t>
      </w:r>
      <w:r w:rsidRPr="00944124">
        <w:rPr>
          <w:szCs w:val="24"/>
          <w:lang w:val="de-DE"/>
        </w:rPr>
        <w:t xml:space="preserve"> teilzunehmen</w:t>
      </w:r>
      <w:r>
        <w:rPr>
          <w:szCs w:val="24"/>
          <w:lang w:val="de-DE"/>
        </w:rPr>
        <w:t>.</w:t>
      </w:r>
      <w:r w:rsidR="00B302BF">
        <w:rPr>
          <w:szCs w:val="24"/>
          <w:lang w:val="de-DE"/>
        </w:rPr>
        <w:t xml:space="preserve"> </w:t>
      </w:r>
      <w:r>
        <w:rPr>
          <w:szCs w:val="24"/>
          <w:lang w:val="de-DE"/>
        </w:rPr>
        <w:t>Die TWC nahm die Interessen</w:t>
      </w:r>
      <w:r w:rsidR="00606AC2">
        <w:rPr>
          <w:szCs w:val="24"/>
          <w:lang w:val="de-DE"/>
        </w:rPr>
        <w:t>s</w:t>
      </w:r>
      <w:r>
        <w:rPr>
          <w:szCs w:val="24"/>
          <w:lang w:val="de-DE"/>
        </w:rPr>
        <w:t xml:space="preserve">bekundungen von Sachverständigen aus China, Finnland, Frankreich und </w:t>
      </w:r>
      <w:r w:rsidR="00606AC2">
        <w:rPr>
          <w:szCs w:val="24"/>
          <w:lang w:val="de-DE"/>
        </w:rPr>
        <w:t>dem</w:t>
      </w:r>
      <w:r>
        <w:rPr>
          <w:szCs w:val="24"/>
          <w:lang w:val="de-DE"/>
        </w:rPr>
        <w:t xml:space="preserve"> Vereinigte</w:t>
      </w:r>
      <w:r w:rsidR="00606AC2">
        <w:rPr>
          <w:szCs w:val="24"/>
          <w:lang w:val="de-DE"/>
        </w:rPr>
        <w:t>n</w:t>
      </w:r>
      <w:r>
        <w:rPr>
          <w:szCs w:val="24"/>
          <w:lang w:val="de-DE"/>
        </w:rPr>
        <w:t xml:space="preserve"> Königreich zur Überarbeitung der neuen COYU-Software zur Kenntnis. </w:t>
      </w:r>
    </w:p>
    <w:p w:rsidR="0006634D" w:rsidRDefault="0006634D">
      <w:pPr>
        <w:rPr>
          <w:szCs w:val="24"/>
          <w:lang w:val="de-DE"/>
        </w:rPr>
      </w:pPr>
    </w:p>
    <w:p w:rsidR="0006634D" w:rsidRDefault="0006634D">
      <w:pPr>
        <w:pStyle w:val="Heading3"/>
        <w:rPr>
          <w:szCs w:val="24"/>
          <w:lang w:val="de-DE"/>
        </w:rPr>
      </w:pPr>
      <w:bookmarkStart w:id="9" w:name="_Toc55460836"/>
      <w:r>
        <w:rPr>
          <w:szCs w:val="24"/>
          <w:lang w:val="de-DE"/>
        </w:rPr>
        <w:t>Entwurf eines Ersatzabschnitts über die Methode zur Berechnung von COYU für Dokument TGP/8</w:t>
      </w:r>
      <w:bookmarkEnd w:id="9"/>
      <w:r>
        <w:rPr>
          <w:szCs w:val="24"/>
          <w:lang w:val="de-DE"/>
        </w:rPr>
        <w:t xml:space="preserve">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prüfte den vorgeschlagenen Textentwurf für das Dokument TGP/8, Abschnitte 9 und 10, wie in den Anlagen dieses Dokuments wiedergegeben. Die TWC nahm zur Kenntnis, </w:t>
      </w:r>
      <w:proofErr w:type="spellStart"/>
      <w:r>
        <w:rPr>
          <w:szCs w:val="24"/>
          <w:lang w:val="de-DE"/>
        </w:rPr>
        <w:t>daß</w:t>
      </w:r>
      <w:proofErr w:type="spellEnd"/>
      <w:r>
        <w:rPr>
          <w:szCs w:val="24"/>
          <w:lang w:val="de-DE"/>
        </w:rPr>
        <w:t xml:space="preserve"> redaktionelle Vorschläge, die dem Verfasser aus dem Vereinigten Königreich übermittelt wurden, in den vorgeschlagenen Entwurf einer Überarbeitung des Dokuments TGP/8, Abschnitt 9 „Das kombinierte Homogenitätskriterium über mehrere Jahre (COYU)“, wie in den Anlagen dieses Dokuments wiedergegeben, aufgenommen worden seien.</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vereinbarte, </w:t>
      </w:r>
      <w:proofErr w:type="spellStart"/>
      <w:r>
        <w:rPr>
          <w:szCs w:val="24"/>
          <w:lang w:val="de-DE"/>
        </w:rPr>
        <w:t>daß</w:t>
      </w:r>
      <w:proofErr w:type="spellEnd"/>
      <w:r>
        <w:rPr>
          <w:szCs w:val="24"/>
          <w:lang w:val="de-DE"/>
        </w:rPr>
        <w:t xml:space="preserve"> das Dokument TGP/8 zwei Abschnitte über das COYU-Kriterium enthalten sollte: einen für die ersetzte Fassung (</w:t>
      </w:r>
      <w:r w:rsidR="00606AC2">
        <w:rPr>
          <w:szCs w:val="24"/>
          <w:lang w:val="de-DE"/>
        </w:rPr>
        <w:t>G</w:t>
      </w:r>
      <w:r>
        <w:rPr>
          <w:szCs w:val="24"/>
          <w:lang w:val="de-DE"/>
        </w:rPr>
        <w:t>leitender Durchschnitt) und einen weiteren für das verbesserte Verfahren (</w:t>
      </w:r>
      <w:proofErr w:type="spellStart"/>
      <w:r>
        <w:rPr>
          <w:szCs w:val="24"/>
          <w:lang w:val="de-DE"/>
        </w:rPr>
        <w:t>Splines</w:t>
      </w:r>
      <w:proofErr w:type="spellEnd"/>
      <w:r>
        <w:rPr>
          <w:szCs w:val="24"/>
          <w:lang w:val="de-DE"/>
        </w:rPr>
        <w:t>).</w:t>
      </w:r>
      <w:r w:rsidR="00B302BF">
        <w:rPr>
          <w:szCs w:val="24"/>
          <w:lang w:val="de-DE"/>
        </w:rPr>
        <w:t xml:space="preserve"> </w:t>
      </w:r>
      <w:r>
        <w:rPr>
          <w:szCs w:val="24"/>
          <w:lang w:val="de-DE"/>
        </w:rPr>
        <w:t xml:space="preserve">Die TWC vereinbarte, </w:t>
      </w:r>
      <w:proofErr w:type="spellStart"/>
      <w:r>
        <w:rPr>
          <w:szCs w:val="24"/>
          <w:lang w:val="de-DE"/>
        </w:rPr>
        <w:t>daß</w:t>
      </w:r>
      <w:proofErr w:type="spellEnd"/>
      <w:r>
        <w:rPr>
          <w:szCs w:val="24"/>
          <w:lang w:val="de-DE"/>
        </w:rPr>
        <w:t xml:space="preserve"> beide Abschnitte erforderlich seien, um den Benutzern der verschiedenen Versionen der Methode Anleitung zu geben.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vereinbarte die folgenden Änderungen am Entwurf für eine Anleitung in Anlage I zu Dokument TWC/38/6: </w:t>
      </w:r>
    </w:p>
    <w:p w:rsidR="0006634D" w:rsidRDefault="0006634D">
      <w:pPr>
        <w:rPr>
          <w:szCs w:val="24"/>
          <w:lang w:val="de-DE"/>
        </w:rPr>
      </w:pPr>
    </w:p>
    <w:p w:rsidR="0006634D" w:rsidRDefault="0006634D">
      <w:pPr>
        <w:pStyle w:val="ListParagraph"/>
        <w:numPr>
          <w:ilvl w:val="0"/>
          <w:numId w:val="1"/>
        </w:numPr>
        <w:ind w:left="1134" w:hanging="567"/>
        <w:rPr>
          <w:szCs w:val="24"/>
          <w:u w:val="single"/>
          <w:lang w:val="de-DE"/>
        </w:rPr>
      </w:pPr>
      <w:r>
        <w:rPr>
          <w:szCs w:val="24"/>
          <w:lang w:val="de-DE"/>
        </w:rPr>
        <w:t xml:space="preserve">Titel: Sollte geändert werden, um zu lauten: </w:t>
      </w:r>
      <w:r w:rsidR="00606AC2">
        <w:rPr>
          <w:szCs w:val="24"/>
          <w:lang w:val="de-DE"/>
        </w:rPr>
        <w:t>„</w:t>
      </w:r>
      <w:r>
        <w:rPr>
          <w:szCs w:val="24"/>
          <w:lang w:val="de-DE"/>
        </w:rPr>
        <w:t xml:space="preserve">9. DAS KOMBINIERTE HOMOGENITÄTSKRITERIUM ÜBER MEHRERE JAHRE (COYU) </w:t>
      </w:r>
      <w:r w:rsidRPr="00606AC2">
        <w:rPr>
          <w:szCs w:val="24"/>
          <w:highlight w:val="lightGray"/>
          <w:u w:val="single"/>
          <w:lang w:val="de-DE"/>
        </w:rPr>
        <w:t>– GLEITENDER DURCHSCHNITT (ERSETZTE FASSUNG)</w:t>
      </w:r>
    </w:p>
    <w:p w:rsidR="0006634D" w:rsidRDefault="0006634D">
      <w:pPr>
        <w:ind w:left="1134" w:right="567" w:hanging="567"/>
        <w:rPr>
          <w:szCs w:val="24"/>
          <w:u w:val="single"/>
          <w:lang w:val="de-DE"/>
        </w:rPr>
      </w:pPr>
    </w:p>
    <w:p w:rsidR="0006634D" w:rsidRDefault="0006634D">
      <w:pPr>
        <w:pStyle w:val="ListParagraph"/>
        <w:numPr>
          <w:ilvl w:val="0"/>
          <w:numId w:val="1"/>
        </w:numPr>
        <w:ind w:left="1134" w:hanging="567"/>
        <w:rPr>
          <w:rFonts w:ascii="SimSun" w:eastAsia="SimSun"/>
          <w:szCs w:val="24"/>
          <w:lang w:val="de-DE"/>
        </w:rPr>
      </w:pPr>
      <w:r>
        <w:rPr>
          <w:szCs w:val="24"/>
          <w:lang w:val="de-DE"/>
        </w:rPr>
        <w:t>Abschnitt 9.1:</w:t>
      </w:r>
      <w:r w:rsidR="00B302BF">
        <w:rPr>
          <w:szCs w:val="24"/>
          <w:lang w:val="de-DE"/>
        </w:rPr>
        <w:t xml:space="preserve"> </w:t>
      </w:r>
      <w:r>
        <w:rPr>
          <w:szCs w:val="24"/>
          <w:lang w:val="de-DE"/>
        </w:rPr>
        <w:t>Der letzte Absatz sollte geändert werden, um zu lauten: „</w:t>
      </w:r>
      <w:r w:rsidRPr="00606AC2">
        <w:rPr>
          <w:szCs w:val="24"/>
          <w:highlight w:val="lightGray"/>
          <w:u w:val="single"/>
          <w:lang w:val="de-DE"/>
        </w:rPr>
        <w:t xml:space="preserve">Dieser Abschnitt beschreibt die frühere Fassung von COYU, die seit 2020 durch eine verbesserte Methode unter Verwendung von </w:t>
      </w:r>
      <w:proofErr w:type="spellStart"/>
      <w:r w:rsidRPr="00606AC2">
        <w:rPr>
          <w:szCs w:val="24"/>
          <w:highlight w:val="lightGray"/>
          <w:u w:val="single"/>
          <w:lang w:val="de-DE"/>
        </w:rPr>
        <w:t>Splines</w:t>
      </w:r>
      <w:proofErr w:type="spellEnd"/>
      <w:r w:rsidRPr="00606AC2">
        <w:rPr>
          <w:szCs w:val="24"/>
          <w:highlight w:val="lightGray"/>
          <w:u w:val="single"/>
          <w:lang w:val="de-DE"/>
        </w:rPr>
        <w:t xml:space="preserve"> ersetzt wurde.</w:t>
      </w:r>
      <w:r>
        <w:rPr>
          <w:szCs w:val="24"/>
          <w:highlight w:val="lightGray"/>
          <w:u w:val="single"/>
          <w:lang w:val="de-DE"/>
        </w:rPr>
        <w:t xml:space="preserve"> Es wird empfohlen, die verbesserte Fassung zu verwenden. Vergleiche TGP/8, Abschnitt 10 „Das kombinierte Homogenitätskriterium über mehrere Jahre</w:t>
      </w:r>
      <w:r>
        <w:rPr>
          <w:szCs w:val="24"/>
          <w:highlight w:val="lightGray"/>
          <w:lang w:val="de-DE"/>
        </w:rPr>
        <w:t xml:space="preserve"> </w:t>
      </w:r>
      <w:r>
        <w:rPr>
          <w:szCs w:val="24"/>
          <w:highlight w:val="lightGray"/>
          <w:u w:val="single"/>
          <w:lang w:val="de-DE"/>
        </w:rPr>
        <w:t>(COYU) – verbesserte Fassung (</w:t>
      </w:r>
      <w:proofErr w:type="spellStart"/>
      <w:r>
        <w:rPr>
          <w:szCs w:val="24"/>
          <w:highlight w:val="lightGray"/>
          <w:u w:val="single"/>
          <w:lang w:val="de-DE"/>
        </w:rPr>
        <w:t>Splines</w:t>
      </w:r>
      <w:proofErr w:type="spellEnd"/>
      <w:r>
        <w:rPr>
          <w:szCs w:val="24"/>
          <w:highlight w:val="lightGray"/>
          <w:u w:val="single"/>
          <w:lang w:val="de-DE"/>
        </w:rPr>
        <w:t>)“.</w:t>
      </w:r>
      <w:r>
        <w:rPr>
          <w:szCs w:val="24"/>
          <w:u w:val="single"/>
          <w:lang w:val="de-DE"/>
        </w:rPr>
        <w:t>“</w:t>
      </w:r>
    </w:p>
    <w:p w:rsidR="0006634D" w:rsidRDefault="0006634D">
      <w:pPr>
        <w:pStyle w:val="ListParagraph"/>
        <w:ind w:left="1134"/>
        <w:rPr>
          <w:rFonts w:ascii="SimSun" w:eastAsia="SimSun" w:hAnsi="Times New Roman"/>
          <w:szCs w:val="24"/>
          <w:u w:val="single"/>
          <w:lang w:val="de-DE"/>
        </w:rPr>
      </w:pPr>
    </w:p>
    <w:p w:rsidR="0006634D" w:rsidRDefault="0006634D">
      <w:pPr>
        <w:pStyle w:val="ListParagraph"/>
        <w:numPr>
          <w:ilvl w:val="0"/>
          <w:numId w:val="1"/>
        </w:numPr>
        <w:ind w:left="1134" w:hanging="567"/>
        <w:rPr>
          <w:rFonts w:ascii="SimSun" w:eastAsia="SimSun"/>
          <w:szCs w:val="24"/>
          <w:lang w:val="de-DE"/>
        </w:rPr>
      </w:pPr>
      <w:r>
        <w:rPr>
          <w:szCs w:val="24"/>
          <w:lang w:val="de-DE"/>
        </w:rPr>
        <w:t xml:space="preserve">Überflüssige Verweise auf COYD sollen im gesamten Abschnitt gestrichen werden. </w:t>
      </w:r>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vereinbarte die folgenden Änderungen am Entwurf </w:t>
      </w:r>
      <w:r w:rsidR="00606AC2">
        <w:rPr>
          <w:szCs w:val="24"/>
          <w:lang w:val="de-DE"/>
        </w:rPr>
        <w:t>einer</w:t>
      </w:r>
      <w:r>
        <w:rPr>
          <w:szCs w:val="24"/>
          <w:lang w:val="de-DE"/>
        </w:rPr>
        <w:t xml:space="preserve"> Anleitung in Anlage II zu Dokument TWC/38/6: </w:t>
      </w:r>
    </w:p>
    <w:p w:rsidR="0006634D" w:rsidRDefault="0006634D">
      <w:pPr>
        <w:rPr>
          <w:szCs w:val="24"/>
          <w:lang w:val="de-DE"/>
        </w:rPr>
      </w:pPr>
    </w:p>
    <w:p w:rsidR="0006634D" w:rsidRPr="00606AC2" w:rsidRDefault="0006634D">
      <w:pPr>
        <w:pStyle w:val="ListParagraph"/>
        <w:numPr>
          <w:ilvl w:val="0"/>
          <w:numId w:val="1"/>
        </w:numPr>
        <w:ind w:left="1134" w:hanging="567"/>
        <w:rPr>
          <w:szCs w:val="24"/>
          <w:highlight w:val="lightGray"/>
          <w:u w:val="single"/>
          <w:lang w:val="de-DE"/>
        </w:rPr>
      </w:pPr>
      <w:r>
        <w:rPr>
          <w:szCs w:val="24"/>
          <w:lang w:val="de-DE"/>
        </w:rPr>
        <w:t xml:space="preserve">Titel: </w:t>
      </w:r>
      <w:r>
        <w:rPr>
          <w:szCs w:val="24"/>
          <w:lang w:val="de-CH"/>
        </w:rPr>
        <w:t>Sollte geändert werden, um zu lauten:</w:t>
      </w:r>
      <w:r>
        <w:rPr>
          <w:szCs w:val="24"/>
          <w:lang w:val="de-DE"/>
        </w:rPr>
        <w:t xml:space="preserve"> </w:t>
      </w:r>
      <w:r w:rsidR="00606AC2" w:rsidRPr="00606AC2">
        <w:rPr>
          <w:szCs w:val="24"/>
          <w:lang w:val="de-CH"/>
        </w:rPr>
        <w:t>„</w:t>
      </w:r>
      <w:r>
        <w:rPr>
          <w:szCs w:val="24"/>
          <w:lang w:val="de-DE"/>
        </w:rPr>
        <w:t xml:space="preserve">10. </w:t>
      </w:r>
      <w:r>
        <w:rPr>
          <w:szCs w:val="24"/>
          <w:lang w:val="de-CH"/>
        </w:rPr>
        <w:t xml:space="preserve">DAS KOMBINIERTE HOMOGENITÄTSKRITERIUM ÜBER MEHRERE JAHRE </w:t>
      </w:r>
      <w:r>
        <w:rPr>
          <w:szCs w:val="24"/>
          <w:u w:val="single"/>
          <w:lang w:val="de-CH"/>
        </w:rPr>
        <w:t>(COYU</w:t>
      </w:r>
      <w:r w:rsidRPr="00606AC2">
        <w:rPr>
          <w:szCs w:val="24"/>
          <w:u w:val="single"/>
          <w:lang w:val="de-CH"/>
        </w:rPr>
        <w:t>)</w:t>
      </w:r>
      <w:r w:rsidRPr="00606AC2">
        <w:rPr>
          <w:szCs w:val="24"/>
          <w:highlight w:val="lightGray"/>
          <w:u w:val="single"/>
          <w:lang w:val="de-CH"/>
        </w:rPr>
        <w:t xml:space="preserve"> – SPLINES (VERBESSERTE VERSION)</w:t>
      </w:r>
    </w:p>
    <w:p w:rsidR="0006634D" w:rsidRDefault="0006634D">
      <w:pPr>
        <w:ind w:left="1134" w:right="567" w:hanging="567"/>
        <w:rPr>
          <w:szCs w:val="24"/>
          <w:u w:val="single"/>
          <w:lang w:val="de-DE"/>
        </w:rPr>
      </w:pPr>
    </w:p>
    <w:p w:rsidR="0006634D" w:rsidRDefault="0006634D">
      <w:pPr>
        <w:pStyle w:val="ListParagraph"/>
        <w:numPr>
          <w:ilvl w:val="0"/>
          <w:numId w:val="1"/>
        </w:numPr>
        <w:ind w:left="1134" w:hanging="567"/>
        <w:rPr>
          <w:szCs w:val="24"/>
          <w:lang w:val="de-DE"/>
        </w:rPr>
      </w:pPr>
      <w:r>
        <w:rPr>
          <w:szCs w:val="24"/>
          <w:lang w:val="de-CH"/>
        </w:rPr>
        <w:t>Abschnitt 10.1:</w:t>
      </w:r>
      <w:r w:rsidR="00B302BF">
        <w:rPr>
          <w:szCs w:val="24"/>
          <w:lang w:val="de-DE"/>
        </w:rPr>
        <w:t xml:space="preserve"> </w:t>
      </w:r>
      <w:r>
        <w:rPr>
          <w:szCs w:val="24"/>
          <w:lang w:val="de-CH"/>
        </w:rPr>
        <w:t>Der letzte Absatz sollte geändert werden, um zu lauten:</w:t>
      </w:r>
      <w:r>
        <w:rPr>
          <w:szCs w:val="24"/>
          <w:lang w:val="de-DE"/>
        </w:rPr>
        <w:t xml:space="preserve"> </w:t>
      </w:r>
      <w:r>
        <w:rPr>
          <w:szCs w:val="24"/>
          <w:highlight w:val="lightGray"/>
          <w:lang w:val="de-CH"/>
        </w:rPr>
        <w:t>„</w:t>
      </w:r>
      <w:r>
        <w:rPr>
          <w:szCs w:val="24"/>
          <w:highlight w:val="lightGray"/>
          <w:u w:val="single"/>
          <w:lang w:val="de-CH"/>
        </w:rPr>
        <w:t xml:space="preserve">Dieser Abschnitt beschreibt die verbesserte Methode von COYU unter Verwendung von </w:t>
      </w:r>
      <w:proofErr w:type="spellStart"/>
      <w:r>
        <w:rPr>
          <w:szCs w:val="24"/>
          <w:highlight w:val="lightGray"/>
          <w:u w:val="single"/>
          <w:lang w:val="de-CH"/>
        </w:rPr>
        <w:t>Splines</w:t>
      </w:r>
      <w:proofErr w:type="spellEnd"/>
      <w:r>
        <w:rPr>
          <w:szCs w:val="24"/>
          <w:highlight w:val="lightGray"/>
          <w:u w:val="single"/>
          <w:lang w:val="de-CH"/>
        </w:rPr>
        <w:t>, welche die frühere Fassung (vergleiche TGP/8, Abschnitt 9 „Das kombinierte Homogenitätskriterium über mehrere Jahre (COYU) – ersetzte Fassung (Gleitender Durchschnitt)“ ersetzt</w:t>
      </w:r>
      <w:r w:rsidRPr="00606AC2">
        <w:rPr>
          <w:szCs w:val="24"/>
          <w:highlight w:val="lightGray"/>
          <w:u w:val="single"/>
          <w:lang w:val="de-CH"/>
        </w:rPr>
        <w:t>.</w:t>
      </w:r>
      <w:r>
        <w:rPr>
          <w:szCs w:val="24"/>
          <w:highlight w:val="lightGray"/>
          <w:u w:val="single"/>
          <w:lang w:val="de-DE"/>
        </w:rPr>
        <w:t xml:space="preserve"> </w:t>
      </w:r>
      <w:r>
        <w:rPr>
          <w:szCs w:val="24"/>
          <w:highlight w:val="lightGray"/>
          <w:u w:val="single"/>
          <w:lang w:val="de-CH"/>
        </w:rPr>
        <w:t>Es wird empfohlen, diese verbesserte Fassung zu verwenden.“</w:t>
      </w:r>
      <w:r>
        <w:rPr>
          <w:szCs w:val="24"/>
          <w:u w:val="single"/>
          <w:lang w:val="de-DE"/>
        </w:rPr>
        <w:t xml:space="preserve"> </w:t>
      </w:r>
    </w:p>
    <w:p w:rsidR="0006634D" w:rsidRDefault="0006634D">
      <w:pPr>
        <w:pStyle w:val="ListParagraph"/>
        <w:ind w:left="1134"/>
        <w:rPr>
          <w:rFonts w:ascii="SimSun" w:eastAsia="SimSun" w:hAnsi="Times New Roman"/>
          <w:szCs w:val="24"/>
          <w:u w:val="single"/>
          <w:lang w:val="de-DE"/>
        </w:rPr>
      </w:pPr>
    </w:p>
    <w:p w:rsidR="0006634D" w:rsidRPr="00D74352" w:rsidRDefault="0006634D">
      <w:pPr>
        <w:pStyle w:val="ListParagraph"/>
        <w:numPr>
          <w:ilvl w:val="0"/>
          <w:numId w:val="1"/>
        </w:numPr>
        <w:ind w:left="1134" w:hanging="567"/>
        <w:rPr>
          <w:rFonts w:ascii="SimSun" w:eastAsia="SimSun"/>
          <w:szCs w:val="24"/>
          <w:lang w:val="de-DE"/>
        </w:rPr>
      </w:pPr>
      <w:r>
        <w:rPr>
          <w:szCs w:val="24"/>
          <w:lang w:val="de-DE"/>
        </w:rPr>
        <w:t>Abschnitt 10.4.1, drittes Element sollte folgendermaßen lauten:</w:t>
      </w:r>
      <w:r w:rsidR="00B302BF">
        <w:rPr>
          <w:szCs w:val="24"/>
          <w:lang w:val="de-DE"/>
        </w:rPr>
        <w:t xml:space="preserve"> </w:t>
      </w:r>
      <w:r w:rsidR="00606AC2" w:rsidRPr="00606AC2">
        <w:rPr>
          <w:szCs w:val="24"/>
          <w:lang w:val="de-CH"/>
        </w:rPr>
        <w:t>„</w:t>
      </w:r>
      <w:r>
        <w:rPr>
          <w:szCs w:val="24"/>
          <w:lang w:val="de-DE"/>
        </w:rPr>
        <w:t>Schätzung der Beziehung zwischen der SD und dem Mittelwert in jedem Jahr.</w:t>
      </w:r>
      <w:r w:rsidR="00B302BF">
        <w:rPr>
          <w:szCs w:val="24"/>
          <w:lang w:val="de-DE"/>
        </w:rPr>
        <w:t xml:space="preserve"> </w:t>
      </w:r>
      <w:r>
        <w:rPr>
          <w:szCs w:val="24"/>
          <w:lang w:val="de-DE"/>
        </w:rPr>
        <w:t xml:space="preserve">Das Verfahren beruht auf </w:t>
      </w:r>
      <w:proofErr w:type="spellStart"/>
      <w:r>
        <w:rPr>
          <w:szCs w:val="24"/>
          <w:lang w:val="de-DE"/>
        </w:rPr>
        <w:t>Splines</w:t>
      </w:r>
      <w:proofErr w:type="spellEnd"/>
      <w:r>
        <w:rPr>
          <w:szCs w:val="24"/>
          <w:lang w:val="de-DE"/>
        </w:rPr>
        <w:t xml:space="preserve">, die den log-SDs der vergleichbaren </w:t>
      </w:r>
      <w:r w:rsidRPr="00D74352">
        <w:rPr>
          <w:szCs w:val="24"/>
          <w:lang w:val="de-DE"/>
        </w:rPr>
        <w:t>Sorten anpasst sind.“</w:t>
      </w:r>
    </w:p>
    <w:p w:rsidR="0006634D" w:rsidRDefault="0006634D">
      <w:pPr>
        <w:pStyle w:val="ListParagraph"/>
        <w:ind w:left="1134"/>
        <w:rPr>
          <w:rFonts w:ascii="SimSun" w:eastAsia="SimSun" w:hAnsi="Times New Roman"/>
          <w:szCs w:val="24"/>
          <w:lang w:val="de-DE"/>
        </w:rPr>
      </w:pPr>
    </w:p>
    <w:p w:rsidR="0006634D" w:rsidRDefault="0006634D">
      <w:pPr>
        <w:pStyle w:val="ListParagraph"/>
        <w:numPr>
          <w:ilvl w:val="0"/>
          <w:numId w:val="1"/>
        </w:numPr>
        <w:ind w:left="1134" w:hanging="567"/>
        <w:rPr>
          <w:szCs w:val="24"/>
          <w:lang w:val="de-DE"/>
        </w:rPr>
      </w:pPr>
      <w:r>
        <w:rPr>
          <w:szCs w:val="24"/>
          <w:lang w:val="de-DE"/>
        </w:rPr>
        <w:t xml:space="preserve">Überflüssige Verweise auf </w:t>
      </w:r>
      <w:bookmarkStart w:id="10" w:name="_GoBack"/>
      <w:r>
        <w:rPr>
          <w:szCs w:val="24"/>
          <w:lang w:val="de-DE"/>
        </w:rPr>
        <w:t>COYD</w:t>
      </w:r>
      <w:bookmarkEnd w:id="10"/>
      <w:r>
        <w:rPr>
          <w:szCs w:val="24"/>
          <w:lang w:val="de-DE"/>
        </w:rPr>
        <w:t xml:space="preserve"> sollen im gesamten Abschnitt gestrichen werden. </w:t>
      </w:r>
    </w:p>
    <w:p w:rsidR="0006634D" w:rsidRDefault="0006634D">
      <w:pPr>
        <w:pStyle w:val="ListParagraph"/>
        <w:ind w:left="1134"/>
        <w:rPr>
          <w:rFonts w:ascii="SimSun" w:eastAsia="SimSun" w:hAnsi="Times New Roman"/>
          <w:szCs w:val="24"/>
          <w:lang w:val="de-DE"/>
        </w:rPr>
      </w:pPr>
    </w:p>
    <w:p w:rsidR="0006634D" w:rsidRPr="007D4EF1" w:rsidRDefault="0006634D">
      <w:pPr>
        <w:pStyle w:val="ListParagraph"/>
        <w:numPr>
          <w:ilvl w:val="0"/>
          <w:numId w:val="1"/>
        </w:numPr>
        <w:ind w:left="1134" w:hanging="567"/>
        <w:rPr>
          <w:rFonts w:ascii="SimSun" w:eastAsia="SimSun"/>
          <w:szCs w:val="24"/>
          <w:lang w:val="de-DE"/>
        </w:rPr>
      </w:pPr>
      <w:r>
        <w:rPr>
          <w:szCs w:val="24"/>
          <w:lang w:val="de-CH"/>
        </w:rPr>
        <w:t xml:space="preserve">Paragraph 10.7.2 </w:t>
      </w:r>
      <w:r w:rsidRPr="007D4EF1">
        <w:rPr>
          <w:szCs w:val="24"/>
          <w:lang w:val="de-CH"/>
        </w:rPr>
        <w:t>sollte „frühzeitige Akzeptanz“ anstelle von „frühzeitige Zurückweisung“ lauten (vergleiche Dokument TWC/35/6, Absatz 23)</w:t>
      </w:r>
    </w:p>
    <w:p w:rsidR="0006634D" w:rsidRDefault="0006634D">
      <w:pPr>
        <w:pStyle w:val="ListParagraph"/>
        <w:ind w:left="1134" w:hanging="567"/>
        <w:rPr>
          <w:rFonts w:ascii="SimSun" w:eastAsia="SimSun" w:hAnsi="Times New Roman"/>
          <w:szCs w:val="24"/>
          <w:lang w:val="de-DE"/>
        </w:rPr>
      </w:pPr>
    </w:p>
    <w:p w:rsidR="0006634D" w:rsidRPr="007D4EF1" w:rsidRDefault="0006634D">
      <w:pPr>
        <w:pStyle w:val="ListParagraph"/>
        <w:numPr>
          <w:ilvl w:val="0"/>
          <w:numId w:val="1"/>
        </w:numPr>
        <w:ind w:left="1134" w:hanging="567"/>
        <w:rPr>
          <w:rFonts w:ascii="SimSun" w:eastAsia="SimSun"/>
          <w:szCs w:val="24"/>
          <w:lang w:val="de-DE"/>
        </w:rPr>
      </w:pPr>
      <w:r>
        <w:rPr>
          <w:szCs w:val="24"/>
          <w:lang w:val="de-CH"/>
        </w:rPr>
        <w:t>Absatz 10.8.4: Absatz klarstellen:</w:t>
      </w:r>
      <w:r>
        <w:rPr>
          <w:szCs w:val="24"/>
          <w:lang w:val="de-DE"/>
        </w:rPr>
        <w:t xml:space="preserve"> </w:t>
      </w:r>
      <w:r>
        <w:rPr>
          <w:szCs w:val="24"/>
          <w:lang w:val="de-CH"/>
        </w:rPr>
        <w:t>„Im Beispiel</w:t>
      </w:r>
      <w:r w:rsidR="007D4EF1">
        <w:rPr>
          <w:szCs w:val="24"/>
          <w:lang w:val="de-CH"/>
        </w:rPr>
        <w:t>,</w:t>
      </w:r>
      <w:r>
        <w:rPr>
          <w:szCs w:val="24"/>
          <w:lang w:val="de-CH"/>
        </w:rPr>
        <w:t xml:space="preserve"> das in Abschnitt </w:t>
      </w:r>
      <w:r>
        <w:rPr>
          <w:szCs w:val="24"/>
          <w:highlight w:val="darkGray"/>
          <w:lang w:val="de-CH"/>
        </w:rPr>
        <w:t>10.11</w:t>
      </w:r>
      <w:r>
        <w:rPr>
          <w:szCs w:val="24"/>
          <w:lang w:val="de-CH"/>
        </w:rPr>
        <w:t xml:space="preserve"> </w:t>
      </w:r>
      <w:r w:rsidRPr="007D4EF1">
        <w:rPr>
          <w:szCs w:val="24"/>
          <w:lang w:val="de-CH"/>
        </w:rPr>
        <w:t>dargelegt wird…“ anstelle von „Im Beispiel, das in Abschnitt 10.8 dargelegt wird…“</w:t>
      </w:r>
    </w:p>
    <w:p w:rsidR="0006634D" w:rsidRDefault="0006634D">
      <w:pPr>
        <w:pStyle w:val="ListParagraph"/>
        <w:ind w:left="1134" w:hanging="567"/>
        <w:rPr>
          <w:rFonts w:ascii="SimSun" w:eastAsia="SimSun" w:hAnsi="Times New Roman"/>
          <w:szCs w:val="24"/>
          <w:lang w:val="de-DE"/>
        </w:rPr>
      </w:pPr>
    </w:p>
    <w:p w:rsidR="0006634D" w:rsidRPr="007D4EF1" w:rsidRDefault="0006634D">
      <w:pPr>
        <w:pStyle w:val="ListParagraph"/>
        <w:numPr>
          <w:ilvl w:val="0"/>
          <w:numId w:val="1"/>
        </w:numPr>
        <w:ind w:left="1134" w:hanging="567"/>
        <w:rPr>
          <w:rFonts w:ascii="SimSun" w:eastAsia="SimSun"/>
          <w:szCs w:val="24"/>
          <w:lang w:val="de-DE"/>
        </w:rPr>
      </w:pPr>
      <w:r>
        <w:rPr>
          <w:szCs w:val="24"/>
          <w:lang w:val="de-CH"/>
        </w:rPr>
        <w:t xml:space="preserve">Anlage II, Seite </w:t>
      </w:r>
      <w:r w:rsidRPr="007D4EF1">
        <w:rPr>
          <w:szCs w:val="24"/>
          <w:lang w:val="de-CH"/>
        </w:rPr>
        <w:t xml:space="preserve">13, Abb.3 sollte lauten: </w:t>
      </w:r>
      <w:r w:rsidR="00D74352">
        <w:rPr>
          <w:szCs w:val="24"/>
          <w:lang w:val="de-CH"/>
        </w:rPr>
        <w:t>„</w:t>
      </w:r>
      <w:r w:rsidRPr="007D4EF1">
        <w:rPr>
          <w:szCs w:val="24"/>
          <w:lang w:val="de-CH"/>
        </w:rPr>
        <w:t>Entscheidung nach der 3. Periode nicht homogen pu3=0,0</w:t>
      </w:r>
      <w:r w:rsidRPr="00606AC2">
        <w:rPr>
          <w:szCs w:val="24"/>
          <w:highlight w:val="lightGray"/>
          <w:lang w:val="de-CH"/>
        </w:rPr>
        <w:t>0</w:t>
      </w:r>
      <w:r w:rsidRPr="007D4EF1">
        <w:rPr>
          <w:szCs w:val="24"/>
          <w:lang w:val="de-CH"/>
        </w:rPr>
        <w:t>3</w:t>
      </w:r>
      <w:r w:rsidR="00D74352" w:rsidRPr="007D4EF1">
        <w:rPr>
          <w:szCs w:val="24"/>
          <w:lang w:val="de-CH"/>
        </w:rPr>
        <w:t>“</w:t>
      </w:r>
      <w:r w:rsidRPr="007D4EF1">
        <w:rPr>
          <w:szCs w:val="24"/>
          <w:lang w:val="de-CH"/>
        </w:rPr>
        <w:t xml:space="preserve"> anstelle von</w:t>
      </w:r>
      <w:r w:rsidR="00D74352">
        <w:rPr>
          <w:szCs w:val="24"/>
          <w:lang w:val="de-CH"/>
        </w:rPr>
        <w:t xml:space="preserve"> </w:t>
      </w:r>
      <w:r w:rsidR="007D4EF1" w:rsidRPr="007D4EF1">
        <w:rPr>
          <w:szCs w:val="24"/>
          <w:lang w:val="de-CH"/>
        </w:rPr>
        <w:t>„</w:t>
      </w:r>
      <w:r w:rsidRPr="007D4EF1">
        <w:rPr>
          <w:szCs w:val="24"/>
          <w:lang w:val="de-CH"/>
        </w:rPr>
        <w:t>Entscheidung nach der 3. Periode nicht homogen pu3=0,03</w:t>
      </w:r>
      <w:r w:rsidR="00D74352" w:rsidRPr="007D4EF1">
        <w:rPr>
          <w:szCs w:val="24"/>
          <w:lang w:val="de-CH"/>
        </w:rPr>
        <w:t>“</w:t>
      </w:r>
    </w:p>
    <w:p w:rsidR="0006634D" w:rsidRDefault="0006634D">
      <w:pPr>
        <w:pStyle w:val="ListParagraph"/>
        <w:ind w:left="1134" w:hanging="567"/>
        <w:rPr>
          <w:rFonts w:ascii="SimSun" w:eastAsia="SimSun" w:hAnsi="Times New Roman"/>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 xml:space="preserve">Die TWC vereinbarte, </w:t>
      </w:r>
      <w:proofErr w:type="spellStart"/>
      <w:r>
        <w:rPr>
          <w:szCs w:val="24"/>
          <w:lang w:val="de-DE"/>
        </w:rPr>
        <w:t>daß</w:t>
      </w:r>
      <w:proofErr w:type="spellEnd"/>
      <w:r>
        <w:rPr>
          <w:szCs w:val="24"/>
          <w:lang w:val="de-DE"/>
        </w:rPr>
        <w:t xml:space="preserve"> der in den Anlagen I und II des Dokuments TWC/38/6 enthaltene Entwurf einer Anleitung nach Aufnahme der obigen Änderungen dem Technischen </w:t>
      </w:r>
      <w:proofErr w:type="spellStart"/>
      <w:r>
        <w:rPr>
          <w:szCs w:val="24"/>
          <w:lang w:val="de-DE"/>
        </w:rPr>
        <w:t>Ausschuß</w:t>
      </w:r>
      <w:proofErr w:type="spellEnd"/>
      <w:r>
        <w:rPr>
          <w:szCs w:val="24"/>
          <w:lang w:val="de-DE"/>
        </w:rPr>
        <w:t xml:space="preserve"> zur Aufnahme in eine künftige Überarbeitung des Dokuments TGP/8 vorgeschlagen werden sollte.</w:t>
      </w:r>
    </w:p>
    <w:p w:rsidR="0006634D" w:rsidRDefault="0006634D">
      <w:pPr>
        <w:rPr>
          <w:szCs w:val="24"/>
          <w:lang w:val="de-DE"/>
        </w:rPr>
      </w:pPr>
    </w:p>
    <w:p w:rsidR="0006634D" w:rsidRDefault="0006634D">
      <w:pPr>
        <w:rPr>
          <w:szCs w:val="24"/>
          <w:lang w:val="de-DE"/>
        </w:rPr>
      </w:pPr>
    </w:p>
    <w:p w:rsidR="0006634D" w:rsidRDefault="0006634D">
      <w:pPr>
        <w:keepNext/>
        <w:outlineLvl w:val="0"/>
        <w:rPr>
          <w:caps/>
          <w:szCs w:val="24"/>
          <w:lang w:val="de-DE"/>
        </w:rPr>
      </w:pPr>
      <w:bookmarkStart w:id="11" w:name="_Toc55460837"/>
      <w:r>
        <w:rPr>
          <w:caps/>
          <w:szCs w:val="24"/>
          <w:lang w:val="de-DE"/>
        </w:rPr>
        <w:t>NÄCHSTE SCHRITTE</w:t>
      </w:r>
      <w:bookmarkEnd w:id="11"/>
    </w:p>
    <w:p w:rsidR="0006634D" w:rsidRDefault="0006634D">
      <w:pPr>
        <w:rPr>
          <w:szCs w:val="24"/>
          <w:lang w:val="de-DE"/>
        </w:rPr>
      </w:pPr>
    </w:p>
    <w:p w:rsidR="0006634D" w:rsidRDefault="0006634D">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t>Der TC könnte die TWP auf ihren Tagungen im Jahre 2021 ersuchen, den Entwurf einer Anleitung in den Anlagen zu diesem Dokument als Grundlage für die Überarbeitung von Dokument TGP/8 „Prüfungsanlage und Verfahren für die Prüfung von Unterscheidbarkeit, Homogenität und Beständigkeit“, Abschnitt 9 „Das kombinierte Homogenitätskriterium über mehrere Jahre (COYU)“, vorbehaltlich der im Text aufgezeigten Änderungen, zu prüfen.</w:t>
      </w:r>
    </w:p>
    <w:p w:rsidR="0006634D" w:rsidRDefault="0006634D">
      <w:pPr>
        <w:rPr>
          <w:szCs w:val="24"/>
          <w:lang w:val="de-DE"/>
        </w:rPr>
      </w:pPr>
    </w:p>
    <w:p w:rsidR="0006634D" w:rsidRDefault="0006634D">
      <w:pPr>
        <w:rPr>
          <w:szCs w:val="24"/>
          <w:lang w:val="de-DE"/>
        </w:rPr>
      </w:pPr>
    </w:p>
    <w:p w:rsidR="0006634D" w:rsidRDefault="0006634D">
      <w:pPr>
        <w:tabs>
          <w:tab w:val="left" w:pos="5387"/>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t>Der TC wird ersucht:</w:t>
      </w:r>
    </w:p>
    <w:p w:rsidR="0006634D" w:rsidRDefault="0006634D">
      <w:pPr>
        <w:tabs>
          <w:tab w:val="left" w:pos="5387"/>
        </w:tabs>
        <w:ind w:left="4820"/>
        <w:rPr>
          <w:i/>
          <w:szCs w:val="24"/>
          <w:lang w:val="de-DE"/>
        </w:rPr>
      </w:pPr>
    </w:p>
    <w:p w:rsidR="0006634D" w:rsidRDefault="0006634D">
      <w:pPr>
        <w:tabs>
          <w:tab w:val="left" w:pos="5387"/>
          <w:tab w:val="left" w:pos="5954"/>
        </w:tabs>
        <w:ind w:left="4820"/>
        <w:rPr>
          <w:i/>
          <w:szCs w:val="24"/>
          <w:lang w:val="de-DE"/>
        </w:rPr>
      </w:pPr>
      <w:r>
        <w:rPr>
          <w:i/>
          <w:szCs w:val="24"/>
          <w:lang w:val="de-DE"/>
        </w:rPr>
        <w:tab/>
        <w:t>a)</w:t>
      </w:r>
      <w:r>
        <w:rPr>
          <w:i/>
          <w:szCs w:val="24"/>
          <w:lang w:val="de-DE"/>
        </w:rPr>
        <w:tab/>
      </w:r>
      <w:r>
        <w:rPr>
          <w:i/>
          <w:color w:val="000000"/>
          <w:szCs w:val="24"/>
          <w:lang w:val="de-DE"/>
        </w:rPr>
        <w:t xml:space="preserve">den in den Anlagen zu diesem Dokument </w:t>
      </w:r>
      <w:r w:rsidR="00606AC2">
        <w:rPr>
          <w:i/>
          <w:color w:val="000000"/>
          <w:szCs w:val="24"/>
          <w:lang w:val="de-DE"/>
        </w:rPr>
        <w:t>dargelegten</w:t>
      </w:r>
      <w:r>
        <w:rPr>
          <w:i/>
          <w:color w:val="000000"/>
          <w:szCs w:val="24"/>
          <w:lang w:val="de-DE"/>
        </w:rPr>
        <w:t xml:space="preserve"> Entwurf für die Überarbeitung von Dokument TGP/8, Abschnitt 9</w:t>
      </w:r>
      <w:r w:rsidR="00B302BF">
        <w:rPr>
          <w:i/>
          <w:color w:val="000000"/>
          <w:szCs w:val="24"/>
          <w:lang w:val="de-DE"/>
        </w:rPr>
        <w:t xml:space="preserve"> </w:t>
      </w:r>
      <w:r>
        <w:rPr>
          <w:i/>
          <w:szCs w:val="24"/>
          <w:lang w:val="de-DE"/>
        </w:rPr>
        <w:t xml:space="preserve">„Das kombinierte Homogenitätskriterium über mehrere Jahre (COYU)“, </w:t>
      </w:r>
      <w:r>
        <w:rPr>
          <w:i/>
          <w:color w:val="000000"/>
          <w:szCs w:val="24"/>
          <w:lang w:val="de-DE"/>
        </w:rPr>
        <w:t>zur Kenntnis zu nehmen;</w:t>
      </w:r>
    </w:p>
    <w:p w:rsidR="0006634D" w:rsidRDefault="0006634D">
      <w:pPr>
        <w:tabs>
          <w:tab w:val="left" w:pos="5387"/>
        </w:tabs>
        <w:ind w:left="4820"/>
        <w:rPr>
          <w:i/>
          <w:szCs w:val="24"/>
          <w:lang w:val="de-DE"/>
        </w:rPr>
      </w:pPr>
    </w:p>
    <w:p w:rsidR="0006634D" w:rsidRDefault="0006634D">
      <w:pPr>
        <w:tabs>
          <w:tab w:val="left" w:pos="5387"/>
          <w:tab w:val="left" w:pos="5954"/>
        </w:tabs>
        <w:ind w:left="4820"/>
        <w:rPr>
          <w:i/>
          <w:szCs w:val="24"/>
          <w:lang w:val="de-DE"/>
        </w:rPr>
      </w:pPr>
      <w:r>
        <w:rPr>
          <w:i/>
          <w:szCs w:val="24"/>
          <w:lang w:val="de-DE"/>
        </w:rPr>
        <w:tab/>
        <w:t>b)</w:t>
      </w:r>
      <w:r>
        <w:rPr>
          <w:i/>
          <w:szCs w:val="24"/>
          <w:lang w:val="de-DE"/>
        </w:rPr>
        <w:tab/>
      </w:r>
      <w:r>
        <w:rPr>
          <w:i/>
          <w:color w:val="000000"/>
          <w:szCs w:val="24"/>
          <w:lang w:val="de-DE"/>
        </w:rPr>
        <w:t xml:space="preserve">die Technischen Arbeitsgruppen auf ihren Tagungen im Jahre 2021 zu ersuchen, die vorgeschlagene Überarbeitung von Dokument TGP/8, Abschnitt 9 </w:t>
      </w:r>
      <w:r>
        <w:rPr>
          <w:i/>
          <w:szCs w:val="24"/>
          <w:lang w:val="de-DE"/>
        </w:rPr>
        <w:t xml:space="preserve">„Das kombinierte Homogenitätskriterium über mehrere Jahre (COYU)“ auf Grundlage des in den Anlagen zu diesem Dokument </w:t>
      </w:r>
      <w:r w:rsidR="00606AC2">
        <w:rPr>
          <w:i/>
          <w:szCs w:val="24"/>
          <w:lang w:val="de-DE"/>
        </w:rPr>
        <w:t>dargelegte</w:t>
      </w:r>
      <w:r w:rsidR="008334A4">
        <w:rPr>
          <w:i/>
          <w:szCs w:val="24"/>
          <w:lang w:val="de-DE"/>
        </w:rPr>
        <w:t>n Entwurfs zu prüfen;</w:t>
      </w:r>
    </w:p>
    <w:p w:rsidR="0006634D" w:rsidRDefault="0006634D">
      <w:pPr>
        <w:tabs>
          <w:tab w:val="left" w:pos="5387"/>
          <w:tab w:val="left" w:pos="5954"/>
        </w:tabs>
        <w:ind w:left="4820"/>
        <w:rPr>
          <w:i/>
          <w:szCs w:val="24"/>
          <w:lang w:val="de-DE"/>
        </w:rPr>
      </w:pPr>
    </w:p>
    <w:p w:rsidR="0006634D" w:rsidRDefault="0006634D">
      <w:pPr>
        <w:tabs>
          <w:tab w:val="left" w:pos="5387"/>
          <w:tab w:val="left" w:pos="5954"/>
        </w:tabs>
        <w:ind w:left="4820"/>
        <w:rPr>
          <w:szCs w:val="24"/>
          <w:lang w:val="de-DE"/>
        </w:rPr>
      </w:pPr>
      <w:r>
        <w:rPr>
          <w:i/>
          <w:szCs w:val="24"/>
          <w:lang w:val="de-DE"/>
        </w:rPr>
        <w:tab/>
        <w:t>c)</w:t>
      </w:r>
      <w:r>
        <w:rPr>
          <w:i/>
          <w:szCs w:val="24"/>
          <w:lang w:val="de-DE"/>
        </w:rPr>
        <w:tab/>
        <w:t xml:space="preserve">zur Kenntnis zu nehmen, </w:t>
      </w:r>
      <w:proofErr w:type="spellStart"/>
      <w:r>
        <w:rPr>
          <w:i/>
          <w:szCs w:val="24"/>
          <w:lang w:val="de-DE"/>
        </w:rPr>
        <w:t>daß</w:t>
      </w:r>
      <w:proofErr w:type="spellEnd"/>
      <w:r>
        <w:rPr>
          <w:i/>
          <w:szCs w:val="24"/>
          <w:lang w:val="de-DE"/>
        </w:rPr>
        <w:t xml:space="preserve"> die Evaluierungsversionen der Software für COYU-</w:t>
      </w:r>
      <w:proofErr w:type="spellStart"/>
      <w:r>
        <w:rPr>
          <w:i/>
          <w:szCs w:val="24"/>
          <w:lang w:val="de-DE"/>
        </w:rPr>
        <w:t>Splines</w:t>
      </w:r>
      <w:proofErr w:type="spellEnd"/>
      <w:r>
        <w:rPr>
          <w:i/>
          <w:szCs w:val="24"/>
          <w:lang w:val="de-DE"/>
        </w:rPr>
        <w:t xml:space="preserve"> sowohl in der „R“- als auch in der DUSTNT-Software im November 2020 eingeführt werden sollen; </w:t>
      </w:r>
    </w:p>
    <w:p w:rsidR="0006634D" w:rsidRDefault="0006634D">
      <w:pPr>
        <w:tabs>
          <w:tab w:val="left" w:pos="5387"/>
        </w:tabs>
        <w:ind w:left="4820"/>
        <w:rPr>
          <w:i/>
          <w:szCs w:val="24"/>
          <w:lang w:val="de-DE"/>
        </w:rPr>
      </w:pPr>
    </w:p>
    <w:p w:rsidR="0006634D" w:rsidRDefault="0006634D">
      <w:pPr>
        <w:tabs>
          <w:tab w:val="left" w:pos="5387"/>
          <w:tab w:val="left" w:pos="5954"/>
        </w:tabs>
        <w:ind w:left="4820"/>
        <w:rPr>
          <w:szCs w:val="24"/>
          <w:lang w:val="de-DE"/>
        </w:rPr>
      </w:pPr>
      <w:r>
        <w:rPr>
          <w:i/>
          <w:szCs w:val="24"/>
          <w:lang w:val="de-DE"/>
        </w:rPr>
        <w:tab/>
        <w:t>d)</w:t>
      </w:r>
      <w:r>
        <w:rPr>
          <w:i/>
          <w:szCs w:val="24"/>
          <w:lang w:val="de-DE"/>
        </w:rPr>
        <w:tab/>
      </w:r>
      <w:r w:rsidR="00606AC2">
        <w:rPr>
          <w:i/>
          <w:szCs w:val="24"/>
          <w:lang w:val="de-DE"/>
        </w:rPr>
        <w:t>die</w:t>
      </w:r>
      <w:r>
        <w:rPr>
          <w:i/>
          <w:szCs w:val="24"/>
          <w:lang w:val="de-DE"/>
        </w:rPr>
        <w:t xml:space="preserve"> Interessensbekundungen von Sachverständigen aus China, Finnland, Frankreich und dem Vereinigten Königreich zur Überarbeitung der COYU-</w:t>
      </w:r>
      <w:proofErr w:type="spellStart"/>
      <w:r>
        <w:rPr>
          <w:i/>
          <w:szCs w:val="24"/>
          <w:lang w:val="de-DE"/>
        </w:rPr>
        <w:t>Splines</w:t>
      </w:r>
      <w:proofErr w:type="spellEnd"/>
      <w:r>
        <w:rPr>
          <w:i/>
          <w:szCs w:val="24"/>
          <w:lang w:val="de-DE"/>
        </w:rPr>
        <w:t xml:space="preserve">-Software zur Kenntnis zu nehmen; </w:t>
      </w:r>
    </w:p>
    <w:p w:rsidR="0006634D" w:rsidRDefault="0006634D">
      <w:pPr>
        <w:tabs>
          <w:tab w:val="left" w:pos="5387"/>
        </w:tabs>
        <w:ind w:left="4820"/>
        <w:rPr>
          <w:i/>
          <w:szCs w:val="24"/>
          <w:lang w:val="de-DE"/>
        </w:rPr>
      </w:pPr>
    </w:p>
    <w:p w:rsidR="0006634D" w:rsidRDefault="0006634D">
      <w:pPr>
        <w:tabs>
          <w:tab w:val="left" w:pos="5387"/>
          <w:tab w:val="left" w:pos="5954"/>
        </w:tabs>
        <w:ind w:left="4820"/>
        <w:rPr>
          <w:szCs w:val="24"/>
          <w:lang w:val="de-DE"/>
        </w:rPr>
      </w:pPr>
      <w:r>
        <w:rPr>
          <w:i/>
          <w:szCs w:val="24"/>
          <w:lang w:val="de-DE"/>
        </w:rPr>
        <w:tab/>
        <w:t>e)</w:t>
      </w:r>
      <w:r>
        <w:rPr>
          <w:i/>
          <w:szCs w:val="24"/>
          <w:lang w:val="de-DE"/>
        </w:rPr>
        <w:tab/>
        <w:t>mit der TWC zu vereinbaren, die Mitglieder zu ersuchen, bis April 2021 an einer Test</w:t>
      </w:r>
      <w:r w:rsidR="00944124">
        <w:rPr>
          <w:i/>
          <w:szCs w:val="24"/>
          <w:lang w:val="de-DE"/>
        </w:rPr>
        <w:t>phase</w:t>
      </w:r>
      <w:r>
        <w:rPr>
          <w:i/>
          <w:szCs w:val="24"/>
          <w:lang w:val="de-DE"/>
        </w:rPr>
        <w:t xml:space="preserve"> zur COYU-</w:t>
      </w:r>
      <w:proofErr w:type="spellStart"/>
      <w:r>
        <w:rPr>
          <w:i/>
          <w:szCs w:val="24"/>
          <w:lang w:val="de-DE"/>
        </w:rPr>
        <w:t>Splines</w:t>
      </w:r>
      <w:proofErr w:type="spellEnd"/>
      <w:r>
        <w:rPr>
          <w:i/>
          <w:szCs w:val="24"/>
          <w:lang w:val="de-DE"/>
        </w:rPr>
        <w:t xml:space="preserve">-Software teilzunehmen; und </w:t>
      </w:r>
    </w:p>
    <w:p w:rsidR="0006634D" w:rsidRDefault="0006634D">
      <w:pPr>
        <w:tabs>
          <w:tab w:val="left" w:pos="5387"/>
          <w:tab w:val="left" w:pos="5954"/>
        </w:tabs>
        <w:ind w:left="4820"/>
        <w:rPr>
          <w:i/>
          <w:szCs w:val="24"/>
          <w:lang w:val="de-DE"/>
        </w:rPr>
      </w:pPr>
    </w:p>
    <w:p w:rsidR="0006634D" w:rsidRDefault="0006634D">
      <w:pPr>
        <w:tabs>
          <w:tab w:val="left" w:pos="5387"/>
          <w:tab w:val="left" w:pos="5954"/>
        </w:tabs>
        <w:ind w:left="4820"/>
        <w:rPr>
          <w:i/>
          <w:szCs w:val="24"/>
          <w:lang w:val="de-DE"/>
        </w:rPr>
      </w:pPr>
      <w:r>
        <w:rPr>
          <w:i/>
          <w:szCs w:val="24"/>
          <w:lang w:val="de-DE"/>
        </w:rPr>
        <w:tab/>
        <w:t>f)</w:t>
      </w:r>
      <w:r>
        <w:rPr>
          <w:i/>
          <w:szCs w:val="24"/>
          <w:lang w:val="de-DE"/>
        </w:rPr>
        <w:tab/>
        <w:t>die TWC zu ersuchen, einen Bericht über die Ergebnisse der Test</w:t>
      </w:r>
      <w:r w:rsidR="00944124">
        <w:rPr>
          <w:i/>
          <w:szCs w:val="24"/>
          <w:lang w:val="de-DE"/>
        </w:rPr>
        <w:t>phase</w:t>
      </w:r>
      <w:r>
        <w:rPr>
          <w:i/>
          <w:szCs w:val="24"/>
          <w:lang w:val="de-DE"/>
        </w:rPr>
        <w:t xml:space="preserve"> zur COYU-</w:t>
      </w:r>
      <w:proofErr w:type="spellStart"/>
      <w:r>
        <w:rPr>
          <w:i/>
          <w:szCs w:val="24"/>
          <w:lang w:val="de-DE"/>
        </w:rPr>
        <w:t>Splines</w:t>
      </w:r>
      <w:proofErr w:type="spellEnd"/>
      <w:r>
        <w:rPr>
          <w:i/>
          <w:szCs w:val="24"/>
          <w:lang w:val="de-DE"/>
        </w:rPr>
        <w:t xml:space="preserve">-Software zur Prüfung durch den TC unter Berücksichtigung einer Prüfung zur Überarbeitung von TGP/8 durch den TC auf seiner siebenundfünfzigsten Tagung vorzubereiten. </w:t>
      </w:r>
    </w:p>
    <w:p w:rsidR="0006634D" w:rsidRDefault="0006634D">
      <w:pPr>
        <w:tabs>
          <w:tab w:val="left" w:pos="5387"/>
          <w:tab w:val="left" w:pos="5954"/>
        </w:tabs>
        <w:ind w:left="4820"/>
        <w:rPr>
          <w:rFonts w:ascii="MS Mincho" w:eastAsia="MS Mincho" w:hAnsi="Times New Roman"/>
          <w:i/>
          <w:szCs w:val="24"/>
          <w:lang w:val="de-DE"/>
        </w:rPr>
      </w:pPr>
    </w:p>
    <w:p w:rsidR="0006634D" w:rsidRDefault="0006634D">
      <w:pPr>
        <w:rPr>
          <w:szCs w:val="24"/>
          <w:lang w:val="de-DE"/>
        </w:rPr>
      </w:pPr>
    </w:p>
    <w:p w:rsidR="0006634D" w:rsidRDefault="0006634D">
      <w:pPr>
        <w:rPr>
          <w:szCs w:val="24"/>
          <w:lang w:val="de-DE"/>
        </w:rPr>
      </w:pPr>
    </w:p>
    <w:p w:rsidR="00B230FF" w:rsidRDefault="0006634D" w:rsidP="00B302BF">
      <w:pPr>
        <w:jc w:val="right"/>
        <w:rPr>
          <w:szCs w:val="24"/>
          <w:lang w:val="de-DE"/>
        </w:rPr>
        <w:sectPr w:rsidR="00B230FF">
          <w:headerReference w:type="default" r:id="rId8"/>
          <w:pgSz w:w="11907" w:h="16840" w:code="9"/>
          <w:pgMar w:top="510" w:right="1134" w:bottom="1134" w:left="1134" w:header="510" w:footer="680" w:gutter="0"/>
          <w:cols w:space="720"/>
          <w:titlePg/>
        </w:sectPr>
      </w:pPr>
      <w:r>
        <w:rPr>
          <w:szCs w:val="24"/>
          <w:lang w:val="de-DE"/>
        </w:rPr>
        <w:t>[Anlage</w:t>
      </w:r>
      <w:r w:rsidR="00FB1F5B">
        <w:rPr>
          <w:szCs w:val="24"/>
          <w:lang w:val="de-DE"/>
        </w:rPr>
        <w:t xml:space="preserve"> I</w:t>
      </w:r>
      <w:r>
        <w:rPr>
          <w:szCs w:val="24"/>
          <w:lang w:val="de-DE"/>
        </w:rPr>
        <w:t xml:space="preserve"> folgt]</w:t>
      </w:r>
    </w:p>
    <w:p w:rsidR="00A34DC2" w:rsidRDefault="00A34DC2" w:rsidP="00A34DC2">
      <w:pPr>
        <w:rPr>
          <w:szCs w:val="24"/>
          <w:lang w:val="de-DE"/>
        </w:rPr>
      </w:pPr>
    </w:p>
    <w:p w:rsidR="00A34DC2" w:rsidRDefault="00A34DC2" w:rsidP="00A34DC2">
      <w:pPr>
        <w:jc w:val="center"/>
        <w:rPr>
          <w:szCs w:val="24"/>
          <w:lang w:val="de-DE"/>
        </w:rPr>
      </w:pPr>
      <w:r>
        <w:rPr>
          <w:szCs w:val="24"/>
          <w:lang w:val="de-DE"/>
        </w:rPr>
        <w:t>VORGESCHLAGENER TEXTENTWURF FÜR DOKUMENT TGP/8, ABSCHNITT 9</w:t>
      </w:r>
    </w:p>
    <w:p w:rsidR="00A34DC2" w:rsidRDefault="00A34DC2" w:rsidP="00A34DC2">
      <w:pPr>
        <w:rPr>
          <w:szCs w:val="24"/>
          <w:lang w:val="de-DE"/>
        </w:rPr>
      </w:pPr>
    </w:p>
    <w:p w:rsidR="00A34DC2" w:rsidRDefault="00A34DC2" w:rsidP="00A34DC2">
      <w:pPr>
        <w:jc w:val="center"/>
        <w:rPr>
          <w:szCs w:val="24"/>
          <w:lang w:val="de-D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8193"/>
      </w:tblGrid>
      <w:tr w:rsidR="00A34DC2" w:rsidRPr="00FB1F5B" w:rsidTr="00B230FF">
        <w:trPr>
          <w:cantSplit/>
          <w:trHeight w:val="1129"/>
          <w:jc w:val="center"/>
        </w:trPr>
        <w:tc>
          <w:tcPr>
            <w:tcW w:w="8193" w:type="dxa"/>
            <w:tcBorders>
              <w:top w:val="single" w:sz="4" w:space="0" w:color="auto"/>
              <w:bottom w:val="single" w:sz="4" w:space="0" w:color="auto"/>
            </w:tcBorders>
            <w:shd w:val="clear" w:color="auto" w:fill="E6E6E6"/>
          </w:tcPr>
          <w:p w:rsidR="00A34DC2" w:rsidRDefault="00A34DC2" w:rsidP="00B230FF">
            <w:pPr>
              <w:jc w:val="center"/>
              <w:rPr>
                <w:sz w:val="18"/>
                <w:szCs w:val="24"/>
                <w:u w:val="single"/>
                <w:lang w:val="de-DE"/>
              </w:rPr>
            </w:pPr>
            <w:r>
              <w:rPr>
                <w:sz w:val="18"/>
                <w:szCs w:val="24"/>
                <w:u w:val="single"/>
                <w:lang w:val="de-DE"/>
              </w:rPr>
              <w:t>Anmerkungen zum Entwurf</w:t>
            </w:r>
          </w:p>
          <w:p w:rsidR="00A34DC2" w:rsidRDefault="00A34DC2" w:rsidP="00B230FF">
            <w:pPr>
              <w:rPr>
                <w:b/>
                <w:sz w:val="18"/>
                <w:szCs w:val="24"/>
                <w:lang w:val="de-DE"/>
              </w:rPr>
            </w:pPr>
          </w:p>
          <w:p w:rsidR="00A34DC2" w:rsidRDefault="00A34DC2" w:rsidP="00B230FF">
            <w:pPr>
              <w:rPr>
                <w:sz w:val="18"/>
                <w:szCs w:val="24"/>
                <w:lang w:val="de-DE"/>
              </w:rPr>
            </w:pPr>
            <w:r>
              <w:rPr>
                <w:b/>
                <w:strike/>
                <w:sz w:val="18"/>
                <w:szCs w:val="24"/>
                <w:lang w:val="de-DE"/>
              </w:rPr>
              <w:t>Durchgestrichener</w:t>
            </w:r>
            <w:r>
              <w:rPr>
                <w:sz w:val="18"/>
                <w:szCs w:val="24"/>
                <w:lang w:val="de-DE"/>
              </w:rPr>
              <w:t xml:space="preserve"> (</w:t>
            </w:r>
            <w:r>
              <w:rPr>
                <w:b/>
                <w:sz w:val="18"/>
                <w:szCs w:val="24"/>
                <w:lang w:val="de-DE"/>
              </w:rPr>
              <w:t>grau hervorgehobener</w:t>
            </w:r>
            <w:r>
              <w:rPr>
                <w:sz w:val="18"/>
                <w:szCs w:val="24"/>
                <w:lang w:val="de-DE"/>
              </w:rPr>
              <w:t xml:space="preserve">) Wortlaut gibt die Streichung aus dem Wortlaut von Dokument TGP/8/4 an. </w:t>
            </w:r>
          </w:p>
          <w:p w:rsidR="00A34DC2" w:rsidRDefault="00A34DC2" w:rsidP="00B230FF">
            <w:pPr>
              <w:rPr>
                <w:sz w:val="18"/>
                <w:szCs w:val="24"/>
                <w:lang w:val="de-DE"/>
              </w:rPr>
            </w:pPr>
          </w:p>
          <w:p w:rsidR="00A34DC2" w:rsidRDefault="00A34DC2" w:rsidP="00B230FF">
            <w:pPr>
              <w:rPr>
                <w:b/>
                <w:sz w:val="18"/>
                <w:szCs w:val="24"/>
                <w:lang w:val="de-DE"/>
              </w:rPr>
            </w:pPr>
            <w:r>
              <w:rPr>
                <w:b/>
                <w:sz w:val="18"/>
                <w:szCs w:val="24"/>
                <w:u w:val="single"/>
                <w:lang w:val="de-DE"/>
              </w:rPr>
              <w:t>Unterstrichener</w:t>
            </w:r>
            <w:r>
              <w:rPr>
                <w:sz w:val="18"/>
                <w:szCs w:val="24"/>
                <w:lang w:val="de-DE"/>
              </w:rPr>
              <w:t xml:space="preserve"> (</w:t>
            </w:r>
            <w:r>
              <w:rPr>
                <w:b/>
                <w:sz w:val="18"/>
                <w:szCs w:val="24"/>
                <w:lang w:val="de-DE"/>
              </w:rPr>
              <w:t>grau hervorgehobener</w:t>
            </w:r>
            <w:r>
              <w:rPr>
                <w:sz w:val="18"/>
                <w:szCs w:val="24"/>
                <w:lang w:val="de-DE"/>
              </w:rPr>
              <w:t xml:space="preserve">) Wortlaut gibt die Einfügung in den Wortlaut von Dokument TGP/8/4 an. </w:t>
            </w:r>
          </w:p>
          <w:p w:rsidR="00A34DC2" w:rsidRDefault="00A34DC2" w:rsidP="00B230FF">
            <w:pPr>
              <w:rPr>
                <w:sz w:val="18"/>
                <w:szCs w:val="24"/>
                <w:lang w:val="de-DE"/>
              </w:rPr>
            </w:pPr>
          </w:p>
        </w:tc>
      </w:tr>
    </w:tbl>
    <w:p w:rsidR="00A34DC2" w:rsidRDefault="00A34DC2" w:rsidP="00A34DC2">
      <w:pPr>
        <w:jc w:val="center"/>
        <w:rPr>
          <w:szCs w:val="24"/>
          <w:lang w:val="de-DE"/>
        </w:rPr>
      </w:pP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ind w:left="851" w:hanging="851"/>
        <w:outlineLvl w:val="1"/>
        <w:rPr>
          <w:b/>
          <w:szCs w:val="24"/>
          <w:lang w:val="de-DE"/>
        </w:rPr>
      </w:pPr>
      <w:r>
        <w:rPr>
          <w:b/>
          <w:szCs w:val="24"/>
          <w:lang w:val="de-DE"/>
        </w:rPr>
        <w:t>9.</w:t>
      </w:r>
      <w:r>
        <w:rPr>
          <w:b/>
          <w:szCs w:val="24"/>
          <w:lang w:val="de-DE"/>
        </w:rPr>
        <w:tab/>
        <w:t>DAS KOMBINIERTE HOMOGENITÄTSKRITERIUM ÜBER MEHRERE JAHRE (COYU</w:t>
      </w:r>
      <w:r w:rsidRPr="00AF25E6">
        <w:rPr>
          <w:b/>
          <w:szCs w:val="24"/>
          <w:lang w:val="de-DE"/>
        </w:rPr>
        <w:t>) –</w:t>
      </w:r>
      <w:r>
        <w:rPr>
          <w:b/>
          <w:szCs w:val="24"/>
          <w:u w:val="single"/>
          <w:lang w:val="de-DE"/>
        </w:rPr>
        <w:t xml:space="preserve"> </w:t>
      </w:r>
      <w:r>
        <w:rPr>
          <w:b/>
          <w:szCs w:val="24"/>
          <w:highlight w:val="lightGray"/>
          <w:u w:val="single"/>
          <w:lang w:val="de-DE"/>
        </w:rPr>
        <w:t>ERSETZTE FASSUNG (GLEITENDER DURCHSCHNITT)</w:t>
      </w:r>
    </w:p>
    <w:p w:rsidR="00A34DC2" w:rsidRDefault="00A34DC2" w:rsidP="00A34DC2">
      <w:pPr>
        <w:keepNext/>
        <w:spacing w:after="240"/>
        <w:ind w:left="851" w:hanging="851"/>
        <w:outlineLvl w:val="1"/>
        <w:rPr>
          <w:b/>
          <w:szCs w:val="24"/>
          <w:lang w:val="de-DE"/>
        </w:rPr>
      </w:pPr>
    </w:p>
    <w:p w:rsidR="00A34DC2" w:rsidRDefault="00A34DC2" w:rsidP="00A34DC2">
      <w:pPr>
        <w:keepNext/>
        <w:spacing w:after="240"/>
        <w:outlineLvl w:val="2"/>
        <w:rPr>
          <w:szCs w:val="24"/>
          <w:u w:val="single"/>
          <w:lang w:val="de-DE"/>
        </w:rPr>
      </w:pPr>
      <w:r>
        <w:rPr>
          <w:szCs w:val="24"/>
          <w:u w:val="single"/>
          <w:lang w:val="de-DE"/>
        </w:rPr>
        <w:t>9.1</w:t>
      </w:r>
      <w:r>
        <w:rPr>
          <w:szCs w:val="24"/>
          <w:u w:val="single"/>
          <w:lang w:val="de-DE"/>
        </w:rPr>
        <w:tab/>
        <w:t xml:space="preserve">Zusammenfassung der Voraussetzungen für die Anwendung des Verfahrens </w:t>
      </w:r>
    </w:p>
    <w:p w:rsidR="00A34DC2" w:rsidRDefault="00A34DC2" w:rsidP="00A34DC2">
      <w:pPr>
        <w:numPr>
          <w:ilvl w:val="0"/>
          <w:numId w:val="4"/>
        </w:numPr>
        <w:spacing w:line="360" w:lineRule="auto"/>
        <w:ind w:left="851" w:hanging="425"/>
        <w:rPr>
          <w:szCs w:val="24"/>
          <w:lang w:val="de-DE"/>
        </w:rPr>
      </w:pPr>
      <w:r>
        <w:rPr>
          <w:szCs w:val="24"/>
          <w:lang w:val="de-DE"/>
        </w:rPr>
        <w:t xml:space="preserve">Für quantitative Merkmale. </w:t>
      </w:r>
    </w:p>
    <w:p w:rsidR="00A34DC2" w:rsidRDefault="00A34DC2" w:rsidP="00A34DC2">
      <w:pPr>
        <w:numPr>
          <w:ilvl w:val="0"/>
          <w:numId w:val="4"/>
        </w:numPr>
        <w:spacing w:line="360" w:lineRule="auto"/>
        <w:ind w:left="851" w:hanging="425"/>
        <w:rPr>
          <w:szCs w:val="24"/>
          <w:lang w:val="de-DE"/>
        </w:rPr>
      </w:pPr>
      <w:r>
        <w:rPr>
          <w:szCs w:val="24"/>
          <w:lang w:val="de-DE"/>
        </w:rPr>
        <w:t xml:space="preserve">Wenn Erfassungen auf Einzelpflanzenbasis über zwei oder mehrere Jahre erfolgen. </w:t>
      </w:r>
    </w:p>
    <w:p w:rsidR="00A34DC2" w:rsidRDefault="00A34DC2" w:rsidP="00A34DC2">
      <w:pPr>
        <w:numPr>
          <w:ilvl w:val="0"/>
          <w:numId w:val="4"/>
        </w:numPr>
        <w:spacing w:after="120"/>
        <w:ind w:left="851" w:hanging="425"/>
        <w:rPr>
          <w:szCs w:val="24"/>
          <w:lang w:val="de-DE"/>
        </w:rPr>
      </w:pPr>
      <w:r>
        <w:rPr>
          <w:szCs w:val="24"/>
          <w:lang w:val="de-DE"/>
        </w:rPr>
        <w:t xml:space="preserve">Wenn es Unterschiede zwischen Pflanzen einer Sorte gibt, die vielmehr eine quantitative Variation als das Vorhandensein von </w:t>
      </w:r>
      <w:proofErr w:type="spellStart"/>
      <w:r>
        <w:rPr>
          <w:szCs w:val="24"/>
          <w:lang w:val="de-DE"/>
        </w:rPr>
        <w:t>Abweichern</w:t>
      </w:r>
      <w:proofErr w:type="spellEnd"/>
      <w:r>
        <w:rPr>
          <w:szCs w:val="24"/>
          <w:lang w:val="de-DE"/>
        </w:rPr>
        <w:t xml:space="preserve"> darstellen. </w:t>
      </w:r>
    </w:p>
    <w:p w:rsidR="00A34DC2" w:rsidRDefault="00A34DC2" w:rsidP="00A34DC2">
      <w:pPr>
        <w:numPr>
          <w:ilvl w:val="0"/>
          <w:numId w:val="4"/>
        </w:numPr>
        <w:ind w:left="851" w:hanging="425"/>
        <w:rPr>
          <w:szCs w:val="24"/>
          <w:lang w:val="de-DE"/>
        </w:rPr>
      </w:pPr>
      <w:r>
        <w:rPr>
          <w:szCs w:val="24"/>
          <w:lang w:val="de-DE"/>
        </w:rPr>
        <w:t>Es wird empfohlen, für die Schätzung der Varianz für die vergleichbaren Sorten in der COYU-Analyse mindestens 20 Freiheitsgrade zu haben.</w:t>
      </w:r>
    </w:p>
    <w:p w:rsidR="00A34DC2" w:rsidRDefault="00A34DC2" w:rsidP="00A34DC2">
      <w:pPr>
        <w:keepNext/>
        <w:keepLines/>
        <w:rPr>
          <w:szCs w:val="24"/>
          <w:lang w:val="de-DE"/>
        </w:rPr>
      </w:pPr>
    </w:p>
    <w:p w:rsidR="00A34DC2" w:rsidRDefault="00A34DC2" w:rsidP="00A34DC2">
      <w:pPr>
        <w:rPr>
          <w:rFonts w:ascii="SimSun" w:eastAsia="SimSun"/>
          <w:szCs w:val="24"/>
          <w:lang w:val="de-DE"/>
        </w:rPr>
      </w:pPr>
      <w:bookmarkStart w:id="12" w:name="OLE_LINK6"/>
      <w:bookmarkStart w:id="13" w:name="OLE_LINK7"/>
      <w:r>
        <w:rPr>
          <w:szCs w:val="24"/>
          <w:lang w:val="de-DE"/>
        </w:rPr>
        <w:t>Vergleichbare Sorten sind Sorten desselben Typs innerhalb derselben oder einer verwandten Art, die zuvor geprüft und für hinreichend homogen befunden wurden (vergleiche Dokument TGP/10, Abschnitt 5.2 „Bestimmung des zulässigen Variationsniveaus“).</w:t>
      </w:r>
    </w:p>
    <w:bookmarkEnd w:id="12"/>
    <w:bookmarkEnd w:id="13"/>
    <w:p w:rsidR="00A34DC2" w:rsidRDefault="00A34DC2" w:rsidP="00A34DC2">
      <w:pPr>
        <w:rPr>
          <w:rFonts w:ascii="SimSun" w:eastAsia="SimSun" w:hAnsi="Times New Roman"/>
          <w:szCs w:val="24"/>
          <w:lang w:val="de-DE"/>
        </w:rPr>
      </w:pPr>
    </w:p>
    <w:p w:rsidR="00A34DC2" w:rsidRDefault="00A34DC2" w:rsidP="00A34DC2">
      <w:pPr>
        <w:rPr>
          <w:rFonts w:ascii="SimSun" w:eastAsia="SimSun"/>
          <w:szCs w:val="24"/>
          <w:lang w:val="de-DE"/>
        </w:rPr>
      </w:pPr>
      <w:r>
        <w:rPr>
          <w:szCs w:val="24"/>
          <w:highlight w:val="lightGray"/>
          <w:u w:val="single"/>
          <w:lang w:val="de-DE"/>
        </w:rPr>
        <w:t xml:space="preserve">Dieser Abschnitt beschreibt die frühere Version von COYU, die seit 2020 durch eine verbesserte Methode unter Verwendung von </w:t>
      </w:r>
      <w:proofErr w:type="spellStart"/>
      <w:r>
        <w:rPr>
          <w:szCs w:val="24"/>
          <w:highlight w:val="lightGray"/>
          <w:u w:val="single"/>
          <w:lang w:val="de-DE"/>
        </w:rPr>
        <w:t>Splines</w:t>
      </w:r>
      <w:proofErr w:type="spellEnd"/>
      <w:r>
        <w:rPr>
          <w:szCs w:val="24"/>
          <w:highlight w:val="lightGray"/>
          <w:u w:val="single"/>
          <w:lang w:val="de-DE"/>
        </w:rPr>
        <w:t xml:space="preserve"> ersetzt wurde. Es wird empfohlen, die verbesserte Version zu verwenden. Vergleiche TGP/8, Abschnitt 10 „Das kombinierte Homogenitätskriterium über mehrere Jahre</w:t>
      </w:r>
      <w:r>
        <w:rPr>
          <w:szCs w:val="24"/>
          <w:highlight w:val="lightGray"/>
          <w:lang w:val="de-DE"/>
        </w:rPr>
        <w:t xml:space="preserve"> </w:t>
      </w:r>
      <w:r>
        <w:rPr>
          <w:szCs w:val="24"/>
          <w:highlight w:val="lightGray"/>
          <w:u w:val="single"/>
          <w:lang w:val="de-DE"/>
        </w:rPr>
        <w:t>(COYU) – verbesserte Fassung (</w:t>
      </w:r>
      <w:proofErr w:type="spellStart"/>
      <w:r>
        <w:rPr>
          <w:szCs w:val="24"/>
          <w:highlight w:val="lightGray"/>
          <w:u w:val="single"/>
          <w:lang w:val="de-DE"/>
        </w:rPr>
        <w:t>Splines</w:t>
      </w:r>
      <w:proofErr w:type="spellEnd"/>
      <w:r>
        <w:rPr>
          <w:szCs w:val="24"/>
          <w:highlight w:val="lightGray"/>
          <w:u w:val="single"/>
          <w:lang w:val="de-DE"/>
        </w:rPr>
        <w:t>)“.</w:t>
      </w:r>
    </w:p>
    <w:p w:rsidR="00A34DC2" w:rsidRDefault="00A34DC2" w:rsidP="00A34DC2">
      <w:pPr>
        <w:rPr>
          <w:rFonts w:ascii="SimSun" w:eastAsia="SimSun" w:hAnsi="Times New Roman"/>
          <w:szCs w:val="24"/>
          <w:lang w:val="de-DE"/>
        </w:rPr>
      </w:pPr>
    </w:p>
    <w:p w:rsidR="00A34DC2" w:rsidRDefault="00A34DC2" w:rsidP="00A34DC2">
      <w:pPr>
        <w:rPr>
          <w:rFonts w:ascii="SimSun" w:eastAsia="SimSun" w:hAnsi="Times New Roman"/>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9.2</w:t>
      </w:r>
      <w:r>
        <w:rPr>
          <w:szCs w:val="24"/>
          <w:u w:val="single"/>
          <w:lang w:val="de-DE"/>
        </w:rPr>
        <w:tab/>
        <w:t>Zusammenfassung</w:t>
      </w:r>
    </w:p>
    <w:p w:rsidR="00A34DC2" w:rsidRDefault="00A34DC2" w:rsidP="00A34DC2">
      <w:pPr>
        <w:rPr>
          <w:szCs w:val="24"/>
          <w:lang w:val="de-DE"/>
        </w:rPr>
      </w:pPr>
      <w:r>
        <w:rPr>
          <w:szCs w:val="24"/>
          <w:lang w:val="de-DE"/>
        </w:rPr>
        <w:t>9.2.1</w:t>
      </w:r>
      <w:r>
        <w:rPr>
          <w:szCs w:val="24"/>
          <w:lang w:val="de-DE"/>
        </w:rPr>
        <w:tab/>
        <w:t xml:space="preserve">Dokument TGP/10 erläutert, </w:t>
      </w:r>
      <w:proofErr w:type="spellStart"/>
      <w:r>
        <w:rPr>
          <w:szCs w:val="24"/>
          <w:lang w:val="de-DE"/>
        </w:rPr>
        <w:t>daß</w:t>
      </w:r>
      <w:proofErr w:type="spellEnd"/>
      <w:r>
        <w:rPr>
          <w:szCs w:val="24"/>
          <w:lang w:val="de-DE"/>
        </w:rPr>
        <w:t xml:space="preserve"> das Verfahren der Standardabweichung </w:t>
      </w:r>
      <w:r>
        <w:rPr>
          <w:szCs w:val="24"/>
          <w:highlight w:val="lightGray"/>
          <w:u w:val="single"/>
          <w:lang w:val="de-DE"/>
        </w:rPr>
        <w:t>(SD)</w:t>
      </w:r>
      <w:r>
        <w:rPr>
          <w:szCs w:val="24"/>
          <w:lang w:val="de-DE"/>
        </w:rPr>
        <w:t xml:space="preserve"> angewandt werden kann, wenn das </w:t>
      </w:r>
      <w:proofErr w:type="spellStart"/>
      <w:r>
        <w:rPr>
          <w:szCs w:val="24"/>
          <w:lang w:val="de-DE"/>
        </w:rPr>
        <w:t>Abweicherverfahren</w:t>
      </w:r>
      <w:proofErr w:type="spellEnd"/>
      <w:r>
        <w:rPr>
          <w:szCs w:val="24"/>
          <w:lang w:val="de-DE"/>
        </w:rPr>
        <w:t xml:space="preserve"> für die Prüfung der Homogenität nicht geeignet ist. Ferner sagt es folgendes in Bezug auf die Bestimmung des zulässigen Variationsniveaus aus:</w:t>
      </w:r>
    </w:p>
    <w:p w:rsidR="00A34DC2" w:rsidRDefault="00A34DC2" w:rsidP="00A34DC2">
      <w:pPr>
        <w:rPr>
          <w:szCs w:val="24"/>
          <w:lang w:val="de-DE"/>
        </w:rPr>
      </w:pPr>
    </w:p>
    <w:p w:rsidR="00A34DC2" w:rsidRPr="0020141B" w:rsidRDefault="00A34DC2" w:rsidP="00A34DC2">
      <w:pPr>
        <w:ind w:left="567"/>
        <w:rPr>
          <w:rFonts w:cs="Arial"/>
          <w:lang w:val="de-CH"/>
        </w:rPr>
      </w:pPr>
      <w:r w:rsidRPr="0020141B">
        <w:rPr>
          <w:rFonts w:cs="Arial"/>
          <w:lang w:val="de-CH"/>
        </w:rPr>
        <w:t>5.2</w:t>
      </w:r>
      <w:r w:rsidRPr="0020141B">
        <w:rPr>
          <w:rFonts w:cs="Arial"/>
          <w:lang w:val="de-CH"/>
        </w:rPr>
        <w:tab/>
        <w:t xml:space="preserve">Bestimmung des zulässigen Variationsniveaus </w:t>
      </w:r>
    </w:p>
    <w:p w:rsidR="00A34DC2" w:rsidRPr="0020141B" w:rsidRDefault="00A34DC2" w:rsidP="00A34DC2">
      <w:pPr>
        <w:ind w:left="567"/>
        <w:rPr>
          <w:rFonts w:cs="Arial"/>
          <w:lang w:val="de-CH"/>
        </w:rPr>
      </w:pPr>
    </w:p>
    <w:p w:rsidR="00A34DC2" w:rsidRPr="0020141B" w:rsidRDefault="00A34DC2" w:rsidP="00A34DC2">
      <w:pPr>
        <w:ind w:left="567"/>
        <w:rPr>
          <w:rFonts w:cs="Arial"/>
          <w:lang w:val="de-CH"/>
        </w:rPr>
      </w:pPr>
      <w:r>
        <w:rPr>
          <w:szCs w:val="24"/>
          <w:lang w:val="de-DE"/>
        </w:rPr>
        <w:t>„</w:t>
      </w:r>
      <w:r w:rsidRPr="0020141B">
        <w:rPr>
          <w:rFonts w:cs="Arial"/>
          <w:lang w:val="de-CH"/>
        </w:rPr>
        <w:t>5.2.1</w:t>
      </w:r>
      <w:r w:rsidRPr="0020141B">
        <w:rPr>
          <w:rFonts w:cs="Arial"/>
          <w:lang w:val="de-CH"/>
        </w:rPr>
        <w:tab/>
        <w:t xml:space="preserve">Der Vergleich zwischen einer Kandidatensorte und vergleichbaren Sorten wird anhand der an Einzelpflanzen </w:t>
      </w:r>
      <w:proofErr w:type="spellStart"/>
      <w:r w:rsidRPr="0020141B">
        <w:rPr>
          <w:rFonts w:cs="Arial"/>
          <w:lang w:val="de-CH"/>
        </w:rPr>
        <w:t>erfaßten</w:t>
      </w:r>
      <w:proofErr w:type="spellEnd"/>
      <w:r w:rsidRPr="0020141B">
        <w:rPr>
          <w:rFonts w:cs="Arial"/>
          <w:lang w:val="de-CH"/>
        </w:rPr>
        <w:t xml:space="preserve"> Standardabweichungen vorgenommen.</w:t>
      </w:r>
      <w:r>
        <w:rPr>
          <w:rFonts w:cs="Arial"/>
          <w:lang w:val="de-CH"/>
        </w:rPr>
        <w:t xml:space="preserve"> </w:t>
      </w:r>
      <w:r w:rsidRPr="0020141B">
        <w:rPr>
          <w:rFonts w:cs="Arial"/>
          <w:lang w:val="de-CH"/>
        </w:rPr>
        <w:t>Die UPOV hat mehrere statistische Verfahren für die Behandlung der Homogenität bei gemessenen quantitativen Merkmalen vorgeschlagen.</w:t>
      </w:r>
      <w:r>
        <w:rPr>
          <w:rFonts w:cs="Arial"/>
          <w:lang w:val="de-CH"/>
        </w:rPr>
        <w:t xml:space="preserve"> </w:t>
      </w:r>
      <w:r w:rsidRPr="0020141B">
        <w:rPr>
          <w:rFonts w:cs="Arial"/>
          <w:lang w:val="de-CH"/>
        </w:rPr>
        <w:t>Eine Methode, die die Variationen zwischen den Jahren berücksichtigt, ist die Methode des Kombinierten Homogenitätskriteriums über mehrere Jahre (</w:t>
      </w:r>
      <w:proofErr w:type="spellStart"/>
      <w:r w:rsidRPr="0020141B">
        <w:rPr>
          <w:rFonts w:cs="Arial"/>
          <w:i/>
          <w:lang w:val="de-CH"/>
        </w:rPr>
        <w:t>Combined</w:t>
      </w:r>
      <w:proofErr w:type="spellEnd"/>
      <w:r w:rsidRPr="0020141B">
        <w:rPr>
          <w:rFonts w:cs="Arial"/>
          <w:i/>
          <w:lang w:val="de-CH"/>
        </w:rPr>
        <w:t xml:space="preserve"> Over </w:t>
      </w:r>
      <w:proofErr w:type="spellStart"/>
      <w:r w:rsidRPr="0020141B">
        <w:rPr>
          <w:rFonts w:cs="Arial"/>
          <w:i/>
          <w:lang w:val="de-CH"/>
        </w:rPr>
        <w:t>Years</w:t>
      </w:r>
      <w:proofErr w:type="spellEnd"/>
      <w:r w:rsidRPr="0020141B">
        <w:rPr>
          <w:rFonts w:cs="Arial"/>
          <w:i/>
          <w:lang w:val="de-CH"/>
        </w:rPr>
        <w:t xml:space="preserve"> </w:t>
      </w:r>
      <w:proofErr w:type="spellStart"/>
      <w:r w:rsidRPr="0020141B">
        <w:rPr>
          <w:rFonts w:cs="Arial"/>
          <w:i/>
          <w:lang w:val="de-CH"/>
        </w:rPr>
        <w:t>Uniformity</w:t>
      </w:r>
      <w:proofErr w:type="spellEnd"/>
      <w:r w:rsidRPr="0020141B">
        <w:rPr>
          <w:rFonts w:cs="Arial"/>
          <w:i/>
          <w:lang w:val="de-CH"/>
        </w:rPr>
        <w:t xml:space="preserve"> </w:t>
      </w:r>
      <w:r w:rsidRPr="0020141B">
        <w:rPr>
          <w:rFonts w:cs="Arial"/>
          <w:lang w:val="de-CH"/>
        </w:rPr>
        <w:t>(COYU)).</w:t>
      </w:r>
      <w:r>
        <w:rPr>
          <w:rFonts w:cs="Arial"/>
          <w:lang w:val="de-CH"/>
        </w:rPr>
        <w:t xml:space="preserve"> </w:t>
      </w:r>
      <w:r w:rsidRPr="0020141B">
        <w:rPr>
          <w:rFonts w:cs="Arial"/>
          <w:lang w:val="de-CH"/>
        </w:rPr>
        <w:t xml:space="preserve">Der Vergleich zwischen einer Kandidatensorte und vergleichbaren Sorten wird anhand der an Einzelpflanzen </w:t>
      </w:r>
      <w:proofErr w:type="spellStart"/>
      <w:r w:rsidRPr="0020141B">
        <w:rPr>
          <w:rFonts w:cs="Arial"/>
          <w:lang w:val="de-CH"/>
        </w:rPr>
        <w:t>erfaßten</w:t>
      </w:r>
      <w:proofErr w:type="spellEnd"/>
      <w:r w:rsidRPr="0020141B">
        <w:rPr>
          <w:rFonts w:cs="Arial"/>
          <w:lang w:val="de-CH"/>
        </w:rPr>
        <w:t xml:space="preserve"> Standardabweichungen vorgenommen.</w:t>
      </w:r>
      <w:r>
        <w:rPr>
          <w:rFonts w:cs="Arial"/>
          <w:lang w:val="de-CH"/>
        </w:rPr>
        <w:t xml:space="preserve"> </w:t>
      </w:r>
      <w:r w:rsidRPr="0020141B">
        <w:rPr>
          <w:rFonts w:cs="Arial"/>
          <w:lang w:val="de-CH"/>
        </w:rPr>
        <w:t>Dieses COYU-Verfahren berechnet eine Toleranzgrenze aufgrund bereits bekannter vergleichbarer Sorten, d. h. die Homogenität wird anhand einer relativen Toleranzgrenze geprüft, die auf Sorten im gleichen Anbauversuch mit vergleichbarer Merkmalsausprägung beruht.“</w:t>
      </w:r>
    </w:p>
    <w:p w:rsidR="00A34DC2" w:rsidRPr="00BC143A" w:rsidRDefault="00A34DC2" w:rsidP="00A34DC2">
      <w:pPr>
        <w:rPr>
          <w:szCs w:val="24"/>
          <w:lang w:val="de-CH"/>
        </w:rPr>
      </w:pPr>
    </w:p>
    <w:p w:rsidR="00A34DC2" w:rsidRDefault="00A34DC2" w:rsidP="00A34DC2">
      <w:pPr>
        <w:rPr>
          <w:szCs w:val="24"/>
          <w:lang w:val="de-DE"/>
        </w:rPr>
      </w:pPr>
      <w:r>
        <w:rPr>
          <w:szCs w:val="24"/>
          <w:lang w:val="de-DE"/>
        </w:rPr>
        <w:t>9.2.2</w:t>
      </w:r>
      <w:r>
        <w:rPr>
          <w:szCs w:val="24"/>
          <w:lang w:val="de-DE"/>
        </w:rPr>
        <w:tab/>
        <w:t xml:space="preserve">Die Homogenität ist häufig mit der Ausprägung eines Merkmals verbunden. So besteht z. B. bei einigen Arten bei Sorten mit größeren Pflanzen die Tendenz einer geringeren Homogenität in der Größe als bei Sorten mit kleineren Pflanzen. Wird derselbe Standard auf alle Sorten angewandt, ist es möglich, </w:t>
      </w:r>
      <w:proofErr w:type="spellStart"/>
      <w:r>
        <w:rPr>
          <w:szCs w:val="24"/>
          <w:lang w:val="de-DE"/>
        </w:rPr>
        <w:t>daß</w:t>
      </w:r>
      <w:proofErr w:type="spellEnd"/>
      <w:r>
        <w:rPr>
          <w:szCs w:val="24"/>
          <w:lang w:val="de-DE"/>
        </w:rPr>
        <w:t xml:space="preserve"> einige davon sehr strikte Kriterien erfüllen müssen, während für andere Standards vorhanden sind, die leicht zu erfüllen sind. COYU geht dieses Problem an, indem es vor der Festlegung eines Standards die Beziehungen zwischen der Homogenität – ermittelt durch zwischen den Pflanzen gemessene Standardabweichung – und der Ausprägung des Merkmals – gemessen anhand des Sortenmittelwerts – anpasst.</w:t>
      </w:r>
    </w:p>
    <w:p w:rsidR="00A34DC2" w:rsidRDefault="00A34DC2" w:rsidP="00A34DC2">
      <w:pPr>
        <w:rPr>
          <w:szCs w:val="24"/>
          <w:lang w:val="de-DE"/>
        </w:rPr>
      </w:pPr>
    </w:p>
    <w:p w:rsidR="00A34DC2" w:rsidRDefault="00A34DC2" w:rsidP="00A34DC2">
      <w:pPr>
        <w:rPr>
          <w:szCs w:val="24"/>
          <w:lang w:val="de-DE"/>
        </w:rPr>
      </w:pPr>
      <w:r>
        <w:rPr>
          <w:szCs w:val="24"/>
          <w:lang w:val="de-DE"/>
        </w:rPr>
        <w:t>9.2.3</w:t>
      </w:r>
      <w:r>
        <w:rPr>
          <w:szCs w:val="24"/>
          <w:lang w:val="de-DE"/>
        </w:rPr>
        <w:tab/>
        <w:t>Die Methode erstreckt sich u. a. auf das Einstufen von vergleichbaren und Kandidatensorten nach dem Mittelwert des Merkmals. Es wird die SD jeder Sorte genommen und der SD-Mittelwert der ähnlichsten Sorten subtrahiert. Dieses Verfahren ermöglicht für jede Sorte eine Messung ihrer Homogenität, ausgedrückt in Bezug auf diejenige vergleichbarer Sorten. Der Begriff „vergleichbare Sorte“ bezieht sich hier auf etablierte Sorten, die in den Anbauversuch einbezogen wurden und eine vergleichbare Ausprägung der in Prüfung befindlichen Merkmale haben.</w:t>
      </w:r>
    </w:p>
    <w:p w:rsidR="00A34DC2" w:rsidRDefault="00A34DC2" w:rsidP="00A34DC2">
      <w:pPr>
        <w:rPr>
          <w:szCs w:val="24"/>
          <w:lang w:val="de-DE"/>
        </w:rPr>
      </w:pPr>
    </w:p>
    <w:p w:rsidR="00A34DC2" w:rsidRDefault="00A34DC2" w:rsidP="00A34DC2">
      <w:pPr>
        <w:rPr>
          <w:szCs w:val="24"/>
          <w:lang w:val="de-DE"/>
        </w:rPr>
      </w:pPr>
      <w:r>
        <w:rPr>
          <w:szCs w:val="24"/>
          <w:lang w:val="de-DE"/>
        </w:rPr>
        <w:t>9.2.4</w:t>
      </w:r>
      <w:r>
        <w:rPr>
          <w:szCs w:val="24"/>
          <w:lang w:val="de-DE"/>
        </w:rPr>
        <w:tab/>
        <w:t>Die Ergebnisse für jedes Jahr werden kombiniert, indem eine Sorte-x-Jahre-Tabelle der bereinigten SD erstellt und eine Varianzanalyse angewandt wird. Der bereinigte SD-Mittelwert für die Kandidatensorte wird mit dem Mittelwert für die vergleichbare Sorte verglichen, indem ein Standard-t-Test angewandt wird.</w:t>
      </w:r>
    </w:p>
    <w:p w:rsidR="00A34DC2" w:rsidRDefault="00A34DC2" w:rsidP="00A34DC2">
      <w:pPr>
        <w:rPr>
          <w:szCs w:val="24"/>
          <w:lang w:val="de-DE"/>
        </w:rPr>
      </w:pPr>
    </w:p>
    <w:p w:rsidR="00A34DC2" w:rsidRDefault="00A34DC2" w:rsidP="00A34DC2">
      <w:pPr>
        <w:rPr>
          <w:szCs w:val="24"/>
          <w:lang w:val="de-DE"/>
        </w:rPr>
      </w:pPr>
      <w:r>
        <w:rPr>
          <w:szCs w:val="24"/>
          <w:lang w:val="de-DE"/>
        </w:rPr>
        <w:t>9.2.5</w:t>
      </w:r>
      <w:r>
        <w:rPr>
          <w:szCs w:val="24"/>
          <w:lang w:val="de-DE"/>
        </w:rPr>
        <w:tab/>
        <w:t xml:space="preserve">COYU vergleicht in der Tat die Homogenität einer Kandidatensorte mit derjenigen der in Bezug auf das zu bewertende Merkmal ähnlichsten vergleichbaren Sorte. Die Vorteile von COYU liegen vor allem darin, </w:t>
      </w:r>
      <w:proofErr w:type="spellStart"/>
      <w:r>
        <w:rPr>
          <w:szCs w:val="24"/>
          <w:lang w:val="de-DE"/>
        </w:rPr>
        <w:t>daß</w:t>
      </w:r>
      <w:proofErr w:type="spellEnd"/>
      <w:r>
        <w:rPr>
          <w:szCs w:val="24"/>
          <w:lang w:val="de-DE"/>
        </w:rPr>
        <w:t xml:space="preserve"> alle Sorten auf der gleichen Grundlage verglichen und die Informationen von mehreren Prüfungsjahren in ein einziges Kriterium kombiniert werden können.</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9.3</w:t>
      </w:r>
      <w:r>
        <w:rPr>
          <w:szCs w:val="24"/>
          <w:u w:val="single"/>
          <w:lang w:val="de-DE"/>
        </w:rPr>
        <w:tab/>
        <w:t>Einleitung</w:t>
      </w:r>
    </w:p>
    <w:p w:rsidR="00A34DC2" w:rsidRDefault="00A34DC2" w:rsidP="00A34DC2">
      <w:pPr>
        <w:rPr>
          <w:szCs w:val="24"/>
          <w:lang w:val="de-DE"/>
        </w:rPr>
      </w:pPr>
      <w:r>
        <w:rPr>
          <w:szCs w:val="24"/>
          <w:lang w:val="de-DE"/>
        </w:rPr>
        <w:t>9.3.1</w:t>
      </w:r>
      <w:r>
        <w:rPr>
          <w:szCs w:val="24"/>
          <w:lang w:val="de-DE"/>
        </w:rPr>
        <w:tab/>
        <w:t>Die Homogenität wird manchmal durch die Messung von einzelnen Merkmalen und Berechnung der Standardabweichung der Messungen an Einzelpflanzen innerhalb einer Parzelle berechnet. Die durchschnittlichen SD für alle Wiederholungen werden berechnet, um für jede Sorte in einem Anbauversuch einen einzigen Homogenitätsmaßstab zu ergeben.</w:t>
      </w:r>
    </w:p>
    <w:p w:rsidR="00A34DC2" w:rsidRDefault="00A34DC2" w:rsidP="00A34DC2">
      <w:pPr>
        <w:rPr>
          <w:szCs w:val="24"/>
          <w:lang w:val="de-DE"/>
        </w:rPr>
      </w:pPr>
    </w:p>
    <w:p w:rsidR="00A34DC2" w:rsidRDefault="00A34DC2" w:rsidP="00A34DC2">
      <w:pPr>
        <w:rPr>
          <w:szCs w:val="24"/>
          <w:lang w:val="de-DE"/>
        </w:rPr>
      </w:pPr>
      <w:r>
        <w:rPr>
          <w:szCs w:val="24"/>
          <w:lang w:val="de-DE"/>
        </w:rPr>
        <w:t>9.3.2</w:t>
      </w:r>
      <w:r>
        <w:rPr>
          <w:szCs w:val="24"/>
          <w:lang w:val="de-DE"/>
        </w:rPr>
        <w:tab/>
        <w:t xml:space="preserve">Dieses Dokument umreißt ein Verfahren, das als das kombinierte Homogenitätskriterium über mehrere Jahre (COYU) bekannt ist. COYU prüft die Homogenität einer Sorte in Bezug auf vergleichbare Sorten aufgrund der SD aus Anbauversuchen über mehrere Jahre. Eine Eigenschaft dieses Verfahrens ist, </w:t>
      </w:r>
      <w:proofErr w:type="spellStart"/>
      <w:r>
        <w:rPr>
          <w:szCs w:val="24"/>
          <w:lang w:val="de-DE"/>
        </w:rPr>
        <w:t>daß</w:t>
      </w:r>
      <w:proofErr w:type="spellEnd"/>
      <w:r>
        <w:rPr>
          <w:szCs w:val="24"/>
          <w:lang w:val="de-DE"/>
        </w:rPr>
        <w:t xml:space="preserve"> es die möglichen Beziehungen zwischen der Ausprägung eines Merkmals und der Homogenität berücksichtigt.</w:t>
      </w:r>
    </w:p>
    <w:p w:rsidR="00A34DC2" w:rsidRDefault="00A34DC2" w:rsidP="00A34DC2">
      <w:pPr>
        <w:rPr>
          <w:szCs w:val="24"/>
          <w:highlight w:val="green"/>
          <w:lang w:val="de-DE"/>
        </w:rPr>
      </w:pPr>
    </w:p>
    <w:p w:rsidR="00A34DC2" w:rsidRDefault="00A34DC2" w:rsidP="00A34DC2">
      <w:pPr>
        <w:keepNext/>
        <w:rPr>
          <w:szCs w:val="24"/>
          <w:lang w:val="de-DE"/>
        </w:rPr>
      </w:pPr>
      <w:r>
        <w:rPr>
          <w:szCs w:val="24"/>
          <w:lang w:val="de-DE"/>
        </w:rPr>
        <w:t>9.3.3</w:t>
      </w:r>
      <w:r>
        <w:rPr>
          <w:szCs w:val="24"/>
          <w:lang w:val="de-DE"/>
        </w:rPr>
        <w:tab/>
        <w:t>Dieser Abschnitt beschreibt:</w:t>
      </w:r>
    </w:p>
    <w:p w:rsidR="00A34DC2" w:rsidRDefault="00A34DC2" w:rsidP="00A34DC2">
      <w:pPr>
        <w:keepNext/>
        <w:rPr>
          <w:szCs w:val="24"/>
          <w:lang w:val="de-DE"/>
        </w:rPr>
      </w:pPr>
    </w:p>
    <w:p w:rsidR="00A34DC2" w:rsidRDefault="00A34DC2" w:rsidP="00A34DC2">
      <w:pPr>
        <w:numPr>
          <w:ilvl w:val="0"/>
          <w:numId w:val="5"/>
        </w:numPr>
        <w:spacing w:line="360" w:lineRule="auto"/>
        <w:ind w:left="851" w:hanging="425"/>
        <w:rPr>
          <w:szCs w:val="24"/>
          <w:lang w:val="de-DE"/>
        </w:rPr>
      </w:pPr>
      <w:r>
        <w:rPr>
          <w:szCs w:val="24"/>
          <w:lang w:val="de-DE"/>
        </w:rPr>
        <w:t>Die dem Verfahren COYU zugrundeliegenden Grundsätze.</w:t>
      </w:r>
    </w:p>
    <w:p w:rsidR="00A34DC2" w:rsidRDefault="00A34DC2" w:rsidP="00A34DC2">
      <w:pPr>
        <w:numPr>
          <w:ilvl w:val="0"/>
          <w:numId w:val="5"/>
        </w:numPr>
        <w:spacing w:line="360" w:lineRule="auto"/>
        <w:ind w:left="851" w:hanging="425"/>
        <w:rPr>
          <w:szCs w:val="24"/>
          <w:lang w:val="de-DE"/>
        </w:rPr>
      </w:pPr>
      <w:r>
        <w:rPr>
          <w:szCs w:val="24"/>
          <w:lang w:val="de-DE"/>
        </w:rPr>
        <w:t>Die UPOV-Empfehlungen zur Anwendung von COYU auf einzelne Arten.</w:t>
      </w:r>
    </w:p>
    <w:p w:rsidR="00A34DC2" w:rsidRDefault="00A34DC2" w:rsidP="00A34DC2">
      <w:pPr>
        <w:keepNext/>
        <w:numPr>
          <w:ilvl w:val="0"/>
          <w:numId w:val="5"/>
        </w:numPr>
        <w:spacing w:line="360" w:lineRule="auto"/>
        <w:ind w:left="851" w:hanging="425"/>
        <w:rPr>
          <w:szCs w:val="24"/>
          <w:lang w:val="de-DE"/>
        </w:rPr>
      </w:pPr>
      <w:r>
        <w:rPr>
          <w:szCs w:val="24"/>
          <w:lang w:val="de-DE"/>
        </w:rPr>
        <w:t>Mathematische Einzelheiten über das Verfahren mit einem Beispiel für seine Anwendung.</w:t>
      </w:r>
    </w:p>
    <w:p w:rsidR="00A34DC2" w:rsidRDefault="00A34DC2" w:rsidP="00A34DC2">
      <w:pPr>
        <w:numPr>
          <w:ilvl w:val="0"/>
          <w:numId w:val="5"/>
        </w:numPr>
        <w:ind w:left="851" w:hanging="425"/>
        <w:rPr>
          <w:szCs w:val="24"/>
          <w:lang w:val="de-DE"/>
        </w:rPr>
      </w:pPr>
      <w:r>
        <w:rPr>
          <w:szCs w:val="24"/>
          <w:lang w:val="de-DE"/>
        </w:rPr>
        <w:t>Die für die Anwendung des Verfahrens verfügbare Computersoftware.</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9.4</w:t>
      </w:r>
      <w:r>
        <w:rPr>
          <w:szCs w:val="24"/>
          <w:u w:val="single"/>
          <w:lang w:val="de-DE"/>
        </w:rPr>
        <w:tab/>
        <w:t>Das COYU-Kriterium</w:t>
      </w:r>
    </w:p>
    <w:p w:rsidR="00A34DC2" w:rsidRDefault="00A34DC2" w:rsidP="00A34DC2">
      <w:pPr>
        <w:rPr>
          <w:szCs w:val="24"/>
          <w:lang w:val="de-DE"/>
        </w:rPr>
      </w:pPr>
      <w:r>
        <w:rPr>
          <w:szCs w:val="24"/>
          <w:lang w:val="de-DE"/>
        </w:rPr>
        <w:t>9.4.1</w:t>
      </w:r>
      <w:r>
        <w:rPr>
          <w:szCs w:val="24"/>
          <w:lang w:val="de-DE"/>
        </w:rPr>
        <w:tab/>
        <w:t xml:space="preserve">Das COYU-Verfahren besteht in einer Reihe von Schritten, die nachstehend aufgeführt sind. Diese werden auf jedes Merkmal der Reihe nach angewandt, Einzelheiten sind in Teil II Abschnitt 9.6 unten zu finden. </w:t>
      </w:r>
    </w:p>
    <w:p w:rsidR="00A34DC2" w:rsidRDefault="00A34DC2" w:rsidP="00A34DC2">
      <w:pPr>
        <w:rPr>
          <w:szCs w:val="24"/>
          <w:lang w:val="de-DE"/>
        </w:rPr>
      </w:pPr>
    </w:p>
    <w:p w:rsidR="00A34DC2" w:rsidRDefault="00A34DC2" w:rsidP="00A34DC2">
      <w:pPr>
        <w:numPr>
          <w:ilvl w:val="0"/>
          <w:numId w:val="6"/>
        </w:numPr>
        <w:spacing w:after="120"/>
        <w:ind w:left="851" w:hanging="425"/>
        <w:rPr>
          <w:szCs w:val="24"/>
          <w:lang w:val="de-DE"/>
        </w:rPr>
      </w:pPr>
      <w:r>
        <w:rPr>
          <w:szCs w:val="24"/>
          <w:lang w:val="de-DE"/>
        </w:rPr>
        <w:t>Berechnung von SDs zwischen Parzellen für jede Sorte in jedem Jahr.</w:t>
      </w:r>
    </w:p>
    <w:p w:rsidR="00A34DC2" w:rsidRDefault="00A34DC2" w:rsidP="00A34DC2">
      <w:pPr>
        <w:numPr>
          <w:ilvl w:val="0"/>
          <w:numId w:val="6"/>
        </w:numPr>
        <w:spacing w:after="120"/>
        <w:ind w:left="851" w:hanging="425"/>
        <w:rPr>
          <w:szCs w:val="24"/>
          <w:lang w:val="de-DE"/>
        </w:rPr>
      </w:pPr>
      <w:r>
        <w:rPr>
          <w:szCs w:val="24"/>
          <w:lang w:val="de-DE"/>
        </w:rPr>
        <w:t>Umwandlung der SD durch Addieren von 1 und Konvertieren in natürliche Logarithmen.</w:t>
      </w:r>
    </w:p>
    <w:p w:rsidR="00A34DC2" w:rsidRDefault="00A34DC2" w:rsidP="00A34DC2">
      <w:pPr>
        <w:numPr>
          <w:ilvl w:val="0"/>
          <w:numId w:val="6"/>
        </w:numPr>
        <w:spacing w:before="120" w:after="120"/>
        <w:ind w:left="851" w:hanging="425"/>
        <w:rPr>
          <w:szCs w:val="24"/>
          <w:lang w:val="de-DE"/>
        </w:rPr>
      </w:pPr>
      <w:r>
        <w:rPr>
          <w:szCs w:val="24"/>
          <w:lang w:val="de-DE"/>
        </w:rPr>
        <w:t xml:space="preserve">Schätzung der Beziehung zwischen der SD und dem Mittelwert in jedem Jahr. Das Verfahren beruht auf den gleitenden Durchschnitten der log-SD der vergleichbaren Sorten, angeordnet nach deren Mittelwerten. </w:t>
      </w:r>
    </w:p>
    <w:p w:rsidR="00A34DC2" w:rsidRDefault="00A34DC2" w:rsidP="00A34DC2">
      <w:pPr>
        <w:numPr>
          <w:ilvl w:val="0"/>
          <w:numId w:val="6"/>
        </w:numPr>
        <w:spacing w:before="120"/>
        <w:ind w:left="851" w:hanging="425"/>
        <w:rPr>
          <w:szCs w:val="24"/>
          <w:lang w:val="de-DE"/>
        </w:rPr>
      </w:pPr>
      <w:r w:rsidRPr="000B4CD5">
        <w:rPr>
          <w:szCs w:val="24"/>
          <w:lang w:val="de-DE"/>
        </w:rPr>
        <w:t>Bereinigungen der log-SD der Kandidatensorte und der vergleichbaren Sorten aufgrund der</w:t>
      </w:r>
      <w:r>
        <w:rPr>
          <w:szCs w:val="24"/>
          <w:lang w:val="de-DE"/>
        </w:rPr>
        <w:t xml:space="preserve"> </w:t>
      </w:r>
      <w:r w:rsidRPr="000B4CD5">
        <w:rPr>
          <w:szCs w:val="24"/>
          <w:lang w:val="de-DE"/>
        </w:rPr>
        <w:t>geschätzten Beziehungen zwischen der SD und dem Mittelwert in jedem Jahr.</w:t>
      </w:r>
    </w:p>
    <w:p w:rsidR="00A34DC2" w:rsidRDefault="00A34DC2" w:rsidP="00A34DC2">
      <w:pPr>
        <w:numPr>
          <w:ilvl w:val="0"/>
          <w:numId w:val="6"/>
        </w:numPr>
        <w:spacing w:before="120" w:after="120"/>
        <w:ind w:left="850" w:hanging="425"/>
        <w:rPr>
          <w:szCs w:val="24"/>
          <w:lang w:val="de-DE"/>
        </w:rPr>
      </w:pPr>
      <w:r w:rsidRPr="000B4CD5">
        <w:rPr>
          <w:szCs w:val="24"/>
          <w:lang w:val="de-DE"/>
        </w:rPr>
        <w:t>Berechnung des Durchschnitts der bereinigten log-SD über die Jahre.</w:t>
      </w:r>
    </w:p>
    <w:p w:rsidR="00A34DC2" w:rsidRDefault="00A34DC2" w:rsidP="00A34DC2">
      <w:pPr>
        <w:numPr>
          <w:ilvl w:val="0"/>
          <w:numId w:val="6"/>
        </w:numPr>
        <w:spacing w:after="120"/>
        <w:ind w:left="851" w:hanging="425"/>
        <w:rPr>
          <w:szCs w:val="24"/>
          <w:lang w:val="de-DE"/>
        </w:rPr>
      </w:pPr>
      <w:r w:rsidRPr="000B4CD5">
        <w:rPr>
          <w:szCs w:val="24"/>
          <w:lang w:val="de-DE"/>
        </w:rPr>
        <w:t>Berechnung der höchstzulässigen SD (das Homogenitätskriterium). Diese benutzt eine Schätzung</w:t>
      </w:r>
      <w:r>
        <w:rPr>
          <w:szCs w:val="24"/>
          <w:lang w:val="de-DE"/>
        </w:rPr>
        <w:t xml:space="preserve"> </w:t>
      </w:r>
      <w:r w:rsidRPr="000B4CD5">
        <w:rPr>
          <w:szCs w:val="24"/>
          <w:lang w:val="de-DE"/>
        </w:rPr>
        <w:t xml:space="preserve">der Variabilität bei der Homogenität der vergleichbaren Sorten, die aus der Varianzanalyse der </w:t>
      </w:r>
      <w:proofErr w:type="spellStart"/>
      <w:r w:rsidRPr="000B4CD5">
        <w:rPr>
          <w:szCs w:val="24"/>
          <w:lang w:val="de-DE"/>
        </w:rPr>
        <w:t>Sortex</w:t>
      </w:r>
      <w:proofErr w:type="spellEnd"/>
      <w:r w:rsidRPr="000B4CD5">
        <w:rPr>
          <w:szCs w:val="24"/>
          <w:lang w:val="de-DE"/>
        </w:rPr>
        <w:t>-Jahr-Tabelle der bereinigten log-SD abgeleitet wird.</w:t>
      </w:r>
    </w:p>
    <w:p w:rsidR="00A34DC2" w:rsidRDefault="00A34DC2" w:rsidP="00A34DC2">
      <w:pPr>
        <w:numPr>
          <w:ilvl w:val="0"/>
          <w:numId w:val="6"/>
        </w:numPr>
        <w:ind w:left="851" w:hanging="425"/>
        <w:rPr>
          <w:szCs w:val="24"/>
          <w:lang w:val="de-DE"/>
        </w:rPr>
      </w:pPr>
      <w:r w:rsidRPr="000B4CD5">
        <w:rPr>
          <w:szCs w:val="24"/>
          <w:lang w:val="de-DE"/>
        </w:rPr>
        <w:t>Vergleich der bereinigten log-SD der Kandidatensorten mit der höchstzulässigen SD</w:t>
      </w:r>
      <w:r>
        <w:rPr>
          <w:szCs w:val="24"/>
          <w:lang w:val="de-DE"/>
        </w:rPr>
        <w:t>.</w:t>
      </w:r>
    </w:p>
    <w:p w:rsidR="00A34DC2" w:rsidRDefault="00A34DC2" w:rsidP="00A34DC2">
      <w:pPr>
        <w:ind w:left="1985"/>
        <w:rPr>
          <w:szCs w:val="24"/>
          <w:lang w:val="de-DE"/>
        </w:rPr>
      </w:pPr>
    </w:p>
    <w:p w:rsidR="00A34DC2" w:rsidRDefault="00A34DC2" w:rsidP="00A34DC2">
      <w:pPr>
        <w:rPr>
          <w:szCs w:val="24"/>
          <w:lang w:val="de-DE"/>
        </w:rPr>
      </w:pPr>
      <w:r>
        <w:rPr>
          <w:szCs w:val="24"/>
          <w:lang w:val="de-DE"/>
        </w:rPr>
        <w:t>9.4.2</w:t>
      </w:r>
      <w:r>
        <w:rPr>
          <w:szCs w:val="24"/>
          <w:lang w:val="de-DE"/>
        </w:rPr>
        <w:tab/>
        <w:t>Die Vorteile des COYU-Kriteriums sind:</w:t>
      </w:r>
    </w:p>
    <w:p w:rsidR="00A34DC2" w:rsidRDefault="00A34DC2" w:rsidP="00A34DC2">
      <w:pPr>
        <w:rPr>
          <w:szCs w:val="24"/>
          <w:lang w:val="de-DE"/>
        </w:rPr>
      </w:pPr>
    </w:p>
    <w:p w:rsidR="00A34DC2" w:rsidRDefault="00A34DC2" w:rsidP="00A34DC2">
      <w:pPr>
        <w:numPr>
          <w:ilvl w:val="0"/>
          <w:numId w:val="6"/>
        </w:numPr>
        <w:ind w:left="851" w:hanging="425"/>
        <w:rPr>
          <w:szCs w:val="24"/>
          <w:lang w:val="de-DE"/>
        </w:rPr>
      </w:pPr>
      <w:r>
        <w:rPr>
          <w:szCs w:val="24"/>
          <w:lang w:val="de-DE"/>
        </w:rPr>
        <w:t>Es bietet ein Verfahren zur Bewertung der Homogenität, das von den zu prüfenden Sorten weitgehend unabhängig ist.</w:t>
      </w:r>
    </w:p>
    <w:p w:rsidR="00A34DC2" w:rsidRDefault="00A34DC2" w:rsidP="00A34DC2">
      <w:pPr>
        <w:ind w:left="851"/>
        <w:rPr>
          <w:szCs w:val="24"/>
          <w:lang w:val="de-DE"/>
        </w:rPr>
      </w:pPr>
    </w:p>
    <w:p w:rsidR="00A34DC2" w:rsidRDefault="00A34DC2" w:rsidP="00A34DC2">
      <w:pPr>
        <w:numPr>
          <w:ilvl w:val="0"/>
          <w:numId w:val="6"/>
        </w:numPr>
        <w:ind w:left="851" w:hanging="425"/>
        <w:rPr>
          <w:szCs w:val="24"/>
          <w:lang w:val="de-DE"/>
        </w:rPr>
      </w:pPr>
      <w:r>
        <w:rPr>
          <w:szCs w:val="24"/>
          <w:lang w:val="de-DE"/>
        </w:rPr>
        <w:t>Das Verfahren kombiniert Informationen aus mehreren Anbauversuchen, um ein einziges Homogenitätskriterium zu bilden.</w:t>
      </w:r>
    </w:p>
    <w:p w:rsidR="00A34DC2" w:rsidRDefault="00A34DC2" w:rsidP="00A34DC2">
      <w:pPr>
        <w:ind w:left="851"/>
        <w:rPr>
          <w:szCs w:val="24"/>
          <w:lang w:val="de-DE"/>
        </w:rPr>
      </w:pPr>
    </w:p>
    <w:p w:rsidR="00A34DC2" w:rsidRDefault="00A34DC2" w:rsidP="00A34DC2">
      <w:pPr>
        <w:numPr>
          <w:ilvl w:val="0"/>
          <w:numId w:val="6"/>
        </w:numPr>
        <w:ind w:left="851" w:hanging="425"/>
        <w:rPr>
          <w:szCs w:val="24"/>
          <w:lang w:val="de-DE"/>
        </w:rPr>
      </w:pPr>
      <w:r>
        <w:rPr>
          <w:szCs w:val="24"/>
          <w:lang w:val="de-DE"/>
        </w:rPr>
        <w:t>Die auf dem Verfahren beruhenden Entscheidungen sind voraussichtlich im Verlauf der Zeit stabil.</w:t>
      </w:r>
    </w:p>
    <w:p w:rsidR="00A34DC2" w:rsidRDefault="00A34DC2" w:rsidP="00A34DC2">
      <w:pPr>
        <w:ind w:left="851"/>
        <w:rPr>
          <w:szCs w:val="24"/>
          <w:lang w:val="de-DE"/>
        </w:rPr>
      </w:pPr>
    </w:p>
    <w:p w:rsidR="00A34DC2" w:rsidRDefault="00A34DC2" w:rsidP="00A34DC2">
      <w:pPr>
        <w:numPr>
          <w:ilvl w:val="0"/>
          <w:numId w:val="6"/>
        </w:numPr>
        <w:ind w:left="851" w:hanging="425"/>
        <w:rPr>
          <w:szCs w:val="24"/>
          <w:lang w:val="de-DE"/>
        </w:rPr>
      </w:pPr>
      <w:r>
        <w:rPr>
          <w:szCs w:val="24"/>
          <w:lang w:val="de-DE"/>
        </w:rPr>
        <w:t>Das statistische Modell, auf dem es beruht, spiegelt die hauptsächlichen Variationsquellen wider, die die Homogenität beeinflussen.</w:t>
      </w:r>
    </w:p>
    <w:p w:rsidR="00A34DC2" w:rsidRDefault="00A34DC2" w:rsidP="00A34DC2">
      <w:pPr>
        <w:ind w:left="851"/>
        <w:rPr>
          <w:szCs w:val="24"/>
          <w:lang w:val="de-DE"/>
        </w:rPr>
      </w:pPr>
    </w:p>
    <w:p w:rsidR="00A34DC2" w:rsidRDefault="00A34DC2" w:rsidP="00A34DC2">
      <w:pPr>
        <w:numPr>
          <w:ilvl w:val="0"/>
          <w:numId w:val="6"/>
        </w:numPr>
        <w:ind w:left="851" w:hanging="425"/>
        <w:rPr>
          <w:szCs w:val="24"/>
          <w:lang w:val="de-DE"/>
        </w:rPr>
      </w:pPr>
      <w:r>
        <w:rPr>
          <w:szCs w:val="24"/>
          <w:lang w:val="de-DE"/>
        </w:rPr>
        <w:t>Die Standards beruhen auf der Homogenität der vergleichbaren Sorten.</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9.5</w:t>
      </w:r>
      <w:r>
        <w:rPr>
          <w:szCs w:val="24"/>
          <w:u w:val="single"/>
          <w:lang w:val="de-DE"/>
        </w:rPr>
        <w:tab/>
        <w:t xml:space="preserve">Anwendung von COYU </w:t>
      </w:r>
    </w:p>
    <w:p w:rsidR="00A34DC2" w:rsidRPr="000B4CD5" w:rsidRDefault="00A34DC2" w:rsidP="00A34DC2">
      <w:pPr>
        <w:rPr>
          <w:szCs w:val="24"/>
          <w:lang w:val="de-DE"/>
        </w:rPr>
      </w:pPr>
      <w:r>
        <w:rPr>
          <w:szCs w:val="24"/>
          <w:lang w:val="de-DE"/>
        </w:rPr>
        <w:t>9.5.1</w:t>
      </w:r>
      <w:r>
        <w:rPr>
          <w:szCs w:val="24"/>
          <w:lang w:val="de-DE"/>
        </w:rPr>
        <w:tab/>
        <w:t xml:space="preserve">COYU wird für die Verwendung bei der Prüfung der </w:t>
      </w:r>
      <w:r w:rsidRPr="000B4CD5">
        <w:rPr>
          <w:szCs w:val="24"/>
          <w:lang w:val="de-DE"/>
        </w:rPr>
        <w:t xml:space="preserve">Homogenität von Sorten empfohlen </w:t>
      </w:r>
    </w:p>
    <w:p w:rsidR="00A34DC2" w:rsidRPr="000B4CD5" w:rsidRDefault="00A34DC2" w:rsidP="00A34DC2">
      <w:pPr>
        <w:rPr>
          <w:szCs w:val="24"/>
          <w:lang w:val="de-DE"/>
        </w:rPr>
      </w:pPr>
    </w:p>
    <w:p w:rsidR="00A34DC2" w:rsidRPr="000B4CD5" w:rsidRDefault="00A34DC2" w:rsidP="00A34DC2">
      <w:pPr>
        <w:numPr>
          <w:ilvl w:val="0"/>
          <w:numId w:val="7"/>
        </w:numPr>
        <w:spacing w:line="360" w:lineRule="auto"/>
        <w:ind w:left="851" w:hanging="425"/>
        <w:rPr>
          <w:szCs w:val="24"/>
          <w:lang w:val="de-DE"/>
        </w:rPr>
      </w:pPr>
      <w:r w:rsidRPr="000B4CD5">
        <w:rPr>
          <w:szCs w:val="24"/>
          <w:lang w:val="de-DE"/>
        </w:rPr>
        <w:t xml:space="preserve">Für quantitative Merkmale. </w:t>
      </w:r>
    </w:p>
    <w:p w:rsidR="00A34DC2" w:rsidRPr="000B4CD5" w:rsidRDefault="00A34DC2" w:rsidP="00A34DC2">
      <w:pPr>
        <w:numPr>
          <w:ilvl w:val="0"/>
          <w:numId w:val="7"/>
        </w:numPr>
        <w:spacing w:line="360" w:lineRule="auto"/>
        <w:ind w:left="851" w:hanging="425"/>
        <w:rPr>
          <w:szCs w:val="24"/>
          <w:lang w:val="de-DE"/>
        </w:rPr>
      </w:pPr>
      <w:r w:rsidRPr="000B4CD5">
        <w:rPr>
          <w:szCs w:val="24"/>
          <w:lang w:val="de-DE"/>
        </w:rPr>
        <w:t xml:space="preserve">Wenn Erfassungen auf Einzelpflanzenbasis über zwei oder mehrere Jahre erfolgen. </w:t>
      </w:r>
    </w:p>
    <w:p w:rsidR="00A34DC2" w:rsidRPr="000B4CD5" w:rsidRDefault="00A34DC2" w:rsidP="00A34DC2">
      <w:pPr>
        <w:numPr>
          <w:ilvl w:val="0"/>
          <w:numId w:val="7"/>
        </w:numPr>
        <w:ind w:left="851" w:hanging="425"/>
        <w:rPr>
          <w:szCs w:val="24"/>
          <w:lang w:val="de-DE"/>
        </w:rPr>
      </w:pPr>
      <w:r w:rsidRPr="000B4CD5">
        <w:rPr>
          <w:szCs w:val="24"/>
          <w:lang w:val="de-DE"/>
        </w:rPr>
        <w:t xml:space="preserve">Wenn es Unterschiede zwischen Pflanzen einer Sorte gibt, die vielmehr eine quantitative Variation als das Vorhandensein von </w:t>
      </w:r>
      <w:proofErr w:type="spellStart"/>
      <w:r w:rsidRPr="000B4CD5">
        <w:rPr>
          <w:szCs w:val="24"/>
          <w:lang w:val="de-DE"/>
        </w:rPr>
        <w:t>Abweichern</w:t>
      </w:r>
      <w:proofErr w:type="spellEnd"/>
      <w:r w:rsidRPr="000B4CD5">
        <w:rPr>
          <w:szCs w:val="24"/>
          <w:lang w:val="de-DE"/>
        </w:rPr>
        <w:t xml:space="preserve"> darstellen. </w:t>
      </w:r>
    </w:p>
    <w:p w:rsidR="00A34DC2" w:rsidRDefault="00A34DC2" w:rsidP="00A34DC2">
      <w:pPr>
        <w:rPr>
          <w:szCs w:val="24"/>
          <w:lang w:val="de-DE"/>
        </w:rPr>
      </w:pPr>
    </w:p>
    <w:p w:rsidR="00A34DC2" w:rsidRDefault="00A34DC2" w:rsidP="00A34DC2">
      <w:pPr>
        <w:rPr>
          <w:szCs w:val="24"/>
          <w:lang w:val="de-DE"/>
        </w:rPr>
      </w:pPr>
      <w:r>
        <w:rPr>
          <w:szCs w:val="24"/>
          <w:lang w:val="de-DE"/>
        </w:rPr>
        <w:t>9.5.2</w:t>
      </w:r>
      <w:r>
        <w:rPr>
          <w:szCs w:val="24"/>
          <w:lang w:val="de-DE"/>
        </w:rPr>
        <w:tab/>
        <w:t>Eine Sorte gilt für ein Merkmal als homogen, wenn sein bereinigter log</w:t>
      </w:r>
      <w:r>
        <w:rPr>
          <w:rFonts w:ascii="MS Gothic" w:eastAsia="MS Gothic" w:hAnsi="MS Gothic" w:cs="MS Gothic" w:hint="eastAsia"/>
          <w:szCs w:val="24"/>
          <w:lang w:val="de-DE"/>
        </w:rPr>
        <w:t>‑</w:t>
      </w:r>
      <w:r>
        <w:rPr>
          <w:szCs w:val="24"/>
          <w:lang w:val="de-DE"/>
        </w:rPr>
        <w:t>SD</w:t>
      </w:r>
      <w:r>
        <w:rPr>
          <w:rFonts w:ascii="MS Gothic" w:eastAsia="MS Gothic" w:hAnsi="MS Gothic" w:cs="MS Gothic" w:hint="eastAsia"/>
          <w:szCs w:val="24"/>
          <w:lang w:val="de-DE"/>
        </w:rPr>
        <w:t>‑</w:t>
      </w:r>
      <w:r>
        <w:rPr>
          <w:szCs w:val="24"/>
          <w:lang w:val="de-DE"/>
        </w:rPr>
        <w:t xml:space="preserve">Mittelwert das Homogenitätskriterium nicht übersteigt. </w:t>
      </w:r>
    </w:p>
    <w:p w:rsidR="00A34DC2" w:rsidRDefault="00A34DC2" w:rsidP="00A34DC2">
      <w:pPr>
        <w:rPr>
          <w:szCs w:val="24"/>
          <w:lang w:val="de-DE"/>
        </w:rPr>
      </w:pPr>
    </w:p>
    <w:p w:rsidR="00A34DC2" w:rsidRDefault="00A34DC2" w:rsidP="00A34DC2">
      <w:pPr>
        <w:rPr>
          <w:szCs w:val="24"/>
          <w:lang w:val="de-DE"/>
        </w:rPr>
      </w:pPr>
      <w:r>
        <w:rPr>
          <w:szCs w:val="24"/>
          <w:lang w:val="de-DE"/>
        </w:rPr>
        <w:t>9.5.3</w:t>
      </w:r>
      <w:r>
        <w:rPr>
          <w:szCs w:val="24"/>
          <w:lang w:val="de-DE"/>
        </w:rPr>
        <w:tab/>
        <w:t>Das Wahrscheinlichkeitsniveau „p", das für die Bestimmung des Homogenitätskriteriums angewandt wird, hängt von der Pflanze ab. Die empfohlenen Wahrscheinlichkeitsniveaus sind in Abschnitt 9.</w:t>
      </w:r>
      <w:r w:rsidRPr="00504837">
        <w:rPr>
          <w:strike/>
          <w:szCs w:val="24"/>
          <w:highlight w:val="lightGray"/>
          <w:lang w:val="de-DE"/>
        </w:rPr>
        <w:t>11</w:t>
      </w:r>
      <w:r w:rsidRPr="00504837">
        <w:rPr>
          <w:szCs w:val="24"/>
          <w:highlight w:val="lightGray"/>
          <w:u w:val="single"/>
          <w:lang w:val="de-DE"/>
        </w:rPr>
        <w:t>7</w:t>
      </w:r>
      <w:r>
        <w:rPr>
          <w:szCs w:val="24"/>
          <w:lang w:val="de-DE"/>
        </w:rPr>
        <w:t xml:space="preserve"> angegeben.</w:t>
      </w:r>
    </w:p>
    <w:p w:rsidR="00A34DC2" w:rsidRDefault="00A34DC2" w:rsidP="00A34DC2">
      <w:pPr>
        <w:rPr>
          <w:szCs w:val="24"/>
          <w:lang w:val="de-DE"/>
        </w:rPr>
      </w:pPr>
    </w:p>
    <w:p w:rsidR="00A34DC2" w:rsidRDefault="00A34DC2" w:rsidP="00A34DC2">
      <w:pPr>
        <w:rPr>
          <w:szCs w:val="24"/>
          <w:lang w:val="de-DE"/>
        </w:rPr>
      </w:pPr>
      <w:r>
        <w:rPr>
          <w:szCs w:val="24"/>
          <w:lang w:val="de-DE"/>
        </w:rPr>
        <w:t>9.5.4</w:t>
      </w:r>
      <w:r>
        <w:rPr>
          <w:szCs w:val="24"/>
          <w:lang w:val="de-DE"/>
        </w:rPr>
        <w:tab/>
        <w:t>Die Homogenitätsprüfung kann über zwei oder drei Jahre erfolgen. Wenn die Prüfung in der Regel über drei Jahre durchgeführt wird, ist es möglich, sich für eine frühzeitige Akzeptanz oder Zurückweisung einer Sorte anhand der geeigneten Auswahl der Wahrscheinlichkeitswerte zu entscheiden.</w:t>
      </w:r>
    </w:p>
    <w:p w:rsidR="00A34DC2" w:rsidRDefault="00A34DC2" w:rsidP="00A34DC2">
      <w:pPr>
        <w:rPr>
          <w:szCs w:val="24"/>
          <w:lang w:val="de-DE"/>
        </w:rPr>
      </w:pPr>
    </w:p>
    <w:p w:rsidR="00A34DC2" w:rsidRDefault="00A34DC2" w:rsidP="00A34DC2">
      <w:pPr>
        <w:rPr>
          <w:szCs w:val="24"/>
          <w:lang w:val="de-DE"/>
        </w:rPr>
      </w:pPr>
      <w:r>
        <w:rPr>
          <w:szCs w:val="24"/>
          <w:lang w:val="de-DE"/>
        </w:rPr>
        <w:t>9.5.5</w:t>
      </w:r>
      <w:r>
        <w:rPr>
          <w:szCs w:val="24"/>
          <w:lang w:val="de-DE"/>
        </w:rPr>
        <w:tab/>
        <w:t xml:space="preserve">Es wird empfohlen, für die Schätzung der Varianz für die vergleichbaren Sorten in der COYU-Analyse mindestens 20 Freiheitsgrade zu haben. Dies entspricht 11 vergleichbaren Sorten für eine COYU-Prüfung über zwei Jahre und 8 vergleichbaren Sorten in Dreijahresprüfungen. In manchen Fällen gibt es möglicherweise nicht genügend vergleichbare Sorten, um die empfohlenen Mindestfreiheitsgrade zu erreichen. Für diese Fälle wird </w:t>
      </w:r>
      <w:proofErr w:type="gramStart"/>
      <w:r>
        <w:rPr>
          <w:szCs w:val="24"/>
          <w:lang w:val="de-DE"/>
        </w:rPr>
        <w:t>zur Zeit</w:t>
      </w:r>
      <w:proofErr w:type="gramEnd"/>
      <w:r>
        <w:rPr>
          <w:szCs w:val="24"/>
          <w:lang w:val="de-DE"/>
        </w:rPr>
        <w:t xml:space="preserve"> eine Anleitung ausgearbeitet.</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9.6</w:t>
      </w:r>
      <w:r>
        <w:rPr>
          <w:szCs w:val="24"/>
          <w:u w:val="single"/>
          <w:lang w:val="de-DE"/>
        </w:rPr>
        <w:tab/>
        <w:t xml:space="preserve">Mathematische Einzelheiten </w:t>
      </w:r>
    </w:p>
    <w:p w:rsidR="00A34DC2" w:rsidRDefault="00A34DC2" w:rsidP="00A34DC2">
      <w:pPr>
        <w:spacing w:before="120" w:after="240"/>
        <w:ind w:left="1134"/>
        <w:rPr>
          <w:szCs w:val="24"/>
          <w:lang w:val="de-DE"/>
        </w:rPr>
      </w:pPr>
      <w:r>
        <w:rPr>
          <w:szCs w:val="24"/>
          <w:lang w:val="de-DE"/>
        </w:rPr>
        <w:t>Schritt 1:</w:t>
      </w:r>
      <w:r>
        <w:rPr>
          <w:szCs w:val="24"/>
          <w:lang w:val="de-DE"/>
        </w:rPr>
        <w:tab/>
        <w:t>Ableitung der Standardabweichung innerhalb der Parzelle</w:t>
      </w:r>
    </w:p>
    <w:p w:rsidR="00A34DC2" w:rsidRDefault="00A34DC2" w:rsidP="00A34DC2">
      <w:pPr>
        <w:rPr>
          <w:szCs w:val="24"/>
          <w:lang w:val="de-DE"/>
        </w:rPr>
      </w:pPr>
      <w:r>
        <w:rPr>
          <w:szCs w:val="24"/>
          <w:lang w:val="de-DE"/>
        </w:rPr>
        <w:t>9.6.1</w:t>
      </w:r>
      <w:r>
        <w:rPr>
          <w:szCs w:val="24"/>
          <w:lang w:val="de-DE"/>
        </w:rPr>
        <w:tab/>
        <w:t xml:space="preserve">Die Standardabweichungen innerhalb der Parzelle für jede Sorte in jedem Jahr werden mittels des Durchschnitts der Standardabweichungen zwischen den Pflanzen in der Parzelle, </w:t>
      </w:r>
      <w:proofErr w:type="spellStart"/>
      <w:r w:rsidRPr="000B4CD5">
        <w:rPr>
          <w:rFonts w:ascii="ArialMT" w:hAnsi="ArialMT" w:cs="ArialMT"/>
          <w:snapToGrid/>
          <w:sz w:val="19"/>
          <w:szCs w:val="19"/>
          <w:lang w:val="de-CH"/>
        </w:rPr>
        <w:t>SD</w:t>
      </w:r>
      <w:r w:rsidRPr="000B4CD5">
        <w:rPr>
          <w:rFonts w:ascii="ArialMT" w:hAnsi="ArialMT" w:cs="ArialMT"/>
          <w:snapToGrid/>
          <w:sz w:val="12"/>
          <w:szCs w:val="12"/>
          <w:lang w:val="de-CH"/>
        </w:rPr>
        <w:t>j</w:t>
      </w:r>
      <w:proofErr w:type="spellEnd"/>
      <w:r>
        <w:rPr>
          <w:szCs w:val="24"/>
          <w:lang w:val="de-DE"/>
        </w:rPr>
        <w:t>, über die Wiederholungen berechnet:</w:t>
      </w:r>
    </w:p>
    <w:p w:rsidR="00A34DC2" w:rsidRDefault="00A34DC2" w:rsidP="00FB1F5B">
      <w:pPr>
        <w:keepNext/>
        <w:rPr>
          <w:szCs w:val="24"/>
          <w:lang w:val="de-DE"/>
        </w:rPr>
      </w:pPr>
    </w:p>
    <w:p w:rsidR="00A34DC2" w:rsidRDefault="00A34DC2" w:rsidP="00FB1F5B">
      <w:pPr>
        <w:keepNext/>
        <w:ind w:left="720"/>
        <w:rPr>
          <w:szCs w:val="24"/>
          <w:lang w:val="de-DE"/>
        </w:rPr>
      </w:pPr>
      <w:r>
        <w:rPr>
          <w:position w:val="-30"/>
          <w:szCs w:val="24"/>
          <w:lang w:val="de-DE"/>
        </w:rPr>
        <w:object w:dxaOrig="218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15pt;height:53.2pt" o:ole="" fillcolor="window">
            <v:imagedata r:id="rId9" o:title=""/>
          </v:shape>
          <o:OLEObject Type="Embed" ProgID="Equation.3" ShapeID="_x0000_i1025" DrawAspect="Content" ObjectID="_1667218876" r:id="rId10"/>
        </w:object>
      </w:r>
    </w:p>
    <w:p w:rsidR="00A34DC2" w:rsidRDefault="00A34DC2" w:rsidP="00FB1F5B">
      <w:pPr>
        <w:keepNext/>
        <w:ind w:left="360"/>
        <w:rPr>
          <w:szCs w:val="24"/>
          <w:lang w:val="de-DE"/>
        </w:rPr>
      </w:pPr>
    </w:p>
    <w:p w:rsidR="00A34DC2" w:rsidRDefault="00A34DC2" w:rsidP="00FB1F5B">
      <w:pPr>
        <w:keepNext/>
        <w:ind w:left="720"/>
        <w:rPr>
          <w:szCs w:val="24"/>
          <w:lang w:val="de-DE"/>
        </w:rPr>
      </w:pPr>
      <w:r>
        <w:rPr>
          <w:position w:val="-24"/>
          <w:szCs w:val="24"/>
          <w:lang w:val="de-DE"/>
        </w:rPr>
        <w:object w:dxaOrig="1359" w:dyaOrig="999">
          <v:shape id="_x0000_i1026" type="#_x0000_t75" style="width:68.25pt;height:49.45pt" o:ole="" fillcolor="window">
            <v:imagedata r:id="rId11" o:title=""/>
          </v:shape>
          <o:OLEObject Type="Embed" ProgID="Equation.3" ShapeID="_x0000_i1026" DrawAspect="Content" ObjectID="_1667218877" r:id="rId12"/>
        </w:object>
      </w:r>
    </w:p>
    <w:p w:rsidR="00A34DC2" w:rsidRDefault="00A34DC2" w:rsidP="00A34DC2">
      <w:pPr>
        <w:ind w:left="360"/>
        <w:rPr>
          <w:szCs w:val="24"/>
          <w:lang w:val="de-DE"/>
        </w:rPr>
      </w:pPr>
    </w:p>
    <w:p w:rsidR="00A34DC2" w:rsidRDefault="00A34DC2" w:rsidP="00A34DC2">
      <w:pPr>
        <w:ind w:left="567"/>
        <w:rPr>
          <w:szCs w:val="24"/>
          <w:lang w:val="de-DE"/>
        </w:rPr>
      </w:pPr>
      <w:r>
        <w:rPr>
          <w:szCs w:val="24"/>
          <w:lang w:val="de-DE"/>
        </w:rPr>
        <w:t xml:space="preserve">wobei </w:t>
      </w:r>
      <w:proofErr w:type="spellStart"/>
      <w:r>
        <w:rPr>
          <w:szCs w:val="24"/>
          <w:lang w:val="de-DE"/>
        </w:rPr>
        <w:t>y</w:t>
      </w:r>
      <w:r>
        <w:rPr>
          <w:szCs w:val="24"/>
          <w:vertAlign w:val="subscript"/>
          <w:lang w:val="de-DE"/>
        </w:rPr>
        <w:t>ij</w:t>
      </w:r>
      <w:proofErr w:type="spellEnd"/>
      <w:r>
        <w:rPr>
          <w:szCs w:val="24"/>
          <w:lang w:val="de-DE"/>
        </w:rPr>
        <w:t xml:space="preserve"> die Beobachtung an der i. Pflanze in der j. Parzelle, </w:t>
      </w:r>
      <w:proofErr w:type="spellStart"/>
      <w:r>
        <w:rPr>
          <w:b/>
          <w:szCs w:val="24"/>
          <w:lang w:val="de-DE"/>
        </w:rPr>
        <w:t>y</w:t>
      </w:r>
      <w:r>
        <w:rPr>
          <w:szCs w:val="24"/>
          <w:vertAlign w:val="subscript"/>
          <w:lang w:val="de-DE"/>
        </w:rPr>
        <w:t>j</w:t>
      </w:r>
      <w:proofErr w:type="spellEnd"/>
      <w:r>
        <w:rPr>
          <w:szCs w:val="24"/>
          <w:lang w:val="de-DE"/>
        </w:rPr>
        <w:t xml:space="preserve"> der Mittelwert der Beobachtungen aus der j. Parzelle, n die Anzahl der Pflanzen in jeder Parzelle und r die Anzahl Wiederholungen ist.</w: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DE"/>
        </w:rPr>
        <w:t>Schritt 2:</w:t>
      </w:r>
      <w:r>
        <w:rPr>
          <w:szCs w:val="24"/>
          <w:lang w:val="de-DE"/>
        </w:rPr>
        <w:tab/>
        <w:t>Umwandlung der SD</w:t>
      </w:r>
    </w:p>
    <w:p w:rsidR="00A34DC2" w:rsidRDefault="00A34DC2" w:rsidP="00A34DC2">
      <w:pPr>
        <w:rPr>
          <w:szCs w:val="24"/>
          <w:lang w:val="de-DE"/>
        </w:rPr>
      </w:pPr>
      <w:r>
        <w:rPr>
          <w:szCs w:val="24"/>
          <w:lang w:val="de-DE"/>
        </w:rPr>
        <w:t>9.6.2</w:t>
      </w:r>
      <w:r>
        <w:rPr>
          <w:szCs w:val="24"/>
          <w:lang w:val="de-DE"/>
        </w:rPr>
        <w:tab/>
        <w:t xml:space="preserve">Die Umwandlung der SD durch Addieren von 1 und Konvertieren in natürliche Logarithmen. Mit dieser Umwandlung wird bezweckt, die SD für die statistische Analyse geeigneter zu machen. </w: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DE"/>
        </w:rPr>
        <w:t>Schritt 3:</w:t>
      </w:r>
      <w:r>
        <w:rPr>
          <w:szCs w:val="24"/>
          <w:lang w:val="de-DE"/>
        </w:rPr>
        <w:tab/>
        <w:t>Schätzung der Beziehung zwischen der SD und dem Mittelwert in jedem Jahr</w:t>
      </w:r>
    </w:p>
    <w:p w:rsidR="00A34DC2" w:rsidRDefault="00A34DC2" w:rsidP="00A34DC2">
      <w:pPr>
        <w:rPr>
          <w:szCs w:val="24"/>
          <w:lang w:val="de-DE"/>
        </w:rPr>
      </w:pPr>
      <w:r>
        <w:rPr>
          <w:szCs w:val="24"/>
          <w:lang w:val="de-DE"/>
        </w:rPr>
        <w:t>9.6.3</w:t>
      </w:r>
      <w:r>
        <w:rPr>
          <w:szCs w:val="24"/>
          <w:lang w:val="de-DE"/>
        </w:rPr>
        <w:tab/>
        <w:t>Für jedes Jahr wird die Form der durchschnittlichen Beziehung zwischen SD und Merkmalsmittelwert für die vergleichbaren Sorten separat geschätzt. Die Schätzungsmethode ist ein gleitender Durchschnitt von 9 Punkten. Die log-SD (die Y-Zufallsvariable) und die Mittelwerte (die X-Zufallsvariable) für jede Sorte werden zunächst gemäß den Werten des Mittelwerts eingeordnet. Für jeden Punkt (</w:t>
      </w:r>
      <w:proofErr w:type="spellStart"/>
      <w:r>
        <w:rPr>
          <w:szCs w:val="24"/>
          <w:lang w:val="de-DE"/>
        </w:rPr>
        <w:t>X</w:t>
      </w:r>
      <w:r>
        <w:rPr>
          <w:szCs w:val="24"/>
          <w:vertAlign w:val="subscript"/>
          <w:lang w:val="de-DE"/>
        </w:rPr>
        <w:t>i</w:t>
      </w:r>
      <w:proofErr w:type="spellEnd"/>
      <w:r>
        <w:rPr>
          <w:szCs w:val="24"/>
          <w:vertAlign w:val="subscript"/>
          <w:lang w:val="de-DE"/>
        </w:rPr>
        <w:t>,</w:t>
      </w:r>
      <w:r>
        <w:rPr>
          <w:szCs w:val="24"/>
          <w:lang w:val="de-DE"/>
        </w:rPr>
        <w:t xml:space="preserve"> Y</w:t>
      </w:r>
      <w:r>
        <w:rPr>
          <w:szCs w:val="24"/>
          <w:vertAlign w:val="subscript"/>
          <w:lang w:val="de-DE"/>
        </w:rPr>
        <w:t>i</w:t>
      </w:r>
      <w:r>
        <w:rPr>
          <w:szCs w:val="24"/>
          <w:lang w:val="de-DE"/>
        </w:rPr>
        <w:t xml:space="preserve">) ist der Trendwert </w:t>
      </w:r>
      <w:proofErr w:type="spellStart"/>
      <w:r>
        <w:rPr>
          <w:szCs w:val="24"/>
          <w:lang w:val="de-DE"/>
        </w:rPr>
        <w:t>T</w:t>
      </w:r>
      <w:r>
        <w:rPr>
          <w:szCs w:val="24"/>
          <w:vertAlign w:val="subscript"/>
          <w:lang w:val="de-DE"/>
        </w:rPr>
        <w:t>i</w:t>
      </w:r>
      <w:proofErr w:type="spellEnd"/>
      <w:r>
        <w:rPr>
          <w:szCs w:val="24"/>
          <w:vertAlign w:val="subscript"/>
          <w:lang w:val="de-DE"/>
        </w:rPr>
        <w:t xml:space="preserve"> </w:t>
      </w:r>
      <w:r>
        <w:rPr>
          <w:szCs w:val="24"/>
          <w:lang w:val="de-DE"/>
        </w:rPr>
        <w:t>als Mittelwert der Werte Y</w:t>
      </w:r>
      <w:r>
        <w:rPr>
          <w:szCs w:val="24"/>
          <w:vertAlign w:val="subscript"/>
          <w:lang w:val="de-DE"/>
        </w:rPr>
        <w:t>i-4</w:t>
      </w:r>
      <w:r>
        <w:rPr>
          <w:szCs w:val="24"/>
          <w:lang w:val="de-DE"/>
        </w:rPr>
        <w:t>, Y</w:t>
      </w:r>
      <w:r>
        <w:rPr>
          <w:szCs w:val="24"/>
          <w:vertAlign w:val="subscript"/>
          <w:lang w:val="de-DE"/>
        </w:rPr>
        <w:t>i-</w:t>
      </w:r>
      <w:proofErr w:type="gramStart"/>
      <w:r>
        <w:rPr>
          <w:szCs w:val="24"/>
          <w:vertAlign w:val="subscript"/>
          <w:lang w:val="de-DE"/>
        </w:rPr>
        <w:t>3</w:t>
      </w:r>
      <w:r>
        <w:rPr>
          <w:szCs w:val="24"/>
          <w:lang w:val="de-DE"/>
        </w:rPr>
        <w:t>, ....</w:t>
      </w:r>
      <w:proofErr w:type="gramEnd"/>
      <w:r>
        <w:rPr>
          <w:szCs w:val="24"/>
          <w:lang w:val="de-DE"/>
        </w:rPr>
        <w:t xml:space="preserve"> , Y</w:t>
      </w:r>
      <w:r>
        <w:rPr>
          <w:szCs w:val="24"/>
          <w:vertAlign w:val="subscript"/>
          <w:lang w:val="de-DE"/>
        </w:rPr>
        <w:t>i+4</w:t>
      </w:r>
      <w:r>
        <w:rPr>
          <w:szCs w:val="24"/>
          <w:lang w:val="de-DE"/>
        </w:rPr>
        <w:t xml:space="preserve"> zu nehmen, wobei i die Stufe des X-Wertes darstellt und Y</w:t>
      </w:r>
      <w:r>
        <w:rPr>
          <w:szCs w:val="24"/>
          <w:vertAlign w:val="subscript"/>
          <w:lang w:val="de-DE"/>
        </w:rPr>
        <w:t>i</w:t>
      </w:r>
      <w:r>
        <w:rPr>
          <w:szCs w:val="24"/>
          <w:lang w:val="de-DE"/>
        </w:rPr>
        <w:t xml:space="preserve"> der entsprechende Y-Wert ist. Für X-Werte mit den Stufen 1 und 2 wird für den Trendwert der Mittelwert der ersten drei Werte genommen. Im Falle des X-Wertes auf Stufe 3 wird der Mittelwert der ersten fünf Werte genommen, und für den X-Wert auf Stufe 4 wird der Mittelwert der ersten sieben Werte verwendet. Ein ähnliches Verfahren wird für die vier </w:t>
      </w:r>
      <w:proofErr w:type="spellStart"/>
      <w:r>
        <w:rPr>
          <w:szCs w:val="24"/>
          <w:lang w:val="de-DE"/>
        </w:rPr>
        <w:t>höchstrangigen</w:t>
      </w:r>
      <w:proofErr w:type="spellEnd"/>
      <w:r>
        <w:rPr>
          <w:szCs w:val="24"/>
          <w:lang w:val="de-DE"/>
        </w:rPr>
        <w:t xml:space="preserve"> X-Werte angewandt. </w:t>
      </w:r>
    </w:p>
    <w:p w:rsidR="00A34DC2" w:rsidRDefault="00A34DC2" w:rsidP="00A34DC2">
      <w:pPr>
        <w:rPr>
          <w:szCs w:val="24"/>
          <w:lang w:val="de-DE"/>
        </w:rPr>
      </w:pPr>
    </w:p>
    <w:p w:rsidR="00A34DC2" w:rsidRDefault="00A34DC2" w:rsidP="00A34DC2">
      <w:pPr>
        <w:rPr>
          <w:szCs w:val="24"/>
          <w:lang w:val="de-DE"/>
        </w:rPr>
      </w:pPr>
      <w:r>
        <w:rPr>
          <w:szCs w:val="24"/>
          <w:lang w:val="de-DE"/>
        </w:rPr>
        <w:t>9.6.4</w:t>
      </w:r>
      <w:r>
        <w:rPr>
          <w:szCs w:val="24"/>
          <w:lang w:val="de-DE"/>
        </w:rPr>
        <w:tab/>
        <w:t xml:space="preserve">Dieses Verfahren wird für 16 Sorten anhand eines einfachen Beispiels in Abbildung 1 veranschaulicht. Die mit „0“ bezeichneten Punkte in der Abbildung 1a stellen für 16 Sorten die log-SD und die entsprechenden Sortenmittelwerte dar. Die mit „X“ bezeichneten Punkte sind die gleitenden Durchschnitte von 9 Punkten, die berechnet werden, indem für jede Sorte der Durchschnitt der log-SD der Sorte und der vier Sorten auf jeder Seite genommen wird. Der gleitende Durchschnitt an den äußeren Enden beruht auf dem Mittelwert von 3, 5 oder 7 Werten. </w:t>
      </w:r>
    </w:p>
    <w:p w:rsidR="00A34DC2" w:rsidRDefault="00A34DC2" w:rsidP="00A34DC2">
      <w:pPr>
        <w:rPr>
          <w:szCs w:val="24"/>
          <w:lang w:val="de-DE"/>
        </w:rPr>
      </w:pPr>
    </w:p>
    <w:p w:rsidR="00A34DC2" w:rsidRDefault="00A34DC2" w:rsidP="00A34DC2">
      <w:pPr>
        <w:keepNext/>
        <w:keepLines/>
        <w:ind w:left="1080" w:hanging="1080"/>
        <w:rPr>
          <w:b/>
          <w:szCs w:val="24"/>
          <w:lang w:val="de-DE"/>
        </w:rPr>
      </w:pPr>
      <w:bookmarkStart w:id="14" w:name="_MON_1303798759"/>
      <w:bookmarkStart w:id="15" w:name="_MON_1343805801"/>
      <w:bookmarkStart w:id="16" w:name="_MON_1351601446"/>
      <w:bookmarkStart w:id="17" w:name="_MON_1351601766"/>
      <w:r>
        <w:rPr>
          <w:b/>
          <w:szCs w:val="24"/>
          <w:lang w:val="de-DE"/>
        </w:rPr>
        <w:t>Abbildung 1:</w:t>
      </w:r>
      <w:r>
        <w:rPr>
          <w:b/>
          <w:szCs w:val="24"/>
          <w:lang w:val="de-DE"/>
        </w:rPr>
        <w:tab/>
      </w:r>
      <w:r w:rsidRPr="00504837">
        <w:rPr>
          <w:b/>
          <w:szCs w:val="24"/>
          <w:lang w:val="de-DE"/>
        </w:rPr>
        <w:t xml:space="preserve">Assoziation zwischen SD und Mittelwert – Tage bis zum Ährenschieben bei Sorten </w:t>
      </w:r>
      <w:r>
        <w:rPr>
          <w:b/>
          <w:szCs w:val="24"/>
          <w:lang w:val="de-DE"/>
        </w:rPr>
        <w:tab/>
      </w:r>
      <w:r>
        <w:rPr>
          <w:b/>
          <w:szCs w:val="24"/>
          <w:lang w:val="de-DE"/>
        </w:rPr>
        <w:tab/>
      </w:r>
      <w:r w:rsidRPr="00504837">
        <w:rPr>
          <w:b/>
          <w:szCs w:val="24"/>
          <w:lang w:val="de-DE"/>
        </w:rPr>
        <w:t>von Knaulgras</w:t>
      </w:r>
      <w:r>
        <w:rPr>
          <w:szCs w:val="24"/>
          <w:lang w:val="de-DE"/>
        </w:rPr>
        <w:t xml:space="preserve"> (</w:t>
      </w:r>
      <w:r w:rsidRPr="00504837">
        <w:rPr>
          <w:i/>
          <w:szCs w:val="24"/>
          <w:lang w:val="de-DE"/>
        </w:rPr>
        <w:t xml:space="preserve">das Symbol O bedeutet </w:t>
      </w:r>
      <w:proofErr w:type="spellStart"/>
      <w:r w:rsidRPr="00504837">
        <w:rPr>
          <w:i/>
          <w:szCs w:val="24"/>
          <w:lang w:val="de-DE"/>
        </w:rPr>
        <w:t>erfaßte</w:t>
      </w:r>
      <w:proofErr w:type="spellEnd"/>
      <w:r w:rsidRPr="00504837">
        <w:rPr>
          <w:i/>
          <w:szCs w:val="24"/>
          <w:lang w:val="de-DE"/>
        </w:rPr>
        <w:t xml:space="preserve"> SD, das Symbol X den gleitenden SD-</w:t>
      </w:r>
      <w:r>
        <w:rPr>
          <w:i/>
          <w:szCs w:val="24"/>
          <w:lang w:val="de-DE"/>
        </w:rPr>
        <w:tab/>
      </w:r>
      <w:r>
        <w:rPr>
          <w:i/>
          <w:szCs w:val="24"/>
          <w:lang w:val="de-DE"/>
        </w:rPr>
        <w:tab/>
      </w:r>
      <w:r w:rsidRPr="00504837">
        <w:rPr>
          <w:i/>
          <w:szCs w:val="24"/>
          <w:lang w:val="de-DE"/>
        </w:rPr>
        <w:t>Durchschnitt</w:t>
      </w:r>
      <w:r>
        <w:rPr>
          <w:szCs w:val="24"/>
          <w:lang w:val="de-DE"/>
        </w:rPr>
        <w:t>)</w:t>
      </w:r>
    </w:p>
    <w:bookmarkEnd w:id="14"/>
    <w:bookmarkEnd w:id="15"/>
    <w:bookmarkEnd w:id="16"/>
    <w:bookmarkEnd w:id="17"/>
    <w:p w:rsidR="00A34DC2" w:rsidRDefault="00A34DC2" w:rsidP="00A34DC2">
      <w:pPr>
        <w:jc w:val="center"/>
        <w:rPr>
          <w:szCs w:val="24"/>
          <w:lang w:val="de-DE"/>
        </w:rPr>
      </w:pPr>
      <w:r>
        <w:rPr>
          <w:szCs w:val="24"/>
        </w:rPr>
        <w:object w:dxaOrig="6676" w:dyaOrig="4785">
          <v:shape id="_x0000_i1027" type="#_x0000_t75" style="width:333.65pt;height:239.1pt" o:ole="" fillcolor="window">
            <v:imagedata r:id="rId13" o:title=""/>
          </v:shape>
          <o:OLEObject Type="Embed" ProgID="Word.Document.8" ShapeID="_x0000_i1027" DrawAspect="Content" ObjectID="_1667218878" r:id="rId14">
            <o:FieldCodes>\s</o:FieldCodes>
          </o:OLEObject>
        </w:object>
      </w:r>
    </w:p>
    <w:p w:rsidR="00A34DC2" w:rsidRDefault="00A34DC2" w:rsidP="00A34DC2">
      <w:pPr>
        <w:spacing w:line="360" w:lineRule="auto"/>
        <w:rPr>
          <w:szCs w:val="24"/>
          <w:lang w:val="de-DE"/>
        </w:rPr>
      </w:pPr>
    </w:p>
    <w:p w:rsidR="00A34DC2" w:rsidRDefault="00A34DC2" w:rsidP="00A34DC2">
      <w:pPr>
        <w:spacing w:before="120" w:after="240"/>
        <w:ind w:left="2268" w:hanging="1134"/>
        <w:rPr>
          <w:szCs w:val="24"/>
          <w:lang w:val="de-DE"/>
        </w:rPr>
      </w:pPr>
      <w:r>
        <w:rPr>
          <w:szCs w:val="24"/>
          <w:lang w:val="de-DE"/>
        </w:rPr>
        <w:t>Schritt 4:</w:t>
      </w:r>
      <w:r>
        <w:rPr>
          <w:szCs w:val="24"/>
          <w:lang w:val="de-DE"/>
        </w:rPr>
        <w:tab/>
        <w:t>Bereinigung der umgewandelten SD-Werte aufgrund der geschätzten Beziehung zwischen SD und Mittelwert</w:t>
      </w:r>
    </w:p>
    <w:p w:rsidR="00A34DC2" w:rsidRDefault="00A34DC2" w:rsidP="00A34DC2">
      <w:pPr>
        <w:rPr>
          <w:szCs w:val="24"/>
          <w:lang w:val="de-DE"/>
        </w:rPr>
      </w:pPr>
      <w:r>
        <w:rPr>
          <w:szCs w:val="24"/>
          <w:lang w:val="de-DE"/>
        </w:rPr>
        <w:t>9.6.5</w:t>
      </w:r>
      <w:r>
        <w:rPr>
          <w:szCs w:val="24"/>
          <w:lang w:val="de-DE"/>
        </w:rPr>
        <w:tab/>
        <w:t xml:space="preserve">Sind die Trendwerte für die vergleichbaren Sorten festgelegt, dann werden die Trendwerte für die Kandidatensorten geschätzt, und zwar durch Anwendung linearer Interpolation zwischen den Trendwerten der nächstgelegenen zwei vergleichbaren Sorten, wie durch die Mittelwerte ihrer Merkmale definiert. Wenn also die Trendwerte für die beiden vergleichbaren Sorten auf jeder Seite der Kandidatensorte </w:t>
      </w:r>
      <w:proofErr w:type="spellStart"/>
      <w:r>
        <w:rPr>
          <w:szCs w:val="24"/>
          <w:lang w:val="de-DE"/>
        </w:rPr>
        <w:t>T</w:t>
      </w:r>
      <w:r>
        <w:rPr>
          <w:szCs w:val="24"/>
          <w:vertAlign w:val="subscript"/>
          <w:lang w:val="de-DE"/>
        </w:rPr>
        <w:t>i</w:t>
      </w:r>
      <w:proofErr w:type="spellEnd"/>
      <w:r>
        <w:rPr>
          <w:szCs w:val="24"/>
          <w:vertAlign w:val="subscript"/>
          <w:lang w:val="de-DE"/>
        </w:rPr>
        <w:t xml:space="preserve"> </w:t>
      </w:r>
      <w:r>
        <w:rPr>
          <w:szCs w:val="24"/>
          <w:lang w:val="de-DE"/>
        </w:rPr>
        <w:t>und T</w:t>
      </w:r>
      <w:r>
        <w:rPr>
          <w:szCs w:val="24"/>
          <w:vertAlign w:val="subscript"/>
          <w:lang w:val="de-DE"/>
        </w:rPr>
        <w:t>i+1</w:t>
      </w:r>
      <w:r>
        <w:rPr>
          <w:szCs w:val="24"/>
          <w:lang w:val="de-DE"/>
        </w:rPr>
        <w:t xml:space="preserve"> sind, und wenn der beobachtete Wert für die Kandidatensorte </w:t>
      </w:r>
      <w:proofErr w:type="spellStart"/>
      <w:r>
        <w:rPr>
          <w:szCs w:val="24"/>
          <w:lang w:val="de-DE"/>
        </w:rPr>
        <w:t>X</w:t>
      </w:r>
      <w:r>
        <w:rPr>
          <w:szCs w:val="24"/>
          <w:vertAlign w:val="subscript"/>
          <w:lang w:val="de-DE"/>
        </w:rPr>
        <w:t>c</w:t>
      </w:r>
      <w:proofErr w:type="spellEnd"/>
      <w:r>
        <w:rPr>
          <w:szCs w:val="24"/>
          <w:lang w:val="de-DE"/>
        </w:rPr>
        <w:t xml:space="preserve"> ist, wobei </w:t>
      </w:r>
      <w:proofErr w:type="spellStart"/>
      <w:r>
        <w:rPr>
          <w:szCs w:val="24"/>
          <w:lang w:val="de-DE"/>
        </w:rPr>
        <w:t>X</w:t>
      </w:r>
      <w:r>
        <w:rPr>
          <w:szCs w:val="24"/>
          <w:vertAlign w:val="subscript"/>
          <w:lang w:val="de-DE"/>
        </w:rPr>
        <w:t>i</w:t>
      </w:r>
      <w:proofErr w:type="spellEnd"/>
      <w:r>
        <w:rPr>
          <w:szCs w:val="24"/>
          <w:vertAlign w:val="subscript"/>
          <w:lang w:val="de-DE"/>
        </w:rPr>
        <w:t xml:space="preserve"> </w:t>
      </w:r>
      <w:r>
        <w:rPr>
          <w:lang w:val="de-DE"/>
        </w:rPr>
        <w:sym w:font="Symbol" w:char="F0A3"/>
      </w:r>
      <w:r>
        <w:rPr>
          <w:szCs w:val="24"/>
          <w:lang w:val="de-DE"/>
        </w:rPr>
        <w:t xml:space="preserve"> </w:t>
      </w:r>
      <w:proofErr w:type="spellStart"/>
      <w:r>
        <w:rPr>
          <w:szCs w:val="24"/>
          <w:lang w:val="de-DE"/>
        </w:rPr>
        <w:t>X</w:t>
      </w:r>
      <w:r>
        <w:rPr>
          <w:szCs w:val="24"/>
          <w:vertAlign w:val="subscript"/>
          <w:lang w:val="de-DE"/>
        </w:rPr>
        <w:t>c</w:t>
      </w:r>
      <w:proofErr w:type="spellEnd"/>
      <w:r>
        <w:rPr>
          <w:szCs w:val="24"/>
          <w:lang w:val="de-DE"/>
        </w:rPr>
        <w:t xml:space="preserve"> </w:t>
      </w:r>
      <w:r>
        <w:rPr>
          <w:lang w:val="de-DE"/>
        </w:rPr>
        <w:sym w:font="Symbol" w:char="F0A3"/>
      </w:r>
      <w:r>
        <w:rPr>
          <w:szCs w:val="24"/>
          <w:lang w:val="de-DE"/>
        </w:rPr>
        <w:t xml:space="preserve"> X</w:t>
      </w:r>
      <w:r>
        <w:rPr>
          <w:szCs w:val="24"/>
          <w:vertAlign w:val="subscript"/>
          <w:lang w:val="de-DE"/>
        </w:rPr>
        <w:t>i+1</w:t>
      </w:r>
      <w:r>
        <w:rPr>
          <w:szCs w:val="24"/>
          <w:lang w:val="de-DE"/>
        </w:rPr>
        <w:t xml:space="preserve"> ist, dann wird der Trendwert </w:t>
      </w:r>
      <w:proofErr w:type="spellStart"/>
      <w:r>
        <w:rPr>
          <w:szCs w:val="24"/>
          <w:lang w:val="de-DE"/>
        </w:rPr>
        <w:t>T</w:t>
      </w:r>
      <w:r>
        <w:rPr>
          <w:szCs w:val="24"/>
          <w:vertAlign w:val="subscript"/>
          <w:lang w:val="de-DE"/>
        </w:rPr>
        <w:t>c</w:t>
      </w:r>
      <w:proofErr w:type="spellEnd"/>
      <w:r>
        <w:rPr>
          <w:szCs w:val="24"/>
          <w:lang w:val="de-DE"/>
        </w:rPr>
        <w:t xml:space="preserve"> für die Kandidatensorte angegeben durch</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ind w:left="720"/>
        <w:rPr>
          <w:szCs w:val="24"/>
          <w:lang w:val="de-DE"/>
        </w:rPr>
      </w:pPr>
      <w:r>
        <w:rPr>
          <w:position w:val="-30"/>
          <w:szCs w:val="24"/>
          <w:lang w:val="de-DE"/>
        </w:rPr>
        <w:object w:dxaOrig="3440" w:dyaOrig="700">
          <v:shape id="_x0000_i1028" type="#_x0000_t75" style="width:171.95pt;height:34.4pt" o:ole="" fillcolor="window">
            <v:imagedata r:id="rId15" o:title=""/>
          </v:shape>
          <o:OLEObject Type="Embed" ProgID="Equation.3" ShapeID="_x0000_i1028" DrawAspect="Content" ObjectID="_1667218879" r:id="rId16"/>
        </w:object>
      </w:r>
    </w:p>
    <w:p w:rsidR="00A34DC2" w:rsidRDefault="00A34DC2" w:rsidP="00A34DC2">
      <w:pPr>
        <w:rPr>
          <w:szCs w:val="24"/>
          <w:lang w:val="de-DE"/>
        </w:rPr>
      </w:pPr>
    </w:p>
    <w:p w:rsidR="00A34DC2" w:rsidRDefault="00A34DC2" w:rsidP="00A34DC2">
      <w:pPr>
        <w:rPr>
          <w:szCs w:val="24"/>
          <w:lang w:val="de-DE"/>
        </w:rPr>
      </w:pPr>
      <w:r>
        <w:rPr>
          <w:szCs w:val="24"/>
          <w:lang w:val="de-DE"/>
        </w:rPr>
        <w:t>9.6.6</w:t>
      </w:r>
      <w:r>
        <w:rPr>
          <w:szCs w:val="24"/>
          <w:lang w:val="de-DE"/>
        </w:rPr>
        <w:tab/>
        <w:t xml:space="preserve">Um die SD in </w:t>
      </w:r>
      <w:proofErr w:type="spellStart"/>
      <w:r>
        <w:rPr>
          <w:szCs w:val="24"/>
          <w:lang w:val="de-DE"/>
        </w:rPr>
        <w:t>bezug</w:t>
      </w:r>
      <w:proofErr w:type="spellEnd"/>
      <w:r>
        <w:rPr>
          <w:szCs w:val="24"/>
          <w:lang w:val="de-DE"/>
        </w:rPr>
        <w:t xml:space="preserve"> auf ihre Beziehung zu dem Merkmalsmittelwert zu bereinigen, werden die geschätzten Trendwerte von den umgewandelten SD subtrahiert und der Gesamtmittelwert wieder zurückaddiert. </w:t>
      </w:r>
    </w:p>
    <w:p w:rsidR="00A34DC2" w:rsidRDefault="00A34DC2" w:rsidP="00A34DC2">
      <w:pPr>
        <w:rPr>
          <w:szCs w:val="24"/>
          <w:lang w:val="de-DE"/>
        </w:rPr>
      </w:pPr>
    </w:p>
    <w:p w:rsidR="00A34DC2" w:rsidRDefault="00A34DC2" w:rsidP="00A34DC2">
      <w:pPr>
        <w:rPr>
          <w:szCs w:val="24"/>
          <w:lang w:val="de-DE"/>
        </w:rPr>
      </w:pPr>
      <w:r>
        <w:rPr>
          <w:szCs w:val="24"/>
          <w:lang w:val="de-DE"/>
        </w:rPr>
        <w:t>9.6.7</w:t>
      </w:r>
      <w:r>
        <w:rPr>
          <w:szCs w:val="24"/>
          <w:lang w:val="de-DE"/>
        </w:rPr>
        <w:tab/>
        <w:t xml:space="preserve">Die Ergebnisse für das einfache Beispiel mit 16 Sorten sind in Abbildung 2 dargestellt. </w:t>
      </w:r>
    </w:p>
    <w:p w:rsidR="00A34DC2" w:rsidRDefault="00A34DC2" w:rsidP="00A34DC2">
      <w:pPr>
        <w:rPr>
          <w:szCs w:val="24"/>
          <w:lang w:val="de-DE"/>
        </w:rPr>
      </w:pPr>
    </w:p>
    <w:p w:rsidR="00A34DC2" w:rsidRDefault="00A34DC2" w:rsidP="00A34DC2">
      <w:pPr>
        <w:keepNext/>
        <w:keepLines/>
        <w:rPr>
          <w:szCs w:val="24"/>
          <w:lang w:val="de-DE"/>
        </w:rPr>
      </w:pPr>
      <w:r>
        <w:rPr>
          <w:b/>
          <w:szCs w:val="24"/>
          <w:lang w:val="de-DE"/>
        </w:rPr>
        <w:t>Abbildung 2:</w:t>
      </w:r>
      <w:r>
        <w:rPr>
          <w:b/>
          <w:szCs w:val="24"/>
          <w:lang w:val="de-DE"/>
        </w:rPr>
        <w:tab/>
        <w:t xml:space="preserve">Bereinigung bezüglich der Assoziation zwischen SD und Mittelwert – Tage bis zum </w:t>
      </w:r>
      <w:r>
        <w:rPr>
          <w:b/>
          <w:szCs w:val="24"/>
          <w:lang w:val="de-DE"/>
        </w:rPr>
        <w:tab/>
      </w:r>
      <w:r>
        <w:rPr>
          <w:b/>
          <w:szCs w:val="24"/>
          <w:lang w:val="de-DE"/>
        </w:rPr>
        <w:tab/>
      </w:r>
      <w:r>
        <w:rPr>
          <w:b/>
          <w:szCs w:val="24"/>
          <w:lang w:val="de-DE"/>
        </w:rPr>
        <w:tab/>
        <w:t>Ährenschieben bei Sorten von Knaulgras</w:t>
      </w:r>
      <w:r>
        <w:rPr>
          <w:szCs w:val="24"/>
          <w:lang w:val="de-DE"/>
        </w:rPr>
        <w:t xml:space="preserve"> (</w:t>
      </w:r>
      <w:r>
        <w:rPr>
          <w:i/>
          <w:szCs w:val="24"/>
          <w:lang w:val="de-DE"/>
        </w:rPr>
        <w:t>Symbol A bedeutet die bereinigte SD</w:t>
      </w:r>
      <w:r>
        <w:rPr>
          <w:szCs w:val="24"/>
          <w:lang w:val="de-DE"/>
        </w:rPr>
        <w:t>)</w:t>
      </w:r>
    </w:p>
    <w:p w:rsidR="00A34DC2" w:rsidRDefault="00AA32F8" w:rsidP="00A34DC2">
      <w:pPr>
        <w:keepNext/>
        <w:keepLines/>
        <w:rPr>
          <w:szCs w:val="24"/>
          <w:lang w:val="de-DE"/>
        </w:rPr>
      </w:pPr>
      <w:r>
        <w:rPr>
          <w:noProof/>
          <w:szCs w:val="24"/>
          <w:lang w:eastAsia="en-US"/>
        </w:rPr>
        <w:drawing>
          <wp:inline distT="0" distB="0" distL="0" distR="0">
            <wp:extent cx="5240020" cy="3864610"/>
            <wp:effectExtent l="0" t="0" r="0" b="0"/>
            <wp:docPr id="6" name="Picture 1" descr="im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40020" cy="3864610"/>
                    </a:xfrm>
                    <a:prstGeom prst="rect">
                      <a:avLst/>
                    </a:prstGeom>
                    <a:noFill/>
                    <a:ln>
                      <a:noFill/>
                    </a:ln>
                  </pic:spPr>
                </pic:pic>
              </a:graphicData>
            </a:graphic>
          </wp:inline>
        </w:drawing>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DE"/>
        </w:rPr>
        <w:t>Schritt 5:</w:t>
      </w:r>
      <w:r>
        <w:rPr>
          <w:szCs w:val="24"/>
          <w:lang w:val="de-DE"/>
        </w:rPr>
        <w:tab/>
        <w:t>Berechnung des Homogenitätskriteriums</w:t>
      </w:r>
    </w:p>
    <w:p w:rsidR="00A34DC2" w:rsidRDefault="00A34DC2" w:rsidP="00A34DC2">
      <w:pPr>
        <w:rPr>
          <w:szCs w:val="24"/>
          <w:lang w:val="de-DE"/>
        </w:rPr>
      </w:pPr>
      <w:r>
        <w:rPr>
          <w:szCs w:val="24"/>
          <w:lang w:val="de-DE"/>
        </w:rPr>
        <w:t>9.6.8</w:t>
      </w:r>
      <w:r>
        <w:rPr>
          <w:szCs w:val="24"/>
          <w:lang w:val="de-DE"/>
        </w:rPr>
        <w:tab/>
        <w:t xml:space="preserve">Die Variabilität in der Homogenität der vergleichbaren Sorten wird geschätzt, indem eine Einweg-Varianzanalyse für die log-SD angewandt wird, d. h. mit den Jahren als klassifizierendem Faktor. Die Variabilität (V) wird anhand des Restwertes in dieser Varianzanalyse geschätzt. </w:t>
      </w:r>
    </w:p>
    <w:p w:rsidR="00A34DC2" w:rsidRDefault="00A34DC2" w:rsidP="00A34DC2">
      <w:pPr>
        <w:rPr>
          <w:szCs w:val="24"/>
          <w:lang w:val="de-DE"/>
        </w:rPr>
      </w:pPr>
    </w:p>
    <w:p w:rsidR="00A34DC2" w:rsidRDefault="00A34DC2" w:rsidP="00A34DC2">
      <w:pPr>
        <w:rPr>
          <w:szCs w:val="24"/>
          <w:lang w:val="de-DE"/>
        </w:rPr>
      </w:pPr>
      <w:r>
        <w:rPr>
          <w:szCs w:val="24"/>
          <w:lang w:val="de-DE"/>
        </w:rPr>
        <w:t>9.6.9</w:t>
      </w:r>
      <w:r>
        <w:rPr>
          <w:szCs w:val="24"/>
          <w:lang w:val="de-DE"/>
        </w:rPr>
        <w:tab/>
        <w:t xml:space="preserve">Die höchstzulässige Standardabweichung (das Homogenitätskriterium) auf der Grundlage von Anbauversuchen über k Jahre ist wie folgt: </w:t>
      </w:r>
    </w:p>
    <w:p w:rsidR="00A34DC2" w:rsidRDefault="00A34DC2" w:rsidP="00A34DC2">
      <w:pPr>
        <w:ind w:left="851"/>
        <w:rPr>
          <w:szCs w:val="24"/>
          <w:lang w:val="de-DE"/>
        </w:rPr>
      </w:pPr>
      <w:r>
        <w:rPr>
          <w:position w:val="-30"/>
          <w:szCs w:val="24"/>
          <w:lang w:val="de-DE"/>
        </w:rPr>
        <w:object w:dxaOrig="2900" w:dyaOrig="760">
          <v:shape id="_x0000_i1029" type="#_x0000_t75" style="width:145.05pt;height:38.15pt" o:ole="" fillcolor="window">
            <v:imagedata r:id="rId18" o:title=""/>
          </v:shape>
          <o:OLEObject Type="Embed" ProgID="Equation.3" ShapeID="_x0000_i1029" DrawAspect="Content" ObjectID="_1667218880" r:id="rId19"/>
        </w:object>
      </w:r>
    </w:p>
    <w:p w:rsidR="00A34DC2" w:rsidRDefault="00A34DC2" w:rsidP="00A34DC2">
      <w:pPr>
        <w:rPr>
          <w:szCs w:val="24"/>
          <w:lang w:val="de-DE"/>
        </w:rPr>
      </w:pPr>
    </w:p>
    <w:p w:rsidR="00A34DC2" w:rsidRDefault="00A34DC2" w:rsidP="00A34DC2">
      <w:pPr>
        <w:ind w:left="851"/>
        <w:rPr>
          <w:szCs w:val="24"/>
          <w:lang w:val="de-DE"/>
        </w:rPr>
      </w:pPr>
      <w:r>
        <w:rPr>
          <w:szCs w:val="24"/>
          <w:lang w:val="de-DE"/>
        </w:rPr>
        <w:t xml:space="preserve">wobei </w:t>
      </w:r>
      <w:proofErr w:type="spellStart"/>
      <w:r>
        <w:rPr>
          <w:szCs w:val="24"/>
          <w:lang w:val="de-DE"/>
        </w:rPr>
        <w:t>SD</w:t>
      </w:r>
      <w:r>
        <w:rPr>
          <w:szCs w:val="24"/>
          <w:vertAlign w:val="subscript"/>
          <w:lang w:val="de-DE"/>
        </w:rPr>
        <w:t>r</w:t>
      </w:r>
      <w:proofErr w:type="spellEnd"/>
      <w:r>
        <w:rPr>
          <w:szCs w:val="24"/>
          <w:vertAlign w:val="subscript"/>
          <w:lang w:val="de-DE"/>
        </w:rPr>
        <w:t xml:space="preserve"> </w:t>
      </w:r>
      <w:r>
        <w:rPr>
          <w:szCs w:val="24"/>
          <w:lang w:val="de-DE"/>
        </w:rPr>
        <w:t xml:space="preserve">der Mittelwert der bereinigten log-SD für die vergleichbaren Sorten, V die Varianz der bereinigten log-SD nach Beseitigung der Jahreseffekte, </w:t>
      </w:r>
      <w:proofErr w:type="spellStart"/>
      <w:r>
        <w:rPr>
          <w:szCs w:val="24"/>
          <w:lang w:val="de-DE"/>
        </w:rPr>
        <w:t>t</w:t>
      </w:r>
      <w:r>
        <w:rPr>
          <w:szCs w:val="24"/>
          <w:vertAlign w:val="subscript"/>
          <w:lang w:val="de-DE"/>
        </w:rPr>
        <w:t>p</w:t>
      </w:r>
      <w:proofErr w:type="spellEnd"/>
      <w:r>
        <w:rPr>
          <w:szCs w:val="24"/>
          <w:lang w:val="de-DE"/>
        </w:rPr>
        <w:t xml:space="preserve"> der einseitige t-Wert für die Wahrscheinlichkeit p mit Freiheitsgraden wie für V, k die Anzahl Jahre und R die Anzahl vergleichbarer Sorten ist. </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9.7</w:t>
      </w:r>
      <w:r>
        <w:rPr>
          <w:szCs w:val="24"/>
          <w:u w:val="single"/>
          <w:lang w:val="de-DE"/>
        </w:rPr>
        <w:tab/>
        <w:t>Frühzeitige Entscheidungen für eine Dreijahresprüfung</w:t>
      </w:r>
    </w:p>
    <w:p w:rsidR="00A34DC2" w:rsidRDefault="00A34DC2" w:rsidP="00A34DC2">
      <w:pPr>
        <w:rPr>
          <w:szCs w:val="24"/>
          <w:lang w:val="de-DE"/>
        </w:rPr>
      </w:pPr>
      <w:r>
        <w:rPr>
          <w:szCs w:val="24"/>
          <w:lang w:val="de-DE"/>
        </w:rPr>
        <w:t>9.7.1</w:t>
      </w:r>
      <w:r>
        <w:rPr>
          <w:szCs w:val="24"/>
          <w:lang w:val="de-DE"/>
        </w:rPr>
        <w:tab/>
        <w:t xml:space="preserve">Die Entscheidungen über die Homogenität können je nach Pflanze nach zwei oder drei Jahren getroffen werden. Wenn COYU in der Regel über drei Jahre durchgeführt wird, ist es möglich, eine Sorte anhand einer geeigneten Auswahl der Wahrscheinlichkeitswerte frühzeitig zu akzeptieren oder zurückzuweisen. </w:t>
      </w:r>
    </w:p>
    <w:p w:rsidR="00A34DC2" w:rsidRDefault="00A34DC2" w:rsidP="00A34DC2">
      <w:pPr>
        <w:rPr>
          <w:szCs w:val="24"/>
          <w:lang w:val="de-DE"/>
        </w:rPr>
      </w:pPr>
    </w:p>
    <w:p w:rsidR="00A34DC2" w:rsidRDefault="00A34DC2" w:rsidP="00A34DC2">
      <w:pPr>
        <w:rPr>
          <w:szCs w:val="24"/>
          <w:lang w:val="de-DE"/>
        </w:rPr>
      </w:pPr>
      <w:r>
        <w:rPr>
          <w:szCs w:val="24"/>
          <w:lang w:val="de-DE"/>
        </w:rPr>
        <w:t>9.7.2</w:t>
      </w:r>
      <w:r>
        <w:rPr>
          <w:szCs w:val="24"/>
          <w:lang w:val="de-DE"/>
        </w:rPr>
        <w:tab/>
        <w:t>Das Wahrscheinlichkeitsniveau für die frühzeitige Zurückweisung einer Kandidatensorte nach zwei Jahren sollte gleich sein wie für die volle Dreijahresprüfung. Wenn beispielsweise die Dreijahres-COYU-Prüfung anhand eines Wahrscheinlichkeitsniveaus von 0,2% durchgeführt wird, kann eine Kandidatensorte nach zwei Jahren zurückgewiesen werden, wenn ihre Homogenität das COYU-Kriterium mit dem Wahrscheinlichkeitsniveau 0,2% übersteigt.</w:t>
      </w:r>
    </w:p>
    <w:p w:rsidR="00A34DC2" w:rsidRDefault="00A34DC2" w:rsidP="00A34DC2">
      <w:pPr>
        <w:rPr>
          <w:szCs w:val="24"/>
          <w:lang w:val="de-DE"/>
        </w:rPr>
      </w:pPr>
    </w:p>
    <w:p w:rsidR="00A34DC2" w:rsidRDefault="00A34DC2" w:rsidP="00A34DC2">
      <w:pPr>
        <w:rPr>
          <w:szCs w:val="24"/>
          <w:lang w:val="de-DE"/>
        </w:rPr>
      </w:pPr>
      <w:r>
        <w:rPr>
          <w:szCs w:val="24"/>
          <w:lang w:val="de-DE"/>
        </w:rPr>
        <w:t>9.7.3</w:t>
      </w:r>
      <w:r>
        <w:rPr>
          <w:szCs w:val="24"/>
          <w:lang w:val="de-DE"/>
        </w:rPr>
        <w:tab/>
        <w:t>Das Wahrscheinlichkeitsniveau für die frühe Akzeptanz einer Kandidatensorte nach zwei Jahren sollte höher sein als für die volle Dreijahresprüfung. Wenn beispielsweise die Dreijahres-COYU-Prüfung anhand eines Wahrscheinlichkeitsniveaus von 0,2% durchgeführt wird, kann eine Kandidatensorte nach zwei Jahren akzeptiert werden, wenn ihre Homogenität das COYU-Kriterium mit dem Wahrscheinlichkeitsniveau 2% nicht übersteigt.</w:t>
      </w:r>
    </w:p>
    <w:p w:rsidR="00A34DC2" w:rsidRDefault="00A34DC2" w:rsidP="00A34DC2">
      <w:pPr>
        <w:rPr>
          <w:szCs w:val="24"/>
          <w:lang w:val="de-DE"/>
        </w:rPr>
      </w:pPr>
    </w:p>
    <w:p w:rsidR="00A34DC2" w:rsidRDefault="00A34DC2" w:rsidP="00A34DC2">
      <w:pPr>
        <w:rPr>
          <w:szCs w:val="24"/>
          <w:lang w:val="de-DE"/>
        </w:rPr>
      </w:pPr>
      <w:r w:rsidRPr="000B4CD5">
        <w:rPr>
          <w:szCs w:val="24"/>
          <w:lang w:val="de-DE"/>
        </w:rPr>
        <w:t>9.7.4</w:t>
      </w:r>
      <w:r w:rsidRPr="000B4CD5">
        <w:rPr>
          <w:szCs w:val="24"/>
          <w:lang w:val="de-DE"/>
        </w:rPr>
        <w:tab/>
        <w:t>Einige Sorten werden nach zwei Jahren möglicherweise nicht zurückgewiesen oder akzeptiert. Im Beispiel, das in Abschnitt 9.8 dargelegt wird, könnte eine Sorte eine Homogenität haben, die das COYU-Kriterium mit dem Wahrscheinlichkeitsniveau 2%, jedoch nicht das Kriterium mit dem Wahrscheinlichkeitsniveau 0,2% übersteigt</w:t>
      </w:r>
      <w:r>
        <w:rPr>
          <w:szCs w:val="24"/>
          <w:lang w:val="de-DE"/>
        </w:rPr>
        <w:t xml:space="preserve">. In diesem Fall sollten diese Sorten nach drei Jahren erneut geprüft werden. </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9.8</w:t>
      </w:r>
      <w:r>
        <w:rPr>
          <w:szCs w:val="24"/>
          <w:u w:val="single"/>
          <w:lang w:val="de-DE"/>
        </w:rPr>
        <w:tab/>
        <w:t>Beispiel für COYU-Berechnungen</w:t>
      </w:r>
    </w:p>
    <w:p w:rsidR="00A34DC2" w:rsidRDefault="00A34DC2" w:rsidP="00A34DC2">
      <w:pPr>
        <w:rPr>
          <w:szCs w:val="24"/>
          <w:lang w:val="de-DE"/>
        </w:rPr>
      </w:pPr>
      <w:r>
        <w:rPr>
          <w:szCs w:val="24"/>
          <w:lang w:val="de-DE"/>
        </w:rPr>
        <w:t>9.8.1</w:t>
      </w:r>
      <w:r>
        <w:rPr>
          <w:szCs w:val="24"/>
          <w:lang w:val="de-DE"/>
        </w:rPr>
        <w:tab/>
        <w:t xml:space="preserve">Ein Beispiel für die Anwendung von COYU wird hier gegeben, um die damit verbundenen Berechnungen zu verdeutlichen. Das Beispiel betrifft die Punktzahlen für die Tage bis zum Ährenschieben für Deutsches Weidelgras über drei Jahre für 11 vergleichbare Sorten (R1 bis R11) und eine Kandidatensorte (C1). Die Daten sind in Tabelle 1 aufgeführt. </w:t>
      </w:r>
    </w:p>
    <w:p w:rsidR="00A34DC2" w:rsidRDefault="00A34DC2" w:rsidP="00A34DC2">
      <w:pPr>
        <w:spacing w:line="360" w:lineRule="auto"/>
        <w:rPr>
          <w:szCs w:val="24"/>
          <w:lang w:val="de-DE"/>
        </w:rPr>
      </w:pPr>
    </w:p>
    <w:p w:rsidR="00A34DC2" w:rsidRDefault="00A34DC2" w:rsidP="00A34DC2">
      <w:pPr>
        <w:keepNext/>
        <w:keepLines/>
        <w:rPr>
          <w:szCs w:val="24"/>
          <w:lang w:val="de-DE"/>
        </w:rPr>
      </w:pPr>
      <w:r>
        <w:rPr>
          <w:b/>
          <w:szCs w:val="24"/>
          <w:lang w:val="de-DE"/>
        </w:rPr>
        <w:t>Tabelle 1:</w:t>
      </w:r>
      <w:r>
        <w:rPr>
          <w:b/>
          <w:szCs w:val="24"/>
          <w:lang w:val="de-DE"/>
        </w:rPr>
        <w:tab/>
        <w:t xml:space="preserve">Beispiel eines Datensatzes – Tage bis zum Ährenschieben bei Deutschem Weidelgras </w:t>
      </w:r>
    </w:p>
    <w:p w:rsidR="00A34DC2" w:rsidRDefault="00A34DC2" w:rsidP="00A34DC2">
      <w:pPr>
        <w:keepNext/>
        <w:keepLines/>
        <w:rPr>
          <w:szCs w:val="24"/>
          <w:lang w:val="de-DE"/>
        </w:rPr>
      </w:pPr>
    </w:p>
    <w:tbl>
      <w:tblPr>
        <w:tblW w:w="0" w:type="auto"/>
        <w:tblLayout w:type="fixed"/>
        <w:tblLook w:val="0000" w:firstRow="0" w:lastRow="0" w:firstColumn="0" w:lastColumn="0" w:noHBand="0" w:noVBand="0"/>
      </w:tblPr>
      <w:tblGrid>
        <w:gridCol w:w="959"/>
        <w:gridCol w:w="955"/>
        <w:gridCol w:w="922"/>
        <w:gridCol w:w="922"/>
        <w:gridCol w:w="922"/>
        <w:gridCol w:w="922"/>
        <w:gridCol w:w="922"/>
        <w:gridCol w:w="922"/>
        <w:gridCol w:w="922"/>
        <w:gridCol w:w="922"/>
      </w:tblGrid>
      <w:tr w:rsidR="00A34DC2" w:rsidTr="00B230FF">
        <w:trPr>
          <w:cantSplit/>
        </w:trPr>
        <w:tc>
          <w:tcPr>
            <w:tcW w:w="959" w:type="dxa"/>
            <w:tcBorders>
              <w:right w:val="single" w:sz="4" w:space="0" w:color="auto"/>
            </w:tcBorders>
          </w:tcPr>
          <w:p w:rsidR="00A34DC2" w:rsidRDefault="00A34DC2" w:rsidP="00B230FF">
            <w:pPr>
              <w:keepNext/>
              <w:keepLines/>
              <w:rPr>
                <w:szCs w:val="24"/>
                <w:lang w:val="de-DE"/>
              </w:rPr>
            </w:pPr>
          </w:p>
        </w:tc>
        <w:tc>
          <w:tcPr>
            <w:tcW w:w="2799" w:type="dxa"/>
            <w:gridSpan w:val="3"/>
            <w:tcBorders>
              <w:right w:val="single" w:sz="4" w:space="0" w:color="auto"/>
            </w:tcBorders>
          </w:tcPr>
          <w:p w:rsidR="00A34DC2" w:rsidRDefault="00A34DC2" w:rsidP="00B230FF">
            <w:pPr>
              <w:keepNext/>
              <w:keepLines/>
              <w:jc w:val="center"/>
              <w:rPr>
                <w:szCs w:val="24"/>
                <w:lang w:val="de-DE"/>
              </w:rPr>
            </w:pPr>
            <w:r>
              <w:rPr>
                <w:szCs w:val="24"/>
                <w:lang w:val="de-DE"/>
              </w:rPr>
              <w:t>Merkmalsmittelwerte</w:t>
            </w:r>
          </w:p>
        </w:tc>
        <w:tc>
          <w:tcPr>
            <w:tcW w:w="2766" w:type="dxa"/>
            <w:gridSpan w:val="3"/>
            <w:tcBorders>
              <w:right w:val="single" w:sz="4" w:space="0" w:color="auto"/>
            </w:tcBorders>
          </w:tcPr>
          <w:p w:rsidR="00A34DC2" w:rsidRDefault="00A34DC2" w:rsidP="00B230FF">
            <w:pPr>
              <w:keepNext/>
              <w:keepLines/>
              <w:jc w:val="center"/>
              <w:rPr>
                <w:szCs w:val="24"/>
                <w:lang w:val="de-DE"/>
              </w:rPr>
            </w:pPr>
            <w:r>
              <w:rPr>
                <w:szCs w:val="24"/>
                <w:lang w:val="de-DE"/>
              </w:rPr>
              <w:t>SD innerhalb der Parzellen</w:t>
            </w:r>
          </w:p>
        </w:tc>
        <w:tc>
          <w:tcPr>
            <w:tcW w:w="2766" w:type="dxa"/>
            <w:gridSpan w:val="3"/>
          </w:tcPr>
          <w:p w:rsidR="00A34DC2" w:rsidRDefault="00A34DC2" w:rsidP="00B230FF">
            <w:pPr>
              <w:keepNext/>
              <w:keepLines/>
              <w:jc w:val="center"/>
              <w:rPr>
                <w:szCs w:val="24"/>
                <w:lang w:val="de-DE"/>
              </w:rPr>
            </w:pPr>
            <w:r>
              <w:rPr>
                <w:szCs w:val="24"/>
                <w:lang w:val="de-DE"/>
              </w:rPr>
              <w:t>Log(SD+1)</w:t>
            </w:r>
          </w:p>
        </w:tc>
      </w:tr>
      <w:tr w:rsidR="00A34DC2" w:rsidTr="00B230FF">
        <w:tc>
          <w:tcPr>
            <w:tcW w:w="959" w:type="dxa"/>
            <w:tcBorders>
              <w:bottom w:val="single" w:sz="4" w:space="0" w:color="auto"/>
              <w:right w:val="single" w:sz="4" w:space="0" w:color="auto"/>
            </w:tcBorders>
          </w:tcPr>
          <w:p w:rsidR="00A34DC2" w:rsidRDefault="00A34DC2" w:rsidP="00B230FF">
            <w:pPr>
              <w:keepNext/>
              <w:keepLines/>
              <w:rPr>
                <w:szCs w:val="24"/>
                <w:lang w:val="de-DE"/>
              </w:rPr>
            </w:pPr>
            <w:r>
              <w:rPr>
                <w:szCs w:val="24"/>
                <w:lang w:val="de-DE"/>
              </w:rPr>
              <w:t>Sorte</w:t>
            </w:r>
          </w:p>
        </w:tc>
        <w:tc>
          <w:tcPr>
            <w:tcW w:w="955" w:type="dxa"/>
            <w:tcBorders>
              <w:bottom w:val="single" w:sz="4" w:space="0" w:color="auto"/>
            </w:tcBorders>
          </w:tcPr>
          <w:p w:rsidR="00A34DC2" w:rsidRDefault="00A34DC2" w:rsidP="00B230FF">
            <w:pPr>
              <w:keepNext/>
              <w:keepLines/>
              <w:jc w:val="center"/>
              <w:rPr>
                <w:szCs w:val="24"/>
                <w:lang w:val="de-DE"/>
              </w:rPr>
            </w:pPr>
            <w:r>
              <w:rPr>
                <w:szCs w:val="24"/>
                <w:lang w:val="de-DE"/>
              </w:rPr>
              <w:t>Jahr 1</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2</w:t>
            </w:r>
          </w:p>
        </w:tc>
        <w:tc>
          <w:tcPr>
            <w:tcW w:w="922" w:type="dxa"/>
            <w:tcBorders>
              <w:bottom w:val="single" w:sz="4" w:space="0" w:color="auto"/>
              <w:right w:val="single" w:sz="4" w:space="0" w:color="auto"/>
            </w:tcBorders>
          </w:tcPr>
          <w:p w:rsidR="00A34DC2" w:rsidRDefault="00A34DC2" w:rsidP="00B230FF">
            <w:pPr>
              <w:keepNext/>
              <w:keepLines/>
              <w:jc w:val="center"/>
              <w:rPr>
                <w:szCs w:val="24"/>
                <w:lang w:val="de-DE"/>
              </w:rPr>
            </w:pPr>
            <w:r>
              <w:rPr>
                <w:szCs w:val="24"/>
                <w:lang w:val="de-DE"/>
              </w:rPr>
              <w:t>Jahr 3</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1</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2</w:t>
            </w:r>
          </w:p>
        </w:tc>
        <w:tc>
          <w:tcPr>
            <w:tcW w:w="922" w:type="dxa"/>
            <w:tcBorders>
              <w:bottom w:val="single" w:sz="4" w:space="0" w:color="auto"/>
              <w:right w:val="single" w:sz="4" w:space="0" w:color="auto"/>
            </w:tcBorders>
          </w:tcPr>
          <w:p w:rsidR="00A34DC2" w:rsidRDefault="00A34DC2" w:rsidP="00B230FF">
            <w:pPr>
              <w:keepNext/>
              <w:keepLines/>
              <w:jc w:val="center"/>
              <w:rPr>
                <w:szCs w:val="24"/>
                <w:lang w:val="de-DE"/>
              </w:rPr>
            </w:pPr>
            <w:r>
              <w:rPr>
                <w:szCs w:val="24"/>
                <w:lang w:val="de-DE"/>
              </w:rPr>
              <w:t>Jahr 3</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1</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2</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3</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R1</w:t>
            </w:r>
          </w:p>
        </w:tc>
        <w:tc>
          <w:tcPr>
            <w:tcW w:w="955" w:type="dxa"/>
          </w:tcPr>
          <w:p w:rsidR="00A34DC2" w:rsidRDefault="00A34DC2" w:rsidP="00B230FF">
            <w:pPr>
              <w:keepNext/>
              <w:keepLines/>
              <w:jc w:val="center"/>
              <w:rPr>
                <w:szCs w:val="24"/>
                <w:lang w:val="de-DE"/>
              </w:rPr>
            </w:pPr>
            <w:r>
              <w:rPr>
                <w:szCs w:val="24"/>
                <w:lang w:val="de-DE"/>
              </w:rPr>
              <w:t>38</w:t>
            </w:r>
          </w:p>
        </w:tc>
        <w:tc>
          <w:tcPr>
            <w:tcW w:w="922" w:type="dxa"/>
          </w:tcPr>
          <w:p w:rsidR="00A34DC2" w:rsidRDefault="00A34DC2" w:rsidP="00B230FF">
            <w:pPr>
              <w:keepNext/>
              <w:keepLines/>
              <w:jc w:val="center"/>
              <w:rPr>
                <w:szCs w:val="24"/>
                <w:lang w:val="de-DE"/>
              </w:rPr>
            </w:pPr>
            <w:r>
              <w:rPr>
                <w:szCs w:val="24"/>
                <w:lang w:val="de-DE"/>
              </w:rPr>
              <w:t>41</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35</w:t>
            </w:r>
          </w:p>
        </w:tc>
        <w:tc>
          <w:tcPr>
            <w:tcW w:w="922" w:type="dxa"/>
          </w:tcPr>
          <w:p w:rsidR="00A34DC2" w:rsidRDefault="00A34DC2" w:rsidP="00B230FF">
            <w:pPr>
              <w:keepNext/>
              <w:keepLines/>
              <w:jc w:val="center"/>
              <w:rPr>
                <w:szCs w:val="24"/>
                <w:lang w:val="de-DE"/>
              </w:rPr>
            </w:pPr>
            <w:r>
              <w:rPr>
                <w:szCs w:val="24"/>
                <w:lang w:val="de-DE"/>
              </w:rPr>
              <w:t>8,5</w:t>
            </w:r>
          </w:p>
        </w:tc>
        <w:tc>
          <w:tcPr>
            <w:tcW w:w="922" w:type="dxa"/>
          </w:tcPr>
          <w:p w:rsidR="00A34DC2" w:rsidRDefault="00A34DC2" w:rsidP="00B230FF">
            <w:pPr>
              <w:keepNext/>
              <w:keepLines/>
              <w:jc w:val="center"/>
              <w:rPr>
                <w:szCs w:val="24"/>
                <w:lang w:val="de-DE"/>
              </w:rPr>
            </w:pPr>
            <w:r>
              <w:rPr>
                <w:szCs w:val="24"/>
                <w:lang w:val="de-DE"/>
              </w:rPr>
              <w:t>8,8</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9,4</w:t>
            </w:r>
          </w:p>
        </w:tc>
        <w:tc>
          <w:tcPr>
            <w:tcW w:w="922" w:type="dxa"/>
          </w:tcPr>
          <w:p w:rsidR="00A34DC2" w:rsidRDefault="00A34DC2" w:rsidP="00B230FF">
            <w:pPr>
              <w:keepNext/>
              <w:keepLines/>
              <w:jc w:val="center"/>
              <w:rPr>
                <w:szCs w:val="24"/>
                <w:lang w:val="de-DE"/>
              </w:rPr>
            </w:pPr>
            <w:r>
              <w:rPr>
                <w:szCs w:val="24"/>
                <w:lang w:val="de-DE"/>
              </w:rPr>
              <w:t>2,25</w:t>
            </w:r>
          </w:p>
        </w:tc>
        <w:tc>
          <w:tcPr>
            <w:tcW w:w="922" w:type="dxa"/>
          </w:tcPr>
          <w:p w:rsidR="00A34DC2" w:rsidRDefault="00A34DC2" w:rsidP="00B230FF">
            <w:pPr>
              <w:keepNext/>
              <w:keepLines/>
              <w:jc w:val="center"/>
              <w:rPr>
                <w:szCs w:val="24"/>
                <w:lang w:val="de-DE"/>
              </w:rPr>
            </w:pPr>
            <w:r>
              <w:rPr>
                <w:szCs w:val="24"/>
                <w:lang w:val="de-DE"/>
              </w:rPr>
              <w:t>2,28</w:t>
            </w:r>
          </w:p>
        </w:tc>
        <w:tc>
          <w:tcPr>
            <w:tcW w:w="922" w:type="dxa"/>
          </w:tcPr>
          <w:p w:rsidR="00A34DC2" w:rsidRDefault="00A34DC2" w:rsidP="00B230FF">
            <w:pPr>
              <w:keepNext/>
              <w:keepLines/>
              <w:jc w:val="center"/>
              <w:rPr>
                <w:szCs w:val="24"/>
                <w:lang w:val="de-DE"/>
              </w:rPr>
            </w:pPr>
            <w:r>
              <w:rPr>
                <w:szCs w:val="24"/>
                <w:lang w:val="de-DE"/>
              </w:rPr>
              <w:t>2,34</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R2</w:t>
            </w:r>
          </w:p>
        </w:tc>
        <w:tc>
          <w:tcPr>
            <w:tcW w:w="955" w:type="dxa"/>
          </w:tcPr>
          <w:p w:rsidR="00A34DC2" w:rsidRDefault="00A34DC2" w:rsidP="00B230FF">
            <w:pPr>
              <w:keepNext/>
              <w:keepLines/>
              <w:jc w:val="center"/>
              <w:rPr>
                <w:szCs w:val="24"/>
                <w:lang w:val="de-DE"/>
              </w:rPr>
            </w:pPr>
            <w:r>
              <w:rPr>
                <w:szCs w:val="24"/>
                <w:lang w:val="de-DE"/>
              </w:rPr>
              <w:t>63</w:t>
            </w:r>
          </w:p>
        </w:tc>
        <w:tc>
          <w:tcPr>
            <w:tcW w:w="922" w:type="dxa"/>
          </w:tcPr>
          <w:p w:rsidR="00A34DC2" w:rsidRDefault="00A34DC2" w:rsidP="00B230FF">
            <w:pPr>
              <w:keepNext/>
              <w:keepLines/>
              <w:jc w:val="center"/>
              <w:rPr>
                <w:szCs w:val="24"/>
                <w:lang w:val="de-DE"/>
              </w:rPr>
            </w:pPr>
            <w:r>
              <w:rPr>
                <w:szCs w:val="24"/>
                <w:lang w:val="de-DE"/>
              </w:rPr>
              <w:t>68</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61</w:t>
            </w:r>
          </w:p>
        </w:tc>
        <w:tc>
          <w:tcPr>
            <w:tcW w:w="922" w:type="dxa"/>
          </w:tcPr>
          <w:p w:rsidR="00A34DC2" w:rsidRDefault="00A34DC2" w:rsidP="00B230FF">
            <w:pPr>
              <w:keepNext/>
              <w:keepLines/>
              <w:jc w:val="center"/>
              <w:rPr>
                <w:szCs w:val="24"/>
                <w:lang w:val="de-DE"/>
              </w:rPr>
            </w:pPr>
            <w:r>
              <w:rPr>
                <w:szCs w:val="24"/>
                <w:lang w:val="de-DE"/>
              </w:rPr>
              <w:t>8,1</w:t>
            </w:r>
          </w:p>
        </w:tc>
        <w:tc>
          <w:tcPr>
            <w:tcW w:w="922" w:type="dxa"/>
          </w:tcPr>
          <w:p w:rsidR="00A34DC2" w:rsidRDefault="00A34DC2" w:rsidP="00B230FF">
            <w:pPr>
              <w:keepNext/>
              <w:keepLines/>
              <w:jc w:val="center"/>
              <w:rPr>
                <w:szCs w:val="24"/>
                <w:lang w:val="de-DE"/>
              </w:rPr>
            </w:pPr>
            <w:r>
              <w:rPr>
                <w:szCs w:val="24"/>
                <w:lang w:val="de-DE"/>
              </w:rPr>
              <w:t>7,6</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6,7</w:t>
            </w:r>
          </w:p>
        </w:tc>
        <w:tc>
          <w:tcPr>
            <w:tcW w:w="922" w:type="dxa"/>
          </w:tcPr>
          <w:p w:rsidR="00A34DC2" w:rsidRDefault="00A34DC2" w:rsidP="00B230FF">
            <w:pPr>
              <w:keepNext/>
              <w:keepLines/>
              <w:jc w:val="center"/>
              <w:rPr>
                <w:szCs w:val="24"/>
                <w:lang w:val="de-DE"/>
              </w:rPr>
            </w:pPr>
            <w:r>
              <w:rPr>
                <w:szCs w:val="24"/>
                <w:lang w:val="de-DE"/>
              </w:rPr>
              <w:t>2,21</w:t>
            </w:r>
          </w:p>
        </w:tc>
        <w:tc>
          <w:tcPr>
            <w:tcW w:w="922" w:type="dxa"/>
          </w:tcPr>
          <w:p w:rsidR="00A34DC2" w:rsidRDefault="00A34DC2" w:rsidP="00B230FF">
            <w:pPr>
              <w:keepNext/>
              <w:keepLines/>
              <w:jc w:val="center"/>
              <w:rPr>
                <w:szCs w:val="24"/>
                <w:lang w:val="de-DE"/>
              </w:rPr>
            </w:pPr>
            <w:r>
              <w:rPr>
                <w:szCs w:val="24"/>
                <w:lang w:val="de-DE"/>
              </w:rPr>
              <w:t>2,15</w:t>
            </w:r>
          </w:p>
        </w:tc>
        <w:tc>
          <w:tcPr>
            <w:tcW w:w="922" w:type="dxa"/>
          </w:tcPr>
          <w:p w:rsidR="00A34DC2" w:rsidRDefault="00A34DC2" w:rsidP="00B230FF">
            <w:pPr>
              <w:keepNext/>
              <w:keepLines/>
              <w:jc w:val="center"/>
              <w:rPr>
                <w:szCs w:val="24"/>
                <w:lang w:val="de-DE"/>
              </w:rPr>
            </w:pPr>
            <w:r>
              <w:rPr>
                <w:szCs w:val="24"/>
                <w:lang w:val="de-DE"/>
              </w:rPr>
              <w:t>2,04</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R3</w:t>
            </w:r>
          </w:p>
        </w:tc>
        <w:tc>
          <w:tcPr>
            <w:tcW w:w="955" w:type="dxa"/>
          </w:tcPr>
          <w:p w:rsidR="00A34DC2" w:rsidRDefault="00A34DC2" w:rsidP="00B230FF">
            <w:pPr>
              <w:keepNext/>
              <w:keepLines/>
              <w:jc w:val="center"/>
              <w:rPr>
                <w:szCs w:val="24"/>
                <w:lang w:val="de-DE"/>
              </w:rPr>
            </w:pPr>
            <w:r>
              <w:rPr>
                <w:szCs w:val="24"/>
                <w:lang w:val="de-DE"/>
              </w:rPr>
              <w:t>69</w:t>
            </w:r>
          </w:p>
        </w:tc>
        <w:tc>
          <w:tcPr>
            <w:tcW w:w="922" w:type="dxa"/>
          </w:tcPr>
          <w:p w:rsidR="00A34DC2" w:rsidRDefault="00A34DC2" w:rsidP="00B230FF">
            <w:pPr>
              <w:keepNext/>
              <w:keepLines/>
              <w:jc w:val="center"/>
              <w:rPr>
                <w:szCs w:val="24"/>
                <w:lang w:val="de-DE"/>
              </w:rPr>
            </w:pPr>
            <w:r>
              <w:rPr>
                <w:szCs w:val="24"/>
                <w:lang w:val="de-DE"/>
              </w:rPr>
              <w:t>71</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64</w:t>
            </w:r>
          </w:p>
        </w:tc>
        <w:tc>
          <w:tcPr>
            <w:tcW w:w="922" w:type="dxa"/>
          </w:tcPr>
          <w:p w:rsidR="00A34DC2" w:rsidRDefault="00A34DC2" w:rsidP="00B230FF">
            <w:pPr>
              <w:keepNext/>
              <w:keepLines/>
              <w:jc w:val="center"/>
              <w:rPr>
                <w:szCs w:val="24"/>
                <w:lang w:val="de-DE"/>
              </w:rPr>
            </w:pPr>
            <w:r>
              <w:rPr>
                <w:szCs w:val="24"/>
                <w:lang w:val="de-DE"/>
              </w:rPr>
              <w:t>9,9</w:t>
            </w:r>
          </w:p>
        </w:tc>
        <w:tc>
          <w:tcPr>
            <w:tcW w:w="922" w:type="dxa"/>
          </w:tcPr>
          <w:p w:rsidR="00A34DC2" w:rsidRDefault="00A34DC2" w:rsidP="00B230FF">
            <w:pPr>
              <w:keepNext/>
              <w:keepLines/>
              <w:jc w:val="center"/>
              <w:rPr>
                <w:szCs w:val="24"/>
                <w:lang w:val="de-DE"/>
              </w:rPr>
            </w:pPr>
            <w:r>
              <w:rPr>
                <w:szCs w:val="24"/>
                <w:lang w:val="de-DE"/>
              </w:rPr>
              <w:t>7,6</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5,9</w:t>
            </w:r>
          </w:p>
        </w:tc>
        <w:tc>
          <w:tcPr>
            <w:tcW w:w="922" w:type="dxa"/>
          </w:tcPr>
          <w:p w:rsidR="00A34DC2" w:rsidRDefault="00A34DC2" w:rsidP="00B230FF">
            <w:pPr>
              <w:keepNext/>
              <w:keepLines/>
              <w:jc w:val="center"/>
              <w:rPr>
                <w:szCs w:val="24"/>
                <w:lang w:val="de-DE"/>
              </w:rPr>
            </w:pPr>
            <w:r>
              <w:rPr>
                <w:szCs w:val="24"/>
                <w:lang w:val="de-DE"/>
              </w:rPr>
              <w:t>2,39</w:t>
            </w:r>
          </w:p>
        </w:tc>
        <w:tc>
          <w:tcPr>
            <w:tcW w:w="922" w:type="dxa"/>
          </w:tcPr>
          <w:p w:rsidR="00A34DC2" w:rsidRDefault="00A34DC2" w:rsidP="00B230FF">
            <w:pPr>
              <w:keepNext/>
              <w:keepLines/>
              <w:jc w:val="center"/>
              <w:rPr>
                <w:szCs w:val="24"/>
                <w:lang w:val="de-DE"/>
              </w:rPr>
            </w:pPr>
            <w:r>
              <w:rPr>
                <w:szCs w:val="24"/>
                <w:lang w:val="de-DE"/>
              </w:rPr>
              <w:t>2,15</w:t>
            </w:r>
          </w:p>
        </w:tc>
        <w:tc>
          <w:tcPr>
            <w:tcW w:w="922" w:type="dxa"/>
          </w:tcPr>
          <w:p w:rsidR="00A34DC2" w:rsidRDefault="00A34DC2" w:rsidP="00B230FF">
            <w:pPr>
              <w:keepNext/>
              <w:keepLines/>
              <w:jc w:val="center"/>
              <w:rPr>
                <w:szCs w:val="24"/>
                <w:lang w:val="de-DE"/>
              </w:rPr>
            </w:pPr>
            <w:r>
              <w:rPr>
                <w:szCs w:val="24"/>
                <w:lang w:val="de-DE"/>
              </w:rPr>
              <w:t>1,93</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R4</w:t>
            </w:r>
          </w:p>
        </w:tc>
        <w:tc>
          <w:tcPr>
            <w:tcW w:w="955" w:type="dxa"/>
          </w:tcPr>
          <w:p w:rsidR="00A34DC2" w:rsidRDefault="00A34DC2" w:rsidP="00B230FF">
            <w:pPr>
              <w:keepNext/>
              <w:keepLines/>
              <w:jc w:val="center"/>
              <w:rPr>
                <w:szCs w:val="24"/>
                <w:lang w:val="de-DE"/>
              </w:rPr>
            </w:pPr>
            <w:r>
              <w:rPr>
                <w:szCs w:val="24"/>
                <w:lang w:val="de-DE"/>
              </w:rPr>
              <w:t>71</w:t>
            </w:r>
          </w:p>
        </w:tc>
        <w:tc>
          <w:tcPr>
            <w:tcW w:w="922" w:type="dxa"/>
          </w:tcPr>
          <w:p w:rsidR="00A34DC2" w:rsidRDefault="00A34DC2" w:rsidP="00B230FF">
            <w:pPr>
              <w:keepNext/>
              <w:keepLines/>
              <w:jc w:val="center"/>
              <w:rPr>
                <w:szCs w:val="24"/>
                <w:lang w:val="de-DE"/>
              </w:rPr>
            </w:pPr>
            <w:r>
              <w:rPr>
                <w:szCs w:val="24"/>
                <w:lang w:val="de-DE"/>
              </w:rPr>
              <w:t>75</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67</w:t>
            </w:r>
          </w:p>
        </w:tc>
        <w:tc>
          <w:tcPr>
            <w:tcW w:w="922" w:type="dxa"/>
          </w:tcPr>
          <w:p w:rsidR="00A34DC2" w:rsidRDefault="00A34DC2" w:rsidP="00B230FF">
            <w:pPr>
              <w:keepNext/>
              <w:keepLines/>
              <w:jc w:val="center"/>
              <w:rPr>
                <w:szCs w:val="24"/>
                <w:lang w:val="de-DE"/>
              </w:rPr>
            </w:pPr>
            <w:r>
              <w:rPr>
                <w:szCs w:val="24"/>
                <w:lang w:val="de-DE"/>
              </w:rPr>
              <w:t>10,2</w:t>
            </w:r>
          </w:p>
        </w:tc>
        <w:tc>
          <w:tcPr>
            <w:tcW w:w="922" w:type="dxa"/>
          </w:tcPr>
          <w:p w:rsidR="00A34DC2" w:rsidRDefault="00A34DC2" w:rsidP="00B230FF">
            <w:pPr>
              <w:keepNext/>
              <w:keepLines/>
              <w:jc w:val="center"/>
              <w:rPr>
                <w:szCs w:val="24"/>
                <w:lang w:val="de-DE"/>
              </w:rPr>
            </w:pPr>
            <w:r>
              <w:rPr>
                <w:szCs w:val="24"/>
                <w:lang w:val="de-DE"/>
              </w:rPr>
              <w:t>6,6</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6,5</w:t>
            </w:r>
          </w:p>
        </w:tc>
        <w:tc>
          <w:tcPr>
            <w:tcW w:w="922" w:type="dxa"/>
          </w:tcPr>
          <w:p w:rsidR="00A34DC2" w:rsidRDefault="00A34DC2" w:rsidP="00B230FF">
            <w:pPr>
              <w:keepNext/>
              <w:keepLines/>
              <w:jc w:val="center"/>
              <w:rPr>
                <w:szCs w:val="24"/>
                <w:lang w:val="de-DE"/>
              </w:rPr>
            </w:pPr>
            <w:r>
              <w:rPr>
                <w:szCs w:val="24"/>
                <w:lang w:val="de-DE"/>
              </w:rPr>
              <w:t>2,42</w:t>
            </w:r>
          </w:p>
        </w:tc>
        <w:tc>
          <w:tcPr>
            <w:tcW w:w="922" w:type="dxa"/>
          </w:tcPr>
          <w:p w:rsidR="00A34DC2" w:rsidRDefault="00A34DC2" w:rsidP="00B230FF">
            <w:pPr>
              <w:keepNext/>
              <w:keepLines/>
              <w:jc w:val="center"/>
              <w:rPr>
                <w:szCs w:val="24"/>
                <w:lang w:val="de-DE"/>
              </w:rPr>
            </w:pPr>
            <w:r>
              <w:rPr>
                <w:szCs w:val="24"/>
                <w:lang w:val="de-DE"/>
              </w:rPr>
              <w:t>2,03</w:t>
            </w:r>
          </w:p>
        </w:tc>
        <w:tc>
          <w:tcPr>
            <w:tcW w:w="922" w:type="dxa"/>
          </w:tcPr>
          <w:p w:rsidR="00A34DC2" w:rsidRDefault="00A34DC2" w:rsidP="00B230FF">
            <w:pPr>
              <w:keepNext/>
              <w:keepLines/>
              <w:jc w:val="center"/>
              <w:rPr>
                <w:szCs w:val="24"/>
                <w:lang w:val="de-DE"/>
              </w:rPr>
            </w:pPr>
            <w:r>
              <w:rPr>
                <w:szCs w:val="24"/>
                <w:lang w:val="de-DE"/>
              </w:rPr>
              <w:t>2,01</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R5</w:t>
            </w:r>
          </w:p>
        </w:tc>
        <w:tc>
          <w:tcPr>
            <w:tcW w:w="955" w:type="dxa"/>
          </w:tcPr>
          <w:p w:rsidR="00A34DC2" w:rsidRDefault="00A34DC2" w:rsidP="00B230FF">
            <w:pPr>
              <w:keepNext/>
              <w:keepLines/>
              <w:jc w:val="center"/>
              <w:rPr>
                <w:szCs w:val="24"/>
                <w:lang w:val="de-DE"/>
              </w:rPr>
            </w:pPr>
            <w:r>
              <w:rPr>
                <w:szCs w:val="24"/>
                <w:lang w:val="de-DE"/>
              </w:rPr>
              <w:t>69</w:t>
            </w:r>
          </w:p>
        </w:tc>
        <w:tc>
          <w:tcPr>
            <w:tcW w:w="922" w:type="dxa"/>
          </w:tcPr>
          <w:p w:rsidR="00A34DC2" w:rsidRDefault="00A34DC2" w:rsidP="00B230FF">
            <w:pPr>
              <w:keepNext/>
              <w:keepLines/>
              <w:jc w:val="center"/>
              <w:rPr>
                <w:szCs w:val="24"/>
                <w:lang w:val="de-DE"/>
              </w:rPr>
            </w:pPr>
            <w:r>
              <w:rPr>
                <w:szCs w:val="24"/>
                <w:lang w:val="de-DE"/>
              </w:rPr>
              <w:t>78</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69</w:t>
            </w:r>
          </w:p>
        </w:tc>
        <w:tc>
          <w:tcPr>
            <w:tcW w:w="922" w:type="dxa"/>
          </w:tcPr>
          <w:p w:rsidR="00A34DC2" w:rsidRDefault="00A34DC2" w:rsidP="00B230FF">
            <w:pPr>
              <w:keepNext/>
              <w:keepLines/>
              <w:jc w:val="center"/>
              <w:rPr>
                <w:szCs w:val="24"/>
                <w:lang w:val="de-DE"/>
              </w:rPr>
            </w:pPr>
            <w:r>
              <w:rPr>
                <w:szCs w:val="24"/>
                <w:lang w:val="de-DE"/>
              </w:rPr>
              <w:t>11,2</w:t>
            </w:r>
          </w:p>
        </w:tc>
        <w:tc>
          <w:tcPr>
            <w:tcW w:w="922" w:type="dxa"/>
          </w:tcPr>
          <w:p w:rsidR="00A34DC2" w:rsidRDefault="00A34DC2" w:rsidP="00B230FF">
            <w:pPr>
              <w:keepNext/>
              <w:keepLines/>
              <w:jc w:val="center"/>
              <w:rPr>
                <w:szCs w:val="24"/>
                <w:lang w:val="de-DE"/>
              </w:rPr>
            </w:pPr>
            <w:r>
              <w:rPr>
                <w:szCs w:val="24"/>
                <w:lang w:val="de-DE"/>
              </w:rPr>
              <w:t>7,5</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5,9</w:t>
            </w:r>
          </w:p>
        </w:tc>
        <w:tc>
          <w:tcPr>
            <w:tcW w:w="922" w:type="dxa"/>
          </w:tcPr>
          <w:p w:rsidR="00A34DC2" w:rsidRDefault="00A34DC2" w:rsidP="00B230FF">
            <w:pPr>
              <w:keepNext/>
              <w:keepLines/>
              <w:jc w:val="center"/>
              <w:rPr>
                <w:szCs w:val="24"/>
                <w:lang w:val="de-DE"/>
              </w:rPr>
            </w:pPr>
            <w:r>
              <w:rPr>
                <w:szCs w:val="24"/>
                <w:lang w:val="de-DE"/>
              </w:rPr>
              <w:t>2,50</w:t>
            </w:r>
          </w:p>
        </w:tc>
        <w:tc>
          <w:tcPr>
            <w:tcW w:w="922" w:type="dxa"/>
          </w:tcPr>
          <w:p w:rsidR="00A34DC2" w:rsidRDefault="00A34DC2" w:rsidP="00B230FF">
            <w:pPr>
              <w:keepNext/>
              <w:keepLines/>
              <w:jc w:val="center"/>
              <w:rPr>
                <w:szCs w:val="24"/>
                <w:lang w:val="de-DE"/>
              </w:rPr>
            </w:pPr>
            <w:r>
              <w:rPr>
                <w:szCs w:val="24"/>
                <w:lang w:val="de-DE"/>
              </w:rPr>
              <w:t>2,14</w:t>
            </w:r>
          </w:p>
        </w:tc>
        <w:tc>
          <w:tcPr>
            <w:tcW w:w="922" w:type="dxa"/>
          </w:tcPr>
          <w:p w:rsidR="00A34DC2" w:rsidRDefault="00A34DC2" w:rsidP="00B230FF">
            <w:pPr>
              <w:keepNext/>
              <w:keepLines/>
              <w:jc w:val="center"/>
              <w:rPr>
                <w:szCs w:val="24"/>
                <w:lang w:val="de-DE"/>
              </w:rPr>
            </w:pPr>
            <w:r>
              <w:rPr>
                <w:szCs w:val="24"/>
                <w:lang w:val="de-DE"/>
              </w:rPr>
              <w:t>1,93</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R6</w:t>
            </w:r>
          </w:p>
        </w:tc>
        <w:tc>
          <w:tcPr>
            <w:tcW w:w="955" w:type="dxa"/>
          </w:tcPr>
          <w:p w:rsidR="00A34DC2" w:rsidRDefault="00A34DC2" w:rsidP="00B230FF">
            <w:pPr>
              <w:keepNext/>
              <w:keepLines/>
              <w:jc w:val="center"/>
              <w:rPr>
                <w:szCs w:val="24"/>
                <w:lang w:val="de-DE"/>
              </w:rPr>
            </w:pPr>
            <w:r>
              <w:rPr>
                <w:szCs w:val="24"/>
                <w:lang w:val="de-DE"/>
              </w:rPr>
              <w:t>74</w:t>
            </w:r>
          </w:p>
        </w:tc>
        <w:tc>
          <w:tcPr>
            <w:tcW w:w="922" w:type="dxa"/>
          </w:tcPr>
          <w:p w:rsidR="00A34DC2" w:rsidRDefault="00A34DC2" w:rsidP="00B230FF">
            <w:pPr>
              <w:keepNext/>
              <w:keepLines/>
              <w:jc w:val="center"/>
              <w:rPr>
                <w:szCs w:val="24"/>
                <w:lang w:val="de-DE"/>
              </w:rPr>
            </w:pPr>
            <w:r>
              <w:rPr>
                <w:szCs w:val="24"/>
                <w:lang w:val="de-DE"/>
              </w:rPr>
              <w:t>77</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71</w:t>
            </w:r>
          </w:p>
        </w:tc>
        <w:tc>
          <w:tcPr>
            <w:tcW w:w="922" w:type="dxa"/>
          </w:tcPr>
          <w:p w:rsidR="00A34DC2" w:rsidRDefault="00A34DC2" w:rsidP="00B230FF">
            <w:pPr>
              <w:keepNext/>
              <w:keepLines/>
              <w:jc w:val="center"/>
              <w:rPr>
                <w:szCs w:val="24"/>
                <w:lang w:val="de-DE"/>
              </w:rPr>
            </w:pPr>
            <w:r>
              <w:rPr>
                <w:szCs w:val="24"/>
                <w:lang w:val="de-DE"/>
              </w:rPr>
              <w:t>9,8</w:t>
            </w:r>
          </w:p>
        </w:tc>
        <w:tc>
          <w:tcPr>
            <w:tcW w:w="922" w:type="dxa"/>
          </w:tcPr>
          <w:p w:rsidR="00A34DC2" w:rsidRDefault="00A34DC2" w:rsidP="00B230FF">
            <w:pPr>
              <w:keepNext/>
              <w:keepLines/>
              <w:jc w:val="center"/>
              <w:rPr>
                <w:szCs w:val="24"/>
                <w:lang w:val="de-DE"/>
              </w:rPr>
            </w:pPr>
            <w:r>
              <w:rPr>
                <w:szCs w:val="24"/>
                <w:lang w:val="de-DE"/>
              </w:rPr>
              <w:t>5,4</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7,4</w:t>
            </w:r>
          </w:p>
        </w:tc>
        <w:tc>
          <w:tcPr>
            <w:tcW w:w="922" w:type="dxa"/>
          </w:tcPr>
          <w:p w:rsidR="00A34DC2" w:rsidRDefault="00A34DC2" w:rsidP="00B230FF">
            <w:pPr>
              <w:keepNext/>
              <w:keepLines/>
              <w:jc w:val="center"/>
              <w:rPr>
                <w:szCs w:val="24"/>
                <w:lang w:val="de-DE"/>
              </w:rPr>
            </w:pPr>
            <w:r>
              <w:rPr>
                <w:szCs w:val="24"/>
                <w:lang w:val="de-DE"/>
              </w:rPr>
              <w:t>2,38</w:t>
            </w:r>
          </w:p>
        </w:tc>
        <w:tc>
          <w:tcPr>
            <w:tcW w:w="922" w:type="dxa"/>
          </w:tcPr>
          <w:p w:rsidR="00A34DC2" w:rsidRDefault="00A34DC2" w:rsidP="00B230FF">
            <w:pPr>
              <w:keepNext/>
              <w:keepLines/>
              <w:jc w:val="center"/>
              <w:rPr>
                <w:szCs w:val="24"/>
                <w:lang w:val="de-DE"/>
              </w:rPr>
            </w:pPr>
            <w:r>
              <w:rPr>
                <w:szCs w:val="24"/>
                <w:lang w:val="de-DE"/>
              </w:rPr>
              <w:t>1,86</w:t>
            </w:r>
          </w:p>
        </w:tc>
        <w:tc>
          <w:tcPr>
            <w:tcW w:w="922" w:type="dxa"/>
          </w:tcPr>
          <w:p w:rsidR="00A34DC2" w:rsidRDefault="00A34DC2" w:rsidP="00B230FF">
            <w:pPr>
              <w:keepNext/>
              <w:keepLines/>
              <w:jc w:val="center"/>
              <w:rPr>
                <w:szCs w:val="24"/>
                <w:lang w:val="de-DE"/>
              </w:rPr>
            </w:pPr>
            <w:r>
              <w:rPr>
                <w:szCs w:val="24"/>
                <w:lang w:val="de-DE"/>
              </w:rPr>
              <w:t>2,13</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R7</w:t>
            </w:r>
          </w:p>
        </w:tc>
        <w:tc>
          <w:tcPr>
            <w:tcW w:w="955" w:type="dxa"/>
          </w:tcPr>
          <w:p w:rsidR="00A34DC2" w:rsidRDefault="00A34DC2" w:rsidP="00B230FF">
            <w:pPr>
              <w:keepNext/>
              <w:keepLines/>
              <w:jc w:val="center"/>
              <w:rPr>
                <w:szCs w:val="24"/>
                <w:lang w:val="de-DE"/>
              </w:rPr>
            </w:pPr>
            <w:r>
              <w:rPr>
                <w:szCs w:val="24"/>
                <w:lang w:val="de-DE"/>
              </w:rPr>
              <w:t>76</w:t>
            </w:r>
          </w:p>
        </w:tc>
        <w:tc>
          <w:tcPr>
            <w:tcW w:w="922" w:type="dxa"/>
          </w:tcPr>
          <w:p w:rsidR="00A34DC2" w:rsidRDefault="00A34DC2" w:rsidP="00B230FF">
            <w:pPr>
              <w:keepNext/>
              <w:keepLines/>
              <w:jc w:val="center"/>
              <w:rPr>
                <w:szCs w:val="24"/>
                <w:lang w:val="de-DE"/>
              </w:rPr>
            </w:pPr>
            <w:r>
              <w:rPr>
                <w:szCs w:val="24"/>
                <w:lang w:val="de-DE"/>
              </w:rPr>
              <w:t>79</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70</w:t>
            </w:r>
          </w:p>
        </w:tc>
        <w:tc>
          <w:tcPr>
            <w:tcW w:w="922" w:type="dxa"/>
          </w:tcPr>
          <w:p w:rsidR="00A34DC2" w:rsidRDefault="00A34DC2" w:rsidP="00B230FF">
            <w:pPr>
              <w:keepNext/>
              <w:keepLines/>
              <w:jc w:val="center"/>
              <w:rPr>
                <w:szCs w:val="24"/>
                <w:lang w:val="de-DE"/>
              </w:rPr>
            </w:pPr>
            <w:r>
              <w:rPr>
                <w:szCs w:val="24"/>
                <w:lang w:val="de-DE"/>
              </w:rPr>
              <w:t>10,7</w:t>
            </w:r>
          </w:p>
        </w:tc>
        <w:tc>
          <w:tcPr>
            <w:tcW w:w="922" w:type="dxa"/>
          </w:tcPr>
          <w:p w:rsidR="00A34DC2" w:rsidRDefault="00A34DC2" w:rsidP="00B230FF">
            <w:pPr>
              <w:keepNext/>
              <w:keepLines/>
              <w:jc w:val="center"/>
              <w:rPr>
                <w:szCs w:val="24"/>
                <w:lang w:val="de-DE"/>
              </w:rPr>
            </w:pPr>
            <w:r>
              <w:rPr>
                <w:szCs w:val="24"/>
                <w:lang w:val="de-DE"/>
              </w:rPr>
              <w:t>7,6</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4,8</w:t>
            </w:r>
          </w:p>
        </w:tc>
        <w:tc>
          <w:tcPr>
            <w:tcW w:w="922" w:type="dxa"/>
          </w:tcPr>
          <w:p w:rsidR="00A34DC2" w:rsidRDefault="00A34DC2" w:rsidP="00B230FF">
            <w:pPr>
              <w:keepNext/>
              <w:keepLines/>
              <w:jc w:val="center"/>
              <w:rPr>
                <w:szCs w:val="24"/>
                <w:lang w:val="de-DE"/>
              </w:rPr>
            </w:pPr>
            <w:r>
              <w:rPr>
                <w:szCs w:val="24"/>
                <w:lang w:val="de-DE"/>
              </w:rPr>
              <w:t>2,46</w:t>
            </w:r>
          </w:p>
        </w:tc>
        <w:tc>
          <w:tcPr>
            <w:tcW w:w="922" w:type="dxa"/>
          </w:tcPr>
          <w:p w:rsidR="00A34DC2" w:rsidRDefault="00A34DC2" w:rsidP="00B230FF">
            <w:pPr>
              <w:keepNext/>
              <w:keepLines/>
              <w:jc w:val="center"/>
              <w:rPr>
                <w:szCs w:val="24"/>
                <w:lang w:val="de-DE"/>
              </w:rPr>
            </w:pPr>
            <w:r>
              <w:rPr>
                <w:szCs w:val="24"/>
                <w:lang w:val="de-DE"/>
              </w:rPr>
              <w:t>2,15</w:t>
            </w:r>
          </w:p>
        </w:tc>
        <w:tc>
          <w:tcPr>
            <w:tcW w:w="922" w:type="dxa"/>
          </w:tcPr>
          <w:p w:rsidR="00A34DC2" w:rsidRDefault="00A34DC2" w:rsidP="00B230FF">
            <w:pPr>
              <w:keepNext/>
              <w:keepLines/>
              <w:jc w:val="center"/>
              <w:rPr>
                <w:szCs w:val="24"/>
                <w:lang w:val="de-DE"/>
              </w:rPr>
            </w:pPr>
            <w:r>
              <w:rPr>
                <w:szCs w:val="24"/>
                <w:lang w:val="de-DE"/>
              </w:rPr>
              <w:t>1,76</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R8</w:t>
            </w:r>
          </w:p>
        </w:tc>
        <w:tc>
          <w:tcPr>
            <w:tcW w:w="955" w:type="dxa"/>
          </w:tcPr>
          <w:p w:rsidR="00A34DC2" w:rsidRDefault="00A34DC2" w:rsidP="00B230FF">
            <w:pPr>
              <w:keepNext/>
              <w:keepLines/>
              <w:jc w:val="center"/>
              <w:rPr>
                <w:szCs w:val="24"/>
                <w:lang w:val="de-DE"/>
              </w:rPr>
            </w:pPr>
            <w:r>
              <w:rPr>
                <w:szCs w:val="24"/>
                <w:lang w:val="de-DE"/>
              </w:rPr>
              <w:t>75</w:t>
            </w:r>
          </w:p>
        </w:tc>
        <w:tc>
          <w:tcPr>
            <w:tcW w:w="922" w:type="dxa"/>
          </w:tcPr>
          <w:p w:rsidR="00A34DC2" w:rsidRDefault="00A34DC2" w:rsidP="00B230FF">
            <w:pPr>
              <w:keepNext/>
              <w:keepLines/>
              <w:jc w:val="center"/>
              <w:rPr>
                <w:szCs w:val="24"/>
                <w:lang w:val="de-DE"/>
              </w:rPr>
            </w:pPr>
            <w:r>
              <w:rPr>
                <w:szCs w:val="24"/>
                <w:lang w:val="de-DE"/>
              </w:rPr>
              <w:t>80</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73</w:t>
            </w:r>
          </w:p>
        </w:tc>
        <w:tc>
          <w:tcPr>
            <w:tcW w:w="922" w:type="dxa"/>
          </w:tcPr>
          <w:p w:rsidR="00A34DC2" w:rsidRDefault="00A34DC2" w:rsidP="00B230FF">
            <w:pPr>
              <w:keepNext/>
              <w:keepLines/>
              <w:jc w:val="center"/>
              <w:rPr>
                <w:szCs w:val="24"/>
                <w:lang w:val="de-DE"/>
              </w:rPr>
            </w:pPr>
            <w:r>
              <w:rPr>
                <w:szCs w:val="24"/>
                <w:lang w:val="de-DE"/>
              </w:rPr>
              <w:t>10,9</w:t>
            </w:r>
          </w:p>
        </w:tc>
        <w:tc>
          <w:tcPr>
            <w:tcW w:w="922" w:type="dxa"/>
          </w:tcPr>
          <w:p w:rsidR="00A34DC2" w:rsidRDefault="00A34DC2" w:rsidP="00B230FF">
            <w:pPr>
              <w:keepNext/>
              <w:keepLines/>
              <w:jc w:val="center"/>
              <w:rPr>
                <w:szCs w:val="24"/>
                <w:lang w:val="de-DE"/>
              </w:rPr>
            </w:pPr>
            <w:r>
              <w:rPr>
                <w:szCs w:val="24"/>
                <w:lang w:val="de-DE"/>
              </w:rPr>
              <w:t>4,1</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5,7</w:t>
            </w:r>
          </w:p>
        </w:tc>
        <w:tc>
          <w:tcPr>
            <w:tcW w:w="922" w:type="dxa"/>
          </w:tcPr>
          <w:p w:rsidR="00A34DC2" w:rsidRDefault="00A34DC2" w:rsidP="00B230FF">
            <w:pPr>
              <w:keepNext/>
              <w:keepLines/>
              <w:jc w:val="center"/>
              <w:rPr>
                <w:szCs w:val="24"/>
                <w:lang w:val="de-DE"/>
              </w:rPr>
            </w:pPr>
            <w:r>
              <w:rPr>
                <w:szCs w:val="24"/>
                <w:lang w:val="de-DE"/>
              </w:rPr>
              <w:t>2,48</w:t>
            </w:r>
          </w:p>
        </w:tc>
        <w:tc>
          <w:tcPr>
            <w:tcW w:w="922" w:type="dxa"/>
          </w:tcPr>
          <w:p w:rsidR="00A34DC2" w:rsidRDefault="00A34DC2" w:rsidP="00B230FF">
            <w:pPr>
              <w:keepNext/>
              <w:keepLines/>
              <w:jc w:val="center"/>
              <w:rPr>
                <w:szCs w:val="24"/>
                <w:lang w:val="de-DE"/>
              </w:rPr>
            </w:pPr>
            <w:r>
              <w:rPr>
                <w:szCs w:val="24"/>
                <w:lang w:val="de-DE"/>
              </w:rPr>
              <w:t>1,63</w:t>
            </w:r>
          </w:p>
        </w:tc>
        <w:tc>
          <w:tcPr>
            <w:tcW w:w="922" w:type="dxa"/>
          </w:tcPr>
          <w:p w:rsidR="00A34DC2" w:rsidRDefault="00A34DC2" w:rsidP="00B230FF">
            <w:pPr>
              <w:keepNext/>
              <w:keepLines/>
              <w:jc w:val="center"/>
              <w:rPr>
                <w:szCs w:val="24"/>
                <w:lang w:val="de-DE"/>
              </w:rPr>
            </w:pPr>
            <w:r>
              <w:rPr>
                <w:szCs w:val="24"/>
                <w:lang w:val="de-DE"/>
              </w:rPr>
              <w:t>1,90</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R9</w:t>
            </w:r>
          </w:p>
        </w:tc>
        <w:tc>
          <w:tcPr>
            <w:tcW w:w="955" w:type="dxa"/>
          </w:tcPr>
          <w:p w:rsidR="00A34DC2" w:rsidRDefault="00A34DC2" w:rsidP="00B230FF">
            <w:pPr>
              <w:keepNext/>
              <w:keepLines/>
              <w:jc w:val="center"/>
              <w:rPr>
                <w:szCs w:val="24"/>
                <w:lang w:val="de-DE"/>
              </w:rPr>
            </w:pPr>
            <w:r>
              <w:rPr>
                <w:szCs w:val="24"/>
                <w:lang w:val="de-DE"/>
              </w:rPr>
              <w:t>78</w:t>
            </w:r>
          </w:p>
        </w:tc>
        <w:tc>
          <w:tcPr>
            <w:tcW w:w="922" w:type="dxa"/>
          </w:tcPr>
          <w:p w:rsidR="00A34DC2" w:rsidRDefault="00A34DC2" w:rsidP="00B230FF">
            <w:pPr>
              <w:keepNext/>
              <w:keepLines/>
              <w:jc w:val="center"/>
              <w:rPr>
                <w:szCs w:val="24"/>
                <w:lang w:val="de-DE"/>
              </w:rPr>
            </w:pPr>
            <w:r>
              <w:rPr>
                <w:szCs w:val="24"/>
                <w:lang w:val="de-DE"/>
              </w:rPr>
              <w:t>81</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75</w:t>
            </w:r>
          </w:p>
        </w:tc>
        <w:tc>
          <w:tcPr>
            <w:tcW w:w="922" w:type="dxa"/>
          </w:tcPr>
          <w:p w:rsidR="00A34DC2" w:rsidRDefault="00A34DC2" w:rsidP="00B230FF">
            <w:pPr>
              <w:keepNext/>
              <w:keepLines/>
              <w:jc w:val="center"/>
              <w:rPr>
                <w:szCs w:val="24"/>
                <w:lang w:val="de-DE"/>
              </w:rPr>
            </w:pPr>
            <w:r>
              <w:rPr>
                <w:szCs w:val="24"/>
                <w:lang w:val="de-DE"/>
              </w:rPr>
              <w:t>11,6</w:t>
            </w:r>
          </w:p>
        </w:tc>
        <w:tc>
          <w:tcPr>
            <w:tcW w:w="922" w:type="dxa"/>
          </w:tcPr>
          <w:p w:rsidR="00A34DC2" w:rsidRDefault="00A34DC2" w:rsidP="00B230FF">
            <w:pPr>
              <w:keepNext/>
              <w:keepLines/>
              <w:jc w:val="center"/>
              <w:rPr>
                <w:szCs w:val="24"/>
                <w:lang w:val="de-DE"/>
              </w:rPr>
            </w:pPr>
            <w:r>
              <w:rPr>
                <w:szCs w:val="24"/>
                <w:lang w:val="de-DE"/>
              </w:rPr>
              <w:t>7,4</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9,1</w:t>
            </w:r>
          </w:p>
        </w:tc>
        <w:tc>
          <w:tcPr>
            <w:tcW w:w="922" w:type="dxa"/>
          </w:tcPr>
          <w:p w:rsidR="00A34DC2" w:rsidRDefault="00A34DC2" w:rsidP="00B230FF">
            <w:pPr>
              <w:keepNext/>
              <w:keepLines/>
              <w:jc w:val="center"/>
              <w:rPr>
                <w:szCs w:val="24"/>
                <w:lang w:val="de-DE"/>
              </w:rPr>
            </w:pPr>
            <w:r>
              <w:rPr>
                <w:szCs w:val="24"/>
                <w:lang w:val="de-DE"/>
              </w:rPr>
              <w:t>2,53</w:t>
            </w:r>
          </w:p>
        </w:tc>
        <w:tc>
          <w:tcPr>
            <w:tcW w:w="922" w:type="dxa"/>
          </w:tcPr>
          <w:p w:rsidR="00A34DC2" w:rsidRDefault="00A34DC2" w:rsidP="00B230FF">
            <w:pPr>
              <w:keepNext/>
              <w:keepLines/>
              <w:jc w:val="center"/>
              <w:rPr>
                <w:szCs w:val="24"/>
                <w:lang w:val="de-DE"/>
              </w:rPr>
            </w:pPr>
            <w:r>
              <w:rPr>
                <w:szCs w:val="24"/>
                <w:lang w:val="de-DE"/>
              </w:rPr>
              <w:t>2,13</w:t>
            </w:r>
          </w:p>
        </w:tc>
        <w:tc>
          <w:tcPr>
            <w:tcW w:w="922" w:type="dxa"/>
          </w:tcPr>
          <w:p w:rsidR="00A34DC2" w:rsidRDefault="00A34DC2" w:rsidP="00B230FF">
            <w:pPr>
              <w:keepNext/>
              <w:keepLines/>
              <w:jc w:val="center"/>
              <w:rPr>
                <w:szCs w:val="24"/>
                <w:lang w:val="de-DE"/>
              </w:rPr>
            </w:pPr>
            <w:r>
              <w:rPr>
                <w:szCs w:val="24"/>
                <w:lang w:val="de-DE"/>
              </w:rPr>
              <w:t>2,31</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R10</w:t>
            </w:r>
          </w:p>
        </w:tc>
        <w:tc>
          <w:tcPr>
            <w:tcW w:w="955" w:type="dxa"/>
          </w:tcPr>
          <w:p w:rsidR="00A34DC2" w:rsidRDefault="00A34DC2" w:rsidP="00B230FF">
            <w:pPr>
              <w:keepNext/>
              <w:keepLines/>
              <w:jc w:val="center"/>
              <w:rPr>
                <w:szCs w:val="24"/>
                <w:lang w:val="de-DE"/>
              </w:rPr>
            </w:pPr>
            <w:r>
              <w:rPr>
                <w:szCs w:val="24"/>
                <w:lang w:val="de-DE"/>
              </w:rPr>
              <w:t>79</w:t>
            </w:r>
          </w:p>
        </w:tc>
        <w:tc>
          <w:tcPr>
            <w:tcW w:w="922" w:type="dxa"/>
          </w:tcPr>
          <w:p w:rsidR="00A34DC2" w:rsidRDefault="00A34DC2" w:rsidP="00B230FF">
            <w:pPr>
              <w:keepNext/>
              <w:keepLines/>
              <w:jc w:val="center"/>
              <w:rPr>
                <w:szCs w:val="24"/>
                <w:lang w:val="de-DE"/>
              </w:rPr>
            </w:pPr>
            <w:r>
              <w:rPr>
                <w:szCs w:val="24"/>
                <w:lang w:val="de-DE"/>
              </w:rPr>
              <w:t>80</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75</w:t>
            </w:r>
          </w:p>
        </w:tc>
        <w:tc>
          <w:tcPr>
            <w:tcW w:w="922" w:type="dxa"/>
          </w:tcPr>
          <w:p w:rsidR="00A34DC2" w:rsidRDefault="00A34DC2" w:rsidP="00B230FF">
            <w:pPr>
              <w:keepNext/>
              <w:keepLines/>
              <w:jc w:val="center"/>
              <w:rPr>
                <w:szCs w:val="24"/>
                <w:lang w:val="de-DE"/>
              </w:rPr>
            </w:pPr>
            <w:r>
              <w:rPr>
                <w:szCs w:val="24"/>
                <w:lang w:val="de-DE"/>
              </w:rPr>
              <w:t>9,4</w:t>
            </w:r>
          </w:p>
        </w:tc>
        <w:tc>
          <w:tcPr>
            <w:tcW w:w="922" w:type="dxa"/>
          </w:tcPr>
          <w:p w:rsidR="00A34DC2" w:rsidRDefault="00A34DC2" w:rsidP="00B230FF">
            <w:pPr>
              <w:keepNext/>
              <w:keepLines/>
              <w:jc w:val="center"/>
              <w:rPr>
                <w:szCs w:val="24"/>
                <w:lang w:val="de-DE"/>
              </w:rPr>
            </w:pPr>
            <w:r>
              <w:rPr>
                <w:szCs w:val="24"/>
                <w:lang w:val="de-DE"/>
              </w:rPr>
              <w:t>7,6</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8,5</w:t>
            </w:r>
          </w:p>
        </w:tc>
        <w:tc>
          <w:tcPr>
            <w:tcW w:w="922" w:type="dxa"/>
          </w:tcPr>
          <w:p w:rsidR="00A34DC2" w:rsidRDefault="00A34DC2" w:rsidP="00B230FF">
            <w:pPr>
              <w:keepNext/>
              <w:keepLines/>
              <w:jc w:val="center"/>
              <w:rPr>
                <w:szCs w:val="24"/>
                <w:lang w:val="de-DE"/>
              </w:rPr>
            </w:pPr>
            <w:r>
              <w:rPr>
                <w:szCs w:val="24"/>
                <w:lang w:val="de-DE"/>
              </w:rPr>
              <w:t>2,34</w:t>
            </w:r>
          </w:p>
        </w:tc>
        <w:tc>
          <w:tcPr>
            <w:tcW w:w="922" w:type="dxa"/>
          </w:tcPr>
          <w:p w:rsidR="00A34DC2" w:rsidRDefault="00A34DC2" w:rsidP="00B230FF">
            <w:pPr>
              <w:keepNext/>
              <w:keepLines/>
              <w:jc w:val="center"/>
              <w:rPr>
                <w:szCs w:val="24"/>
                <w:lang w:val="de-DE"/>
              </w:rPr>
            </w:pPr>
            <w:r>
              <w:rPr>
                <w:szCs w:val="24"/>
                <w:lang w:val="de-DE"/>
              </w:rPr>
              <w:t>2,15</w:t>
            </w:r>
          </w:p>
        </w:tc>
        <w:tc>
          <w:tcPr>
            <w:tcW w:w="922" w:type="dxa"/>
          </w:tcPr>
          <w:p w:rsidR="00A34DC2" w:rsidRDefault="00A34DC2" w:rsidP="00B230FF">
            <w:pPr>
              <w:keepNext/>
              <w:keepLines/>
              <w:jc w:val="center"/>
              <w:rPr>
                <w:szCs w:val="24"/>
                <w:lang w:val="de-DE"/>
              </w:rPr>
            </w:pPr>
            <w:r>
              <w:rPr>
                <w:szCs w:val="24"/>
                <w:lang w:val="de-DE"/>
              </w:rPr>
              <w:t>2,25</w:t>
            </w:r>
          </w:p>
        </w:tc>
      </w:tr>
      <w:tr w:rsidR="00A34DC2" w:rsidTr="00B230FF">
        <w:tc>
          <w:tcPr>
            <w:tcW w:w="959" w:type="dxa"/>
            <w:tcBorders>
              <w:right w:val="single" w:sz="4" w:space="0" w:color="auto"/>
            </w:tcBorders>
          </w:tcPr>
          <w:p w:rsidR="00A34DC2" w:rsidRDefault="00A34DC2" w:rsidP="00B230FF">
            <w:pPr>
              <w:keepNext/>
              <w:keepLines/>
              <w:rPr>
                <w:szCs w:val="24"/>
                <w:lang w:val="de-DE"/>
              </w:rPr>
            </w:pPr>
            <w:r>
              <w:rPr>
                <w:szCs w:val="24"/>
                <w:lang w:val="de-DE"/>
              </w:rPr>
              <w:t>R11</w:t>
            </w:r>
          </w:p>
        </w:tc>
        <w:tc>
          <w:tcPr>
            <w:tcW w:w="955" w:type="dxa"/>
          </w:tcPr>
          <w:p w:rsidR="00A34DC2" w:rsidRDefault="00A34DC2" w:rsidP="00B230FF">
            <w:pPr>
              <w:keepNext/>
              <w:keepLines/>
              <w:jc w:val="center"/>
              <w:rPr>
                <w:szCs w:val="24"/>
                <w:lang w:val="de-DE"/>
              </w:rPr>
            </w:pPr>
            <w:r>
              <w:rPr>
                <w:szCs w:val="24"/>
                <w:lang w:val="de-DE"/>
              </w:rPr>
              <w:t>76</w:t>
            </w:r>
          </w:p>
        </w:tc>
        <w:tc>
          <w:tcPr>
            <w:tcW w:w="922" w:type="dxa"/>
          </w:tcPr>
          <w:p w:rsidR="00A34DC2" w:rsidRDefault="00A34DC2" w:rsidP="00B230FF">
            <w:pPr>
              <w:keepNext/>
              <w:keepLines/>
              <w:jc w:val="center"/>
              <w:rPr>
                <w:szCs w:val="24"/>
                <w:lang w:val="de-DE"/>
              </w:rPr>
            </w:pPr>
            <w:r>
              <w:rPr>
                <w:szCs w:val="24"/>
                <w:lang w:val="de-DE"/>
              </w:rPr>
              <w:t>85</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79</w:t>
            </w:r>
          </w:p>
        </w:tc>
        <w:tc>
          <w:tcPr>
            <w:tcW w:w="922" w:type="dxa"/>
          </w:tcPr>
          <w:p w:rsidR="00A34DC2" w:rsidRDefault="00A34DC2" w:rsidP="00B230FF">
            <w:pPr>
              <w:keepNext/>
              <w:keepLines/>
              <w:jc w:val="center"/>
              <w:rPr>
                <w:szCs w:val="24"/>
                <w:lang w:val="de-DE"/>
              </w:rPr>
            </w:pPr>
            <w:r>
              <w:rPr>
                <w:szCs w:val="24"/>
                <w:lang w:val="de-DE"/>
              </w:rPr>
              <w:t>9,2</w:t>
            </w:r>
          </w:p>
        </w:tc>
        <w:tc>
          <w:tcPr>
            <w:tcW w:w="922" w:type="dxa"/>
          </w:tcPr>
          <w:p w:rsidR="00A34DC2" w:rsidRDefault="00A34DC2" w:rsidP="00B230FF">
            <w:pPr>
              <w:keepNext/>
              <w:keepLines/>
              <w:jc w:val="center"/>
              <w:rPr>
                <w:szCs w:val="24"/>
                <w:lang w:val="de-DE"/>
              </w:rPr>
            </w:pPr>
            <w:r>
              <w:rPr>
                <w:szCs w:val="24"/>
                <w:lang w:val="de-DE"/>
              </w:rPr>
              <w:t>4,8</w:t>
            </w:r>
          </w:p>
        </w:tc>
        <w:tc>
          <w:tcPr>
            <w:tcW w:w="922" w:type="dxa"/>
            <w:tcBorders>
              <w:right w:val="single" w:sz="4" w:space="0" w:color="auto"/>
            </w:tcBorders>
          </w:tcPr>
          <w:p w:rsidR="00A34DC2" w:rsidRDefault="00A34DC2" w:rsidP="00B230FF">
            <w:pPr>
              <w:keepNext/>
              <w:keepLines/>
              <w:jc w:val="center"/>
              <w:rPr>
                <w:szCs w:val="24"/>
                <w:lang w:val="de-DE"/>
              </w:rPr>
            </w:pPr>
            <w:r>
              <w:rPr>
                <w:szCs w:val="24"/>
                <w:lang w:val="de-DE"/>
              </w:rPr>
              <w:t>7,4</w:t>
            </w:r>
          </w:p>
        </w:tc>
        <w:tc>
          <w:tcPr>
            <w:tcW w:w="922" w:type="dxa"/>
          </w:tcPr>
          <w:p w:rsidR="00A34DC2" w:rsidRDefault="00A34DC2" w:rsidP="00B230FF">
            <w:pPr>
              <w:keepNext/>
              <w:keepLines/>
              <w:jc w:val="center"/>
              <w:rPr>
                <w:szCs w:val="24"/>
                <w:lang w:val="de-DE"/>
              </w:rPr>
            </w:pPr>
            <w:r>
              <w:rPr>
                <w:szCs w:val="24"/>
                <w:lang w:val="de-DE"/>
              </w:rPr>
              <w:t>2,32</w:t>
            </w:r>
          </w:p>
        </w:tc>
        <w:tc>
          <w:tcPr>
            <w:tcW w:w="922" w:type="dxa"/>
          </w:tcPr>
          <w:p w:rsidR="00A34DC2" w:rsidRDefault="00A34DC2" w:rsidP="00B230FF">
            <w:pPr>
              <w:keepNext/>
              <w:keepLines/>
              <w:jc w:val="center"/>
              <w:rPr>
                <w:szCs w:val="24"/>
                <w:lang w:val="de-DE"/>
              </w:rPr>
            </w:pPr>
            <w:r>
              <w:rPr>
                <w:szCs w:val="24"/>
                <w:lang w:val="de-DE"/>
              </w:rPr>
              <w:t>1,76</w:t>
            </w:r>
          </w:p>
        </w:tc>
        <w:tc>
          <w:tcPr>
            <w:tcW w:w="922" w:type="dxa"/>
          </w:tcPr>
          <w:p w:rsidR="00A34DC2" w:rsidRDefault="00A34DC2" w:rsidP="00B230FF">
            <w:pPr>
              <w:keepNext/>
              <w:keepLines/>
              <w:jc w:val="center"/>
              <w:rPr>
                <w:szCs w:val="24"/>
                <w:lang w:val="de-DE"/>
              </w:rPr>
            </w:pPr>
            <w:r>
              <w:rPr>
                <w:szCs w:val="24"/>
                <w:lang w:val="de-DE"/>
              </w:rPr>
              <w:t>2,13</w:t>
            </w:r>
          </w:p>
        </w:tc>
      </w:tr>
      <w:tr w:rsidR="00A34DC2" w:rsidTr="00B230FF">
        <w:tc>
          <w:tcPr>
            <w:tcW w:w="959" w:type="dxa"/>
            <w:tcBorders>
              <w:right w:val="single" w:sz="4" w:space="0" w:color="auto"/>
            </w:tcBorders>
          </w:tcPr>
          <w:p w:rsidR="00A34DC2" w:rsidRDefault="00A34DC2" w:rsidP="00B230FF">
            <w:pPr>
              <w:rPr>
                <w:szCs w:val="24"/>
                <w:lang w:val="de-DE"/>
              </w:rPr>
            </w:pPr>
            <w:r>
              <w:rPr>
                <w:szCs w:val="24"/>
                <w:lang w:val="de-DE"/>
              </w:rPr>
              <w:t>C1</w:t>
            </w:r>
          </w:p>
        </w:tc>
        <w:tc>
          <w:tcPr>
            <w:tcW w:w="955" w:type="dxa"/>
          </w:tcPr>
          <w:p w:rsidR="00A34DC2" w:rsidRDefault="00A34DC2" w:rsidP="00B230FF">
            <w:pPr>
              <w:jc w:val="center"/>
              <w:rPr>
                <w:szCs w:val="24"/>
                <w:lang w:val="de-DE"/>
              </w:rPr>
            </w:pPr>
            <w:r>
              <w:rPr>
                <w:szCs w:val="24"/>
                <w:lang w:val="de-DE"/>
              </w:rPr>
              <w:t>52</w:t>
            </w:r>
          </w:p>
        </w:tc>
        <w:tc>
          <w:tcPr>
            <w:tcW w:w="922" w:type="dxa"/>
          </w:tcPr>
          <w:p w:rsidR="00A34DC2" w:rsidRDefault="00A34DC2" w:rsidP="00B230FF">
            <w:pPr>
              <w:jc w:val="center"/>
              <w:rPr>
                <w:szCs w:val="24"/>
                <w:lang w:val="de-DE"/>
              </w:rPr>
            </w:pPr>
            <w:r>
              <w:rPr>
                <w:szCs w:val="24"/>
                <w:lang w:val="de-DE"/>
              </w:rPr>
              <w:t>56</w:t>
            </w:r>
          </w:p>
        </w:tc>
        <w:tc>
          <w:tcPr>
            <w:tcW w:w="922" w:type="dxa"/>
            <w:tcBorders>
              <w:right w:val="single" w:sz="4" w:space="0" w:color="auto"/>
            </w:tcBorders>
          </w:tcPr>
          <w:p w:rsidR="00A34DC2" w:rsidRDefault="00A34DC2" w:rsidP="00B230FF">
            <w:pPr>
              <w:jc w:val="center"/>
              <w:rPr>
                <w:szCs w:val="24"/>
                <w:lang w:val="de-DE"/>
              </w:rPr>
            </w:pPr>
            <w:r>
              <w:rPr>
                <w:szCs w:val="24"/>
                <w:lang w:val="de-DE"/>
              </w:rPr>
              <w:t>48</w:t>
            </w:r>
          </w:p>
        </w:tc>
        <w:tc>
          <w:tcPr>
            <w:tcW w:w="922" w:type="dxa"/>
          </w:tcPr>
          <w:p w:rsidR="00A34DC2" w:rsidRDefault="00A34DC2" w:rsidP="00B230FF">
            <w:pPr>
              <w:jc w:val="center"/>
              <w:rPr>
                <w:szCs w:val="24"/>
                <w:lang w:val="de-DE"/>
              </w:rPr>
            </w:pPr>
            <w:r>
              <w:rPr>
                <w:szCs w:val="24"/>
                <w:lang w:val="de-DE"/>
              </w:rPr>
              <w:t>8,2</w:t>
            </w:r>
          </w:p>
        </w:tc>
        <w:tc>
          <w:tcPr>
            <w:tcW w:w="922" w:type="dxa"/>
          </w:tcPr>
          <w:p w:rsidR="00A34DC2" w:rsidRDefault="00A34DC2" w:rsidP="00B230FF">
            <w:pPr>
              <w:jc w:val="center"/>
              <w:rPr>
                <w:szCs w:val="24"/>
                <w:lang w:val="de-DE"/>
              </w:rPr>
            </w:pPr>
            <w:r>
              <w:rPr>
                <w:szCs w:val="24"/>
                <w:lang w:val="de-DE"/>
              </w:rPr>
              <w:t>8,4</w:t>
            </w:r>
          </w:p>
        </w:tc>
        <w:tc>
          <w:tcPr>
            <w:tcW w:w="922" w:type="dxa"/>
            <w:tcBorders>
              <w:right w:val="single" w:sz="4" w:space="0" w:color="auto"/>
            </w:tcBorders>
          </w:tcPr>
          <w:p w:rsidR="00A34DC2" w:rsidRDefault="00A34DC2" w:rsidP="00B230FF">
            <w:pPr>
              <w:jc w:val="center"/>
              <w:rPr>
                <w:szCs w:val="24"/>
                <w:lang w:val="de-DE"/>
              </w:rPr>
            </w:pPr>
            <w:r>
              <w:rPr>
                <w:szCs w:val="24"/>
                <w:lang w:val="de-DE"/>
              </w:rPr>
              <w:t>8,1</w:t>
            </w:r>
          </w:p>
        </w:tc>
        <w:tc>
          <w:tcPr>
            <w:tcW w:w="922" w:type="dxa"/>
          </w:tcPr>
          <w:p w:rsidR="00A34DC2" w:rsidRDefault="00A34DC2" w:rsidP="00B230FF">
            <w:pPr>
              <w:jc w:val="center"/>
              <w:rPr>
                <w:szCs w:val="24"/>
                <w:lang w:val="de-DE"/>
              </w:rPr>
            </w:pPr>
            <w:r>
              <w:rPr>
                <w:szCs w:val="24"/>
                <w:lang w:val="de-DE"/>
              </w:rPr>
              <w:t>2,22</w:t>
            </w:r>
          </w:p>
        </w:tc>
        <w:tc>
          <w:tcPr>
            <w:tcW w:w="922" w:type="dxa"/>
          </w:tcPr>
          <w:p w:rsidR="00A34DC2" w:rsidRDefault="00A34DC2" w:rsidP="00B230FF">
            <w:pPr>
              <w:jc w:val="center"/>
              <w:rPr>
                <w:szCs w:val="24"/>
                <w:lang w:val="de-DE"/>
              </w:rPr>
            </w:pPr>
            <w:r>
              <w:rPr>
                <w:szCs w:val="24"/>
                <w:lang w:val="de-DE"/>
              </w:rPr>
              <w:t>2,24</w:t>
            </w:r>
          </w:p>
        </w:tc>
        <w:tc>
          <w:tcPr>
            <w:tcW w:w="922" w:type="dxa"/>
          </w:tcPr>
          <w:p w:rsidR="00A34DC2" w:rsidRDefault="00A34DC2" w:rsidP="00B230FF">
            <w:pPr>
              <w:jc w:val="center"/>
              <w:rPr>
                <w:szCs w:val="24"/>
                <w:lang w:val="de-DE"/>
              </w:rPr>
            </w:pPr>
            <w:r>
              <w:rPr>
                <w:szCs w:val="24"/>
                <w:lang w:val="de-DE"/>
              </w:rPr>
              <w:t>2,21</w:t>
            </w:r>
          </w:p>
        </w:tc>
      </w:tr>
    </w:tbl>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keepLines/>
        <w:rPr>
          <w:szCs w:val="24"/>
          <w:lang w:val="de-DE"/>
        </w:rPr>
      </w:pPr>
      <w:r>
        <w:rPr>
          <w:szCs w:val="24"/>
          <w:lang w:val="de-DE"/>
        </w:rPr>
        <w:t>9.8.2</w:t>
      </w:r>
      <w:r>
        <w:rPr>
          <w:szCs w:val="24"/>
          <w:lang w:val="de-DE"/>
        </w:rPr>
        <w:tab/>
        <w:t>Die Berechnungen für die Bereinigung der SD im Jahr 1 sind in Tabelle 2 angegeben. Den Trendwert</w:t>
      </w:r>
      <w:r w:rsidRPr="00B25C6C">
        <w:rPr>
          <w:szCs w:val="24"/>
          <w:highlight w:val="lightGray"/>
          <w:u w:val="single"/>
          <w:lang w:val="de-DE"/>
        </w:rPr>
        <w:t>,</w:t>
      </w:r>
      <w:r w:rsidRPr="00B25C6C">
        <w:rPr>
          <w:szCs w:val="24"/>
          <w:u w:val="single"/>
          <w:lang w:val="de-DE"/>
        </w:rPr>
        <w:t xml:space="preserve"> </w:t>
      </w:r>
      <m:oMath>
        <m:sSub>
          <m:sSubPr>
            <m:ctrlPr>
              <w:rPr>
                <w:rFonts w:ascii="Cambria Math" w:hAnsi="Cambria Math"/>
                <w:highlight w:val="lightGray"/>
                <w:u w:val="single"/>
              </w:rPr>
            </m:ctrlPr>
          </m:sSubPr>
          <m:e>
            <m:r>
              <m:rPr>
                <m:sty m:val="p"/>
              </m:rPr>
              <w:rPr>
                <w:rFonts w:ascii="Cambria Math" w:hAnsi="Cambria Math"/>
                <w:highlight w:val="lightGray"/>
                <w:u w:val="single"/>
                <w:lang w:val="de-DE"/>
              </w:rPr>
              <m:t>T</m:t>
            </m:r>
          </m:e>
          <m:sub>
            <m:r>
              <m:rPr>
                <m:sty m:val="p"/>
              </m:rPr>
              <w:rPr>
                <w:rFonts w:ascii="Cambria Math" w:hAnsi="Cambria Math"/>
                <w:highlight w:val="lightGray"/>
                <w:u w:val="single"/>
                <w:lang w:val="de-DE"/>
              </w:rPr>
              <m:t>c</m:t>
            </m:r>
          </m:sub>
        </m:sSub>
      </m:oMath>
      <w:r w:rsidRPr="00B25C6C">
        <w:rPr>
          <w:szCs w:val="24"/>
          <w:highlight w:val="lightGray"/>
          <w:u w:val="single"/>
          <w:lang w:val="de-DE"/>
        </w:rPr>
        <w:t>,</w:t>
      </w:r>
      <w:r w:rsidRPr="00B25C6C">
        <w:rPr>
          <w:szCs w:val="24"/>
          <w:lang w:val="de-DE"/>
        </w:rPr>
        <w:t xml:space="preserve"> </w:t>
      </w:r>
      <w:r>
        <w:rPr>
          <w:szCs w:val="24"/>
          <w:lang w:val="de-DE"/>
        </w:rPr>
        <w:t xml:space="preserve">der Kandidatensorte erhält man durch Interpolation zwischen den Werten für die Sorten R1 und R2, da der Merkmalsmittelwert für C1 (d. h. 52) zwischen den Mittelwerten für R1 und R2 (d. h. 38 und 63) liegt. Das heißt </w:t>
      </w:r>
    </w:p>
    <w:p w:rsidR="00A34DC2" w:rsidRDefault="00A34DC2" w:rsidP="00A34DC2">
      <w:pPr>
        <w:keepNext/>
        <w:keepLines/>
        <w:rPr>
          <w:sz w:val="16"/>
          <w:szCs w:val="24"/>
          <w:lang w:val="de-DE"/>
        </w:rPr>
      </w:pPr>
    </w:p>
    <w:p w:rsidR="00A34DC2" w:rsidRDefault="00A34DC2" w:rsidP="00A34DC2">
      <w:pPr>
        <w:keepNext/>
        <w:keepLines/>
        <w:jc w:val="center"/>
        <w:rPr>
          <w:szCs w:val="24"/>
          <w:lang w:val="de-DE"/>
        </w:rPr>
      </w:pPr>
      <w:r>
        <w:rPr>
          <w:szCs w:val="24"/>
          <w:lang w:val="de-DE"/>
        </w:rPr>
        <w:object w:dxaOrig="7380" w:dyaOrig="700">
          <v:shape id="_x0000_i1030" type="#_x0000_t75" style="width:364.85pt;height:34.4pt" o:ole="" fillcolor="window">
            <v:imagedata r:id="rId20" o:title=""/>
          </v:shape>
          <o:OLEObject Type="Embed" ProgID="Equation.3" ShapeID="_x0000_i1030" DrawAspect="Content" ObjectID="_1667218881" r:id="rId21"/>
        </w:object>
      </w:r>
    </w:p>
    <w:p w:rsidR="00A34DC2" w:rsidRDefault="00A34DC2" w:rsidP="00A34DC2">
      <w:pPr>
        <w:spacing w:line="360" w:lineRule="auto"/>
        <w:ind w:left="720"/>
        <w:rPr>
          <w:szCs w:val="24"/>
          <w:lang w:val="de-DE"/>
        </w:rPr>
      </w:pPr>
    </w:p>
    <w:p w:rsidR="00A34DC2" w:rsidRDefault="00A34DC2" w:rsidP="00A34DC2">
      <w:pPr>
        <w:keepNext/>
        <w:keepLines/>
        <w:rPr>
          <w:szCs w:val="24"/>
          <w:lang w:val="de-DE"/>
        </w:rPr>
      </w:pPr>
      <w:r>
        <w:rPr>
          <w:b/>
          <w:szCs w:val="24"/>
          <w:lang w:val="de-DE"/>
        </w:rPr>
        <w:t>Tabelle 2:</w:t>
      </w:r>
      <w:r>
        <w:rPr>
          <w:b/>
          <w:szCs w:val="24"/>
          <w:lang w:val="de-DE"/>
        </w:rPr>
        <w:tab/>
        <w:t>Beispiel für einen Datensatz – Berechnung des bereinigten log(SD+1) für das Jahr 1</w:t>
      </w:r>
    </w:p>
    <w:p w:rsidR="00A34DC2" w:rsidRDefault="00A34DC2" w:rsidP="00A34DC2">
      <w:pPr>
        <w:keepNext/>
        <w:keepLines/>
        <w:rPr>
          <w:szCs w:val="24"/>
          <w:lang w:val="de-DE"/>
        </w:rPr>
      </w:pPr>
    </w:p>
    <w:tbl>
      <w:tblPr>
        <w:tblW w:w="0" w:type="auto"/>
        <w:tblLayout w:type="fixed"/>
        <w:tblLook w:val="0000" w:firstRow="0" w:lastRow="0" w:firstColumn="0" w:lastColumn="0" w:noHBand="0" w:noVBand="0"/>
      </w:tblPr>
      <w:tblGrid>
        <w:gridCol w:w="992"/>
        <w:gridCol w:w="1517"/>
        <w:gridCol w:w="1388"/>
        <w:gridCol w:w="2900"/>
        <w:gridCol w:w="2523"/>
      </w:tblGrid>
      <w:tr w:rsidR="00A34DC2" w:rsidTr="00B230FF">
        <w:tc>
          <w:tcPr>
            <w:tcW w:w="992" w:type="dxa"/>
            <w:tcBorders>
              <w:bottom w:val="single" w:sz="4" w:space="0" w:color="auto"/>
              <w:right w:val="single" w:sz="4" w:space="0" w:color="auto"/>
            </w:tcBorders>
          </w:tcPr>
          <w:p w:rsidR="00A34DC2" w:rsidRDefault="00A34DC2" w:rsidP="00B230FF">
            <w:pPr>
              <w:keepNext/>
              <w:keepLines/>
              <w:rPr>
                <w:szCs w:val="24"/>
                <w:lang w:val="de-DE"/>
              </w:rPr>
            </w:pPr>
            <w:r>
              <w:rPr>
                <w:szCs w:val="24"/>
                <w:lang w:val="de-DE"/>
              </w:rPr>
              <w:t>Sorte</w:t>
            </w:r>
          </w:p>
        </w:tc>
        <w:tc>
          <w:tcPr>
            <w:tcW w:w="1517" w:type="dxa"/>
            <w:tcBorders>
              <w:bottom w:val="single" w:sz="4" w:space="0" w:color="auto"/>
            </w:tcBorders>
          </w:tcPr>
          <w:p w:rsidR="00A34DC2" w:rsidRDefault="00A34DC2" w:rsidP="00B230FF">
            <w:pPr>
              <w:keepNext/>
              <w:keepLines/>
              <w:jc w:val="center"/>
              <w:rPr>
                <w:szCs w:val="24"/>
                <w:lang w:val="de-DE"/>
              </w:rPr>
            </w:pPr>
            <w:r>
              <w:rPr>
                <w:szCs w:val="24"/>
                <w:lang w:val="de-DE"/>
              </w:rPr>
              <w:t>Geordneter Mittelwert</w:t>
            </w:r>
          </w:p>
          <w:p w:rsidR="00A34DC2" w:rsidRDefault="00A34DC2" w:rsidP="00B230FF">
            <w:pPr>
              <w:keepNext/>
              <w:keepLines/>
              <w:jc w:val="center"/>
              <w:rPr>
                <w:szCs w:val="24"/>
                <w:lang w:val="de-DE"/>
              </w:rPr>
            </w:pPr>
            <w:r>
              <w:rPr>
                <w:szCs w:val="24"/>
                <w:lang w:val="de-DE"/>
              </w:rPr>
              <w:t>(X)</w:t>
            </w:r>
          </w:p>
        </w:tc>
        <w:tc>
          <w:tcPr>
            <w:tcW w:w="1388" w:type="dxa"/>
            <w:tcBorders>
              <w:bottom w:val="single" w:sz="4" w:space="0" w:color="auto"/>
            </w:tcBorders>
          </w:tcPr>
          <w:p w:rsidR="00A34DC2" w:rsidRDefault="00A34DC2" w:rsidP="00B230FF">
            <w:pPr>
              <w:keepNext/>
              <w:keepLines/>
              <w:jc w:val="center"/>
              <w:rPr>
                <w:szCs w:val="24"/>
                <w:lang w:val="de-DE"/>
              </w:rPr>
            </w:pPr>
            <w:r>
              <w:rPr>
                <w:szCs w:val="24"/>
                <w:lang w:val="de-DE"/>
              </w:rPr>
              <w:t>Log(SD+1)</w:t>
            </w:r>
          </w:p>
          <w:p w:rsidR="00A34DC2" w:rsidRDefault="00A34DC2" w:rsidP="00B230FF">
            <w:pPr>
              <w:keepNext/>
              <w:keepLines/>
              <w:jc w:val="center"/>
              <w:rPr>
                <w:szCs w:val="24"/>
                <w:lang w:val="de-DE"/>
              </w:rPr>
            </w:pPr>
            <w:r>
              <w:rPr>
                <w:szCs w:val="24"/>
                <w:lang w:val="de-DE"/>
              </w:rPr>
              <w:t>(Y)</w:t>
            </w:r>
          </w:p>
        </w:tc>
        <w:tc>
          <w:tcPr>
            <w:tcW w:w="2900" w:type="dxa"/>
            <w:tcBorders>
              <w:bottom w:val="single" w:sz="4" w:space="0" w:color="auto"/>
            </w:tcBorders>
          </w:tcPr>
          <w:p w:rsidR="00A34DC2" w:rsidRDefault="00A34DC2" w:rsidP="00B230FF">
            <w:pPr>
              <w:keepNext/>
              <w:keepLines/>
              <w:jc w:val="center"/>
              <w:rPr>
                <w:szCs w:val="24"/>
                <w:lang w:val="de-DE"/>
              </w:rPr>
            </w:pPr>
            <w:r>
              <w:rPr>
                <w:szCs w:val="24"/>
                <w:lang w:val="de-DE"/>
              </w:rPr>
              <w:t xml:space="preserve">Trendwert </w:t>
            </w:r>
          </w:p>
          <w:p w:rsidR="00A34DC2" w:rsidRDefault="00A34DC2" w:rsidP="00B230FF">
            <w:pPr>
              <w:keepNext/>
              <w:keepLines/>
              <w:jc w:val="center"/>
              <w:rPr>
                <w:szCs w:val="24"/>
                <w:lang w:val="de-DE"/>
              </w:rPr>
            </w:pPr>
            <w:r>
              <w:rPr>
                <w:szCs w:val="24"/>
                <w:lang w:val="de-DE"/>
              </w:rPr>
              <w:t>T</w:t>
            </w:r>
          </w:p>
        </w:tc>
        <w:tc>
          <w:tcPr>
            <w:tcW w:w="2523" w:type="dxa"/>
            <w:tcBorders>
              <w:bottom w:val="single" w:sz="4" w:space="0" w:color="auto"/>
            </w:tcBorders>
          </w:tcPr>
          <w:p w:rsidR="00A34DC2" w:rsidRDefault="00A34DC2" w:rsidP="00B230FF">
            <w:pPr>
              <w:keepNext/>
              <w:keepLines/>
              <w:jc w:val="center"/>
              <w:rPr>
                <w:szCs w:val="24"/>
                <w:lang w:val="de-DE"/>
              </w:rPr>
            </w:pPr>
            <w:r>
              <w:rPr>
                <w:szCs w:val="24"/>
                <w:lang w:val="de-DE"/>
              </w:rPr>
              <w:t>Bereinigte log(SD+1)</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w:t>
            </w:r>
          </w:p>
        </w:tc>
        <w:tc>
          <w:tcPr>
            <w:tcW w:w="1517" w:type="dxa"/>
          </w:tcPr>
          <w:p w:rsidR="00A34DC2" w:rsidRDefault="00A34DC2" w:rsidP="00B230FF">
            <w:pPr>
              <w:keepNext/>
              <w:keepLines/>
              <w:jc w:val="center"/>
              <w:rPr>
                <w:szCs w:val="24"/>
                <w:lang w:val="de-DE"/>
              </w:rPr>
            </w:pPr>
            <w:r>
              <w:rPr>
                <w:szCs w:val="24"/>
                <w:lang w:val="de-DE"/>
              </w:rPr>
              <w:t>38</w:t>
            </w:r>
          </w:p>
        </w:tc>
        <w:tc>
          <w:tcPr>
            <w:tcW w:w="1388" w:type="dxa"/>
          </w:tcPr>
          <w:p w:rsidR="00A34DC2" w:rsidRDefault="00A34DC2" w:rsidP="00B230FF">
            <w:pPr>
              <w:keepNext/>
              <w:keepLines/>
              <w:jc w:val="center"/>
              <w:rPr>
                <w:szCs w:val="24"/>
                <w:lang w:val="de-DE"/>
              </w:rPr>
            </w:pPr>
            <w:r>
              <w:rPr>
                <w:szCs w:val="24"/>
                <w:lang w:val="de-DE"/>
              </w:rPr>
              <w:t>2,25</w:t>
            </w:r>
          </w:p>
        </w:tc>
        <w:tc>
          <w:tcPr>
            <w:tcW w:w="2900" w:type="dxa"/>
          </w:tcPr>
          <w:p w:rsidR="00A34DC2" w:rsidRDefault="00A34DC2" w:rsidP="00B230FF">
            <w:pPr>
              <w:keepNext/>
              <w:keepLines/>
              <w:rPr>
                <w:szCs w:val="24"/>
                <w:lang w:val="de-DE"/>
              </w:rPr>
            </w:pPr>
            <w:r>
              <w:rPr>
                <w:szCs w:val="24"/>
                <w:lang w:val="de-DE"/>
              </w:rPr>
              <w:t>(2,25 + 2,21 + 2,39)/3 = 2,28</w:t>
            </w:r>
          </w:p>
        </w:tc>
        <w:tc>
          <w:tcPr>
            <w:tcW w:w="2523" w:type="dxa"/>
          </w:tcPr>
          <w:p w:rsidR="00A34DC2" w:rsidRDefault="00A34DC2" w:rsidP="00B230FF">
            <w:pPr>
              <w:keepNext/>
              <w:keepLines/>
              <w:rPr>
                <w:szCs w:val="24"/>
                <w:lang w:val="de-DE"/>
              </w:rPr>
            </w:pPr>
            <w:r>
              <w:rPr>
                <w:szCs w:val="24"/>
                <w:lang w:val="de-DE"/>
              </w:rPr>
              <w:t>2,25 - 2,28 + 2,39 = 2,36</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R2</w:t>
            </w:r>
          </w:p>
        </w:tc>
        <w:tc>
          <w:tcPr>
            <w:tcW w:w="1517" w:type="dxa"/>
          </w:tcPr>
          <w:p w:rsidR="00A34DC2" w:rsidRDefault="00A34DC2" w:rsidP="00B230FF">
            <w:pPr>
              <w:keepNext/>
              <w:keepLines/>
              <w:jc w:val="center"/>
              <w:rPr>
                <w:szCs w:val="24"/>
                <w:lang w:val="de-DE"/>
              </w:rPr>
            </w:pPr>
            <w:r>
              <w:rPr>
                <w:szCs w:val="24"/>
                <w:lang w:val="de-DE"/>
              </w:rPr>
              <w:t>63</w:t>
            </w:r>
          </w:p>
        </w:tc>
        <w:tc>
          <w:tcPr>
            <w:tcW w:w="1388" w:type="dxa"/>
          </w:tcPr>
          <w:p w:rsidR="00A34DC2" w:rsidRDefault="00A34DC2" w:rsidP="00B230FF">
            <w:pPr>
              <w:keepNext/>
              <w:keepLines/>
              <w:jc w:val="center"/>
              <w:rPr>
                <w:szCs w:val="24"/>
                <w:lang w:val="de-DE"/>
              </w:rPr>
            </w:pPr>
            <w:r>
              <w:rPr>
                <w:szCs w:val="24"/>
                <w:lang w:val="de-DE"/>
              </w:rPr>
              <w:t>2,21</w:t>
            </w:r>
          </w:p>
        </w:tc>
        <w:tc>
          <w:tcPr>
            <w:tcW w:w="2900" w:type="dxa"/>
          </w:tcPr>
          <w:p w:rsidR="00A34DC2" w:rsidRDefault="00A34DC2" w:rsidP="00B230FF">
            <w:pPr>
              <w:keepNext/>
              <w:keepLines/>
              <w:rPr>
                <w:szCs w:val="24"/>
                <w:lang w:val="de-DE"/>
              </w:rPr>
            </w:pPr>
            <w:r>
              <w:rPr>
                <w:szCs w:val="24"/>
                <w:lang w:val="de-DE"/>
              </w:rPr>
              <w:t>(2,25 + 2,21 + 2,39)/3 = 2,28</w:t>
            </w:r>
          </w:p>
        </w:tc>
        <w:tc>
          <w:tcPr>
            <w:tcW w:w="2523" w:type="dxa"/>
          </w:tcPr>
          <w:p w:rsidR="00A34DC2" w:rsidRDefault="00A34DC2" w:rsidP="00B230FF">
            <w:pPr>
              <w:keepNext/>
              <w:keepLines/>
              <w:rPr>
                <w:szCs w:val="24"/>
                <w:lang w:val="de-DE"/>
              </w:rPr>
            </w:pPr>
            <w:r>
              <w:rPr>
                <w:szCs w:val="24"/>
                <w:lang w:val="de-DE"/>
              </w:rPr>
              <w:t>2,21 - 2,28 + 2,39 = 2,32</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R3</w:t>
            </w:r>
          </w:p>
        </w:tc>
        <w:tc>
          <w:tcPr>
            <w:tcW w:w="1517" w:type="dxa"/>
          </w:tcPr>
          <w:p w:rsidR="00A34DC2" w:rsidRDefault="00A34DC2" w:rsidP="00B230FF">
            <w:pPr>
              <w:keepNext/>
              <w:keepLines/>
              <w:jc w:val="center"/>
              <w:rPr>
                <w:szCs w:val="24"/>
                <w:lang w:val="de-DE"/>
              </w:rPr>
            </w:pPr>
            <w:r>
              <w:rPr>
                <w:szCs w:val="24"/>
                <w:lang w:val="de-DE"/>
              </w:rPr>
              <w:t>69</w:t>
            </w:r>
          </w:p>
        </w:tc>
        <w:tc>
          <w:tcPr>
            <w:tcW w:w="1388" w:type="dxa"/>
          </w:tcPr>
          <w:p w:rsidR="00A34DC2" w:rsidRDefault="00A34DC2" w:rsidP="00B230FF">
            <w:pPr>
              <w:keepNext/>
              <w:keepLines/>
              <w:jc w:val="center"/>
              <w:rPr>
                <w:szCs w:val="24"/>
                <w:lang w:val="de-DE"/>
              </w:rPr>
            </w:pPr>
            <w:r>
              <w:rPr>
                <w:szCs w:val="24"/>
                <w:lang w:val="de-DE"/>
              </w:rPr>
              <w:t>2,39</w:t>
            </w:r>
          </w:p>
        </w:tc>
        <w:tc>
          <w:tcPr>
            <w:tcW w:w="2900" w:type="dxa"/>
          </w:tcPr>
          <w:p w:rsidR="00A34DC2" w:rsidRDefault="00A34DC2" w:rsidP="00B230FF">
            <w:pPr>
              <w:keepNext/>
              <w:keepLines/>
              <w:rPr>
                <w:szCs w:val="24"/>
                <w:lang w:val="de-DE"/>
              </w:rPr>
            </w:pPr>
            <w:r>
              <w:rPr>
                <w:szCs w:val="24"/>
                <w:lang w:val="de-DE"/>
              </w:rPr>
              <w:t xml:space="preserve">(2,25 </w:t>
            </w:r>
            <w:proofErr w:type="gramStart"/>
            <w:r>
              <w:rPr>
                <w:szCs w:val="24"/>
                <w:lang w:val="de-DE"/>
              </w:rPr>
              <w:t>+  .</w:t>
            </w:r>
            <w:proofErr w:type="gramEnd"/>
            <w:r>
              <w:rPr>
                <w:szCs w:val="24"/>
                <w:lang w:val="de-DE"/>
              </w:rPr>
              <w:t xml:space="preserve"> .  . + 2,42)/5 = 2,35</w:t>
            </w:r>
          </w:p>
        </w:tc>
        <w:tc>
          <w:tcPr>
            <w:tcW w:w="2523" w:type="dxa"/>
          </w:tcPr>
          <w:p w:rsidR="00A34DC2" w:rsidRDefault="00A34DC2" w:rsidP="00B230FF">
            <w:pPr>
              <w:keepNext/>
              <w:keepLines/>
              <w:rPr>
                <w:szCs w:val="24"/>
                <w:lang w:val="de-DE"/>
              </w:rPr>
            </w:pPr>
            <w:r>
              <w:rPr>
                <w:szCs w:val="24"/>
                <w:lang w:val="de-DE"/>
              </w:rPr>
              <w:t>2,39 - 2,35 + 2,39 = 2,42</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R5</w:t>
            </w:r>
          </w:p>
        </w:tc>
        <w:tc>
          <w:tcPr>
            <w:tcW w:w="1517" w:type="dxa"/>
          </w:tcPr>
          <w:p w:rsidR="00A34DC2" w:rsidRDefault="00A34DC2" w:rsidP="00B230FF">
            <w:pPr>
              <w:keepNext/>
              <w:keepLines/>
              <w:jc w:val="center"/>
              <w:rPr>
                <w:szCs w:val="24"/>
                <w:lang w:val="de-DE"/>
              </w:rPr>
            </w:pPr>
            <w:r>
              <w:rPr>
                <w:szCs w:val="24"/>
                <w:lang w:val="de-DE"/>
              </w:rPr>
              <w:t>69</w:t>
            </w:r>
          </w:p>
        </w:tc>
        <w:tc>
          <w:tcPr>
            <w:tcW w:w="1388" w:type="dxa"/>
          </w:tcPr>
          <w:p w:rsidR="00A34DC2" w:rsidRDefault="00A34DC2" w:rsidP="00B230FF">
            <w:pPr>
              <w:keepNext/>
              <w:keepLines/>
              <w:jc w:val="center"/>
              <w:rPr>
                <w:szCs w:val="24"/>
                <w:lang w:val="de-DE"/>
              </w:rPr>
            </w:pPr>
            <w:r>
              <w:rPr>
                <w:szCs w:val="24"/>
                <w:lang w:val="de-DE"/>
              </w:rPr>
              <w:t>2,50</w:t>
            </w:r>
          </w:p>
        </w:tc>
        <w:tc>
          <w:tcPr>
            <w:tcW w:w="2900" w:type="dxa"/>
          </w:tcPr>
          <w:p w:rsidR="00A34DC2" w:rsidRDefault="00A34DC2" w:rsidP="00B230FF">
            <w:pPr>
              <w:keepNext/>
              <w:keepLines/>
              <w:rPr>
                <w:szCs w:val="24"/>
                <w:lang w:val="de-DE"/>
              </w:rPr>
            </w:pPr>
            <w:r>
              <w:rPr>
                <w:szCs w:val="24"/>
                <w:lang w:val="de-DE"/>
              </w:rPr>
              <w:t xml:space="preserve">(2,25 </w:t>
            </w:r>
            <w:proofErr w:type="gramStart"/>
            <w:r>
              <w:rPr>
                <w:szCs w:val="24"/>
                <w:lang w:val="de-DE"/>
              </w:rPr>
              <w:t>+  .</w:t>
            </w:r>
            <w:proofErr w:type="gramEnd"/>
            <w:r>
              <w:rPr>
                <w:szCs w:val="24"/>
                <w:lang w:val="de-DE"/>
              </w:rPr>
              <w:t xml:space="preserve"> .  . + 2,48)/7 = 2,38</w:t>
            </w:r>
          </w:p>
        </w:tc>
        <w:tc>
          <w:tcPr>
            <w:tcW w:w="2523" w:type="dxa"/>
          </w:tcPr>
          <w:p w:rsidR="00A34DC2" w:rsidRDefault="00A34DC2" w:rsidP="00B230FF">
            <w:pPr>
              <w:keepNext/>
              <w:keepLines/>
              <w:rPr>
                <w:szCs w:val="24"/>
                <w:lang w:val="de-DE"/>
              </w:rPr>
            </w:pPr>
            <w:r>
              <w:rPr>
                <w:szCs w:val="24"/>
                <w:lang w:val="de-DE"/>
              </w:rPr>
              <w:t>2,50 - 2,38 + 2,39 = 2,52</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R4</w:t>
            </w:r>
          </w:p>
        </w:tc>
        <w:tc>
          <w:tcPr>
            <w:tcW w:w="1517" w:type="dxa"/>
          </w:tcPr>
          <w:p w:rsidR="00A34DC2" w:rsidRDefault="00A34DC2" w:rsidP="00B230FF">
            <w:pPr>
              <w:keepNext/>
              <w:keepLines/>
              <w:jc w:val="center"/>
              <w:rPr>
                <w:szCs w:val="24"/>
                <w:lang w:val="de-DE"/>
              </w:rPr>
            </w:pPr>
            <w:r>
              <w:rPr>
                <w:szCs w:val="24"/>
                <w:lang w:val="de-DE"/>
              </w:rPr>
              <w:t>71</w:t>
            </w:r>
          </w:p>
        </w:tc>
        <w:tc>
          <w:tcPr>
            <w:tcW w:w="1388" w:type="dxa"/>
          </w:tcPr>
          <w:p w:rsidR="00A34DC2" w:rsidRDefault="00A34DC2" w:rsidP="00B230FF">
            <w:pPr>
              <w:keepNext/>
              <w:keepLines/>
              <w:jc w:val="center"/>
              <w:rPr>
                <w:szCs w:val="24"/>
                <w:lang w:val="de-DE"/>
              </w:rPr>
            </w:pPr>
            <w:r>
              <w:rPr>
                <w:szCs w:val="24"/>
                <w:lang w:val="de-DE"/>
              </w:rPr>
              <w:t>2,42</w:t>
            </w:r>
          </w:p>
        </w:tc>
        <w:tc>
          <w:tcPr>
            <w:tcW w:w="2900" w:type="dxa"/>
          </w:tcPr>
          <w:p w:rsidR="00A34DC2" w:rsidRDefault="00A34DC2" w:rsidP="00B230FF">
            <w:pPr>
              <w:keepNext/>
              <w:keepLines/>
              <w:rPr>
                <w:szCs w:val="24"/>
                <w:lang w:val="de-DE"/>
              </w:rPr>
            </w:pPr>
            <w:r>
              <w:rPr>
                <w:szCs w:val="24"/>
                <w:lang w:val="de-DE"/>
              </w:rPr>
              <w:t xml:space="preserve">(2,25 </w:t>
            </w:r>
            <w:proofErr w:type="gramStart"/>
            <w:r>
              <w:rPr>
                <w:szCs w:val="24"/>
                <w:lang w:val="de-DE"/>
              </w:rPr>
              <w:t>+  .</w:t>
            </w:r>
            <w:proofErr w:type="gramEnd"/>
            <w:r>
              <w:rPr>
                <w:szCs w:val="24"/>
                <w:lang w:val="de-DE"/>
              </w:rPr>
              <w:t xml:space="preserve"> .  . + 2,32)/9 = 2,38</w:t>
            </w:r>
          </w:p>
        </w:tc>
        <w:tc>
          <w:tcPr>
            <w:tcW w:w="2523" w:type="dxa"/>
          </w:tcPr>
          <w:p w:rsidR="00A34DC2" w:rsidRDefault="00A34DC2" w:rsidP="00B230FF">
            <w:pPr>
              <w:keepNext/>
              <w:keepLines/>
              <w:rPr>
                <w:szCs w:val="24"/>
                <w:lang w:val="de-DE"/>
              </w:rPr>
            </w:pPr>
            <w:r>
              <w:rPr>
                <w:szCs w:val="24"/>
                <w:lang w:val="de-DE"/>
              </w:rPr>
              <w:t>2,42 - 2,38 + 2,39 = 2,43</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R6</w:t>
            </w:r>
          </w:p>
        </w:tc>
        <w:tc>
          <w:tcPr>
            <w:tcW w:w="1517" w:type="dxa"/>
          </w:tcPr>
          <w:p w:rsidR="00A34DC2" w:rsidRDefault="00A34DC2" w:rsidP="00B230FF">
            <w:pPr>
              <w:keepNext/>
              <w:keepLines/>
              <w:jc w:val="center"/>
              <w:rPr>
                <w:szCs w:val="24"/>
                <w:lang w:val="de-DE"/>
              </w:rPr>
            </w:pPr>
            <w:r>
              <w:rPr>
                <w:szCs w:val="24"/>
                <w:lang w:val="de-DE"/>
              </w:rPr>
              <w:t>74</w:t>
            </w:r>
          </w:p>
        </w:tc>
        <w:tc>
          <w:tcPr>
            <w:tcW w:w="1388" w:type="dxa"/>
          </w:tcPr>
          <w:p w:rsidR="00A34DC2" w:rsidRDefault="00A34DC2" w:rsidP="00B230FF">
            <w:pPr>
              <w:keepNext/>
              <w:keepLines/>
              <w:jc w:val="center"/>
              <w:rPr>
                <w:szCs w:val="24"/>
                <w:lang w:val="de-DE"/>
              </w:rPr>
            </w:pPr>
            <w:r>
              <w:rPr>
                <w:szCs w:val="24"/>
                <w:lang w:val="de-DE"/>
              </w:rPr>
              <w:t>2,38</w:t>
            </w:r>
          </w:p>
        </w:tc>
        <w:tc>
          <w:tcPr>
            <w:tcW w:w="2900" w:type="dxa"/>
          </w:tcPr>
          <w:p w:rsidR="00A34DC2" w:rsidRDefault="00A34DC2" w:rsidP="00B230FF">
            <w:pPr>
              <w:keepNext/>
              <w:keepLines/>
              <w:rPr>
                <w:szCs w:val="24"/>
                <w:lang w:val="de-DE"/>
              </w:rPr>
            </w:pPr>
            <w:r>
              <w:rPr>
                <w:szCs w:val="24"/>
                <w:lang w:val="de-DE"/>
              </w:rPr>
              <w:t xml:space="preserve">(2,21 </w:t>
            </w:r>
            <w:proofErr w:type="gramStart"/>
            <w:r>
              <w:rPr>
                <w:szCs w:val="24"/>
                <w:lang w:val="de-DE"/>
              </w:rPr>
              <w:t>+  .</w:t>
            </w:r>
            <w:proofErr w:type="gramEnd"/>
            <w:r>
              <w:rPr>
                <w:szCs w:val="24"/>
                <w:lang w:val="de-DE"/>
              </w:rPr>
              <w:t xml:space="preserve"> .  . + 2,53)/9 = 2,41</w:t>
            </w:r>
          </w:p>
        </w:tc>
        <w:tc>
          <w:tcPr>
            <w:tcW w:w="2523" w:type="dxa"/>
          </w:tcPr>
          <w:p w:rsidR="00A34DC2" w:rsidRDefault="00A34DC2" w:rsidP="00B230FF">
            <w:pPr>
              <w:keepNext/>
              <w:keepLines/>
              <w:rPr>
                <w:szCs w:val="24"/>
                <w:lang w:val="de-DE"/>
              </w:rPr>
            </w:pPr>
            <w:r>
              <w:rPr>
                <w:szCs w:val="24"/>
                <w:lang w:val="de-DE"/>
              </w:rPr>
              <w:t>2,38 - 2,41 + 2,39 = 2,36</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R8</w:t>
            </w:r>
          </w:p>
        </w:tc>
        <w:tc>
          <w:tcPr>
            <w:tcW w:w="1517" w:type="dxa"/>
          </w:tcPr>
          <w:p w:rsidR="00A34DC2" w:rsidRDefault="00A34DC2" w:rsidP="00B230FF">
            <w:pPr>
              <w:keepNext/>
              <w:keepLines/>
              <w:jc w:val="center"/>
              <w:rPr>
                <w:szCs w:val="24"/>
                <w:lang w:val="de-DE"/>
              </w:rPr>
            </w:pPr>
            <w:r>
              <w:rPr>
                <w:szCs w:val="24"/>
                <w:lang w:val="de-DE"/>
              </w:rPr>
              <w:t>75</w:t>
            </w:r>
          </w:p>
        </w:tc>
        <w:tc>
          <w:tcPr>
            <w:tcW w:w="1388" w:type="dxa"/>
          </w:tcPr>
          <w:p w:rsidR="00A34DC2" w:rsidRDefault="00A34DC2" w:rsidP="00B230FF">
            <w:pPr>
              <w:keepNext/>
              <w:keepLines/>
              <w:jc w:val="center"/>
              <w:rPr>
                <w:szCs w:val="24"/>
                <w:lang w:val="de-DE"/>
              </w:rPr>
            </w:pPr>
            <w:r>
              <w:rPr>
                <w:szCs w:val="24"/>
                <w:lang w:val="de-DE"/>
              </w:rPr>
              <w:t>2,48</w:t>
            </w:r>
          </w:p>
        </w:tc>
        <w:tc>
          <w:tcPr>
            <w:tcW w:w="2900" w:type="dxa"/>
          </w:tcPr>
          <w:p w:rsidR="00A34DC2" w:rsidRDefault="00A34DC2" w:rsidP="00B230FF">
            <w:pPr>
              <w:keepNext/>
              <w:keepLines/>
              <w:rPr>
                <w:szCs w:val="24"/>
                <w:lang w:val="de-DE"/>
              </w:rPr>
            </w:pPr>
            <w:r>
              <w:rPr>
                <w:szCs w:val="24"/>
                <w:lang w:val="de-DE"/>
              </w:rPr>
              <w:t xml:space="preserve">(2,39 </w:t>
            </w:r>
            <w:proofErr w:type="gramStart"/>
            <w:r>
              <w:rPr>
                <w:szCs w:val="24"/>
                <w:lang w:val="de-DE"/>
              </w:rPr>
              <w:t>+  .</w:t>
            </w:r>
            <w:proofErr w:type="gramEnd"/>
            <w:r>
              <w:rPr>
                <w:szCs w:val="24"/>
                <w:lang w:val="de-DE"/>
              </w:rPr>
              <w:t xml:space="preserve"> .  . + 2,34)/9 = 2,42</w:t>
            </w:r>
          </w:p>
        </w:tc>
        <w:tc>
          <w:tcPr>
            <w:tcW w:w="2523" w:type="dxa"/>
          </w:tcPr>
          <w:p w:rsidR="00A34DC2" w:rsidRDefault="00A34DC2" w:rsidP="00B230FF">
            <w:pPr>
              <w:keepNext/>
              <w:keepLines/>
              <w:rPr>
                <w:szCs w:val="24"/>
                <w:lang w:val="de-DE"/>
              </w:rPr>
            </w:pPr>
            <w:r>
              <w:rPr>
                <w:szCs w:val="24"/>
                <w:lang w:val="de-DE"/>
              </w:rPr>
              <w:t>2,48 - 2,42 + 2,39 = 2,44</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R7</w:t>
            </w:r>
          </w:p>
        </w:tc>
        <w:tc>
          <w:tcPr>
            <w:tcW w:w="1517" w:type="dxa"/>
          </w:tcPr>
          <w:p w:rsidR="00A34DC2" w:rsidRDefault="00A34DC2" w:rsidP="00B230FF">
            <w:pPr>
              <w:keepNext/>
              <w:keepLines/>
              <w:jc w:val="center"/>
              <w:rPr>
                <w:szCs w:val="24"/>
                <w:lang w:val="de-DE"/>
              </w:rPr>
            </w:pPr>
            <w:r>
              <w:rPr>
                <w:szCs w:val="24"/>
                <w:lang w:val="de-DE"/>
              </w:rPr>
              <w:t>76</w:t>
            </w:r>
          </w:p>
        </w:tc>
        <w:tc>
          <w:tcPr>
            <w:tcW w:w="1388" w:type="dxa"/>
          </w:tcPr>
          <w:p w:rsidR="00A34DC2" w:rsidRDefault="00A34DC2" w:rsidP="00B230FF">
            <w:pPr>
              <w:keepNext/>
              <w:keepLines/>
              <w:jc w:val="center"/>
              <w:rPr>
                <w:szCs w:val="24"/>
                <w:lang w:val="de-DE"/>
              </w:rPr>
            </w:pPr>
            <w:r>
              <w:rPr>
                <w:szCs w:val="24"/>
                <w:lang w:val="de-DE"/>
              </w:rPr>
              <w:t>2,46</w:t>
            </w:r>
          </w:p>
        </w:tc>
        <w:tc>
          <w:tcPr>
            <w:tcW w:w="2900" w:type="dxa"/>
          </w:tcPr>
          <w:p w:rsidR="00A34DC2" w:rsidRDefault="00A34DC2" w:rsidP="00B230FF">
            <w:pPr>
              <w:keepNext/>
              <w:keepLines/>
              <w:rPr>
                <w:szCs w:val="24"/>
                <w:lang w:val="de-DE"/>
              </w:rPr>
            </w:pPr>
            <w:r>
              <w:rPr>
                <w:szCs w:val="24"/>
                <w:lang w:val="de-DE"/>
              </w:rPr>
              <w:t xml:space="preserve">(2,42 </w:t>
            </w:r>
            <w:proofErr w:type="gramStart"/>
            <w:r>
              <w:rPr>
                <w:szCs w:val="24"/>
                <w:lang w:val="de-DE"/>
              </w:rPr>
              <w:t>+  .</w:t>
            </w:r>
            <w:proofErr w:type="gramEnd"/>
            <w:r>
              <w:rPr>
                <w:szCs w:val="24"/>
                <w:lang w:val="de-DE"/>
              </w:rPr>
              <w:t xml:space="preserve"> .  . + 2,34)/7 = 2,42</w:t>
            </w:r>
          </w:p>
        </w:tc>
        <w:tc>
          <w:tcPr>
            <w:tcW w:w="2523" w:type="dxa"/>
          </w:tcPr>
          <w:p w:rsidR="00A34DC2" w:rsidRDefault="00A34DC2" w:rsidP="00B230FF">
            <w:pPr>
              <w:keepNext/>
              <w:keepLines/>
              <w:rPr>
                <w:szCs w:val="24"/>
                <w:lang w:val="de-DE"/>
              </w:rPr>
            </w:pPr>
            <w:r>
              <w:rPr>
                <w:szCs w:val="24"/>
                <w:lang w:val="de-DE"/>
              </w:rPr>
              <w:t>2,46 - 2,42 + 2,39 = 2,43</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R11</w:t>
            </w:r>
          </w:p>
        </w:tc>
        <w:tc>
          <w:tcPr>
            <w:tcW w:w="1517" w:type="dxa"/>
          </w:tcPr>
          <w:p w:rsidR="00A34DC2" w:rsidRDefault="00A34DC2" w:rsidP="00B230FF">
            <w:pPr>
              <w:keepNext/>
              <w:keepLines/>
              <w:jc w:val="center"/>
              <w:rPr>
                <w:szCs w:val="24"/>
                <w:lang w:val="de-DE"/>
              </w:rPr>
            </w:pPr>
            <w:r>
              <w:rPr>
                <w:szCs w:val="24"/>
                <w:lang w:val="de-DE"/>
              </w:rPr>
              <w:t>76</w:t>
            </w:r>
          </w:p>
        </w:tc>
        <w:tc>
          <w:tcPr>
            <w:tcW w:w="1388" w:type="dxa"/>
          </w:tcPr>
          <w:p w:rsidR="00A34DC2" w:rsidRDefault="00A34DC2" w:rsidP="00B230FF">
            <w:pPr>
              <w:keepNext/>
              <w:keepLines/>
              <w:jc w:val="center"/>
              <w:rPr>
                <w:szCs w:val="24"/>
                <w:lang w:val="de-DE"/>
              </w:rPr>
            </w:pPr>
            <w:r>
              <w:rPr>
                <w:szCs w:val="24"/>
                <w:lang w:val="de-DE"/>
              </w:rPr>
              <w:t>2,32</w:t>
            </w:r>
          </w:p>
        </w:tc>
        <w:tc>
          <w:tcPr>
            <w:tcW w:w="2900" w:type="dxa"/>
          </w:tcPr>
          <w:p w:rsidR="00A34DC2" w:rsidRDefault="00A34DC2" w:rsidP="00B230FF">
            <w:pPr>
              <w:keepNext/>
              <w:keepLines/>
              <w:rPr>
                <w:szCs w:val="24"/>
                <w:lang w:val="de-DE"/>
              </w:rPr>
            </w:pPr>
            <w:r>
              <w:rPr>
                <w:szCs w:val="24"/>
                <w:lang w:val="de-DE"/>
              </w:rPr>
              <w:t xml:space="preserve">(2,48 </w:t>
            </w:r>
            <w:proofErr w:type="gramStart"/>
            <w:r>
              <w:rPr>
                <w:szCs w:val="24"/>
                <w:lang w:val="de-DE"/>
              </w:rPr>
              <w:t>+  .</w:t>
            </w:r>
            <w:proofErr w:type="gramEnd"/>
            <w:r>
              <w:rPr>
                <w:szCs w:val="24"/>
                <w:lang w:val="de-DE"/>
              </w:rPr>
              <w:t xml:space="preserve"> .  . + 2,34)/5 = 2,43</w:t>
            </w:r>
          </w:p>
        </w:tc>
        <w:tc>
          <w:tcPr>
            <w:tcW w:w="2523" w:type="dxa"/>
          </w:tcPr>
          <w:p w:rsidR="00A34DC2" w:rsidRDefault="00A34DC2" w:rsidP="00B230FF">
            <w:pPr>
              <w:keepNext/>
              <w:keepLines/>
              <w:rPr>
                <w:szCs w:val="24"/>
                <w:lang w:val="de-DE"/>
              </w:rPr>
            </w:pPr>
            <w:r>
              <w:rPr>
                <w:szCs w:val="24"/>
                <w:lang w:val="de-DE"/>
              </w:rPr>
              <w:t>2,32 - 2,43 + 2,39 = 2,28</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R9</w:t>
            </w:r>
          </w:p>
        </w:tc>
        <w:tc>
          <w:tcPr>
            <w:tcW w:w="1517" w:type="dxa"/>
          </w:tcPr>
          <w:p w:rsidR="00A34DC2" w:rsidRDefault="00A34DC2" w:rsidP="00B230FF">
            <w:pPr>
              <w:keepNext/>
              <w:keepLines/>
              <w:jc w:val="center"/>
              <w:rPr>
                <w:szCs w:val="24"/>
                <w:lang w:val="de-DE"/>
              </w:rPr>
            </w:pPr>
            <w:r>
              <w:rPr>
                <w:szCs w:val="24"/>
                <w:lang w:val="de-DE"/>
              </w:rPr>
              <w:t>78</w:t>
            </w:r>
          </w:p>
        </w:tc>
        <w:tc>
          <w:tcPr>
            <w:tcW w:w="1388" w:type="dxa"/>
          </w:tcPr>
          <w:p w:rsidR="00A34DC2" w:rsidRDefault="00A34DC2" w:rsidP="00B230FF">
            <w:pPr>
              <w:keepNext/>
              <w:keepLines/>
              <w:jc w:val="center"/>
              <w:rPr>
                <w:szCs w:val="24"/>
                <w:lang w:val="de-DE"/>
              </w:rPr>
            </w:pPr>
            <w:r>
              <w:rPr>
                <w:szCs w:val="24"/>
                <w:lang w:val="de-DE"/>
              </w:rPr>
              <w:t>2,53</w:t>
            </w:r>
          </w:p>
        </w:tc>
        <w:tc>
          <w:tcPr>
            <w:tcW w:w="2900" w:type="dxa"/>
          </w:tcPr>
          <w:p w:rsidR="00A34DC2" w:rsidRDefault="00A34DC2" w:rsidP="00B230FF">
            <w:pPr>
              <w:keepNext/>
              <w:keepLines/>
              <w:rPr>
                <w:szCs w:val="24"/>
                <w:lang w:val="de-DE"/>
              </w:rPr>
            </w:pPr>
            <w:r>
              <w:rPr>
                <w:szCs w:val="24"/>
                <w:lang w:val="de-DE"/>
              </w:rPr>
              <w:t>(2,32 + 2,53 + 2,34)/3 = 2,40</w:t>
            </w:r>
          </w:p>
        </w:tc>
        <w:tc>
          <w:tcPr>
            <w:tcW w:w="2523" w:type="dxa"/>
          </w:tcPr>
          <w:p w:rsidR="00A34DC2" w:rsidRDefault="00A34DC2" w:rsidP="00B230FF">
            <w:pPr>
              <w:keepNext/>
              <w:keepLines/>
              <w:rPr>
                <w:szCs w:val="24"/>
                <w:lang w:val="de-DE"/>
              </w:rPr>
            </w:pPr>
            <w:r>
              <w:rPr>
                <w:szCs w:val="24"/>
                <w:lang w:val="de-DE"/>
              </w:rPr>
              <w:t>2,53 - 2,40 + 2,39 = 2,52</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R10</w:t>
            </w:r>
          </w:p>
        </w:tc>
        <w:tc>
          <w:tcPr>
            <w:tcW w:w="1517" w:type="dxa"/>
          </w:tcPr>
          <w:p w:rsidR="00A34DC2" w:rsidRDefault="00A34DC2" w:rsidP="00B230FF">
            <w:pPr>
              <w:keepNext/>
              <w:keepLines/>
              <w:jc w:val="center"/>
              <w:rPr>
                <w:szCs w:val="24"/>
                <w:lang w:val="de-DE"/>
              </w:rPr>
            </w:pPr>
            <w:r>
              <w:rPr>
                <w:szCs w:val="24"/>
                <w:lang w:val="de-DE"/>
              </w:rPr>
              <w:t>79</w:t>
            </w:r>
          </w:p>
        </w:tc>
        <w:tc>
          <w:tcPr>
            <w:tcW w:w="1388" w:type="dxa"/>
          </w:tcPr>
          <w:p w:rsidR="00A34DC2" w:rsidRDefault="00A34DC2" w:rsidP="00B230FF">
            <w:pPr>
              <w:keepNext/>
              <w:keepLines/>
              <w:jc w:val="center"/>
              <w:rPr>
                <w:szCs w:val="24"/>
                <w:lang w:val="de-DE"/>
              </w:rPr>
            </w:pPr>
            <w:r>
              <w:rPr>
                <w:szCs w:val="24"/>
                <w:lang w:val="de-DE"/>
              </w:rPr>
              <w:t>2,34</w:t>
            </w:r>
          </w:p>
        </w:tc>
        <w:tc>
          <w:tcPr>
            <w:tcW w:w="2900" w:type="dxa"/>
          </w:tcPr>
          <w:p w:rsidR="00A34DC2" w:rsidRDefault="00A34DC2" w:rsidP="00B230FF">
            <w:pPr>
              <w:keepNext/>
              <w:keepLines/>
              <w:rPr>
                <w:szCs w:val="24"/>
                <w:lang w:val="de-DE"/>
              </w:rPr>
            </w:pPr>
            <w:r>
              <w:rPr>
                <w:szCs w:val="24"/>
                <w:lang w:val="de-DE"/>
              </w:rPr>
              <w:t>(2,32 + 2,53 + 2,34)/3 = 2,40</w:t>
            </w:r>
          </w:p>
        </w:tc>
        <w:tc>
          <w:tcPr>
            <w:tcW w:w="2523" w:type="dxa"/>
          </w:tcPr>
          <w:p w:rsidR="00A34DC2" w:rsidRDefault="00A34DC2" w:rsidP="00B230FF">
            <w:pPr>
              <w:keepNext/>
              <w:keepLines/>
              <w:rPr>
                <w:szCs w:val="24"/>
                <w:lang w:val="de-DE"/>
              </w:rPr>
            </w:pPr>
            <w:r>
              <w:rPr>
                <w:szCs w:val="24"/>
                <w:lang w:val="de-DE"/>
              </w:rPr>
              <w:t>2,34 - 2,40 + 2,39 = 2,33</w:t>
            </w:r>
          </w:p>
        </w:tc>
      </w:tr>
      <w:tr w:rsidR="00A34DC2" w:rsidTr="00B230FF">
        <w:tc>
          <w:tcPr>
            <w:tcW w:w="992" w:type="dxa"/>
            <w:tcBorders>
              <w:top w:val="single" w:sz="4" w:space="0" w:color="auto"/>
              <w:bottom w:val="single" w:sz="4" w:space="0" w:color="auto"/>
              <w:right w:val="single" w:sz="4" w:space="0" w:color="auto"/>
            </w:tcBorders>
          </w:tcPr>
          <w:p w:rsidR="00A34DC2" w:rsidRDefault="00A34DC2" w:rsidP="00B230FF">
            <w:pPr>
              <w:keepNext/>
              <w:keepLines/>
              <w:rPr>
                <w:szCs w:val="24"/>
                <w:lang w:val="de-DE"/>
              </w:rPr>
            </w:pPr>
            <w:r>
              <w:rPr>
                <w:szCs w:val="24"/>
                <w:lang w:val="de-DE"/>
              </w:rPr>
              <w:t>Mittel-wert</w:t>
            </w:r>
          </w:p>
        </w:tc>
        <w:tc>
          <w:tcPr>
            <w:tcW w:w="1517" w:type="dxa"/>
            <w:tcBorders>
              <w:top w:val="single" w:sz="4" w:space="0" w:color="auto"/>
              <w:bottom w:val="single" w:sz="4" w:space="0" w:color="auto"/>
            </w:tcBorders>
          </w:tcPr>
          <w:p w:rsidR="00A34DC2" w:rsidRDefault="00A34DC2" w:rsidP="00B230FF">
            <w:pPr>
              <w:keepNext/>
              <w:keepLines/>
              <w:jc w:val="center"/>
              <w:rPr>
                <w:szCs w:val="24"/>
                <w:lang w:val="de-DE"/>
              </w:rPr>
            </w:pPr>
            <w:r>
              <w:rPr>
                <w:szCs w:val="24"/>
                <w:lang w:val="de-DE"/>
              </w:rPr>
              <w:t>70</w:t>
            </w:r>
          </w:p>
        </w:tc>
        <w:tc>
          <w:tcPr>
            <w:tcW w:w="1388" w:type="dxa"/>
            <w:tcBorders>
              <w:top w:val="single" w:sz="4" w:space="0" w:color="auto"/>
              <w:bottom w:val="single" w:sz="4" w:space="0" w:color="auto"/>
            </w:tcBorders>
          </w:tcPr>
          <w:p w:rsidR="00A34DC2" w:rsidRDefault="00A34DC2" w:rsidP="00B230FF">
            <w:pPr>
              <w:keepNext/>
              <w:keepLines/>
              <w:jc w:val="center"/>
              <w:rPr>
                <w:szCs w:val="24"/>
                <w:lang w:val="de-DE"/>
              </w:rPr>
            </w:pPr>
            <w:r>
              <w:rPr>
                <w:szCs w:val="24"/>
                <w:lang w:val="de-DE"/>
              </w:rPr>
              <w:t>2,39</w:t>
            </w:r>
          </w:p>
        </w:tc>
        <w:tc>
          <w:tcPr>
            <w:tcW w:w="2900" w:type="dxa"/>
            <w:tcBorders>
              <w:top w:val="single" w:sz="4" w:space="0" w:color="auto"/>
              <w:bottom w:val="single" w:sz="4" w:space="0" w:color="auto"/>
            </w:tcBorders>
          </w:tcPr>
          <w:p w:rsidR="00A34DC2" w:rsidRDefault="00A34DC2" w:rsidP="00B230FF">
            <w:pPr>
              <w:keepNext/>
              <w:keepLines/>
              <w:rPr>
                <w:szCs w:val="24"/>
                <w:lang w:val="de-DE"/>
              </w:rPr>
            </w:pPr>
          </w:p>
        </w:tc>
        <w:tc>
          <w:tcPr>
            <w:tcW w:w="2523" w:type="dxa"/>
            <w:tcBorders>
              <w:top w:val="single" w:sz="4" w:space="0" w:color="auto"/>
              <w:bottom w:val="single" w:sz="4" w:space="0" w:color="auto"/>
            </w:tcBorders>
          </w:tcPr>
          <w:p w:rsidR="00A34DC2" w:rsidRDefault="00A34DC2" w:rsidP="00B230FF">
            <w:pPr>
              <w:keepNext/>
              <w:keepLines/>
              <w:rPr>
                <w:szCs w:val="24"/>
                <w:lang w:val="de-DE"/>
              </w:rPr>
            </w:pPr>
          </w:p>
        </w:tc>
      </w:tr>
      <w:tr w:rsidR="00A34DC2" w:rsidTr="00B230FF">
        <w:tc>
          <w:tcPr>
            <w:tcW w:w="992" w:type="dxa"/>
            <w:tcBorders>
              <w:right w:val="single" w:sz="4" w:space="0" w:color="auto"/>
            </w:tcBorders>
          </w:tcPr>
          <w:p w:rsidR="00A34DC2" w:rsidRDefault="00A34DC2" w:rsidP="00B230FF">
            <w:pPr>
              <w:rPr>
                <w:szCs w:val="24"/>
                <w:lang w:val="de-DE"/>
              </w:rPr>
            </w:pPr>
            <w:r>
              <w:rPr>
                <w:noProof/>
                <w:szCs w:val="24"/>
                <w:lang w:val="de-DE"/>
              </w:rPr>
              <w:t>C1</w:t>
            </w:r>
          </w:p>
        </w:tc>
        <w:tc>
          <w:tcPr>
            <w:tcW w:w="1517" w:type="dxa"/>
          </w:tcPr>
          <w:p w:rsidR="00A34DC2" w:rsidRDefault="00A34DC2" w:rsidP="00B230FF">
            <w:pPr>
              <w:jc w:val="center"/>
              <w:rPr>
                <w:szCs w:val="24"/>
                <w:lang w:val="de-DE"/>
              </w:rPr>
            </w:pPr>
            <w:r>
              <w:rPr>
                <w:szCs w:val="24"/>
                <w:lang w:val="de-DE"/>
              </w:rPr>
              <w:t>52</w:t>
            </w:r>
          </w:p>
        </w:tc>
        <w:tc>
          <w:tcPr>
            <w:tcW w:w="1388" w:type="dxa"/>
          </w:tcPr>
          <w:p w:rsidR="00A34DC2" w:rsidRDefault="00A34DC2" w:rsidP="00B230FF">
            <w:pPr>
              <w:jc w:val="center"/>
              <w:rPr>
                <w:szCs w:val="24"/>
                <w:lang w:val="de-DE"/>
              </w:rPr>
            </w:pPr>
            <w:r>
              <w:rPr>
                <w:szCs w:val="24"/>
                <w:lang w:val="de-DE"/>
              </w:rPr>
              <w:t>2,22</w:t>
            </w:r>
          </w:p>
        </w:tc>
        <w:tc>
          <w:tcPr>
            <w:tcW w:w="2900" w:type="dxa"/>
          </w:tcPr>
          <w:p w:rsidR="00A34DC2" w:rsidRDefault="00A34DC2" w:rsidP="00B230FF">
            <w:pPr>
              <w:jc w:val="center"/>
              <w:rPr>
                <w:szCs w:val="24"/>
                <w:lang w:val="de-DE"/>
              </w:rPr>
            </w:pPr>
            <w:r>
              <w:rPr>
                <w:szCs w:val="24"/>
                <w:lang w:val="de-DE"/>
              </w:rPr>
              <w:t>2,28</w:t>
            </w:r>
          </w:p>
        </w:tc>
        <w:tc>
          <w:tcPr>
            <w:tcW w:w="2523" w:type="dxa"/>
          </w:tcPr>
          <w:p w:rsidR="00A34DC2" w:rsidRDefault="00A34DC2" w:rsidP="00B230FF">
            <w:pPr>
              <w:rPr>
                <w:szCs w:val="24"/>
                <w:lang w:val="de-DE"/>
              </w:rPr>
            </w:pPr>
            <w:r>
              <w:rPr>
                <w:szCs w:val="24"/>
                <w:lang w:val="de-DE"/>
              </w:rPr>
              <w:t>2,22 – 2,28 + 2,39 = 2,32</w:t>
            </w:r>
          </w:p>
        </w:tc>
      </w:tr>
    </w:tbl>
    <w:p w:rsidR="00A34DC2" w:rsidRDefault="00A34DC2" w:rsidP="00A34DC2">
      <w:pPr>
        <w:rPr>
          <w:szCs w:val="24"/>
          <w:lang w:val="de-DE"/>
        </w:rPr>
      </w:pPr>
    </w:p>
    <w:p w:rsidR="00A34DC2" w:rsidRDefault="00A34DC2" w:rsidP="00A34DC2">
      <w:pPr>
        <w:rPr>
          <w:szCs w:val="24"/>
          <w:lang w:val="de-DE"/>
        </w:rPr>
      </w:pPr>
      <w:r>
        <w:rPr>
          <w:szCs w:val="24"/>
          <w:lang w:val="de-DE"/>
        </w:rPr>
        <w:t>9.8.3</w:t>
      </w:r>
      <w:r>
        <w:rPr>
          <w:szCs w:val="24"/>
          <w:lang w:val="de-DE"/>
        </w:rPr>
        <w:tab/>
        <w:t xml:space="preserve">Die Ergebnisse der Bereinigung für alle drei Jahre sind in Tabelle 3 enthalten. </w:t>
      </w:r>
    </w:p>
    <w:p w:rsidR="00A34DC2" w:rsidRDefault="00A34DC2" w:rsidP="00A34DC2">
      <w:pPr>
        <w:spacing w:line="360" w:lineRule="auto"/>
        <w:rPr>
          <w:szCs w:val="24"/>
          <w:lang w:val="de-DE"/>
        </w:rPr>
      </w:pPr>
    </w:p>
    <w:p w:rsidR="00A34DC2" w:rsidRPr="00504837" w:rsidRDefault="00A34DC2" w:rsidP="00A34DC2">
      <w:pPr>
        <w:keepNext/>
        <w:keepLines/>
        <w:spacing w:before="180" w:after="180"/>
        <w:rPr>
          <w:lang w:val="de-DE"/>
        </w:rPr>
      </w:pPr>
      <w:r w:rsidRPr="00504837">
        <w:rPr>
          <w:b/>
          <w:lang w:val="de-DE"/>
        </w:rPr>
        <w:t>Tabelle 3:  Beispiel eines Datensatzes – bereinigte log(SD+1) für alle drei Jahre mit den Mittelwerten über die Jahre</w:t>
      </w:r>
    </w:p>
    <w:p w:rsidR="00A34DC2" w:rsidRDefault="00A34DC2" w:rsidP="00A34DC2">
      <w:pPr>
        <w:keepNext/>
        <w:keepLines/>
        <w:rPr>
          <w:szCs w:val="24"/>
          <w:lang w:val="de-DE"/>
        </w:rPr>
      </w:pPr>
    </w:p>
    <w:tbl>
      <w:tblPr>
        <w:tblW w:w="0" w:type="auto"/>
        <w:tblLayout w:type="fixed"/>
        <w:tblLook w:val="0000" w:firstRow="0" w:lastRow="0" w:firstColumn="0" w:lastColumn="0" w:noHBand="0" w:noVBand="0"/>
      </w:tblPr>
      <w:tblGrid>
        <w:gridCol w:w="992"/>
        <w:gridCol w:w="1330"/>
        <w:gridCol w:w="1755"/>
        <w:gridCol w:w="922"/>
        <w:gridCol w:w="922"/>
        <w:gridCol w:w="922"/>
      </w:tblGrid>
      <w:tr w:rsidR="00A34DC2" w:rsidTr="00B230FF">
        <w:trPr>
          <w:cantSplit/>
        </w:trPr>
        <w:tc>
          <w:tcPr>
            <w:tcW w:w="992" w:type="dxa"/>
            <w:tcBorders>
              <w:right w:val="single" w:sz="4" w:space="0" w:color="auto"/>
            </w:tcBorders>
          </w:tcPr>
          <w:p w:rsidR="00A34DC2" w:rsidRDefault="00A34DC2" w:rsidP="00B230FF">
            <w:pPr>
              <w:keepNext/>
              <w:keepLines/>
              <w:rPr>
                <w:sz w:val="22"/>
                <w:szCs w:val="24"/>
                <w:lang w:val="de-DE"/>
              </w:rPr>
            </w:pPr>
          </w:p>
        </w:tc>
        <w:tc>
          <w:tcPr>
            <w:tcW w:w="3085" w:type="dxa"/>
            <w:gridSpan w:val="2"/>
            <w:tcBorders>
              <w:right w:val="single" w:sz="4" w:space="0" w:color="auto"/>
            </w:tcBorders>
          </w:tcPr>
          <w:p w:rsidR="00A34DC2" w:rsidRDefault="00A34DC2" w:rsidP="00B230FF">
            <w:pPr>
              <w:keepNext/>
              <w:keepLines/>
              <w:jc w:val="center"/>
              <w:rPr>
                <w:szCs w:val="24"/>
                <w:lang w:val="de-DE"/>
              </w:rPr>
            </w:pPr>
            <w:r>
              <w:rPr>
                <w:szCs w:val="24"/>
                <w:lang w:val="de-DE"/>
              </w:rPr>
              <w:t>Mittelwert über die Jahre</w:t>
            </w:r>
          </w:p>
        </w:tc>
        <w:tc>
          <w:tcPr>
            <w:tcW w:w="2766" w:type="dxa"/>
            <w:gridSpan w:val="3"/>
          </w:tcPr>
          <w:p w:rsidR="00A34DC2" w:rsidRDefault="00A34DC2" w:rsidP="00B230FF">
            <w:pPr>
              <w:keepNext/>
              <w:keepLines/>
              <w:jc w:val="center"/>
              <w:rPr>
                <w:szCs w:val="24"/>
                <w:lang w:val="de-DE"/>
              </w:rPr>
            </w:pPr>
            <w:r>
              <w:rPr>
                <w:szCs w:val="24"/>
                <w:lang w:val="de-DE"/>
              </w:rPr>
              <w:t>Bereinigte log(SD+1)</w:t>
            </w:r>
          </w:p>
        </w:tc>
      </w:tr>
      <w:tr w:rsidR="00A34DC2" w:rsidTr="00B230FF">
        <w:tc>
          <w:tcPr>
            <w:tcW w:w="992" w:type="dxa"/>
            <w:tcBorders>
              <w:bottom w:val="single" w:sz="4" w:space="0" w:color="auto"/>
              <w:right w:val="single" w:sz="4" w:space="0" w:color="auto"/>
            </w:tcBorders>
          </w:tcPr>
          <w:p w:rsidR="00A34DC2" w:rsidRDefault="00A34DC2" w:rsidP="00B230FF">
            <w:pPr>
              <w:keepNext/>
              <w:keepLines/>
              <w:rPr>
                <w:szCs w:val="24"/>
                <w:lang w:val="de-DE"/>
              </w:rPr>
            </w:pPr>
            <w:r>
              <w:rPr>
                <w:szCs w:val="24"/>
                <w:lang w:val="de-DE"/>
              </w:rPr>
              <w:t>Sorte</w:t>
            </w:r>
          </w:p>
        </w:tc>
        <w:tc>
          <w:tcPr>
            <w:tcW w:w="1330" w:type="dxa"/>
            <w:tcBorders>
              <w:bottom w:val="single" w:sz="4" w:space="0" w:color="auto"/>
            </w:tcBorders>
          </w:tcPr>
          <w:p w:rsidR="00A34DC2" w:rsidRDefault="00A34DC2" w:rsidP="00B230FF">
            <w:pPr>
              <w:keepNext/>
              <w:keepLines/>
              <w:jc w:val="center"/>
              <w:rPr>
                <w:szCs w:val="24"/>
                <w:lang w:val="de-DE"/>
              </w:rPr>
            </w:pPr>
            <w:r>
              <w:rPr>
                <w:szCs w:val="24"/>
                <w:lang w:val="de-DE"/>
              </w:rPr>
              <w:t>Merkmals-</w:t>
            </w:r>
            <w:proofErr w:type="spellStart"/>
            <w:r>
              <w:rPr>
                <w:szCs w:val="24"/>
                <w:lang w:val="de-DE"/>
              </w:rPr>
              <w:t>mittelwert</w:t>
            </w:r>
            <w:proofErr w:type="spellEnd"/>
          </w:p>
        </w:tc>
        <w:tc>
          <w:tcPr>
            <w:tcW w:w="1755" w:type="dxa"/>
            <w:tcBorders>
              <w:bottom w:val="single" w:sz="4" w:space="0" w:color="auto"/>
              <w:right w:val="single" w:sz="4" w:space="0" w:color="auto"/>
            </w:tcBorders>
          </w:tcPr>
          <w:p w:rsidR="00A34DC2" w:rsidRDefault="00A34DC2" w:rsidP="00B230FF">
            <w:pPr>
              <w:keepNext/>
              <w:keepLines/>
              <w:jc w:val="center"/>
              <w:rPr>
                <w:szCs w:val="24"/>
                <w:lang w:val="de-DE"/>
              </w:rPr>
            </w:pPr>
            <w:r>
              <w:rPr>
                <w:szCs w:val="24"/>
                <w:lang w:val="de-DE"/>
              </w:rPr>
              <w:t>Bereinigte log(SD+1)</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1</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2</w:t>
            </w:r>
          </w:p>
        </w:tc>
        <w:tc>
          <w:tcPr>
            <w:tcW w:w="922" w:type="dxa"/>
            <w:tcBorders>
              <w:bottom w:val="single" w:sz="4" w:space="0" w:color="auto"/>
            </w:tcBorders>
          </w:tcPr>
          <w:p w:rsidR="00A34DC2" w:rsidRDefault="00A34DC2" w:rsidP="00B230FF">
            <w:pPr>
              <w:keepNext/>
              <w:keepLines/>
              <w:jc w:val="center"/>
              <w:rPr>
                <w:szCs w:val="24"/>
                <w:lang w:val="de-DE"/>
              </w:rPr>
            </w:pPr>
            <w:r>
              <w:rPr>
                <w:szCs w:val="24"/>
                <w:lang w:val="de-DE"/>
              </w:rPr>
              <w:t>Jahr 3</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w:t>
            </w:r>
          </w:p>
        </w:tc>
        <w:tc>
          <w:tcPr>
            <w:tcW w:w="1330" w:type="dxa"/>
          </w:tcPr>
          <w:p w:rsidR="00A34DC2" w:rsidRDefault="00A34DC2" w:rsidP="00B230FF">
            <w:pPr>
              <w:keepNext/>
              <w:keepLines/>
              <w:jc w:val="center"/>
              <w:rPr>
                <w:sz w:val="22"/>
                <w:szCs w:val="24"/>
                <w:lang w:val="de-DE"/>
              </w:rPr>
            </w:pPr>
            <w:r>
              <w:rPr>
                <w:szCs w:val="24"/>
                <w:lang w:val="de-DE"/>
              </w:rPr>
              <w:t>38</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2,26</w:t>
            </w:r>
          </w:p>
        </w:tc>
        <w:tc>
          <w:tcPr>
            <w:tcW w:w="922" w:type="dxa"/>
          </w:tcPr>
          <w:p w:rsidR="00A34DC2" w:rsidRDefault="00A34DC2" w:rsidP="00B230FF">
            <w:pPr>
              <w:keepNext/>
              <w:keepLines/>
              <w:jc w:val="center"/>
              <w:rPr>
                <w:sz w:val="22"/>
                <w:szCs w:val="24"/>
                <w:lang w:val="de-DE"/>
              </w:rPr>
            </w:pPr>
            <w:r>
              <w:rPr>
                <w:szCs w:val="24"/>
                <w:lang w:val="de-DE"/>
              </w:rPr>
              <w:t>2,36</w:t>
            </w:r>
          </w:p>
        </w:tc>
        <w:tc>
          <w:tcPr>
            <w:tcW w:w="922" w:type="dxa"/>
          </w:tcPr>
          <w:p w:rsidR="00A34DC2" w:rsidRDefault="00A34DC2" w:rsidP="00B230FF">
            <w:pPr>
              <w:keepNext/>
              <w:keepLines/>
              <w:jc w:val="center"/>
              <w:rPr>
                <w:sz w:val="22"/>
                <w:szCs w:val="24"/>
                <w:lang w:val="de-DE"/>
              </w:rPr>
            </w:pPr>
            <w:r>
              <w:rPr>
                <w:szCs w:val="24"/>
                <w:lang w:val="de-DE"/>
              </w:rPr>
              <w:t>2,13</w:t>
            </w:r>
          </w:p>
        </w:tc>
        <w:tc>
          <w:tcPr>
            <w:tcW w:w="922" w:type="dxa"/>
          </w:tcPr>
          <w:p w:rsidR="00A34DC2" w:rsidRDefault="00A34DC2" w:rsidP="00B230FF">
            <w:pPr>
              <w:keepNext/>
              <w:keepLines/>
              <w:jc w:val="center"/>
              <w:rPr>
                <w:sz w:val="22"/>
                <w:szCs w:val="24"/>
                <w:lang w:val="de-DE"/>
              </w:rPr>
            </w:pPr>
            <w:r>
              <w:rPr>
                <w:szCs w:val="24"/>
                <w:lang w:val="de-DE"/>
              </w:rPr>
              <w:t>2,30</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R2</w:t>
            </w:r>
          </w:p>
        </w:tc>
        <w:tc>
          <w:tcPr>
            <w:tcW w:w="1330" w:type="dxa"/>
          </w:tcPr>
          <w:p w:rsidR="00A34DC2" w:rsidRDefault="00A34DC2" w:rsidP="00B230FF">
            <w:pPr>
              <w:keepNext/>
              <w:keepLines/>
              <w:jc w:val="center"/>
              <w:rPr>
                <w:sz w:val="22"/>
                <w:szCs w:val="24"/>
                <w:lang w:val="de-DE"/>
              </w:rPr>
            </w:pPr>
            <w:r>
              <w:rPr>
                <w:szCs w:val="24"/>
                <w:lang w:val="de-DE"/>
              </w:rPr>
              <w:t>64</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2,10</w:t>
            </w:r>
          </w:p>
        </w:tc>
        <w:tc>
          <w:tcPr>
            <w:tcW w:w="922" w:type="dxa"/>
          </w:tcPr>
          <w:p w:rsidR="00A34DC2" w:rsidRDefault="00A34DC2" w:rsidP="00B230FF">
            <w:pPr>
              <w:keepNext/>
              <w:keepLines/>
              <w:jc w:val="center"/>
              <w:rPr>
                <w:sz w:val="22"/>
                <w:szCs w:val="24"/>
                <w:lang w:val="de-DE"/>
              </w:rPr>
            </w:pPr>
            <w:r>
              <w:rPr>
                <w:szCs w:val="24"/>
                <w:lang w:val="de-DE"/>
              </w:rPr>
              <w:t>2,32</w:t>
            </w:r>
          </w:p>
        </w:tc>
        <w:tc>
          <w:tcPr>
            <w:tcW w:w="922" w:type="dxa"/>
          </w:tcPr>
          <w:p w:rsidR="00A34DC2" w:rsidRDefault="00A34DC2" w:rsidP="00B230FF">
            <w:pPr>
              <w:keepNext/>
              <w:keepLines/>
              <w:jc w:val="center"/>
              <w:rPr>
                <w:sz w:val="22"/>
                <w:szCs w:val="24"/>
                <w:lang w:val="de-DE"/>
              </w:rPr>
            </w:pPr>
            <w:r>
              <w:rPr>
                <w:szCs w:val="24"/>
                <w:lang w:val="de-DE"/>
              </w:rPr>
              <w:t>2,00</w:t>
            </w:r>
          </w:p>
        </w:tc>
        <w:tc>
          <w:tcPr>
            <w:tcW w:w="922" w:type="dxa"/>
          </w:tcPr>
          <w:p w:rsidR="00A34DC2" w:rsidRDefault="00A34DC2" w:rsidP="00B230FF">
            <w:pPr>
              <w:keepNext/>
              <w:keepLines/>
              <w:jc w:val="center"/>
              <w:rPr>
                <w:sz w:val="22"/>
                <w:szCs w:val="24"/>
                <w:lang w:val="de-DE"/>
              </w:rPr>
            </w:pPr>
            <w:r>
              <w:rPr>
                <w:szCs w:val="24"/>
                <w:lang w:val="de-DE"/>
              </w:rPr>
              <w:t>2,00</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R3</w:t>
            </w:r>
          </w:p>
        </w:tc>
        <w:tc>
          <w:tcPr>
            <w:tcW w:w="1330" w:type="dxa"/>
          </w:tcPr>
          <w:p w:rsidR="00A34DC2" w:rsidRDefault="00A34DC2" w:rsidP="00B230FF">
            <w:pPr>
              <w:keepNext/>
              <w:keepLines/>
              <w:jc w:val="center"/>
              <w:rPr>
                <w:sz w:val="22"/>
                <w:szCs w:val="24"/>
                <w:lang w:val="de-DE"/>
              </w:rPr>
            </w:pPr>
            <w:r>
              <w:rPr>
                <w:szCs w:val="24"/>
                <w:lang w:val="de-DE"/>
              </w:rPr>
              <w:t>68</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2,16</w:t>
            </w:r>
          </w:p>
        </w:tc>
        <w:tc>
          <w:tcPr>
            <w:tcW w:w="922" w:type="dxa"/>
          </w:tcPr>
          <w:p w:rsidR="00A34DC2" w:rsidRDefault="00A34DC2" w:rsidP="00B230FF">
            <w:pPr>
              <w:keepNext/>
              <w:keepLines/>
              <w:jc w:val="center"/>
              <w:rPr>
                <w:sz w:val="22"/>
                <w:szCs w:val="24"/>
                <w:lang w:val="de-DE"/>
              </w:rPr>
            </w:pPr>
            <w:r>
              <w:rPr>
                <w:szCs w:val="24"/>
                <w:lang w:val="de-DE"/>
              </w:rPr>
              <w:t>2,42</w:t>
            </w:r>
          </w:p>
        </w:tc>
        <w:tc>
          <w:tcPr>
            <w:tcW w:w="922" w:type="dxa"/>
          </w:tcPr>
          <w:p w:rsidR="00A34DC2" w:rsidRDefault="00A34DC2" w:rsidP="00B230FF">
            <w:pPr>
              <w:keepNext/>
              <w:keepLines/>
              <w:jc w:val="center"/>
              <w:rPr>
                <w:sz w:val="22"/>
                <w:szCs w:val="24"/>
                <w:lang w:val="de-DE"/>
              </w:rPr>
            </w:pPr>
            <w:r>
              <w:rPr>
                <w:szCs w:val="24"/>
                <w:lang w:val="de-DE"/>
              </w:rPr>
              <w:t>2,10</w:t>
            </w:r>
          </w:p>
        </w:tc>
        <w:tc>
          <w:tcPr>
            <w:tcW w:w="922" w:type="dxa"/>
          </w:tcPr>
          <w:p w:rsidR="00A34DC2" w:rsidRDefault="00A34DC2" w:rsidP="00B230FF">
            <w:pPr>
              <w:keepNext/>
              <w:keepLines/>
              <w:jc w:val="center"/>
              <w:rPr>
                <w:sz w:val="22"/>
                <w:szCs w:val="24"/>
                <w:lang w:val="de-DE"/>
              </w:rPr>
            </w:pPr>
            <w:r>
              <w:rPr>
                <w:szCs w:val="24"/>
                <w:lang w:val="de-DE"/>
              </w:rPr>
              <w:t>1,95</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R4</w:t>
            </w:r>
          </w:p>
        </w:tc>
        <w:tc>
          <w:tcPr>
            <w:tcW w:w="1330" w:type="dxa"/>
          </w:tcPr>
          <w:p w:rsidR="00A34DC2" w:rsidRDefault="00A34DC2" w:rsidP="00B230FF">
            <w:pPr>
              <w:keepNext/>
              <w:keepLines/>
              <w:jc w:val="center"/>
              <w:rPr>
                <w:sz w:val="22"/>
                <w:szCs w:val="24"/>
                <w:lang w:val="de-DE"/>
              </w:rPr>
            </w:pPr>
            <w:r>
              <w:rPr>
                <w:szCs w:val="24"/>
                <w:lang w:val="de-DE"/>
              </w:rPr>
              <w:t>71</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2,15</w:t>
            </w:r>
          </w:p>
        </w:tc>
        <w:tc>
          <w:tcPr>
            <w:tcW w:w="922" w:type="dxa"/>
          </w:tcPr>
          <w:p w:rsidR="00A34DC2" w:rsidRDefault="00A34DC2" w:rsidP="00B230FF">
            <w:pPr>
              <w:keepNext/>
              <w:keepLines/>
              <w:jc w:val="center"/>
              <w:rPr>
                <w:sz w:val="22"/>
                <w:szCs w:val="24"/>
                <w:lang w:val="de-DE"/>
              </w:rPr>
            </w:pPr>
            <w:r>
              <w:rPr>
                <w:szCs w:val="24"/>
                <w:lang w:val="de-DE"/>
              </w:rPr>
              <w:t>2,43</w:t>
            </w:r>
          </w:p>
        </w:tc>
        <w:tc>
          <w:tcPr>
            <w:tcW w:w="922" w:type="dxa"/>
          </w:tcPr>
          <w:p w:rsidR="00A34DC2" w:rsidRDefault="00A34DC2" w:rsidP="00B230FF">
            <w:pPr>
              <w:keepNext/>
              <w:keepLines/>
              <w:jc w:val="center"/>
              <w:rPr>
                <w:sz w:val="22"/>
                <w:szCs w:val="24"/>
                <w:lang w:val="de-DE"/>
              </w:rPr>
            </w:pPr>
            <w:r>
              <w:rPr>
                <w:szCs w:val="24"/>
                <w:lang w:val="de-DE"/>
              </w:rPr>
              <w:t>1,96</w:t>
            </w:r>
          </w:p>
        </w:tc>
        <w:tc>
          <w:tcPr>
            <w:tcW w:w="922" w:type="dxa"/>
          </w:tcPr>
          <w:p w:rsidR="00A34DC2" w:rsidRDefault="00A34DC2" w:rsidP="00B230FF">
            <w:pPr>
              <w:keepNext/>
              <w:keepLines/>
              <w:jc w:val="center"/>
              <w:rPr>
                <w:sz w:val="22"/>
                <w:szCs w:val="24"/>
                <w:lang w:val="de-DE"/>
              </w:rPr>
            </w:pPr>
            <w:r>
              <w:rPr>
                <w:szCs w:val="24"/>
                <w:lang w:val="de-DE"/>
              </w:rPr>
              <w:t>2,06</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R5</w:t>
            </w:r>
          </w:p>
        </w:tc>
        <w:tc>
          <w:tcPr>
            <w:tcW w:w="1330" w:type="dxa"/>
          </w:tcPr>
          <w:p w:rsidR="00A34DC2" w:rsidRDefault="00A34DC2" w:rsidP="00B230FF">
            <w:pPr>
              <w:keepNext/>
              <w:keepLines/>
              <w:jc w:val="center"/>
              <w:rPr>
                <w:sz w:val="22"/>
                <w:szCs w:val="24"/>
                <w:lang w:val="de-DE"/>
              </w:rPr>
            </w:pPr>
            <w:r>
              <w:rPr>
                <w:szCs w:val="24"/>
                <w:lang w:val="de-DE"/>
              </w:rPr>
              <w:t>72</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2,20</w:t>
            </w:r>
          </w:p>
        </w:tc>
        <w:tc>
          <w:tcPr>
            <w:tcW w:w="922" w:type="dxa"/>
          </w:tcPr>
          <w:p w:rsidR="00A34DC2" w:rsidRDefault="00A34DC2" w:rsidP="00B230FF">
            <w:pPr>
              <w:keepNext/>
              <w:keepLines/>
              <w:jc w:val="center"/>
              <w:rPr>
                <w:sz w:val="22"/>
                <w:szCs w:val="24"/>
                <w:lang w:val="de-DE"/>
              </w:rPr>
            </w:pPr>
            <w:r>
              <w:rPr>
                <w:szCs w:val="24"/>
                <w:lang w:val="de-DE"/>
              </w:rPr>
              <w:t>2,52</w:t>
            </w:r>
          </w:p>
        </w:tc>
        <w:tc>
          <w:tcPr>
            <w:tcW w:w="922" w:type="dxa"/>
          </w:tcPr>
          <w:p w:rsidR="00A34DC2" w:rsidRDefault="00A34DC2" w:rsidP="00B230FF">
            <w:pPr>
              <w:keepNext/>
              <w:keepLines/>
              <w:jc w:val="center"/>
              <w:rPr>
                <w:sz w:val="22"/>
                <w:szCs w:val="24"/>
                <w:lang w:val="de-DE"/>
              </w:rPr>
            </w:pPr>
            <w:r>
              <w:rPr>
                <w:szCs w:val="24"/>
                <w:lang w:val="de-DE"/>
              </w:rPr>
              <w:t>2,14</w:t>
            </w:r>
          </w:p>
        </w:tc>
        <w:tc>
          <w:tcPr>
            <w:tcW w:w="922" w:type="dxa"/>
          </w:tcPr>
          <w:p w:rsidR="00A34DC2" w:rsidRDefault="00A34DC2" w:rsidP="00B230FF">
            <w:pPr>
              <w:keepNext/>
              <w:keepLines/>
              <w:jc w:val="center"/>
              <w:rPr>
                <w:sz w:val="22"/>
                <w:szCs w:val="24"/>
                <w:lang w:val="de-DE"/>
              </w:rPr>
            </w:pPr>
            <w:r>
              <w:rPr>
                <w:szCs w:val="24"/>
                <w:lang w:val="de-DE"/>
              </w:rPr>
              <w:t>1,96</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R6</w:t>
            </w:r>
          </w:p>
        </w:tc>
        <w:tc>
          <w:tcPr>
            <w:tcW w:w="1330" w:type="dxa"/>
          </w:tcPr>
          <w:p w:rsidR="00A34DC2" w:rsidRDefault="00A34DC2" w:rsidP="00B230FF">
            <w:pPr>
              <w:keepNext/>
              <w:keepLines/>
              <w:jc w:val="center"/>
              <w:rPr>
                <w:sz w:val="22"/>
                <w:szCs w:val="24"/>
                <w:lang w:val="de-DE"/>
              </w:rPr>
            </w:pPr>
            <w:r>
              <w:rPr>
                <w:szCs w:val="24"/>
                <w:lang w:val="de-DE"/>
              </w:rPr>
              <w:t>74</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2,12</w:t>
            </w:r>
          </w:p>
        </w:tc>
        <w:tc>
          <w:tcPr>
            <w:tcW w:w="922" w:type="dxa"/>
          </w:tcPr>
          <w:p w:rsidR="00A34DC2" w:rsidRDefault="00A34DC2" w:rsidP="00B230FF">
            <w:pPr>
              <w:keepNext/>
              <w:keepLines/>
              <w:jc w:val="center"/>
              <w:rPr>
                <w:sz w:val="22"/>
                <w:szCs w:val="24"/>
                <w:lang w:val="de-DE"/>
              </w:rPr>
            </w:pPr>
            <w:r>
              <w:rPr>
                <w:szCs w:val="24"/>
                <w:lang w:val="de-DE"/>
              </w:rPr>
              <w:t>2,36</w:t>
            </w:r>
          </w:p>
        </w:tc>
        <w:tc>
          <w:tcPr>
            <w:tcW w:w="922" w:type="dxa"/>
          </w:tcPr>
          <w:p w:rsidR="00A34DC2" w:rsidRDefault="00A34DC2" w:rsidP="00B230FF">
            <w:pPr>
              <w:keepNext/>
              <w:keepLines/>
              <w:jc w:val="center"/>
              <w:rPr>
                <w:sz w:val="22"/>
                <w:szCs w:val="24"/>
                <w:lang w:val="de-DE"/>
              </w:rPr>
            </w:pPr>
            <w:r>
              <w:rPr>
                <w:szCs w:val="24"/>
                <w:lang w:val="de-DE"/>
              </w:rPr>
              <w:t>1,84</w:t>
            </w:r>
          </w:p>
        </w:tc>
        <w:tc>
          <w:tcPr>
            <w:tcW w:w="922" w:type="dxa"/>
          </w:tcPr>
          <w:p w:rsidR="00A34DC2" w:rsidRDefault="00A34DC2" w:rsidP="00B230FF">
            <w:pPr>
              <w:keepNext/>
              <w:keepLines/>
              <w:jc w:val="center"/>
              <w:rPr>
                <w:sz w:val="22"/>
                <w:szCs w:val="24"/>
                <w:lang w:val="de-DE"/>
              </w:rPr>
            </w:pPr>
            <w:r>
              <w:rPr>
                <w:szCs w:val="24"/>
                <w:lang w:val="de-DE"/>
              </w:rPr>
              <w:t>2,16</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R7</w:t>
            </w:r>
          </w:p>
        </w:tc>
        <w:tc>
          <w:tcPr>
            <w:tcW w:w="1330" w:type="dxa"/>
          </w:tcPr>
          <w:p w:rsidR="00A34DC2" w:rsidRDefault="00A34DC2" w:rsidP="00B230FF">
            <w:pPr>
              <w:keepNext/>
              <w:keepLines/>
              <w:jc w:val="center"/>
              <w:rPr>
                <w:sz w:val="22"/>
                <w:szCs w:val="24"/>
                <w:lang w:val="de-DE"/>
              </w:rPr>
            </w:pPr>
            <w:r>
              <w:rPr>
                <w:szCs w:val="24"/>
                <w:lang w:val="de-DE"/>
              </w:rPr>
              <w:t>75</w:t>
            </w:r>
          </w:p>
        </w:tc>
        <w:tc>
          <w:tcPr>
            <w:tcW w:w="1755" w:type="dxa"/>
            <w:tcBorders>
              <w:right w:val="single" w:sz="4" w:space="0" w:color="auto"/>
            </w:tcBorders>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2,14</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2,43</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2,19</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1,80</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R8</w:t>
            </w:r>
          </w:p>
        </w:tc>
        <w:tc>
          <w:tcPr>
            <w:tcW w:w="1330" w:type="dxa"/>
          </w:tcPr>
          <w:p w:rsidR="00A34DC2" w:rsidRDefault="00A34DC2" w:rsidP="00B230FF">
            <w:pPr>
              <w:keepNext/>
              <w:keepLines/>
              <w:jc w:val="center"/>
              <w:rPr>
                <w:sz w:val="22"/>
                <w:szCs w:val="24"/>
                <w:lang w:val="de-DE"/>
              </w:rPr>
            </w:pPr>
            <w:r>
              <w:rPr>
                <w:szCs w:val="24"/>
                <w:lang w:val="de-DE"/>
              </w:rPr>
              <w:t>76</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2,02</w:t>
            </w:r>
          </w:p>
        </w:tc>
        <w:tc>
          <w:tcPr>
            <w:tcW w:w="922" w:type="dxa"/>
          </w:tcPr>
          <w:p w:rsidR="00A34DC2" w:rsidRDefault="00A34DC2" w:rsidP="00B230FF">
            <w:pPr>
              <w:keepNext/>
              <w:keepLines/>
              <w:jc w:val="center"/>
              <w:rPr>
                <w:sz w:val="22"/>
                <w:szCs w:val="24"/>
                <w:lang w:val="de-DE"/>
              </w:rPr>
            </w:pPr>
            <w:r>
              <w:rPr>
                <w:szCs w:val="24"/>
                <w:lang w:val="de-DE"/>
              </w:rPr>
              <w:t>2,44</w:t>
            </w:r>
          </w:p>
        </w:tc>
        <w:tc>
          <w:tcPr>
            <w:tcW w:w="922" w:type="dxa"/>
          </w:tcPr>
          <w:p w:rsidR="00A34DC2" w:rsidRDefault="00A34DC2" w:rsidP="00B230FF">
            <w:pPr>
              <w:keepNext/>
              <w:keepLines/>
              <w:jc w:val="center"/>
              <w:rPr>
                <w:sz w:val="22"/>
                <w:szCs w:val="24"/>
                <w:lang w:val="de-DE"/>
              </w:rPr>
            </w:pPr>
            <w:r>
              <w:rPr>
                <w:szCs w:val="24"/>
                <w:lang w:val="de-DE"/>
              </w:rPr>
              <w:t>1,70</w:t>
            </w:r>
          </w:p>
        </w:tc>
        <w:tc>
          <w:tcPr>
            <w:tcW w:w="922" w:type="dxa"/>
          </w:tcPr>
          <w:p w:rsidR="00A34DC2" w:rsidRDefault="00A34DC2" w:rsidP="00B230FF">
            <w:pPr>
              <w:keepNext/>
              <w:keepLines/>
              <w:jc w:val="center"/>
              <w:rPr>
                <w:sz w:val="22"/>
                <w:szCs w:val="24"/>
                <w:lang w:val="de-DE"/>
              </w:rPr>
            </w:pPr>
            <w:r>
              <w:rPr>
                <w:szCs w:val="24"/>
                <w:lang w:val="de-DE"/>
              </w:rPr>
              <w:t>1,91</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R9</w:t>
            </w:r>
          </w:p>
        </w:tc>
        <w:tc>
          <w:tcPr>
            <w:tcW w:w="1330" w:type="dxa"/>
          </w:tcPr>
          <w:p w:rsidR="00A34DC2" w:rsidRDefault="00A34DC2" w:rsidP="00B230FF">
            <w:pPr>
              <w:keepNext/>
              <w:keepLines/>
              <w:jc w:val="center"/>
              <w:rPr>
                <w:sz w:val="22"/>
                <w:szCs w:val="24"/>
                <w:lang w:val="de-DE"/>
              </w:rPr>
            </w:pPr>
            <w:r>
              <w:rPr>
                <w:szCs w:val="24"/>
                <w:lang w:val="de-DE"/>
              </w:rPr>
              <w:t>78</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2,30</w:t>
            </w:r>
          </w:p>
        </w:tc>
        <w:tc>
          <w:tcPr>
            <w:tcW w:w="922" w:type="dxa"/>
          </w:tcPr>
          <w:p w:rsidR="00A34DC2" w:rsidRDefault="00A34DC2" w:rsidP="00B230FF">
            <w:pPr>
              <w:keepNext/>
              <w:keepLines/>
              <w:jc w:val="center"/>
              <w:rPr>
                <w:sz w:val="22"/>
                <w:szCs w:val="24"/>
                <w:lang w:val="de-DE"/>
              </w:rPr>
            </w:pPr>
            <w:r>
              <w:rPr>
                <w:szCs w:val="24"/>
                <w:lang w:val="de-DE"/>
              </w:rPr>
              <w:t>2,52</w:t>
            </w:r>
          </w:p>
        </w:tc>
        <w:tc>
          <w:tcPr>
            <w:tcW w:w="922" w:type="dxa"/>
          </w:tcPr>
          <w:p w:rsidR="00A34DC2" w:rsidRDefault="00A34DC2" w:rsidP="00B230FF">
            <w:pPr>
              <w:keepNext/>
              <w:keepLines/>
              <w:jc w:val="center"/>
              <w:rPr>
                <w:sz w:val="22"/>
                <w:szCs w:val="24"/>
                <w:lang w:val="de-DE"/>
              </w:rPr>
            </w:pPr>
            <w:r>
              <w:rPr>
                <w:szCs w:val="24"/>
                <w:lang w:val="de-DE"/>
              </w:rPr>
              <w:t>2,16</w:t>
            </w:r>
          </w:p>
        </w:tc>
        <w:tc>
          <w:tcPr>
            <w:tcW w:w="922" w:type="dxa"/>
          </w:tcPr>
          <w:p w:rsidR="00A34DC2" w:rsidRDefault="00A34DC2" w:rsidP="00B230FF">
            <w:pPr>
              <w:keepNext/>
              <w:keepLines/>
              <w:jc w:val="center"/>
              <w:rPr>
                <w:sz w:val="22"/>
                <w:szCs w:val="24"/>
                <w:lang w:val="de-DE"/>
              </w:rPr>
            </w:pPr>
            <w:r>
              <w:rPr>
                <w:szCs w:val="24"/>
                <w:lang w:val="de-DE"/>
              </w:rPr>
              <w:t>2,24</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R10</w:t>
            </w:r>
          </w:p>
        </w:tc>
        <w:tc>
          <w:tcPr>
            <w:tcW w:w="1330" w:type="dxa"/>
          </w:tcPr>
          <w:p w:rsidR="00A34DC2" w:rsidRDefault="00A34DC2" w:rsidP="00B230FF">
            <w:pPr>
              <w:keepNext/>
              <w:keepLines/>
              <w:jc w:val="center"/>
              <w:rPr>
                <w:sz w:val="22"/>
                <w:szCs w:val="24"/>
                <w:lang w:val="de-DE"/>
              </w:rPr>
            </w:pPr>
            <w:r>
              <w:rPr>
                <w:szCs w:val="24"/>
                <w:lang w:val="de-DE"/>
              </w:rPr>
              <w:t>78</w:t>
            </w:r>
          </w:p>
        </w:tc>
        <w:tc>
          <w:tcPr>
            <w:tcW w:w="1755" w:type="dxa"/>
            <w:tcBorders>
              <w:right w:val="single" w:sz="4" w:space="0" w:color="auto"/>
            </w:tcBorders>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2,22</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2,33</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2,23</w:t>
            </w:r>
          </w:p>
        </w:tc>
        <w:tc>
          <w:tcPr>
            <w:tcW w:w="922" w:type="dxa"/>
          </w:tcPr>
          <w:p w:rsidR="00A34DC2" w:rsidRDefault="00A34DC2" w:rsidP="00B230FF">
            <w:pPr>
              <w:keepNext/>
              <w:keepLines/>
              <w:framePr w:hSpace="240" w:vSpace="240" w:wrap="auto" w:vAnchor="text" w:hAnchor="page" w:x="1441" w:y="-719"/>
              <w:jc w:val="center"/>
              <w:rPr>
                <w:sz w:val="22"/>
                <w:szCs w:val="24"/>
                <w:lang w:val="de-DE"/>
              </w:rPr>
            </w:pPr>
            <w:r>
              <w:rPr>
                <w:szCs w:val="24"/>
                <w:lang w:val="de-DE"/>
              </w:rPr>
              <w:t>2,09</w:t>
            </w:r>
          </w:p>
        </w:tc>
      </w:tr>
      <w:tr w:rsidR="00A34DC2" w:rsidTr="00B230FF">
        <w:tc>
          <w:tcPr>
            <w:tcW w:w="992" w:type="dxa"/>
            <w:tcBorders>
              <w:right w:val="single" w:sz="4" w:space="0" w:color="auto"/>
            </w:tcBorders>
          </w:tcPr>
          <w:p w:rsidR="00A34DC2" w:rsidRDefault="00A34DC2" w:rsidP="00B230FF">
            <w:pPr>
              <w:keepNext/>
              <w:keepLines/>
              <w:rPr>
                <w:szCs w:val="24"/>
                <w:lang w:val="de-DE"/>
              </w:rPr>
            </w:pPr>
            <w:r>
              <w:rPr>
                <w:szCs w:val="24"/>
                <w:lang w:val="de-DE"/>
              </w:rPr>
              <w:t>R11</w:t>
            </w:r>
          </w:p>
        </w:tc>
        <w:tc>
          <w:tcPr>
            <w:tcW w:w="1330" w:type="dxa"/>
          </w:tcPr>
          <w:p w:rsidR="00A34DC2" w:rsidRDefault="00A34DC2" w:rsidP="00B230FF">
            <w:pPr>
              <w:keepNext/>
              <w:keepLines/>
              <w:jc w:val="center"/>
              <w:rPr>
                <w:sz w:val="22"/>
                <w:szCs w:val="24"/>
                <w:lang w:val="de-DE"/>
              </w:rPr>
            </w:pPr>
            <w:r>
              <w:rPr>
                <w:szCs w:val="24"/>
                <w:lang w:val="de-DE"/>
              </w:rPr>
              <w:t>80</w:t>
            </w:r>
          </w:p>
        </w:tc>
        <w:tc>
          <w:tcPr>
            <w:tcW w:w="1755" w:type="dxa"/>
            <w:tcBorders>
              <w:right w:val="single" w:sz="4" w:space="0" w:color="auto"/>
            </w:tcBorders>
          </w:tcPr>
          <w:p w:rsidR="00A34DC2" w:rsidRDefault="00A34DC2" w:rsidP="00B230FF">
            <w:pPr>
              <w:keepNext/>
              <w:keepLines/>
              <w:jc w:val="center"/>
              <w:rPr>
                <w:sz w:val="22"/>
                <w:szCs w:val="24"/>
                <w:lang w:val="de-DE"/>
              </w:rPr>
            </w:pPr>
            <w:r>
              <w:rPr>
                <w:szCs w:val="24"/>
                <w:lang w:val="de-DE"/>
              </w:rPr>
              <w:t>2,01</w:t>
            </w:r>
          </w:p>
        </w:tc>
        <w:tc>
          <w:tcPr>
            <w:tcW w:w="922" w:type="dxa"/>
          </w:tcPr>
          <w:p w:rsidR="00A34DC2" w:rsidRDefault="00A34DC2" w:rsidP="00B230FF">
            <w:pPr>
              <w:keepNext/>
              <w:keepLines/>
              <w:jc w:val="center"/>
              <w:rPr>
                <w:sz w:val="22"/>
                <w:szCs w:val="24"/>
                <w:lang w:val="de-DE"/>
              </w:rPr>
            </w:pPr>
            <w:r>
              <w:rPr>
                <w:szCs w:val="24"/>
                <w:lang w:val="de-DE"/>
              </w:rPr>
              <w:t>2,28</w:t>
            </w:r>
          </w:p>
        </w:tc>
        <w:tc>
          <w:tcPr>
            <w:tcW w:w="922" w:type="dxa"/>
          </w:tcPr>
          <w:p w:rsidR="00A34DC2" w:rsidRDefault="00A34DC2" w:rsidP="00B230FF">
            <w:pPr>
              <w:keepNext/>
              <w:keepLines/>
              <w:jc w:val="center"/>
              <w:rPr>
                <w:sz w:val="22"/>
                <w:szCs w:val="24"/>
                <w:lang w:val="de-DE"/>
              </w:rPr>
            </w:pPr>
            <w:r>
              <w:rPr>
                <w:szCs w:val="24"/>
                <w:lang w:val="de-DE"/>
              </w:rPr>
              <w:t>1,78</w:t>
            </w:r>
          </w:p>
        </w:tc>
        <w:tc>
          <w:tcPr>
            <w:tcW w:w="922" w:type="dxa"/>
          </w:tcPr>
          <w:p w:rsidR="00A34DC2" w:rsidRDefault="00A34DC2" w:rsidP="00B230FF">
            <w:pPr>
              <w:keepNext/>
              <w:keepLines/>
              <w:jc w:val="center"/>
              <w:rPr>
                <w:sz w:val="22"/>
                <w:szCs w:val="24"/>
                <w:lang w:val="de-DE"/>
              </w:rPr>
            </w:pPr>
            <w:r>
              <w:rPr>
                <w:szCs w:val="24"/>
                <w:lang w:val="de-DE"/>
              </w:rPr>
              <w:t>1,96</w:t>
            </w:r>
          </w:p>
        </w:tc>
      </w:tr>
      <w:tr w:rsidR="00A34DC2" w:rsidTr="00B230FF">
        <w:tc>
          <w:tcPr>
            <w:tcW w:w="992" w:type="dxa"/>
            <w:tcBorders>
              <w:top w:val="single" w:sz="4" w:space="0" w:color="auto"/>
              <w:bottom w:val="single" w:sz="4" w:space="0" w:color="auto"/>
              <w:right w:val="single" w:sz="4" w:space="0" w:color="auto"/>
            </w:tcBorders>
          </w:tcPr>
          <w:p w:rsidR="00A34DC2" w:rsidRDefault="00A34DC2" w:rsidP="00B230FF">
            <w:pPr>
              <w:keepNext/>
              <w:keepLines/>
              <w:rPr>
                <w:szCs w:val="24"/>
                <w:lang w:val="de-DE"/>
              </w:rPr>
            </w:pPr>
            <w:r>
              <w:rPr>
                <w:szCs w:val="24"/>
                <w:lang w:val="de-DE"/>
              </w:rPr>
              <w:t>Mittel-wert</w:t>
            </w:r>
          </w:p>
        </w:tc>
        <w:tc>
          <w:tcPr>
            <w:tcW w:w="1330" w:type="dxa"/>
            <w:tcBorders>
              <w:top w:val="single" w:sz="4" w:space="0" w:color="auto"/>
              <w:bottom w:val="single" w:sz="4" w:space="0" w:color="auto"/>
            </w:tcBorders>
          </w:tcPr>
          <w:p w:rsidR="00A34DC2" w:rsidRDefault="00A34DC2" w:rsidP="00B230FF">
            <w:pPr>
              <w:keepNext/>
              <w:keepLines/>
              <w:jc w:val="center"/>
              <w:rPr>
                <w:sz w:val="22"/>
                <w:szCs w:val="24"/>
                <w:lang w:val="de-DE"/>
              </w:rPr>
            </w:pPr>
            <w:r>
              <w:rPr>
                <w:szCs w:val="24"/>
                <w:lang w:val="de-DE"/>
              </w:rPr>
              <w:t>70</w:t>
            </w:r>
          </w:p>
        </w:tc>
        <w:tc>
          <w:tcPr>
            <w:tcW w:w="1755" w:type="dxa"/>
            <w:tcBorders>
              <w:top w:val="single" w:sz="4" w:space="0" w:color="auto"/>
              <w:bottom w:val="single" w:sz="4" w:space="0" w:color="auto"/>
              <w:right w:val="single" w:sz="4" w:space="0" w:color="auto"/>
            </w:tcBorders>
          </w:tcPr>
          <w:p w:rsidR="00A34DC2" w:rsidRDefault="00A34DC2" w:rsidP="00B230FF">
            <w:pPr>
              <w:keepNext/>
              <w:keepLines/>
              <w:jc w:val="center"/>
              <w:rPr>
                <w:sz w:val="22"/>
                <w:szCs w:val="24"/>
                <w:lang w:val="de-DE"/>
              </w:rPr>
            </w:pPr>
            <w:r>
              <w:rPr>
                <w:szCs w:val="24"/>
                <w:lang w:val="de-DE"/>
              </w:rPr>
              <w:t>2,15</w:t>
            </w:r>
          </w:p>
        </w:tc>
        <w:tc>
          <w:tcPr>
            <w:tcW w:w="922" w:type="dxa"/>
            <w:tcBorders>
              <w:top w:val="single" w:sz="4" w:space="0" w:color="auto"/>
              <w:bottom w:val="single" w:sz="4" w:space="0" w:color="auto"/>
            </w:tcBorders>
          </w:tcPr>
          <w:p w:rsidR="00A34DC2" w:rsidRDefault="00A34DC2" w:rsidP="00B230FF">
            <w:pPr>
              <w:keepNext/>
              <w:keepLines/>
              <w:jc w:val="center"/>
              <w:rPr>
                <w:sz w:val="22"/>
                <w:szCs w:val="24"/>
                <w:lang w:val="de-DE"/>
              </w:rPr>
            </w:pPr>
            <w:r>
              <w:rPr>
                <w:szCs w:val="24"/>
                <w:lang w:val="de-DE"/>
              </w:rPr>
              <w:t>2,40</w:t>
            </w:r>
          </w:p>
        </w:tc>
        <w:tc>
          <w:tcPr>
            <w:tcW w:w="922" w:type="dxa"/>
            <w:tcBorders>
              <w:top w:val="single" w:sz="4" w:space="0" w:color="auto"/>
              <w:bottom w:val="single" w:sz="4" w:space="0" w:color="auto"/>
            </w:tcBorders>
          </w:tcPr>
          <w:p w:rsidR="00A34DC2" w:rsidRDefault="00A34DC2" w:rsidP="00B230FF">
            <w:pPr>
              <w:keepNext/>
              <w:keepLines/>
              <w:jc w:val="center"/>
              <w:rPr>
                <w:sz w:val="22"/>
                <w:szCs w:val="24"/>
                <w:lang w:val="de-DE"/>
              </w:rPr>
            </w:pPr>
            <w:r>
              <w:rPr>
                <w:szCs w:val="24"/>
                <w:lang w:val="de-DE"/>
              </w:rPr>
              <w:t>2,02</w:t>
            </w:r>
          </w:p>
        </w:tc>
        <w:tc>
          <w:tcPr>
            <w:tcW w:w="922" w:type="dxa"/>
            <w:tcBorders>
              <w:top w:val="single" w:sz="4" w:space="0" w:color="auto"/>
              <w:bottom w:val="single" w:sz="4" w:space="0" w:color="auto"/>
            </w:tcBorders>
          </w:tcPr>
          <w:p w:rsidR="00A34DC2" w:rsidRDefault="00A34DC2" w:rsidP="00B230FF">
            <w:pPr>
              <w:keepNext/>
              <w:keepLines/>
              <w:jc w:val="center"/>
              <w:rPr>
                <w:sz w:val="22"/>
                <w:szCs w:val="24"/>
                <w:lang w:val="de-DE"/>
              </w:rPr>
            </w:pPr>
            <w:r>
              <w:rPr>
                <w:szCs w:val="24"/>
                <w:lang w:val="de-DE"/>
              </w:rPr>
              <w:t>2,04</w:t>
            </w:r>
          </w:p>
        </w:tc>
      </w:tr>
      <w:tr w:rsidR="00A34DC2" w:rsidTr="00B230FF">
        <w:tc>
          <w:tcPr>
            <w:tcW w:w="992" w:type="dxa"/>
            <w:tcBorders>
              <w:right w:val="single" w:sz="4" w:space="0" w:color="auto"/>
            </w:tcBorders>
          </w:tcPr>
          <w:p w:rsidR="00A34DC2" w:rsidRDefault="00A34DC2" w:rsidP="00B230FF">
            <w:pPr>
              <w:rPr>
                <w:szCs w:val="24"/>
                <w:lang w:val="de-DE"/>
              </w:rPr>
            </w:pPr>
            <w:r>
              <w:rPr>
                <w:szCs w:val="24"/>
                <w:lang w:val="de-DE"/>
              </w:rPr>
              <w:t>C1</w:t>
            </w:r>
          </w:p>
        </w:tc>
        <w:tc>
          <w:tcPr>
            <w:tcW w:w="1330" w:type="dxa"/>
          </w:tcPr>
          <w:p w:rsidR="00A34DC2" w:rsidRDefault="00A34DC2" w:rsidP="00B230FF">
            <w:pPr>
              <w:jc w:val="center"/>
              <w:rPr>
                <w:sz w:val="22"/>
                <w:szCs w:val="24"/>
                <w:lang w:val="de-DE"/>
              </w:rPr>
            </w:pPr>
            <w:r>
              <w:rPr>
                <w:szCs w:val="24"/>
                <w:lang w:val="de-DE"/>
              </w:rPr>
              <w:t>52</w:t>
            </w:r>
          </w:p>
        </w:tc>
        <w:tc>
          <w:tcPr>
            <w:tcW w:w="1755" w:type="dxa"/>
            <w:tcBorders>
              <w:right w:val="single" w:sz="4" w:space="0" w:color="auto"/>
            </w:tcBorders>
          </w:tcPr>
          <w:p w:rsidR="00A34DC2" w:rsidRDefault="00A34DC2" w:rsidP="00B230FF">
            <w:pPr>
              <w:jc w:val="center"/>
              <w:rPr>
                <w:sz w:val="22"/>
                <w:szCs w:val="24"/>
                <w:lang w:val="de-DE"/>
              </w:rPr>
            </w:pPr>
            <w:r>
              <w:rPr>
                <w:szCs w:val="24"/>
                <w:lang w:val="de-DE"/>
              </w:rPr>
              <w:t>2,19</w:t>
            </w:r>
          </w:p>
        </w:tc>
        <w:tc>
          <w:tcPr>
            <w:tcW w:w="922" w:type="dxa"/>
          </w:tcPr>
          <w:p w:rsidR="00A34DC2" w:rsidRDefault="00A34DC2" w:rsidP="00B230FF">
            <w:pPr>
              <w:jc w:val="center"/>
              <w:rPr>
                <w:sz w:val="22"/>
                <w:szCs w:val="24"/>
                <w:lang w:val="de-DE"/>
              </w:rPr>
            </w:pPr>
            <w:r>
              <w:rPr>
                <w:szCs w:val="24"/>
                <w:lang w:val="de-DE"/>
              </w:rPr>
              <w:t>2,32</w:t>
            </w:r>
          </w:p>
        </w:tc>
        <w:tc>
          <w:tcPr>
            <w:tcW w:w="922" w:type="dxa"/>
          </w:tcPr>
          <w:p w:rsidR="00A34DC2" w:rsidRDefault="00A34DC2" w:rsidP="00B230FF">
            <w:pPr>
              <w:jc w:val="center"/>
              <w:rPr>
                <w:sz w:val="22"/>
                <w:szCs w:val="24"/>
                <w:lang w:val="de-DE"/>
              </w:rPr>
            </w:pPr>
            <w:r>
              <w:rPr>
                <w:szCs w:val="24"/>
                <w:lang w:val="de-DE"/>
              </w:rPr>
              <w:t>2,08</w:t>
            </w:r>
          </w:p>
        </w:tc>
        <w:tc>
          <w:tcPr>
            <w:tcW w:w="922" w:type="dxa"/>
          </w:tcPr>
          <w:p w:rsidR="00A34DC2" w:rsidRDefault="00A34DC2" w:rsidP="00B230FF">
            <w:pPr>
              <w:jc w:val="center"/>
              <w:rPr>
                <w:szCs w:val="24"/>
                <w:lang w:val="de-DE"/>
              </w:rPr>
            </w:pPr>
            <w:r>
              <w:rPr>
                <w:szCs w:val="24"/>
                <w:lang w:val="de-DE"/>
              </w:rPr>
              <w:t>2,17</w:t>
            </w:r>
          </w:p>
        </w:tc>
      </w:tr>
    </w:tbl>
    <w:p w:rsidR="00A34DC2" w:rsidRDefault="00A34DC2" w:rsidP="00A34DC2">
      <w:pPr>
        <w:rPr>
          <w:szCs w:val="24"/>
          <w:lang w:val="de-DE"/>
        </w:rPr>
      </w:pPr>
    </w:p>
    <w:p w:rsidR="00A34DC2" w:rsidRDefault="00A34DC2" w:rsidP="00A34DC2">
      <w:pPr>
        <w:rPr>
          <w:szCs w:val="24"/>
          <w:lang w:val="de-DE"/>
        </w:rPr>
      </w:pPr>
      <w:r>
        <w:rPr>
          <w:szCs w:val="24"/>
          <w:lang w:val="de-DE"/>
        </w:rPr>
        <w:t>9.8.4</w:t>
      </w:r>
      <w:r>
        <w:rPr>
          <w:szCs w:val="24"/>
          <w:lang w:val="de-DE"/>
        </w:rPr>
        <w:tab/>
        <w:t xml:space="preserve">Die Varianzanalysetabelle für die bereinigten log-SD ist in Tabelle 4 angegeben (nur aufgrund der vergleichbaren Sorten). Die Variabilität bei der Homogenität der vergleichbaren Sorten wird auf dieser Grundlage geschätzt (V=0,0202). </w:t>
      </w:r>
    </w:p>
    <w:p w:rsidR="00A34DC2" w:rsidRDefault="00A34DC2" w:rsidP="00A34DC2">
      <w:pPr>
        <w:spacing w:line="360" w:lineRule="auto"/>
        <w:rPr>
          <w:szCs w:val="24"/>
          <w:lang w:val="de-DE"/>
        </w:rPr>
      </w:pPr>
    </w:p>
    <w:p w:rsidR="00A34DC2" w:rsidRDefault="00A34DC2" w:rsidP="00A34DC2">
      <w:pPr>
        <w:keepNext/>
        <w:keepLines/>
        <w:rPr>
          <w:szCs w:val="24"/>
          <w:lang w:val="de-DE"/>
        </w:rPr>
      </w:pPr>
      <w:r>
        <w:rPr>
          <w:b/>
          <w:szCs w:val="24"/>
          <w:lang w:val="de-DE"/>
        </w:rPr>
        <w:t>Tabelle 4: Beispiel eines Datensatzes – Varianzanalysetabelle für die bereinigte log(SD+1)</w:t>
      </w:r>
    </w:p>
    <w:p w:rsidR="00A34DC2" w:rsidRDefault="00A34DC2" w:rsidP="00A34DC2">
      <w:pPr>
        <w:keepNext/>
        <w:keepLines/>
        <w:rPr>
          <w:b/>
          <w:szCs w:val="24"/>
          <w:lang w:val="de-DE"/>
        </w:rPr>
      </w:pPr>
    </w:p>
    <w:tbl>
      <w:tblPr>
        <w:tblW w:w="0" w:type="auto"/>
        <w:tblLayout w:type="fixed"/>
        <w:tblLook w:val="0000" w:firstRow="0" w:lastRow="0" w:firstColumn="0" w:lastColumn="0" w:noHBand="0" w:noVBand="0"/>
      </w:tblPr>
      <w:tblGrid>
        <w:gridCol w:w="3305"/>
        <w:gridCol w:w="1277"/>
        <w:gridCol w:w="1196"/>
        <w:gridCol w:w="1560"/>
      </w:tblGrid>
      <w:tr w:rsidR="00A34DC2" w:rsidTr="00B230FF">
        <w:tc>
          <w:tcPr>
            <w:tcW w:w="3305" w:type="dxa"/>
            <w:tcBorders>
              <w:bottom w:val="single" w:sz="4" w:space="0" w:color="auto"/>
              <w:right w:val="single" w:sz="4" w:space="0" w:color="auto"/>
            </w:tcBorders>
          </w:tcPr>
          <w:p w:rsidR="00A34DC2" w:rsidRDefault="00A34DC2" w:rsidP="00B230FF">
            <w:pPr>
              <w:keepNext/>
              <w:keepLines/>
              <w:rPr>
                <w:szCs w:val="24"/>
                <w:lang w:val="de-DE"/>
              </w:rPr>
            </w:pPr>
            <w:r>
              <w:rPr>
                <w:szCs w:val="24"/>
                <w:lang w:val="de-DE"/>
              </w:rPr>
              <w:t>Quelle</w:t>
            </w:r>
          </w:p>
        </w:tc>
        <w:tc>
          <w:tcPr>
            <w:tcW w:w="1277" w:type="dxa"/>
            <w:tcBorders>
              <w:bottom w:val="single" w:sz="4" w:space="0" w:color="auto"/>
            </w:tcBorders>
          </w:tcPr>
          <w:p w:rsidR="00A34DC2" w:rsidRDefault="00A34DC2" w:rsidP="00B230FF">
            <w:pPr>
              <w:keepNext/>
              <w:keepLines/>
              <w:jc w:val="center"/>
              <w:rPr>
                <w:szCs w:val="24"/>
                <w:lang w:val="de-DE"/>
              </w:rPr>
            </w:pPr>
            <w:r>
              <w:rPr>
                <w:szCs w:val="24"/>
                <w:lang w:val="de-DE"/>
              </w:rPr>
              <w:t>Freiheits-grade</w:t>
            </w:r>
          </w:p>
        </w:tc>
        <w:tc>
          <w:tcPr>
            <w:tcW w:w="1196" w:type="dxa"/>
            <w:tcBorders>
              <w:bottom w:val="single" w:sz="4" w:space="0" w:color="auto"/>
            </w:tcBorders>
          </w:tcPr>
          <w:p w:rsidR="00A34DC2" w:rsidRDefault="00A34DC2" w:rsidP="00B230FF">
            <w:pPr>
              <w:keepNext/>
              <w:keepLines/>
              <w:jc w:val="center"/>
              <w:rPr>
                <w:szCs w:val="24"/>
                <w:lang w:val="de-DE"/>
              </w:rPr>
            </w:pPr>
            <w:r>
              <w:rPr>
                <w:szCs w:val="24"/>
                <w:lang w:val="de-DE"/>
              </w:rPr>
              <w:t>Summen der Quadrate</w:t>
            </w:r>
          </w:p>
        </w:tc>
        <w:tc>
          <w:tcPr>
            <w:tcW w:w="1560" w:type="dxa"/>
            <w:tcBorders>
              <w:bottom w:val="single" w:sz="4" w:space="0" w:color="auto"/>
            </w:tcBorders>
          </w:tcPr>
          <w:p w:rsidR="00A34DC2" w:rsidRDefault="00A34DC2" w:rsidP="00B230FF">
            <w:pPr>
              <w:keepNext/>
              <w:keepLines/>
              <w:jc w:val="center"/>
              <w:rPr>
                <w:szCs w:val="24"/>
                <w:lang w:val="de-DE"/>
              </w:rPr>
            </w:pPr>
            <w:r>
              <w:rPr>
                <w:szCs w:val="24"/>
                <w:lang w:val="de-DE"/>
              </w:rPr>
              <w:t>Mittelwert-quadrate</w:t>
            </w:r>
          </w:p>
        </w:tc>
      </w:tr>
      <w:tr w:rsidR="00A34DC2" w:rsidTr="00B230FF">
        <w:tc>
          <w:tcPr>
            <w:tcW w:w="3305" w:type="dxa"/>
            <w:tcBorders>
              <w:right w:val="single" w:sz="4" w:space="0" w:color="auto"/>
            </w:tcBorders>
          </w:tcPr>
          <w:p w:rsidR="00A34DC2" w:rsidRDefault="00A34DC2" w:rsidP="00B230FF">
            <w:pPr>
              <w:keepNext/>
              <w:keepLines/>
              <w:rPr>
                <w:szCs w:val="24"/>
                <w:lang w:val="de-DE"/>
              </w:rPr>
            </w:pPr>
            <w:r>
              <w:rPr>
                <w:szCs w:val="24"/>
                <w:lang w:val="de-DE"/>
              </w:rPr>
              <w:t>Jahr</w:t>
            </w:r>
          </w:p>
        </w:tc>
        <w:tc>
          <w:tcPr>
            <w:tcW w:w="1277" w:type="dxa"/>
          </w:tcPr>
          <w:p w:rsidR="00A34DC2" w:rsidRDefault="00A34DC2" w:rsidP="00B230FF">
            <w:pPr>
              <w:keepNext/>
              <w:keepLines/>
              <w:jc w:val="center"/>
              <w:rPr>
                <w:szCs w:val="24"/>
                <w:lang w:val="de-DE"/>
              </w:rPr>
            </w:pPr>
            <w:r>
              <w:rPr>
                <w:szCs w:val="24"/>
                <w:lang w:val="de-DE"/>
              </w:rPr>
              <w:t>2</w:t>
            </w:r>
          </w:p>
        </w:tc>
        <w:tc>
          <w:tcPr>
            <w:tcW w:w="1196" w:type="dxa"/>
          </w:tcPr>
          <w:p w:rsidR="00A34DC2" w:rsidRDefault="00A34DC2" w:rsidP="00B230FF">
            <w:pPr>
              <w:keepNext/>
              <w:keepLines/>
              <w:jc w:val="center"/>
              <w:rPr>
                <w:szCs w:val="24"/>
                <w:lang w:val="de-DE"/>
              </w:rPr>
            </w:pPr>
            <w:r>
              <w:rPr>
                <w:szCs w:val="24"/>
                <w:lang w:val="de-DE"/>
              </w:rPr>
              <w:t>1,0196</w:t>
            </w:r>
          </w:p>
        </w:tc>
        <w:tc>
          <w:tcPr>
            <w:tcW w:w="1560" w:type="dxa"/>
          </w:tcPr>
          <w:p w:rsidR="00A34DC2" w:rsidRDefault="00A34DC2" w:rsidP="00B230FF">
            <w:pPr>
              <w:keepNext/>
              <w:keepLines/>
              <w:jc w:val="center"/>
              <w:rPr>
                <w:szCs w:val="24"/>
                <w:lang w:val="de-DE"/>
              </w:rPr>
            </w:pPr>
            <w:r>
              <w:rPr>
                <w:szCs w:val="24"/>
                <w:lang w:val="de-DE"/>
              </w:rPr>
              <w:t>0,5098</w:t>
            </w:r>
          </w:p>
        </w:tc>
      </w:tr>
      <w:tr w:rsidR="00A34DC2" w:rsidTr="00B230FF">
        <w:tc>
          <w:tcPr>
            <w:tcW w:w="3305" w:type="dxa"/>
            <w:tcBorders>
              <w:bottom w:val="single" w:sz="4" w:space="0" w:color="auto"/>
              <w:right w:val="single" w:sz="4" w:space="0" w:color="auto"/>
            </w:tcBorders>
          </w:tcPr>
          <w:p w:rsidR="00A34DC2" w:rsidRDefault="00A34DC2" w:rsidP="00B230FF">
            <w:pPr>
              <w:keepNext/>
              <w:keepLines/>
              <w:rPr>
                <w:szCs w:val="24"/>
                <w:lang w:val="de-DE"/>
              </w:rPr>
            </w:pPr>
            <w:r>
              <w:rPr>
                <w:szCs w:val="24"/>
                <w:lang w:val="de-DE"/>
              </w:rPr>
              <w:t>Sorten innerhalb der Jahre (=Residuum)</w:t>
            </w:r>
          </w:p>
        </w:tc>
        <w:tc>
          <w:tcPr>
            <w:tcW w:w="1277" w:type="dxa"/>
            <w:tcBorders>
              <w:bottom w:val="single" w:sz="4" w:space="0" w:color="auto"/>
            </w:tcBorders>
          </w:tcPr>
          <w:p w:rsidR="00A34DC2" w:rsidRDefault="00A34DC2" w:rsidP="00B230FF">
            <w:pPr>
              <w:keepNext/>
              <w:keepLines/>
              <w:jc w:val="center"/>
              <w:rPr>
                <w:szCs w:val="24"/>
                <w:lang w:val="de-DE"/>
              </w:rPr>
            </w:pPr>
            <w:r>
              <w:rPr>
                <w:szCs w:val="24"/>
                <w:lang w:val="de-DE"/>
              </w:rPr>
              <w:t>30</w:t>
            </w:r>
          </w:p>
        </w:tc>
        <w:tc>
          <w:tcPr>
            <w:tcW w:w="1196" w:type="dxa"/>
            <w:tcBorders>
              <w:bottom w:val="single" w:sz="4" w:space="0" w:color="auto"/>
            </w:tcBorders>
          </w:tcPr>
          <w:p w:rsidR="00A34DC2" w:rsidRDefault="00A34DC2" w:rsidP="00B230FF">
            <w:pPr>
              <w:keepNext/>
              <w:keepLines/>
              <w:jc w:val="center"/>
              <w:rPr>
                <w:szCs w:val="24"/>
                <w:lang w:val="de-DE"/>
              </w:rPr>
            </w:pPr>
            <w:r>
              <w:rPr>
                <w:szCs w:val="24"/>
                <w:lang w:val="de-DE"/>
              </w:rPr>
              <w:t>0,6060</w:t>
            </w:r>
          </w:p>
        </w:tc>
        <w:tc>
          <w:tcPr>
            <w:tcW w:w="1560" w:type="dxa"/>
            <w:tcBorders>
              <w:bottom w:val="single" w:sz="4" w:space="0" w:color="auto"/>
            </w:tcBorders>
          </w:tcPr>
          <w:p w:rsidR="00A34DC2" w:rsidRDefault="00A34DC2" w:rsidP="00B230FF">
            <w:pPr>
              <w:keepNext/>
              <w:keepLines/>
              <w:pBdr>
                <w:top w:val="single" w:sz="4" w:space="0" w:color="auto"/>
                <w:left w:val="single" w:sz="4" w:space="0" w:color="auto"/>
                <w:bottom w:val="single" w:sz="4" w:space="0" w:color="auto"/>
                <w:right w:val="single" w:sz="4" w:space="0" w:color="auto"/>
              </w:pBdr>
              <w:jc w:val="center"/>
              <w:rPr>
                <w:b/>
                <w:szCs w:val="24"/>
                <w:lang w:val="de-DE"/>
              </w:rPr>
            </w:pPr>
            <w:r>
              <w:rPr>
                <w:b/>
                <w:szCs w:val="24"/>
                <w:lang w:val="de-DE"/>
              </w:rPr>
              <w:t>0,0202</w:t>
            </w:r>
          </w:p>
        </w:tc>
      </w:tr>
      <w:tr w:rsidR="00A34DC2" w:rsidTr="00B230FF">
        <w:tc>
          <w:tcPr>
            <w:tcW w:w="3305" w:type="dxa"/>
            <w:tcBorders>
              <w:right w:val="single" w:sz="4" w:space="0" w:color="auto"/>
            </w:tcBorders>
          </w:tcPr>
          <w:p w:rsidR="00A34DC2" w:rsidRDefault="00A34DC2" w:rsidP="00B230FF">
            <w:pPr>
              <w:keepNext/>
              <w:keepLines/>
              <w:rPr>
                <w:szCs w:val="24"/>
                <w:lang w:val="de-DE"/>
              </w:rPr>
            </w:pPr>
            <w:r>
              <w:rPr>
                <w:szCs w:val="24"/>
                <w:lang w:val="de-DE"/>
              </w:rPr>
              <w:t>Insgesamt</w:t>
            </w:r>
          </w:p>
        </w:tc>
        <w:tc>
          <w:tcPr>
            <w:tcW w:w="1277" w:type="dxa"/>
          </w:tcPr>
          <w:p w:rsidR="00A34DC2" w:rsidRDefault="00A34DC2" w:rsidP="00B230FF">
            <w:pPr>
              <w:keepNext/>
              <w:keepLines/>
              <w:jc w:val="center"/>
              <w:rPr>
                <w:szCs w:val="24"/>
                <w:lang w:val="de-DE"/>
              </w:rPr>
            </w:pPr>
            <w:r>
              <w:rPr>
                <w:szCs w:val="24"/>
                <w:lang w:val="de-DE"/>
              </w:rPr>
              <w:t>32</w:t>
            </w:r>
          </w:p>
        </w:tc>
        <w:tc>
          <w:tcPr>
            <w:tcW w:w="1196" w:type="dxa"/>
          </w:tcPr>
          <w:p w:rsidR="00A34DC2" w:rsidRDefault="00A34DC2" w:rsidP="00B230FF">
            <w:pPr>
              <w:keepNext/>
              <w:keepLines/>
              <w:jc w:val="center"/>
              <w:rPr>
                <w:szCs w:val="24"/>
                <w:lang w:val="de-DE"/>
              </w:rPr>
            </w:pPr>
            <w:r>
              <w:rPr>
                <w:szCs w:val="24"/>
                <w:lang w:val="de-DE"/>
              </w:rPr>
              <w:t>1,6256</w:t>
            </w:r>
          </w:p>
        </w:tc>
        <w:tc>
          <w:tcPr>
            <w:tcW w:w="1560" w:type="dxa"/>
          </w:tcPr>
          <w:p w:rsidR="00A34DC2" w:rsidRDefault="00A34DC2" w:rsidP="00B230FF">
            <w:pPr>
              <w:keepNext/>
              <w:keepLines/>
              <w:jc w:val="center"/>
              <w:rPr>
                <w:szCs w:val="24"/>
                <w:lang w:val="de-DE"/>
              </w:rPr>
            </w:pPr>
          </w:p>
        </w:tc>
      </w:tr>
    </w:tbl>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zCs w:val="24"/>
          <w:lang w:val="de-DE"/>
        </w:rPr>
        <w:t>9.8.5</w:t>
      </w:r>
      <w:r>
        <w:rPr>
          <w:szCs w:val="24"/>
          <w:lang w:val="de-DE"/>
        </w:rPr>
        <w:tab/>
        <w:t xml:space="preserve">Das Homogenitätskriterium für ein Wahrscheinlichkeitsniveau von 0,2 % wird wie folgt berechnet: </w:t>
      </w:r>
    </w:p>
    <w:p w:rsidR="00A34DC2" w:rsidRDefault="00A34DC2" w:rsidP="00A34DC2">
      <w:pPr>
        <w:rPr>
          <w:szCs w:val="24"/>
          <w:lang w:val="de-DE"/>
        </w:rPr>
      </w:pPr>
    </w:p>
    <w:p w:rsidR="00A34DC2" w:rsidRDefault="00A34DC2" w:rsidP="00A34DC2">
      <w:pPr>
        <w:ind w:left="360"/>
        <w:jc w:val="center"/>
        <w:rPr>
          <w:szCs w:val="24"/>
          <w:lang w:val="de-DE"/>
        </w:rPr>
      </w:pPr>
      <w:r>
        <w:rPr>
          <w:position w:val="-30"/>
          <w:szCs w:val="24"/>
          <w:lang w:val="de-DE"/>
        </w:rPr>
        <w:object w:dxaOrig="7220" w:dyaOrig="760">
          <v:shape id="_x0000_i1031" type="#_x0000_t75" style="width:357.3pt;height:38.15pt" o:ole="" fillcolor="window">
            <v:imagedata r:id="rId22" o:title=""/>
          </v:shape>
          <o:OLEObject Type="Embed" ProgID="Equation.3" ShapeID="_x0000_i1031" DrawAspect="Content" ObjectID="_1667218882" r:id="rId23"/>
        </w:object>
      </w:r>
    </w:p>
    <w:p w:rsidR="00A34DC2" w:rsidRDefault="00A34DC2" w:rsidP="00A34DC2">
      <w:pPr>
        <w:rPr>
          <w:szCs w:val="24"/>
          <w:lang w:val="de-DE"/>
        </w:rPr>
      </w:pPr>
    </w:p>
    <w:p w:rsidR="00A34DC2" w:rsidRDefault="00A34DC2" w:rsidP="00A34DC2">
      <w:pPr>
        <w:ind w:left="993"/>
        <w:rPr>
          <w:szCs w:val="24"/>
          <w:lang w:val="de-DE"/>
        </w:rPr>
      </w:pPr>
      <w:r>
        <w:rPr>
          <w:szCs w:val="24"/>
          <w:lang w:val="de-DE"/>
        </w:rPr>
        <w:t xml:space="preserve">wobei </w:t>
      </w:r>
      <w:proofErr w:type="spellStart"/>
      <w:r>
        <w:rPr>
          <w:szCs w:val="24"/>
          <w:lang w:val="de-DE"/>
        </w:rPr>
        <w:t>t</w:t>
      </w:r>
      <w:r>
        <w:rPr>
          <w:szCs w:val="24"/>
          <w:vertAlign w:val="subscript"/>
          <w:lang w:val="de-DE"/>
        </w:rPr>
        <w:t>p</w:t>
      </w:r>
      <w:proofErr w:type="spellEnd"/>
      <w:r>
        <w:rPr>
          <w:szCs w:val="24"/>
          <w:lang w:val="de-DE"/>
        </w:rPr>
        <w:t xml:space="preserve"> der Student-t-Tabelle entnommen ist mit p = 0,002 (einseitig) und 30 Freiheitsgraden. </w:t>
      </w:r>
    </w:p>
    <w:p w:rsidR="00A34DC2" w:rsidRDefault="00A34DC2" w:rsidP="00A34DC2">
      <w:pPr>
        <w:ind w:left="709"/>
        <w:rPr>
          <w:szCs w:val="24"/>
          <w:lang w:val="de-DE"/>
        </w:rPr>
      </w:pPr>
    </w:p>
    <w:p w:rsidR="00A34DC2" w:rsidRDefault="00A34DC2" w:rsidP="00A34DC2">
      <w:pPr>
        <w:rPr>
          <w:szCs w:val="24"/>
          <w:lang w:val="de-DE"/>
        </w:rPr>
      </w:pPr>
      <w:r>
        <w:rPr>
          <w:szCs w:val="24"/>
          <w:lang w:val="de-DE"/>
        </w:rPr>
        <w:t>9.8.6</w:t>
      </w:r>
      <w:r>
        <w:rPr>
          <w:szCs w:val="24"/>
          <w:lang w:val="de-DE"/>
        </w:rPr>
        <w:tab/>
        <w:t xml:space="preserve">Sorten mit mittelwertbereinigter log(SD+1) geringer als oder gleich 2,42 können für dieses Merkmal als homogen betrachtet werden. Die Kandidatensorte C1 erfüllt dieses Kriterium. </w:t>
      </w:r>
    </w:p>
    <w:p w:rsidR="00A34DC2" w:rsidRDefault="00A34DC2" w:rsidP="00A34DC2">
      <w:pPr>
        <w:rPr>
          <w:szCs w:val="24"/>
          <w:lang w:val="de-DE"/>
        </w:rPr>
      </w:pPr>
    </w:p>
    <w:p w:rsidR="00A34DC2" w:rsidRDefault="00A34DC2" w:rsidP="00A34DC2">
      <w:pPr>
        <w:rPr>
          <w:szCs w:val="24"/>
          <w:highlight w:val="lightGray"/>
          <w:u w:val="single"/>
          <w:lang w:val="de-DE"/>
        </w:rPr>
      </w:pPr>
      <w:r>
        <w:rPr>
          <w:szCs w:val="24"/>
          <w:highlight w:val="lightGray"/>
          <w:u w:val="single"/>
          <w:lang w:val="de-DE"/>
        </w:rPr>
        <w:t>9.9</w:t>
      </w:r>
      <w:r>
        <w:rPr>
          <w:szCs w:val="24"/>
          <w:highlight w:val="lightGray"/>
          <w:u w:val="single"/>
          <w:lang w:val="de-DE"/>
        </w:rPr>
        <w:tab/>
        <w:t>Extrapolation</w:t>
      </w:r>
    </w:p>
    <w:p w:rsidR="00A34DC2" w:rsidRDefault="00A34DC2" w:rsidP="00A34DC2">
      <w:pPr>
        <w:ind w:left="1"/>
        <w:rPr>
          <w:szCs w:val="24"/>
          <w:highlight w:val="lightGray"/>
          <w:u w:val="single"/>
          <w:lang w:val="de-DE"/>
        </w:rPr>
      </w:pPr>
    </w:p>
    <w:p w:rsidR="00A34DC2" w:rsidRDefault="00A34DC2" w:rsidP="00A34DC2">
      <w:pPr>
        <w:rPr>
          <w:szCs w:val="24"/>
          <w:highlight w:val="lightGray"/>
          <w:u w:val="single"/>
          <w:lang w:val="de-DE"/>
        </w:rPr>
      </w:pPr>
      <w:r>
        <w:rPr>
          <w:szCs w:val="24"/>
          <w:highlight w:val="lightGray"/>
          <w:u w:val="single"/>
          <w:lang w:val="de-DE"/>
        </w:rPr>
        <w:t>9.9.1</w:t>
      </w:r>
      <w:r>
        <w:rPr>
          <w:szCs w:val="24"/>
          <w:highlight w:val="lightGray"/>
          <w:u w:val="single"/>
          <w:lang w:val="de-DE"/>
        </w:rPr>
        <w:tab/>
        <w:t xml:space="preserve">Wenn bei einer Kandidatensorte der Ausprägungsgrad für ein Merkmal außerhalb demjenigen der Vergleichssorte liegt, nennen wir dies </w:t>
      </w:r>
      <w:r>
        <w:rPr>
          <w:i/>
          <w:szCs w:val="24"/>
          <w:highlight w:val="lightGray"/>
          <w:u w:val="single"/>
          <w:lang w:val="de-DE"/>
        </w:rPr>
        <w:t>„</w:t>
      </w:r>
      <w:r>
        <w:rPr>
          <w:szCs w:val="24"/>
          <w:highlight w:val="lightGray"/>
          <w:u w:val="single"/>
          <w:lang w:val="de-DE"/>
        </w:rPr>
        <w:t>Extrapolation“.</w:t>
      </w:r>
      <w:r>
        <w:rPr>
          <w:szCs w:val="24"/>
          <w:highlight w:val="lightGray"/>
          <w:lang w:val="de-DE"/>
        </w:rPr>
        <w:t xml:space="preserve"> </w:t>
      </w:r>
    </w:p>
    <w:p w:rsidR="00A34DC2" w:rsidRDefault="00A34DC2" w:rsidP="00A34DC2">
      <w:pPr>
        <w:rPr>
          <w:szCs w:val="24"/>
          <w:highlight w:val="lightGray"/>
          <w:u w:val="single"/>
          <w:lang w:val="de-DE"/>
        </w:rPr>
      </w:pPr>
    </w:p>
    <w:p w:rsidR="00A34DC2" w:rsidRDefault="00A34DC2" w:rsidP="00A34DC2">
      <w:pPr>
        <w:rPr>
          <w:szCs w:val="24"/>
          <w:highlight w:val="lightGray"/>
          <w:u w:val="single"/>
          <w:lang w:val="de-DE"/>
        </w:rPr>
      </w:pPr>
      <w:r>
        <w:rPr>
          <w:szCs w:val="24"/>
          <w:highlight w:val="lightGray"/>
          <w:u w:val="single"/>
          <w:lang w:val="de-DE"/>
        </w:rPr>
        <w:t>9.9.2</w:t>
      </w:r>
      <w:r>
        <w:rPr>
          <w:szCs w:val="24"/>
          <w:highlight w:val="lightGray"/>
          <w:u w:val="single"/>
          <w:lang w:val="de-DE"/>
        </w:rPr>
        <w:tab/>
        <w:t>In der Allgemeine Einführung zur Prüfung auf Unterscheidbarkeit, Homogenität und Beständigkeit und Erarbeitung harmonisierter Beschreibungen von neuen Pflanzensorten (TG/1/3) ist folgendes festgehalten:</w:t>
      </w:r>
    </w:p>
    <w:p w:rsidR="00A34DC2" w:rsidRDefault="00A34DC2" w:rsidP="00A34DC2">
      <w:pPr>
        <w:spacing w:after="240"/>
        <w:ind w:left="850"/>
        <w:rPr>
          <w:szCs w:val="24"/>
          <w:highlight w:val="lightGray"/>
          <w:u w:val="single"/>
          <w:lang w:val="de-DE"/>
        </w:rPr>
      </w:pPr>
    </w:p>
    <w:p w:rsidR="00A34DC2" w:rsidRDefault="00A34DC2" w:rsidP="00A34DC2">
      <w:pPr>
        <w:spacing w:after="240"/>
        <w:ind w:left="850" w:hanging="425"/>
        <w:rPr>
          <w:i/>
          <w:szCs w:val="24"/>
          <w:highlight w:val="lightGray"/>
          <w:u w:val="single"/>
          <w:lang w:val="de-DE"/>
        </w:rPr>
      </w:pPr>
      <w:r>
        <w:rPr>
          <w:i/>
          <w:szCs w:val="24"/>
          <w:highlight w:val="lightGray"/>
          <w:u w:val="single"/>
          <w:lang w:val="de-DE"/>
        </w:rPr>
        <w:t>„6.4.2.2.1 Für gemessene Merkmale sollte die zulässige Variation der Sorte das bei bereits bekannten vergleichbaren Sorten festgestellte Niveau nicht signifikant überschreiten.“</w:t>
      </w:r>
    </w:p>
    <w:p w:rsidR="00A34DC2" w:rsidRDefault="00A34DC2" w:rsidP="00A34DC2">
      <w:pPr>
        <w:rPr>
          <w:szCs w:val="24"/>
          <w:u w:val="single"/>
          <w:lang w:val="de-DE"/>
        </w:rPr>
      </w:pPr>
      <w:r>
        <w:rPr>
          <w:szCs w:val="24"/>
          <w:highlight w:val="lightGray"/>
          <w:u w:val="single"/>
          <w:lang w:val="de-DE"/>
        </w:rPr>
        <w:t>9.9.3</w:t>
      </w:r>
      <w:r>
        <w:rPr>
          <w:szCs w:val="24"/>
          <w:highlight w:val="lightGray"/>
          <w:u w:val="single"/>
          <w:lang w:val="de-DE"/>
        </w:rPr>
        <w:tab/>
        <w:t>Wenn sich der Ausprägungsgrad sehr stark von anderen Prüfungssorten unterscheidet, sollte geprüft werden, ob diese Sorten vergleichbar sind.</w:t>
      </w:r>
    </w:p>
    <w:p w:rsidR="00A34DC2" w:rsidRDefault="00A34DC2" w:rsidP="00A34DC2">
      <w:pPr>
        <w:ind w:left="1"/>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w:t>
      </w:r>
      <w:r>
        <w:rPr>
          <w:strike/>
          <w:szCs w:val="24"/>
          <w:highlight w:val="lightGray"/>
          <w:u w:val="single"/>
          <w:lang w:val="de-DE"/>
        </w:rPr>
        <w:t xml:space="preserve"> 9</w:t>
      </w:r>
      <w:r>
        <w:rPr>
          <w:szCs w:val="24"/>
          <w:highlight w:val="lightGray"/>
          <w:u w:val="single"/>
          <w:lang w:val="de-DE"/>
        </w:rPr>
        <w:t>10</w:t>
      </w:r>
      <w:r>
        <w:rPr>
          <w:szCs w:val="24"/>
          <w:u w:val="single"/>
          <w:lang w:val="de-DE"/>
        </w:rPr>
        <w:tab/>
        <w:t>Umsetzung von COYU</w:t>
      </w:r>
    </w:p>
    <w:p w:rsidR="00A34DC2" w:rsidRDefault="00A34DC2" w:rsidP="00A34DC2">
      <w:pPr>
        <w:rPr>
          <w:szCs w:val="24"/>
          <w:lang w:val="de-DE"/>
        </w:rPr>
      </w:pPr>
      <w:r>
        <w:rPr>
          <w:szCs w:val="24"/>
          <w:lang w:val="de-DE"/>
        </w:rPr>
        <w:t>Das COYU-Kriterium kann unter Inanspruchnahme des COYU-Moduls des DUST</w:t>
      </w:r>
      <w:r>
        <w:rPr>
          <w:rFonts w:ascii="MS Gothic" w:eastAsia="MS Gothic" w:hAnsi="MS Gothic" w:cs="MS Gothic" w:hint="eastAsia"/>
          <w:szCs w:val="24"/>
          <w:lang w:val="de-DE"/>
        </w:rPr>
        <w:t>‑</w:t>
      </w:r>
      <w:r>
        <w:rPr>
          <w:szCs w:val="24"/>
          <w:lang w:val="de-DE"/>
        </w:rPr>
        <w:t xml:space="preserve">Softwarepakets für statistische Analysen von DUS-Daten verwendet werden, das erhältlich ist von Frau Sally Watson, (Email: info@afbini.gov.uk) oder unter </w:t>
      </w:r>
      <w:r>
        <w:rPr>
          <w:strike/>
          <w:szCs w:val="24"/>
          <w:highlight w:val="lightGray"/>
          <w:u w:val="single"/>
          <w:lang w:val="de-DE"/>
        </w:rPr>
        <w:t>http://www.afbini.gov.uk/dustnt.htm</w:t>
      </w:r>
      <w:r>
        <w:rPr>
          <w:szCs w:val="24"/>
          <w:lang w:val="de-DE"/>
        </w:rPr>
        <w:t xml:space="preserve"> </w:t>
      </w:r>
      <w:r>
        <w:rPr>
          <w:szCs w:val="24"/>
          <w:highlight w:val="lightGray"/>
          <w:u w:val="single"/>
          <w:lang w:val="de-DE"/>
        </w:rPr>
        <w:t>https://www.afbini.gov.uk/articles/distinctness-uniformity-and-stability-trials-dust-software</w:t>
      </w:r>
      <w:r>
        <w:rPr>
          <w:i/>
          <w:szCs w:val="24"/>
          <w:highlight w:val="lightGray"/>
          <w:u w:val="single"/>
          <w:lang w:val="de-DE"/>
        </w:rPr>
        <w:t>.</w:t>
      </w:r>
      <w:r>
        <w:rPr>
          <w:szCs w:val="24"/>
          <w:u w:val="single"/>
          <w:lang w:val="de-DE"/>
        </w:rPr>
        <w:t xml:space="preserve"> </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spacing w:after="240"/>
        <w:outlineLvl w:val="2"/>
        <w:rPr>
          <w:szCs w:val="24"/>
          <w:u w:val="single"/>
          <w:lang w:val="de-DE"/>
        </w:rPr>
      </w:pPr>
      <w:r>
        <w:rPr>
          <w:szCs w:val="24"/>
          <w:u w:val="single"/>
          <w:lang w:val="de-DE"/>
        </w:rPr>
        <w:t>9.</w:t>
      </w:r>
      <w:r>
        <w:rPr>
          <w:strike/>
          <w:szCs w:val="24"/>
          <w:highlight w:val="lightGray"/>
          <w:u w:val="single"/>
          <w:lang w:val="de-DE"/>
        </w:rPr>
        <w:t xml:space="preserve"> 10</w:t>
      </w:r>
      <w:r>
        <w:rPr>
          <w:szCs w:val="24"/>
          <w:highlight w:val="lightGray"/>
          <w:u w:val="single"/>
          <w:lang w:val="de-DE"/>
        </w:rPr>
        <w:t>11</w:t>
      </w:r>
      <w:r>
        <w:rPr>
          <w:szCs w:val="24"/>
          <w:u w:val="single"/>
          <w:lang w:val="de-DE"/>
        </w:rPr>
        <w:tab/>
        <w:t>COYU-Software</w:t>
      </w:r>
    </w:p>
    <w:p w:rsidR="00A34DC2" w:rsidRDefault="00A34DC2" w:rsidP="00A34DC2">
      <w:pPr>
        <w:keepNext/>
        <w:spacing w:after="240"/>
        <w:ind w:left="851" w:hanging="851"/>
        <w:outlineLvl w:val="3"/>
        <w:rPr>
          <w:i/>
          <w:szCs w:val="24"/>
          <w:lang w:val="de-DE"/>
        </w:rPr>
      </w:pPr>
      <w:r>
        <w:rPr>
          <w:i/>
          <w:szCs w:val="24"/>
          <w:lang w:val="de-DE"/>
        </w:rPr>
        <w:t>9.</w:t>
      </w:r>
      <w:r>
        <w:rPr>
          <w:i/>
          <w:strike/>
          <w:szCs w:val="24"/>
          <w:highlight w:val="lightGray"/>
          <w:lang w:val="de-DE"/>
        </w:rPr>
        <w:t xml:space="preserve"> 10</w:t>
      </w:r>
      <w:r>
        <w:rPr>
          <w:i/>
          <w:szCs w:val="24"/>
          <w:highlight w:val="lightGray"/>
          <w:u w:val="single"/>
          <w:lang w:val="de-DE"/>
        </w:rPr>
        <w:t>11</w:t>
      </w:r>
      <w:r>
        <w:rPr>
          <w:i/>
          <w:szCs w:val="24"/>
          <w:lang w:val="de-DE"/>
        </w:rPr>
        <w:t>.1</w:t>
      </w:r>
      <w:r>
        <w:rPr>
          <w:i/>
          <w:szCs w:val="24"/>
          <w:lang w:val="de-DE"/>
        </w:rPr>
        <w:tab/>
        <w:t>DUST-Computerprogramm</w:t>
      </w:r>
    </w:p>
    <w:p w:rsidR="00A34DC2" w:rsidRDefault="00A34DC2" w:rsidP="00A34DC2">
      <w:pPr>
        <w:rPr>
          <w:szCs w:val="24"/>
          <w:lang w:val="de-DE"/>
        </w:rPr>
      </w:pPr>
      <w:r>
        <w:rPr>
          <w:szCs w:val="24"/>
          <w:lang w:val="de-DE"/>
        </w:rPr>
        <w:t>9.</w:t>
      </w:r>
      <w:r>
        <w:rPr>
          <w:strike/>
          <w:szCs w:val="24"/>
          <w:highlight w:val="lightGray"/>
          <w:lang w:val="de-DE"/>
        </w:rPr>
        <w:t xml:space="preserve"> 10</w:t>
      </w:r>
      <w:r>
        <w:rPr>
          <w:szCs w:val="24"/>
          <w:highlight w:val="lightGray"/>
          <w:u w:val="single"/>
          <w:lang w:val="de-DE"/>
        </w:rPr>
        <w:t>11</w:t>
      </w:r>
      <w:r>
        <w:rPr>
          <w:szCs w:val="24"/>
          <w:lang w:val="de-DE"/>
        </w:rPr>
        <w:t>.1.1</w:t>
      </w:r>
      <w:r>
        <w:rPr>
          <w:szCs w:val="24"/>
          <w:lang w:val="de-DE"/>
        </w:rPr>
        <w:tab/>
        <w:t xml:space="preserve">Die Hauptdatenausgabe des DUST-COYU-Programms ist in Tabelle A1 dargestellt, in der die Ergebnisse der Analysen der SD innerhalb der Parzellen für 49 Sorten von Deutschem Weidelgras </w:t>
      </w:r>
      <w:proofErr w:type="spellStart"/>
      <w:r>
        <w:rPr>
          <w:szCs w:val="24"/>
          <w:lang w:val="de-DE"/>
        </w:rPr>
        <w:t>zusammengefaßt</w:t>
      </w:r>
      <w:proofErr w:type="spellEnd"/>
      <w:r>
        <w:rPr>
          <w:szCs w:val="24"/>
          <w:lang w:val="de-DE"/>
        </w:rPr>
        <w:t xml:space="preserve"> sind, die über eine Periode von drei Jahren bewertet wurden. Weitere Ergebnisse sind in Tabelle A2 enthalten, in </w:t>
      </w:r>
      <w:proofErr w:type="gramStart"/>
      <w:r>
        <w:rPr>
          <w:szCs w:val="24"/>
          <w:lang w:val="de-DE"/>
        </w:rPr>
        <w:t>der Einzelheiten</w:t>
      </w:r>
      <w:proofErr w:type="gramEnd"/>
      <w:r>
        <w:rPr>
          <w:szCs w:val="24"/>
          <w:lang w:val="de-DE"/>
        </w:rPr>
        <w:t xml:space="preserve"> über die Analyse eines einzelnen Merkmals, den Zeitpunkt des Ährenschiebens, angegeben sind. Es ist zu beachten, </w:t>
      </w:r>
      <w:proofErr w:type="spellStart"/>
      <w:r>
        <w:rPr>
          <w:szCs w:val="24"/>
          <w:lang w:val="de-DE"/>
        </w:rPr>
        <w:t>daß</w:t>
      </w:r>
      <w:proofErr w:type="spellEnd"/>
      <w:r>
        <w:rPr>
          <w:szCs w:val="24"/>
          <w:lang w:val="de-DE"/>
        </w:rPr>
        <w:t xml:space="preserve"> die angegebene Varianzanalysetabelle eine weitere Varianzursache hat; die Variationsursache, V, der bereinigten log-SD wird durch Kombinieren der Variation für die Sorte und die Restursachen berechnet.</w:t>
      </w:r>
    </w:p>
    <w:p w:rsidR="00A34DC2" w:rsidRDefault="00A34DC2" w:rsidP="00A34DC2">
      <w:pPr>
        <w:rPr>
          <w:szCs w:val="24"/>
          <w:lang w:val="de-DE"/>
        </w:rPr>
      </w:pPr>
    </w:p>
    <w:p w:rsidR="00A34DC2" w:rsidRDefault="00A34DC2" w:rsidP="00A34DC2">
      <w:pPr>
        <w:rPr>
          <w:szCs w:val="24"/>
          <w:lang w:val="de-DE"/>
        </w:rPr>
      </w:pPr>
      <w:r>
        <w:rPr>
          <w:szCs w:val="24"/>
          <w:lang w:val="de-DE"/>
        </w:rPr>
        <w:t>9.</w:t>
      </w:r>
      <w:r>
        <w:rPr>
          <w:strike/>
          <w:szCs w:val="24"/>
          <w:highlight w:val="lightGray"/>
          <w:lang w:val="de-DE"/>
        </w:rPr>
        <w:t xml:space="preserve"> 10</w:t>
      </w:r>
      <w:r>
        <w:rPr>
          <w:szCs w:val="24"/>
          <w:highlight w:val="lightGray"/>
          <w:u w:val="single"/>
          <w:lang w:val="de-DE"/>
        </w:rPr>
        <w:t>11</w:t>
      </w:r>
      <w:r>
        <w:rPr>
          <w:szCs w:val="24"/>
          <w:lang w:val="de-DE"/>
        </w:rPr>
        <w:t>.1.2</w:t>
      </w:r>
      <w:r>
        <w:rPr>
          <w:szCs w:val="24"/>
          <w:lang w:val="de-DE"/>
        </w:rPr>
        <w:tab/>
        <w:t>In Tabelle A1 ist die bereinigte SD für jede Sorte als Prozentsatz des SD</w:t>
      </w:r>
      <w:r>
        <w:rPr>
          <w:rFonts w:ascii="MS Gothic" w:eastAsia="MS Gothic" w:hAnsi="MS Gothic" w:cs="MS Gothic" w:hint="eastAsia"/>
          <w:szCs w:val="24"/>
          <w:lang w:val="de-DE"/>
        </w:rPr>
        <w:t>‑</w:t>
      </w:r>
      <w:r>
        <w:rPr>
          <w:szCs w:val="24"/>
          <w:lang w:val="de-DE"/>
        </w:rPr>
        <w:t xml:space="preserve">Mittelwerts für alle vergleichbaren Sorten ausgedrückt. Mit der Zahl 100 wird eine Sorte mit durchschnittlicher Homogenität angegeben; eine Sorte mit einem geringeren Wert als 100 zeigt gute Homogenität an; eine Sorte mit einem viel größeren Wert als 100 deutet schlechte Homogenität bei diesem Merkmal an. Mangelnde Homogenität in einem Merkmal wird häufig durch den Beweis mangelnder Homogenität in verwandten Merkmalen bestätigt. </w:t>
      </w:r>
    </w:p>
    <w:p w:rsidR="00A34DC2" w:rsidRDefault="00A34DC2" w:rsidP="00A34DC2">
      <w:pPr>
        <w:rPr>
          <w:szCs w:val="24"/>
          <w:lang w:val="de-DE"/>
        </w:rPr>
      </w:pPr>
    </w:p>
    <w:p w:rsidR="00A34DC2" w:rsidRDefault="00A34DC2" w:rsidP="00A34DC2">
      <w:pPr>
        <w:rPr>
          <w:szCs w:val="24"/>
          <w:lang w:val="de-DE"/>
        </w:rPr>
      </w:pPr>
      <w:r>
        <w:rPr>
          <w:szCs w:val="24"/>
          <w:lang w:val="de-DE"/>
        </w:rPr>
        <w:t>9.</w:t>
      </w:r>
      <w:r>
        <w:rPr>
          <w:strike/>
          <w:szCs w:val="24"/>
          <w:highlight w:val="lightGray"/>
          <w:lang w:val="de-DE"/>
        </w:rPr>
        <w:t xml:space="preserve"> 10</w:t>
      </w:r>
      <w:r>
        <w:rPr>
          <w:szCs w:val="24"/>
          <w:highlight w:val="lightGray"/>
          <w:u w:val="single"/>
          <w:lang w:val="de-DE"/>
        </w:rPr>
        <w:t>11</w:t>
      </w:r>
      <w:r>
        <w:rPr>
          <w:szCs w:val="24"/>
          <w:lang w:val="de-DE"/>
        </w:rPr>
        <w:t>.1.3</w:t>
      </w:r>
      <w:r>
        <w:rPr>
          <w:szCs w:val="24"/>
          <w:lang w:val="de-DE"/>
        </w:rPr>
        <w:tab/>
        <w:t xml:space="preserve">Die Zeichen „*“ und „+“ rechts von den Prozentzahlen identifizieren Sorten, deren SD das COYU-Kriterium nach 3 bzw. 2 Jahren überschreiten. Das Zeichen „:“ gibt an, </w:t>
      </w:r>
      <w:proofErr w:type="spellStart"/>
      <w:r>
        <w:rPr>
          <w:szCs w:val="24"/>
          <w:lang w:val="de-DE"/>
        </w:rPr>
        <w:t>daß</w:t>
      </w:r>
      <w:proofErr w:type="spellEnd"/>
      <w:r>
        <w:rPr>
          <w:szCs w:val="24"/>
          <w:lang w:val="de-DE"/>
        </w:rPr>
        <w:t xml:space="preserve"> die Homogenität nach zwei Jahren noch nicht akzeptierbar ist und </w:t>
      </w:r>
      <w:proofErr w:type="spellStart"/>
      <w:r>
        <w:rPr>
          <w:szCs w:val="24"/>
          <w:lang w:val="de-DE"/>
        </w:rPr>
        <w:t>daß</w:t>
      </w:r>
      <w:proofErr w:type="spellEnd"/>
      <w:r>
        <w:rPr>
          <w:szCs w:val="24"/>
          <w:lang w:val="de-DE"/>
        </w:rPr>
        <w:t xml:space="preserve"> die Prüfung der Sorte für ein weiteres Jahr in Betracht gezogen werden sollte. Es ist zu beachten, </w:t>
      </w:r>
      <w:proofErr w:type="spellStart"/>
      <w:r>
        <w:rPr>
          <w:szCs w:val="24"/>
          <w:lang w:val="de-DE"/>
        </w:rPr>
        <w:t>daß</w:t>
      </w:r>
      <w:proofErr w:type="spellEnd"/>
      <w:r>
        <w:rPr>
          <w:szCs w:val="24"/>
          <w:lang w:val="de-DE"/>
        </w:rPr>
        <w:t xml:space="preserve"> für dieses Beispiel ein Wahrscheinlichkeitsniveau von 0,2% für die Dreijahresprüfung angewandt wird. Für frühzeitige Entscheidungen nach zwei Jahren werden die Wahrscheinlichkeitsniveaus 2% und 0,2% für die Akzeptanz bzw. Zurückweisung der Sorten angewandt. Alle Kandidatensorten wiesen aufgrund des COYU-Kriteriums für die acht Merkmale eine zulässige Homogenität aus.</w:t>
      </w:r>
    </w:p>
    <w:p w:rsidR="00A34DC2" w:rsidRDefault="00A34DC2" w:rsidP="00A34DC2">
      <w:pPr>
        <w:rPr>
          <w:szCs w:val="24"/>
          <w:lang w:val="de-DE"/>
        </w:rPr>
      </w:pPr>
    </w:p>
    <w:p w:rsidR="00A34DC2" w:rsidRDefault="00A34DC2" w:rsidP="00A34DC2">
      <w:pPr>
        <w:rPr>
          <w:szCs w:val="24"/>
          <w:lang w:val="de-DE"/>
        </w:rPr>
      </w:pPr>
      <w:r>
        <w:rPr>
          <w:szCs w:val="24"/>
          <w:lang w:val="de-DE"/>
        </w:rPr>
        <w:t>9.</w:t>
      </w:r>
      <w:r>
        <w:rPr>
          <w:strike/>
          <w:szCs w:val="24"/>
          <w:highlight w:val="lightGray"/>
          <w:lang w:val="de-DE"/>
        </w:rPr>
        <w:t xml:space="preserve"> 10</w:t>
      </w:r>
      <w:r>
        <w:rPr>
          <w:szCs w:val="24"/>
          <w:highlight w:val="lightGray"/>
          <w:u w:val="single"/>
          <w:lang w:val="de-DE"/>
        </w:rPr>
        <w:t>11</w:t>
      </w:r>
      <w:r>
        <w:rPr>
          <w:szCs w:val="24"/>
          <w:lang w:val="de-DE"/>
        </w:rPr>
        <w:t>.1.4</w:t>
      </w:r>
      <w:r>
        <w:rPr>
          <w:szCs w:val="24"/>
          <w:lang w:val="de-DE"/>
        </w:rPr>
        <w:tab/>
        <w:t>Die Zahlen rechts von den Prozentsätzen geben die Anzahl Jahre an, in denen das Kriterium der Homogenität innerhalb eines Jahres übertroffen wurde. Dieses Kriterium wurde nun durch COYU ersetzt.</w:t>
      </w:r>
    </w:p>
    <w:p w:rsidR="00A34DC2" w:rsidRDefault="00A34DC2" w:rsidP="00A34DC2">
      <w:pPr>
        <w:rPr>
          <w:szCs w:val="24"/>
          <w:lang w:val="de-DE"/>
        </w:rPr>
      </w:pPr>
    </w:p>
    <w:p w:rsidR="00A34DC2" w:rsidRDefault="00A34DC2" w:rsidP="00A34DC2">
      <w:pPr>
        <w:keepNext/>
        <w:keepLines/>
        <w:rPr>
          <w:szCs w:val="24"/>
          <w:lang w:val="de-DE"/>
        </w:rPr>
      </w:pPr>
      <w:r>
        <w:rPr>
          <w:szCs w:val="24"/>
          <w:lang w:val="de-DE"/>
        </w:rPr>
        <w:t>9.</w:t>
      </w:r>
      <w:r>
        <w:rPr>
          <w:strike/>
          <w:szCs w:val="24"/>
          <w:highlight w:val="lightGray"/>
          <w:lang w:val="de-DE"/>
        </w:rPr>
        <w:t>10</w:t>
      </w:r>
      <w:r>
        <w:rPr>
          <w:szCs w:val="24"/>
          <w:highlight w:val="lightGray"/>
          <w:u w:val="single"/>
          <w:lang w:val="de-DE"/>
        </w:rPr>
        <w:t>11</w:t>
      </w:r>
      <w:r>
        <w:rPr>
          <w:szCs w:val="24"/>
          <w:lang w:val="de-DE"/>
        </w:rPr>
        <w:t>.1.5</w:t>
      </w:r>
      <w:r>
        <w:rPr>
          <w:szCs w:val="24"/>
          <w:lang w:val="de-DE"/>
        </w:rPr>
        <w:tab/>
        <w:t>Das Programm funktioniert mit einem vollständigen Datensatz oder akzeptiert einige fehlende Werte, z. B. wenn eine Sorte in einem Jahre nicht vorhanden ist.</w:t>
      </w:r>
    </w:p>
    <w:p w:rsidR="00A34DC2" w:rsidRDefault="00A34DC2" w:rsidP="00A34DC2">
      <w:pPr>
        <w:keepNext/>
        <w:keepLines/>
        <w:rPr>
          <w:sz w:val="16"/>
          <w:szCs w:val="24"/>
          <w:lang w:val="de-DE"/>
        </w:rPr>
      </w:pPr>
      <w:r>
        <w:rPr>
          <w:szCs w:val="24"/>
          <w:lang w:val="de-DE"/>
        </w:rPr>
        <w:br w:type="page"/>
      </w:r>
      <w:r>
        <w:rPr>
          <w:b/>
          <w:szCs w:val="24"/>
          <w:lang w:val="de-DE"/>
        </w:rPr>
        <w:t>Tabelle A1: Beispiel einer zusammenfassenden Datenausgabe des COYU-Programms</w:t>
      </w:r>
    </w:p>
    <w:p w:rsidR="00A34DC2" w:rsidRDefault="00FB1F5B" w:rsidP="00A34DC2">
      <w:pPr>
        <w:keepNext/>
        <w:keepLines/>
        <w:rPr>
          <w:szCs w:val="24"/>
          <w:lang w:val="de-DE"/>
        </w:rPr>
      </w:pPr>
      <w:r>
        <w:rPr>
          <w:noProof/>
          <w:snapToGrid/>
          <w:lang w:val="fr-FR"/>
        </w:rPr>
        <w:object w:dxaOrig="1440" w:dyaOrig="1440">
          <v:shape id="_x0000_s1117" type="#_x0000_t75" style="position:absolute;left:0;text-align:left;margin-left:58.7pt;margin-top:5.7pt;width:239.55pt;height:664.3pt;z-index:251657728;visibility:visible;mso-wrap-edited:f" o:allowincell="f">
            <v:imagedata r:id="rId24" o:title="" cropright="36802f"/>
            <o:lock v:ext="edit" aspectratio="f"/>
            <w10:wrap type="topAndBottom"/>
          </v:shape>
          <o:OLEObject Type="Embed" ProgID="Word.Picture.8" ShapeID="_x0000_s1117" DrawAspect="Content" ObjectID="_1667218888" r:id="rId25"/>
        </w:object>
      </w:r>
      <w:r w:rsidR="00A34DC2">
        <w:rPr>
          <w:szCs w:val="24"/>
          <w:lang w:val="de-DE"/>
        </w:rPr>
        <w:br w:type="page"/>
      </w:r>
      <w:r w:rsidR="00A34DC2">
        <w:rPr>
          <w:b/>
          <w:szCs w:val="24"/>
          <w:lang w:val="de-DE"/>
        </w:rPr>
        <w:t>Tabelle A2: Beispiel einer weiteren Datenausgabe der DUST-Software für das Merkmal „Zeitpunkt des Ährenschiebens“ (Merkmal 8)</w:t>
      </w:r>
    </w:p>
    <w:p w:rsidR="00A34DC2" w:rsidRDefault="00FB1F5B" w:rsidP="00A34DC2">
      <w:pPr>
        <w:keepNext/>
        <w:keepLines/>
        <w:rPr>
          <w:sz w:val="16"/>
          <w:szCs w:val="24"/>
          <w:lang w:val="de-DE"/>
        </w:rPr>
      </w:pPr>
      <w:r>
        <w:rPr>
          <w:noProof/>
          <w:snapToGrid/>
          <w:lang w:val="fr-FR"/>
        </w:rPr>
        <w:object w:dxaOrig="1440" w:dyaOrig="1440">
          <v:shape id="_x0000_s1116" type="#_x0000_t75" style="position:absolute;left:0;text-align:left;margin-left:5.9pt;margin-top:5.8pt;width:428.6pt;height:695.05pt;z-index:-251659776;visibility:visible" wrapcoords="303 0 227 70 492 163 10781 373 3707 513 3707 676 3215 816 151 909 189 1328 5145 1491 151 1515 151 5219 10781 5219 151 5313 151 6990 3140 7083 151 7083 151 7736 3140 7829 151 7829 189 11790 10781 11930 227 12140 189 13049 10781 13049 189 13142 189 14540 10781 14540 10781 14913 151 14913 151 15798 3858 16031 5826 16031 416 16148 416 16311 10781 16404 378 16427 416 16847 9154 17150 1059 17150 1059 17289 10781 17522 3026 17662 3026 17825 681 17918 340 17918 340 18617 10781 18641 340 18920 416 19083 9154 19386 10781 19386 1021 19689 1059 19852 8625 20132 2270 20179 1891 20202 1891 21087 13694 21087 13807 20971 13505 20948 15774 20854 15888 20808 14980 20505 15245 20202 14829 20179 10743 20132 2610 19759 10743 19386 5826 19014 10781 18641 10289 18641 6960 18268 10743 17895 10781 17522 12635 17266 12635 17150 10743 17150 7641 16777 10743 16404 8284 16031 8360 15915 4615 15658 6204 15658 21335 15332 21449 15169 10781 14913 10781 14540 21108 14540 21449 14517 21449 13142 10781 13049 21108 13049 21449 13025 21487 12373 21033 12350 10743 12303 10781 11930 21335 11790 21335 11627 21487 10882 21033 10858 21449 10742 21449 9367 21070 9344 21449 9250 21449 8621 21070 8598 21449 8505 21335 8202 21487 7852 21033 7829 18460 7829 21411 7736 21449 7107 21070 7083 18498 7083 21449 6990 21449 5313 10781 5219 21487 5219 21449 4544 21070 4544 21449 4450 21449 2936 21335 2610 21487 2307 21033 2283 21449 2190 21449 1771 10781 1491 21260 1421 21449 1328 20843 1118 21600 1118 21524 816 15850 676 15850 513 10781 373 18990 233 20881 140 20768 0 303 0" o:allowincell="f">
            <v:imagedata r:id="rId26" o:title="" cropright="23422f"/>
            <w10:wrap type="tight"/>
          </v:shape>
          <o:OLEObject Type="Embed" ProgID="Word.Picture.8" ShapeID="_x0000_s1116" DrawAspect="Content" ObjectID="_1667218889" r:id="rId27"/>
        </w:object>
      </w:r>
    </w:p>
    <w:p w:rsidR="00A34DC2" w:rsidRDefault="00A34DC2" w:rsidP="00A34DC2">
      <w:pPr>
        <w:keepNext/>
        <w:spacing w:after="240"/>
        <w:outlineLvl w:val="2"/>
        <w:rPr>
          <w:szCs w:val="24"/>
          <w:u w:val="single"/>
          <w:lang w:val="de-DE"/>
        </w:rPr>
      </w:pPr>
      <w:r>
        <w:rPr>
          <w:szCs w:val="24"/>
          <w:u w:val="single"/>
          <w:lang w:val="de-DE"/>
        </w:rPr>
        <w:br w:type="page"/>
        <w:t>9.</w:t>
      </w:r>
      <w:r>
        <w:rPr>
          <w:strike/>
          <w:szCs w:val="24"/>
          <w:highlight w:val="lightGray"/>
          <w:u w:val="single"/>
          <w:lang w:val="de-DE"/>
        </w:rPr>
        <w:t>11</w:t>
      </w:r>
      <w:r>
        <w:rPr>
          <w:szCs w:val="24"/>
          <w:highlight w:val="lightGray"/>
          <w:u w:val="single"/>
          <w:lang w:val="de-DE"/>
        </w:rPr>
        <w:t>12</w:t>
      </w:r>
      <w:r>
        <w:rPr>
          <w:szCs w:val="24"/>
          <w:u w:val="single"/>
          <w:lang w:val="de-DE"/>
        </w:rPr>
        <w:tab/>
        <w:t>Schemata für die Anwendung von COYU</w:t>
      </w:r>
    </w:p>
    <w:p w:rsidR="00A34DC2" w:rsidRDefault="00A34DC2" w:rsidP="00A34DC2">
      <w:pPr>
        <w:rPr>
          <w:szCs w:val="24"/>
          <w:lang w:val="de-DE"/>
        </w:rPr>
      </w:pPr>
      <w:r>
        <w:rPr>
          <w:szCs w:val="24"/>
          <w:lang w:val="de-DE"/>
        </w:rPr>
        <w:t>Die folgenden vier Fälle stellen im allgemeinen die verschiedenen Situationen dar, die auftreten können, wenn COYU bei der DUS-Prüfung angewandt wird:</w:t>
      </w:r>
    </w:p>
    <w:p w:rsidR="00A34DC2" w:rsidRDefault="00A34DC2" w:rsidP="00A34DC2">
      <w:pPr>
        <w:rPr>
          <w:szCs w:val="24"/>
          <w:lang w:val="de-DE"/>
        </w:rPr>
      </w:pPr>
    </w:p>
    <w:p w:rsidR="00A34DC2" w:rsidRDefault="00A34DC2" w:rsidP="00A34DC2">
      <w:pPr>
        <w:rPr>
          <w:szCs w:val="24"/>
          <w:lang w:val="de-DE"/>
        </w:rPr>
      </w:pPr>
      <w:r>
        <w:rPr>
          <w:spacing w:val="-2"/>
          <w:szCs w:val="24"/>
          <w:lang w:val="de-DE"/>
        </w:rPr>
        <w:t>Schema A:  Die Prüfung wird über zwei unabhängige Wachstumsperioden durchgeführt, und die Entscheidungen werden nach zwei Wachstumsperioden getroffen (eine Wachstumsperiode könnte ein Jahr sein und wird nachstehend als Periode bezeichnet)</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DE"/>
        </w:rPr>
        <w:t xml:space="preserve">Schema B:  Die Prüfung wird über drei unabhängige Wachstumsperioden durchgeführt, und die Entscheidungen werden nach drei Perioden getroffen </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DE"/>
        </w:rPr>
        <w:t xml:space="preserve">Schema C:  </w:t>
      </w:r>
      <w:r>
        <w:rPr>
          <w:szCs w:val="24"/>
          <w:lang w:val="de-DE"/>
        </w:rPr>
        <w:t xml:space="preserve">Die Prüfung wird über drei unabhängige Wachstumsperioden durchgeführt, und die Entscheidungen werden nach drei Perioden getroffen, doch kann eine Sorte auch nach zwei Perioden akzeptiert werden </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DE"/>
        </w:rPr>
        <w:t xml:space="preserve">Schema D:  </w:t>
      </w:r>
      <w:r>
        <w:rPr>
          <w:szCs w:val="24"/>
          <w:lang w:val="de-DE"/>
        </w:rPr>
        <w:t xml:space="preserve">Die Prüfung wird über drei unabhängige Perioden durchgeführt, und die Entscheidungen werden nach drei Perioden getroffen, doch kann eine Sorte auch nach zwei Perioden akzeptiert oder zurückgewiesen werden </w:t>
      </w:r>
    </w:p>
    <w:p w:rsidR="00A34DC2" w:rsidRPr="002C6242" w:rsidRDefault="00A34DC2" w:rsidP="00A34DC2">
      <w:pPr>
        <w:keepNext/>
        <w:ind w:left="851" w:right="851" w:hanging="567"/>
        <w:contextualSpacing/>
        <w:jc w:val="left"/>
        <w:rPr>
          <w:smallCaps/>
          <w:noProof/>
          <w:sz w:val="18"/>
          <w:szCs w:val="24"/>
          <w:lang w:val="de-CH"/>
        </w:rPr>
      </w:pPr>
    </w:p>
    <w:p w:rsidR="00A34DC2" w:rsidRDefault="00A34DC2" w:rsidP="00A34DC2">
      <w:pPr>
        <w:rPr>
          <w:szCs w:val="24"/>
          <w:lang w:val="de-DE"/>
        </w:rPr>
      </w:pPr>
      <w:r>
        <w:rPr>
          <w:szCs w:val="24"/>
          <w:lang w:val="de-DE"/>
        </w:rPr>
        <w:t xml:space="preserve">Die Stadien, in denen die Entscheidungen in den Fällen A bis D getroffen werden, sind in den Abbildungen 1 bis 4 dargestellt. Diese verdeutlichen auch </w:t>
      </w:r>
      <w:proofErr w:type="gramStart"/>
      <w:r>
        <w:rPr>
          <w:szCs w:val="24"/>
          <w:lang w:val="de-DE"/>
        </w:rPr>
        <w:t>die verschiedenen Standard</w:t>
      </w:r>
      <w:proofErr w:type="gramEnd"/>
      <w:r>
        <w:rPr>
          <w:rFonts w:ascii="MS Gothic" w:eastAsia="MS Gothic" w:hAnsi="MS Gothic" w:cs="MS Gothic" w:hint="eastAsia"/>
          <w:szCs w:val="24"/>
          <w:lang w:val="de-DE"/>
        </w:rPr>
        <w:t>‑</w:t>
      </w:r>
      <w:r>
        <w:rPr>
          <w:szCs w:val="24"/>
          <w:lang w:val="de-DE"/>
        </w:rPr>
        <w:t>Wahrscheinlichkeitsniveaus (</w:t>
      </w:r>
      <w:r>
        <w:rPr>
          <w:color w:val="000000"/>
          <w:szCs w:val="24"/>
          <w:lang w:val="de-DE"/>
        </w:rPr>
        <w:t>p</w:t>
      </w:r>
      <w:r>
        <w:rPr>
          <w:color w:val="000000"/>
          <w:szCs w:val="24"/>
          <w:vertAlign w:val="subscript"/>
          <w:lang w:val="de-DE"/>
        </w:rPr>
        <w:t>u2</w:t>
      </w:r>
      <w:r>
        <w:rPr>
          <w:szCs w:val="24"/>
          <w:lang w:val="de-DE"/>
        </w:rPr>
        <w:t>,</w:t>
      </w:r>
      <w:r>
        <w:rPr>
          <w:color w:val="000000"/>
          <w:szCs w:val="24"/>
          <w:lang w:val="de-DE"/>
        </w:rPr>
        <w:t xml:space="preserve"> p</w:t>
      </w:r>
      <w:r>
        <w:rPr>
          <w:color w:val="000000"/>
          <w:szCs w:val="24"/>
          <w:vertAlign w:val="subscript"/>
          <w:lang w:val="de-DE"/>
        </w:rPr>
        <w:t>nu2</w:t>
      </w:r>
      <w:r>
        <w:rPr>
          <w:szCs w:val="24"/>
          <w:lang w:val="de-DE"/>
        </w:rPr>
        <w:t xml:space="preserve"> und </w:t>
      </w:r>
      <w:r>
        <w:rPr>
          <w:color w:val="000000"/>
          <w:szCs w:val="24"/>
          <w:lang w:val="de-DE"/>
        </w:rPr>
        <w:t>p</w:t>
      </w:r>
      <w:r>
        <w:rPr>
          <w:color w:val="000000"/>
          <w:szCs w:val="24"/>
          <w:vertAlign w:val="subscript"/>
          <w:lang w:val="de-DE"/>
        </w:rPr>
        <w:t>u3</w:t>
      </w:r>
      <w:r>
        <w:rPr>
          <w:szCs w:val="24"/>
          <w:lang w:val="de-DE"/>
        </w:rPr>
        <w:t>), die für die Berechnung des COYU-Kriteriums je nach Fall erforderlich sind. Diese werden wie folgt definiert:</w:t>
      </w:r>
    </w:p>
    <w:p w:rsidR="00A34DC2" w:rsidRDefault="00A34DC2" w:rsidP="00A34DC2">
      <w:pPr>
        <w:rPr>
          <w:szCs w:val="24"/>
          <w:lang w:val="de-DE"/>
        </w:rPr>
      </w:pPr>
    </w:p>
    <w:tbl>
      <w:tblPr>
        <w:tblW w:w="0" w:type="auto"/>
        <w:jc w:val="center"/>
        <w:tblLayout w:type="fixed"/>
        <w:tblLook w:val="0000" w:firstRow="0" w:lastRow="0" w:firstColumn="0" w:lastColumn="0" w:noHBand="0" w:noVBand="0"/>
      </w:tblPr>
      <w:tblGrid>
        <w:gridCol w:w="2093"/>
        <w:gridCol w:w="4819"/>
      </w:tblGrid>
      <w:tr w:rsidR="00A34DC2" w:rsidRPr="00FB1F5B" w:rsidTr="00B230FF">
        <w:trPr>
          <w:jc w:val="center"/>
        </w:trPr>
        <w:tc>
          <w:tcPr>
            <w:tcW w:w="2093" w:type="dxa"/>
          </w:tcPr>
          <w:p w:rsidR="00A34DC2" w:rsidRDefault="00A34DC2" w:rsidP="00B230FF">
            <w:pPr>
              <w:rPr>
                <w:szCs w:val="24"/>
                <w:lang w:val="de-DE"/>
              </w:rPr>
            </w:pPr>
            <w:r>
              <w:rPr>
                <w:b/>
                <w:szCs w:val="24"/>
                <w:lang w:val="de-DE"/>
              </w:rPr>
              <w:t>Wahrscheinlich-</w:t>
            </w:r>
            <w:proofErr w:type="spellStart"/>
            <w:r>
              <w:rPr>
                <w:b/>
                <w:szCs w:val="24"/>
                <w:lang w:val="de-DE"/>
              </w:rPr>
              <w:t>keitsniveau</w:t>
            </w:r>
            <w:proofErr w:type="spellEnd"/>
          </w:p>
        </w:tc>
        <w:tc>
          <w:tcPr>
            <w:tcW w:w="4819" w:type="dxa"/>
          </w:tcPr>
          <w:p w:rsidR="00A34DC2" w:rsidRDefault="00A34DC2" w:rsidP="00B230FF">
            <w:pPr>
              <w:rPr>
                <w:szCs w:val="24"/>
                <w:lang w:val="de-DE"/>
              </w:rPr>
            </w:pPr>
            <w:r>
              <w:rPr>
                <w:b/>
                <w:szCs w:val="24"/>
                <w:lang w:val="de-DE"/>
              </w:rPr>
              <w:t>verwendet, um zu entscheiden, ob eine Sorte</w:t>
            </w:r>
          </w:p>
        </w:tc>
      </w:tr>
      <w:tr w:rsidR="00A34DC2" w:rsidTr="00B230FF">
        <w:trPr>
          <w:jc w:val="center"/>
        </w:trPr>
        <w:tc>
          <w:tcPr>
            <w:tcW w:w="2093" w:type="dxa"/>
          </w:tcPr>
          <w:p w:rsidR="00A34DC2" w:rsidRDefault="00A34DC2" w:rsidP="00B230FF">
            <w:pPr>
              <w:ind w:left="798"/>
              <w:rPr>
                <w:szCs w:val="24"/>
                <w:lang w:val="de-DE"/>
              </w:rPr>
            </w:pPr>
            <w:r>
              <w:rPr>
                <w:szCs w:val="24"/>
                <w:lang w:val="de-DE"/>
              </w:rPr>
              <w:t>p</w:t>
            </w:r>
            <w:r>
              <w:rPr>
                <w:szCs w:val="24"/>
                <w:vertAlign w:val="subscript"/>
                <w:lang w:val="de-DE"/>
              </w:rPr>
              <w:t>u2</w:t>
            </w:r>
          </w:p>
        </w:tc>
        <w:tc>
          <w:tcPr>
            <w:tcW w:w="4819" w:type="dxa"/>
          </w:tcPr>
          <w:p w:rsidR="00A34DC2" w:rsidRDefault="00A34DC2" w:rsidP="00B230FF">
            <w:pPr>
              <w:rPr>
                <w:szCs w:val="24"/>
                <w:lang w:val="de-DE"/>
              </w:rPr>
            </w:pPr>
            <w:r>
              <w:rPr>
                <w:szCs w:val="24"/>
                <w:lang w:val="de-DE"/>
              </w:rPr>
              <w:t>nach 2 Perioden homogen ist</w:t>
            </w:r>
          </w:p>
        </w:tc>
      </w:tr>
      <w:tr w:rsidR="00A34DC2" w:rsidRPr="00FB1F5B" w:rsidTr="00B230FF">
        <w:trPr>
          <w:jc w:val="center"/>
        </w:trPr>
        <w:tc>
          <w:tcPr>
            <w:tcW w:w="2093" w:type="dxa"/>
          </w:tcPr>
          <w:p w:rsidR="00A34DC2" w:rsidRDefault="00A34DC2" w:rsidP="00B230FF">
            <w:pPr>
              <w:ind w:left="798"/>
              <w:rPr>
                <w:szCs w:val="24"/>
                <w:lang w:val="de-DE"/>
              </w:rPr>
            </w:pPr>
            <w:r>
              <w:rPr>
                <w:szCs w:val="24"/>
                <w:lang w:val="de-DE"/>
              </w:rPr>
              <w:t>p</w:t>
            </w:r>
            <w:r>
              <w:rPr>
                <w:szCs w:val="24"/>
                <w:vertAlign w:val="subscript"/>
                <w:lang w:val="de-DE"/>
              </w:rPr>
              <w:t>nu2</w:t>
            </w:r>
          </w:p>
        </w:tc>
        <w:tc>
          <w:tcPr>
            <w:tcW w:w="4819" w:type="dxa"/>
          </w:tcPr>
          <w:p w:rsidR="00A34DC2" w:rsidRDefault="00A34DC2" w:rsidP="00B230FF">
            <w:pPr>
              <w:rPr>
                <w:szCs w:val="24"/>
                <w:lang w:val="de-DE"/>
              </w:rPr>
            </w:pPr>
            <w:r>
              <w:rPr>
                <w:szCs w:val="24"/>
                <w:lang w:val="de-DE"/>
              </w:rPr>
              <w:t>nach 2 Perioden nicht homogen ist</w:t>
            </w:r>
          </w:p>
        </w:tc>
      </w:tr>
      <w:tr w:rsidR="00A34DC2" w:rsidRPr="00FB1F5B" w:rsidTr="00B230FF">
        <w:trPr>
          <w:jc w:val="center"/>
        </w:trPr>
        <w:tc>
          <w:tcPr>
            <w:tcW w:w="2093" w:type="dxa"/>
          </w:tcPr>
          <w:p w:rsidR="00A34DC2" w:rsidRDefault="00A34DC2" w:rsidP="00B230FF">
            <w:pPr>
              <w:ind w:left="798"/>
              <w:rPr>
                <w:szCs w:val="24"/>
                <w:lang w:val="de-DE"/>
              </w:rPr>
            </w:pPr>
            <w:r>
              <w:rPr>
                <w:szCs w:val="24"/>
                <w:lang w:val="de-DE"/>
              </w:rPr>
              <w:t>p</w:t>
            </w:r>
            <w:r>
              <w:rPr>
                <w:szCs w:val="24"/>
                <w:vertAlign w:val="subscript"/>
                <w:lang w:val="de-DE"/>
              </w:rPr>
              <w:t>u3</w:t>
            </w:r>
          </w:p>
        </w:tc>
        <w:tc>
          <w:tcPr>
            <w:tcW w:w="4819" w:type="dxa"/>
          </w:tcPr>
          <w:p w:rsidR="00A34DC2" w:rsidRDefault="00A34DC2" w:rsidP="00B230FF">
            <w:pPr>
              <w:rPr>
                <w:szCs w:val="24"/>
                <w:lang w:val="de-DE"/>
              </w:rPr>
            </w:pPr>
            <w:r>
              <w:rPr>
                <w:szCs w:val="24"/>
                <w:lang w:val="de-DE"/>
              </w:rPr>
              <w:t>nach 3 Perioden in einem Merkmal homogen ist</w:t>
            </w:r>
          </w:p>
        </w:tc>
      </w:tr>
    </w:tbl>
    <w:p w:rsidR="00A34DC2" w:rsidRDefault="00A34DC2" w:rsidP="00A34DC2">
      <w:pPr>
        <w:rPr>
          <w:szCs w:val="24"/>
          <w:lang w:val="de-DE"/>
        </w:rPr>
      </w:pPr>
    </w:p>
    <w:p w:rsidR="00A34DC2" w:rsidRDefault="00A34DC2" w:rsidP="00A34DC2">
      <w:pPr>
        <w:rPr>
          <w:szCs w:val="24"/>
          <w:lang w:val="de-DE"/>
        </w:rPr>
      </w:pPr>
      <w:r>
        <w:rPr>
          <w:szCs w:val="24"/>
          <w:lang w:val="de-DE"/>
        </w:rPr>
        <w:t>In den Abbildungen 1 bis 4 wird das COYU-Kriterium, das beispielsweise anhand des Wahrscheinlichkeitsniveaus p</w:t>
      </w:r>
      <w:r>
        <w:rPr>
          <w:szCs w:val="24"/>
          <w:vertAlign w:val="subscript"/>
          <w:lang w:val="de-DE"/>
        </w:rPr>
        <w:t>u2</w:t>
      </w:r>
      <w:r>
        <w:rPr>
          <w:szCs w:val="24"/>
          <w:lang w:val="de-DE"/>
        </w:rPr>
        <w:t xml:space="preserve"> berechnet wird, als UCp</w:t>
      </w:r>
      <w:r>
        <w:rPr>
          <w:szCs w:val="24"/>
          <w:vertAlign w:val="subscript"/>
          <w:lang w:val="de-DE"/>
        </w:rPr>
        <w:t xml:space="preserve">u2 </w:t>
      </w:r>
      <w:r>
        <w:rPr>
          <w:szCs w:val="24"/>
          <w:lang w:val="de-DE"/>
        </w:rPr>
        <w:t>bezeichnet usw. Der Begriff „U“ stellt die mittelwertbereinigte log(SD+1) einer Sorte für ein Merkmal dar.</w:t>
      </w:r>
    </w:p>
    <w:p w:rsidR="00A34DC2" w:rsidRDefault="00A34DC2" w:rsidP="00A34DC2">
      <w:pPr>
        <w:rPr>
          <w:szCs w:val="24"/>
          <w:lang w:val="de-DE"/>
        </w:rPr>
      </w:pPr>
    </w:p>
    <w:p w:rsidR="00A34DC2" w:rsidRDefault="00A34DC2" w:rsidP="00A34DC2">
      <w:pPr>
        <w:rPr>
          <w:szCs w:val="24"/>
          <w:lang w:val="de-DE"/>
        </w:rPr>
      </w:pPr>
      <w:r>
        <w:rPr>
          <w:szCs w:val="24"/>
          <w:lang w:val="de-DE"/>
        </w:rPr>
        <w:t xml:space="preserve">Tabelle </w:t>
      </w:r>
      <w:r w:rsidRPr="00B25C6C">
        <w:rPr>
          <w:szCs w:val="24"/>
          <w:lang w:val="de-DE"/>
        </w:rPr>
        <w:t xml:space="preserve">1 </w:t>
      </w:r>
      <w:proofErr w:type="spellStart"/>
      <w:r w:rsidRPr="00B25C6C">
        <w:rPr>
          <w:szCs w:val="24"/>
          <w:lang w:val="de-DE"/>
        </w:rPr>
        <w:t>faßt</w:t>
      </w:r>
      <w:proofErr w:type="spellEnd"/>
      <w:r w:rsidRPr="00B25C6C">
        <w:rPr>
          <w:szCs w:val="24"/>
          <w:lang w:val="de-DE"/>
        </w:rPr>
        <w:t xml:space="preserve"> die verschiedenen Standard-Wahrscheinlichkeitsniveaus zusammen, die für die Berechnung des COYU-Kriteriums in jedem der Fälle A bis D erforderlich sind. In Fall B beispielsweise ist nur ein Wahrscheinlichkeitsniveau (</w:t>
      </w:r>
      <w:r w:rsidRPr="00B25C6C">
        <w:rPr>
          <w:color w:val="000000"/>
          <w:szCs w:val="24"/>
          <w:lang w:val="de-DE"/>
        </w:rPr>
        <w:t>p</w:t>
      </w:r>
      <w:r w:rsidRPr="00B25C6C">
        <w:rPr>
          <w:color w:val="000000"/>
          <w:szCs w:val="24"/>
          <w:vertAlign w:val="subscript"/>
          <w:lang w:val="de-DE"/>
        </w:rPr>
        <w:t>u3</w:t>
      </w:r>
      <w:r>
        <w:rPr>
          <w:szCs w:val="24"/>
          <w:lang w:val="de-DE"/>
        </w:rPr>
        <w:t>) erforderlich, während Fall C zwei davon benötigt (</w:t>
      </w:r>
      <w:r>
        <w:rPr>
          <w:color w:val="000000"/>
          <w:szCs w:val="24"/>
          <w:lang w:val="de-DE"/>
        </w:rPr>
        <w:t>p</w:t>
      </w:r>
      <w:r>
        <w:rPr>
          <w:color w:val="000000"/>
          <w:szCs w:val="24"/>
          <w:vertAlign w:val="subscript"/>
          <w:lang w:val="de-DE"/>
        </w:rPr>
        <w:t>u2</w:t>
      </w:r>
      <w:r>
        <w:rPr>
          <w:szCs w:val="24"/>
          <w:lang w:val="de-DE"/>
        </w:rPr>
        <w:t xml:space="preserve">, und </w:t>
      </w:r>
      <w:r>
        <w:rPr>
          <w:color w:val="000000"/>
          <w:szCs w:val="24"/>
          <w:lang w:val="de-DE"/>
        </w:rPr>
        <w:t>p</w:t>
      </w:r>
      <w:r>
        <w:rPr>
          <w:color w:val="000000"/>
          <w:szCs w:val="24"/>
          <w:vertAlign w:val="subscript"/>
          <w:lang w:val="de-DE"/>
        </w:rPr>
        <w:t>u3</w:t>
      </w:r>
      <w:r>
        <w:rPr>
          <w:szCs w:val="24"/>
          <w:lang w:val="de-DE"/>
        </w:rPr>
        <w:t>).</w:t>
      </w:r>
    </w:p>
    <w:p w:rsidR="00A34DC2" w:rsidRDefault="00A34DC2" w:rsidP="00A34DC2">
      <w:pPr>
        <w:rPr>
          <w:szCs w:val="24"/>
          <w:lang w:val="de-DE"/>
        </w:rPr>
      </w:pPr>
    </w:p>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A34DC2" w:rsidTr="00B230FF">
        <w:trPr>
          <w:cantSplit/>
          <w:trHeight w:val="278"/>
          <w:jc w:val="center"/>
        </w:trPr>
        <w:tc>
          <w:tcPr>
            <w:tcW w:w="1021" w:type="dxa"/>
            <w:tcBorders>
              <w:bottom w:val="single" w:sz="2" w:space="0" w:color="000000"/>
              <w:right w:val="single" w:sz="2" w:space="0" w:color="000000"/>
            </w:tcBorders>
          </w:tcPr>
          <w:p w:rsidR="00A34DC2" w:rsidRDefault="00A34DC2" w:rsidP="00B230FF">
            <w:pPr>
              <w:jc w:val="center"/>
              <w:rPr>
                <w:szCs w:val="24"/>
                <w:lang w:val="de-DE"/>
              </w:rPr>
            </w:pPr>
            <w:r>
              <w:rPr>
                <w:szCs w:val="24"/>
                <w:lang w:val="de-DE"/>
              </w:rPr>
              <w:t>Tabelle 1</w:t>
            </w:r>
          </w:p>
        </w:tc>
        <w:tc>
          <w:tcPr>
            <w:tcW w:w="2040" w:type="dxa"/>
            <w:gridSpan w:val="3"/>
            <w:tcBorders>
              <w:top w:val="single" w:sz="2" w:space="0" w:color="000000"/>
              <w:left w:val="single" w:sz="2" w:space="0" w:color="000000"/>
              <w:right w:val="single" w:sz="2" w:space="0" w:color="000000"/>
            </w:tcBorders>
          </w:tcPr>
          <w:p w:rsidR="00A34DC2" w:rsidRDefault="00A34DC2" w:rsidP="00B230FF">
            <w:pPr>
              <w:jc w:val="center"/>
              <w:rPr>
                <w:szCs w:val="24"/>
                <w:lang w:val="de-DE"/>
              </w:rPr>
            </w:pPr>
            <w:r>
              <w:rPr>
                <w:szCs w:val="24"/>
                <w:lang w:val="de-DE"/>
              </w:rPr>
              <w:t>COYU</w:t>
            </w:r>
          </w:p>
        </w:tc>
      </w:tr>
      <w:tr w:rsidR="00A34DC2" w:rsidTr="00B230FF">
        <w:trPr>
          <w:trHeight w:val="278"/>
          <w:jc w:val="center"/>
        </w:trPr>
        <w:tc>
          <w:tcPr>
            <w:tcW w:w="1021" w:type="dxa"/>
            <w:tcBorders>
              <w:left w:val="single" w:sz="2" w:space="0" w:color="000000"/>
              <w:bottom w:val="single" w:sz="2" w:space="0" w:color="000000"/>
              <w:right w:val="single" w:sz="2" w:space="0" w:color="000000"/>
            </w:tcBorders>
          </w:tcPr>
          <w:p w:rsidR="00A34DC2" w:rsidRDefault="00A34DC2" w:rsidP="00B230FF">
            <w:pPr>
              <w:jc w:val="center"/>
              <w:rPr>
                <w:szCs w:val="24"/>
                <w:lang w:val="de-DE"/>
              </w:rPr>
            </w:pPr>
            <w:r>
              <w:rPr>
                <w:szCs w:val="24"/>
                <w:lang w:val="de-DE"/>
              </w:rPr>
              <w:t>FALL</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lang w:val="de-DE"/>
              </w:rPr>
            </w:pPr>
            <w:r>
              <w:rPr>
                <w:szCs w:val="24"/>
                <w:lang w:val="de-DE"/>
              </w:rPr>
              <w:t>p</w:t>
            </w:r>
            <w:r>
              <w:rPr>
                <w:szCs w:val="24"/>
                <w:vertAlign w:val="subscript"/>
                <w:lang w:val="de-DE"/>
              </w:rPr>
              <w:t>u2</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lang w:val="de-DE"/>
              </w:rPr>
            </w:pPr>
            <w:r>
              <w:rPr>
                <w:szCs w:val="24"/>
                <w:lang w:val="de-DE"/>
              </w:rPr>
              <w:t>p</w:t>
            </w:r>
            <w:r>
              <w:rPr>
                <w:szCs w:val="24"/>
                <w:vertAlign w:val="subscript"/>
                <w:lang w:val="de-DE"/>
              </w:rPr>
              <w:t>nu2</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lang w:val="de-DE"/>
              </w:rPr>
            </w:pPr>
            <w:r>
              <w:rPr>
                <w:szCs w:val="24"/>
                <w:lang w:val="de-DE"/>
              </w:rPr>
              <w:t>p</w:t>
            </w:r>
            <w:r>
              <w:rPr>
                <w:szCs w:val="24"/>
                <w:vertAlign w:val="subscript"/>
                <w:lang w:val="de-DE"/>
              </w:rPr>
              <w:t>u3</w:t>
            </w: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lang w:val="de-DE"/>
              </w:rPr>
            </w:pPr>
            <w:r>
              <w:rPr>
                <w:szCs w:val="24"/>
                <w:lang w:val="de-DE"/>
              </w:rPr>
              <w:t>A</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lang w:val="de-DE"/>
              </w:rPr>
            </w:pPr>
            <w:r>
              <w:rPr>
                <w:szCs w:val="24"/>
                <w:lang w:val="de-DE"/>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lang w:val="de-DE"/>
              </w:rPr>
            </w:pPr>
            <w:r>
              <w:rPr>
                <w:szCs w:val="24"/>
                <w:lang w:val="de-DE"/>
              </w:rPr>
              <w:t>C</w:t>
            </w: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lang w:val="de-DE"/>
              </w:rPr>
            </w:pPr>
            <w:r>
              <w:rPr>
                <w:szCs w:val="24"/>
                <w:lang w:val="de-DE"/>
              </w:rPr>
              <w:t>D</w:t>
            </w: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bl>
    <w:p w:rsidR="00A34DC2" w:rsidRDefault="00A34DC2" w:rsidP="00A34DC2">
      <w:pPr>
        <w:rPr>
          <w:szCs w:val="24"/>
          <w:lang w:val="de-DE"/>
        </w:rPr>
      </w:pPr>
    </w:p>
    <w:p w:rsidR="00A34DC2" w:rsidRDefault="00A34DC2" w:rsidP="00A34DC2">
      <w:pPr>
        <w:jc w:val="left"/>
        <w:rPr>
          <w:szCs w:val="24"/>
          <w:lang w:val="de-DE"/>
        </w:rPr>
      </w:pPr>
      <w:r>
        <w:rPr>
          <w:szCs w:val="24"/>
          <w:lang w:val="de-DE"/>
        </w:rPr>
        <w:br w:type="page"/>
      </w: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37248" behindDoc="0" locked="0" layoutInCell="0" allowOverlap="1">
                <wp:simplePos x="0" y="0"/>
                <wp:positionH relativeFrom="column">
                  <wp:posOffset>-211455</wp:posOffset>
                </wp:positionH>
                <wp:positionV relativeFrom="paragraph">
                  <wp:posOffset>104140</wp:posOffset>
                </wp:positionV>
                <wp:extent cx="5715000" cy="247650"/>
                <wp:effectExtent l="0" t="0" r="0" b="0"/>
                <wp:wrapNone/>
                <wp:docPr id="72"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Pr="002C6242" w:rsidRDefault="00A34DC2" w:rsidP="00A34DC2">
                            <w:pPr>
                              <w:rPr>
                                <w:szCs w:val="24"/>
                                <w:lang w:val="de-CH"/>
                              </w:rPr>
                            </w:pPr>
                            <w:r w:rsidRPr="002C6242">
                              <w:rPr>
                                <w:szCs w:val="24"/>
                                <w:lang w:val="de-CH"/>
                              </w:rPr>
                              <w:t xml:space="preserve">Abbildung 1. </w:t>
                            </w:r>
                            <w:r>
                              <w:rPr>
                                <w:szCs w:val="24"/>
                                <w:lang w:val="de-CH"/>
                              </w:rPr>
                              <w:t>COYU-Entscheidungen und Standard-Wahrscheinlichkeitsniveaus (</w:t>
                            </w:r>
                            <w:proofErr w:type="spellStart"/>
                            <w:r w:rsidRPr="00B25C6C">
                              <w:rPr>
                                <w:rFonts w:ascii="ArialMT" w:hAnsi="ArialMT" w:cs="ArialMT"/>
                                <w:snapToGrid/>
                                <w:sz w:val="19"/>
                                <w:szCs w:val="19"/>
                                <w:lang w:val="de-CH"/>
                              </w:rPr>
                              <w:t>p</w:t>
                            </w:r>
                            <w:r w:rsidRPr="00B25C6C">
                              <w:rPr>
                                <w:rFonts w:ascii="ArialMT" w:hAnsi="ArialMT" w:cs="ArialMT"/>
                                <w:snapToGrid/>
                                <w:sz w:val="12"/>
                                <w:szCs w:val="12"/>
                                <w:lang w:val="de-CH"/>
                              </w:rPr>
                              <w:t>i</w:t>
                            </w:r>
                            <w:proofErr w:type="spellEnd"/>
                            <w:r>
                              <w:rPr>
                                <w:szCs w:val="24"/>
                                <w:lang w:val="de-CH"/>
                              </w:rPr>
                              <w:t>) im Fall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26" type="#_x0000_t202" style="position:absolute;left:0;text-align:left;margin-left:-16.65pt;margin-top:8.2pt;width:450pt;height:19.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" o:allowincell="f" stroked="f">
                <v:textbox>
                  <w:txbxContent>
                    <w:p w:rsidR="00A34DC2" w:rsidRPr="002C6242" w:rsidRDefault="00A34DC2" w:rsidP="00A34DC2">
                      <w:pPr>
                        <w:rPr>
                          <w:szCs w:val="24"/>
                          <w:lang w:val="de-CH"/>
                        </w:rPr>
                      </w:pPr>
                      <w:r w:rsidRPr="002C6242">
                        <w:rPr>
                          <w:szCs w:val="24"/>
                          <w:lang w:val="de-CH"/>
                        </w:rPr>
                        <w:t xml:space="preserve">Abbildung 1. </w:t>
                      </w:r>
                      <w:r>
                        <w:rPr>
                          <w:szCs w:val="24"/>
                          <w:lang w:val="de-CH"/>
                        </w:rPr>
                        <w:t>COYU-Entscheidungen und Standard-Wahrscheinlichkeitsniveaus (</w:t>
                      </w:r>
                      <w:r w:rsidRPr="00B25C6C">
                        <w:rPr>
                          <w:rFonts w:ascii="ArialMT" w:hAnsi="ArialMT" w:cs="ArialMT"/>
                          <w:snapToGrid/>
                          <w:sz w:val="19"/>
                          <w:szCs w:val="19"/>
                          <w:lang w:val="de-CH"/>
                        </w:rPr>
                        <w:t>p</w:t>
                      </w:r>
                      <w:r w:rsidRPr="00B25C6C">
                        <w:rPr>
                          <w:rFonts w:ascii="ArialMT" w:hAnsi="ArialMT" w:cs="ArialMT"/>
                          <w:snapToGrid/>
                          <w:sz w:val="12"/>
                          <w:szCs w:val="12"/>
                          <w:lang w:val="de-CH"/>
                        </w:rPr>
                        <w:t>i</w:t>
                      </w:r>
                      <w:r>
                        <w:rPr>
                          <w:szCs w:val="24"/>
                          <w:lang w:val="de-CH"/>
                        </w:rPr>
                        <w:t>) im Fall A</w:t>
                      </w: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zCs w:val="24"/>
          <w:lang w:val="de-DE"/>
        </w:rPr>
        <w:t>COYU</w:t>
      </w:r>
      <w:r>
        <w:rPr>
          <w:szCs w:val="24"/>
          <w:lang w:val="de-DE"/>
        </w:rPr>
        <w:tab/>
      </w:r>
      <w:r>
        <w:rPr>
          <w:szCs w:val="24"/>
          <w:lang w:val="de-DE"/>
        </w:rPr>
        <w:tab/>
        <w:t xml:space="preserve">      Entscheidung nach der 2. Periode</w:t>
      </w:r>
      <w:r>
        <w:rPr>
          <w:szCs w:val="24"/>
          <w:lang w:val="de-DE"/>
        </w:rPr>
        <w:tab/>
      </w:r>
      <w:r>
        <w:rPr>
          <w:szCs w:val="24"/>
          <w:lang w:val="de-DE"/>
        </w:rPr>
        <w:tab/>
      </w:r>
      <w:r>
        <w:rPr>
          <w:szCs w:val="24"/>
          <w:lang w:val="de-DE"/>
        </w:rPr>
        <w:tab/>
      </w:r>
      <w:r>
        <w:rPr>
          <w:szCs w:val="24"/>
          <w:lang w:val="de-DE"/>
        </w:rPr>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A34DC2" w:rsidRPr="00FB1F5B" w:rsidTr="00B230FF">
        <w:trPr>
          <w:trHeight w:val="5089"/>
        </w:trPr>
        <w:tc>
          <w:tcPr>
            <w:tcW w:w="2055" w:type="dxa"/>
          </w:tcPr>
          <w:p w:rsidR="00A34DC2" w:rsidRDefault="00AA32F8" w:rsidP="00B230FF">
            <w:pPr>
              <w:ind w:left="-284"/>
              <w:jc w:val="center"/>
              <w:rPr>
                <w:szCs w:val="24"/>
                <w:lang w:val="de-DE"/>
              </w:rPr>
            </w:pPr>
            <w:r>
              <w:rPr>
                <w:noProof/>
                <w:snapToGrid/>
                <w:lang w:eastAsia="en-US"/>
              </w:rPr>
              <mc:AlternateContent>
                <mc:Choice Requires="wpg">
                  <w:drawing>
                    <wp:anchor distT="0" distB="0" distL="114300" distR="114300" simplePos="0" relativeHeight="251653632" behindDoc="0" locked="0" layoutInCell="0" allowOverlap="1">
                      <wp:simplePos x="0" y="0"/>
                      <wp:positionH relativeFrom="column">
                        <wp:posOffset>8255</wp:posOffset>
                      </wp:positionH>
                      <wp:positionV relativeFrom="paragraph">
                        <wp:posOffset>144780</wp:posOffset>
                      </wp:positionV>
                      <wp:extent cx="4206240" cy="3002915"/>
                      <wp:effectExtent l="13970" t="8255" r="8890" b="8255"/>
                      <wp:wrapNone/>
                      <wp:docPr id="5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9"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txbxContent>
                              </wps:txbx>
                              <wps:bodyPr rot="0" vert="horz" wrap="square" lIns="91440" tIns="45720" rIns="91440" bIns="45720" anchor="t" anchorCtr="0" upright="1">
                                <a:noAutofit/>
                              </wps:bodyPr>
                            </wps:wsp>
                            <wps:wsp>
                              <wps:cNvPr id="60"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2"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wps:txbx>
                              <wps:bodyPr rot="0" vert="horz" wrap="square" lIns="91440" tIns="45720" rIns="91440" bIns="45720" anchor="t" anchorCtr="0" upright="1">
                                <a:noAutofit/>
                              </wps:bodyPr>
                            </wps:wsp>
                            <wps:wsp>
                              <wps:cNvPr id="65"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txbxContent>
                              </wps:txbx>
                              <wps:bodyPr rot="0" vert="horz" wrap="square" lIns="91440" tIns="45720" rIns="91440" bIns="45720" anchor="t" anchorCtr="0" upright="1">
                                <a:noAutofit/>
                              </wps:bodyPr>
                            </wps:wsp>
                            <wps:wsp>
                              <wps:cNvPr id="66" name="Line 237"/>
                              <wps:cNvCnPr>
                                <a:cxnSpLocks noChangeShapeType="1"/>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238"/>
                              <wps:cNvCnPr>
                                <a:cxnSpLocks noChangeShapeType="1"/>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239"/>
                              <wps:cNvCnPr>
                                <a:cxnSpLocks noChangeShapeType="1"/>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240"/>
                              <wps:cNvCnPr>
                                <a:cxnSpLocks noChangeShapeType="1"/>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ind w:left="-120" w:right="-175"/>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0.002)</w:t>
                                    </w:r>
                                  </w:p>
                                </w:txbxContent>
                              </wps:txbx>
                              <wps:bodyPr rot="0" vert="horz" wrap="square" lIns="0" tIns="0" rIns="0" bIns="0" anchor="t" anchorCtr="0" upright="1">
                                <a:noAutofit/>
                              </wps:bodyPr>
                            </wps:wsp>
                            <wps:wsp>
                              <wps:cNvPr id="71"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rPr>
                                    </w:pPr>
                                    <w:r>
                                      <w:rPr>
                                        <w:szCs w:val="24"/>
                                      </w:rPr>
                                      <w:t>U &gt;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0.002)</w:t>
                                    </w:r>
                                  </w:p>
                                  <w:p w:rsidR="00A34DC2" w:rsidRDefault="00A34DC2" w:rsidP="00A34DC2">
                                    <w:pPr>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5" o:spid="_x0000_s1027" style="position:absolute;left:0;text-align:left;margin-left:.65pt;margin-top:11.4pt;width:331.2pt;height:236.45pt;z-index:251653632"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" o:allowincell="f">
                      <v:shape id="Text Box 230" o:spid="_x0000_s1028"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txbxContent>
                        </v:textbox>
                      </v:shape>
                      <v:oval id="Oval 231" o:spid="_x0000_s1029"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"/>
                      <v:oval id="Oval 232" o:spid="_x0000_s1030"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rect id="Rectangle 233" o:spid="_x0000_s1031"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rect id="Rectangle 234" o:spid="_x0000_s1032"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shape id="Text Box 235" o:spid="_x0000_s1033"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v:textbox>
                      </v:shape>
                      <v:shape id="Text Box 236" o:spid="_x0000_s1034"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txbxContent>
                        </v:textbox>
                      </v:shape>
                      <v:line id="Line 237" o:spid="_x0000_s1035"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238" o:spid="_x0000_s1036"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">
                        <v:stroke endarrow="block"/>
                      </v:line>
                      <v:line id="Line 239" o:spid="_x0000_s1037"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line id="Line 240" o:spid="_x0000_s1038"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">
                        <v:stroke endarrow="block"/>
                      </v:line>
                      <v:shape id="Text Box 241" o:spid="_x0000_s1039"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ind w:left="-120" w:right="-175"/>
                                <w:jc w:val="center"/>
                                <w:rPr>
                                  <w:szCs w:val="24"/>
                                </w:rPr>
                              </w:pPr>
                              <w:r>
                                <w:rPr>
                                  <w:szCs w:val="24"/>
                                </w:rPr>
                                <w:t>(z. B. p</w:t>
                              </w:r>
                              <w:r>
                                <w:rPr>
                                  <w:szCs w:val="24"/>
                                  <w:vertAlign w:val="subscript"/>
                                </w:rPr>
                                <w:t>u2</w:t>
                              </w:r>
                              <w:r>
                                <w:rPr>
                                  <w:szCs w:val="24"/>
                                </w:rPr>
                                <w:t xml:space="preserve"> = 0.002)</w:t>
                              </w:r>
                            </w:p>
                          </w:txbxContent>
                        </v:textbox>
                      </v:shape>
                      <v:shape id="Text Box 242" o:spid="_x0000_s1040"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" stroked="f">
                        <v:textbox inset="0,0,0,0">
                          <w:txbxContent>
                            <w:p w:rsidR="00A34DC2" w:rsidRDefault="00A34DC2" w:rsidP="00A34DC2">
                              <w:pPr>
                                <w:jc w:val="center"/>
                                <w:rPr>
                                  <w:szCs w:val="24"/>
                                </w:rPr>
                              </w:pPr>
                              <w:r>
                                <w:rPr>
                                  <w:szCs w:val="24"/>
                                </w:rPr>
                                <w:t>U &gt; UCp</w:t>
                              </w:r>
                              <w:r>
                                <w:rPr>
                                  <w:szCs w:val="24"/>
                                  <w:vertAlign w:val="subscript"/>
                                </w:rPr>
                                <w:t>u2</w:t>
                              </w:r>
                            </w:p>
                            <w:p w:rsidR="00A34DC2" w:rsidRDefault="00A34DC2" w:rsidP="00A34DC2">
                              <w:pPr>
                                <w:jc w:val="center"/>
                                <w:rPr>
                                  <w:szCs w:val="24"/>
                                </w:rPr>
                              </w:pPr>
                              <w:r>
                                <w:rPr>
                                  <w:szCs w:val="24"/>
                                </w:rPr>
                                <w:t>(z. B. p</w:t>
                              </w:r>
                              <w:r>
                                <w:rPr>
                                  <w:szCs w:val="24"/>
                                  <w:vertAlign w:val="subscript"/>
                                </w:rPr>
                                <w:t>u2</w:t>
                              </w:r>
                              <w:r>
                                <w:rPr>
                                  <w:szCs w:val="24"/>
                                </w:rPr>
                                <w:t xml:space="preserve"> = 0.002)</w:t>
                              </w:r>
                            </w:p>
                            <w:p w:rsidR="00A34DC2" w:rsidRDefault="00A34DC2" w:rsidP="00A34DC2">
                              <w:pPr>
                                <w:rPr>
                                  <w:szCs w:val="24"/>
                                </w:rPr>
                              </w:pP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2410" w:type="dxa"/>
          </w:tcPr>
          <w:p w:rsidR="00A34DC2" w:rsidRDefault="00A34DC2" w:rsidP="00B230FF">
            <w:pPr>
              <w:rPr>
                <w:szCs w:val="24"/>
                <w:lang w:val="de-DE"/>
              </w:rPr>
            </w:pPr>
          </w:p>
        </w:tc>
      </w:tr>
    </w:tbl>
    <w:p w:rsidR="00A34DC2" w:rsidRDefault="00A34DC2" w:rsidP="00A34DC2">
      <w:pPr>
        <w:rPr>
          <w:szCs w:val="24"/>
          <w:lang w:val="de-DE"/>
        </w:rPr>
      </w:pP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36224" behindDoc="0" locked="0" layoutInCell="0" allowOverlap="1">
                <wp:simplePos x="0" y="0"/>
                <wp:positionH relativeFrom="column">
                  <wp:posOffset>-211455</wp:posOffset>
                </wp:positionH>
                <wp:positionV relativeFrom="paragraph">
                  <wp:posOffset>130175</wp:posOffset>
                </wp:positionV>
                <wp:extent cx="6997700" cy="374650"/>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Pr="002C6242" w:rsidRDefault="00A34DC2" w:rsidP="00A34DC2">
                            <w:pPr>
                              <w:rPr>
                                <w:szCs w:val="24"/>
                                <w:lang w:val="de-CH"/>
                              </w:rPr>
                            </w:pPr>
                            <w:r w:rsidRPr="002C6242">
                              <w:rPr>
                                <w:szCs w:val="24"/>
                                <w:lang w:val="de-CH"/>
                              </w:rPr>
                              <w:t xml:space="preserve">Abbildung 2. </w:t>
                            </w:r>
                            <w:r>
                              <w:rPr>
                                <w:szCs w:val="24"/>
                                <w:lang w:val="de-CH"/>
                              </w:rPr>
                              <w:t>COYU-Entscheidungen und Standard-Wahrscheinlichkeitsniveaus (</w:t>
                            </w:r>
                            <w:proofErr w:type="spellStart"/>
                            <w:r w:rsidRPr="00B25C6C">
                              <w:rPr>
                                <w:rFonts w:ascii="ArialMT" w:hAnsi="ArialMT" w:cs="ArialMT"/>
                                <w:snapToGrid/>
                                <w:sz w:val="19"/>
                                <w:szCs w:val="19"/>
                                <w:lang w:val="de-CH"/>
                              </w:rPr>
                              <w:t>p</w:t>
                            </w:r>
                            <w:r w:rsidRPr="00B25C6C">
                              <w:rPr>
                                <w:rFonts w:ascii="ArialMT" w:hAnsi="ArialMT" w:cs="ArialMT"/>
                                <w:snapToGrid/>
                                <w:sz w:val="12"/>
                                <w:szCs w:val="12"/>
                                <w:lang w:val="de-CH"/>
                              </w:rPr>
                              <w:t>i</w:t>
                            </w:r>
                            <w:proofErr w:type="spellEnd"/>
                            <w:r>
                              <w:rPr>
                                <w:szCs w:val="24"/>
                                <w:lang w:val="de-CH"/>
                              </w:rPr>
                              <w:t>) im Fall B</w:t>
                            </w:r>
                          </w:p>
                          <w:p w:rsidR="00A34DC2" w:rsidRPr="002C6242" w:rsidRDefault="00A34DC2" w:rsidP="00A34DC2">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41" type="#_x0000_t202" style="position:absolute;left:0;text-align:left;margin-left:-16.65pt;margin-top:10.25pt;width:551pt;height:2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" o:allowincell="f" stroked="f">
                <v:textbox>
                  <w:txbxContent>
                    <w:p w:rsidR="00A34DC2" w:rsidRPr="002C6242" w:rsidRDefault="00A34DC2" w:rsidP="00A34DC2">
                      <w:pPr>
                        <w:rPr>
                          <w:szCs w:val="24"/>
                          <w:lang w:val="de-CH"/>
                        </w:rPr>
                      </w:pPr>
                      <w:r w:rsidRPr="002C6242">
                        <w:rPr>
                          <w:szCs w:val="24"/>
                          <w:lang w:val="de-CH"/>
                        </w:rPr>
                        <w:t xml:space="preserve">Abbildung 2. </w:t>
                      </w:r>
                      <w:r>
                        <w:rPr>
                          <w:szCs w:val="24"/>
                          <w:lang w:val="de-CH"/>
                        </w:rPr>
                        <w:t>COYU-Entscheidungen und Standard-Wahrscheinlichkeitsniveaus (</w:t>
                      </w:r>
                      <w:r w:rsidRPr="00B25C6C">
                        <w:rPr>
                          <w:rFonts w:ascii="ArialMT" w:hAnsi="ArialMT" w:cs="ArialMT"/>
                          <w:snapToGrid/>
                          <w:sz w:val="19"/>
                          <w:szCs w:val="19"/>
                          <w:lang w:val="de-CH"/>
                        </w:rPr>
                        <w:t>p</w:t>
                      </w:r>
                      <w:r w:rsidRPr="00B25C6C">
                        <w:rPr>
                          <w:rFonts w:ascii="ArialMT" w:hAnsi="ArialMT" w:cs="ArialMT"/>
                          <w:snapToGrid/>
                          <w:sz w:val="12"/>
                          <w:szCs w:val="12"/>
                          <w:lang w:val="de-CH"/>
                        </w:rPr>
                        <w:t>i</w:t>
                      </w:r>
                      <w:r>
                        <w:rPr>
                          <w:szCs w:val="24"/>
                          <w:lang w:val="de-CH"/>
                        </w:rPr>
                        <w:t>) im Fall B</w:t>
                      </w:r>
                    </w:p>
                    <w:p w:rsidR="00A34DC2" w:rsidRPr="002C6242" w:rsidRDefault="00A34DC2" w:rsidP="00A34DC2">
                      <w:pPr>
                        <w:rPr>
                          <w:szCs w:val="24"/>
                          <w:lang w:val="de-CH"/>
                        </w:rPr>
                      </w:pP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zCs w:val="24"/>
          <w:lang w:val="de-DE"/>
        </w:rPr>
        <w:t>COYU</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t>Entscheidung nach der 3. Periode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A34DC2" w:rsidTr="00B230FF">
        <w:trPr>
          <w:trHeight w:val="4516"/>
        </w:trPr>
        <w:tc>
          <w:tcPr>
            <w:tcW w:w="2055" w:type="dxa"/>
          </w:tcPr>
          <w:p w:rsidR="00A34DC2" w:rsidRDefault="00AA32F8" w:rsidP="00B230FF">
            <w:pPr>
              <w:rPr>
                <w:szCs w:val="24"/>
                <w:lang w:val="de-DE"/>
              </w:rPr>
            </w:pPr>
            <w:r>
              <w:rPr>
                <w:noProof/>
                <w:snapToGrid/>
                <w:lang w:eastAsia="en-US"/>
              </w:rPr>
              <mc:AlternateContent>
                <mc:Choice Requires="wps">
                  <w:drawing>
                    <wp:anchor distT="0" distB="0" distL="114300" distR="114300" simplePos="0" relativeHeight="251643392" behindDoc="0" locked="0" layoutInCell="0" allowOverlap="1">
                      <wp:simplePos x="0" y="0"/>
                      <wp:positionH relativeFrom="column">
                        <wp:posOffset>3657600</wp:posOffset>
                      </wp:positionH>
                      <wp:positionV relativeFrom="paragraph">
                        <wp:posOffset>2058035</wp:posOffset>
                      </wp:positionV>
                      <wp:extent cx="1295400" cy="457200"/>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noProof/>
                                      <w:szCs w:val="24"/>
                                    </w:rPr>
                                    <w:t>U &gt; UCp</w:t>
                                  </w:r>
                                  <w:r>
                                    <w:rPr>
                                      <w:noProof/>
                                      <w:szCs w:val="24"/>
                                      <w:vertAlign w:val="subscript"/>
                                    </w:rPr>
                                    <w:t>u3</w:t>
                                  </w:r>
                                </w:p>
                                <w:p w:rsidR="00A34DC2" w:rsidRDefault="00A34DC2" w:rsidP="00A34DC2">
                                  <w:pPr>
                                    <w:jc w:val="center"/>
                                    <w:rPr>
                                      <w:szCs w:val="24"/>
                                    </w:rPr>
                                  </w:pPr>
                                  <w:r>
                                    <w:rPr>
                                      <w:noProof/>
                                      <w:szCs w:val="24"/>
                                    </w:rPr>
                                    <w:t>(z. B. p</w:t>
                                  </w:r>
                                  <w:r>
                                    <w:rPr>
                                      <w:noProof/>
                                      <w:szCs w:val="24"/>
                                      <w:vertAlign w:val="subscript"/>
                                    </w:rPr>
                                    <w:t>u3</w:t>
                                  </w:r>
                                  <w:r>
                                    <w:rPr>
                                      <w:noProof/>
                                      <w:szCs w:val="24"/>
                                    </w:rPr>
                                    <w:t xml:space="preserve"> = 0.002)</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left:0;text-align:left;margin-left:4in;margin-top:162.05pt;width:102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" o:allowincell="f" filled="f" stroked="f">
                      <v:textbox inset="0,,0">
                        <w:txbxContent>
                          <w:p w:rsidR="00A34DC2" w:rsidRDefault="00A34DC2" w:rsidP="00A34DC2">
                            <w:pPr>
                              <w:jc w:val="center"/>
                              <w:rPr>
                                <w:szCs w:val="24"/>
                                <w:vertAlign w:val="subscript"/>
                              </w:rPr>
                            </w:pPr>
                            <w:r>
                              <w:rPr>
                                <w:noProof/>
                                <w:szCs w:val="24"/>
                              </w:rPr>
                              <w:t>U &gt; UCp</w:t>
                            </w:r>
                            <w:r>
                              <w:rPr>
                                <w:noProof/>
                                <w:szCs w:val="24"/>
                                <w:vertAlign w:val="subscript"/>
                              </w:rPr>
                              <w:t>u3</w:t>
                            </w:r>
                          </w:p>
                          <w:p w:rsidR="00A34DC2" w:rsidRDefault="00A34DC2" w:rsidP="00A34DC2">
                            <w:pPr>
                              <w:jc w:val="center"/>
                              <w:rPr>
                                <w:szCs w:val="24"/>
                              </w:rPr>
                            </w:pPr>
                            <w:r>
                              <w:rPr>
                                <w:noProof/>
                                <w:szCs w:val="24"/>
                              </w:rPr>
                              <w:t>(z. B. p</w:t>
                            </w:r>
                            <w:r>
                              <w:rPr>
                                <w:noProof/>
                                <w:szCs w:val="24"/>
                                <w:vertAlign w:val="subscript"/>
                              </w:rPr>
                              <w:t>u3</w:t>
                            </w:r>
                            <w:r>
                              <w:rPr>
                                <w:noProof/>
                                <w:szCs w:val="24"/>
                              </w:rPr>
                              <w:t xml:space="preserve"> = 0.002)</w:t>
                            </w:r>
                          </w:p>
                        </w:txbxContent>
                      </v:textbox>
                    </v:shape>
                  </w:pict>
                </mc:Fallback>
              </mc:AlternateContent>
            </w:r>
            <w:r>
              <w:rPr>
                <w:noProof/>
                <w:snapToGrid/>
                <w:lang w:eastAsia="en-US"/>
              </w:rPr>
              <mc:AlternateContent>
                <mc:Choice Requires="wps">
                  <w:drawing>
                    <wp:anchor distT="0" distB="0" distL="114300" distR="114300" simplePos="0" relativeHeight="251655680" behindDoc="0" locked="0" layoutInCell="0" allowOverlap="1">
                      <wp:simplePos x="0" y="0"/>
                      <wp:positionH relativeFrom="column">
                        <wp:posOffset>3681730</wp:posOffset>
                      </wp:positionH>
                      <wp:positionV relativeFrom="paragraph">
                        <wp:posOffset>633095</wp:posOffset>
                      </wp:positionV>
                      <wp:extent cx="1118870" cy="36576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left="-120" w:right="-98"/>
                                    <w:jc w:val="center"/>
                                    <w:rPr>
                                      <w:szCs w:val="24"/>
                                    </w:rPr>
                                  </w:pPr>
                                  <w:r>
                                    <w:rPr>
                                      <w:noProof/>
                                      <w:szCs w:val="24"/>
                                    </w:rPr>
                                    <w:t xml:space="preserve">U </w:t>
                                  </w:r>
                                  <w:r>
                                    <w:rPr>
                                      <w:noProof/>
                                      <w:szCs w:val="24"/>
                                      <w:u w:val="single"/>
                                    </w:rPr>
                                    <w:t>&lt;</w:t>
                                  </w:r>
                                  <w:r>
                                    <w:rPr>
                                      <w:noProof/>
                                      <w:szCs w:val="24"/>
                                    </w:rPr>
                                    <w:t xml:space="preserve"> UCp</w:t>
                                  </w:r>
                                  <w:r>
                                    <w:rPr>
                                      <w:noProof/>
                                      <w:szCs w:val="24"/>
                                      <w:vertAlign w:val="subscript"/>
                                    </w:rPr>
                                    <w:t>u3</w:t>
                                  </w:r>
                                </w:p>
                                <w:p w:rsidR="00A34DC2" w:rsidRDefault="00A34DC2" w:rsidP="00A34DC2">
                                  <w:pPr>
                                    <w:ind w:left="-120" w:right="-98"/>
                                    <w:jc w:val="center"/>
                                    <w:rPr>
                                      <w:szCs w:val="24"/>
                                    </w:rPr>
                                  </w:pPr>
                                  <w:r>
                                    <w:rPr>
                                      <w:noProof/>
                                      <w:szCs w:val="24"/>
                                    </w:rPr>
                                    <w:t>(z. B. p</w:t>
                                  </w:r>
                                  <w:r>
                                    <w:rPr>
                                      <w:noProof/>
                                      <w:szCs w:val="24"/>
                                      <w:vertAlign w:val="subscript"/>
                                    </w:rPr>
                                    <w:t>u3</w:t>
                                  </w:r>
                                  <w:r>
                                    <w:rPr>
                                      <w:noProof/>
                                      <w:szCs w:val="24"/>
                                    </w:rPr>
                                    <w:t xml:space="preserve"> = 0.002)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3" type="#_x0000_t202" style="position:absolute;left:0;text-align:left;margin-left:289.9pt;margin-top:49.85pt;width:88.1pt;height:2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wMVswIAALMFAAAOAAAAZHJzL2Uyb0RvYy54bWysVNuOmzAQfa/Uf7D8znJZQgA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" o:allowincell="f" filled="f" stroked="f">
                      <v:textbox inset="0,0,0,0">
                        <w:txbxContent>
                          <w:p w:rsidR="00A34DC2" w:rsidRDefault="00A34DC2" w:rsidP="00A34DC2">
                            <w:pPr>
                              <w:ind w:left="-120" w:right="-98"/>
                              <w:jc w:val="center"/>
                              <w:rPr>
                                <w:szCs w:val="24"/>
                              </w:rPr>
                            </w:pPr>
                            <w:r>
                              <w:rPr>
                                <w:noProof/>
                                <w:szCs w:val="24"/>
                              </w:rPr>
                              <w:t xml:space="preserve">U </w:t>
                            </w:r>
                            <w:r>
                              <w:rPr>
                                <w:noProof/>
                                <w:szCs w:val="24"/>
                                <w:u w:val="single"/>
                              </w:rPr>
                              <w:t>&lt;</w:t>
                            </w:r>
                            <w:r>
                              <w:rPr>
                                <w:noProof/>
                                <w:szCs w:val="24"/>
                              </w:rPr>
                              <w:t xml:space="preserve"> UCp</w:t>
                            </w:r>
                            <w:r>
                              <w:rPr>
                                <w:noProof/>
                                <w:szCs w:val="24"/>
                                <w:vertAlign w:val="subscript"/>
                              </w:rPr>
                              <w:t>u3</w:t>
                            </w:r>
                          </w:p>
                          <w:p w:rsidR="00A34DC2" w:rsidRDefault="00A34DC2" w:rsidP="00A34DC2">
                            <w:pPr>
                              <w:ind w:left="-120" w:right="-98"/>
                              <w:jc w:val="center"/>
                              <w:rPr>
                                <w:szCs w:val="24"/>
                              </w:rPr>
                            </w:pPr>
                            <w:r>
                              <w:rPr>
                                <w:noProof/>
                                <w:szCs w:val="24"/>
                              </w:rPr>
                              <w:t>(z. B. p</w:t>
                            </w:r>
                            <w:r>
                              <w:rPr>
                                <w:noProof/>
                                <w:szCs w:val="24"/>
                                <w:vertAlign w:val="subscript"/>
                              </w:rPr>
                              <w:t>u3</w:t>
                            </w:r>
                            <w:r>
                              <w:rPr>
                                <w:noProof/>
                                <w:szCs w:val="24"/>
                              </w:rPr>
                              <w:t xml:space="preserve"> = 0.002)</w:t>
                            </w:r>
                          </w:p>
                        </w:txbxContent>
                      </v:textbox>
                    </v:shape>
                  </w:pict>
                </mc:Fallback>
              </mc:AlternateContent>
            </w:r>
            <w:r>
              <w:rPr>
                <w:noProof/>
                <w:snapToGrid/>
                <w:lang w:eastAsia="en-US"/>
              </w:rPr>
              <mc:AlternateContent>
                <mc:Choice Requires="wps">
                  <w:drawing>
                    <wp:anchor distT="0" distB="0" distL="114300" distR="114300" simplePos="0" relativeHeight="251644416" behindDoc="0" locked="0" layoutInCell="0" allowOverlap="1">
                      <wp:simplePos x="0" y="0"/>
                      <wp:positionH relativeFrom="column">
                        <wp:posOffset>1111250</wp:posOffset>
                      </wp:positionH>
                      <wp:positionV relativeFrom="paragraph">
                        <wp:posOffset>903605</wp:posOffset>
                      </wp:positionV>
                      <wp:extent cx="2621915" cy="640080"/>
                      <wp:effectExtent l="0" t="57150" r="0" b="762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45C6" id="Straight Connector 91"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G5PwIAAGk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" o:allowincell="f">
                      <v:stroke endarrow="block"/>
                    </v:line>
                  </w:pict>
                </mc:Fallback>
              </mc:AlternateContent>
            </w:r>
            <w:r>
              <w:rPr>
                <w:noProof/>
                <w:snapToGrid/>
                <w:lang w:eastAsia="en-US"/>
              </w:rPr>
              <mc:AlternateContent>
                <mc:Choice Requires="wps">
                  <w:drawing>
                    <wp:anchor distT="0" distB="0" distL="114300" distR="114300" simplePos="0" relativeHeight="251648512" behindDoc="0" locked="0" layoutInCell="0" allowOverlap="1">
                      <wp:simplePos x="0" y="0"/>
                      <wp:positionH relativeFrom="column">
                        <wp:posOffset>5129530</wp:posOffset>
                      </wp:positionH>
                      <wp:positionV relativeFrom="paragraph">
                        <wp:posOffset>495935</wp:posOffset>
                      </wp:positionV>
                      <wp:extent cx="822960" cy="731520"/>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Merkmal</w:t>
                                  </w:r>
                                </w:p>
                                <w:p w:rsidR="00A34DC2" w:rsidRDefault="00A34DC2" w:rsidP="00A34DC2">
                                  <w:pPr>
                                    <w:jc w:val="center"/>
                                    <w:rPr>
                                      <w:szCs w:val="24"/>
                                    </w:rPr>
                                  </w:pPr>
                                  <w:r>
                                    <w:rPr>
                                      <w:rFonts w:ascii="ArialMT" w:hAnsi="ArialMT"/>
                                      <w:noProof/>
                                      <w:sz w:val="19"/>
                                      <w:szCs w:val="24"/>
                                    </w:rPr>
                                    <w:t>HOMOGEN</w:t>
                                  </w:r>
                                </w:p>
                                <w:p w:rsidR="00A34DC2" w:rsidRDefault="00A34DC2" w:rsidP="00A34DC2">
                                  <w:pPr>
                                    <w:rPr>
                                      <w:szCs w:val="24"/>
                                    </w:rPr>
                                  </w:pP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44" type="#_x0000_t202" style="position:absolute;left:0;text-align:left;margin-left:403.9pt;margin-top:39.05pt;width:64.8pt;height:57.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" o:allowincell="f"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Merkmal</w:t>
                            </w:r>
                          </w:p>
                          <w:p w:rsidR="00A34DC2" w:rsidRDefault="00A34DC2" w:rsidP="00A34DC2">
                            <w:pPr>
                              <w:jc w:val="center"/>
                              <w:rPr>
                                <w:szCs w:val="24"/>
                              </w:rPr>
                            </w:pPr>
                            <w:r>
                              <w:rPr>
                                <w:rFonts w:ascii="ArialMT" w:hAnsi="ArialMT"/>
                                <w:noProof/>
                                <w:sz w:val="19"/>
                                <w:szCs w:val="24"/>
                              </w:rPr>
                              <w:t>HOMOGEN</w:t>
                            </w:r>
                          </w:p>
                          <w:p w:rsidR="00A34DC2" w:rsidRDefault="00A34DC2" w:rsidP="00A34DC2">
                            <w:pPr>
                              <w:rPr>
                                <w:szCs w:val="24"/>
                              </w:rPr>
                            </w:pPr>
                          </w:p>
                        </w:txbxContent>
                      </v:textbox>
                    </v:shape>
                  </w:pict>
                </mc:Fallback>
              </mc:AlternateContent>
            </w:r>
            <w:r>
              <w:rPr>
                <w:noProof/>
                <w:snapToGrid/>
                <w:lang w:eastAsia="en-US"/>
              </w:rPr>
              <mc:AlternateContent>
                <mc:Choice Requires="wps">
                  <w:drawing>
                    <wp:anchor distT="4294967295" distB="4294967295" distL="114300" distR="114300" simplePos="0" relativeHeight="251646464" behindDoc="0" locked="0" layoutInCell="0" allowOverlap="1">
                      <wp:simplePos x="0" y="0"/>
                      <wp:positionH relativeFrom="column">
                        <wp:posOffset>4946650</wp:posOffset>
                      </wp:positionH>
                      <wp:positionV relativeFrom="paragraph">
                        <wp:posOffset>876299</wp:posOffset>
                      </wp:positionV>
                      <wp:extent cx="91440" cy="0"/>
                      <wp:effectExtent l="0" t="76200" r="3810" b="7620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D2335" id="Straight Connector 89" o:spid="_x0000_s1026" style="position:absolute;z-index:251646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PD0VMMgIAAFgEAAAOAAAAAAAAAAAAAAAA&#10;AC4CAABkcnMvZTJvRG9jLnhtbFBLAQItABQABgAIAAAAIQBLHMOb4AAAAAsBAAAPAAAAAAAAAAAA&#10;AAAAAIwEAABkcnMvZG93bnJldi54bWxQSwUGAAAAAAQABADzAAAAmQUAAAAA&#10;" o:allowincell="f">
                      <v:stroke endarrow="block"/>
                    </v:line>
                  </w:pict>
                </mc:Fallback>
              </mc:AlternateContent>
            </w:r>
            <w:r>
              <w:rPr>
                <w:noProof/>
                <w:snapToGrid/>
                <w:lang w:eastAsia="en-US"/>
              </w:rPr>
              <mc:AlternateContent>
                <mc:Choice Requires="wps">
                  <w:drawing>
                    <wp:anchor distT="0" distB="0" distL="114300" distR="114300" simplePos="0" relativeHeight="251642368" behindDoc="0" locked="0" layoutInCell="0" allowOverlap="1">
                      <wp:simplePos x="0" y="0"/>
                      <wp:positionH relativeFrom="column">
                        <wp:posOffset>5038090</wp:posOffset>
                      </wp:positionH>
                      <wp:positionV relativeFrom="paragraph">
                        <wp:posOffset>1882140</wp:posOffset>
                      </wp:positionV>
                      <wp:extent cx="1005840" cy="822960"/>
                      <wp:effectExtent l="0" t="0" r="381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HOMOGENE</w:t>
                                  </w:r>
                                </w:p>
                                <w:p w:rsidR="00A34DC2" w:rsidRDefault="00A34DC2" w:rsidP="00A34DC2">
                                  <w:pPr>
                                    <w:jc w:val="center"/>
                                    <w:rPr>
                                      <w:szCs w:val="24"/>
                                    </w:rPr>
                                  </w:pPr>
                                  <w:r>
                                    <w:rPr>
                                      <w:rFonts w:ascii="ArialMT" w:hAnsi="ArialMT"/>
                                      <w:noProof/>
                                      <w:sz w:val="19"/>
                                      <w:szCs w:val="24"/>
                                    </w:rPr>
                                    <w:t>Sorte</w:t>
                                  </w:r>
                                </w:p>
                                <w:p w:rsidR="00A34DC2" w:rsidRDefault="00A34DC2" w:rsidP="00A34DC2">
                                  <w:pPr>
                                    <w:rPr>
                                      <w:szCs w:val="24"/>
                                    </w:rPr>
                                  </w:pP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5" type="#_x0000_t202" style="position:absolute;left:0;text-align:left;margin-left:396.7pt;margin-top:148.2pt;width:79.2pt;height:64.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" o:allowincell="f">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HOMOGENE</w:t>
                            </w:r>
                          </w:p>
                          <w:p w:rsidR="00A34DC2" w:rsidRDefault="00A34DC2" w:rsidP="00A34DC2">
                            <w:pPr>
                              <w:jc w:val="center"/>
                              <w:rPr>
                                <w:szCs w:val="24"/>
                              </w:rPr>
                            </w:pPr>
                            <w:r>
                              <w:rPr>
                                <w:rFonts w:ascii="ArialMT" w:hAnsi="ArialMT"/>
                                <w:noProof/>
                                <w:sz w:val="19"/>
                                <w:szCs w:val="24"/>
                              </w:rPr>
                              <w:t>Sorte</w:t>
                            </w:r>
                          </w:p>
                          <w:p w:rsidR="00A34DC2" w:rsidRDefault="00A34DC2" w:rsidP="00A34DC2">
                            <w:pPr>
                              <w:rPr>
                                <w:szCs w:val="24"/>
                              </w:rPr>
                            </w:pPr>
                          </w:p>
                        </w:txbxContent>
                      </v:textbox>
                    </v:shape>
                  </w:pict>
                </mc:Fallback>
              </mc:AlternateContent>
            </w:r>
            <w:r>
              <w:rPr>
                <w:noProof/>
                <w:snapToGrid/>
                <w:lang w:eastAsia="en-US"/>
              </w:rPr>
              <mc:AlternateContent>
                <mc:Choice Requires="wps">
                  <w:drawing>
                    <wp:anchor distT="0" distB="0" distL="114300" distR="114300" simplePos="0" relativeHeight="251641344" behindDoc="0" locked="0" layoutInCell="0" allowOverlap="1">
                      <wp:simplePos x="0" y="0"/>
                      <wp:positionH relativeFrom="column">
                        <wp:posOffset>5129530</wp:posOffset>
                      </wp:positionH>
                      <wp:positionV relativeFrom="paragraph">
                        <wp:posOffset>1882140</wp:posOffset>
                      </wp:positionV>
                      <wp:extent cx="914400" cy="822960"/>
                      <wp:effectExtent l="0" t="0" r="0" b="0"/>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303BA" id="Rectangle 87" o:spid="_x0000_s1026" style="position:absolute;margin-left:403.9pt;margin-top:148.2pt;width:1in;height:6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" o:allowincell="f"/>
                  </w:pict>
                </mc:Fallback>
              </mc:AlternateContent>
            </w:r>
            <w:r>
              <w:rPr>
                <w:noProof/>
                <w:snapToGrid/>
                <w:lang w:eastAsia="en-US"/>
              </w:rPr>
              <mc:AlternateContent>
                <mc:Choice Requires="wps">
                  <w:drawing>
                    <wp:anchor distT="0" distB="0" distL="114300" distR="114300" simplePos="0" relativeHeight="251640320" behindDoc="0" locked="0" layoutInCell="0" allowOverlap="1">
                      <wp:simplePos x="0" y="0"/>
                      <wp:positionH relativeFrom="column">
                        <wp:posOffset>5038090</wp:posOffset>
                      </wp:positionH>
                      <wp:positionV relativeFrom="paragraph">
                        <wp:posOffset>419100</wp:posOffset>
                      </wp:positionV>
                      <wp:extent cx="1005840" cy="824230"/>
                      <wp:effectExtent l="0" t="0" r="3810" b="0"/>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BDDA9" id="Rectangle 86" o:spid="_x0000_s1026" style="position:absolute;margin-left:396.7pt;margin-top:33pt;width:79.2pt;height:64.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RWtsAyICAAA+BAAADgAAAAAAAAAAAAAAAAAuAgAAZHJzL2Uyb0RvYy54&#10;bWxQSwECLQAUAAYACAAAACEAXXkKOd8AAAAKAQAADwAAAAAAAAAAAAAAAAB8BAAAZHJzL2Rvd25y&#10;ZXYueG1sUEsFBgAAAAAEAAQA8wAAAIgFAAAAAA==&#10;" o:allowincell="f"/>
                  </w:pict>
                </mc:Fallback>
              </mc:AlternateContent>
            </w:r>
            <w:r>
              <w:rPr>
                <w:noProof/>
                <w:snapToGrid/>
                <w:lang w:eastAsia="en-US"/>
              </w:rPr>
              <mc:AlternateContent>
                <mc:Choice Requires="wps">
                  <w:drawing>
                    <wp:anchor distT="0" distB="0" distL="114300" distR="114300" simplePos="0" relativeHeight="251639296" behindDoc="0" locked="0" layoutInCell="0" allowOverlap="1">
                      <wp:simplePos x="0" y="0"/>
                      <wp:positionH relativeFrom="column">
                        <wp:posOffset>3666490</wp:posOffset>
                      </wp:positionH>
                      <wp:positionV relativeFrom="paragraph">
                        <wp:posOffset>1882140</wp:posOffset>
                      </wp:positionV>
                      <wp:extent cx="1259840" cy="828040"/>
                      <wp:effectExtent l="0" t="0" r="0" b="0"/>
                      <wp:wrapNone/>
                      <wp:docPr id="85"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AB40FE" id="Oval 85" o:spid="_x0000_s1026" style="position:absolute;margin-left:288.7pt;margin-top:148.2pt;width:99.2pt;height:65.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" o:allowincell="f"/>
                  </w:pict>
                </mc:Fallback>
              </mc:AlternateContent>
            </w:r>
            <w:r>
              <w:rPr>
                <w:noProof/>
                <w:snapToGrid/>
                <w:lang w:eastAsia="en-US"/>
              </w:rPr>
              <mc:AlternateContent>
                <mc:Choice Requires="wps">
                  <w:drawing>
                    <wp:anchor distT="0" distB="0" distL="114300" distR="114300" simplePos="0" relativeHeight="251654656" behindDoc="0" locked="0" layoutInCell="0" allowOverlap="1">
                      <wp:simplePos x="0" y="0"/>
                      <wp:positionH relativeFrom="column">
                        <wp:posOffset>3666490</wp:posOffset>
                      </wp:positionH>
                      <wp:positionV relativeFrom="paragraph">
                        <wp:posOffset>419100</wp:posOffset>
                      </wp:positionV>
                      <wp:extent cx="1259840" cy="828040"/>
                      <wp:effectExtent l="0" t="0" r="0" b="0"/>
                      <wp:wrapNone/>
                      <wp:docPr id="84" name="Oval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A34DC2" w:rsidRDefault="00A34DC2" w:rsidP="00A34DC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84" o:spid="_x0000_s1046" style="position:absolute;left:0;text-align:left;margin-left:288.7pt;margin-top:33pt;width:99.2pt;height:6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" o:allowincell="f">
                      <v:textbox inset="0,0,0,0">
                        <w:txbxContent>
                          <w:p w:rsidR="00A34DC2" w:rsidRDefault="00A34DC2" w:rsidP="00A34DC2">
                            <w:pPr>
                              <w:rPr>
                                <w:szCs w:val="24"/>
                              </w:rPr>
                            </w:pPr>
                          </w:p>
                        </w:txbxContent>
                      </v:textbox>
                    </v:oval>
                  </w:pict>
                </mc:Fallback>
              </mc:AlternateContent>
            </w:r>
            <w:r>
              <w:rPr>
                <w:noProof/>
                <w:snapToGrid/>
                <w:lang w:eastAsia="en-US"/>
              </w:rPr>
              <mc:AlternateContent>
                <mc:Choice Requires="wps">
                  <w:drawing>
                    <wp:anchor distT="4294967295" distB="4294967295" distL="114300" distR="114300" simplePos="0" relativeHeight="251647488" behindDoc="0" locked="0" layoutInCell="0" allowOverlap="1">
                      <wp:simplePos x="0" y="0"/>
                      <wp:positionH relativeFrom="column">
                        <wp:posOffset>4946650</wp:posOffset>
                      </wp:positionH>
                      <wp:positionV relativeFrom="paragraph">
                        <wp:posOffset>2339339</wp:posOffset>
                      </wp:positionV>
                      <wp:extent cx="91440" cy="0"/>
                      <wp:effectExtent l="0" t="76200" r="3810" b="76200"/>
                      <wp:wrapNone/>
                      <wp:docPr id="83" name="Straight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A2823" id="Straight Connector 83" o:spid="_x0000_s1026" style="position:absolute;z-index:251647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X2MgIAAFg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W21l9jICAABYBAAADgAAAAAAAAAAAAAA&#10;AAAuAgAAZHJzL2Uyb0RvYy54bWxQSwECLQAUAAYACAAAACEAMAivleEAAAALAQAADwAAAAAAAAAA&#10;AAAAAACMBAAAZHJzL2Rvd25yZXYueG1sUEsFBgAAAAAEAAQA8wAAAJoFAAAAAA==&#10;" o:allowincell="f">
                      <v:stroke endarrow="block"/>
                    </v:line>
                  </w:pict>
                </mc:Fallback>
              </mc:AlternateContent>
            </w:r>
            <w:r>
              <w:rPr>
                <w:noProof/>
                <w:snapToGrid/>
                <w:lang w:eastAsia="en-US"/>
              </w:rPr>
              <mc:AlternateContent>
                <mc:Choice Requires="wps">
                  <w:drawing>
                    <wp:anchor distT="0" distB="0" distL="114300" distR="114300" simplePos="0" relativeHeight="251645440" behindDoc="0" locked="0" layoutInCell="0" allowOverlap="1">
                      <wp:simplePos x="0" y="0"/>
                      <wp:positionH relativeFrom="column">
                        <wp:posOffset>1111250</wp:posOffset>
                      </wp:positionH>
                      <wp:positionV relativeFrom="paragraph">
                        <wp:posOffset>1635125</wp:posOffset>
                      </wp:positionV>
                      <wp:extent cx="2560320" cy="548640"/>
                      <wp:effectExtent l="0" t="0" r="49530" b="60960"/>
                      <wp:wrapNone/>
                      <wp:docPr id="82" name="Straight Connector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12FC6" id="Straight Connector 8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" o:allowincell="f">
                      <v:stroke endarrow="block"/>
                    </v:line>
                  </w:pict>
                </mc:Fallback>
              </mc:AlternateContent>
            </w:r>
            <w:r>
              <w:rPr>
                <w:noProof/>
                <w:snapToGrid/>
                <w:lang w:eastAsia="en-US"/>
              </w:rPr>
              <mc:AlternateContent>
                <mc:Choice Requires="wps">
                  <w:drawing>
                    <wp:anchor distT="0" distB="0" distL="114300" distR="114300" simplePos="0" relativeHeight="251638272" behindDoc="0" locked="0" layoutInCell="0" allowOverlap="1">
                      <wp:simplePos x="0" y="0"/>
                      <wp:positionH relativeFrom="column">
                        <wp:posOffset>8255</wp:posOffset>
                      </wp:positionH>
                      <wp:positionV relativeFrom="paragraph">
                        <wp:posOffset>1227455</wp:posOffset>
                      </wp:positionV>
                      <wp:extent cx="1097280" cy="654685"/>
                      <wp:effectExtent l="0" t="0" r="762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noProof/>
                                      <w:szCs w:val="24"/>
                                    </w:rPr>
                                    <w:t>KANDIDATEN-</w:t>
                                  </w:r>
                                </w:p>
                                <w:p w:rsidR="00A34DC2" w:rsidRDefault="00A34DC2" w:rsidP="00A34DC2">
                                  <w:pPr>
                                    <w:jc w:val="center"/>
                                    <w:rPr>
                                      <w:szCs w:val="24"/>
                                    </w:rPr>
                                  </w:pPr>
                                  <w:r>
                                    <w:rPr>
                                      <w:noProof/>
                                      <w:szCs w:val="24"/>
                                    </w:rPr>
                                    <w:t>SORTE</w:t>
                                  </w:r>
                                </w:p>
                                <w:p w:rsidR="00A34DC2" w:rsidRDefault="00A34DC2" w:rsidP="00A34DC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47" type="#_x0000_t202" style="position:absolute;left:0;text-align:left;margin-left:.65pt;margin-top:96.65pt;width:86.4pt;height:51.5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BJhpyoLQIAAFoEAAAOAAAAAAAAAAAAAAAAAC4CAABk&#10;cnMvZTJvRG9jLnhtbFBLAQItABQABgAIAAAAIQA5J0XD3wAAAAkBAAAPAAAAAAAAAAAAAAAAAIcE&#10;AABkcnMvZG93bnJldi54bWxQSwUGAAAAAAQABADzAAAAkwUAAAAA&#10;" o:allowincell="f">
                      <v:textbox>
                        <w:txbxContent>
                          <w:p w:rsidR="00A34DC2" w:rsidRDefault="00A34DC2" w:rsidP="00A34DC2">
                            <w:pPr>
                              <w:jc w:val="center"/>
                              <w:rPr>
                                <w:szCs w:val="24"/>
                              </w:rPr>
                            </w:pPr>
                            <w:r>
                              <w:rPr>
                                <w:noProof/>
                                <w:szCs w:val="24"/>
                              </w:rPr>
                              <w:t>KANDIDATEN-</w:t>
                            </w:r>
                          </w:p>
                          <w:p w:rsidR="00A34DC2" w:rsidRDefault="00A34DC2" w:rsidP="00A34DC2">
                            <w:pPr>
                              <w:jc w:val="center"/>
                              <w:rPr>
                                <w:szCs w:val="24"/>
                              </w:rPr>
                            </w:pPr>
                            <w:r>
                              <w:rPr>
                                <w:noProof/>
                                <w:szCs w:val="24"/>
                              </w:rPr>
                              <w:t>SORTE</w:t>
                            </w:r>
                          </w:p>
                          <w:p w:rsidR="00A34DC2" w:rsidRDefault="00A34DC2" w:rsidP="00A34DC2">
                            <w:pPr>
                              <w:rPr>
                                <w:szCs w:val="24"/>
                              </w:rPr>
                            </w:pPr>
                          </w:p>
                        </w:txbxContent>
                      </v:textbox>
                    </v:shape>
                  </w:pict>
                </mc:Fallback>
              </mc:AlternateContent>
            </w:r>
          </w:p>
        </w:tc>
        <w:tc>
          <w:tcPr>
            <w:tcW w:w="3827"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827" w:type="dxa"/>
          </w:tcPr>
          <w:p w:rsidR="00A34DC2" w:rsidRDefault="00A34DC2" w:rsidP="00B230FF">
            <w:pPr>
              <w:rPr>
                <w:szCs w:val="24"/>
                <w:lang w:val="de-DE"/>
              </w:rPr>
            </w:pPr>
          </w:p>
        </w:tc>
      </w:tr>
    </w:tbl>
    <w:p w:rsidR="00A34DC2" w:rsidRDefault="00A34DC2" w:rsidP="00A34DC2">
      <w:pPr>
        <w:rPr>
          <w:szCs w:val="24"/>
          <w:lang w:val="de-DE"/>
        </w:rPr>
      </w:pPr>
      <w:r>
        <w:rPr>
          <w:szCs w:val="24"/>
          <w:lang w:val="de-DE"/>
        </w:rPr>
        <w:t>ANMERKUNG:</w:t>
      </w:r>
    </w:p>
    <w:p w:rsidR="00A34DC2" w:rsidRDefault="00A34DC2" w:rsidP="00A34DC2">
      <w:pPr>
        <w:rPr>
          <w:szCs w:val="24"/>
          <w:lang w:val="de-DE"/>
        </w:rPr>
      </w:pPr>
      <w:r>
        <w:rPr>
          <w:szCs w:val="24"/>
          <w:lang w:val="de-DE"/>
        </w:rPr>
        <w:t>„U“ ist die mittelwertbereinigte log(SD+1) der Kandidatensorte für das Merkmal.</w:t>
      </w:r>
    </w:p>
    <w:p w:rsidR="00A34DC2" w:rsidRDefault="00A34DC2" w:rsidP="00A34DC2">
      <w:pPr>
        <w:rPr>
          <w:szCs w:val="24"/>
          <w:lang w:val="de-CH"/>
        </w:rPr>
      </w:pPr>
      <w:proofErr w:type="spellStart"/>
      <w:r>
        <w:rPr>
          <w:szCs w:val="24"/>
          <w:lang w:val="de-CH"/>
        </w:rPr>
        <w:t>UCp</w:t>
      </w:r>
      <w:proofErr w:type="spellEnd"/>
      <w:r>
        <w:rPr>
          <w:szCs w:val="24"/>
          <w:lang w:val="de-CH"/>
        </w:rPr>
        <w:t xml:space="preserve"> ist das auf dem Wahrscheinlichkeitsniveau p berechnete COYU-Kriterium.</w:t>
      </w:r>
    </w:p>
    <w:p w:rsidR="00A34DC2" w:rsidRDefault="00A34DC2" w:rsidP="00A34DC2">
      <w:pPr>
        <w:jc w:val="left"/>
        <w:rPr>
          <w:szCs w:val="24"/>
          <w:lang w:val="de-DE"/>
        </w:rPr>
      </w:pPr>
      <w:r>
        <w:rPr>
          <w:szCs w:val="24"/>
          <w:lang w:val="de-DE"/>
        </w:rPr>
        <w:br w:type="page"/>
      </w: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49536" behindDoc="0" locked="0" layoutInCell="0" allowOverlap="1">
                <wp:simplePos x="0" y="0"/>
                <wp:positionH relativeFrom="column">
                  <wp:posOffset>-97155</wp:posOffset>
                </wp:positionH>
                <wp:positionV relativeFrom="paragraph">
                  <wp:posOffset>-26670</wp:posOffset>
                </wp:positionV>
                <wp:extent cx="7054850" cy="245110"/>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0" cy="2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Pr="002C6242" w:rsidRDefault="00A34DC2" w:rsidP="00A34DC2">
                            <w:pPr>
                              <w:rPr>
                                <w:szCs w:val="24"/>
                                <w:lang w:val="de-CH"/>
                              </w:rPr>
                            </w:pPr>
                            <w:r w:rsidRPr="002C6242">
                              <w:rPr>
                                <w:szCs w:val="24"/>
                                <w:lang w:val="de-CH"/>
                              </w:rPr>
                              <w:t xml:space="preserve">Abbildung 3. </w:t>
                            </w:r>
                            <w:r>
                              <w:rPr>
                                <w:szCs w:val="24"/>
                                <w:lang w:val="de-CH"/>
                              </w:rPr>
                              <w:t>COYU-Entscheidungen und Standard-Wahrscheinlichkeitsniveaus (</w:t>
                            </w:r>
                            <w:proofErr w:type="spellStart"/>
                            <w:r w:rsidRPr="00B25C6C">
                              <w:rPr>
                                <w:rFonts w:ascii="ArialMT" w:hAnsi="ArialMT" w:cs="ArialMT"/>
                                <w:snapToGrid/>
                                <w:sz w:val="19"/>
                                <w:szCs w:val="19"/>
                                <w:lang w:val="de-CH"/>
                              </w:rPr>
                              <w:t>p</w:t>
                            </w:r>
                            <w:r w:rsidRPr="00B25C6C">
                              <w:rPr>
                                <w:rFonts w:ascii="ArialMT" w:hAnsi="ArialMT" w:cs="ArialMT"/>
                                <w:snapToGrid/>
                                <w:sz w:val="12"/>
                                <w:szCs w:val="12"/>
                                <w:lang w:val="de-CH"/>
                              </w:rPr>
                              <w:t>i</w:t>
                            </w:r>
                            <w:proofErr w:type="spellEnd"/>
                            <w:r>
                              <w:rPr>
                                <w:szCs w:val="24"/>
                                <w:lang w:val="de-CH"/>
                              </w:rPr>
                              <w:t>) im Fall C</w:t>
                            </w:r>
                          </w:p>
                          <w:p w:rsidR="00A34DC2" w:rsidRPr="002C6242" w:rsidRDefault="00A34DC2" w:rsidP="00A34DC2">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8" type="#_x0000_t202" style="position:absolute;left:0;text-align:left;margin-left:-7.65pt;margin-top:-2.1pt;width:555.5pt;height:19.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" o:allowincell="f" stroked="f">
                <v:textbox>
                  <w:txbxContent>
                    <w:p w:rsidR="00A34DC2" w:rsidRPr="002C6242" w:rsidRDefault="00A34DC2" w:rsidP="00A34DC2">
                      <w:pPr>
                        <w:rPr>
                          <w:szCs w:val="24"/>
                          <w:lang w:val="de-CH"/>
                        </w:rPr>
                      </w:pPr>
                      <w:r w:rsidRPr="002C6242">
                        <w:rPr>
                          <w:szCs w:val="24"/>
                          <w:lang w:val="de-CH"/>
                        </w:rPr>
                        <w:t xml:space="preserve">Abbildung 3. </w:t>
                      </w:r>
                      <w:r>
                        <w:rPr>
                          <w:szCs w:val="24"/>
                          <w:lang w:val="de-CH"/>
                        </w:rPr>
                        <w:t>COYU-Entscheidungen und Standard-Wahrscheinlichkeitsniveaus (</w:t>
                      </w:r>
                      <w:r w:rsidRPr="00B25C6C">
                        <w:rPr>
                          <w:rFonts w:ascii="ArialMT" w:hAnsi="ArialMT" w:cs="ArialMT"/>
                          <w:snapToGrid/>
                          <w:sz w:val="19"/>
                          <w:szCs w:val="19"/>
                          <w:lang w:val="de-CH"/>
                        </w:rPr>
                        <w:t>p</w:t>
                      </w:r>
                      <w:r w:rsidRPr="00B25C6C">
                        <w:rPr>
                          <w:rFonts w:ascii="ArialMT" w:hAnsi="ArialMT" w:cs="ArialMT"/>
                          <w:snapToGrid/>
                          <w:sz w:val="12"/>
                          <w:szCs w:val="12"/>
                          <w:lang w:val="de-CH"/>
                        </w:rPr>
                        <w:t>i</w:t>
                      </w:r>
                      <w:r>
                        <w:rPr>
                          <w:szCs w:val="24"/>
                          <w:lang w:val="de-CH"/>
                        </w:rPr>
                        <w:t>) im Fall C</w:t>
                      </w:r>
                    </w:p>
                    <w:p w:rsidR="00A34DC2" w:rsidRPr="002C6242" w:rsidRDefault="00A34DC2" w:rsidP="00A34DC2">
                      <w:pPr>
                        <w:rPr>
                          <w:szCs w:val="24"/>
                          <w:lang w:val="de-CH"/>
                        </w:rPr>
                      </w:pP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r>
        <w:rPr>
          <w:szCs w:val="24"/>
          <w:lang w:val="de-DE"/>
        </w:rPr>
        <w:t>COYU</w:t>
      </w:r>
      <w:r>
        <w:rPr>
          <w:szCs w:val="24"/>
          <w:lang w:val="de-DE"/>
        </w:rPr>
        <w:tab/>
      </w:r>
      <w:r>
        <w:rPr>
          <w:szCs w:val="24"/>
          <w:lang w:val="de-DE"/>
        </w:rPr>
        <w:tab/>
        <w:t xml:space="preserve">     Entscheidung nach der 2. Periode</w:t>
      </w:r>
      <w:r>
        <w:rPr>
          <w:szCs w:val="24"/>
          <w:lang w:val="de-DE"/>
        </w:rPr>
        <w:tab/>
      </w:r>
      <w:r>
        <w:rPr>
          <w:szCs w:val="24"/>
          <w:lang w:val="de-DE"/>
        </w:rPr>
        <w:tab/>
      </w:r>
      <w:r>
        <w:rPr>
          <w:szCs w:val="24"/>
          <w:lang w:val="de-DE"/>
        </w:rPr>
        <w:tab/>
      </w:r>
      <w:r>
        <w:rPr>
          <w:szCs w:val="24"/>
          <w:lang w:val="de-DE"/>
        </w:rPr>
        <w:tab/>
        <w:t xml:space="preserve">Entscheidung nach der </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t>3. Periode</w:t>
      </w:r>
    </w:p>
    <w:p w:rsidR="00A34DC2" w:rsidRDefault="00A34DC2" w:rsidP="00A34DC2">
      <w:pPr>
        <w:rPr>
          <w:sz w:val="18"/>
          <w:szCs w:val="24"/>
          <w:lang w:val="de-DE"/>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A34DC2" w:rsidTr="00B230FF">
        <w:trPr>
          <w:trHeight w:val="4727"/>
          <w:jc w:val="center"/>
        </w:trPr>
        <w:tc>
          <w:tcPr>
            <w:tcW w:w="1986" w:type="dxa"/>
          </w:tcPr>
          <w:p w:rsidR="00A34DC2" w:rsidRDefault="00AA32F8" w:rsidP="00B230FF">
            <w:pPr>
              <w:rPr>
                <w:szCs w:val="24"/>
                <w:lang w:val="de-DE"/>
              </w:rPr>
            </w:pPr>
            <w:r>
              <w:rPr>
                <w:noProof/>
                <w:snapToGrid/>
                <w:lang w:eastAsia="en-US"/>
              </w:rPr>
              <mc:AlternateContent>
                <mc:Choice Requires="wpg">
                  <w:drawing>
                    <wp:anchor distT="0" distB="0" distL="114300" distR="114300" simplePos="0" relativeHeight="251650560" behindDoc="0" locked="0" layoutInCell="0" allowOverlap="1">
                      <wp:simplePos x="0" y="0"/>
                      <wp:positionH relativeFrom="column">
                        <wp:posOffset>-258445</wp:posOffset>
                      </wp:positionH>
                      <wp:positionV relativeFrom="paragraph">
                        <wp:posOffset>144780</wp:posOffset>
                      </wp:positionV>
                      <wp:extent cx="6766560" cy="2565400"/>
                      <wp:effectExtent l="13970" t="6350" r="10795" b="9525"/>
                      <wp:wrapNone/>
                      <wp:docPr id="19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32"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rPr>
                                        <w:szCs w:val="24"/>
                                      </w:rPr>
                                    </w:pPr>
                                  </w:p>
                                </w:txbxContent>
                              </wps:txbx>
                              <wps:bodyPr rot="0" vert="horz" wrap="square" lIns="91440" tIns="45720" rIns="91440" bIns="45720" anchor="t" anchorCtr="0" upright="1">
                                <a:noAutofit/>
                              </wps:bodyPr>
                            </wps:wsp>
                            <wps:wsp>
                              <wps:cNvPr id="33"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right="-78"/>
                                      <w:jc w:val="center"/>
                                      <w:rPr>
                                        <w:szCs w:val="24"/>
                                      </w:rPr>
                                    </w:pPr>
                                    <w:r>
                                      <w:rPr>
                                        <w:szCs w:val="24"/>
                                      </w:rPr>
                                      <w:t>U &gt; UCp</w:t>
                                    </w:r>
                                    <w:r>
                                      <w:rPr>
                                        <w:szCs w:val="24"/>
                                        <w:vertAlign w:val="subscript"/>
                                      </w:rPr>
                                      <w:t>u2</w:t>
                                    </w:r>
                                  </w:p>
                                  <w:p w:rsidR="00A34DC2" w:rsidRDefault="00A34DC2" w:rsidP="00A34DC2">
                                    <w:pPr>
                                      <w:ind w:right="-78"/>
                                      <w:jc w:val="center"/>
                                      <w:rPr>
                                        <w:szCs w:val="24"/>
                                      </w:rPr>
                                    </w:pPr>
                                    <w:r>
                                      <w:rPr>
                                        <w:szCs w:val="24"/>
                                      </w:rPr>
                                      <w:t>(</w:t>
                                    </w:r>
                                    <w:proofErr w:type="gramStart"/>
                                    <w:r>
                                      <w:rPr>
                                        <w:szCs w:val="24"/>
                                      </w:rPr>
                                      <w:t>z</w:t>
                                    </w:r>
                                    <w:proofErr w:type="gramEnd"/>
                                    <w:r>
                                      <w:rPr>
                                        <w:szCs w:val="24"/>
                                      </w:rPr>
                                      <w:t>. B. = 0.002)</w:t>
                                    </w:r>
                                  </w:p>
                                </w:txbxContent>
                              </wps:txbx>
                              <wps:bodyPr rot="0" vert="horz" wrap="square" lIns="0" tIns="0" rIns="0" bIns="0" anchor="t" anchorCtr="0" upright="1">
                                <a:noAutofit/>
                              </wps:bodyPr>
                            </wps:wsp>
                            <wps:wsp>
                              <wps:cNvPr id="36"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Gehe</w:t>
                                    </w:r>
                                    <w:proofErr w:type="spellEnd"/>
                                    <w:r>
                                      <w:rPr>
                                        <w:rFonts w:ascii="ArialMT" w:hAnsi="ArialMT"/>
                                        <w:sz w:val="19"/>
                                        <w:szCs w:val="24"/>
                                        <w:lang w:val="fr-FR"/>
                                      </w:rPr>
                                      <w:t xml:space="preserve"> </w:t>
                                    </w:r>
                                    <w:proofErr w:type="spellStart"/>
                                    <w:r>
                                      <w:rPr>
                                        <w:rFonts w:ascii="ArialMT" w:hAnsi="ArialMT"/>
                                        <w:sz w:val="19"/>
                                        <w:szCs w:val="24"/>
                                        <w:lang w:val="fr-FR"/>
                                      </w:rPr>
                                      <w:t>zu</w:t>
                                    </w:r>
                                    <w:proofErr w:type="spellEnd"/>
                                  </w:p>
                                  <w:p w:rsidR="00A34DC2" w:rsidRDefault="00A34DC2" w:rsidP="00A34DC2">
                                    <w:pPr>
                                      <w:jc w:val="center"/>
                                      <w:rPr>
                                        <w:szCs w:val="24"/>
                                      </w:rPr>
                                    </w:pPr>
                                    <w:proofErr w:type="spellStart"/>
                                    <w:r>
                                      <w:rPr>
                                        <w:rFonts w:ascii="ArialMT" w:hAnsi="ArialMT"/>
                                        <w:sz w:val="19"/>
                                        <w:szCs w:val="24"/>
                                        <w:lang w:val="fr-FR"/>
                                      </w:rPr>
                                      <w:t>Periode</w:t>
                                    </w:r>
                                    <w:proofErr w:type="spellEnd"/>
                                    <w:r>
                                      <w:rPr>
                                        <w:rFonts w:ascii="ArialMT" w:hAnsi="ArialMT"/>
                                        <w:sz w:val="19"/>
                                        <w:szCs w:val="24"/>
                                        <w:lang w:val="fr-FR"/>
                                      </w:rPr>
                                      <w:t xml:space="preserve"> 3</w:t>
                                    </w:r>
                                  </w:p>
                                </w:txbxContent>
                              </wps:txbx>
                              <wps:bodyPr rot="0" vert="horz" wrap="square" lIns="91440" tIns="45720" rIns="91440" bIns="45720" anchor="t" anchorCtr="0" upright="1">
                                <a:noAutofit/>
                              </wps:bodyPr>
                            </wps:wsp>
                            <wps:wsp>
                              <wps:cNvPr id="39"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91440" tIns="45720" rIns="91440" bIns="45720" anchor="t" anchorCtr="0" upright="1">
                                <a:noAutofit/>
                              </wps:bodyPr>
                            </wps:wsp>
                            <wps:wsp>
                              <wps:cNvPr id="40"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2"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wps:txbx>
                              <wps:bodyPr rot="0" vert="horz" wrap="square" lIns="0" tIns="108000" rIns="0" bIns="0" anchor="t" anchorCtr="0" upright="1">
                                <a:noAutofit/>
                              </wps:bodyPr>
                            </wps:wsp>
                            <wps:wsp>
                              <wps:cNvPr id="45"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left="-120" w:right="-85"/>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ind w:left="-120" w:right="-85"/>
                                      <w:jc w:val="center"/>
                                      <w:rPr>
                                        <w:szCs w:val="24"/>
                                      </w:rPr>
                                    </w:pPr>
                                    <w:r>
                                      <w:rPr>
                                        <w:szCs w:val="24"/>
                                      </w:rPr>
                                      <w:t>(</w:t>
                                    </w:r>
                                    <w:proofErr w:type="gramStart"/>
                                    <w:r>
                                      <w:rPr>
                                        <w:szCs w:val="24"/>
                                      </w:rPr>
                                      <w:t>z</w:t>
                                    </w:r>
                                    <w:proofErr w:type="gramEnd"/>
                                    <w:r>
                                      <w:rPr>
                                        <w:szCs w:val="24"/>
                                      </w:rPr>
                                      <w:t xml:space="preserve">. B. </w:t>
                                    </w:r>
                                    <w:r>
                                      <w:rPr>
                                        <w:sz w:val="18"/>
                                        <w:szCs w:val="24"/>
                                      </w:rPr>
                                      <w:t>= 0.002)</w:t>
                                    </w:r>
                                  </w:p>
                                </w:txbxContent>
                              </wps:txbx>
                              <wps:bodyPr rot="0" vert="horz" wrap="square" lIns="0" tIns="0" rIns="0" bIns="0" anchor="t" anchorCtr="0" upright="1">
                                <a:noAutofit/>
                              </wps:bodyPr>
                            </wps:wsp>
                            <wps:wsp>
                              <wps:cNvPr id="46"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 0.002)</w:t>
                                    </w:r>
                                  </w:p>
                                </w:txbxContent>
                              </wps:txbx>
                              <wps:bodyPr rot="0" vert="horz" wrap="square" lIns="0" tIns="45720" rIns="0" bIns="45720" anchor="t" anchorCtr="0" upright="1">
                                <a:noAutofit/>
                              </wps:bodyPr>
                            </wps:wsp>
                            <wps:wsp>
                              <wps:cNvPr id="47" name="Line 180"/>
                              <wps:cNvCnPr>
                                <a:cxnSpLocks noChangeShapeType="1"/>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181"/>
                              <wps:cNvCnPr>
                                <a:cxnSpLocks noChangeShapeType="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182"/>
                              <wps:cNvCnPr>
                                <a:cxnSpLocks noChangeShapeType="1"/>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183"/>
                              <wps:cNvCnPr>
                                <a:cxnSpLocks noChangeShapeType="1"/>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184"/>
                              <wps:cNvCnPr>
                                <a:cxnSpLocks noChangeShapeType="1"/>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Line 185"/>
                              <wps:cNvCnPr>
                                <a:cxnSpLocks noChangeShapeType="1"/>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186"/>
                              <wps:cNvCnPr>
                                <a:cxnSpLocks noChangeShapeType="1"/>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187"/>
                              <wps:cNvCnPr>
                                <a:cxnSpLocks noChangeShapeType="1"/>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 0.002)</w:t>
                                    </w:r>
                                  </w:p>
                                </w:txbxContent>
                              </wps:txbx>
                              <wps:bodyPr rot="0" vert="horz" wrap="square" lIns="0" tIns="0" rIns="0" bIns="0" anchor="t" anchorCtr="0" upright="1">
                                <a:noAutofit/>
                              </wps:bodyPr>
                            </wps:wsp>
                            <wps:wsp>
                              <wps:cNvPr id="57"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49" style="position:absolute;left:0;text-align:left;margin-left:-20.35pt;margin-top:11.4pt;width:532.8pt;height:202pt;z-index:251650560"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" o:allowincell="f">
                      <v:shape id="Text Box 165" o:spid="_x0000_s1050"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Ota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0An9f4g+Q+Q0AAP//AwBQSwECLQAUAAYACAAAACEA2+H2y+4AAACFAQAAEwAAAAAAAAAA&#10;AAAAAAAAAAAAW0NvbnRlbnRfVHlwZXNdLnhtbFBLAQItABQABgAIAAAAIQBa9CxbvwAAABUBAAAL&#10;AAAAAAAAAAAAAAAAAB8BAABfcmVscy8ucmVsc1BLAQItABQABgAIAAAAIQCyXOtaxQAAANsAAAAP&#10;AAAAAAAAAAAAAAAAAAcCAABkcnMvZG93bnJldi54bWxQSwUGAAAAAAMAAwC3AAAA+QI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rPr>
                                  <w:szCs w:val="24"/>
                                </w:rPr>
                              </w:pPr>
                            </w:p>
                          </w:txbxContent>
                        </v:textbox>
                      </v:shape>
                      <v:oval id="Oval 166" o:spid="_x0000_s1051"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oval id="Oval 167" o:spid="_x0000_s1052"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shape id="Text Box 168" o:spid="_x0000_s1053"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rsidR="00A34DC2" w:rsidRDefault="00A34DC2" w:rsidP="00A34DC2">
                              <w:pPr>
                                <w:ind w:right="-78"/>
                                <w:jc w:val="center"/>
                                <w:rPr>
                                  <w:szCs w:val="24"/>
                                </w:rPr>
                              </w:pPr>
                              <w:r>
                                <w:rPr>
                                  <w:szCs w:val="24"/>
                                </w:rPr>
                                <w:t>U &gt; UCp</w:t>
                              </w:r>
                              <w:r>
                                <w:rPr>
                                  <w:szCs w:val="24"/>
                                  <w:vertAlign w:val="subscript"/>
                                </w:rPr>
                                <w:t>u2</w:t>
                              </w:r>
                            </w:p>
                            <w:p w:rsidR="00A34DC2" w:rsidRDefault="00A34DC2" w:rsidP="00A34DC2">
                              <w:pPr>
                                <w:ind w:right="-78"/>
                                <w:jc w:val="center"/>
                                <w:rPr>
                                  <w:szCs w:val="24"/>
                                </w:rPr>
                              </w:pPr>
                              <w:r>
                                <w:rPr>
                                  <w:szCs w:val="24"/>
                                </w:rPr>
                                <w:t>(z. B. = 0.002)</w:t>
                              </w:r>
                            </w:p>
                          </w:txbxContent>
                        </v:textbox>
                      </v:shape>
                      <v:rect id="Rectangle 169" o:spid="_x0000_s1054"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rect id="Rectangle 170" o:spid="_x0000_s1055"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shape id="Text Box 171" o:spid="_x0000_s1056"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Gehe zu</w:t>
                              </w:r>
                            </w:p>
                            <w:p w:rsidR="00A34DC2" w:rsidRDefault="00A34DC2" w:rsidP="00A34DC2">
                              <w:pPr>
                                <w:jc w:val="center"/>
                                <w:rPr>
                                  <w:szCs w:val="24"/>
                                </w:rPr>
                              </w:pPr>
                              <w:r>
                                <w:rPr>
                                  <w:rFonts w:ascii="ArialMT" w:hAnsi="ArialMT"/>
                                  <w:sz w:val="19"/>
                                  <w:szCs w:val="24"/>
                                  <w:lang w:val="fr-FR"/>
                                </w:rPr>
                                <w:t>Periode 3</w:t>
                              </w:r>
                            </w:p>
                          </w:txbxContent>
                        </v:textbox>
                      </v:shape>
                      <v:shape id="Text Box 172" o:spid="_x0000_s1057"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oval id="Oval 173" o:spid="_x0000_s1058"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oval id="Oval 174" o:spid="_x0000_s1059"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"/>
                      <v:rect id="Rectangle 175" o:spid="_x0000_s1060"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llvxAAAANsAAAAPAAAAZHJzL2Rvd25yZXYueG1sRI9Ba8JA&#10;FITvBf/D8gq9NZumUm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BaCWW/EAAAA2wAAAA8A&#10;AAAAAAAAAAAAAAAABwIAAGRycy9kb3ducmV2LnhtbFBLBQYAAAAAAwADALcAAAD4AgAAAAA=&#10;"/>
                      <v:rect id="Rectangle 176" o:spid="_x0000_s1061"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shape id="Text Box 177" o:spid="_x0000_s1062"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">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v:textbox>
                      </v:shape>
                      <v:shape id="Text Box 178" o:spid="_x0000_s1063"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ljbxQAAANsAAAAPAAAAZHJzL2Rvd25yZXYueG1sRI9Pa8JA&#10;FMTvBb/D8oReim4aW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Ca5ljbxQAAANsAAAAP&#10;AAAAAAAAAAAAAAAAAAcCAABkcnMvZG93bnJldi54bWxQSwUGAAAAAAMAAwC3AAAA+QIAAAAA&#10;" stroked="f">
                        <v:textbox inset="0,0,0,0">
                          <w:txbxContent>
                            <w:p w:rsidR="00A34DC2" w:rsidRDefault="00A34DC2" w:rsidP="00A34DC2">
                              <w:pPr>
                                <w:ind w:left="-120" w:right="-85"/>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ind w:left="-120" w:right="-85"/>
                                <w:jc w:val="center"/>
                                <w:rPr>
                                  <w:szCs w:val="24"/>
                                </w:rPr>
                              </w:pPr>
                              <w:r>
                                <w:rPr>
                                  <w:szCs w:val="24"/>
                                </w:rPr>
                                <w:t xml:space="preserve">(z. B. </w:t>
                              </w:r>
                              <w:r>
                                <w:rPr>
                                  <w:sz w:val="18"/>
                                  <w:szCs w:val="24"/>
                                </w:rPr>
                                <w:t>= 0.002)</w:t>
                              </w:r>
                            </w:p>
                          </w:txbxContent>
                        </v:textbox>
                      </v:shape>
                      <v:shape id="Text Box 179" o:spid="_x0000_s1064"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" stroked="f">
                        <v:textbox inset="0,,0">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 0.002)</w:t>
                              </w:r>
                            </w:p>
                          </w:txbxContent>
                        </v:textbox>
                      </v:shape>
                      <v:line id="Line 180" o:spid="_x0000_s1065"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">
                        <v:stroke endarrow="block"/>
                      </v:line>
                      <v:line id="Line 181" o:spid="_x0000_s1066"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182" o:spid="_x0000_s1067"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183" o:spid="_x0000_s1068"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184" o:spid="_x0000_s1069"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line id="Line 185" o:spid="_x0000_s1070"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">
                        <v:stroke endarrow="block"/>
                      </v:line>
                      <v:line id="Line 186" o:spid="_x0000_s1071"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Lf/xAAAANsAAAAPAAAAZHJzL2Rvd25yZXYueG1sRI9BawIx&#10;FITvQv9DeIXeNKvU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vot//EAAAA2wAAAA8A&#10;AAAAAAAAAAAAAAAABwIAAGRycy9kb3ducmV2LnhtbFBLBQYAAAAAAwADALcAAAD4AgAAAAA=&#10;">
                        <v:stroke endarrow="block"/>
                      </v:line>
                      <v:line id="Line 187" o:spid="_x0000_s1072"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188" o:spid="_x0000_s1073"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VBxxQAAANsAAAAPAAAAZHJzL2Rvd25yZXYueG1sRI/NasMw&#10;EITvhbyD2EAupZEbqC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Dv7VBxxQAAANsAAAAP&#10;AAAAAAAAAAAAAAAAAAcCAABkcnMvZG93bnJldi54bWxQSwUGAAAAAAMAAwC3AAAA+QI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(z. B. = 0.002)</w:t>
                              </w:r>
                            </w:p>
                          </w:txbxContent>
                        </v:textbox>
                      </v:shape>
                      <v:shape id="Text Box 189" o:spid="_x0000_s1074"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"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119" w:type="dxa"/>
          </w:tcPr>
          <w:p w:rsidR="00A34DC2" w:rsidRDefault="00A34DC2" w:rsidP="00B230FF">
            <w:pPr>
              <w:rPr>
                <w:szCs w:val="24"/>
                <w:lang w:val="de-DE"/>
              </w:rPr>
            </w:pPr>
          </w:p>
        </w:tc>
      </w:tr>
    </w:tbl>
    <w:p w:rsidR="00A34DC2" w:rsidRDefault="00A34DC2" w:rsidP="00A34DC2">
      <w:pPr>
        <w:rPr>
          <w:szCs w:val="24"/>
          <w:lang w:val="de-DE"/>
        </w:rPr>
      </w:pP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51584" behindDoc="0" locked="0" layoutInCell="0" allowOverlap="1">
                <wp:simplePos x="0" y="0"/>
                <wp:positionH relativeFrom="column">
                  <wp:posOffset>17145</wp:posOffset>
                </wp:positionH>
                <wp:positionV relativeFrom="paragraph">
                  <wp:posOffset>127000</wp:posOffset>
                </wp:positionV>
                <wp:extent cx="6940550" cy="3429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Pr="002C6242" w:rsidRDefault="00A34DC2" w:rsidP="00A34DC2">
                            <w:pPr>
                              <w:rPr>
                                <w:szCs w:val="24"/>
                                <w:lang w:val="de-CH"/>
                              </w:rPr>
                            </w:pPr>
                            <w:r w:rsidRPr="002C6242">
                              <w:rPr>
                                <w:szCs w:val="24"/>
                                <w:lang w:val="de-CH"/>
                              </w:rPr>
                              <w:t xml:space="preserve">Abbildung 4. </w:t>
                            </w:r>
                            <w:r>
                              <w:rPr>
                                <w:szCs w:val="24"/>
                                <w:lang w:val="de-CH"/>
                              </w:rPr>
                              <w:t>COYU-Entscheidungen und Standard-Wahrscheinlichkeitsniveaus (</w:t>
                            </w:r>
                            <w:proofErr w:type="spellStart"/>
                            <w:r w:rsidRPr="00BC143A">
                              <w:rPr>
                                <w:rFonts w:ascii="ArialMT" w:hAnsi="ArialMT" w:cs="ArialMT"/>
                                <w:snapToGrid/>
                                <w:sz w:val="19"/>
                                <w:szCs w:val="19"/>
                                <w:lang w:val="de-CH"/>
                              </w:rPr>
                              <w:t>p</w:t>
                            </w:r>
                            <w:r w:rsidRPr="00BC143A">
                              <w:rPr>
                                <w:rFonts w:ascii="ArialMT" w:hAnsi="ArialMT" w:cs="ArialMT"/>
                                <w:snapToGrid/>
                                <w:sz w:val="12"/>
                                <w:szCs w:val="12"/>
                                <w:lang w:val="de-CH"/>
                              </w:rPr>
                              <w:t>i</w:t>
                            </w:r>
                            <w:proofErr w:type="spellEnd"/>
                            <w:r>
                              <w:rPr>
                                <w:szCs w:val="24"/>
                                <w:lang w:val="de-CH"/>
                              </w:rPr>
                              <w:t>) im Fall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5" type="#_x0000_t202" style="position:absolute;left:0;text-align:left;margin-left:1.35pt;margin-top:10pt;width:546.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pHtiAIAABk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" o:allowincell="f" stroked="f">
                <v:textbox>
                  <w:txbxContent>
                    <w:p w:rsidR="00A34DC2" w:rsidRPr="002C6242" w:rsidRDefault="00A34DC2" w:rsidP="00A34DC2">
                      <w:pPr>
                        <w:rPr>
                          <w:szCs w:val="24"/>
                          <w:lang w:val="de-CH"/>
                        </w:rPr>
                      </w:pPr>
                      <w:r w:rsidRPr="002C6242">
                        <w:rPr>
                          <w:szCs w:val="24"/>
                          <w:lang w:val="de-CH"/>
                        </w:rPr>
                        <w:t xml:space="preserve">Abbildung 4. </w:t>
                      </w:r>
                      <w:r>
                        <w:rPr>
                          <w:szCs w:val="24"/>
                          <w:lang w:val="de-CH"/>
                        </w:rPr>
                        <w:t>COYU-Entscheidungen und Standard-Wahrscheinlichkeitsniveaus (</w:t>
                      </w:r>
                      <w:r w:rsidRPr="00BC143A">
                        <w:rPr>
                          <w:rFonts w:ascii="ArialMT" w:hAnsi="ArialMT" w:cs="ArialMT"/>
                          <w:snapToGrid/>
                          <w:sz w:val="19"/>
                          <w:szCs w:val="19"/>
                          <w:lang w:val="de-CH"/>
                        </w:rPr>
                        <w:t>p</w:t>
                      </w:r>
                      <w:r w:rsidRPr="00BC143A">
                        <w:rPr>
                          <w:rFonts w:ascii="ArialMT" w:hAnsi="ArialMT" w:cs="ArialMT"/>
                          <w:snapToGrid/>
                          <w:sz w:val="12"/>
                          <w:szCs w:val="12"/>
                          <w:lang w:val="de-CH"/>
                        </w:rPr>
                        <w:t>i</w:t>
                      </w:r>
                      <w:r>
                        <w:rPr>
                          <w:szCs w:val="24"/>
                          <w:lang w:val="de-CH"/>
                        </w:rPr>
                        <w:t>) im Fall D</w:t>
                      </w: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 w:val="18"/>
          <w:szCs w:val="24"/>
          <w:lang w:val="de-DE"/>
        </w:rPr>
      </w:pPr>
    </w:p>
    <w:p w:rsidR="00A34DC2" w:rsidRDefault="00A34DC2" w:rsidP="00A34DC2">
      <w:pPr>
        <w:spacing w:before="60" w:after="60"/>
        <w:rPr>
          <w:szCs w:val="24"/>
          <w:lang w:val="de-DE"/>
        </w:rPr>
      </w:pPr>
      <w:r>
        <w:rPr>
          <w:szCs w:val="24"/>
          <w:lang w:val="de-DE"/>
        </w:rPr>
        <w:t>COYU</w:t>
      </w:r>
      <w:r>
        <w:rPr>
          <w:szCs w:val="24"/>
          <w:lang w:val="de-DE"/>
        </w:rPr>
        <w:tab/>
      </w:r>
      <w:r>
        <w:rPr>
          <w:szCs w:val="24"/>
          <w:lang w:val="de-DE"/>
        </w:rPr>
        <w:tab/>
        <w:t xml:space="preserve">     Entscheidung nach der 2. Periode</w:t>
      </w:r>
      <w:r>
        <w:rPr>
          <w:szCs w:val="24"/>
          <w:lang w:val="de-DE"/>
        </w:rPr>
        <w:tab/>
      </w:r>
      <w:r>
        <w:rPr>
          <w:szCs w:val="24"/>
          <w:lang w:val="de-DE"/>
        </w:rPr>
        <w:tab/>
      </w:r>
      <w:r>
        <w:rPr>
          <w:szCs w:val="24"/>
          <w:lang w:val="de-DE"/>
        </w:rPr>
        <w:tab/>
      </w:r>
      <w:r>
        <w:rPr>
          <w:szCs w:val="24"/>
          <w:lang w:val="de-DE"/>
        </w:rPr>
        <w:tab/>
        <w:t>Entscheidung nach der</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t>3. Periode</w:t>
      </w:r>
    </w:p>
    <w:tbl>
      <w:tblPr>
        <w:tblW w:w="10207" w:type="dxa"/>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A34DC2" w:rsidTr="00B230FF">
        <w:trPr>
          <w:trHeight w:val="5089"/>
        </w:trPr>
        <w:tc>
          <w:tcPr>
            <w:tcW w:w="1986" w:type="dxa"/>
          </w:tcPr>
          <w:p w:rsidR="00A34DC2" w:rsidRDefault="00AA32F8" w:rsidP="00B230FF">
            <w:pPr>
              <w:rPr>
                <w:szCs w:val="24"/>
                <w:lang w:val="de-DE"/>
              </w:rPr>
            </w:pPr>
            <w:r>
              <w:rPr>
                <w:noProof/>
                <w:snapToGrid/>
                <w:lang w:eastAsia="en-US"/>
              </w:rPr>
              <mc:AlternateContent>
                <mc:Choice Requires="wpg">
                  <w:drawing>
                    <wp:anchor distT="0" distB="0" distL="114300" distR="114300" simplePos="0" relativeHeight="251652608" behindDoc="0" locked="0" layoutInCell="0" allowOverlap="1">
                      <wp:simplePos x="0" y="0"/>
                      <wp:positionH relativeFrom="column">
                        <wp:posOffset>-186055</wp:posOffset>
                      </wp:positionH>
                      <wp:positionV relativeFrom="paragraph">
                        <wp:posOffset>144780</wp:posOffset>
                      </wp:positionV>
                      <wp:extent cx="6766560" cy="3002915"/>
                      <wp:effectExtent l="10160" t="5715" r="508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2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jc w:val="center"/>
                                      <w:rPr>
                                        <w:szCs w:val="24"/>
                                      </w:rPr>
                                    </w:pPr>
                                  </w:p>
                                </w:txbxContent>
                              </wps:txbx>
                              <wps:bodyPr rot="0" vert="horz" wrap="square" lIns="91440" tIns="45720" rIns="91440" bIns="45720" anchor="t" anchorCtr="0" upright="1">
                                <a:noAutofit/>
                              </wps:bodyPr>
                            </wps:wsp>
                            <wps:wsp>
                              <wps:cNvPr id="2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wps:txbx>
                              <wps:bodyPr rot="0" vert="horz" wrap="square" lIns="91440" tIns="45720" rIns="91440" bIns="45720" anchor="t" anchorCtr="0" upright="1">
                                <a:noAutofit/>
                              </wps:bodyPr>
                            </wps:wsp>
                            <wps:wsp>
                              <wps:cNvPr id="2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Gehe</w:t>
                                    </w:r>
                                    <w:proofErr w:type="spellEnd"/>
                                    <w:r>
                                      <w:rPr>
                                        <w:rFonts w:ascii="ArialMT" w:hAnsi="ArialMT"/>
                                        <w:sz w:val="19"/>
                                        <w:szCs w:val="24"/>
                                        <w:lang w:val="fr-FR"/>
                                      </w:rPr>
                                      <w:t xml:space="preserve"> </w:t>
                                    </w:r>
                                    <w:proofErr w:type="spellStart"/>
                                    <w:r>
                                      <w:rPr>
                                        <w:rFonts w:ascii="ArialMT" w:hAnsi="ArialMT"/>
                                        <w:sz w:val="19"/>
                                        <w:szCs w:val="24"/>
                                        <w:lang w:val="fr-FR"/>
                                      </w:rPr>
                                      <w:t>zu</w:t>
                                    </w:r>
                                    <w:proofErr w:type="spellEnd"/>
                                  </w:p>
                                  <w:p w:rsidR="00A34DC2" w:rsidRDefault="00A34DC2" w:rsidP="00A34DC2">
                                    <w:pPr>
                                      <w:jc w:val="center"/>
                                      <w:rPr>
                                        <w:szCs w:val="24"/>
                                      </w:rPr>
                                    </w:pPr>
                                    <w:proofErr w:type="spellStart"/>
                                    <w:r>
                                      <w:rPr>
                                        <w:rFonts w:ascii="ArialMT" w:hAnsi="ArialMT"/>
                                        <w:sz w:val="19"/>
                                        <w:szCs w:val="24"/>
                                        <w:lang w:val="fr-FR"/>
                                      </w:rPr>
                                      <w:t>Periode</w:t>
                                    </w:r>
                                    <w:proofErr w:type="spellEnd"/>
                                    <w:r>
                                      <w:rPr>
                                        <w:rFonts w:ascii="ArialMT" w:hAnsi="ArialMT"/>
                                        <w:sz w:val="19"/>
                                        <w:szCs w:val="24"/>
                                        <w:lang w:val="fr-FR"/>
                                      </w:rPr>
                                      <w:t xml:space="preserve"> 3</w:t>
                                    </w:r>
                                  </w:p>
                                </w:txbxContent>
                              </wps:txbx>
                              <wps:bodyPr rot="0" vert="horz" wrap="square" lIns="91440" tIns="45720" rIns="91440" bIns="45720" anchor="t" anchorCtr="0" upright="1">
                                <a:noAutofit/>
                              </wps:bodyPr>
                            </wps:wsp>
                            <wps:wsp>
                              <wps:cNvPr id="3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91440" tIns="45720" rIns="91440" bIns="45720" anchor="t" anchorCtr="0" upright="1">
                                <a:noAutofit/>
                              </wps:bodyPr>
                            </wps:wsp>
                            <wps:wsp>
                              <wps:cNvPr id="3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7"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wps:txbx>
                              <wps:bodyPr rot="0" vert="horz" wrap="square" lIns="0" tIns="108000" rIns="0" bIns="0" anchor="t" anchorCtr="0" upright="1">
                                <a:noAutofit/>
                              </wps:bodyPr>
                            </wps:wsp>
                            <wps:wsp>
                              <wps:cNvPr id="100"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0.002)</w:t>
                                    </w:r>
                                  </w:p>
                                </w:txbxContent>
                              </wps:txbx>
                              <wps:bodyPr rot="0" vert="horz" wrap="square" lIns="0" tIns="0" rIns="0" bIns="0" anchor="t" anchorCtr="0" upright="1">
                                <a:noAutofit/>
                              </wps:bodyPr>
                            </wps:wsp>
                            <wps:wsp>
                              <wps:cNvPr id="101"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0.002)</w:t>
                                    </w:r>
                                  </w:p>
                                </w:txbxContent>
                              </wps:txbx>
                              <wps:bodyPr rot="0" vert="horz" wrap="square" lIns="0" tIns="45720" rIns="0" bIns="45720" anchor="t" anchorCtr="0" upright="1">
                                <a:noAutofit/>
                              </wps:bodyPr>
                            </wps:wsp>
                            <wps:wsp>
                              <wps:cNvPr id="102" name="Line 209"/>
                              <wps:cNvCnPr>
                                <a:cxnSpLocks noChangeShapeType="1"/>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3" name="Line 210"/>
                              <wps:cNvCnPr>
                                <a:cxnSpLocks noChangeShapeType="1"/>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Line 211"/>
                              <wps:cNvCnPr>
                                <a:cxnSpLocks noChangeShapeType="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Line 212"/>
                              <wps:cNvCnPr>
                                <a:cxnSpLocks noChangeShapeType="1"/>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Line 213"/>
                              <wps:cNvCnPr>
                                <a:cxnSpLocks noChangeShapeType="1"/>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7" name="Line 214"/>
                              <wps:cNvCnPr>
                                <a:cxnSpLocks noChangeShapeType="1"/>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Line 215"/>
                              <wps:cNvCnPr>
                                <a:cxnSpLocks noChangeShapeType="1"/>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3" name="Line 216"/>
                              <wps:cNvCnPr>
                                <a:cxnSpLocks noChangeShapeType="1"/>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4" name="Line 217"/>
                              <wps:cNvCnPr>
                                <a:cxnSpLocks noChangeShapeType="1"/>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5" name="Line 218"/>
                              <wps:cNvCnPr>
                                <a:cxnSpLocks noChangeShapeType="1"/>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6"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 0.02)</w:t>
                                    </w:r>
                                  </w:p>
                                </w:txbxContent>
                              </wps:txbx>
                              <wps:bodyPr rot="0" vert="horz" wrap="square" lIns="0" tIns="0" rIns="0" bIns="0" anchor="t" anchorCtr="0" upright="1">
                                <a:noAutofit/>
                              </wps:bodyPr>
                            </wps:wsp>
                            <wps:wsp>
                              <wps:cNvPr id="187"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lang w:val="pl-PL"/>
                                      </w:rPr>
                                    </w:pPr>
                                    <w:r>
                                      <w:rPr>
                                        <w:szCs w:val="24"/>
                                        <w:lang w:val="pl-PL"/>
                                      </w:rPr>
                                      <w:t>U &gt; UCp</w:t>
                                    </w:r>
                                    <w:r>
                                      <w:rPr>
                                        <w:szCs w:val="24"/>
                                        <w:vertAlign w:val="subscript"/>
                                        <w:lang w:val="pl-PL"/>
                                      </w:rPr>
                                      <w:t>nu2</w:t>
                                    </w:r>
                                  </w:p>
                                  <w:p w:rsidR="00A34DC2" w:rsidRDefault="00A34DC2" w:rsidP="00A34DC2">
                                    <w:pPr>
                                      <w:jc w:val="center"/>
                                      <w:rPr>
                                        <w:szCs w:val="24"/>
                                        <w:lang w:val="pl-PL"/>
                                      </w:rPr>
                                    </w:pPr>
                                    <w:r>
                                      <w:rPr>
                                        <w:szCs w:val="24"/>
                                        <w:lang w:val="pl-PL"/>
                                      </w:rPr>
                                      <w:t>(</w:t>
                                    </w:r>
                                    <w:r w:rsidRPr="00A34DC2">
                                      <w:rPr>
                                        <w:szCs w:val="24"/>
                                        <w:lang w:val="nl-NL"/>
                                      </w:rPr>
                                      <w:t xml:space="preserve">z. B. </w:t>
                                    </w:r>
                                    <w:r>
                                      <w:rPr>
                                        <w:szCs w:val="24"/>
                                        <w:lang w:val="pl-PL"/>
                                      </w:rPr>
                                      <w:t>p</w:t>
                                    </w:r>
                                    <w:r>
                                      <w:rPr>
                                        <w:szCs w:val="24"/>
                                        <w:vertAlign w:val="subscript"/>
                                        <w:lang w:val="pl-PL"/>
                                      </w:rPr>
                                      <w:t>nu2</w:t>
                                    </w:r>
                                    <w:r>
                                      <w:rPr>
                                        <w:szCs w:val="24"/>
                                        <w:lang w:val="pl-PL"/>
                                      </w:rPr>
                                      <w:t xml:space="preserve"> = 0.002)</w:t>
                                    </w:r>
                                  </w:p>
                                  <w:p w:rsidR="00A34DC2" w:rsidRDefault="00A34DC2" w:rsidP="00A34DC2">
                                    <w:pPr>
                                      <w:rPr>
                                        <w:szCs w:val="24"/>
                                        <w:lang w:val="pl-PL"/>
                                      </w:rPr>
                                    </w:pPr>
                                  </w:p>
                                </w:txbxContent>
                              </wps:txbx>
                              <wps:bodyPr rot="0" vert="horz" wrap="square" lIns="0" tIns="0" rIns="0" bIns="0" anchor="t" anchorCtr="0" upright="1">
                                <a:noAutofit/>
                              </wps:bodyPr>
                            </wps:wsp>
                            <wps:wsp>
                              <wps:cNvPr id="188"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0" tIns="72000" rIns="0" bIns="0" anchor="t" anchorCtr="0" upright="1">
                                <a:noAutofit/>
                              </wps:bodyPr>
                            </wps:wsp>
                            <wps:wsp>
                              <wps:cNvPr id="189"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rPr>
                                    </w:pPr>
                                    <w:r>
                                      <w:rPr>
                                        <w:szCs w:val="24"/>
                                      </w:rPr>
                                      <w:t>p</w:t>
                                    </w:r>
                                    <w:r>
                                      <w:rPr>
                                        <w:szCs w:val="24"/>
                                        <w:vertAlign w:val="subscript"/>
                                      </w:rPr>
                                      <w:t>nu2</w:t>
                                    </w:r>
                                    <w:r>
                                      <w:rPr>
                                        <w:szCs w:val="24"/>
                                      </w:rPr>
                                      <w:t>=0.002)</w:t>
                                    </w:r>
                                  </w:p>
                                  <w:p w:rsidR="00A34DC2" w:rsidRDefault="00A34DC2" w:rsidP="00A34DC2">
                                    <w:pPr>
                                      <w:rPr>
                                        <w:szCs w:val="24"/>
                                      </w:rPr>
                                    </w:pPr>
                                  </w:p>
                                </w:txbxContent>
                              </wps:txbx>
                              <wps:bodyPr rot="0" vert="horz" wrap="square" lIns="0" tIns="0" rIns="0" bIns="0" anchor="t" anchorCtr="0" upright="1">
                                <a:noAutofit/>
                              </wps:bodyPr>
                            </wps:wsp>
                            <wps:wsp>
                              <wps:cNvPr id="190"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lang w:val="pl-PL"/>
                                      </w:rPr>
                                    </w:pPr>
                                    <w:r>
                                      <w:rPr>
                                        <w:szCs w:val="24"/>
                                        <w:lang w:val="pl-PL"/>
                                      </w:rPr>
                                      <w:t>UCp</w:t>
                                    </w:r>
                                    <w:r>
                                      <w:rPr>
                                        <w:szCs w:val="24"/>
                                        <w:vertAlign w:val="subscript"/>
                                        <w:lang w:val="pl-PL"/>
                                      </w:rPr>
                                      <w:t>u2</w:t>
                                    </w:r>
                                    <w:r>
                                      <w:rPr>
                                        <w:szCs w:val="24"/>
                                        <w:lang w:val="pl-PL"/>
                                      </w:rPr>
                                      <w:t xml:space="preserve"> &lt; U</w:t>
                                    </w:r>
                                    <w:r>
                                      <w:rPr>
                                        <w:szCs w:val="24"/>
                                        <w:vertAlign w:val="subscript"/>
                                        <w:lang w:val="pl-PL"/>
                                      </w:rPr>
                                      <w:t xml:space="preserve"> </w:t>
                                    </w:r>
                                    <w:r>
                                      <w:rPr>
                                        <w:szCs w:val="24"/>
                                        <w:u w:val="single"/>
                                        <w:lang w:val="pl-PL"/>
                                      </w:rPr>
                                      <w:t>&lt;</w:t>
                                    </w:r>
                                    <w:r>
                                      <w:rPr>
                                        <w:szCs w:val="24"/>
                                        <w:lang w:val="pl-PL"/>
                                      </w:rPr>
                                      <w:t xml:space="preserve"> UCp</w:t>
                                    </w:r>
                                    <w:r>
                                      <w:rPr>
                                        <w:szCs w:val="24"/>
                                        <w:vertAlign w:val="subscript"/>
                                        <w:lang w:val="pl-PL"/>
                                      </w:rPr>
                                      <w:t>nu2</w:t>
                                    </w:r>
                                  </w:p>
                                  <w:p w:rsidR="00A34DC2" w:rsidRDefault="00A34DC2" w:rsidP="00A34DC2">
                                    <w:pPr>
                                      <w:jc w:val="center"/>
                                      <w:rPr>
                                        <w:szCs w:val="24"/>
                                        <w:lang w:val="pl-PL"/>
                                      </w:rPr>
                                    </w:pPr>
                                    <w:r>
                                      <w:rPr>
                                        <w:szCs w:val="24"/>
                                        <w:lang w:val="pl-PL"/>
                                      </w:rPr>
                                      <w:t>(</w:t>
                                    </w:r>
                                    <w:r>
                                      <w:rPr>
                                        <w:szCs w:val="24"/>
                                        <w:lang w:val="fr-FR"/>
                                      </w:rPr>
                                      <w:t>z</w:t>
                                    </w:r>
                                    <w:r w:rsidRPr="002C6242">
                                      <w:rPr>
                                        <w:szCs w:val="24"/>
                                        <w:lang w:val="fr-FR"/>
                                      </w:rPr>
                                      <w:t xml:space="preserve">. B. </w:t>
                                    </w:r>
                                    <w:r>
                                      <w:rPr>
                                        <w:szCs w:val="24"/>
                                        <w:lang w:val="pl-PL"/>
                                      </w:rPr>
                                      <w:t>p</w:t>
                                    </w:r>
                                    <w:r>
                                      <w:rPr>
                                        <w:szCs w:val="24"/>
                                        <w:vertAlign w:val="subscript"/>
                                        <w:lang w:val="pl-PL"/>
                                      </w:rPr>
                                      <w:t>u2</w:t>
                                    </w:r>
                                    <w:r>
                                      <w:rPr>
                                        <w:szCs w:val="24"/>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76" style="position:absolute;left:0;text-align:left;margin-left:-14.65pt;margin-top:11.4pt;width:532.8pt;height:236.45pt;z-index:251652608"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" o:allowincell="f">
                      <v:shape id="Text Box 192" o:spid="_x0000_s1077"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jc w:val="center"/>
                                <w:rPr>
                                  <w:szCs w:val="24"/>
                                </w:rPr>
                              </w:pPr>
                            </w:p>
                          </w:txbxContent>
                        </v:textbox>
                      </v:shape>
                      <v:oval id="Oval 193" o:spid="_x0000_s1078"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"/>
                      <v:oval id="Oval 194" o:spid="_x0000_s1079"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"/>
                      <v:oval id="Oval 195" o:spid="_x0000_s1080"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"/>
                      <v:rect id="Rectangle 196" o:spid="_x0000_s1081"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197" o:spid="_x0000_s1082"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rect id="Rectangle 198" o:spid="_x0000_s1083"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shape id="Text Box 199" o:spid="_x0000_s1084"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v:textbox>
                      </v:shape>
                      <v:shape id="Text Box 200" o:spid="_x0000_s1085"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Gehe zu</w:t>
                              </w:r>
                            </w:p>
                            <w:p w:rsidR="00A34DC2" w:rsidRDefault="00A34DC2" w:rsidP="00A34DC2">
                              <w:pPr>
                                <w:jc w:val="center"/>
                                <w:rPr>
                                  <w:szCs w:val="24"/>
                                </w:rPr>
                              </w:pPr>
                              <w:r>
                                <w:rPr>
                                  <w:rFonts w:ascii="ArialMT" w:hAnsi="ArialMT"/>
                                  <w:sz w:val="19"/>
                                  <w:szCs w:val="24"/>
                                  <w:lang w:val="fr-FR"/>
                                </w:rPr>
                                <w:t>Periode 3</w:t>
                              </w:r>
                            </w:p>
                          </w:txbxContent>
                        </v:textbox>
                      </v:shape>
                      <v:shape id="Text Box 201" o:spid="_x0000_s1086"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oval id="Oval 202" o:spid="_x0000_s1087"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oval id="Oval 203" o:spid="_x0000_s1088"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"/>
                      <v:rect id="Rectangle 204" o:spid="_x0000_s1089"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"/>
                      <v:rect id="Rectangle 205" o:spid="_x0000_s1090"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shape id="Text Box 206" o:spid="_x0000_s1091"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">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v:textbox>
                      </v:shape>
                      <v:shape id="Text Box 207" o:spid="_x0000_s1092"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" stroked="f">
                        <v:textbox inset="0,0,0,0">
                          <w:txbxContent>
                            <w:p w:rsidR="00A34DC2" w:rsidRDefault="00A34DC2" w:rsidP="00A34DC2">
                              <w:pPr>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p</w:t>
                              </w:r>
                              <w:r>
                                <w:rPr>
                                  <w:sz w:val="18"/>
                                  <w:szCs w:val="24"/>
                                  <w:vertAlign w:val="subscript"/>
                                </w:rPr>
                                <w:t>u3</w:t>
                              </w:r>
                              <w:r>
                                <w:rPr>
                                  <w:sz w:val="18"/>
                                  <w:szCs w:val="24"/>
                                </w:rPr>
                                <w:t xml:space="preserve"> = 0.002)</w:t>
                              </w:r>
                            </w:p>
                          </w:txbxContent>
                        </v:textbox>
                      </v:shape>
                      <v:shape id="Text Box 208" o:spid="_x0000_s1093"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" stroked="f">
                        <v:textbox inset="0,,0">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p</w:t>
                              </w:r>
                              <w:r>
                                <w:rPr>
                                  <w:sz w:val="18"/>
                                  <w:szCs w:val="24"/>
                                  <w:vertAlign w:val="subscript"/>
                                </w:rPr>
                                <w:t>u3</w:t>
                              </w:r>
                              <w:r>
                                <w:rPr>
                                  <w:sz w:val="18"/>
                                  <w:szCs w:val="24"/>
                                </w:rPr>
                                <w:t xml:space="preserve"> = 0.002)</w:t>
                              </w:r>
                            </w:p>
                          </w:txbxContent>
                        </v:textbox>
                      </v:shape>
                      <v:line id="Line 209" o:spid="_x0000_s1094"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">
                        <v:stroke endarrow="block"/>
                      </v:line>
                      <v:line id="Line 210" o:spid="_x0000_s1095"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049wgAAANwAAAAPAAAAZHJzL2Rvd25yZXYueG1sRE/fa8Iw&#10;EH4X9j+EG+xNUz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B6E049wgAAANwAAAAPAAAA&#10;AAAAAAAAAAAAAAcCAABkcnMvZG93bnJldi54bWxQSwUGAAAAAAMAAwC3AAAA9gIAAAAA&#10;">
                        <v:stroke endarrow="block"/>
                      </v:line>
                      <v:line id="Line 211" o:spid="_x0000_s1096"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JwgAAANwAAAAPAAAAZHJzL2Rvd25yZXYueG1sRE/fa8Iw&#10;EH4X9j+EG+xNU8eY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D1+tZJwgAAANwAAAAPAAAA&#10;AAAAAAAAAAAAAAcCAABkcnMvZG93bnJldi54bWxQSwUGAAAAAAMAAwC3AAAA9gIAAAAA&#10;">
                        <v:stroke endarrow="block"/>
                      </v:line>
                      <v:line id="Line 212" o:spid="_x0000_s1097"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">
                        <v:stroke endarrow="block"/>
                      </v:line>
                      <v:line id="Line 213" o:spid="_x0000_s1098"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">
                        <v:stroke endarrow="block"/>
                      </v:line>
                      <v:line id="Line 214" o:spid="_x0000_s1099"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">
                        <v:stroke endarrow="block"/>
                      </v:line>
                      <v:line id="Line 215" o:spid="_x0000_s1100"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">
                        <v:stroke endarrow="block"/>
                      </v:line>
                      <v:line id="Line 216" o:spid="_x0000_s1101"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">
                        <v:stroke endarrow="block"/>
                      </v:line>
                      <v:line id="Line 217" o:spid="_x0000_s1102"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UTwgAAANwAAAAPAAAAZHJzL2Rvd25yZXYueG1sRE9LawIx&#10;EL4L/Q9hCr1p1lKq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CYKdUTwgAAANwAAAAPAAAA&#10;AAAAAAAAAAAAAAcCAABkcnMvZG93bnJldi54bWxQSwUGAAAAAAMAAwC3AAAA9gIAAAAA&#10;">
                        <v:stroke endarrow="block"/>
                      </v:line>
                      <v:line id="Line 218" o:spid="_x0000_s1103"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">
                        <v:stroke endarrow="block"/>
                      </v:line>
                      <v:shape id="Text Box 219" o:spid="_x0000_s1104"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(z. B. = 0.02)</w:t>
                              </w:r>
                            </w:p>
                          </w:txbxContent>
                        </v:textbox>
                      </v:shape>
                      <v:shape id="Text Box 220" o:spid="_x0000_s1105"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" stroked="f">
                        <v:textbox inset="0,0,0,0">
                          <w:txbxContent>
                            <w:p w:rsidR="00A34DC2" w:rsidRDefault="00A34DC2" w:rsidP="00A34DC2">
                              <w:pPr>
                                <w:jc w:val="center"/>
                                <w:rPr>
                                  <w:szCs w:val="24"/>
                                  <w:lang w:val="pl-PL"/>
                                </w:rPr>
                              </w:pPr>
                              <w:r>
                                <w:rPr>
                                  <w:szCs w:val="24"/>
                                  <w:lang w:val="pl-PL"/>
                                </w:rPr>
                                <w:t>U &gt; UCp</w:t>
                              </w:r>
                              <w:r>
                                <w:rPr>
                                  <w:szCs w:val="24"/>
                                  <w:vertAlign w:val="subscript"/>
                                  <w:lang w:val="pl-PL"/>
                                </w:rPr>
                                <w:t>nu2</w:t>
                              </w:r>
                            </w:p>
                            <w:p w:rsidR="00A34DC2" w:rsidRDefault="00A34DC2" w:rsidP="00A34DC2">
                              <w:pPr>
                                <w:jc w:val="center"/>
                                <w:rPr>
                                  <w:szCs w:val="24"/>
                                  <w:lang w:val="pl-PL"/>
                                </w:rPr>
                              </w:pPr>
                              <w:r>
                                <w:rPr>
                                  <w:szCs w:val="24"/>
                                  <w:lang w:val="pl-PL"/>
                                </w:rPr>
                                <w:t>(</w:t>
                              </w:r>
                              <w:r w:rsidRPr="00A34DC2">
                                <w:rPr>
                                  <w:szCs w:val="24"/>
                                  <w:lang w:val="nl-NL"/>
                                </w:rPr>
                                <w:t xml:space="preserve">z. B. </w:t>
                              </w:r>
                              <w:r>
                                <w:rPr>
                                  <w:szCs w:val="24"/>
                                  <w:lang w:val="pl-PL"/>
                                </w:rPr>
                                <w:t>p</w:t>
                              </w:r>
                              <w:r>
                                <w:rPr>
                                  <w:szCs w:val="24"/>
                                  <w:vertAlign w:val="subscript"/>
                                  <w:lang w:val="pl-PL"/>
                                </w:rPr>
                                <w:t>nu2</w:t>
                              </w:r>
                              <w:r>
                                <w:rPr>
                                  <w:szCs w:val="24"/>
                                  <w:lang w:val="pl-PL"/>
                                </w:rPr>
                                <w:t xml:space="preserve"> = 0.002)</w:t>
                              </w:r>
                            </w:p>
                            <w:p w:rsidR="00A34DC2" w:rsidRDefault="00A34DC2" w:rsidP="00A34DC2">
                              <w:pPr>
                                <w:rPr>
                                  <w:szCs w:val="24"/>
                                  <w:lang w:val="pl-PL"/>
                                </w:rPr>
                              </w:pPr>
                            </w:p>
                          </w:txbxContent>
                        </v:textbox>
                      </v:shape>
                      <v:shape id="Text Box 221" o:spid="_x0000_s1106"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"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shape id="Text Box 222" o:spid="_x0000_s1107"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" stroked="f">
                        <v:textbox inset="0,0,0,0">
                          <w:txbxContent>
                            <w:p w:rsidR="00A34DC2" w:rsidRDefault="00A34DC2" w:rsidP="00A34DC2">
                              <w:pPr>
                                <w:rPr>
                                  <w:szCs w:val="24"/>
                                </w:rPr>
                              </w:pPr>
                              <w:r>
                                <w:rPr>
                                  <w:szCs w:val="24"/>
                                </w:rPr>
                                <w:t>p</w:t>
                              </w:r>
                              <w:r>
                                <w:rPr>
                                  <w:szCs w:val="24"/>
                                  <w:vertAlign w:val="subscript"/>
                                </w:rPr>
                                <w:t>nu2</w:t>
                              </w:r>
                              <w:r>
                                <w:rPr>
                                  <w:szCs w:val="24"/>
                                </w:rPr>
                                <w:t>=0.002)</w:t>
                              </w:r>
                            </w:p>
                            <w:p w:rsidR="00A34DC2" w:rsidRDefault="00A34DC2" w:rsidP="00A34DC2">
                              <w:pPr>
                                <w:rPr>
                                  <w:szCs w:val="24"/>
                                </w:rPr>
                              </w:pPr>
                            </w:p>
                          </w:txbxContent>
                        </v:textbox>
                      </v:shape>
                      <v:shape id="Text Box 223" o:spid="_x0000_s1108"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" stroked="f">
                        <v:textbox inset="0,0,0,0">
                          <w:txbxContent>
                            <w:p w:rsidR="00A34DC2" w:rsidRDefault="00A34DC2" w:rsidP="00A34DC2">
                              <w:pPr>
                                <w:jc w:val="center"/>
                                <w:rPr>
                                  <w:szCs w:val="24"/>
                                  <w:vertAlign w:val="subscript"/>
                                  <w:lang w:val="pl-PL"/>
                                </w:rPr>
                              </w:pPr>
                              <w:r>
                                <w:rPr>
                                  <w:szCs w:val="24"/>
                                  <w:lang w:val="pl-PL"/>
                                </w:rPr>
                                <w:t>UCp</w:t>
                              </w:r>
                              <w:r>
                                <w:rPr>
                                  <w:szCs w:val="24"/>
                                  <w:vertAlign w:val="subscript"/>
                                  <w:lang w:val="pl-PL"/>
                                </w:rPr>
                                <w:t>u2</w:t>
                              </w:r>
                              <w:r>
                                <w:rPr>
                                  <w:szCs w:val="24"/>
                                  <w:lang w:val="pl-PL"/>
                                </w:rPr>
                                <w:t xml:space="preserve"> &lt; U</w:t>
                              </w:r>
                              <w:r>
                                <w:rPr>
                                  <w:szCs w:val="24"/>
                                  <w:vertAlign w:val="subscript"/>
                                  <w:lang w:val="pl-PL"/>
                                </w:rPr>
                                <w:t xml:space="preserve"> </w:t>
                              </w:r>
                              <w:r>
                                <w:rPr>
                                  <w:szCs w:val="24"/>
                                  <w:u w:val="single"/>
                                  <w:lang w:val="pl-PL"/>
                                </w:rPr>
                                <w:t>&lt;</w:t>
                              </w:r>
                              <w:r>
                                <w:rPr>
                                  <w:szCs w:val="24"/>
                                  <w:lang w:val="pl-PL"/>
                                </w:rPr>
                                <w:t xml:space="preserve"> UCp</w:t>
                              </w:r>
                              <w:r>
                                <w:rPr>
                                  <w:szCs w:val="24"/>
                                  <w:vertAlign w:val="subscript"/>
                                  <w:lang w:val="pl-PL"/>
                                </w:rPr>
                                <w:t>nu2</w:t>
                              </w:r>
                            </w:p>
                            <w:p w:rsidR="00A34DC2" w:rsidRDefault="00A34DC2" w:rsidP="00A34DC2">
                              <w:pPr>
                                <w:jc w:val="center"/>
                                <w:rPr>
                                  <w:szCs w:val="24"/>
                                  <w:lang w:val="pl-PL"/>
                                </w:rPr>
                              </w:pPr>
                              <w:r>
                                <w:rPr>
                                  <w:szCs w:val="24"/>
                                  <w:lang w:val="pl-PL"/>
                                </w:rPr>
                                <w:t>(</w:t>
                              </w:r>
                              <w:r>
                                <w:rPr>
                                  <w:szCs w:val="24"/>
                                  <w:lang w:val="fr-FR"/>
                                </w:rPr>
                                <w:t>z</w:t>
                              </w:r>
                              <w:r w:rsidRPr="002C6242">
                                <w:rPr>
                                  <w:szCs w:val="24"/>
                                  <w:lang w:val="fr-FR"/>
                                </w:rPr>
                                <w:t xml:space="preserve">. B. </w:t>
                              </w:r>
                              <w:r>
                                <w:rPr>
                                  <w:szCs w:val="24"/>
                                  <w:lang w:val="pl-PL"/>
                                </w:rPr>
                                <w:t>p</w:t>
                              </w:r>
                              <w:r>
                                <w:rPr>
                                  <w:szCs w:val="24"/>
                                  <w:vertAlign w:val="subscript"/>
                                  <w:lang w:val="pl-PL"/>
                                </w:rPr>
                                <w:t>u2</w:t>
                              </w:r>
                              <w:r>
                                <w:rPr>
                                  <w:szCs w:val="24"/>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402" w:type="dxa"/>
          </w:tcPr>
          <w:p w:rsidR="00A34DC2" w:rsidRDefault="00A34DC2" w:rsidP="00B230FF">
            <w:pPr>
              <w:rPr>
                <w:szCs w:val="24"/>
                <w:lang w:val="de-DE"/>
              </w:rPr>
            </w:pPr>
          </w:p>
        </w:tc>
      </w:tr>
    </w:tbl>
    <w:p w:rsidR="00A34DC2" w:rsidRDefault="00A34DC2" w:rsidP="00A34DC2">
      <w:pPr>
        <w:rPr>
          <w:szCs w:val="24"/>
          <w:lang w:val="de-DE"/>
        </w:rPr>
      </w:pPr>
      <w:r>
        <w:rPr>
          <w:szCs w:val="24"/>
          <w:lang w:val="de-DE"/>
        </w:rPr>
        <w:t>ANMERKUNG:</w:t>
      </w:r>
    </w:p>
    <w:p w:rsidR="00A34DC2" w:rsidRDefault="00A34DC2" w:rsidP="00A34DC2">
      <w:pPr>
        <w:rPr>
          <w:szCs w:val="24"/>
          <w:lang w:val="de-DE"/>
        </w:rPr>
      </w:pPr>
      <w:r>
        <w:rPr>
          <w:szCs w:val="24"/>
          <w:lang w:val="de-DE"/>
        </w:rPr>
        <w:t>„U“ ist die mittelwertbereinigte log(SD+1) der Kandidatensorte für das Merkmal.</w:t>
      </w:r>
    </w:p>
    <w:p w:rsidR="00A34DC2" w:rsidRDefault="00A34DC2" w:rsidP="00A34DC2">
      <w:pPr>
        <w:rPr>
          <w:szCs w:val="24"/>
          <w:lang w:val="de-DE"/>
        </w:rPr>
      </w:pPr>
      <w:proofErr w:type="spellStart"/>
      <w:r>
        <w:rPr>
          <w:szCs w:val="24"/>
          <w:lang w:val="de-DE"/>
        </w:rPr>
        <w:t>UCp</w:t>
      </w:r>
      <w:proofErr w:type="spellEnd"/>
      <w:r>
        <w:rPr>
          <w:szCs w:val="24"/>
          <w:lang w:val="de-DE"/>
        </w:rPr>
        <w:t xml:space="preserve"> ist das auf dem Wahrscheinlichkeitsniveau p berechnete COYU-Kriterium.</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jc w:val="left"/>
        <w:rPr>
          <w:szCs w:val="24"/>
          <w:lang w:val="de-DE"/>
        </w:rPr>
      </w:pPr>
    </w:p>
    <w:p w:rsidR="00A34DC2" w:rsidRDefault="00A34DC2" w:rsidP="00A34DC2">
      <w:pPr>
        <w:jc w:val="right"/>
        <w:rPr>
          <w:szCs w:val="24"/>
          <w:lang w:val="de-DE"/>
        </w:rPr>
        <w:sectPr w:rsidR="00A34DC2" w:rsidSect="00244B7C">
          <w:headerReference w:type="default" r:id="rId28"/>
          <w:headerReference w:type="first" r:id="rId29"/>
          <w:pgSz w:w="11907" w:h="16840" w:code="9"/>
          <w:pgMar w:top="510" w:right="1134" w:bottom="1134" w:left="1134" w:header="510" w:footer="680" w:gutter="0"/>
          <w:pgNumType w:start="1"/>
          <w:cols w:space="720"/>
          <w:titlePg/>
        </w:sectPr>
      </w:pPr>
      <w:r>
        <w:rPr>
          <w:szCs w:val="24"/>
          <w:lang w:val="de-DE"/>
        </w:rPr>
        <w:t>[Anlage II folgt]</w:t>
      </w:r>
    </w:p>
    <w:p w:rsidR="00A34DC2" w:rsidRDefault="00A34DC2" w:rsidP="00A34DC2">
      <w:pPr>
        <w:rPr>
          <w:szCs w:val="24"/>
          <w:lang w:val="de-DE"/>
        </w:rPr>
      </w:pP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58752" behindDoc="0" locked="0" layoutInCell="0" allowOverlap="1">
                <wp:simplePos x="0" y="0"/>
                <wp:positionH relativeFrom="column">
                  <wp:posOffset>-48895</wp:posOffset>
                </wp:positionH>
                <wp:positionV relativeFrom="paragraph">
                  <wp:posOffset>-78740</wp:posOffset>
                </wp:positionV>
                <wp:extent cx="5143500" cy="274320"/>
                <wp:effectExtent l="0" t="0" r="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3.85pt;margin-top:-6.2pt;width:405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" o:allowincell="f" stroked="f">
                <v:textbox>
                  <w:txbxContent>
                    <w:p w:rsidR="00A34DC2" w:rsidRDefault="00A34DC2" w:rsidP="00A34DC2">
                      <w:pPr>
                        <w:rPr>
                          <w:szCs w:val="24"/>
                        </w:rPr>
                      </w:pPr>
                    </w:p>
                  </w:txbxContent>
                </v:textbox>
              </v:shape>
            </w:pict>
          </mc:Fallback>
        </mc:AlternateContent>
      </w:r>
    </w:p>
    <w:p w:rsidR="00A34DC2" w:rsidRDefault="00A34DC2" w:rsidP="00A34DC2">
      <w:pPr>
        <w:rPr>
          <w:szCs w:val="24"/>
          <w:lang w:val="de-DE"/>
        </w:rPr>
      </w:pPr>
    </w:p>
    <w:p w:rsidR="00A34DC2" w:rsidRDefault="00A34DC2" w:rsidP="00A34DC2">
      <w:pPr>
        <w:jc w:val="center"/>
        <w:rPr>
          <w:szCs w:val="24"/>
          <w:lang w:val="de-DE"/>
        </w:rPr>
      </w:pPr>
      <w:r>
        <w:rPr>
          <w:szCs w:val="24"/>
          <w:lang w:val="de-CH"/>
        </w:rPr>
        <w:t>VORGESCHLAGENER TEXTENTWURF FÜR DOKUMENT TGP/8, ABSCHNITT 10</w:t>
      </w:r>
    </w:p>
    <w:p w:rsidR="00A34DC2" w:rsidRDefault="00A34DC2" w:rsidP="00A34DC2">
      <w:pPr>
        <w:rPr>
          <w:szCs w:val="24"/>
          <w:lang w:val="de-DE"/>
        </w:rPr>
      </w:pPr>
    </w:p>
    <w:p w:rsidR="00A34DC2" w:rsidRDefault="00A34DC2" w:rsidP="00A34DC2">
      <w:pPr>
        <w:jc w:val="center"/>
        <w:rPr>
          <w:szCs w:val="24"/>
          <w:lang w:val="de-DE"/>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top w:w="142" w:type="dxa"/>
          <w:left w:w="142" w:type="dxa"/>
          <w:bottom w:w="142" w:type="dxa"/>
          <w:right w:w="170" w:type="dxa"/>
        </w:tblCellMar>
        <w:tblLook w:val="01E0" w:firstRow="1" w:lastRow="1" w:firstColumn="1" w:lastColumn="1" w:noHBand="0" w:noVBand="0"/>
      </w:tblPr>
      <w:tblGrid>
        <w:gridCol w:w="8193"/>
      </w:tblGrid>
      <w:tr w:rsidR="00A34DC2" w:rsidRPr="00FB1F5B" w:rsidTr="00B230FF">
        <w:trPr>
          <w:cantSplit/>
          <w:trHeight w:val="1129"/>
          <w:jc w:val="center"/>
        </w:trPr>
        <w:tc>
          <w:tcPr>
            <w:tcW w:w="8193" w:type="dxa"/>
            <w:tcBorders>
              <w:top w:val="single" w:sz="4" w:space="0" w:color="auto"/>
              <w:bottom w:val="single" w:sz="4" w:space="0" w:color="auto"/>
            </w:tcBorders>
            <w:shd w:val="clear" w:color="auto" w:fill="E6E6E6"/>
          </w:tcPr>
          <w:p w:rsidR="00A34DC2" w:rsidRDefault="00A34DC2" w:rsidP="00B230FF">
            <w:pPr>
              <w:jc w:val="center"/>
              <w:rPr>
                <w:sz w:val="18"/>
                <w:szCs w:val="24"/>
                <w:u w:val="single"/>
                <w:lang w:val="de-DE"/>
              </w:rPr>
            </w:pPr>
            <w:r>
              <w:rPr>
                <w:sz w:val="18"/>
                <w:szCs w:val="24"/>
                <w:u w:val="single"/>
                <w:lang w:val="de-CH"/>
              </w:rPr>
              <w:t>Anmerkungen zum Entwurf</w:t>
            </w:r>
          </w:p>
          <w:p w:rsidR="00A34DC2" w:rsidRDefault="00A34DC2" w:rsidP="00B230FF">
            <w:pPr>
              <w:rPr>
                <w:b/>
                <w:sz w:val="18"/>
                <w:szCs w:val="24"/>
                <w:lang w:val="de-DE"/>
              </w:rPr>
            </w:pPr>
          </w:p>
          <w:p w:rsidR="00A34DC2" w:rsidRDefault="00A34DC2" w:rsidP="00B230FF">
            <w:pPr>
              <w:rPr>
                <w:sz w:val="18"/>
                <w:szCs w:val="24"/>
                <w:lang w:val="de-DE"/>
              </w:rPr>
            </w:pPr>
            <w:r>
              <w:rPr>
                <w:b/>
                <w:strike/>
                <w:sz w:val="18"/>
                <w:szCs w:val="24"/>
                <w:lang w:val="de-CH"/>
              </w:rPr>
              <w:t>Durchgestrichener</w:t>
            </w:r>
            <w:r>
              <w:rPr>
                <w:sz w:val="18"/>
                <w:szCs w:val="24"/>
                <w:lang w:val="de-CH"/>
              </w:rPr>
              <w:t xml:space="preserve"> (</w:t>
            </w:r>
            <w:r>
              <w:rPr>
                <w:b/>
                <w:sz w:val="18"/>
                <w:szCs w:val="24"/>
                <w:lang w:val="de-CH"/>
              </w:rPr>
              <w:t>grau hervorgehobener</w:t>
            </w:r>
            <w:r>
              <w:rPr>
                <w:sz w:val="18"/>
                <w:szCs w:val="24"/>
                <w:lang w:val="de-CH"/>
              </w:rPr>
              <w:t xml:space="preserve">) Wortlaut gibt die Streichung aus dem vorgeschlagenen Wortlaut von Dokument TWC/37/7 an. </w:t>
            </w:r>
          </w:p>
          <w:p w:rsidR="00A34DC2" w:rsidRDefault="00A34DC2" w:rsidP="00B230FF">
            <w:pPr>
              <w:rPr>
                <w:sz w:val="18"/>
                <w:szCs w:val="24"/>
                <w:lang w:val="de-DE"/>
              </w:rPr>
            </w:pPr>
          </w:p>
          <w:p w:rsidR="00A34DC2" w:rsidRDefault="00A34DC2" w:rsidP="00B230FF">
            <w:pPr>
              <w:rPr>
                <w:sz w:val="18"/>
                <w:szCs w:val="24"/>
                <w:lang w:val="de-DE"/>
              </w:rPr>
            </w:pPr>
            <w:r>
              <w:rPr>
                <w:b/>
                <w:sz w:val="18"/>
                <w:szCs w:val="24"/>
                <w:u w:val="single"/>
                <w:lang w:val="de-CH"/>
              </w:rPr>
              <w:t>Unterstrichener</w:t>
            </w:r>
            <w:r>
              <w:rPr>
                <w:b/>
                <w:sz w:val="18"/>
                <w:szCs w:val="24"/>
                <w:lang w:val="de-CH"/>
              </w:rPr>
              <w:t xml:space="preserve"> </w:t>
            </w:r>
            <w:r>
              <w:rPr>
                <w:sz w:val="18"/>
                <w:szCs w:val="24"/>
                <w:lang w:val="de-CH"/>
              </w:rPr>
              <w:t>(</w:t>
            </w:r>
            <w:r>
              <w:rPr>
                <w:b/>
                <w:sz w:val="18"/>
                <w:szCs w:val="24"/>
                <w:lang w:val="de-CH"/>
              </w:rPr>
              <w:t>grau hervorgehobener</w:t>
            </w:r>
            <w:r>
              <w:rPr>
                <w:sz w:val="18"/>
                <w:szCs w:val="24"/>
                <w:lang w:val="de-CH"/>
              </w:rPr>
              <w:t xml:space="preserve">) Wortlaut gibt die Einfügung in den vorgeschlagenen Wortlaut von Dokument TWC/37/7 an. </w:t>
            </w:r>
          </w:p>
          <w:p w:rsidR="00A34DC2" w:rsidRDefault="00A34DC2" w:rsidP="00B230FF">
            <w:pPr>
              <w:rPr>
                <w:b/>
                <w:sz w:val="18"/>
                <w:szCs w:val="24"/>
                <w:lang w:val="de-DE"/>
              </w:rPr>
            </w:pPr>
          </w:p>
          <w:p w:rsidR="00A34DC2" w:rsidRDefault="00A34DC2" w:rsidP="00B230FF">
            <w:pPr>
              <w:rPr>
                <w:sz w:val="18"/>
                <w:szCs w:val="24"/>
                <w:lang w:val="de-DE"/>
              </w:rPr>
            </w:pPr>
          </w:p>
        </w:tc>
      </w:tr>
    </w:tbl>
    <w:p w:rsidR="00A34DC2" w:rsidRDefault="00A34DC2" w:rsidP="00A34DC2">
      <w:pPr>
        <w:jc w:val="center"/>
        <w:rPr>
          <w:szCs w:val="24"/>
          <w:lang w:val="de-DE"/>
        </w:rPr>
      </w:pPr>
    </w:p>
    <w:p w:rsidR="00A34DC2" w:rsidRDefault="00A34DC2" w:rsidP="00A34DC2">
      <w:pPr>
        <w:jc w:val="left"/>
        <w:rPr>
          <w:szCs w:val="24"/>
          <w:lang w:val="de-DE"/>
        </w:rPr>
      </w:pPr>
    </w:p>
    <w:p w:rsidR="00A34DC2" w:rsidRDefault="00A34DC2" w:rsidP="00A34DC2">
      <w:pPr>
        <w:jc w:val="left"/>
        <w:rPr>
          <w:szCs w:val="24"/>
          <w:lang w:val="de-DE"/>
        </w:rPr>
      </w:pPr>
    </w:p>
    <w:p w:rsidR="00A34DC2" w:rsidRDefault="00A34DC2" w:rsidP="00A34DC2">
      <w:pPr>
        <w:rPr>
          <w:szCs w:val="24"/>
          <w:lang w:val="de-DE"/>
        </w:rPr>
      </w:pPr>
    </w:p>
    <w:p w:rsidR="00A34DC2" w:rsidRDefault="00A34DC2" w:rsidP="00A34DC2">
      <w:pPr>
        <w:rPr>
          <w:vanish/>
          <w:sz w:val="18"/>
          <w:szCs w:val="24"/>
          <w:lang w:val="de-DE"/>
        </w:rPr>
      </w:pPr>
    </w:p>
    <w:p w:rsidR="00A34DC2" w:rsidRDefault="00A34DC2" w:rsidP="00A34DC2">
      <w:pPr>
        <w:keepNext/>
        <w:outlineLvl w:val="1"/>
        <w:rPr>
          <w:b/>
          <w:szCs w:val="24"/>
          <w:lang w:val="de-DE"/>
        </w:rPr>
      </w:pPr>
      <w:r>
        <w:rPr>
          <w:b/>
          <w:strike/>
          <w:szCs w:val="24"/>
          <w:highlight w:val="lightGray"/>
          <w:lang w:val="de-DE"/>
        </w:rPr>
        <w:t>9.</w:t>
      </w:r>
      <w:r>
        <w:rPr>
          <w:b/>
          <w:szCs w:val="24"/>
          <w:highlight w:val="lightGray"/>
          <w:u w:val="single"/>
          <w:lang w:val="de-DE"/>
        </w:rPr>
        <w:t>10.</w:t>
      </w:r>
      <w:r>
        <w:rPr>
          <w:b/>
          <w:szCs w:val="24"/>
          <w:lang w:val="de-DE"/>
        </w:rPr>
        <w:tab/>
      </w:r>
      <w:r>
        <w:rPr>
          <w:b/>
          <w:szCs w:val="24"/>
          <w:lang w:val="de-CH"/>
        </w:rPr>
        <w:t xml:space="preserve">DAS KOMBINIERTE HOMOGENITÄTSKRITERIUM ÜBER MEHRERE JAHRE </w:t>
      </w:r>
      <w:r>
        <w:rPr>
          <w:b/>
          <w:szCs w:val="24"/>
          <w:highlight w:val="lightGray"/>
          <w:u w:val="single"/>
          <w:lang w:val="de-CH"/>
        </w:rPr>
        <w:t>(COYU) – VERBESSERTE VERSION (SPLINES)</w:t>
      </w:r>
    </w:p>
    <w:p w:rsidR="00A34DC2" w:rsidRDefault="00A34DC2" w:rsidP="00A34DC2">
      <w:pPr>
        <w:keepNext/>
        <w:outlineLvl w:val="2"/>
        <w:rPr>
          <w:szCs w:val="24"/>
          <w:u w:val="single"/>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1</w:t>
      </w:r>
      <w:r>
        <w:rPr>
          <w:szCs w:val="24"/>
          <w:u w:val="single"/>
          <w:lang w:val="de-DE"/>
        </w:rPr>
        <w:tab/>
      </w:r>
      <w:r>
        <w:rPr>
          <w:szCs w:val="24"/>
          <w:u w:val="single"/>
          <w:lang w:val="de-CH"/>
        </w:rPr>
        <w:t>Zusammenfassung der Voraussetzungen für die Anwendung des Verfahrens</w:t>
      </w:r>
    </w:p>
    <w:p w:rsidR="00A34DC2" w:rsidRDefault="00A34DC2" w:rsidP="00A34DC2">
      <w:pPr>
        <w:rPr>
          <w:szCs w:val="24"/>
          <w:lang w:val="de-DE"/>
        </w:rPr>
      </w:pPr>
    </w:p>
    <w:p w:rsidR="00A34DC2" w:rsidRDefault="00A34DC2" w:rsidP="00A34DC2">
      <w:pPr>
        <w:numPr>
          <w:ilvl w:val="0"/>
          <w:numId w:val="4"/>
        </w:numPr>
        <w:spacing w:line="360" w:lineRule="auto"/>
        <w:ind w:left="851" w:hanging="425"/>
        <w:rPr>
          <w:szCs w:val="24"/>
          <w:lang w:val="fr-FR"/>
        </w:rPr>
      </w:pPr>
      <w:proofErr w:type="spellStart"/>
      <w:r>
        <w:rPr>
          <w:szCs w:val="24"/>
          <w:lang w:val="fr-FR"/>
        </w:rPr>
        <w:t>Für</w:t>
      </w:r>
      <w:proofErr w:type="spellEnd"/>
      <w:r>
        <w:rPr>
          <w:szCs w:val="24"/>
          <w:lang w:val="fr-FR"/>
        </w:rPr>
        <w:t xml:space="preserve"> quantitative </w:t>
      </w:r>
      <w:proofErr w:type="spellStart"/>
      <w:r>
        <w:rPr>
          <w:szCs w:val="24"/>
          <w:lang w:val="fr-FR"/>
        </w:rPr>
        <w:t>Merkmale</w:t>
      </w:r>
      <w:proofErr w:type="spellEnd"/>
      <w:r>
        <w:rPr>
          <w:szCs w:val="24"/>
          <w:lang w:val="fr-FR"/>
        </w:rPr>
        <w:t>.</w:t>
      </w:r>
    </w:p>
    <w:p w:rsidR="00A34DC2" w:rsidRDefault="00A34DC2" w:rsidP="00A34DC2">
      <w:pPr>
        <w:numPr>
          <w:ilvl w:val="0"/>
          <w:numId w:val="4"/>
        </w:numPr>
        <w:spacing w:line="360" w:lineRule="auto"/>
        <w:ind w:left="851" w:hanging="425"/>
        <w:rPr>
          <w:szCs w:val="24"/>
          <w:lang w:val="de-DE"/>
        </w:rPr>
      </w:pPr>
      <w:r>
        <w:rPr>
          <w:szCs w:val="24"/>
          <w:lang w:val="de-CH"/>
        </w:rPr>
        <w:t>Wenn Erfassungen auf Einzelpflanzenbasis über zwei oder mehrere Jahre erfolgen.</w:t>
      </w:r>
    </w:p>
    <w:p w:rsidR="00A34DC2" w:rsidRDefault="00A34DC2" w:rsidP="00A34DC2">
      <w:pPr>
        <w:numPr>
          <w:ilvl w:val="0"/>
          <w:numId w:val="4"/>
        </w:numPr>
        <w:spacing w:after="120"/>
        <w:ind w:left="851" w:hanging="425"/>
        <w:rPr>
          <w:szCs w:val="24"/>
          <w:lang w:val="de-DE"/>
        </w:rPr>
      </w:pPr>
      <w:r>
        <w:rPr>
          <w:szCs w:val="24"/>
          <w:lang w:val="de-CH"/>
        </w:rPr>
        <w:t xml:space="preserve">Wenn es Unterschiede zwischen Pflanzen einer Sorte gibt, die vielmehr eine quantitative Variation als das Vorhandensein von </w:t>
      </w:r>
      <w:proofErr w:type="spellStart"/>
      <w:r>
        <w:rPr>
          <w:szCs w:val="24"/>
          <w:lang w:val="de-CH"/>
        </w:rPr>
        <w:t>Abweichern</w:t>
      </w:r>
      <w:proofErr w:type="spellEnd"/>
      <w:r>
        <w:rPr>
          <w:szCs w:val="24"/>
          <w:lang w:val="de-CH"/>
        </w:rPr>
        <w:t xml:space="preserve"> darstellen.</w:t>
      </w:r>
      <w:r>
        <w:rPr>
          <w:szCs w:val="24"/>
          <w:lang w:val="de-DE"/>
        </w:rPr>
        <w:t xml:space="preserve"> </w:t>
      </w:r>
    </w:p>
    <w:p w:rsidR="00A34DC2" w:rsidRDefault="00A34DC2" w:rsidP="00A34DC2">
      <w:pPr>
        <w:numPr>
          <w:ilvl w:val="0"/>
          <w:numId w:val="4"/>
        </w:numPr>
        <w:ind w:left="851" w:hanging="425"/>
        <w:rPr>
          <w:szCs w:val="24"/>
          <w:lang w:val="de-DE"/>
        </w:rPr>
      </w:pPr>
      <w:r>
        <w:rPr>
          <w:szCs w:val="24"/>
          <w:lang w:val="de-CH"/>
        </w:rPr>
        <w:t>Es wird empfohlen, für die Schätzung der Varianz für die vergleichbaren Sorten in der COYU-Analyse mindestens 20 Freiheitsgrade zu haben.</w:t>
      </w:r>
    </w:p>
    <w:p w:rsidR="00A34DC2" w:rsidRDefault="00A34DC2" w:rsidP="00A34DC2">
      <w:pPr>
        <w:keepNext/>
        <w:keepLines/>
        <w:rPr>
          <w:szCs w:val="24"/>
          <w:highlight w:val="green"/>
          <w:lang w:val="de-DE"/>
        </w:rPr>
      </w:pPr>
    </w:p>
    <w:p w:rsidR="00A34DC2" w:rsidRDefault="00A34DC2" w:rsidP="00A34DC2">
      <w:pPr>
        <w:rPr>
          <w:szCs w:val="24"/>
          <w:lang w:val="de-DE"/>
        </w:rPr>
      </w:pPr>
      <w:r>
        <w:rPr>
          <w:szCs w:val="24"/>
          <w:lang w:val="de-CH"/>
        </w:rPr>
        <w:t>Vergleichbare Sorten sind Sorten desselben Typs innerhalb derselben oder einer verwandten Art, die zuvor geprüft und für hinreichend homogen befunden wurden (vergleiche Dokument TGP/10, Abschnitt 5.2 „Bestimmung des zulässigen Variationsniveaus“).</w:t>
      </w:r>
    </w:p>
    <w:p w:rsidR="00A34DC2" w:rsidRDefault="00A34DC2" w:rsidP="00A34DC2">
      <w:pPr>
        <w:rPr>
          <w:rFonts w:ascii="SimSun" w:eastAsia="SimSun" w:hAnsi="Times New Roman"/>
          <w:szCs w:val="24"/>
          <w:lang w:val="de-DE"/>
        </w:rPr>
      </w:pPr>
    </w:p>
    <w:p w:rsidR="00A34DC2" w:rsidRDefault="00A34DC2" w:rsidP="00A34DC2">
      <w:pPr>
        <w:rPr>
          <w:szCs w:val="24"/>
          <w:lang w:val="de-DE"/>
        </w:rPr>
      </w:pPr>
      <w:r>
        <w:rPr>
          <w:szCs w:val="24"/>
          <w:highlight w:val="lightGray"/>
          <w:u w:val="single"/>
          <w:lang w:val="de-CH"/>
        </w:rPr>
        <w:t xml:space="preserve">Dieser Abschnitt beschreibt die verbesserte Methode von COYU unter Verwendung von </w:t>
      </w:r>
      <w:proofErr w:type="spellStart"/>
      <w:r>
        <w:rPr>
          <w:szCs w:val="24"/>
          <w:highlight w:val="lightGray"/>
          <w:u w:val="single"/>
          <w:lang w:val="de-CH"/>
        </w:rPr>
        <w:t>Splines</w:t>
      </w:r>
      <w:proofErr w:type="spellEnd"/>
      <w:r>
        <w:rPr>
          <w:szCs w:val="24"/>
          <w:highlight w:val="lightGray"/>
          <w:u w:val="single"/>
          <w:lang w:val="de-CH"/>
        </w:rPr>
        <w:t>, welche die frühere Fassung ersetzt (vergleiche TGP/8, Abschnitt 9 „Das kombinierte Homogenitätskriterium über mehrere Jahre (COYU) – ersetzte Fassung (Gleitender Durchschnitt)“.</w:t>
      </w:r>
      <w:r>
        <w:rPr>
          <w:szCs w:val="24"/>
          <w:highlight w:val="lightGray"/>
          <w:u w:val="single"/>
          <w:lang w:val="de-DE"/>
        </w:rPr>
        <w:t xml:space="preserve"> </w:t>
      </w:r>
      <w:r>
        <w:rPr>
          <w:szCs w:val="24"/>
          <w:highlight w:val="lightGray"/>
          <w:u w:val="single"/>
          <w:lang w:val="de-CH"/>
        </w:rPr>
        <w:t>Es wird empfohlen, diese verbesserte Fassung zu verwenden.</w:t>
      </w:r>
      <w:r>
        <w:rPr>
          <w:szCs w:val="24"/>
          <w:u w:val="single"/>
          <w:lang w:val="de-DE"/>
        </w:rPr>
        <w:t xml:space="preserve"> </w:t>
      </w:r>
    </w:p>
    <w:p w:rsidR="00A34DC2" w:rsidRDefault="00A34DC2" w:rsidP="00A34DC2">
      <w:pPr>
        <w:rPr>
          <w:rFonts w:ascii="SimSun" w:eastAsia="SimSun" w:hAnsi="Times New Roman"/>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proofErr w:type="gramStart"/>
      <w:r>
        <w:rPr>
          <w:szCs w:val="24"/>
          <w:highlight w:val="lightGray"/>
          <w:u w:val="single"/>
          <w:lang w:val="de-DE"/>
        </w:rPr>
        <w:t>10.</w:t>
      </w:r>
      <w:r>
        <w:rPr>
          <w:szCs w:val="24"/>
          <w:u w:val="single"/>
          <w:lang w:val="de-DE"/>
        </w:rPr>
        <w:t>.</w:t>
      </w:r>
      <w:proofErr w:type="gramEnd"/>
      <w:r>
        <w:rPr>
          <w:szCs w:val="24"/>
          <w:u w:val="single"/>
          <w:lang w:val="de-DE"/>
        </w:rPr>
        <w:t>2</w:t>
      </w:r>
      <w:r>
        <w:rPr>
          <w:szCs w:val="24"/>
          <w:u w:val="single"/>
          <w:lang w:val="de-DE"/>
        </w:rPr>
        <w:tab/>
        <w:t>Zusammenfassung</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proofErr w:type="gramStart"/>
      <w:r>
        <w:rPr>
          <w:szCs w:val="24"/>
          <w:highlight w:val="lightGray"/>
          <w:u w:val="single"/>
          <w:lang w:val="de-DE"/>
        </w:rPr>
        <w:t>10.</w:t>
      </w:r>
      <w:r>
        <w:rPr>
          <w:szCs w:val="24"/>
          <w:lang w:val="de-DE"/>
        </w:rPr>
        <w:t>.</w:t>
      </w:r>
      <w:proofErr w:type="gramEnd"/>
      <w:r>
        <w:rPr>
          <w:szCs w:val="24"/>
          <w:lang w:val="de-DE"/>
        </w:rPr>
        <w:t xml:space="preserve">2.1 </w:t>
      </w:r>
      <w:r>
        <w:rPr>
          <w:szCs w:val="24"/>
          <w:lang w:val="de-DE"/>
        </w:rPr>
        <w:tab/>
        <w:t xml:space="preserve">Dokument TGP/10 erläutert, </w:t>
      </w:r>
      <w:proofErr w:type="spellStart"/>
      <w:r>
        <w:rPr>
          <w:szCs w:val="24"/>
          <w:lang w:val="de-DE"/>
        </w:rPr>
        <w:t>daß</w:t>
      </w:r>
      <w:proofErr w:type="spellEnd"/>
      <w:r>
        <w:rPr>
          <w:szCs w:val="24"/>
          <w:lang w:val="de-DE"/>
        </w:rPr>
        <w:t xml:space="preserve"> das Verfahren der Standardabweichung (SD) angewandt werden kann, wenn das </w:t>
      </w:r>
      <w:proofErr w:type="spellStart"/>
      <w:r>
        <w:rPr>
          <w:szCs w:val="24"/>
          <w:lang w:val="de-DE"/>
        </w:rPr>
        <w:t>Abweicherverfahren</w:t>
      </w:r>
      <w:proofErr w:type="spellEnd"/>
      <w:r>
        <w:rPr>
          <w:szCs w:val="24"/>
          <w:lang w:val="de-DE"/>
        </w:rPr>
        <w:t xml:space="preserve"> für die Prüfung der Homogenität nicht geeignet ist. Ferner sagt es folgendes in Bezug auf die Bestimmung des zulässigen Variationsniveaus aus:</w:t>
      </w:r>
    </w:p>
    <w:p w:rsidR="00A34DC2" w:rsidRDefault="00A34DC2" w:rsidP="00A34DC2">
      <w:pPr>
        <w:rPr>
          <w:szCs w:val="24"/>
          <w:lang w:val="de-DE"/>
        </w:rPr>
      </w:pPr>
    </w:p>
    <w:tbl>
      <w:tblPr>
        <w:tblW w:w="9039" w:type="dxa"/>
        <w:tblInd w:w="817" w:type="dxa"/>
        <w:tblLayout w:type="fixed"/>
        <w:tblLook w:val="00A0" w:firstRow="1" w:lastRow="0" w:firstColumn="1" w:lastColumn="0" w:noHBand="0" w:noVBand="0"/>
      </w:tblPr>
      <w:tblGrid>
        <w:gridCol w:w="9039"/>
      </w:tblGrid>
      <w:tr w:rsidR="00A34DC2" w:rsidRPr="00FB1F5B" w:rsidTr="00B230FF">
        <w:tc>
          <w:tcPr>
            <w:tcW w:w="9039" w:type="dxa"/>
          </w:tcPr>
          <w:p w:rsidR="00A34DC2" w:rsidRDefault="00A34DC2" w:rsidP="00B230FF">
            <w:pPr>
              <w:rPr>
                <w:szCs w:val="24"/>
                <w:lang w:val="de-DE"/>
              </w:rPr>
            </w:pPr>
          </w:p>
          <w:p w:rsidR="00A34DC2" w:rsidRPr="00DE6393" w:rsidRDefault="00A34DC2" w:rsidP="00B230FF">
            <w:pPr>
              <w:rPr>
                <w:szCs w:val="24"/>
                <w:lang w:val="de-CH"/>
              </w:rPr>
            </w:pPr>
            <w:r w:rsidRPr="00DE6393">
              <w:rPr>
                <w:szCs w:val="24"/>
                <w:lang w:val="de-CH"/>
              </w:rPr>
              <w:t>„5.2</w:t>
            </w:r>
            <w:r w:rsidRPr="00DE6393">
              <w:rPr>
                <w:szCs w:val="24"/>
                <w:lang w:val="de-CH"/>
              </w:rPr>
              <w:tab/>
              <w:t>Bestimmung des zulässigen Variationsniveaus</w:t>
            </w:r>
          </w:p>
          <w:p w:rsidR="00A34DC2" w:rsidRPr="00DE6393" w:rsidRDefault="00A34DC2" w:rsidP="00B230FF">
            <w:pPr>
              <w:rPr>
                <w:szCs w:val="24"/>
                <w:lang w:val="de-CH"/>
              </w:rPr>
            </w:pPr>
          </w:p>
          <w:p w:rsidR="00A34DC2" w:rsidRPr="00DE6393" w:rsidRDefault="00A34DC2" w:rsidP="00B230FF">
            <w:pPr>
              <w:rPr>
                <w:szCs w:val="24"/>
                <w:lang w:val="de-CH"/>
              </w:rPr>
            </w:pPr>
            <w:r w:rsidRPr="00DE6393">
              <w:rPr>
                <w:szCs w:val="24"/>
                <w:lang w:val="de-CH"/>
              </w:rPr>
              <w:t>„5.2.1</w:t>
            </w:r>
            <w:r w:rsidRPr="00DE6393">
              <w:rPr>
                <w:szCs w:val="24"/>
                <w:lang w:val="de-CH"/>
              </w:rPr>
              <w:tab/>
              <w:t xml:space="preserve">Der Vergleich zwischen einer Kandidatensorte und vergleichbaren Sorten wird anhand der an Einzelpflanzen </w:t>
            </w:r>
            <w:proofErr w:type="spellStart"/>
            <w:r w:rsidRPr="00DE6393">
              <w:rPr>
                <w:szCs w:val="24"/>
                <w:lang w:val="de-CH"/>
              </w:rPr>
              <w:t>erfaßten</w:t>
            </w:r>
            <w:proofErr w:type="spellEnd"/>
            <w:r w:rsidRPr="00DE6393">
              <w:rPr>
                <w:szCs w:val="24"/>
                <w:lang w:val="de-CH"/>
              </w:rPr>
              <w:t xml:space="preserve"> Standardabweichungen vorgenommen</w:t>
            </w:r>
            <w:r w:rsidRPr="00DE6393">
              <w:rPr>
                <w:rFonts w:ascii="ArialMT" w:hAnsi="ArialMT"/>
                <w:sz w:val="19"/>
                <w:szCs w:val="24"/>
                <w:lang w:val="de-CH"/>
              </w:rPr>
              <w:t>.</w:t>
            </w:r>
            <w:r w:rsidRPr="00DE6393">
              <w:rPr>
                <w:szCs w:val="24"/>
                <w:lang w:val="de-CH"/>
              </w:rPr>
              <w:t xml:space="preserve"> Die UPOV hat mehrere statistische Verfahren für die Behandlung der Homogenität bei gemessenen quantitativen Merkmalen vorgeschlagen. Eine Methode, die die Variationen zwischen den Jahren berücksichtigt, ist die Methode des Kombinierten Homogenitätskriteriums über mehrere Jahre (</w:t>
            </w:r>
            <w:proofErr w:type="spellStart"/>
            <w:r w:rsidRPr="00DE6393">
              <w:rPr>
                <w:i/>
                <w:szCs w:val="24"/>
                <w:lang w:val="de-CH"/>
              </w:rPr>
              <w:t>Combined</w:t>
            </w:r>
            <w:proofErr w:type="spellEnd"/>
            <w:r w:rsidRPr="00DE6393">
              <w:rPr>
                <w:i/>
                <w:szCs w:val="24"/>
                <w:lang w:val="de-CH"/>
              </w:rPr>
              <w:t xml:space="preserve"> Over </w:t>
            </w:r>
            <w:proofErr w:type="spellStart"/>
            <w:r w:rsidRPr="00DE6393">
              <w:rPr>
                <w:i/>
                <w:szCs w:val="24"/>
                <w:lang w:val="de-CH"/>
              </w:rPr>
              <w:t>Years</w:t>
            </w:r>
            <w:proofErr w:type="spellEnd"/>
            <w:r w:rsidRPr="00DE6393">
              <w:rPr>
                <w:i/>
                <w:szCs w:val="24"/>
                <w:lang w:val="de-CH"/>
              </w:rPr>
              <w:t xml:space="preserve"> </w:t>
            </w:r>
            <w:proofErr w:type="spellStart"/>
            <w:r w:rsidRPr="00DE6393">
              <w:rPr>
                <w:i/>
                <w:szCs w:val="24"/>
                <w:lang w:val="de-CH"/>
              </w:rPr>
              <w:t>Uniformity</w:t>
            </w:r>
            <w:proofErr w:type="spellEnd"/>
            <w:r w:rsidRPr="00DE6393">
              <w:rPr>
                <w:i/>
                <w:szCs w:val="24"/>
                <w:lang w:val="de-CH"/>
              </w:rPr>
              <w:t xml:space="preserve"> </w:t>
            </w:r>
            <w:r w:rsidRPr="00DE6393">
              <w:rPr>
                <w:szCs w:val="24"/>
                <w:lang w:val="de-CH"/>
              </w:rPr>
              <w:t xml:space="preserve">(COYU)). Der Vergleich zwischen einer Kandidatensorte und vergleichbaren Sorten wird anhand der an Einzelpflanzen </w:t>
            </w:r>
            <w:proofErr w:type="spellStart"/>
            <w:r w:rsidRPr="00DE6393">
              <w:rPr>
                <w:szCs w:val="24"/>
                <w:lang w:val="de-CH"/>
              </w:rPr>
              <w:t>erfaßten</w:t>
            </w:r>
            <w:proofErr w:type="spellEnd"/>
            <w:r w:rsidRPr="00DE6393">
              <w:rPr>
                <w:szCs w:val="24"/>
                <w:lang w:val="de-CH"/>
              </w:rPr>
              <w:t xml:space="preserve"> Standardabweichungen vorgenommen</w:t>
            </w:r>
            <w:r w:rsidRPr="00DE6393">
              <w:rPr>
                <w:rFonts w:ascii="ArialMT" w:hAnsi="ArialMT"/>
                <w:sz w:val="19"/>
                <w:szCs w:val="24"/>
                <w:lang w:val="de-CH"/>
              </w:rPr>
              <w:t>.</w:t>
            </w:r>
            <w:r w:rsidRPr="00DE6393">
              <w:rPr>
                <w:szCs w:val="24"/>
                <w:lang w:val="de-CH"/>
              </w:rPr>
              <w:t xml:space="preserve"> Dieses COYU-Verfahren berechnet eine Toleranzgrenze aufgrund bereits bekannter vergleichbarer Sorten, d.</w:t>
            </w:r>
            <w:r>
              <w:rPr>
                <w:szCs w:val="24"/>
                <w:lang w:val="de-CH"/>
              </w:rPr>
              <w:t> </w:t>
            </w:r>
            <w:r w:rsidRPr="00DE6393">
              <w:rPr>
                <w:szCs w:val="24"/>
                <w:lang w:val="de-CH"/>
              </w:rPr>
              <w:t>h. die Homogenität wird anhand einer relativen Toleranzgrenze geprüft, die auf Sorten im gleichen Anbauversuch mit vergleichbarer Merkmalsausprägung beruht.“</w:t>
            </w:r>
          </w:p>
          <w:p w:rsidR="00A34DC2" w:rsidRPr="00DE6393" w:rsidRDefault="00A34DC2" w:rsidP="00B230FF">
            <w:pPr>
              <w:rPr>
                <w:szCs w:val="24"/>
                <w:lang w:val="de-CH"/>
              </w:rPr>
            </w:pPr>
          </w:p>
        </w:tc>
      </w:tr>
    </w:tbl>
    <w:p w:rsidR="00A34DC2" w:rsidRPr="00DE6393" w:rsidRDefault="00A34DC2" w:rsidP="00A34DC2">
      <w:pPr>
        <w:rPr>
          <w:szCs w:val="24"/>
          <w:lang w:val="de-CH"/>
        </w:rPr>
      </w:pPr>
    </w:p>
    <w:p w:rsidR="00A34DC2" w:rsidRPr="00DE6393" w:rsidRDefault="00A34DC2" w:rsidP="00A34DC2">
      <w:pPr>
        <w:rPr>
          <w:szCs w:val="24"/>
          <w:lang w:val="de-CH"/>
        </w:rPr>
      </w:pPr>
      <w:r w:rsidRPr="00DE6393">
        <w:rPr>
          <w:strike/>
          <w:szCs w:val="24"/>
          <w:highlight w:val="lightGray"/>
          <w:lang w:val="de-CH"/>
        </w:rPr>
        <w:t>9.</w:t>
      </w:r>
      <w:r w:rsidRPr="00DE6393">
        <w:rPr>
          <w:szCs w:val="24"/>
          <w:highlight w:val="lightGray"/>
          <w:u w:val="single"/>
          <w:lang w:val="de-CH"/>
        </w:rPr>
        <w:t>10.</w:t>
      </w:r>
      <w:r w:rsidRPr="00DE6393">
        <w:rPr>
          <w:szCs w:val="24"/>
          <w:lang w:val="de-CH"/>
        </w:rPr>
        <w:t>2.2</w:t>
      </w:r>
      <w:r w:rsidRPr="00DE6393">
        <w:rPr>
          <w:szCs w:val="24"/>
          <w:lang w:val="de-CH"/>
        </w:rPr>
        <w:tab/>
        <w:t xml:space="preserve">Die Homogenität ist häufig mit der Ausprägung eines Merkmals verbunden. So besteht z. B. bei einigen Arten bei Sorten mit größeren Pflanzen die Tendenz einer geringeren Homogenität in der Größe als bei Sorten mit kleineren Pflanzen. Wird derselbe Standard auf alle Sorten angewandt, ist es möglich, </w:t>
      </w:r>
      <w:proofErr w:type="spellStart"/>
      <w:r w:rsidRPr="00DE6393">
        <w:rPr>
          <w:szCs w:val="24"/>
          <w:lang w:val="de-CH"/>
        </w:rPr>
        <w:t>daß</w:t>
      </w:r>
      <w:proofErr w:type="spellEnd"/>
      <w:r w:rsidRPr="00DE6393">
        <w:rPr>
          <w:szCs w:val="24"/>
          <w:lang w:val="de-CH"/>
        </w:rPr>
        <w:t xml:space="preserve"> einige davon sehr strikte Kriterien erfüllen müssen, während für andere Standards vorhanden sind, die leicht zu erfüllen sind. COYU geht dieses Problem an, indem es vor der Festlegung eines Standards die Beziehungen zwischen der Homogenität – ermittelt durch zwischen den Pflanzen gemessene Standardabweichung – und der Ausprägung des Merkmals – gemessen anhand des Sortenmittelwerts – anpasst.</w:t>
      </w:r>
    </w:p>
    <w:p w:rsidR="00A34DC2" w:rsidRPr="00DE6393" w:rsidRDefault="00A34DC2" w:rsidP="00A34DC2">
      <w:pPr>
        <w:rPr>
          <w:szCs w:val="24"/>
          <w:lang w:val="de-CH"/>
        </w:rPr>
      </w:pPr>
    </w:p>
    <w:p w:rsidR="00A34DC2" w:rsidRPr="00DE6393" w:rsidRDefault="00A34DC2" w:rsidP="00A34DC2">
      <w:pPr>
        <w:rPr>
          <w:szCs w:val="24"/>
          <w:lang w:val="de-CH"/>
        </w:rPr>
      </w:pPr>
      <w:r w:rsidRPr="00DE6393">
        <w:rPr>
          <w:strike/>
          <w:szCs w:val="24"/>
          <w:highlight w:val="lightGray"/>
          <w:lang w:val="de-CH"/>
        </w:rPr>
        <w:t>9.</w:t>
      </w:r>
      <w:r w:rsidRPr="00DE6393">
        <w:rPr>
          <w:szCs w:val="24"/>
          <w:highlight w:val="lightGray"/>
          <w:u w:val="single"/>
          <w:lang w:val="de-CH"/>
        </w:rPr>
        <w:t>10.</w:t>
      </w:r>
      <w:r w:rsidRPr="00DE6393">
        <w:rPr>
          <w:szCs w:val="24"/>
          <w:lang w:val="de-CH"/>
        </w:rPr>
        <w:t>2.3</w:t>
      </w:r>
      <w:r w:rsidRPr="00DE6393">
        <w:rPr>
          <w:szCs w:val="24"/>
          <w:lang w:val="de-CH"/>
        </w:rPr>
        <w:tab/>
        <w:t>Die Methode erstreckt sich u. a. auf das Einstufen von vergleichbaren und Kandidatensorten nach dem Mittelwert des Merkmals. Es wird die SD jeder Sorte genommen und der SD-Mittelwert der ähnlichsten Sorten subtrahiert. Dieses Verfahren ermöglicht für jede Sorte eine Messung ihrer Homogenität, ausgedrückt in Bezug auf diejenige vergleichbarer Sorten. Der Begriff „vergleichbare Sorte“ bezieht sich hier auf etablierte Sorten, die in den Anbauversuch einbezogen wurden und eine vergleichbare Ausprägung der in Prüfung befindlichen Merkmale haben.</w:t>
      </w:r>
    </w:p>
    <w:p w:rsidR="00A34DC2" w:rsidRPr="00DE6393" w:rsidRDefault="00A34DC2" w:rsidP="00A34DC2">
      <w:pPr>
        <w:rPr>
          <w:szCs w:val="24"/>
          <w:lang w:val="de-CH"/>
        </w:rPr>
      </w:pPr>
    </w:p>
    <w:p w:rsidR="00A34DC2" w:rsidRPr="00DE6393" w:rsidRDefault="00A34DC2" w:rsidP="00A34DC2">
      <w:pPr>
        <w:rPr>
          <w:szCs w:val="24"/>
          <w:lang w:val="de-CH"/>
        </w:rPr>
      </w:pPr>
      <w:r w:rsidRPr="00DE6393">
        <w:rPr>
          <w:strike/>
          <w:szCs w:val="24"/>
          <w:highlight w:val="lightGray"/>
          <w:lang w:val="de-CH"/>
        </w:rPr>
        <w:t>9.</w:t>
      </w:r>
      <w:r w:rsidRPr="00DE6393">
        <w:rPr>
          <w:szCs w:val="24"/>
          <w:highlight w:val="lightGray"/>
          <w:u w:val="single"/>
          <w:lang w:val="de-CH"/>
        </w:rPr>
        <w:t>10.</w:t>
      </w:r>
      <w:r w:rsidRPr="00DE6393">
        <w:rPr>
          <w:szCs w:val="24"/>
          <w:lang w:val="de-CH"/>
        </w:rPr>
        <w:t>2.4</w:t>
      </w:r>
      <w:r w:rsidRPr="00DE6393">
        <w:rPr>
          <w:szCs w:val="24"/>
          <w:lang w:val="de-CH"/>
        </w:rPr>
        <w:tab/>
        <w:t>Die Ergebnisse für jedes Jahr werden kombiniert, indem eine Sorte-x-Jahre-Tabelle der bereinigten SD erstellt und eine Varianzanalyse angewandt wird. Der bereinigte SD-Mittelwert für die Kandidatensorte wird mit dem Mittelwert für die vergleichbare Sorte verglichen, indem ein Standard-t-Test angewandt wird.</w:t>
      </w:r>
    </w:p>
    <w:p w:rsidR="00A34DC2" w:rsidRPr="00DE6393" w:rsidRDefault="00A34DC2" w:rsidP="00A34DC2">
      <w:pPr>
        <w:rPr>
          <w:szCs w:val="24"/>
          <w:lang w:val="de-CH"/>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2.5</w:t>
      </w:r>
      <w:r>
        <w:rPr>
          <w:szCs w:val="24"/>
          <w:lang w:val="de-DE"/>
        </w:rPr>
        <w:tab/>
      </w:r>
      <w:r>
        <w:rPr>
          <w:szCs w:val="24"/>
          <w:lang w:val="de-CH"/>
        </w:rPr>
        <w:t>COYU vergleicht in der Tat die Homogenität einer Kandidatensorte mit derjenigen der in Bezug auf das zu bewertende Merkmal ähnlichsten vergleichbaren Sorte.</w:t>
      </w:r>
      <w:r>
        <w:rPr>
          <w:szCs w:val="24"/>
          <w:lang w:val="de-DE"/>
        </w:rPr>
        <w:t xml:space="preserve"> </w:t>
      </w:r>
      <w:r>
        <w:rPr>
          <w:szCs w:val="24"/>
          <w:lang w:val="de-CH"/>
        </w:rPr>
        <w:t xml:space="preserve">Die Vorteile von COYU liegen vor allem darin, </w:t>
      </w:r>
      <w:proofErr w:type="spellStart"/>
      <w:r>
        <w:rPr>
          <w:szCs w:val="24"/>
          <w:lang w:val="de-CH"/>
        </w:rPr>
        <w:t>daß</w:t>
      </w:r>
      <w:proofErr w:type="spellEnd"/>
      <w:r>
        <w:rPr>
          <w:szCs w:val="24"/>
          <w:lang w:val="de-CH"/>
        </w:rPr>
        <w:t xml:space="preserve"> alle Sorten auf der gleichen Grundlage verglichen und die Informationen von mehreren Prüfungsjahren in ein einziges Kriterium kombiniert werden können.</w:t>
      </w:r>
    </w:p>
    <w:p w:rsidR="00A34DC2" w:rsidRDefault="00A34DC2" w:rsidP="00A34DC2">
      <w:pPr>
        <w:keepNext/>
        <w:outlineLvl w:val="2"/>
        <w:rPr>
          <w:szCs w:val="24"/>
          <w:u w:val="single"/>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3</w:t>
      </w:r>
      <w:r>
        <w:rPr>
          <w:szCs w:val="24"/>
          <w:u w:val="single"/>
          <w:lang w:val="de-DE"/>
        </w:rPr>
        <w:tab/>
      </w:r>
      <w:r>
        <w:rPr>
          <w:szCs w:val="24"/>
          <w:u w:val="single"/>
          <w:lang w:val="de-CH"/>
        </w:rPr>
        <w:t>Einleitung</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3.1</w:t>
      </w:r>
      <w:r>
        <w:rPr>
          <w:szCs w:val="24"/>
          <w:lang w:val="de-DE"/>
        </w:rPr>
        <w:tab/>
      </w:r>
      <w:r>
        <w:rPr>
          <w:szCs w:val="24"/>
          <w:lang w:val="de-CH"/>
        </w:rPr>
        <w:t>Die Homogenität wird manchmal durch die Messung von einzelnen Merkmalen und Berechnung der Standardabweichung der Messungen an Einzelpflanzen innerhalb einer Parzelle berechnet.</w:t>
      </w:r>
      <w:r>
        <w:rPr>
          <w:szCs w:val="24"/>
          <w:lang w:val="de-DE"/>
        </w:rPr>
        <w:t xml:space="preserve"> </w:t>
      </w:r>
      <w:r>
        <w:rPr>
          <w:szCs w:val="24"/>
          <w:lang w:val="de-CH"/>
        </w:rPr>
        <w:t>Die durchschnittlichen SD für alle Wiederholungen werden berechnet, um für jede Sorte in einem Anbauversuch einen einzigen Homogenitätsmaßstab zu ergeben.</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3.2</w:t>
      </w:r>
      <w:r>
        <w:rPr>
          <w:szCs w:val="24"/>
          <w:lang w:val="de-DE"/>
        </w:rPr>
        <w:tab/>
      </w:r>
      <w:r>
        <w:rPr>
          <w:szCs w:val="24"/>
          <w:lang w:val="de-CH"/>
        </w:rPr>
        <w:t>Dieses Dokument umreißt ein Verfahren, das als das kombinierte Homogenitätskriterium über mehrere Jahre (COYU) bekannt ist.</w:t>
      </w:r>
      <w:r>
        <w:rPr>
          <w:szCs w:val="24"/>
          <w:lang w:val="de-DE"/>
        </w:rPr>
        <w:t xml:space="preserve"> </w:t>
      </w:r>
      <w:r>
        <w:rPr>
          <w:szCs w:val="24"/>
          <w:lang w:val="de-CH"/>
        </w:rPr>
        <w:t>COYU prüft die Homogenität einer Sorte in Bezug auf vergleichbare Sorten aufgrund der SD aus Anbauversuchen über mehrere Jahre.</w:t>
      </w:r>
      <w:r>
        <w:rPr>
          <w:szCs w:val="24"/>
          <w:lang w:val="de-DE"/>
        </w:rPr>
        <w:t xml:space="preserve"> </w:t>
      </w:r>
      <w:r>
        <w:rPr>
          <w:szCs w:val="24"/>
          <w:lang w:val="de-CH"/>
        </w:rPr>
        <w:t xml:space="preserve">Eine Eigenschaft dieses Verfahrens ist, </w:t>
      </w:r>
      <w:proofErr w:type="spellStart"/>
      <w:r>
        <w:rPr>
          <w:szCs w:val="24"/>
          <w:lang w:val="de-CH"/>
        </w:rPr>
        <w:t>daß</w:t>
      </w:r>
      <w:proofErr w:type="spellEnd"/>
      <w:r>
        <w:rPr>
          <w:szCs w:val="24"/>
          <w:lang w:val="de-CH"/>
        </w:rPr>
        <w:t xml:space="preserve"> es die möglichen Beziehungen zwischen der Ausprägung eines Merkmals und der Homogenität berücksichtigt.</w:t>
      </w:r>
      <w:r>
        <w:rPr>
          <w:szCs w:val="24"/>
          <w:lang w:val="de-DE"/>
        </w:rPr>
        <w:t xml:space="preserve"> </w:t>
      </w:r>
    </w:p>
    <w:p w:rsidR="00A34DC2" w:rsidRDefault="00A34DC2" w:rsidP="00A34DC2">
      <w:pPr>
        <w:rPr>
          <w:szCs w:val="24"/>
          <w:lang w:val="de-DE"/>
        </w:rPr>
      </w:pPr>
    </w:p>
    <w:p w:rsidR="00A34DC2" w:rsidRDefault="00A34DC2" w:rsidP="00A34DC2">
      <w:pPr>
        <w:keepNext/>
        <w:rPr>
          <w:szCs w:val="24"/>
          <w:lang w:val="de-DE"/>
        </w:rPr>
      </w:pPr>
      <w:r>
        <w:rPr>
          <w:strike/>
          <w:szCs w:val="24"/>
          <w:highlight w:val="lightGray"/>
          <w:lang w:val="de-DE"/>
        </w:rPr>
        <w:t>9.</w:t>
      </w:r>
      <w:r>
        <w:rPr>
          <w:szCs w:val="24"/>
          <w:highlight w:val="lightGray"/>
          <w:u w:val="single"/>
          <w:lang w:val="de-DE"/>
        </w:rPr>
        <w:t>10.</w:t>
      </w:r>
      <w:r>
        <w:rPr>
          <w:szCs w:val="24"/>
          <w:lang w:val="de-DE"/>
        </w:rPr>
        <w:t>3.3</w:t>
      </w:r>
      <w:r>
        <w:rPr>
          <w:szCs w:val="24"/>
          <w:lang w:val="de-DE"/>
        </w:rPr>
        <w:tab/>
      </w:r>
      <w:r>
        <w:rPr>
          <w:szCs w:val="24"/>
          <w:lang w:val="de-CH"/>
        </w:rPr>
        <w:t>Dieser Abschnitt beschreibt:</w:t>
      </w:r>
    </w:p>
    <w:p w:rsidR="00A34DC2" w:rsidRDefault="00A34DC2" w:rsidP="00A34DC2">
      <w:pPr>
        <w:keepNext/>
        <w:rPr>
          <w:szCs w:val="24"/>
          <w:lang w:val="de-DE"/>
        </w:rPr>
      </w:pPr>
    </w:p>
    <w:p w:rsidR="00A34DC2" w:rsidRDefault="00A34DC2" w:rsidP="00A34DC2">
      <w:pPr>
        <w:numPr>
          <w:ilvl w:val="0"/>
          <w:numId w:val="5"/>
        </w:numPr>
        <w:spacing w:line="360" w:lineRule="auto"/>
        <w:ind w:left="851" w:hanging="425"/>
        <w:rPr>
          <w:szCs w:val="24"/>
          <w:lang w:val="de-DE"/>
        </w:rPr>
      </w:pPr>
      <w:r>
        <w:rPr>
          <w:szCs w:val="24"/>
          <w:lang w:val="de-CH"/>
        </w:rPr>
        <w:t>Die dem Verfahren COYU zugrundeliegenden Grundsätze.</w:t>
      </w:r>
      <w:r>
        <w:rPr>
          <w:szCs w:val="24"/>
          <w:lang w:val="de-DE"/>
        </w:rPr>
        <w:t xml:space="preserve"> </w:t>
      </w:r>
    </w:p>
    <w:p w:rsidR="00A34DC2" w:rsidRDefault="00A34DC2" w:rsidP="00A34DC2">
      <w:pPr>
        <w:numPr>
          <w:ilvl w:val="0"/>
          <w:numId w:val="5"/>
        </w:numPr>
        <w:spacing w:line="360" w:lineRule="auto"/>
        <w:ind w:left="851" w:hanging="425"/>
        <w:rPr>
          <w:szCs w:val="24"/>
          <w:lang w:val="de-DE"/>
        </w:rPr>
      </w:pPr>
      <w:r>
        <w:rPr>
          <w:szCs w:val="24"/>
          <w:lang w:val="de-CH"/>
        </w:rPr>
        <w:t>Die UPOV-Empfehlungen zur Anwendung von COYU auf einzelne Arten.</w:t>
      </w:r>
      <w:r>
        <w:rPr>
          <w:szCs w:val="24"/>
          <w:lang w:val="de-DE"/>
        </w:rPr>
        <w:t xml:space="preserve"> </w:t>
      </w:r>
    </w:p>
    <w:p w:rsidR="00A34DC2" w:rsidRDefault="00A34DC2" w:rsidP="00A34DC2">
      <w:pPr>
        <w:keepNext/>
        <w:numPr>
          <w:ilvl w:val="0"/>
          <w:numId w:val="5"/>
        </w:numPr>
        <w:spacing w:line="360" w:lineRule="auto"/>
        <w:ind w:left="851" w:hanging="425"/>
        <w:rPr>
          <w:szCs w:val="24"/>
          <w:lang w:val="de-DE"/>
        </w:rPr>
      </w:pPr>
      <w:r>
        <w:rPr>
          <w:szCs w:val="24"/>
          <w:lang w:val="de-CH"/>
        </w:rPr>
        <w:t>Mathematische Einzelheiten über das Verfahren mit einem Beispiel für seine Anwendung.</w:t>
      </w:r>
      <w:r>
        <w:rPr>
          <w:szCs w:val="24"/>
          <w:lang w:val="de-DE"/>
        </w:rPr>
        <w:t xml:space="preserve"> </w:t>
      </w:r>
    </w:p>
    <w:p w:rsidR="00A34DC2" w:rsidRDefault="00A34DC2" w:rsidP="00A34DC2">
      <w:pPr>
        <w:numPr>
          <w:ilvl w:val="0"/>
          <w:numId w:val="5"/>
        </w:numPr>
        <w:ind w:left="851" w:hanging="425"/>
        <w:rPr>
          <w:szCs w:val="24"/>
          <w:lang w:val="de-DE"/>
        </w:rPr>
      </w:pPr>
      <w:r>
        <w:rPr>
          <w:szCs w:val="24"/>
          <w:lang w:val="de-CH"/>
        </w:rPr>
        <w:t>Die für die Anwendung des Verfahrens verfügbare Computersoftware.</w:t>
      </w:r>
      <w:r>
        <w:rPr>
          <w:szCs w:val="24"/>
          <w:lang w:val="de-DE"/>
        </w:rPr>
        <w:t xml:space="preserve"> </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4</w:t>
      </w:r>
      <w:r>
        <w:rPr>
          <w:szCs w:val="24"/>
          <w:u w:val="single"/>
          <w:lang w:val="de-DE"/>
        </w:rPr>
        <w:tab/>
      </w:r>
      <w:r>
        <w:rPr>
          <w:szCs w:val="24"/>
          <w:u w:val="single"/>
          <w:lang w:val="de-CH"/>
        </w:rPr>
        <w:t>Das COYU-Kriterium</w:t>
      </w:r>
    </w:p>
    <w:p w:rsidR="00A34DC2" w:rsidRDefault="00A34DC2" w:rsidP="00A34DC2">
      <w:pPr>
        <w:rPr>
          <w:szCs w:val="24"/>
          <w:lang w:val="de-DE"/>
        </w:rPr>
      </w:pPr>
    </w:p>
    <w:p w:rsidR="00A34DC2" w:rsidRDefault="00A34DC2" w:rsidP="00A34DC2">
      <w:pPr>
        <w:rPr>
          <w:szCs w:val="24"/>
          <w:lang w:val="de-DE"/>
        </w:rPr>
      </w:pPr>
      <w:r w:rsidRPr="00DE6393">
        <w:rPr>
          <w:strike/>
          <w:szCs w:val="24"/>
          <w:highlight w:val="lightGray"/>
          <w:lang w:val="de-CH"/>
        </w:rPr>
        <w:t>9.</w:t>
      </w:r>
      <w:r w:rsidRPr="00DE6393">
        <w:rPr>
          <w:szCs w:val="24"/>
          <w:highlight w:val="lightGray"/>
          <w:u w:val="single"/>
          <w:lang w:val="de-CH"/>
        </w:rPr>
        <w:t>10.</w:t>
      </w:r>
      <w:r w:rsidRPr="00DE6393">
        <w:rPr>
          <w:szCs w:val="24"/>
          <w:lang w:val="de-CH"/>
        </w:rPr>
        <w:t>4.1</w:t>
      </w:r>
      <w:r w:rsidRPr="00DE6393">
        <w:rPr>
          <w:szCs w:val="24"/>
          <w:lang w:val="de-CH"/>
        </w:rPr>
        <w:tab/>
        <w:t xml:space="preserve">Das COYU-Verfahren besteht in einer Reihe von Schritten, die nachstehend aufgeführt sind. </w:t>
      </w:r>
      <w:r>
        <w:rPr>
          <w:szCs w:val="24"/>
          <w:lang w:val="de-CH"/>
        </w:rPr>
        <w:t xml:space="preserve">Diese werden auf jedes Merkmal der Reihe nach angewandt. Einzelheiten sind in Teil II Abschnitt </w:t>
      </w:r>
      <w:r w:rsidRPr="003D63E9">
        <w:rPr>
          <w:strike/>
          <w:szCs w:val="24"/>
          <w:highlight w:val="lightGray"/>
          <w:lang w:val="de-CH"/>
        </w:rPr>
        <w:t>9.</w:t>
      </w:r>
      <w:r w:rsidRPr="003D63E9">
        <w:rPr>
          <w:szCs w:val="24"/>
          <w:highlight w:val="lightGray"/>
          <w:u w:val="single"/>
          <w:lang w:val="de-CH"/>
        </w:rPr>
        <w:t>10.</w:t>
      </w:r>
      <w:r>
        <w:rPr>
          <w:szCs w:val="24"/>
          <w:lang w:val="de-CH"/>
        </w:rPr>
        <w:t>6 unten zu finden.</w:t>
      </w:r>
      <w:r>
        <w:rPr>
          <w:szCs w:val="24"/>
          <w:lang w:val="de-DE"/>
        </w:rPr>
        <w:t xml:space="preserve"> </w:t>
      </w:r>
    </w:p>
    <w:p w:rsidR="00A34DC2" w:rsidRDefault="00A34DC2" w:rsidP="00A34DC2">
      <w:pPr>
        <w:rPr>
          <w:szCs w:val="24"/>
          <w:lang w:val="de-DE"/>
        </w:rPr>
      </w:pPr>
    </w:p>
    <w:p w:rsidR="00A34DC2" w:rsidRDefault="00A34DC2" w:rsidP="00A34DC2">
      <w:pPr>
        <w:numPr>
          <w:ilvl w:val="0"/>
          <w:numId w:val="6"/>
        </w:numPr>
        <w:spacing w:after="120"/>
        <w:ind w:left="851" w:hanging="425"/>
        <w:rPr>
          <w:szCs w:val="24"/>
          <w:lang w:val="de-DE"/>
        </w:rPr>
      </w:pPr>
      <w:r>
        <w:rPr>
          <w:szCs w:val="24"/>
          <w:lang w:val="de-CH"/>
        </w:rPr>
        <w:t>Berechnung von SDs zwischen Parzellen für jede Sorte in jedem Jahr.</w:t>
      </w:r>
      <w:r>
        <w:rPr>
          <w:szCs w:val="24"/>
          <w:lang w:val="de-DE"/>
        </w:rPr>
        <w:t xml:space="preserve"> </w:t>
      </w:r>
    </w:p>
    <w:p w:rsidR="00A34DC2" w:rsidRDefault="00A34DC2" w:rsidP="00A34DC2">
      <w:pPr>
        <w:numPr>
          <w:ilvl w:val="0"/>
          <w:numId w:val="6"/>
        </w:numPr>
        <w:spacing w:after="120"/>
        <w:ind w:left="851" w:hanging="425"/>
        <w:rPr>
          <w:szCs w:val="24"/>
          <w:lang w:val="de-DE"/>
        </w:rPr>
      </w:pPr>
      <w:r>
        <w:rPr>
          <w:szCs w:val="24"/>
          <w:lang w:val="de-CH"/>
        </w:rPr>
        <w:t>Die Umwandlung der SD durch Addieren von 1 und Konvertieren in natürliche Logarithmen.</w:t>
      </w:r>
      <w:r>
        <w:rPr>
          <w:szCs w:val="24"/>
          <w:lang w:val="de-DE"/>
        </w:rPr>
        <w:t xml:space="preserve"> </w:t>
      </w:r>
    </w:p>
    <w:p w:rsidR="00A34DC2" w:rsidRDefault="00A34DC2" w:rsidP="00A34DC2">
      <w:pPr>
        <w:numPr>
          <w:ilvl w:val="0"/>
          <w:numId w:val="6"/>
        </w:numPr>
        <w:spacing w:after="120"/>
        <w:ind w:left="851" w:hanging="425"/>
        <w:rPr>
          <w:szCs w:val="24"/>
          <w:lang w:val="de-DE"/>
        </w:rPr>
      </w:pPr>
      <w:r>
        <w:rPr>
          <w:szCs w:val="24"/>
          <w:highlight w:val="lightGray"/>
          <w:u w:val="single"/>
          <w:lang w:val="de-CH"/>
        </w:rPr>
        <w:t>Schätzung der Beziehung zwischen der SD und dem Mittelwert in jedem Jahr.</w:t>
      </w:r>
      <w:r>
        <w:rPr>
          <w:szCs w:val="24"/>
          <w:highlight w:val="lightGray"/>
          <w:u w:val="single"/>
          <w:lang w:val="de-DE"/>
        </w:rPr>
        <w:t xml:space="preserve"> </w:t>
      </w:r>
      <w:r>
        <w:rPr>
          <w:szCs w:val="24"/>
          <w:highlight w:val="lightGray"/>
          <w:u w:val="single"/>
          <w:lang w:val="de-CH"/>
        </w:rPr>
        <w:t xml:space="preserve">Das Verfahren beruht auf </w:t>
      </w:r>
      <w:proofErr w:type="spellStart"/>
      <w:r>
        <w:rPr>
          <w:szCs w:val="24"/>
          <w:highlight w:val="lightGray"/>
          <w:u w:val="single"/>
          <w:lang w:val="de-CH"/>
        </w:rPr>
        <w:t>Splines</w:t>
      </w:r>
      <w:proofErr w:type="spellEnd"/>
      <w:r>
        <w:rPr>
          <w:szCs w:val="24"/>
          <w:highlight w:val="lightGray"/>
          <w:u w:val="single"/>
          <w:lang w:val="de-CH"/>
        </w:rPr>
        <w:t>, die den log-SDs der vergleichbaren Sorten anpasst sind.</w:t>
      </w:r>
    </w:p>
    <w:p w:rsidR="00A34DC2" w:rsidRDefault="00A34DC2" w:rsidP="00A34DC2">
      <w:pPr>
        <w:numPr>
          <w:ilvl w:val="0"/>
          <w:numId w:val="6"/>
        </w:numPr>
        <w:spacing w:after="120"/>
        <w:ind w:left="851" w:hanging="425"/>
        <w:rPr>
          <w:szCs w:val="24"/>
          <w:lang w:val="de-DE"/>
        </w:rPr>
      </w:pPr>
      <w:r>
        <w:rPr>
          <w:szCs w:val="24"/>
          <w:lang w:val="de-CH"/>
        </w:rPr>
        <w:t>Bereinigungen der log-SD der Kandidatensorte und der vergleichbaren Sorten aufgrund der geschätzten Beziehungen zwischen der SD und dem Mittelwert in jedem Jahr.</w:t>
      </w:r>
    </w:p>
    <w:p w:rsidR="00A34DC2" w:rsidRDefault="00A34DC2" w:rsidP="00A34DC2">
      <w:pPr>
        <w:numPr>
          <w:ilvl w:val="0"/>
          <w:numId w:val="6"/>
        </w:numPr>
        <w:spacing w:after="120"/>
        <w:ind w:left="851" w:hanging="425"/>
        <w:rPr>
          <w:szCs w:val="24"/>
          <w:lang w:val="de-DE"/>
        </w:rPr>
      </w:pPr>
      <w:r>
        <w:rPr>
          <w:szCs w:val="24"/>
          <w:lang w:val="de-CH"/>
        </w:rPr>
        <w:t>Berechnung des Durchschnitts der bereinigten log-SD über die Jahre.</w:t>
      </w:r>
    </w:p>
    <w:p w:rsidR="00A34DC2" w:rsidRDefault="00A34DC2" w:rsidP="00A34DC2">
      <w:pPr>
        <w:numPr>
          <w:ilvl w:val="0"/>
          <w:numId w:val="6"/>
        </w:numPr>
        <w:spacing w:after="120"/>
        <w:ind w:left="851" w:hanging="425"/>
        <w:rPr>
          <w:szCs w:val="24"/>
          <w:lang w:val="de-DE"/>
        </w:rPr>
      </w:pPr>
      <w:r>
        <w:rPr>
          <w:szCs w:val="24"/>
          <w:lang w:val="de-CH"/>
        </w:rPr>
        <w:t xml:space="preserve">Berechnung der höchstzulässigen SD (das Homogenitätskriterium). Diese benutzt eine Schätzung der Variabilität bei der Homogenität der vergleichbaren Sorten, die aus der Varianzanalyse der </w:t>
      </w:r>
      <w:proofErr w:type="spellStart"/>
      <w:r>
        <w:rPr>
          <w:szCs w:val="24"/>
          <w:lang w:val="de-CH"/>
        </w:rPr>
        <w:t>Sortex</w:t>
      </w:r>
      <w:proofErr w:type="spellEnd"/>
      <w:r>
        <w:rPr>
          <w:szCs w:val="24"/>
          <w:lang w:val="de-CH"/>
        </w:rPr>
        <w:t>-Jahr-Tabelle der bereinigten log-SD abgeleitet wird.</w:t>
      </w:r>
    </w:p>
    <w:p w:rsidR="00A34DC2" w:rsidRDefault="00A34DC2" w:rsidP="00A34DC2">
      <w:pPr>
        <w:numPr>
          <w:ilvl w:val="0"/>
          <w:numId w:val="6"/>
        </w:numPr>
        <w:ind w:left="851" w:hanging="425"/>
        <w:rPr>
          <w:szCs w:val="24"/>
          <w:lang w:val="de-DE"/>
        </w:rPr>
      </w:pPr>
      <w:r>
        <w:rPr>
          <w:szCs w:val="24"/>
          <w:lang w:val="de-CH"/>
        </w:rPr>
        <w:t>Vergleich der bereinigten log-SD der Kandidatensorten mit der höchstzulässigen SD.</w:t>
      </w:r>
      <w:r>
        <w:rPr>
          <w:szCs w:val="24"/>
          <w:lang w:val="de-DE"/>
        </w:rPr>
        <w:t xml:space="preserve"> </w:t>
      </w:r>
    </w:p>
    <w:p w:rsidR="00A34DC2" w:rsidRDefault="00A34DC2" w:rsidP="00A34DC2">
      <w:pPr>
        <w:spacing w:after="120"/>
        <w:ind w:left="283"/>
        <w:rPr>
          <w:sz w:val="16"/>
          <w:szCs w:val="24"/>
          <w:lang w:val="de-DE"/>
        </w:rPr>
      </w:pPr>
    </w:p>
    <w:p w:rsidR="00A34DC2" w:rsidRDefault="00A34DC2" w:rsidP="00A34DC2">
      <w:pPr>
        <w:rPr>
          <w:szCs w:val="24"/>
          <w:lang w:val="de-DE"/>
        </w:rPr>
      </w:pPr>
      <w:r w:rsidRPr="003D63E9">
        <w:rPr>
          <w:strike/>
          <w:szCs w:val="24"/>
          <w:highlight w:val="lightGray"/>
          <w:lang w:val="de-DE"/>
        </w:rPr>
        <w:t>9.</w:t>
      </w:r>
      <w:r w:rsidRPr="003D63E9">
        <w:rPr>
          <w:szCs w:val="24"/>
          <w:highlight w:val="lightGray"/>
          <w:u w:val="single"/>
          <w:lang w:val="de-DE"/>
        </w:rPr>
        <w:t>10.</w:t>
      </w:r>
      <w:r>
        <w:rPr>
          <w:szCs w:val="24"/>
          <w:lang w:val="de-DE"/>
        </w:rPr>
        <w:t>4.2</w:t>
      </w:r>
      <w:r>
        <w:rPr>
          <w:szCs w:val="24"/>
          <w:lang w:val="de-DE"/>
        </w:rPr>
        <w:tab/>
      </w:r>
    </w:p>
    <w:p w:rsidR="00A34DC2" w:rsidRDefault="00A34DC2" w:rsidP="00A34DC2">
      <w:pPr>
        <w:rPr>
          <w:szCs w:val="24"/>
          <w:lang w:val="de-DE"/>
        </w:rPr>
      </w:pPr>
      <w:r>
        <w:rPr>
          <w:szCs w:val="24"/>
          <w:lang w:val="de-CH"/>
        </w:rPr>
        <w:t>Die Vorteile des COYU-Kriteriums sind:</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numPr>
          <w:ilvl w:val="0"/>
          <w:numId w:val="6"/>
        </w:numPr>
        <w:spacing w:after="120"/>
        <w:ind w:left="850" w:hanging="425"/>
        <w:rPr>
          <w:szCs w:val="24"/>
          <w:lang w:val="de-DE"/>
        </w:rPr>
      </w:pPr>
      <w:r>
        <w:rPr>
          <w:szCs w:val="24"/>
          <w:lang w:val="de-CH"/>
        </w:rPr>
        <w:t>Es bietet ein Verfahren zur Bewertung der Homogenität, das von den zu prüfenden Sorten weitgehend unabhängig ist.</w:t>
      </w:r>
    </w:p>
    <w:p w:rsidR="00A34DC2" w:rsidRDefault="00A34DC2" w:rsidP="00A34DC2">
      <w:pPr>
        <w:numPr>
          <w:ilvl w:val="0"/>
          <w:numId w:val="6"/>
        </w:numPr>
        <w:spacing w:after="120"/>
        <w:ind w:left="850" w:hanging="425"/>
        <w:rPr>
          <w:szCs w:val="24"/>
          <w:lang w:val="de-DE"/>
        </w:rPr>
      </w:pPr>
      <w:r>
        <w:rPr>
          <w:szCs w:val="24"/>
          <w:lang w:val="de-CH"/>
        </w:rPr>
        <w:t>Das Verfahren kombiniert Informationen aus mehreren Anbauversuchen, um ein einziges Homogenitätskriterium zu bilden.</w:t>
      </w:r>
    </w:p>
    <w:p w:rsidR="00A34DC2" w:rsidRDefault="00A34DC2" w:rsidP="00A34DC2">
      <w:pPr>
        <w:numPr>
          <w:ilvl w:val="0"/>
          <w:numId w:val="6"/>
        </w:numPr>
        <w:spacing w:after="120"/>
        <w:ind w:left="850" w:hanging="425"/>
        <w:rPr>
          <w:szCs w:val="24"/>
          <w:lang w:val="de-DE"/>
        </w:rPr>
      </w:pPr>
      <w:r>
        <w:rPr>
          <w:szCs w:val="24"/>
          <w:lang w:val="de-CH"/>
        </w:rPr>
        <w:t>Die auf dem Verfahren beruhenden Entscheidungen sind voraussichtlich im Verlauf der Zeit stabil.</w:t>
      </w:r>
    </w:p>
    <w:p w:rsidR="00A34DC2" w:rsidRDefault="00A34DC2" w:rsidP="00A34DC2">
      <w:pPr>
        <w:numPr>
          <w:ilvl w:val="0"/>
          <w:numId w:val="6"/>
        </w:numPr>
        <w:spacing w:after="120"/>
        <w:ind w:left="850" w:hanging="425"/>
        <w:rPr>
          <w:szCs w:val="24"/>
          <w:lang w:val="de-DE"/>
        </w:rPr>
      </w:pPr>
      <w:r>
        <w:rPr>
          <w:szCs w:val="24"/>
          <w:lang w:val="de-CH"/>
        </w:rPr>
        <w:t>Das statistische Modell, auf dem es beruht, spiegelt die hauptsächlichen Variationsquellen wider, die die Homogenität beeinflussen.</w:t>
      </w:r>
    </w:p>
    <w:p w:rsidR="00A34DC2" w:rsidRDefault="00A34DC2" w:rsidP="00A34DC2">
      <w:pPr>
        <w:numPr>
          <w:ilvl w:val="0"/>
          <w:numId w:val="6"/>
        </w:numPr>
        <w:ind w:left="851" w:hanging="425"/>
        <w:rPr>
          <w:szCs w:val="24"/>
          <w:lang w:val="de-DE"/>
        </w:rPr>
      </w:pPr>
      <w:r>
        <w:rPr>
          <w:szCs w:val="24"/>
          <w:lang w:val="de-CH"/>
        </w:rPr>
        <w:t>Die Standards beruhen auf der Homogenität der vergleichbaren Sorten.</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5</w:t>
      </w:r>
      <w:r>
        <w:rPr>
          <w:szCs w:val="24"/>
          <w:u w:val="single"/>
          <w:lang w:val="de-DE"/>
        </w:rPr>
        <w:tab/>
      </w:r>
      <w:r>
        <w:rPr>
          <w:szCs w:val="24"/>
          <w:u w:val="single"/>
          <w:lang w:val="de-CH"/>
        </w:rPr>
        <w:t>Anwendung von COYU</w:t>
      </w:r>
      <w:r>
        <w:rPr>
          <w:szCs w:val="24"/>
          <w:u w:val="single"/>
          <w:lang w:val="de-DE"/>
        </w:rPr>
        <w:t xml:space="preserve"> </w:t>
      </w:r>
    </w:p>
    <w:p w:rsidR="00A34DC2" w:rsidRDefault="00A34DC2" w:rsidP="00A34DC2">
      <w:pPr>
        <w:rPr>
          <w:szCs w:val="24"/>
          <w:highlight w:val="green"/>
          <w:lang w:val="de-DE"/>
        </w:rPr>
      </w:pPr>
    </w:p>
    <w:p w:rsidR="00A34DC2" w:rsidRDefault="00A34DC2" w:rsidP="00A34DC2">
      <w:pPr>
        <w:rPr>
          <w:szCs w:val="24"/>
          <w:lang w:val="de-DE"/>
        </w:rPr>
      </w:pPr>
      <w:r w:rsidRPr="003D63E9">
        <w:rPr>
          <w:strike/>
          <w:szCs w:val="24"/>
          <w:highlight w:val="lightGray"/>
          <w:lang w:val="de-DE"/>
        </w:rPr>
        <w:t>9.</w:t>
      </w:r>
      <w:r w:rsidRPr="003D63E9">
        <w:rPr>
          <w:szCs w:val="24"/>
          <w:highlight w:val="lightGray"/>
          <w:u w:val="single"/>
          <w:lang w:val="de-DE"/>
        </w:rPr>
        <w:t>10.</w:t>
      </w:r>
      <w:r w:rsidRPr="00D6484A">
        <w:rPr>
          <w:szCs w:val="24"/>
          <w:lang w:val="de-DE"/>
        </w:rPr>
        <w:t>5.1</w:t>
      </w:r>
      <w:r>
        <w:rPr>
          <w:szCs w:val="24"/>
          <w:lang w:val="de-DE"/>
        </w:rPr>
        <w:tab/>
      </w:r>
      <w:r>
        <w:rPr>
          <w:szCs w:val="24"/>
          <w:lang w:val="de-CH"/>
        </w:rPr>
        <w:t>COYU wird für die Verwendung bei der Prüfung der Homogenität von Sorten empfohlen</w:t>
      </w:r>
      <w:r>
        <w:rPr>
          <w:szCs w:val="24"/>
          <w:lang w:val="de-DE"/>
        </w:rPr>
        <w:t xml:space="preserve"> </w:t>
      </w:r>
    </w:p>
    <w:p w:rsidR="00A34DC2" w:rsidRDefault="00A34DC2" w:rsidP="00A34DC2">
      <w:pPr>
        <w:rPr>
          <w:szCs w:val="24"/>
          <w:lang w:val="de-DE"/>
        </w:rPr>
      </w:pPr>
    </w:p>
    <w:p w:rsidR="00A34DC2" w:rsidRDefault="00A34DC2" w:rsidP="00A34DC2">
      <w:pPr>
        <w:numPr>
          <w:ilvl w:val="0"/>
          <w:numId w:val="7"/>
        </w:numPr>
        <w:spacing w:line="360" w:lineRule="auto"/>
        <w:ind w:left="851" w:hanging="425"/>
        <w:rPr>
          <w:szCs w:val="24"/>
          <w:lang w:val="fr-FR"/>
        </w:rPr>
      </w:pPr>
      <w:proofErr w:type="spellStart"/>
      <w:r>
        <w:rPr>
          <w:szCs w:val="24"/>
          <w:lang w:val="fr-FR"/>
        </w:rPr>
        <w:t>Für</w:t>
      </w:r>
      <w:proofErr w:type="spellEnd"/>
      <w:r>
        <w:rPr>
          <w:szCs w:val="24"/>
          <w:lang w:val="fr-FR"/>
        </w:rPr>
        <w:t xml:space="preserve"> quantitative </w:t>
      </w:r>
      <w:proofErr w:type="spellStart"/>
      <w:r>
        <w:rPr>
          <w:szCs w:val="24"/>
          <w:lang w:val="fr-FR"/>
        </w:rPr>
        <w:t>Merkmale</w:t>
      </w:r>
      <w:proofErr w:type="spellEnd"/>
      <w:r>
        <w:rPr>
          <w:szCs w:val="24"/>
          <w:lang w:val="fr-FR"/>
        </w:rPr>
        <w:t>.</w:t>
      </w:r>
    </w:p>
    <w:p w:rsidR="00A34DC2" w:rsidRDefault="00A34DC2" w:rsidP="00A34DC2">
      <w:pPr>
        <w:numPr>
          <w:ilvl w:val="0"/>
          <w:numId w:val="7"/>
        </w:numPr>
        <w:spacing w:line="360" w:lineRule="auto"/>
        <w:ind w:left="851" w:hanging="425"/>
        <w:rPr>
          <w:szCs w:val="24"/>
          <w:lang w:val="de-DE"/>
        </w:rPr>
      </w:pPr>
      <w:r>
        <w:rPr>
          <w:szCs w:val="24"/>
          <w:lang w:val="de-CH"/>
        </w:rPr>
        <w:t>Wenn Erfassungen auf Einzelpflanzenbasis über zwei oder mehrere Jahre erfolgen.</w:t>
      </w:r>
    </w:p>
    <w:p w:rsidR="00A34DC2" w:rsidRDefault="00A34DC2" w:rsidP="00A34DC2">
      <w:pPr>
        <w:numPr>
          <w:ilvl w:val="0"/>
          <w:numId w:val="7"/>
        </w:numPr>
        <w:ind w:left="851" w:hanging="425"/>
        <w:rPr>
          <w:szCs w:val="24"/>
          <w:lang w:val="de-DE"/>
        </w:rPr>
      </w:pPr>
      <w:r>
        <w:rPr>
          <w:szCs w:val="24"/>
          <w:lang w:val="de-CH"/>
        </w:rPr>
        <w:t xml:space="preserve">Wenn es Unterschiede zwischen Pflanzen einer Sorte gibt, die vielmehr eine quantitative Variation als das Vorhandensein von </w:t>
      </w:r>
      <w:proofErr w:type="spellStart"/>
      <w:r>
        <w:rPr>
          <w:szCs w:val="24"/>
          <w:lang w:val="de-CH"/>
        </w:rPr>
        <w:t>Abweichern</w:t>
      </w:r>
      <w:proofErr w:type="spellEnd"/>
      <w:r>
        <w:rPr>
          <w:szCs w:val="24"/>
          <w:lang w:val="de-CH"/>
        </w:rPr>
        <w:t xml:space="preserve"> darstellen.</w:t>
      </w:r>
    </w:p>
    <w:p w:rsidR="00A34DC2" w:rsidRDefault="00A34DC2" w:rsidP="00A34DC2">
      <w:pPr>
        <w:rPr>
          <w:szCs w:val="24"/>
          <w:lang w:val="de-DE"/>
        </w:rPr>
      </w:pPr>
    </w:p>
    <w:p w:rsidR="00A34DC2" w:rsidRPr="00DE6393" w:rsidRDefault="00A34DC2" w:rsidP="00A34DC2">
      <w:pPr>
        <w:rPr>
          <w:szCs w:val="24"/>
          <w:lang w:val="de-CH"/>
        </w:rPr>
      </w:pPr>
      <w:r w:rsidRPr="00DE6393">
        <w:rPr>
          <w:strike/>
          <w:szCs w:val="24"/>
          <w:highlight w:val="lightGray"/>
          <w:lang w:val="de-CH"/>
        </w:rPr>
        <w:t>9.</w:t>
      </w:r>
      <w:r w:rsidRPr="00DE6393">
        <w:rPr>
          <w:szCs w:val="24"/>
          <w:highlight w:val="lightGray"/>
          <w:u w:val="single"/>
          <w:lang w:val="de-CH"/>
        </w:rPr>
        <w:t>10.</w:t>
      </w:r>
      <w:r w:rsidRPr="00DE6393">
        <w:rPr>
          <w:szCs w:val="24"/>
          <w:lang w:val="de-CH"/>
        </w:rPr>
        <w:t>5.2</w:t>
      </w:r>
      <w:r w:rsidRPr="00DE6393">
        <w:rPr>
          <w:szCs w:val="24"/>
          <w:lang w:val="de-CH"/>
        </w:rPr>
        <w:tab/>
        <w:t>Eine Sorte gilt für ein Merkmal als homogen, wenn sein bereinigter log</w:t>
      </w:r>
      <w:r w:rsidRPr="00DE6393">
        <w:rPr>
          <w:rFonts w:ascii="MS Gothic" w:eastAsia="MS Gothic" w:hint="eastAsia"/>
          <w:szCs w:val="24"/>
          <w:lang w:val="de-CH"/>
        </w:rPr>
        <w:t>‑</w:t>
      </w:r>
      <w:r w:rsidRPr="00DE6393">
        <w:rPr>
          <w:szCs w:val="24"/>
          <w:lang w:val="de-CH"/>
        </w:rPr>
        <w:t>SD</w:t>
      </w:r>
      <w:r w:rsidRPr="00DE6393">
        <w:rPr>
          <w:rFonts w:ascii="MS Gothic" w:eastAsia="MS Gothic" w:hint="eastAsia"/>
          <w:szCs w:val="24"/>
          <w:lang w:val="de-CH"/>
        </w:rPr>
        <w:t>‑</w:t>
      </w:r>
      <w:r w:rsidRPr="00DE6393">
        <w:rPr>
          <w:szCs w:val="24"/>
          <w:lang w:val="de-CH"/>
        </w:rPr>
        <w:t xml:space="preserve">Mittelwert das Homogenitätskriterium nicht übersteigt. </w:t>
      </w:r>
    </w:p>
    <w:p w:rsidR="00A34DC2" w:rsidRPr="00DE6393" w:rsidRDefault="00A34DC2" w:rsidP="00A34DC2">
      <w:pPr>
        <w:rPr>
          <w:szCs w:val="24"/>
          <w:lang w:val="de-CH"/>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5.3</w:t>
      </w:r>
      <w:r>
        <w:rPr>
          <w:szCs w:val="24"/>
          <w:lang w:val="de-DE"/>
        </w:rPr>
        <w:tab/>
      </w:r>
      <w:r>
        <w:rPr>
          <w:szCs w:val="24"/>
          <w:lang w:val="de-CH"/>
        </w:rPr>
        <w:t>Das Wahrscheinlichkeitsniveau „p“, das für die Bestimmung des Homogenitätskriteriums angewandt wird, hängt von der Pflanze ab.</w:t>
      </w:r>
      <w:r>
        <w:rPr>
          <w:szCs w:val="24"/>
          <w:lang w:val="de-DE"/>
        </w:rPr>
        <w:t xml:space="preserve"> </w:t>
      </w:r>
      <w:r>
        <w:rPr>
          <w:szCs w:val="24"/>
          <w:lang w:val="de-CH"/>
        </w:rPr>
        <w:t xml:space="preserve">Die empfohlenen Wahrscheinlichkeitsniveaus sind in Abschnitt </w:t>
      </w:r>
      <w:r w:rsidRPr="003D63E9">
        <w:rPr>
          <w:strike/>
          <w:szCs w:val="24"/>
          <w:highlight w:val="lightGray"/>
          <w:lang w:val="de-CH"/>
        </w:rPr>
        <w:t>9.</w:t>
      </w:r>
      <w:r w:rsidRPr="003D63E9">
        <w:rPr>
          <w:szCs w:val="24"/>
          <w:highlight w:val="lightGray"/>
          <w:u w:val="single"/>
          <w:lang w:val="de-CH"/>
        </w:rPr>
        <w:t>10.</w:t>
      </w:r>
      <w:r>
        <w:rPr>
          <w:szCs w:val="24"/>
          <w:lang w:val="de-CH"/>
        </w:rPr>
        <w:t xml:space="preserve">7 und </w:t>
      </w:r>
      <w:r w:rsidRPr="003D63E9">
        <w:rPr>
          <w:strike/>
          <w:szCs w:val="24"/>
          <w:highlight w:val="lightGray"/>
          <w:lang w:val="de-CH"/>
        </w:rPr>
        <w:t>9.</w:t>
      </w:r>
      <w:r w:rsidRPr="003D63E9">
        <w:rPr>
          <w:szCs w:val="24"/>
          <w:highlight w:val="lightGray"/>
          <w:u w:val="single"/>
          <w:lang w:val="de-CH"/>
        </w:rPr>
        <w:t>10.</w:t>
      </w:r>
      <w:r>
        <w:rPr>
          <w:szCs w:val="24"/>
          <w:lang w:val="de-CH"/>
        </w:rPr>
        <w:t>8 angegeben.</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5.4</w:t>
      </w:r>
      <w:r>
        <w:rPr>
          <w:szCs w:val="24"/>
          <w:lang w:val="de-DE"/>
        </w:rPr>
        <w:tab/>
      </w:r>
      <w:r>
        <w:rPr>
          <w:szCs w:val="24"/>
          <w:lang w:val="de-CH"/>
        </w:rPr>
        <w:t>Die Homogenitätsprüfung kann über zwei oder drei Jahre erfolgen.</w:t>
      </w:r>
      <w:r>
        <w:rPr>
          <w:szCs w:val="24"/>
          <w:lang w:val="de-DE"/>
        </w:rPr>
        <w:t xml:space="preserve"> </w:t>
      </w:r>
      <w:r>
        <w:rPr>
          <w:szCs w:val="24"/>
          <w:lang w:val="de-CH"/>
        </w:rPr>
        <w:t>Wenn die Prüfung in der Regel über drei Jahre durchgeführt wird, ist es möglich, sich für eine frühzeitige Akzeptanz oder Zurückweisung einer Sorte anhand der geeigneten Auswahl der Wahrscheinlichkeitswerte zu entscheiden.</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5.5</w:t>
      </w:r>
      <w:r>
        <w:rPr>
          <w:szCs w:val="24"/>
          <w:lang w:val="de-DE"/>
        </w:rPr>
        <w:tab/>
      </w:r>
      <w:r>
        <w:rPr>
          <w:szCs w:val="24"/>
          <w:lang w:val="de-CH"/>
        </w:rPr>
        <w:t>Es wird empfohlen, für die Schätzung der Varianz für die vergleichbaren Sorten in der COYU-Analyse mindestens 20 Freiheitsgrade zu haben.</w:t>
      </w:r>
      <w:r>
        <w:rPr>
          <w:szCs w:val="24"/>
          <w:lang w:val="de-DE"/>
        </w:rPr>
        <w:t xml:space="preserve"> </w:t>
      </w:r>
      <w:r>
        <w:rPr>
          <w:szCs w:val="24"/>
          <w:lang w:val="de-CH"/>
        </w:rPr>
        <w:t xml:space="preserve">Dies entspricht </w:t>
      </w:r>
      <w:r>
        <w:rPr>
          <w:szCs w:val="24"/>
          <w:highlight w:val="lightGray"/>
          <w:u w:val="single"/>
          <w:lang w:val="de-CH"/>
        </w:rPr>
        <w:t>12</w:t>
      </w:r>
      <w:r>
        <w:rPr>
          <w:szCs w:val="24"/>
          <w:lang w:val="de-CH"/>
        </w:rPr>
        <w:t> </w:t>
      </w:r>
      <w:r>
        <w:rPr>
          <w:szCs w:val="24"/>
          <w:u w:val="single"/>
          <w:lang w:val="de-CH"/>
        </w:rPr>
        <w:t>vergleichbaren</w:t>
      </w:r>
      <w:r>
        <w:rPr>
          <w:szCs w:val="24"/>
          <w:lang w:val="de-CH"/>
        </w:rPr>
        <w:t xml:space="preserve"> Sorten für eine COYU-Prüfung über zwei Jahre und </w:t>
      </w:r>
      <w:r>
        <w:rPr>
          <w:szCs w:val="24"/>
          <w:highlight w:val="lightGray"/>
          <w:u w:val="single"/>
          <w:lang w:val="de-CH"/>
        </w:rPr>
        <w:t>11</w:t>
      </w:r>
      <w:r>
        <w:rPr>
          <w:szCs w:val="24"/>
          <w:lang w:val="de-CH"/>
        </w:rPr>
        <w:t> </w:t>
      </w:r>
      <w:r>
        <w:rPr>
          <w:szCs w:val="24"/>
          <w:u w:val="single"/>
          <w:lang w:val="de-CH"/>
        </w:rPr>
        <w:t>vergleichbaren</w:t>
      </w:r>
      <w:r>
        <w:rPr>
          <w:szCs w:val="24"/>
          <w:lang w:val="de-CH"/>
        </w:rPr>
        <w:t xml:space="preserve"> Sorten in Dreijahresprüfungen).</w:t>
      </w:r>
      <w:r>
        <w:rPr>
          <w:szCs w:val="24"/>
          <w:lang w:val="de-DE"/>
        </w:rPr>
        <w:t xml:space="preserve"> </w:t>
      </w:r>
      <w:r>
        <w:rPr>
          <w:szCs w:val="24"/>
          <w:lang w:val="de-CH"/>
        </w:rPr>
        <w:t>In manchen Fällen gibt es möglicherweise nicht genügend vergleichbare Sorten, um die empfohlenen Mindestfreiheitsgrade zu erreichen.</w:t>
      </w:r>
      <w:r>
        <w:rPr>
          <w:szCs w:val="24"/>
          <w:lang w:val="de-DE"/>
        </w:rPr>
        <w:t xml:space="preserve"> </w:t>
      </w:r>
      <w:r>
        <w:rPr>
          <w:szCs w:val="24"/>
          <w:lang w:val="de-CH"/>
        </w:rPr>
        <w:t xml:space="preserve">Für diese Fälle wird </w:t>
      </w:r>
      <w:proofErr w:type="gramStart"/>
      <w:r>
        <w:rPr>
          <w:szCs w:val="24"/>
          <w:lang w:val="de-CH"/>
        </w:rPr>
        <w:t>zur Zeit</w:t>
      </w:r>
      <w:proofErr w:type="gramEnd"/>
      <w:r>
        <w:rPr>
          <w:szCs w:val="24"/>
          <w:lang w:val="de-CH"/>
        </w:rPr>
        <w:t xml:space="preserve"> eine Anleitung ausgearbeitet.</w:t>
      </w:r>
      <w:r>
        <w:rPr>
          <w:szCs w:val="24"/>
          <w:lang w:val="de-DE"/>
        </w:rPr>
        <w:t xml:space="preserve"> </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6</w:t>
      </w:r>
      <w:r>
        <w:rPr>
          <w:szCs w:val="24"/>
          <w:u w:val="single"/>
          <w:lang w:val="de-DE"/>
        </w:rPr>
        <w:tab/>
      </w:r>
      <w:r>
        <w:rPr>
          <w:szCs w:val="24"/>
          <w:u w:val="single"/>
          <w:lang w:val="de-CH"/>
        </w:rPr>
        <w:t>Mathematische Einzelheiten</w:t>
      </w:r>
      <w:r>
        <w:rPr>
          <w:szCs w:val="24"/>
          <w:u w:val="single"/>
          <w:lang w:val="de-DE"/>
        </w:rPr>
        <w:t xml:space="preserve"> </w: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CH"/>
        </w:rPr>
        <w:t>Schritt 1:</w:t>
      </w:r>
      <w:r>
        <w:rPr>
          <w:szCs w:val="24"/>
          <w:lang w:val="de-DE"/>
        </w:rPr>
        <w:tab/>
      </w:r>
      <w:r>
        <w:rPr>
          <w:szCs w:val="24"/>
          <w:lang w:val="de-CH"/>
        </w:rPr>
        <w:t>Ableitung der Standardabweichung innerhalb der Parzelle</w:t>
      </w: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6.1</w:t>
      </w:r>
      <w:r>
        <w:rPr>
          <w:szCs w:val="24"/>
          <w:lang w:val="de-DE"/>
        </w:rPr>
        <w:tab/>
      </w:r>
      <w:r>
        <w:rPr>
          <w:szCs w:val="24"/>
          <w:lang w:val="de-CH"/>
        </w:rPr>
        <w:t xml:space="preserve">Die Standardabweichungen innerhalb der Parzelle für jede Sorte in jedem Jahr werden mittels des Durchschnitts der Standardabweichungen zwischen den Pflanzen in der Parzelle, </w:t>
      </w:r>
      <w:proofErr w:type="spellStart"/>
      <w:r>
        <w:rPr>
          <w:rFonts w:ascii="ArialMT" w:hAnsi="ArialMT"/>
          <w:sz w:val="19"/>
          <w:szCs w:val="24"/>
          <w:lang w:val="de-CH"/>
        </w:rPr>
        <w:t>SD</w:t>
      </w:r>
      <w:r>
        <w:rPr>
          <w:rFonts w:ascii="ArialMT" w:hAnsi="ArialMT"/>
          <w:sz w:val="12"/>
          <w:szCs w:val="24"/>
          <w:lang w:val="de-CH"/>
        </w:rPr>
        <w:t>j</w:t>
      </w:r>
      <w:proofErr w:type="spellEnd"/>
      <w:r>
        <w:rPr>
          <w:szCs w:val="24"/>
          <w:lang w:val="de-CH"/>
        </w:rPr>
        <w:t>, über die Wiederholungen berechnet:</w:t>
      </w:r>
      <w:r>
        <w:rPr>
          <w:szCs w:val="24"/>
          <w:lang w:val="de-DE"/>
        </w:rPr>
        <w:t xml:space="preserve"> </w:t>
      </w:r>
    </w:p>
    <w:p w:rsidR="00A34DC2" w:rsidRDefault="00A34DC2" w:rsidP="00A34DC2">
      <w:pPr>
        <w:rPr>
          <w:szCs w:val="24"/>
          <w:lang w:val="de-DE"/>
        </w:rPr>
      </w:pPr>
    </w:p>
    <w:p w:rsidR="00A34DC2" w:rsidRDefault="00A34DC2" w:rsidP="00A34DC2">
      <w:pPr>
        <w:ind w:left="720"/>
        <w:rPr>
          <w:szCs w:val="24"/>
          <w:lang w:val="de-DE"/>
        </w:rPr>
      </w:pPr>
      <w:r>
        <w:rPr>
          <w:position w:val="-30"/>
          <w:szCs w:val="24"/>
          <w:lang w:val="de-DE"/>
        </w:rPr>
        <w:object w:dxaOrig="2180" w:dyaOrig="1080">
          <v:shape id="_x0000_i1034" type="#_x0000_t75" style="width:110.15pt;height:53.2pt" o:ole="" fillcolor="window">
            <v:imagedata r:id="rId9" o:title=""/>
          </v:shape>
          <o:OLEObject Type="Embed" ProgID="Equation.3" ShapeID="_x0000_i1034" DrawAspect="Content" ObjectID="_1667218883" r:id="rId30"/>
        </w:object>
      </w:r>
    </w:p>
    <w:p w:rsidR="00A34DC2" w:rsidRDefault="00A34DC2" w:rsidP="00A34DC2">
      <w:pPr>
        <w:ind w:left="360"/>
        <w:rPr>
          <w:szCs w:val="24"/>
          <w:lang w:val="de-DE"/>
        </w:rPr>
      </w:pPr>
    </w:p>
    <w:p w:rsidR="00A34DC2" w:rsidRDefault="00A34DC2" w:rsidP="00A34DC2">
      <w:pPr>
        <w:ind w:left="720"/>
        <w:rPr>
          <w:szCs w:val="24"/>
          <w:lang w:val="de-DE"/>
        </w:rPr>
      </w:pPr>
      <w:r>
        <w:rPr>
          <w:position w:val="-24"/>
          <w:szCs w:val="24"/>
          <w:lang w:val="de-DE"/>
        </w:rPr>
        <w:object w:dxaOrig="1359" w:dyaOrig="999">
          <v:shape id="_x0000_i1035" type="#_x0000_t75" style="width:68.25pt;height:49.45pt" o:ole="" fillcolor="window">
            <v:imagedata r:id="rId11" o:title=""/>
          </v:shape>
          <o:OLEObject Type="Embed" ProgID="Equation.3" ShapeID="_x0000_i1035" DrawAspect="Content" ObjectID="_1667218884" r:id="rId31"/>
        </w:object>
      </w:r>
    </w:p>
    <w:p w:rsidR="00A34DC2" w:rsidRDefault="00A34DC2" w:rsidP="00A34DC2">
      <w:pPr>
        <w:ind w:left="360"/>
        <w:rPr>
          <w:szCs w:val="24"/>
          <w:lang w:val="de-DE"/>
        </w:rPr>
      </w:pPr>
    </w:p>
    <w:p w:rsidR="00A34DC2" w:rsidRDefault="00A34DC2" w:rsidP="00A34DC2">
      <w:pPr>
        <w:ind w:left="567"/>
        <w:rPr>
          <w:szCs w:val="24"/>
          <w:lang w:val="de-DE"/>
        </w:rPr>
      </w:pPr>
      <w:r>
        <w:rPr>
          <w:szCs w:val="24"/>
          <w:lang w:val="de-CH"/>
        </w:rPr>
        <w:t xml:space="preserve">wobei </w:t>
      </w:r>
      <w:proofErr w:type="spellStart"/>
      <w:r>
        <w:rPr>
          <w:szCs w:val="24"/>
          <w:lang w:val="de-CH"/>
        </w:rPr>
        <w:t>y</w:t>
      </w:r>
      <w:r>
        <w:rPr>
          <w:szCs w:val="24"/>
          <w:vertAlign w:val="subscript"/>
          <w:lang w:val="de-CH"/>
        </w:rPr>
        <w:t>ij</w:t>
      </w:r>
      <w:proofErr w:type="spellEnd"/>
      <w:r>
        <w:rPr>
          <w:szCs w:val="24"/>
          <w:lang w:val="de-CH"/>
        </w:rPr>
        <w:t xml:space="preserve"> die Beobachtung an der i. Pflanze in der j. Parzelle, </w:t>
      </w:r>
      <w:proofErr w:type="spellStart"/>
      <w:r>
        <w:rPr>
          <w:b/>
          <w:szCs w:val="24"/>
          <w:lang w:val="de-CH"/>
        </w:rPr>
        <w:t>y</w:t>
      </w:r>
      <w:r>
        <w:rPr>
          <w:szCs w:val="24"/>
          <w:vertAlign w:val="subscript"/>
          <w:lang w:val="de-CH"/>
        </w:rPr>
        <w:t>j</w:t>
      </w:r>
      <w:proofErr w:type="spellEnd"/>
      <w:r>
        <w:rPr>
          <w:szCs w:val="24"/>
          <w:lang w:val="de-CH"/>
        </w:rPr>
        <w:t xml:space="preserve"> der Mittelwert der Beobachtungen aus der j. Parzelle, n die Anzahl der Pflanzen in jeder Parzelle und r die Anzahl Wiederholungen ist.</w: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CH"/>
        </w:rPr>
        <w:t>Schritt 2:</w:t>
      </w:r>
      <w:r>
        <w:rPr>
          <w:szCs w:val="24"/>
          <w:lang w:val="de-DE"/>
        </w:rPr>
        <w:tab/>
      </w:r>
      <w:r>
        <w:rPr>
          <w:szCs w:val="24"/>
          <w:lang w:val="de-CH"/>
        </w:rPr>
        <w:t>Umwandlung der SD</w:t>
      </w:r>
    </w:p>
    <w:p w:rsidR="00A34DC2" w:rsidRDefault="00A34DC2" w:rsidP="00A34DC2">
      <w:pPr>
        <w:rPr>
          <w:szCs w:val="24"/>
          <w:lang w:val="de-DE"/>
        </w:rPr>
      </w:pPr>
      <w:r w:rsidRPr="003D63E9">
        <w:rPr>
          <w:strike/>
          <w:szCs w:val="24"/>
          <w:highlight w:val="lightGray"/>
          <w:lang w:val="de-DE"/>
        </w:rPr>
        <w:t>9.</w:t>
      </w:r>
      <w:r w:rsidRPr="003D63E9">
        <w:rPr>
          <w:szCs w:val="24"/>
          <w:highlight w:val="lightGray"/>
          <w:u w:val="single"/>
          <w:lang w:val="de-DE"/>
        </w:rPr>
        <w:t>10.</w:t>
      </w:r>
      <w:r>
        <w:rPr>
          <w:szCs w:val="24"/>
          <w:lang w:val="de-DE"/>
        </w:rPr>
        <w:t>6.2</w:t>
      </w:r>
      <w:r>
        <w:rPr>
          <w:szCs w:val="24"/>
          <w:lang w:val="de-DE"/>
        </w:rPr>
        <w:tab/>
      </w:r>
      <w:r>
        <w:rPr>
          <w:szCs w:val="24"/>
          <w:lang w:val="de-CH"/>
        </w:rPr>
        <w:t>Die Umwandlung der SD durch Addieren von 1 und Konvertieren in natürliche Logarithmen.</w:t>
      </w:r>
      <w:r>
        <w:rPr>
          <w:szCs w:val="24"/>
          <w:lang w:val="de-DE"/>
        </w:rPr>
        <w:t xml:space="preserve"> </w:t>
      </w:r>
      <w:r>
        <w:rPr>
          <w:szCs w:val="24"/>
          <w:lang w:val="de-CH"/>
        </w:rPr>
        <w:t>Mit dieser Umwandlung wird bezweckt, die SD für die statistische Analyse geeigneter zu machen.</w:t>
      </w:r>
      <w:r>
        <w:rPr>
          <w:szCs w:val="24"/>
          <w:lang w:val="de-DE"/>
        </w:rPr>
        <w:t xml:space="preserve"> </w: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CH"/>
        </w:rPr>
        <w:t>Schritt 3:</w:t>
      </w:r>
      <w:r>
        <w:rPr>
          <w:szCs w:val="24"/>
          <w:lang w:val="de-DE"/>
        </w:rPr>
        <w:tab/>
      </w:r>
      <w:r>
        <w:rPr>
          <w:szCs w:val="24"/>
          <w:lang w:val="de-CH"/>
        </w:rPr>
        <w:t>Schätzung der Beziehung zwischen der SD und dem Mittelwert in jedem Jahr</w:t>
      </w:r>
    </w:p>
    <w:p w:rsidR="00A34DC2" w:rsidRDefault="00A34DC2" w:rsidP="00A34DC2">
      <w:pPr>
        <w:rPr>
          <w:szCs w:val="24"/>
          <w:lang w:val="de-CH"/>
        </w:rPr>
      </w:pPr>
      <w:r>
        <w:rPr>
          <w:strike/>
          <w:szCs w:val="24"/>
          <w:highlight w:val="lightGray"/>
          <w:lang w:val="de-CH"/>
        </w:rPr>
        <w:t>9.</w:t>
      </w:r>
      <w:r>
        <w:rPr>
          <w:szCs w:val="24"/>
          <w:highlight w:val="lightGray"/>
          <w:u w:val="single"/>
          <w:lang w:val="de-CH"/>
        </w:rPr>
        <w:t>10.</w:t>
      </w:r>
      <w:r>
        <w:rPr>
          <w:szCs w:val="24"/>
          <w:lang w:val="de-CH"/>
        </w:rPr>
        <w:t>6.3</w:t>
      </w:r>
      <w:r>
        <w:rPr>
          <w:szCs w:val="24"/>
          <w:lang w:val="de-CH"/>
        </w:rPr>
        <w:tab/>
      </w:r>
      <w:r w:rsidRPr="003D63E9">
        <w:rPr>
          <w:szCs w:val="24"/>
          <w:lang w:val="de-CH"/>
        </w:rPr>
        <w:t xml:space="preserve">Die überarbeitete Version von COYU verwendet vorwiegend das </w:t>
      </w:r>
      <w:proofErr w:type="spellStart"/>
      <w:r w:rsidRPr="003D63E9">
        <w:rPr>
          <w:szCs w:val="24"/>
          <w:lang w:val="de-CH"/>
        </w:rPr>
        <w:t>Spline</w:t>
      </w:r>
      <w:proofErr w:type="spellEnd"/>
      <w:r w:rsidRPr="003D63E9">
        <w:rPr>
          <w:szCs w:val="24"/>
          <w:lang w:val="de-CH"/>
        </w:rPr>
        <w:t>-Verfahren anstelle des Ansatzes des gleitenden Durchschnitts, der im früheren Verfahren verwendet wurde.</w:t>
      </w:r>
    </w:p>
    <w:p w:rsidR="00A34DC2" w:rsidRDefault="00A34DC2" w:rsidP="00A34DC2">
      <w:pPr>
        <w:rPr>
          <w:szCs w:val="24"/>
          <w:lang w:val="de-DE"/>
        </w:rPr>
      </w:pPr>
    </w:p>
    <w:p w:rsidR="00A34DC2" w:rsidRDefault="00A34DC2" w:rsidP="00A34DC2">
      <w:pPr>
        <w:rPr>
          <w:szCs w:val="24"/>
          <w:lang w:val="de-CH"/>
        </w:rPr>
      </w:pPr>
      <w:r>
        <w:rPr>
          <w:strike/>
          <w:szCs w:val="24"/>
          <w:highlight w:val="lightGray"/>
          <w:lang w:val="de-DE"/>
        </w:rPr>
        <w:t>9.</w:t>
      </w:r>
      <w:r>
        <w:rPr>
          <w:szCs w:val="24"/>
          <w:highlight w:val="lightGray"/>
          <w:u w:val="single"/>
          <w:lang w:val="de-DE"/>
        </w:rPr>
        <w:t>10.</w:t>
      </w:r>
      <w:r>
        <w:rPr>
          <w:szCs w:val="24"/>
          <w:lang w:val="de-DE"/>
        </w:rPr>
        <w:t>6.4</w:t>
      </w:r>
      <w:r>
        <w:rPr>
          <w:szCs w:val="24"/>
          <w:lang w:val="de-DE"/>
        </w:rPr>
        <w:tab/>
      </w:r>
      <w:r>
        <w:rPr>
          <w:szCs w:val="24"/>
          <w:lang w:val="de-CH"/>
        </w:rPr>
        <w:t>Für jedes Jahr wird die Form der durchschnittlichen Beziehung zwischen SD und Merkmalsmittelwert für die vergleichbaren Sorten separat geschätzt.</w:t>
      </w:r>
      <w:r>
        <w:rPr>
          <w:szCs w:val="24"/>
          <w:lang w:val="de-DE"/>
        </w:rPr>
        <w:t xml:space="preserve"> </w:t>
      </w:r>
      <w:r>
        <w:rPr>
          <w:szCs w:val="24"/>
          <w:lang w:val="de-CH"/>
        </w:rPr>
        <w:t xml:space="preserve">Die Schätzungsmethode ist ein kubischer </w:t>
      </w:r>
      <w:proofErr w:type="spellStart"/>
      <w:r>
        <w:rPr>
          <w:szCs w:val="24"/>
          <w:lang w:val="de-CH"/>
        </w:rPr>
        <w:t>Glättungsspline</w:t>
      </w:r>
      <w:proofErr w:type="spellEnd"/>
      <w:r>
        <w:rPr>
          <w:szCs w:val="24"/>
          <w:lang w:val="de-CH"/>
        </w:rPr>
        <w:t xml:space="preserve"> mit vier Freiheitsgraden.</w:t>
      </w:r>
      <w:r>
        <w:rPr>
          <w:szCs w:val="24"/>
          <w:lang w:val="de-DE"/>
        </w:rPr>
        <w:t xml:space="preserve"> </w:t>
      </w:r>
      <w:r>
        <w:rPr>
          <w:szCs w:val="24"/>
          <w:lang w:val="de-CH"/>
        </w:rPr>
        <w:t xml:space="preserve">Die log-SD (die Y-Zufallsvariable) werden für jede Sorte, welche den </w:t>
      </w:r>
      <w:proofErr w:type="spellStart"/>
      <w:r>
        <w:rPr>
          <w:szCs w:val="24"/>
          <w:lang w:val="de-CH"/>
        </w:rPr>
        <w:t>Spline</w:t>
      </w:r>
      <w:proofErr w:type="spellEnd"/>
      <w:r>
        <w:rPr>
          <w:szCs w:val="24"/>
          <w:lang w:val="de-CH"/>
        </w:rPr>
        <w:t xml:space="preserve"> verwendet, an die Mittelwerte angepasst (die X-Zufallsvariable).</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6.5</w:t>
      </w:r>
      <w:r>
        <w:rPr>
          <w:szCs w:val="24"/>
          <w:lang w:val="de-DE"/>
        </w:rPr>
        <w:tab/>
      </w:r>
      <w:r>
        <w:rPr>
          <w:szCs w:val="24"/>
          <w:lang w:val="de-CH"/>
        </w:rPr>
        <w:t xml:space="preserve">Dieses Verfahren wird für 16 Sorten anhand eines einfachen Beispiels </w:t>
      </w:r>
      <w:r>
        <w:rPr>
          <w:szCs w:val="24"/>
          <w:highlight w:val="lightGray"/>
          <w:u w:val="single"/>
          <w:lang w:val="de-CH"/>
        </w:rPr>
        <w:t>unter Verwendung simulierter Daten</w:t>
      </w:r>
      <w:r>
        <w:rPr>
          <w:szCs w:val="24"/>
          <w:lang w:val="de-CH"/>
        </w:rPr>
        <w:t xml:space="preserve"> in </w:t>
      </w:r>
      <w:r>
        <w:rPr>
          <w:szCs w:val="24"/>
          <w:highlight w:val="lightGray"/>
          <w:u w:val="single"/>
          <w:lang w:val="de-CH"/>
        </w:rPr>
        <w:t>Abbildung 1</w:t>
      </w:r>
      <w:r>
        <w:rPr>
          <w:szCs w:val="24"/>
          <w:lang w:val="de-CH"/>
        </w:rPr>
        <w:t xml:space="preserve"> veranschaulicht.</w:t>
      </w:r>
      <w:r>
        <w:rPr>
          <w:szCs w:val="24"/>
          <w:lang w:val="de-DE"/>
        </w:rPr>
        <w:t xml:space="preserve"> </w:t>
      </w:r>
      <w:r>
        <w:rPr>
          <w:szCs w:val="24"/>
          <w:lang w:val="de-CH"/>
        </w:rPr>
        <w:t>Die mit „O“ bezeichneten Punkte in der Abbildung 1 stellen die log-SD und die entsprechenden Sortenmittelwerte für 16 Sorten dar.</w:t>
      </w:r>
      <w:r>
        <w:rPr>
          <w:szCs w:val="24"/>
          <w:lang w:val="de-DE"/>
        </w:rPr>
        <w:t xml:space="preserve"> </w:t>
      </w:r>
      <w:r>
        <w:rPr>
          <w:szCs w:val="24"/>
          <w:lang w:val="de-CH"/>
        </w:rPr>
        <w:t xml:space="preserve">Die gestrichelte Linie stellt den angepassten </w:t>
      </w:r>
      <w:proofErr w:type="spellStart"/>
      <w:r>
        <w:rPr>
          <w:szCs w:val="24"/>
          <w:lang w:val="de-CH"/>
        </w:rPr>
        <w:t>Glättungsspline</w:t>
      </w:r>
      <w:proofErr w:type="spellEnd"/>
      <w:r>
        <w:rPr>
          <w:szCs w:val="24"/>
          <w:lang w:val="de-CH"/>
        </w:rPr>
        <w:t xml:space="preserve"> dar.</w:t>
      </w:r>
    </w:p>
    <w:p w:rsidR="00A34DC2" w:rsidRDefault="00A34DC2" w:rsidP="00A34DC2">
      <w:pPr>
        <w:rPr>
          <w:szCs w:val="24"/>
          <w:lang w:val="de-DE"/>
        </w:rPr>
      </w:pPr>
    </w:p>
    <w:p w:rsidR="00A34DC2" w:rsidRDefault="00A34DC2" w:rsidP="00A34DC2">
      <w:pPr>
        <w:keepNext/>
        <w:keepLines/>
        <w:ind w:left="1080" w:hanging="1080"/>
        <w:rPr>
          <w:szCs w:val="24"/>
          <w:lang w:val="de-DE"/>
        </w:rPr>
      </w:pPr>
      <w:r>
        <w:rPr>
          <w:b/>
          <w:szCs w:val="24"/>
          <w:lang w:val="de-CH"/>
        </w:rPr>
        <w:t>Abbildung 1:</w:t>
      </w:r>
      <w:r>
        <w:rPr>
          <w:b/>
          <w:szCs w:val="24"/>
          <w:lang w:val="de-DE"/>
        </w:rPr>
        <w:tab/>
      </w:r>
      <w:r>
        <w:rPr>
          <w:b/>
          <w:szCs w:val="24"/>
          <w:lang w:val="de-CH"/>
        </w:rPr>
        <w:t>Assoziation zwischen SD und Mittelwert</w:t>
      </w:r>
      <w:r>
        <w:rPr>
          <w:szCs w:val="24"/>
          <w:lang w:val="de-CH"/>
        </w:rPr>
        <w:t xml:space="preserve"> </w:t>
      </w:r>
      <w:r>
        <w:rPr>
          <w:i/>
          <w:szCs w:val="24"/>
          <w:lang w:val="de-CH"/>
        </w:rPr>
        <w:t xml:space="preserve">(das Symbol O bedeutet </w:t>
      </w:r>
      <w:proofErr w:type="spellStart"/>
      <w:r>
        <w:rPr>
          <w:i/>
          <w:szCs w:val="24"/>
          <w:lang w:val="de-CH"/>
        </w:rPr>
        <w:t>erfaßte</w:t>
      </w:r>
      <w:proofErr w:type="spellEnd"/>
      <w:r>
        <w:rPr>
          <w:i/>
          <w:szCs w:val="24"/>
          <w:lang w:val="de-CH"/>
        </w:rPr>
        <w:t xml:space="preserve"> SD, die gestrichelte Linie entspricht dem angepassten </w:t>
      </w:r>
      <w:proofErr w:type="spellStart"/>
      <w:r>
        <w:rPr>
          <w:i/>
          <w:szCs w:val="24"/>
          <w:lang w:val="de-CH"/>
        </w:rPr>
        <w:t>Spline</w:t>
      </w:r>
      <w:proofErr w:type="spellEnd"/>
      <w:r>
        <w:rPr>
          <w:i/>
          <w:szCs w:val="24"/>
          <w:lang w:val="de-CH"/>
        </w:rPr>
        <w:t>)</w:t>
      </w:r>
    </w:p>
    <w:p w:rsidR="00A34DC2" w:rsidRDefault="00A34DC2" w:rsidP="00A34DC2">
      <w:pPr>
        <w:keepNext/>
        <w:keepLines/>
        <w:ind w:left="1080" w:hanging="1080"/>
        <w:rPr>
          <w:b/>
          <w:szCs w:val="24"/>
          <w:lang w:val="de-DE"/>
        </w:rPr>
      </w:pPr>
    </w:p>
    <w:p w:rsidR="00A34DC2" w:rsidRDefault="00A34DC2" w:rsidP="00A34DC2">
      <w:pPr>
        <w:keepNext/>
        <w:keepLines/>
        <w:ind w:left="1080" w:hanging="1080"/>
        <w:rPr>
          <w:b/>
          <w:szCs w:val="24"/>
          <w:lang w:val="de-DE"/>
        </w:rPr>
      </w:pPr>
      <w:r>
        <w:rPr>
          <w:b/>
          <w:szCs w:val="24"/>
        </w:rPr>
        <w:object w:dxaOrig="7560" w:dyaOrig="7560">
          <v:shape id="_x0000_i1036" type="#_x0000_t75" style="width:321.3pt;height:321.3pt" o:ole="">
            <v:imagedata r:id="rId32" o:title=""/>
          </v:shape>
          <o:OLEObject Type="Embed" ProgID="AcroExch.Document.DC" ShapeID="_x0000_i1036" DrawAspect="Content" ObjectID="_1667218885" r:id="rId33"/>
        </w:object>
      </w:r>
    </w:p>
    <w:p w:rsidR="00A34DC2" w:rsidRDefault="00A34DC2" w:rsidP="00A34DC2">
      <w:pPr>
        <w:spacing w:after="120"/>
        <w:rPr>
          <w:sz w:val="16"/>
          <w:szCs w:val="24"/>
          <w:lang w:val="de-DE"/>
        </w:rPr>
      </w:pPr>
      <w:bookmarkStart w:id="18" w:name="_MON_1301297833"/>
      <w:bookmarkEnd w:id="18"/>
    </w:p>
    <w:p w:rsidR="00A34DC2" w:rsidRDefault="00A34DC2" w:rsidP="00A34DC2">
      <w:pPr>
        <w:spacing w:line="360" w:lineRule="auto"/>
        <w:rPr>
          <w:szCs w:val="24"/>
          <w:lang w:val="de-DE"/>
        </w:rPr>
      </w:pPr>
    </w:p>
    <w:p w:rsidR="00A34DC2" w:rsidRDefault="00A34DC2" w:rsidP="00A34DC2">
      <w:pPr>
        <w:spacing w:before="120" w:after="240"/>
        <w:ind w:left="2268" w:hanging="1134"/>
        <w:rPr>
          <w:szCs w:val="24"/>
          <w:lang w:val="de-DE"/>
        </w:rPr>
      </w:pPr>
      <w:r>
        <w:rPr>
          <w:szCs w:val="24"/>
          <w:lang w:val="de-CH"/>
        </w:rPr>
        <w:t>Schritt 4:</w:t>
      </w:r>
      <w:r>
        <w:rPr>
          <w:szCs w:val="24"/>
          <w:lang w:val="de-DE"/>
        </w:rPr>
        <w:tab/>
      </w:r>
      <w:r>
        <w:rPr>
          <w:szCs w:val="24"/>
          <w:lang w:val="de-CH"/>
        </w:rPr>
        <w:t>Bereinigung der umgewandelten SD-Werte aufgrund der geschätzten Beziehung zwischen SD und Mittelwert</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6.6</w:t>
      </w:r>
      <w:r>
        <w:rPr>
          <w:szCs w:val="24"/>
          <w:lang w:val="de-DE"/>
        </w:rPr>
        <w:tab/>
      </w:r>
      <w:r>
        <w:rPr>
          <w:szCs w:val="24"/>
          <w:lang w:val="de-CH"/>
        </w:rPr>
        <w:t xml:space="preserve">Sind die Trendwerte für die vergleichbaren Sorten festgelegt, dann werden die Trendwerte für die Kandidatensorten durch Verwendung der Vorhersage durch den </w:t>
      </w:r>
      <w:proofErr w:type="spellStart"/>
      <w:r>
        <w:rPr>
          <w:szCs w:val="24"/>
          <w:lang w:val="de-CH"/>
        </w:rPr>
        <w:t>Spline</w:t>
      </w:r>
      <w:proofErr w:type="spellEnd"/>
      <w:r>
        <w:rPr>
          <w:szCs w:val="24"/>
          <w:lang w:val="de-CH"/>
        </w:rPr>
        <w:t xml:space="preserve"> geschätzt.</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6.7</w:t>
      </w:r>
      <w:r>
        <w:rPr>
          <w:szCs w:val="24"/>
          <w:lang w:val="de-DE"/>
        </w:rPr>
        <w:tab/>
      </w:r>
      <w:r>
        <w:rPr>
          <w:szCs w:val="24"/>
          <w:lang w:val="de-CH"/>
        </w:rPr>
        <w:t xml:space="preserve">Um die SD in </w:t>
      </w:r>
      <w:proofErr w:type="spellStart"/>
      <w:r>
        <w:rPr>
          <w:szCs w:val="24"/>
          <w:lang w:val="de-CH"/>
        </w:rPr>
        <w:t>bezug</w:t>
      </w:r>
      <w:proofErr w:type="spellEnd"/>
      <w:r>
        <w:rPr>
          <w:szCs w:val="24"/>
          <w:lang w:val="de-CH"/>
        </w:rPr>
        <w:t xml:space="preserve"> auf ihre Beziehung zu dem Merkmalsmittelwert zu bereinigen, werden die geschätzten Trendwerte von den umgewandelten SD subtrahiert und der Gesamtmittelwert wieder zurückaddiert.</w:t>
      </w:r>
      <w:r>
        <w:rPr>
          <w:szCs w:val="24"/>
          <w:lang w:val="de-DE"/>
        </w:rPr>
        <w:t xml:space="preserve"> </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6.8</w:t>
      </w:r>
      <w:r>
        <w:rPr>
          <w:szCs w:val="24"/>
          <w:lang w:val="de-DE"/>
        </w:rPr>
        <w:tab/>
      </w:r>
      <w:r>
        <w:rPr>
          <w:szCs w:val="24"/>
          <w:lang w:val="de-CH"/>
        </w:rPr>
        <w:t>Die Ergebnisse für das einfache Beispiel mit 16 Sorten sind in Abbildung 2 dargestellt.</w:t>
      </w:r>
      <w:r>
        <w:rPr>
          <w:szCs w:val="24"/>
          <w:lang w:val="de-DE"/>
        </w:rPr>
        <w:t xml:space="preserve"> </w:t>
      </w:r>
    </w:p>
    <w:p w:rsidR="00A34DC2" w:rsidRDefault="00A34DC2" w:rsidP="00A34DC2">
      <w:pPr>
        <w:rPr>
          <w:szCs w:val="24"/>
          <w:lang w:val="de-DE"/>
        </w:rPr>
      </w:pPr>
    </w:p>
    <w:p w:rsidR="00A34DC2" w:rsidRDefault="00A34DC2" w:rsidP="00A34DC2">
      <w:pPr>
        <w:keepNext/>
        <w:keepLines/>
        <w:rPr>
          <w:szCs w:val="24"/>
          <w:lang w:val="de-DE"/>
        </w:rPr>
      </w:pPr>
      <w:r>
        <w:rPr>
          <w:b/>
          <w:szCs w:val="24"/>
          <w:lang w:val="de-CH"/>
        </w:rPr>
        <w:t>Abbildung 2:</w:t>
      </w:r>
      <w:r>
        <w:rPr>
          <w:b/>
          <w:szCs w:val="24"/>
          <w:lang w:val="de-DE"/>
        </w:rPr>
        <w:tab/>
      </w:r>
      <w:r>
        <w:rPr>
          <w:b/>
          <w:szCs w:val="24"/>
          <w:lang w:val="de-CH"/>
        </w:rPr>
        <w:t>Bereinigung bezüglich der Assoziation zwischen SD und Mittelwert</w:t>
      </w:r>
      <w:r>
        <w:rPr>
          <w:szCs w:val="24"/>
          <w:lang w:val="de-CH"/>
        </w:rPr>
        <w:t xml:space="preserve"> </w:t>
      </w:r>
      <w:r>
        <w:rPr>
          <w:i/>
          <w:szCs w:val="24"/>
          <w:lang w:val="de-CH"/>
        </w:rPr>
        <w:t>(das Symbol O bedeutet bereinigte SD, die gestrichelte Linie entspricht dem Gesamtmittelwert)</w:t>
      </w:r>
    </w:p>
    <w:p w:rsidR="00A34DC2" w:rsidRDefault="00A34DC2" w:rsidP="00A34DC2">
      <w:pPr>
        <w:keepNext/>
        <w:keepLines/>
        <w:rPr>
          <w:szCs w:val="24"/>
          <w:lang w:val="de-DE"/>
        </w:rPr>
      </w:pPr>
      <w:r>
        <w:rPr>
          <w:szCs w:val="24"/>
        </w:rPr>
        <w:object w:dxaOrig="7560" w:dyaOrig="7560">
          <v:shape id="_x0000_i1037" type="#_x0000_t75" style="width:302.5pt;height:302.5pt" o:ole="">
            <v:imagedata r:id="rId34" o:title=""/>
          </v:shape>
          <o:OLEObject Type="Embed" ProgID="AcroExch.Document.DC" ShapeID="_x0000_i1037" DrawAspect="Content" ObjectID="_1667218886" r:id="rId35"/>
        </w:object>
      </w:r>
    </w:p>
    <w:p w:rsidR="00A34DC2" w:rsidRDefault="00A34DC2" w:rsidP="00A34DC2">
      <w:pPr>
        <w:rPr>
          <w:szCs w:val="24"/>
          <w:lang w:val="de-DE"/>
        </w:rPr>
      </w:pPr>
    </w:p>
    <w:p w:rsidR="00A34DC2" w:rsidRDefault="00A34DC2" w:rsidP="00A34DC2">
      <w:pPr>
        <w:spacing w:before="120" w:after="240"/>
        <w:ind w:left="1134"/>
        <w:rPr>
          <w:szCs w:val="24"/>
          <w:lang w:val="de-DE"/>
        </w:rPr>
      </w:pPr>
      <w:r>
        <w:rPr>
          <w:szCs w:val="24"/>
          <w:lang w:val="de-CH"/>
        </w:rPr>
        <w:t>Schritt 5:</w:t>
      </w:r>
      <w:r>
        <w:rPr>
          <w:szCs w:val="24"/>
          <w:lang w:val="de-DE"/>
        </w:rPr>
        <w:tab/>
      </w:r>
      <w:r>
        <w:rPr>
          <w:szCs w:val="24"/>
          <w:lang w:val="de-CH"/>
        </w:rPr>
        <w:t>Berechnung des Homogenitätskriteriums</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6.9</w:t>
      </w:r>
      <w:r>
        <w:rPr>
          <w:szCs w:val="24"/>
          <w:lang w:val="de-DE"/>
        </w:rPr>
        <w:tab/>
      </w:r>
      <w:r>
        <w:rPr>
          <w:szCs w:val="24"/>
          <w:lang w:val="de-CH"/>
        </w:rPr>
        <w:t>Die höchstzulässige Standardabweichung (das Homogenitätskriterium) auf der Grundlage von Anbauversuchen über k Jahre ist wie folgt:</w:t>
      </w:r>
    </w:p>
    <w:p w:rsidR="00A34DC2" w:rsidRDefault="00A34DC2" w:rsidP="00A34DC2">
      <w:pPr>
        <w:rPr>
          <w:szCs w:val="24"/>
          <w:lang w:val="de-DE"/>
        </w:rPr>
      </w:pPr>
    </w:p>
    <w:p w:rsidR="00A34DC2" w:rsidRDefault="00A34DC2" w:rsidP="00A34DC2">
      <w:pPr>
        <w:rPr>
          <w:szCs w:val="24"/>
          <w:lang w:val="de-DE"/>
        </w:rPr>
      </w:pPr>
      <w:r>
        <w:rPr>
          <w:szCs w:val="24"/>
          <w:lang w:val="de-DE"/>
        </w:rPr>
        <w:tab/>
      </w:r>
      <m:oMath>
        <m:r>
          <m:rPr>
            <m:nor/>
          </m:rPr>
          <w:rPr>
            <w:rFonts w:ascii="Cambria Math" w:hAnsi="Cambria Math"/>
            <w:lang w:val="de-DE"/>
          </w:rPr>
          <m:t>UC</m:t>
        </m:r>
        <m:r>
          <w:rPr>
            <w:rFonts w:ascii="Cambria Math" w:hAnsi="Cambria Math"/>
            <w:lang w:val="de-DE"/>
          </w:rPr>
          <m:t>=</m:t>
        </m:r>
        <m:sSub>
          <m:sSubPr>
            <m:ctrlPr>
              <w:rPr>
                <w:rFonts w:ascii="Cambria Math" w:hAnsi="Cambria Math"/>
                <w:i/>
              </w:rPr>
            </m:ctrlPr>
          </m:sSubPr>
          <m:e>
            <m:r>
              <m:rPr>
                <m:nor/>
              </m:rPr>
              <w:rPr>
                <w:rFonts w:ascii="Cambria Math" w:hAnsi="Cambria Math"/>
                <w:lang w:val="de-DE"/>
              </w:rPr>
              <m:t>SD</m:t>
            </m:r>
          </m:e>
          <m:sub>
            <m:r>
              <w:rPr>
                <w:rFonts w:ascii="Cambria Math" w:hAnsi="Cambria Math"/>
              </w:rPr>
              <m:t>r</m:t>
            </m:r>
          </m:sub>
        </m:sSub>
        <m:r>
          <w:rPr>
            <w:rFonts w:ascii="Cambria Math" w:hAnsi="Cambria Math"/>
            <w:lang w:val="de-DE"/>
          </w:rPr>
          <m:t>+</m:t>
        </m:r>
        <m:sSub>
          <m:sSubPr>
            <m:ctrlPr>
              <w:rPr>
                <w:rFonts w:ascii="Cambria Math" w:hAnsi="Cambria Math"/>
                <w:i/>
              </w:rPr>
            </m:ctrlPr>
          </m:sSubPr>
          <m:e>
            <m:r>
              <w:rPr>
                <w:rFonts w:ascii="Cambria Math" w:hAnsi="Cambria Math"/>
              </w:rPr>
              <m:t>t</m:t>
            </m:r>
          </m:e>
          <m:sub>
            <m:r>
              <w:rPr>
                <w:rFonts w:ascii="Cambria Math" w:hAnsi="Cambria Math"/>
              </w:rPr>
              <m:t>p</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V</m:t>
                </m:r>
              </m:e>
              <m:sub>
                <m:r>
                  <w:rPr>
                    <w:rFonts w:ascii="Cambria Math" w:hAnsi="Cambria Math"/>
                  </w:rPr>
                  <m:t>c</m:t>
                </m:r>
              </m:sub>
            </m:sSub>
          </m:e>
        </m:rad>
      </m:oMath>
    </w:p>
    <w:p w:rsidR="00A34DC2" w:rsidRDefault="00A34DC2" w:rsidP="00A34DC2">
      <w:pPr>
        <w:ind w:left="851"/>
        <w:rPr>
          <w:szCs w:val="24"/>
          <w:lang w:val="de-DE"/>
        </w:rPr>
      </w:pPr>
    </w:p>
    <w:p w:rsidR="00A34DC2" w:rsidRDefault="00A34DC2" w:rsidP="00A34DC2">
      <w:pPr>
        <w:rPr>
          <w:szCs w:val="24"/>
          <w:lang w:val="de-DE"/>
        </w:rPr>
      </w:pPr>
    </w:p>
    <w:p w:rsidR="00A34DC2" w:rsidRDefault="00A34DC2" w:rsidP="00A34DC2">
      <w:pPr>
        <w:ind w:left="851"/>
        <w:rPr>
          <w:szCs w:val="24"/>
          <w:lang w:val="de-DE"/>
        </w:rPr>
      </w:pPr>
      <w:r w:rsidRPr="003D63E9">
        <w:rPr>
          <w:szCs w:val="24"/>
          <w:lang w:val="de-CH"/>
        </w:rPr>
        <w:t xml:space="preserve">wobei </w:t>
      </w:r>
      <w:proofErr w:type="spellStart"/>
      <w:r w:rsidRPr="003D63E9">
        <w:rPr>
          <w:szCs w:val="24"/>
          <w:lang w:val="de-CH"/>
        </w:rPr>
        <w:t>SD</w:t>
      </w:r>
      <w:r w:rsidRPr="003D63E9">
        <w:rPr>
          <w:i/>
          <w:szCs w:val="24"/>
          <w:vertAlign w:val="subscript"/>
          <w:lang w:val="de-CH"/>
        </w:rPr>
        <w:t>r</w:t>
      </w:r>
      <w:proofErr w:type="spellEnd"/>
      <w:r w:rsidRPr="003D63E9">
        <w:rPr>
          <w:szCs w:val="24"/>
          <w:vertAlign w:val="subscript"/>
          <w:lang w:val="de-CH"/>
        </w:rPr>
        <w:t xml:space="preserve"> </w:t>
      </w:r>
      <w:r w:rsidRPr="003D63E9">
        <w:rPr>
          <w:szCs w:val="24"/>
          <w:lang w:val="de-CH"/>
        </w:rPr>
        <w:t xml:space="preserve">der Mittelwert der bereinigten log-SD für die vergleichbaren Sorten, </w:t>
      </w:r>
      <w:proofErr w:type="spellStart"/>
      <w:r w:rsidRPr="003D63E9">
        <w:rPr>
          <w:i/>
          <w:szCs w:val="24"/>
          <w:lang w:val="de-CH"/>
        </w:rPr>
        <w:t>V</w:t>
      </w:r>
      <w:r w:rsidRPr="003D63E9">
        <w:rPr>
          <w:i/>
          <w:szCs w:val="24"/>
          <w:vertAlign w:val="subscript"/>
          <w:lang w:val="de-CH"/>
        </w:rPr>
        <w:t>c</w:t>
      </w:r>
      <w:proofErr w:type="spellEnd"/>
      <w:r w:rsidRPr="003D63E9">
        <w:rPr>
          <w:i/>
          <w:szCs w:val="24"/>
          <w:vertAlign w:val="subscript"/>
          <w:lang w:val="de-CH"/>
        </w:rPr>
        <w:t xml:space="preserve"> </w:t>
      </w:r>
      <w:r w:rsidRPr="003D63E9">
        <w:rPr>
          <w:szCs w:val="24"/>
          <w:lang w:val="de-CH"/>
        </w:rPr>
        <w:t xml:space="preserve">eine für die Kandidatensorte spezifische Varianz (in Zusammenhang mit der Ungewissheit der </w:t>
      </w:r>
      <w:proofErr w:type="spellStart"/>
      <w:r w:rsidRPr="003D63E9">
        <w:rPr>
          <w:szCs w:val="24"/>
          <w:lang w:val="de-CH"/>
        </w:rPr>
        <w:t>Spline</w:t>
      </w:r>
      <w:proofErr w:type="spellEnd"/>
      <w:r w:rsidRPr="003D63E9">
        <w:rPr>
          <w:szCs w:val="24"/>
          <w:lang w:val="de-CH"/>
        </w:rPr>
        <w:t xml:space="preserve">-Vorhersage), und </w:t>
      </w:r>
      <w:proofErr w:type="spellStart"/>
      <w:r w:rsidRPr="003D63E9">
        <w:rPr>
          <w:i/>
          <w:szCs w:val="24"/>
          <w:lang w:val="de-CH"/>
        </w:rPr>
        <w:t>t</w:t>
      </w:r>
      <w:r w:rsidRPr="003D63E9">
        <w:rPr>
          <w:i/>
          <w:szCs w:val="24"/>
          <w:vertAlign w:val="subscript"/>
          <w:lang w:val="de-CH"/>
        </w:rPr>
        <w:t>p</w:t>
      </w:r>
      <w:proofErr w:type="spellEnd"/>
      <w:r w:rsidRPr="003D63E9">
        <w:rPr>
          <w:szCs w:val="24"/>
          <w:lang w:val="de-CH"/>
        </w:rPr>
        <w:t xml:space="preserve"> der einseitige t-Wert für das Wahrscheinlichkeitsniveau p mit angemessenen Freiheitsgraden, welche der </w:t>
      </w:r>
      <w:proofErr w:type="spellStart"/>
      <w:r w:rsidRPr="003D63E9">
        <w:rPr>
          <w:szCs w:val="24"/>
          <w:lang w:val="de-CH"/>
        </w:rPr>
        <w:t>Splineanpassung</w:t>
      </w:r>
      <w:proofErr w:type="spellEnd"/>
      <w:r w:rsidRPr="003D63E9">
        <w:rPr>
          <w:szCs w:val="24"/>
          <w:lang w:val="de-CH"/>
        </w:rPr>
        <w:t xml:space="preserve"> Rechnung tragen, ist.</w:t>
      </w:r>
      <w:r w:rsidRPr="003D63E9">
        <w:rPr>
          <w:szCs w:val="24"/>
          <w:lang w:val="de-DE"/>
        </w:rPr>
        <w:t xml:space="preserve"> </w:t>
      </w:r>
      <w:r w:rsidRPr="003D63E9">
        <w:rPr>
          <w:szCs w:val="24"/>
          <w:lang w:val="de-CH"/>
        </w:rPr>
        <w:t xml:space="preserve">Für weitere Informationen, vergleiche Roberts &amp; </w:t>
      </w:r>
      <w:proofErr w:type="spellStart"/>
      <w:r w:rsidRPr="003D63E9">
        <w:rPr>
          <w:szCs w:val="24"/>
          <w:lang w:val="de-CH"/>
        </w:rPr>
        <w:t>Kristensen</w:t>
      </w:r>
      <w:proofErr w:type="spellEnd"/>
      <w:r w:rsidRPr="003D63E9">
        <w:rPr>
          <w:szCs w:val="24"/>
          <w:lang w:val="de-CH"/>
        </w:rPr>
        <w:t xml:space="preserve"> (2015).</w:t>
      </w:r>
    </w:p>
    <w:p w:rsidR="00A34DC2" w:rsidRDefault="00A34DC2" w:rsidP="00A34DC2">
      <w:pPr>
        <w:ind w:left="851"/>
        <w:rPr>
          <w:szCs w:val="24"/>
          <w:lang w:val="de-DE"/>
        </w:rPr>
      </w:pPr>
    </w:p>
    <w:p w:rsidR="00A34DC2" w:rsidRDefault="00A34DC2" w:rsidP="00A34DC2">
      <w:pPr>
        <w:rPr>
          <w:szCs w:val="24"/>
          <w:lang w:val="de-CH"/>
        </w:rPr>
      </w:pPr>
      <w:r>
        <w:rPr>
          <w:strike/>
          <w:szCs w:val="24"/>
          <w:highlight w:val="lightGray"/>
          <w:lang w:val="de-DE"/>
        </w:rPr>
        <w:t>9.</w:t>
      </w:r>
      <w:r>
        <w:rPr>
          <w:szCs w:val="24"/>
          <w:highlight w:val="lightGray"/>
          <w:u w:val="single"/>
          <w:lang w:val="de-DE"/>
        </w:rPr>
        <w:t>10.</w:t>
      </w:r>
      <w:r>
        <w:rPr>
          <w:szCs w:val="24"/>
          <w:lang w:val="de-DE"/>
        </w:rPr>
        <w:t>6.10</w:t>
      </w:r>
      <w:r>
        <w:rPr>
          <w:szCs w:val="24"/>
          <w:lang w:val="de-DE"/>
        </w:rPr>
        <w:tab/>
      </w:r>
      <w:r w:rsidRPr="003D63E9">
        <w:rPr>
          <w:szCs w:val="24"/>
          <w:lang w:val="de-CH"/>
        </w:rPr>
        <w:t>Das Homogenitätskriterium ist für eine Kandidatensorte spezifisch und hängt von ihrem Ausprägungsgrad im Vergleich zu den vergleichbaren Sorten ab.</w:t>
      </w:r>
    </w:p>
    <w:p w:rsidR="00A34DC2" w:rsidRDefault="00A34DC2" w:rsidP="00A34DC2">
      <w:pPr>
        <w:ind w:left="851"/>
        <w:rPr>
          <w:szCs w:val="24"/>
          <w:lang w:val="de-DE"/>
        </w:rPr>
      </w:pPr>
    </w:p>
    <w:p w:rsidR="00A34DC2" w:rsidRDefault="00A34DC2" w:rsidP="00A34DC2">
      <w:pPr>
        <w:ind w:left="851"/>
        <w:rPr>
          <w:szCs w:val="24"/>
          <w:lang w:val="de-DE"/>
        </w:rPr>
      </w:pPr>
    </w:p>
    <w:p w:rsidR="00A34DC2" w:rsidRDefault="00A34DC2" w:rsidP="00A34DC2">
      <w:pPr>
        <w:rPr>
          <w:szCs w:val="24"/>
          <w:u w:val="single"/>
          <w:lang w:val="de-DE"/>
        </w:rPr>
      </w:pPr>
      <w:r>
        <w:rPr>
          <w:strike/>
          <w:szCs w:val="24"/>
          <w:highlight w:val="lightGray"/>
          <w:lang w:val="de-DE"/>
        </w:rPr>
        <w:t>9.</w:t>
      </w:r>
      <w:r>
        <w:rPr>
          <w:szCs w:val="24"/>
          <w:highlight w:val="lightGray"/>
          <w:u w:val="single"/>
          <w:lang w:val="de-DE"/>
        </w:rPr>
        <w:t>10.</w:t>
      </w:r>
      <w:r>
        <w:rPr>
          <w:szCs w:val="24"/>
          <w:u w:val="single"/>
          <w:lang w:val="de-DE"/>
        </w:rPr>
        <w:t xml:space="preserve">7 </w:t>
      </w:r>
      <w:r>
        <w:rPr>
          <w:szCs w:val="24"/>
          <w:u w:val="single"/>
          <w:lang w:val="de-DE"/>
        </w:rPr>
        <w:tab/>
      </w:r>
      <w:r>
        <w:rPr>
          <w:szCs w:val="24"/>
          <w:u w:val="single"/>
          <w:lang w:val="de-CH"/>
        </w:rPr>
        <w:t>Wahrscheinlichkeitsniveau</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7.1</w:t>
      </w:r>
      <w:r>
        <w:rPr>
          <w:szCs w:val="24"/>
          <w:lang w:val="de-DE"/>
        </w:rPr>
        <w:tab/>
      </w:r>
      <w:r>
        <w:rPr>
          <w:szCs w:val="24"/>
          <w:highlight w:val="lightGray"/>
          <w:lang w:val="de-CH"/>
        </w:rPr>
        <w:t>Für dieses Verfahren wird empfohlen, ein Wahrscheinlichkeitsniveau von 0,3% zu verwenden.</w:t>
      </w:r>
      <w:r>
        <w:rPr>
          <w:szCs w:val="24"/>
          <w:lang w:val="de-DE"/>
        </w:rPr>
        <w:t xml:space="preserve"> </w:t>
      </w:r>
      <w:r>
        <w:rPr>
          <w:szCs w:val="24"/>
          <w:highlight w:val="lightGray"/>
          <w:u w:val="single"/>
          <w:lang w:val="de-CH"/>
        </w:rPr>
        <w:t>Dieses Niveau wurde gewählt, um Entscheidungen an</w:t>
      </w:r>
      <w:r>
        <w:rPr>
          <w:szCs w:val="24"/>
          <w:lang w:val="de-CH"/>
        </w:rPr>
        <w:t xml:space="preserve"> das frühere Verfahren </w:t>
      </w:r>
      <w:r>
        <w:rPr>
          <w:szCs w:val="24"/>
          <w:highlight w:val="lightGray"/>
          <w:u w:val="single"/>
          <w:lang w:val="de-CH"/>
        </w:rPr>
        <w:t>anzupassen, wo</w:t>
      </w:r>
      <w:r>
        <w:rPr>
          <w:szCs w:val="24"/>
          <w:lang w:val="de-CH"/>
        </w:rPr>
        <w:t xml:space="preserve"> üblicherweise ein Wahrscheinlichkeitsniveau von 0,1% verwendet wurde.</w:t>
      </w:r>
      <w:r>
        <w:rPr>
          <w:szCs w:val="24"/>
          <w:lang w:val="de-DE"/>
        </w:rPr>
        <w:t xml:space="preserve"> </w:t>
      </w:r>
    </w:p>
    <w:p w:rsidR="00A34DC2" w:rsidRDefault="00A34DC2" w:rsidP="00A34DC2">
      <w:pPr>
        <w:rPr>
          <w:szCs w:val="24"/>
          <w:lang w:val="de-DE"/>
        </w:rPr>
      </w:pPr>
    </w:p>
    <w:p w:rsidR="00A34DC2" w:rsidRDefault="00A34DC2" w:rsidP="00A34DC2">
      <w:pPr>
        <w:rPr>
          <w:szCs w:val="24"/>
          <w:u w:val="single"/>
          <w:lang w:val="de-DE"/>
        </w:rPr>
      </w:pPr>
      <w:r>
        <w:rPr>
          <w:szCs w:val="24"/>
          <w:highlight w:val="lightGray"/>
          <w:u w:val="single"/>
          <w:lang w:val="de-DE"/>
        </w:rPr>
        <w:t>10.7.2</w:t>
      </w:r>
      <w:r>
        <w:rPr>
          <w:szCs w:val="24"/>
          <w:highlight w:val="lightGray"/>
          <w:u w:val="single"/>
          <w:lang w:val="de-DE"/>
        </w:rPr>
        <w:tab/>
      </w:r>
      <w:r>
        <w:rPr>
          <w:szCs w:val="24"/>
          <w:highlight w:val="lightGray"/>
          <w:u w:val="single"/>
          <w:lang w:val="de-DE"/>
        </w:rPr>
        <w:tab/>
      </w:r>
      <w:r>
        <w:rPr>
          <w:szCs w:val="24"/>
          <w:highlight w:val="lightGray"/>
          <w:u w:val="single"/>
          <w:lang w:val="de-CH"/>
        </w:rPr>
        <w:t>Falls für das frühere Verfahren ein Wahrscheinlichkeitsniveau von 1% für die frühzeitige Akzeptanz einer Kandidatensorte nach zwei Jahren verwendet wurde, wird die Verwendung eines Wahrscheinlichkeitsniveaus von 2% empfohlen.</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8</w:t>
      </w:r>
      <w:r>
        <w:rPr>
          <w:szCs w:val="24"/>
          <w:u w:val="single"/>
          <w:lang w:val="de-DE"/>
        </w:rPr>
        <w:tab/>
      </w:r>
      <w:r>
        <w:rPr>
          <w:szCs w:val="24"/>
          <w:u w:val="single"/>
          <w:lang w:val="de-DE"/>
        </w:rPr>
        <w:tab/>
      </w:r>
      <w:r>
        <w:rPr>
          <w:szCs w:val="24"/>
          <w:u w:val="single"/>
          <w:lang w:val="de-CH"/>
        </w:rPr>
        <w:t>Frühzeitige Entscheidungen für eine Dreijahresprüfung</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8.1</w:t>
      </w:r>
      <w:r>
        <w:rPr>
          <w:szCs w:val="24"/>
          <w:lang w:val="de-DE"/>
        </w:rPr>
        <w:tab/>
      </w:r>
      <w:r>
        <w:rPr>
          <w:szCs w:val="24"/>
          <w:lang w:val="de-DE"/>
        </w:rPr>
        <w:tab/>
      </w:r>
      <w:r>
        <w:rPr>
          <w:szCs w:val="24"/>
          <w:lang w:val="de-CH"/>
        </w:rPr>
        <w:t>Die Entscheidungen über die Homogenität können je nach Pflanze nach zwei oder drei Jahren getroffen werden.</w:t>
      </w:r>
      <w:r>
        <w:rPr>
          <w:szCs w:val="24"/>
          <w:lang w:val="de-DE"/>
        </w:rPr>
        <w:t xml:space="preserve"> </w:t>
      </w:r>
      <w:r>
        <w:rPr>
          <w:szCs w:val="24"/>
          <w:lang w:val="de-CH"/>
        </w:rPr>
        <w:t>Wenn COYU in der Regel über drei Jahre durchgeführt wird, ist es möglich, eine Sorte anhand einer geeigneten Auswahl der Wahrscheinlichkeitswerte frühzeitig zu akzeptieren oder zurückzuweisen.</w:t>
      </w:r>
      <w:r>
        <w:rPr>
          <w:szCs w:val="24"/>
          <w:lang w:val="de-DE"/>
        </w:rPr>
        <w:t xml:space="preserve"> </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8.2</w:t>
      </w:r>
      <w:r>
        <w:rPr>
          <w:szCs w:val="24"/>
          <w:lang w:val="de-DE"/>
        </w:rPr>
        <w:tab/>
      </w:r>
      <w:r>
        <w:rPr>
          <w:szCs w:val="24"/>
          <w:lang w:val="de-DE"/>
        </w:rPr>
        <w:tab/>
      </w:r>
      <w:r>
        <w:rPr>
          <w:szCs w:val="24"/>
          <w:lang w:val="de-CH"/>
        </w:rPr>
        <w:t>Das Wahrscheinlichkeitsniveau für die frühzeitige Zurückweisung einer Kandidatensorte nach zwei Jahren sollte gleich sein wie für die volle Dreijahresprüfung.</w:t>
      </w:r>
      <w:r>
        <w:rPr>
          <w:szCs w:val="24"/>
          <w:lang w:val="de-DE"/>
        </w:rPr>
        <w:t xml:space="preserve"> </w:t>
      </w:r>
      <w:r>
        <w:rPr>
          <w:szCs w:val="24"/>
          <w:lang w:val="de-CH"/>
        </w:rPr>
        <w:t>Wenn beispielsweise die Dreijahres-COYU-Prüfung anhand eines Wahrscheinlichkeitsniveaus von 0,3% durchgeführt wird, kann eine Kandidatensorte nach zwei Jahren zurückgewiesen werden, wenn ihre Homogenität das COYU-Kriterium mit dem Wahrscheinlichkeitsniveau 0,3% übersteigt.</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8.3</w:t>
      </w:r>
      <w:r>
        <w:rPr>
          <w:szCs w:val="24"/>
          <w:lang w:val="de-DE"/>
        </w:rPr>
        <w:tab/>
      </w:r>
      <w:r>
        <w:rPr>
          <w:szCs w:val="24"/>
          <w:lang w:val="de-DE"/>
        </w:rPr>
        <w:tab/>
      </w:r>
      <w:r>
        <w:rPr>
          <w:szCs w:val="24"/>
          <w:lang w:val="de-CH"/>
        </w:rPr>
        <w:t>Das Wahrscheinlichkeitsniveau für die frühzeitige Akzeptanz einer Kandidatensorte nach zwei Jahren sollte höher sein als für die volle Dreijahresprüfung.</w:t>
      </w:r>
      <w:r>
        <w:rPr>
          <w:szCs w:val="24"/>
          <w:lang w:val="de-DE"/>
        </w:rPr>
        <w:t xml:space="preserve"> </w:t>
      </w:r>
      <w:r>
        <w:rPr>
          <w:szCs w:val="24"/>
          <w:lang w:val="de-CH"/>
        </w:rPr>
        <w:t>Wenn beispielsweise die Dreijahres-COYU-Prüfung anhand eines Wahrscheinlichkeitsniveaus von 0,3% durchgeführt wird, kann eine Kandidatensorte nach zwei Jahren akzeptiert werden, wenn ihre Homogenität das COYU-Kriterium mit dem Wahrscheinlichkeitsniveau 2% nicht übersteigt.</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8.4</w:t>
      </w:r>
      <w:r>
        <w:rPr>
          <w:szCs w:val="24"/>
          <w:lang w:val="de-DE"/>
        </w:rPr>
        <w:tab/>
      </w:r>
      <w:r>
        <w:rPr>
          <w:szCs w:val="24"/>
          <w:lang w:val="de-DE"/>
        </w:rPr>
        <w:tab/>
      </w:r>
      <w:r>
        <w:rPr>
          <w:szCs w:val="24"/>
          <w:lang w:val="de-CH"/>
        </w:rPr>
        <w:t>Einige Sorten werden nach zwei Jahren möglicherweise nicht zurückgewiesen oder akzeptiert.</w:t>
      </w:r>
      <w:r>
        <w:rPr>
          <w:szCs w:val="24"/>
          <w:lang w:val="de-DE"/>
        </w:rPr>
        <w:t xml:space="preserve"> </w:t>
      </w:r>
      <w:r>
        <w:rPr>
          <w:szCs w:val="24"/>
          <w:lang w:val="de-CH"/>
        </w:rPr>
        <w:t>Eine Sorte könnte eine Homogenität haben, die das COYU-Kriterium mit dem Wahrscheinlichkeitsniveau 2%, jedoch nicht das Kriterium mit dem Wahrscheinlichkeitsniveau 0,3% übersteigt.</w:t>
      </w:r>
      <w:r>
        <w:rPr>
          <w:szCs w:val="24"/>
          <w:lang w:val="de-DE"/>
        </w:rPr>
        <w:t xml:space="preserve"> </w:t>
      </w:r>
      <w:r>
        <w:rPr>
          <w:szCs w:val="24"/>
          <w:lang w:val="de-CH"/>
        </w:rPr>
        <w:t>In diesem Fall sollten diese Sorten nach drei Jahren erneut geprüft werden.</w:t>
      </w:r>
      <w:r>
        <w:rPr>
          <w:szCs w:val="24"/>
          <w:lang w:val="de-DE"/>
        </w:rPr>
        <w:t xml:space="preserve"> </w:t>
      </w:r>
    </w:p>
    <w:p w:rsidR="00A34DC2" w:rsidRDefault="00A34DC2" w:rsidP="00A34DC2">
      <w:pPr>
        <w:rPr>
          <w:szCs w:val="24"/>
          <w:lang w:val="de-DE"/>
        </w:rPr>
      </w:pPr>
    </w:p>
    <w:p w:rsidR="00A34DC2" w:rsidRDefault="00A34DC2" w:rsidP="00A34DC2">
      <w:pPr>
        <w:rPr>
          <w:strike/>
          <w:szCs w:val="24"/>
          <w:lang w:val="de-DE"/>
        </w:rPr>
      </w:pPr>
      <w:r>
        <w:rPr>
          <w:strike/>
          <w:szCs w:val="24"/>
          <w:highlight w:val="lightGray"/>
          <w:lang w:val="de-CH"/>
        </w:rPr>
        <w:t>9.8.5</w:t>
      </w:r>
      <w:r>
        <w:rPr>
          <w:strike/>
          <w:szCs w:val="24"/>
          <w:highlight w:val="lightGray"/>
          <w:lang w:val="de-CH"/>
        </w:rPr>
        <w:tab/>
        <w:t>Falls für das frühere Verfahren ein Wahrscheinlichkeitsniveau von 1% für die frühzeitige Zurückweisung einer Kandidatensorte nach zwei Jahren verwendet wurde, wird die Verwendung eines Wahrscheinlichkeitsniveaus von 2% empfohlen.</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u w:val="single"/>
          <w:lang w:val="de-DE"/>
        </w:rPr>
        <w:t>9</w:t>
      </w:r>
      <w:r>
        <w:rPr>
          <w:szCs w:val="24"/>
          <w:u w:val="single"/>
          <w:lang w:val="de-DE"/>
        </w:rPr>
        <w:tab/>
      </w:r>
      <w:r>
        <w:rPr>
          <w:szCs w:val="24"/>
          <w:u w:val="single"/>
          <w:lang w:val="de-CH"/>
        </w:rPr>
        <w:t>Extrapolation</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9.1</w:t>
      </w:r>
      <w:r>
        <w:rPr>
          <w:szCs w:val="24"/>
          <w:lang w:val="de-DE"/>
        </w:rPr>
        <w:tab/>
      </w:r>
      <w:r w:rsidRPr="003D63E9">
        <w:rPr>
          <w:szCs w:val="24"/>
          <w:lang w:val="de-CH"/>
        </w:rPr>
        <w:t xml:space="preserve">Wenn bei einer Kandidatensorte der Ausprägungsgrad eines Merkmals außerhalb demjenigen anderer Sorten liegt, nennen wir dies </w:t>
      </w:r>
      <w:r w:rsidRPr="003D63E9">
        <w:rPr>
          <w:i/>
          <w:szCs w:val="24"/>
          <w:lang w:val="de-CH"/>
        </w:rPr>
        <w:t>„</w:t>
      </w:r>
      <w:r w:rsidRPr="003D63E9">
        <w:rPr>
          <w:szCs w:val="24"/>
          <w:lang w:val="de-CH"/>
        </w:rPr>
        <w:t xml:space="preserve">Extrapolation“. </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9.2</w:t>
      </w:r>
      <w:r>
        <w:rPr>
          <w:szCs w:val="24"/>
          <w:lang w:val="de-DE"/>
        </w:rPr>
        <w:tab/>
      </w:r>
      <w:r w:rsidRPr="003D63E9">
        <w:rPr>
          <w:szCs w:val="24"/>
          <w:lang w:val="de-CH"/>
        </w:rPr>
        <w:t>In der Allgemeinen Einführung zur Prüfung auf Unterscheidbarkeit, Homogenität und Beständigkeit und Erarbeitung harmonisierter Beschreibungen von neuen Pflanzensorten (TG/1/3) ist folgendes festgehalten:</w:t>
      </w:r>
    </w:p>
    <w:p w:rsidR="00A34DC2" w:rsidRDefault="00A34DC2" w:rsidP="00A34DC2">
      <w:pPr>
        <w:numPr>
          <w:ilvl w:val="0"/>
          <w:numId w:val="10"/>
        </w:numPr>
        <w:spacing w:after="240"/>
        <w:ind w:left="850" w:hanging="425"/>
        <w:rPr>
          <w:szCs w:val="24"/>
          <w:lang w:val="de-DE"/>
        </w:rPr>
      </w:pPr>
    </w:p>
    <w:p w:rsidR="00A34DC2" w:rsidRPr="00DE6393" w:rsidRDefault="00A34DC2" w:rsidP="00A34DC2">
      <w:pPr>
        <w:numPr>
          <w:ilvl w:val="0"/>
          <w:numId w:val="10"/>
        </w:numPr>
        <w:spacing w:after="240"/>
        <w:ind w:left="850" w:hanging="425"/>
        <w:rPr>
          <w:i/>
          <w:szCs w:val="24"/>
          <w:lang w:val="de-CH"/>
        </w:rPr>
      </w:pPr>
      <w:r w:rsidRPr="00DE6393">
        <w:rPr>
          <w:i/>
          <w:szCs w:val="24"/>
          <w:lang w:val="de-CH"/>
        </w:rPr>
        <w:t>„6.4.2.2.1 Für gemessene Merkmale sollte die zulässige Variation der Sorte das bei bereits bekannten vergleichbaren Sorten festgestellte Niveau nicht signifikant überschreiten.“</w:t>
      </w:r>
    </w:p>
    <w:p w:rsidR="00A34DC2" w:rsidRPr="00DE6393" w:rsidRDefault="00A34DC2" w:rsidP="00A34DC2">
      <w:pPr>
        <w:rPr>
          <w:szCs w:val="24"/>
          <w:lang w:val="de-CH"/>
        </w:rPr>
      </w:pPr>
      <w:r w:rsidRPr="00DE6393">
        <w:rPr>
          <w:strike/>
          <w:szCs w:val="24"/>
          <w:highlight w:val="lightGray"/>
          <w:lang w:val="de-CH"/>
        </w:rPr>
        <w:t>9.</w:t>
      </w:r>
      <w:r w:rsidRPr="00DE6393">
        <w:rPr>
          <w:szCs w:val="24"/>
          <w:highlight w:val="lightGray"/>
          <w:u w:val="single"/>
          <w:lang w:val="de-CH"/>
        </w:rPr>
        <w:t>10.</w:t>
      </w:r>
      <w:r w:rsidRPr="00DE6393">
        <w:rPr>
          <w:szCs w:val="24"/>
          <w:lang w:val="de-CH"/>
        </w:rPr>
        <w:t>9.3</w:t>
      </w:r>
      <w:r w:rsidRPr="00DE6393">
        <w:rPr>
          <w:szCs w:val="24"/>
          <w:lang w:val="de-CH"/>
        </w:rPr>
        <w:tab/>
        <w:t>Wenn sich der Ausprägungsgrad sehr stark von anderen Prüfungssorten unterscheidet, sollte geprüft werden, ob diese Sorten vergleichbar sind.</w:t>
      </w:r>
    </w:p>
    <w:p w:rsidR="00A34DC2" w:rsidRPr="00DE6393" w:rsidRDefault="00A34DC2" w:rsidP="00A34DC2">
      <w:pPr>
        <w:rPr>
          <w:szCs w:val="24"/>
          <w:lang w:val="de-CH"/>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9.3</w:t>
      </w:r>
      <w:r>
        <w:rPr>
          <w:szCs w:val="24"/>
          <w:lang w:val="de-DE"/>
        </w:rPr>
        <w:tab/>
      </w:r>
      <w:r>
        <w:rPr>
          <w:szCs w:val="24"/>
          <w:lang w:val="de-DE"/>
        </w:rPr>
        <w:tab/>
      </w:r>
      <w:proofErr w:type="spellStart"/>
      <w:r>
        <w:rPr>
          <w:strike/>
          <w:szCs w:val="24"/>
          <w:lang w:val="de-CH"/>
        </w:rPr>
        <w:t>Das</w:t>
      </w:r>
      <w:r>
        <w:rPr>
          <w:szCs w:val="24"/>
          <w:lang w:val="de-CH"/>
        </w:rPr>
        <w:t>Die</w:t>
      </w:r>
      <w:proofErr w:type="spellEnd"/>
      <w:r>
        <w:rPr>
          <w:szCs w:val="24"/>
          <w:lang w:val="de-CH"/>
        </w:rPr>
        <w:t xml:space="preserve"> COYU-</w:t>
      </w:r>
      <w:proofErr w:type="spellStart"/>
      <w:r>
        <w:rPr>
          <w:strike/>
          <w:szCs w:val="24"/>
          <w:highlight w:val="lightGray"/>
          <w:lang w:val="de-CH"/>
        </w:rPr>
        <w:t>Verfahren</w:t>
      </w:r>
      <w:r>
        <w:rPr>
          <w:szCs w:val="24"/>
          <w:highlight w:val="lightGray"/>
          <w:lang w:val="de-CH"/>
        </w:rPr>
        <w:t>Software</w:t>
      </w:r>
      <w:proofErr w:type="spellEnd"/>
      <w:r>
        <w:rPr>
          <w:szCs w:val="24"/>
          <w:lang w:val="de-CH"/>
        </w:rPr>
        <w:t xml:space="preserve"> verfügt über Instrumente, um zu evaluieren, ob eine Extrapolation vorliegt und wie hoch der Grad der Extrapolation ist.</w:t>
      </w:r>
      <w:r>
        <w:rPr>
          <w:szCs w:val="24"/>
          <w:lang w:val="de-DE"/>
        </w:rPr>
        <w:t xml:space="preserve"> </w:t>
      </w:r>
      <w:r>
        <w:rPr>
          <w:szCs w:val="24"/>
          <w:lang w:val="de-CH"/>
        </w:rPr>
        <w:t>Die von COYU erzeugten Informationen können dem Pflanzensachverständigen auch bei der Entscheidung über die Homogenität helfen, wenn eine Extrapolation vorliegt.</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9.4</w:t>
      </w:r>
      <w:r>
        <w:rPr>
          <w:szCs w:val="24"/>
          <w:lang w:val="de-DE"/>
        </w:rPr>
        <w:tab/>
      </w:r>
      <w:r>
        <w:rPr>
          <w:szCs w:val="24"/>
          <w:lang w:val="de-DE"/>
        </w:rPr>
        <w:tab/>
      </w:r>
      <w:r>
        <w:rPr>
          <w:szCs w:val="24"/>
          <w:lang w:val="de-CH"/>
        </w:rPr>
        <w:t>Erstens gibt das Verfahren an, ob der Mittelwert für die Kandidatensorte außerhalb des Bereichs der Mittelwerte liegt, die bei anderen in Prüfung befindlichen Sorten in einem der Jahre beobachtet wurden.</w:t>
      </w:r>
    </w:p>
    <w:p w:rsidR="00A34DC2" w:rsidRDefault="00A34DC2" w:rsidP="00A34DC2">
      <w:pPr>
        <w:rPr>
          <w:szCs w:val="24"/>
          <w:lang w:val="de-DE"/>
        </w:rPr>
      </w:pPr>
    </w:p>
    <w:p w:rsidR="00A34DC2" w:rsidRDefault="00A34DC2" w:rsidP="00A34DC2">
      <w:pPr>
        <w:rPr>
          <w:szCs w:val="24"/>
          <w:lang w:val="de-DE"/>
        </w:rPr>
      </w:pPr>
      <w:r w:rsidRPr="00DE6393">
        <w:rPr>
          <w:strike/>
          <w:szCs w:val="24"/>
          <w:highlight w:val="lightGray"/>
          <w:lang w:val="de-CH"/>
        </w:rPr>
        <w:t>9.</w:t>
      </w:r>
      <w:r w:rsidRPr="00DE6393">
        <w:rPr>
          <w:szCs w:val="24"/>
          <w:highlight w:val="lightGray"/>
          <w:u w:val="single"/>
          <w:lang w:val="de-CH"/>
        </w:rPr>
        <w:t>10.</w:t>
      </w:r>
      <w:r w:rsidRPr="00DE6393">
        <w:rPr>
          <w:szCs w:val="24"/>
          <w:lang w:val="de-CH"/>
        </w:rPr>
        <w:t>9.4</w:t>
      </w:r>
      <w:r w:rsidRPr="00DE6393">
        <w:rPr>
          <w:szCs w:val="24"/>
          <w:lang w:val="de-CH"/>
        </w:rPr>
        <w:tab/>
      </w:r>
      <w:r w:rsidRPr="00DE6393">
        <w:rPr>
          <w:szCs w:val="24"/>
          <w:lang w:val="de-CH"/>
        </w:rPr>
        <w:tab/>
        <w:t xml:space="preserve">Der Grad der Extrapolation beruht auf der Inflation des COYU-Kriteriums für die Kandidatensorte im Vergleich zu dem der nächstliegenden vergleichbaren Sorte (vergleiche TWC/35/6 </w:t>
      </w:r>
      <w:r w:rsidRPr="00DE6393">
        <w:rPr>
          <w:i/>
          <w:szCs w:val="24"/>
          <w:lang w:val="de-CH"/>
        </w:rPr>
        <w:t>„</w:t>
      </w:r>
      <w:proofErr w:type="spellStart"/>
      <w:r w:rsidRPr="003D63E9">
        <w:rPr>
          <w:i/>
          <w:szCs w:val="24"/>
          <w:lang w:val="de-CH"/>
        </w:rPr>
        <w:t>Method</w:t>
      </w:r>
      <w:proofErr w:type="spellEnd"/>
      <w:r w:rsidRPr="003D63E9">
        <w:rPr>
          <w:i/>
          <w:szCs w:val="24"/>
          <w:lang w:val="de-CH"/>
        </w:rPr>
        <w:t xml:space="preserve"> </w:t>
      </w:r>
      <w:proofErr w:type="spellStart"/>
      <w:r w:rsidRPr="003D63E9">
        <w:rPr>
          <w:i/>
          <w:szCs w:val="24"/>
          <w:lang w:val="de-CH"/>
        </w:rPr>
        <w:t>of</w:t>
      </w:r>
      <w:proofErr w:type="spellEnd"/>
      <w:r w:rsidRPr="003D63E9">
        <w:rPr>
          <w:i/>
          <w:szCs w:val="24"/>
          <w:lang w:val="de-CH"/>
        </w:rPr>
        <w:t xml:space="preserve"> </w:t>
      </w:r>
      <w:proofErr w:type="spellStart"/>
      <w:r w:rsidRPr="003D63E9">
        <w:rPr>
          <w:i/>
          <w:szCs w:val="24"/>
          <w:lang w:val="de-CH"/>
        </w:rPr>
        <w:t>calculation</w:t>
      </w:r>
      <w:proofErr w:type="spellEnd"/>
      <w:r w:rsidRPr="003D63E9">
        <w:rPr>
          <w:i/>
          <w:szCs w:val="24"/>
          <w:lang w:val="de-CH"/>
        </w:rPr>
        <w:t xml:space="preserve"> </w:t>
      </w:r>
      <w:proofErr w:type="spellStart"/>
      <w:r w:rsidRPr="003D63E9">
        <w:rPr>
          <w:i/>
          <w:szCs w:val="24"/>
          <w:lang w:val="de-CH"/>
        </w:rPr>
        <w:t>of</w:t>
      </w:r>
      <w:proofErr w:type="spellEnd"/>
      <w:r w:rsidRPr="003D63E9">
        <w:rPr>
          <w:i/>
          <w:szCs w:val="24"/>
          <w:lang w:val="de-CH"/>
        </w:rPr>
        <w:t xml:space="preserve"> COYU, </w:t>
      </w:r>
      <w:proofErr w:type="spellStart"/>
      <w:r w:rsidRPr="003D63E9">
        <w:rPr>
          <w:i/>
          <w:szCs w:val="24"/>
          <w:lang w:val="de-CH"/>
        </w:rPr>
        <w:t>practical</w:t>
      </w:r>
      <w:proofErr w:type="spellEnd"/>
      <w:r w:rsidRPr="003D63E9">
        <w:rPr>
          <w:i/>
          <w:szCs w:val="24"/>
          <w:lang w:val="de-CH"/>
        </w:rPr>
        <w:t xml:space="preserve"> </w:t>
      </w:r>
      <w:proofErr w:type="spellStart"/>
      <w:r w:rsidRPr="003D63E9">
        <w:rPr>
          <w:i/>
          <w:szCs w:val="24"/>
          <w:lang w:val="de-CH"/>
        </w:rPr>
        <w:t>exercise</w:t>
      </w:r>
      <w:proofErr w:type="spellEnd"/>
      <w:r w:rsidRPr="003D63E9">
        <w:rPr>
          <w:i/>
          <w:szCs w:val="24"/>
          <w:lang w:val="de-CH"/>
        </w:rPr>
        <w:t xml:space="preserve">, </w:t>
      </w:r>
      <w:proofErr w:type="spellStart"/>
      <w:r w:rsidRPr="003D63E9">
        <w:rPr>
          <w:i/>
          <w:szCs w:val="24"/>
          <w:lang w:val="de-CH"/>
        </w:rPr>
        <w:t>probability</w:t>
      </w:r>
      <w:proofErr w:type="spellEnd"/>
      <w:r w:rsidRPr="003D63E9">
        <w:rPr>
          <w:i/>
          <w:szCs w:val="24"/>
          <w:lang w:val="de-CH"/>
        </w:rPr>
        <w:t xml:space="preserve"> </w:t>
      </w:r>
      <w:proofErr w:type="spellStart"/>
      <w:r w:rsidRPr="003D63E9">
        <w:rPr>
          <w:i/>
          <w:szCs w:val="24"/>
          <w:lang w:val="de-CH"/>
        </w:rPr>
        <w:t>levels</w:t>
      </w:r>
      <w:proofErr w:type="spellEnd"/>
      <w:r w:rsidRPr="003D63E9">
        <w:rPr>
          <w:i/>
          <w:szCs w:val="24"/>
          <w:lang w:val="de-CH"/>
        </w:rPr>
        <w:t xml:space="preserve">, </w:t>
      </w:r>
      <w:proofErr w:type="spellStart"/>
      <w:r w:rsidRPr="003D63E9">
        <w:rPr>
          <w:i/>
          <w:szCs w:val="24"/>
          <w:lang w:val="de-CH"/>
        </w:rPr>
        <w:t>extrapolation</w:t>
      </w:r>
      <w:proofErr w:type="spellEnd"/>
      <w:r w:rsidRPr="003D63E9">
        <w:rPr>
          <w:i/>
          <w:szCs w:val="24"/>
          <w:lang w:val="de-CH"/>
        </w:rPr>
        <w:t xml:space="preserve"> &amp; </w:t>
      </w:r>
      <w:proofErr w:type="spellStart"/>
      <w:r w:rsidRPr="003D63E9">
        <w:rPr>
          <w:i/>
          <w:szCs w:val="24"/>
          <w:lang w:val="de-CH"/>
        </w:rPr>
        <w:t>software</w:t>
      </w:r>
      <w:proofErr w:type="spellEnd"/>
      <w:r w:rsidRPr="003D63E9">
        <w:rPr>
          <w:i/>
          <w:szCs w:val="24"/>
          <w:lang w:val="de-CH"/>
        </w:rPr>
        <w:t>“</w:t>
      </w:r>
      <w:r w:rsidRPr="003D63E9">
        <w:rPr>
          <w:szCs w:val="24"/>
          <w:lang w:val="de-CH"/>
        </w:rPr>
        <w:t>). Liegt eine Extrapolation vor, wird der Grad der Extrapolation mehr als 1 betragen. Je größer die Zahl, desto größer ist der Schweregrad der Extrapolation. Es wird vorgeschlagen, alle Fälle von Extrapolation anhand der Datenausgabe von COYU zu überprüfen (vergleiche Beispiele unten), aber besondere Vorsicht ist geboten, wenn der Grad mehr als 2 beträgt</w:t>
      </w:r>
      <w:r w:rsidRPr="00DE6393">
        <w:rPr>
          <w:szCs w:val="24"/>
          <w:lang w:val="de-CH"/>
        </w:rPr>
        <w:t>.</w:t>
      </w:r>
    </w:p>
    <w:p w:rsidR="00A34DC2" w:rsidRDefault="00A34DC2" w:rsidP="00A34DC2">
      <w:pPr>
        <w:rPr>
          <w:szCs w:val="24"/>
          <w:lang w:val="de-DE"/>
        </w:rPr>
      </w:pPr>
    </w:p>
    <w:p w:rsidR="00A34DC2" w:rsidRPr="00DE6393" w:rsidRDefault="00A34DC2" w:rsidP="00A34DC2">
      <w:pPr>
        <w:rPr>
          <w:szCs w:val="24"/>
          <w:lang w:val="de-CH"/>
        </w:rPr>
      </w:pPr>
      <w:r>
        <w:rPr>
          <w:strike/>
          <w:szCs w:val="24"/>
          <w:highlight w:val="lightGray"/>
          <w:lang w:val="de-DE"/>
        </w:rPr>
        <w:t>9.</w:t>
      </w:r>
      <w:r>
        <w:rPr>
          <w:szCs w:val="24"/>
          <w:highlight w:val="lightGray"/>
          <w:u w:val="single"/>
          <w:lang w:val="de-DE"/>
        </w:rPr>
        <w:t>10.</w:t>
      </w:r>
      <w:r>
        <w:rPr>
          <w:szCs w:val="24"/>
          <w:lang w:val="de-DE"/>
        </w:rPr>
        <w:t>9.5</w:t>
      </w:r>
      <w:r>
        <w:rPr>
          <w:szCs w:val="24"/>
          <w:lang w:val="de-DE"/>
        </w:rPr>
        <w:tab/>
      </w:r>
      <w:r>
        <w:rPr>
          <w:szCs w:val="24"/>
          <w:lang w:val="de-CH"/>
        </w:rPr>
        <w:t xml:space="preserve">In Fällen, in denen der Grad der Extrapolation hoch genug ist, um Anlass zur Besorgnis zu geben, kann der Pflanzensachverständige </w:t>
      </w:r>
      <w:r w:rsidRPr="003D63E9">
        <w:rPr>
          <w:szCs w:val="24"/>
          <w:lang w:val="de-CH"/>
        </w:rPr>
        <w:t>die Datenausgabe des COYU</w:t>
      </w:r>
      <w:r>
        <w:rPr>
          <w:szCs w:val="24"/>
          <w:lang w:val="de-CH"/>
        </w:rPr>
        <w:t>-Verfahrens zur Unterstützung der Entscheidungsfindung in Betracht ziehen. Dazu gehören Parzellen des log(SD+1) gegenüber Mittelwerten, zusammen mit Ergebnistabellen.</w:t>
      </w:r>
      <w:r>
        <w:rPr>
          <w:szCs w:val="24"/>
          <w:lang w:val="de-DE"/>
        </w:rPr>
        <w:t xml:space="preserve"> </w:t>
      </w:r>
      <w:r w:rsidRPr="00DE6393">
        <w:rPr>
          <w:szCs w:val="24"/>
          <w:lang w:val="de-CH"/>
        </w:rPr>
        <w:t>Beispiele sind nachstehend aufgeführt.</w:t>
      </w:r>
    </w:p>
    <w:p w:rsidR="00A34DC2" w:rsidRPr="00DE6393" w:rsidRDefault="00A34DC2" w:rsidP="00A34DC2">
      <w:pPr>
        <w:ind w:left="1"/>
        <w:rPr>
          <w:szCs w:val="24"/>
          <w:lang w:val="de-CH"/>
        </w:rPr>
      </w:pPr>
    </w:p>
    <w:p w:rsidR="00A34DC2" w:rsidRPr="00DE6393" w:rsidRDefault="00A34DC2" w:rsidP="00A34DC2">
      <w:pPr>
        <w:rPr>
          <w:szCs w:val="24"/>
          <w:lang w:val="de-CH"/>
        </w:rPr>
      </w:pPr>
    </w:p>
    <w:p w:rsidR="00A34DC2" w:rsidRPr="00DE6393" w:rsidRDefault="00A34DC2" w:rsidP="00A34DC2">
      <w:pPr>
        <w:keepNext/>
        <w:outlineLvl w:val="2"/>
        <w:rPr>
          <w:szCs w:val="24"/>
          <w:u w:val="single"/>
          <w:lang w:val="de-CH"/>
        </w:rPr>
      </w:pPr>
      <w:r w:rsidRPr="00DE6393">
        <w:rPr>
          <w:strike/>
          <w:szCs w:val="24"/>
          <w:highlight w:val="lightGray"/>
          <w:u w:val="single"/>
          <w:lang w:val="de-CH"/>
        </w:rPr>
        <w:t>9.</w:t>
      </w:r>
      <w:r w:rsidRPr="00DE6393">
        <w:rPr>
          <w:szCs w:val="24"/>
          <w:highlight w:val="lightGray"/>
          <w:u w:val="single"/>
          <w:lang w:val="de-CH"/>
        </w:rPr>
        <w:t>10.</w:t>
      </w:r>
      <w:r w:rsidRPr="00DE6393">
        <w:rPr>
          <w:szCs w:val="24"/>
          <w:u w:val="single"/>
          <w:lang w:val="de-CH"/>
        </w:rPr>
        <w:t>10</w:t>
      </w:r>
      <w:r w:rsidRPr="00DE6393">
        <w:rPr>
          <w:szCs w:val="24"/>
          <w:u w:val="single"/>
          <w:lang w:val="de-CH"/>
        </w:rPr>
        <w:tab/>
        <w:t>Umsetzung von COYU</w:t>
      </w:r>
    </w:p>
    <w:p w:rsidR="00A34DC2" w:rsidRPr="00DE6393" w:rsidRDefault="00A34DC2" w:rsidP="00A34DC2">
      <w:pPr>
        <w:rPr>
          <w:szCs w:val="24"/>
          <w:lang w:val="de-CH"/>
        </w:rPr>
      </w:pPr>
    </w:p>
    <w:p w:rsidR="00A34DC2" w:rsidRDefault="00A34DC2" w:rsidP="00A34DC2">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4"/>
          <w:lang w:val="de-DE"/>
        </w:rPr>
      </w:pPr>
      <w:r w:rsidRPr="00DE6393">
        <w:rPr>
          <w:strike/>
          <w:szCs w:val="24"/>
          <w:highlight w:val="lightGray"/>
          <w:lang w:val="de-CH"/>
        </w:rPr>
        <w:t>9.</w:t>
      </w:r>
      <w:r w:rsidRPr="00DE6393">
        <w:rPr>
          <w:szCs w:val="24"/>
          <w:highlight w:val="lightGray"/>
          <w:u w:val="single"/>
          <w:lang w:val="de-CH"/>
        </w:rPr>
        <w:t>10.</w:t>
      </w:r>
      <w:r w:rsidRPr="00DE6393">
        <w:rPr>
          <w:szCs w:val="24"/>
          <w:lang w:val="de-CH"/>
        </w:rPr>
        <w:t>9.1</w:t>
      </w:r>
      <w:r w:rsidRPr="00DE6393">
        <w:rPr>
          <w:szCs w:val="24"/>
          <w:lang w:val="de-CH"/>
        </w:rPr>
        <w:tab/>
      </w:r>
      <w:r>
        <w:rPr>
          <w:szCs w:val="24"/>
          <w:lang w:val="de-CH"/>
        </w:rPr>
        <w:t xml:space="preserve">Das COYU-Kriterium kann unter Inanspruchnahme </w:t>
      </w:r>
      <w:r w:rsidRPr="00D6484A">
        <w:rPr>
          <w:szCs w:val="24"/>
          <w:lang w:val="de-CH"/>
        </w:rPr>
        <w:t>des COYUS9-Moduls</w:t>
      </w:r>
      <w:r>
        <w:rPr>
          <w:szCs w:val="24"/>
          <w:lang w:val="de-CH"/>
        </w:rPr>
        <w:t xml:space="preserve"> des DUST-Softwarepakets für statistische Analysen von DUS-Daten verwendet werden, das erhältlich ist von Frau Sally Watson, (Email: info@afbini.gov.uk) oder unter </w:t>
      </w:r>
      <w:r>
        <w:rPr>
          <w:rFonts w:ascii="MS Gothic" w:eastAsia="MS Gothic"/>
          <w:strike/>
          <w:szCs w:val="24"/>
          <w:highlight w:val="lightGray"/>
          <w:lang w:val="de-CH"/>
        </w:rPr>
        <w:t>http://www.afbini.gov.uk/dustnt.htm</w:t>
      </w:r>
      <w:r>
        <w:rPr>
          <w:szCs w:val="24"/>
          <w:u w:val="single"/>
          <w:lang w:val="de-CH"/>
        </w:rPr>
        <w:t xml:space="preserve"> </w:t>
      </w:r>
      <w:r>
        <w:rPr>
          <w:szCs w:val="24"/>
          <w:highlight w:val="lightGray"/>
          <w:u w:val="single"/>
          <w:lang w:val="de-CH"/>
        </w:rPr>
        <w:t>https://www.afbini.gov.uk/articles/distinctness-uniformity-and-stability-trials-dust-software</w:t>
      </w:r>
      <w:r>
        <w:rPr>
          <w:szCs w:val="24"/>
          <w:highlight w:val="lightGray"/>
          <w:lang w:val="de-CH"/>
        </w:rPr>
        <w:t>.</w:t>
      </w:r>
      <w:r>
        <w:rPr>
          <w:szCs w:val="24"/>
          <w:lang w:val="de-DE"/>
        </w:rPr>
        <w:t xml:space="preserve"> </w:t>
      </w:r>
      <w:r>
        <w:rPr>
          <w:szCs w:val="24"/>
          <w:lang w:val="de-CH"/>
        </w:rPr>
        <w:t>Es gibt auch ein R-Paket.</w:t>
      </w:r>
      <w:r>
        <w:rPr>
          <w:szCs w:val="24"/>
          <w:lang w:val="de-DE"/>
        </w:rPr>
        <w:t xml:space="preserve"> </w:t>
      </w:r>
      <w:r>
        <w:rPr>
          <w:szCs w:val="24"/>
          <w:lang w:val="de-CH"/>
        </w:rPr>
        <w:t xml:space="preserve">Dieses ist zu finden unter </w:t>
      </w:r>
      <w:hyperlink r:id="rId36" w:history="1">
        <w:r w:rsidRPr="00D6484A">
          <w:rPr>
            <w:rFonts w:ascii="MS Gothic" w:eastAsia="MS Gothic"/>
            <w:szCs w:val="24"/>
            <w:lang w:val="de-CH"/>
          </w:rPr>
          <w:t>https://github.com/BiomathematicsAndStatisticsScotland/coyus/</w:t>
        </w:r>
      </w:hyperlink>
      <w:r w:rsidRPr="00D6484A">
        <w:rPr>
          <w:szCs w:val="24"/>
          <w:lang w:val="de-CH"/>
        </w:rPr>
        <w:t>.</w: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11</w:t>
      </w:r>
      <w:r>
        <w:rPr>
          <w:szCs w:val="24"/>
          <w:u w:val="single"/>
          <w:lang w:val="de-DE"/>
        </w:rPr>
        <w:tab/>
      </w:r>
      <w:r>
        <w:rPr>
          <w:szCs w:val="24"/>
          <w:u w:val="single"/>
          <w:lang w:val="de-CH"/>
        </w:rPr>
        <w:t>Beispiel für die Verwendung der COYU-Software</w:t>
      </w:r>
    </w:p>
    <w:p w:rsidR="00A34DC2" w:rsidRDefault="00A34DC2" w:rsidP="00A34DC2">
      <w:pPr>
        <w:keepNext/>
        <w:ind w:left="567"/>
        <w:outlineLvl w:val="3"/>
        <w:rPr>
          <w:szCs w:val="24"/>
          <w:u w:val="single"/>
          <w:lang w:val="de-DE"/>
        </w:rPr>
      </w:pPr>
      <w:r w:rsidRPr="003D63E9">
        <w:rPr>
          <w:strike/>
          <w:szCs w:val="24"/>
          <w:highlight w:val="lightGray"/>
          <w:u w:val="single"/>
          <w:lang w:val="de-DE"/>
        </w:rPr>
        <w:t>9.</w:t>
      </w:r>
      <w:r w:rsidRPr="003D63E9">
        <w:rPr>
          <w:szCs w:val="24"/>
          <w:highlight w:val="lightGray"/>
          <w:u w:val="single"/>
          <w:lang w:val="de-DE"/>
        </w:rPr>
        <w:t>10.</w:t>
      </w:r>
      <w:r w:rsidRPr="00D6484A">
        <w:rPr>
          <w:szCs w:val="24"/>
          <w:u w:val="single"/>
          <w:lang w:val="de-DE"/>
        </w:rPr>
        <w:t>11.1</w:t>
      </w:r>
      <w:r>
        <w:rPr>
          <w:szCs w:val="24"/>
          <w:u w:val="single"/>
          <w:lang w:val="de-DE"/>
        </w:rPr>
        <w:tab/>
      </w:r>
      <w:r>
        <w:rPr>
          <w:szCs w:val="24"/>
          <w:u w:val="single"/>
          <w:lang w:val="de-CH"/>
        </w:rPr>
        <w:t>DUST-Computerprogramm</w:t>
      </w:r>
    </w:p>
    <w:p w:rsidR="00A34DC2" w:rsidRDefault="00A34DC2" w:rsidP="00A34DC2">
      <w:pPr>
        <w:rPr>
          <w:szCs w:val="24"/>
          <w:highlight w:val="yellow"/>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11.1.1</w:t>
      </w:r>
      <w:r>
        <w:rPr>
          <w:szCs w:val="24"/>
          <w:lang w:val="de-DE"/>
        </w:rPr>
        <w:tab/>
      </w:r>
      <w:r>
        <w:rPr>
          <w:szCs w:val="24"/>
          <w:lang w:val="de-CH"/>
        </w:rPr>
        <w:t>Die Ergebnisse werden für jedes Merkmal detailliert erstellt, und dann wird eine Zusammenfassung über die Merkmale gegeben.</w:t>
      </w:r>
    </w:p>
    <w:p w:rsidR="00A34DC2" w:rsidRDefault="00A34DC2" w:rsidP="00A34DC2">
      <w:pPr>
        <w:rPr>
          <w:szCs w:val="24"/>
          <w:lang w:val="de-DE"/>
        </w:rPr>
      </w:pP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11.1.2</w:t>
      </w:r>
      <w:r>
        <w:rPr>
          <w:szCs w:val="24"/>
          <w:lang w:val="de-DE"/>
        </w:rPr>
        <w:tab/>
      </w:r>
      <w:r>
        <w:rPr>
          <w:szCs w:val="24"/>
          <w:lang w:val="de-CH"/>
        </w:rPr>
        <w:t xml:space="preserve">Tabelle A1 zeigt ein Beispiel für die detaillierten Ergebnisse für ein Merkmal </w:t>
      </w:r>
      <w:r>
        <w:rPr>
          <w:szCs w:val="24"/>
          <w:highlight w:val="lightGray"/>
          <w:u w:val="single"/>
          <w:lang w:val="de-CH"/>
        </w:rPr>
        <w:t>(Datum des</w:t>
      </w:r>
      <w:r>
        <w:rPr>
          <w:szCs w:val="24"/>
          <w:lang w:val="de-CH"/>
        </w:rPr>
        <w:t xml:space="preserve"> Ährenschiebens).</w:t>
      </w:r>
      <w:r>
        <w:rPr>
          <w:szCs w:val="24"/>
          <w:lang w:val="de-DE"/>
        </w:rPr>
        <w:t xml:space="preserve"> </w:t>
      </w:r>
      <w:r>
        <w:rPr>
          <w:szCs w:val="24"/>
          <w:lang w:val="de-CH"/>
        </w:rPr>
        <w:t xml:space="preserve">Es handelte sich um eine zweijährige Prüfung. In diesem Fall überschreitet keiner der beiden Kandidaten das COYU-Kriterium (mit einem Wahrscheinlichkeitsniveau von 0,003). </w:t>
      </w:r>
      <w:r w:rsidRPr="00DE6393">
        <w:rPr>
          <w:szCs w:val="24"/>
          <w:lang w:val="de-CH"/>
        </w:rPr>
        <w:t>Kandidat C1 zeigt jedoch Anzeichen eines hohen Extrapolationsgrades.</w:t>
      </w:r>
      <w:r>
        <w:rPr>
          <w:szCs w:val="24"/>
          <w:lang w:val="de-CH"/>
        </w:rPr>
        <w:t xml:space="preserve"> </w:t>
      </w:r>
      <w:r w:rsidRPr="00DE6393">
        <w:rPr>
          <w:szCs w:val="24"/>
          <w:lang w:val="de-CH"/>
        </w:rPr>
        <w:t xml:space="preserve">Abbildung A1 zeigt die log(SD)-Werte gegenüber den Mittelwerten für dieses Merkmal. Dies zeigt, </w:t>
      </w:r>
      <w:proofErr w:type="spellStart"/>
      <w:r w:rsidRPr="00DE6393">
        <w:rPr>
          <w:szCs w:val="24"/>
          <w:lang w:val="de-CH"/>
        </w:rPr>
        <w:t>daß</w:t>
      </w:r>
      <w:proofErr w:type="spellEnd"/>
      <w:r w:rsidRPr="00DE6393">
        <w:rPr>
          <w:szCs w:val="24"/>
          <w:lang w:val="de-CH"/>
        </w:rPr>
        <w:t xml:space="preserve"> die Kandidatensorte viel früher als die vergleichbaren Sorten ist.</w:t>
      </w:r>
      <w:r>
        <w:rPr>
          <w:szCs w:val="24"/>
          <w:lang w:val="de-CH"/>
        </w:rPr>
        <w:t xml:space="preserve"> Solche Parzellen können vom Pflanzensachverständigen verwendet werden, um die Beurteilung der Homogenität einer Kandidatensorte zu unterstützen, deren Ausprägungsgrad sich von dem der vergleichbaren Sorten unterscheidet. </w:t>
      </w:r>
      <w:r>
        <w:rPr>
          <w:szCs w:val="24"/>
          <w:highlight w:val="lightGray"/>
          <w:u w:val="single"/>
          <w:lang w:val="de-CH"/>
        </w:rPr>
        <w:t xml:space="preserve">Anmerkung: </w:t>
      </w:r>
      <w:r w:rsidRPr="003D63E9">
        <w:rPr>
          <w:highlight w:val="lightGray"/>
          <w:u w:val="single"/>
          <w:lang w:val="de-CH"/>
        </w:rPr>
        <w:t xml:space="preserve">Ein </w:t>
      </w:r>
      <w:r w:rsidRPr="003D63E9">
        <w:rPr>
          <w:rFonts w:cs="Arial"/>
          <w:bCs/>
          <w:sz w:val="14"/>
          <w:szCs w:val="14"/>
          <w:highlight w:val="lightGray"/>
          <w:u w:val="single"/>
          <w:lang w:val="de-CH"/>
        </w:rPr>
        <w:t>‚</w:t>
      </w:r>
      <w:r w:rsidRPr="003D63E9">
        <w:rPr>
          <w:highlight w:val="lightGray"/>
          <w:u w:val="single"/>
          <w:lang w:val="de-CH"/>
        </w:rPr>
        <w:t>!</w:t>
      </w:r>
      <w:r w:rsidRPr="003D63E9">
        <w:rPr>
          <w:rFonts w:cs="Arial"/>
          <w:bCs/>
          <w:highlight w:val="lightGray"/>
          <w:u w:val="single"/>
          <w:lang w:val="de-CH"/>
        </w:rPr>
        <w:t>‘</w:t>
      </w:r>
      <w:r w:rsidRPr="003D63E9">
        <w:rPr>
          <w:highlight w:val="lightGray"/>
          <w:u w:val="single"/>
          <w:lang w:val="de-CH"/>
        </w:rPr>
        <w:t xml:space="preserve"> weist auf</w:t>
      </w:r>
      <w:r>
        <w:rPr>
          <w:szCs w:val="24"/>
          <w:highlight w:val="lightGray"/>
          <w:u w:val="single"/>
          <w:lang w:val="de-CH"/>
        </w:rPr>
        <w:t xml:space="preserve"> ein Problem bei der Extrapolation für Kandidat C1 hin, mit einem eher großen Extrapolationsfaktor von 6,0. Dies ist in der Abbildung deutlich zu erkennen.</w:t>
      </w:r>
    </w:p>
    <w:p w:rsidR="00A34DC2" w:rsidRDefault="00A34DC2" w:rsidP="00A34DC2">
      <w:pPr>
        <w:rPr>
          <w:szCs w:val="24"/>
          <w:lang w:val="de-DE"/>
        </w:rPr>
      </w:pPr>
    </w:p>
    <w:p w:rsidR="00A34DC2" w:rsidRDefault="00A34DC2" w:rsidP="00A34DC2">
      <w:pPr>
        <w:rPr>
          <w:szCs w:val="24"/>
          <w:lang w:val="de-DE"/>
        </w:rPr>
      </w:pPr>
    </w:p>
    <w:p w:rsidR="00A34DC2" w:rsidRPr="003D63E9" w:rsidRDefault="00A34DC2" w:rsidP="00A34DC2">
      <w:pPr>
        <w:rPr>
          <w:b/>
          <w:szCs w:val="24"/>
          <w:lang w:val="de-DE"/>
        </w:rPr>
      </w:pPr>
      <w:r>
        <w:rPr>
          <w:b/>
          <w:szCs w:val="24"/>
          <w:lang w:val="de-DE"/>
        </w:rPr>
        <w:t>TABELLE A1:</w:t>
      </w:r>
      <w:r>
        <w:rPr>
          <w:szCs w:val="24"/>
          <w:lang w:val="de-DE"/>
        </w:rPr>
        <w:t xml:space="preserve"> </w:t>
      </w:r>
      <w:r>
        <w:rPr>
          <w:b/>
          <w:szCs w:val="24"/>
          <w:lang w:val="de-CH"/>
        </w:rPr>
        <w:t xml:space="preserve">Beispiel </w:t>
      </w:r>
      <w:r w:rsidRPr="003D63E9">
        <w:rPr>
          <w:b/>
          <w:szCs w:val="24"/>
          <w:lang w:val="de-CH"/>
        </w:rPr>
        <w:t xml:space="preserve">einer detaillierten Datenausgabe für ein </w:t>
      </w:r>
      <w:r w:rsidRPr="00D6484A">
        <w:rPr>
          <w:b/>
          <w:szCs w:val="24"/>
          <w:lang w:val="de-CH"/>
        </w:rPr>
        <w:t>Merkmal des COYUS-Programms</w:t>
      </w:r>
    </w:p>
    <w:p w:rsidR="00A34DC2" w:rsidRPr="003D63E9" w:rsidRDefault="00A34DC2" w:rsidP="00A34DC2">
      <w:pPr>
        <w:rPr>
          <w:szCs w:val="24"/>
          <w:lang w:val="de-DE"/>
        </w:rPr>
      </w:pPr>
    </w:p>
    <w:p w:rsidR="00A34DC2" w:rsidRPr="003D63E9" w:rsidRDefault="00A34DC2" w:rsidP="00A34DC2">
      <w:pPr>
        <w:rPr>
          <w:sz w:val="16"/>
          <w:szCs w:val="24"/>
          <w:lang w:val="de-DE"/>
        </w:rPr>
      </w:pPr>
      <w:r w:rsidRPr="003D63E9">
        <w:rPr>
          <w:sz w:val="16"/>
          <w:szCs w:val="24"/>
          <w:lang w:val="de-DE"/>
        </w:rPr>
        <w:t xml:space="preserve">                                                </w:t>
      </w:r>
      <w:r w:rsidRPr="003D63E9">
        <w:rPr>
          <w:sz w:val="16"/>
          <w:szCs w:val="24"/>
          <w:lang w:val="de-CH"/>
        </w:rPr>
        <w:t>8 - DATUM EE</w:t>
      </w:r>
      <w:r w:rsidRPr="003D63E9">
        <w:rPr>
          <w:sz w:val="16"/>
          <w:szCs w:val="24"/>
          <w:lang w:val="de-DE"/>
        </w:rPr>
        <w:t xml:space="preserve">             </w:t>
      </w:r>
    </w:p>
    <w:p w:rsidR="00A34DC2" w:rsidRPr="003D63E9" w:rsidRDefault="00A34DC2" w:rsidP="00A34DC2">
      <w:pPr>
        <w:rPr>
          <w:sz w:val="16"/>
          <w:szCs w:val="24"/>
          <w:lang w:val="de-DE"/>
        </w:rPr>
      </w:pPr>
    </w:p>
    <w:p w:rsidR="00A34DC2" w:rsidRPr="003D63E9" w:rsidRDefault="00A34DC2" w:rsidP="00A34DC2">
      <w:pPr>
        <w:rPr>
          <w:sz w:val="16"/>
          <w:szCs w:val="24"/>
          <w:lang w:val="de-DE"/>
        </w:rPr>
      </w:pPr>
      <w:r w:rsidRPr="003D63E9">
        <w:rPr>
          <w:sz w:val="16"/>
          <w:szCs w:val="24"/>
          <w:lang w:val="de-DE"/>
        </w:rPr>
        <w:t xml:space="preserve">      </w:t>
      </w:r>
    </w:p>
    <w:p w:rsidR="00A34DC2" w:rsidRDefault="00A34DC2" w:rsidP="00A34DC2">
      <w:pPr>
        <w:rPr>
          <w:sz w:val="16"/>
          <w:szCs w:val="24"/>
          <w:lang w:val="de-DE"/>
        </w:rPr>
      </w:pPr>
      <w:r w:rsidRPr="003D63E9">
        <w:rPr>
          <w:sz w:val="16"/>
          <w:szCs w:val="24"/>
          <w:lang w:val="de-CH"/>
        </w:rPr>
        <w:t>**** HOMOGENITÄTSANALYSE VON STANDARDABWEICHUNGEN (SD) ZWISCHEN DEN PFLANZEN****</w:t>
      </w:r>
    </w:p>
    <w:p w:rsidR="00A34DC2" w:rsidRDefault="00A34DC2" w:rsidP="00A34DC2">
      <w:pPr>
        <w:rPr>
          <w:szCs w:val="24"/>
          <w:lang w:val="de-DE"/>
        </w:rPr>
      </w:pPr>
    </w:p>
    <w:p w:rsidR="00A34DC2" w:rsidRDefault="00A34DC2" w:rsidP="00A34DC2">
      <w:pPr>
        <w:rPr>
          <w:szCs w:val="24"/>
          <w:lang w:val="de-DE"/>
        </w:rPr>
      </w:pPr>
    </w:p>
    <w:tbl>
      <w:tblPr>
        <w:tblW w:w="9600" w:type="dxa"/>
        <w:tblLayout w:type="fixed"/>
        <w:tblLook w:val="00A0" w:firstRow="1" w:lastRow="0" w:firstColumn="1" w:lastColumn="0" w:noHBand="0" w:noVBand="0"/>
      </w:tblPr>
      <w:tblGrid>
        <w:gridCol w:w="960"/>
        <w:gridCol w:w="960"/>
        <w:gridCol w:w="960"/>
        <w:gridCol w:w="960"/>
        <w:gridCol w:w="960"/>
        <w:gridCol w:w="960"/>
        <w:gridCol w:w="960"/>
        <w:gridCol w:w="960"/>
        <w:gridCol w:w="960"/>
        <w:gridCol w:w="960"/>
      </w:tblGrid>
      <w:tr w:rsidR="00A34DC2" w:rsidRPr="00A63492" w:rsidTr="00B230FF">
        <w:trPr>
          <w:trHeight w:val="300"/>
        </w:trPr>
        <w:tc>
          <w:tcPr>
            <w:tcW w:w="960" w:type="dxa"/>
            <w:tcBorders>
              <w:top w:val="nil"/>
              <w:left w:val="nil"/>
              <w:bottom w:val="nil"/>
              <w:right w:val="nil"/>
            </w:tcBorders>
            <w:noWrap/>
            <w:vAlign w:val="bottom"/>
          </w:tcPr>
          <w:p w:rsidR="00A34DC2" w:rsidRPr="00A63492" w:rsidRDefault="00A34DC2" w:rsidP="00B230FF">
            <w:pPr>
              <w:jc w:val="right"/>
              <w:rPr>
                <w:szCs w:val="24"/>
              </w:rPr>
            </w:pPr>
            <w:r w:rsidRPr="00A63492">
              <w:rPr>
                <w:rFonts w:ascii="Calibri" w:hAnsi="Calibri"/>
                <w:sz w:val="12"/>
                <w:szCs w:val="24"/>
                <w:lang w:val="de-CH"/>
              </w:rPr>
              <w:t>AFP</w:t>
            </w:r>
          </w:p>
        </w:tc>
        <w:tc>
          <w:tcPr>
            <w:tcW w:w="960" w:type="dxa"/>
            <w:tcBorders>
              <w:top w:val="nil"/>
              <w:left w:val="nil"/>
              <w:bottom w:val="nil"/>
              <w:right w:val="nil"/>
            </w:tcBorders>
            <w:noWrap/>
            <w:vAlign w:val="bottom"/>
          </w:tcPr>
          <w:p w:rsidR="00A34DC2" w:rsidRPr="00A63492" w:rsidRDefault="00A34DC2" w:rsidP="00B230FF">
            <w:pPr>
              <w:jc w:val="left"/>
              <w:rPr>
                <w:szCs w:val="24"/>
              </w:rPr>
            </w:pPr>
            <w:r w:rsidRPr="00A63492">
              <w:rPr>
                <w:rFonts w:ascii="Calibri" w:hAnsi="Calibri"/>
                <w:sz w:val="12"/>
                <w:szCs w:val="24"/>
                <w:lang w:val="de-CH"/>
              </w:rPr>
              <w:t>SORTE</w:t>
            </w:r>
          </w:p>
        </w:tc>
        <w:tc>
          <w:tcPr>
            <w:tcW w:w="960" w:type="dxa"/>
            <w:tcBorders>
              <w:top w:val="nil"/>
              <w:left w:val="nil"/>
              <w:bottom w:val="nil"/>
              <w:right w:val="nil"/>
            </w:tcBorders>
            <w:noWrap/>
            <w:vAlign w:val="bottom"/>
          </w:tcPr>
          <w:p w:rsidR="00A34DC2" w:rsidRPr="00A63492" w:rsidRDefault="00A34DC2" w:rsidP="00B230FF">
            <w:pPr>
              <w:jc w:val="right"/>
              <w:rPr>
                <w:szCs w:val="24"/>
              </w:rPr>
            </w:pPr>
            <w:r w:rsidRPr="00A63492">
              <w:rPr>
                <w:rFonts w:ascii="Calibri" w:hAnsi="Calibri"/>
                <w:sz w:val="12"/>
                <w:szCs w:val="24"/>
                <w:lang w:val="de-CH"/>
              </w:rPr>
              <w:t>Extrapolation</w:t>
            </w:r>
          </w:p>
        </w:tc>
        <w:tc>
          <w:tcPr>
            <w:tcW w:w="960" w:type="dxa"/>
            <w:tcBorders>
              <w:top w:val="nil"/>
              <w:left w:val="nil"/>
              <w:bottom w:val="nil"/>
              <w:right w:val="nil"/>
            </w:tcBorders>
            <w:noWrap/>
            <w:vAlign w:val="bottom"/>
          </w:tcPr>
          <w:p w:rsidR="00A34DC2" w:rsidRPr="00A63492" w:rsidRDefault="00A34DC2" w:rsidP="00B230FF">
            <w:pPr>
              <w:jc w:val="right"/>
              <w:rPr>
                <w:szCs w:val="24"/>
              </w:rPr>
            </w:pPr>
            <w:r w:rsidRPr="00A63492">
              <w:rPr>
                <w:rFonts w:ascii="Calibri" w:hAnsi="Calibri"/>
                <w:sz w:val="12"/>
                <w:szCs w:val="24"/>
                <w:lang w:val="de-CH"/>
              </w:rPr>
              <w:t>Merkmals-</w:t>
            </w:r>
            <w:proofErr w:type="spellStart"/>
            <w:r w:rsidRPr="00A63492">
              <w:rPr>
                <w:rFonts w:ascii="Calibri" w:hAnsi="Calibri"/>
                <w:sz w:val="12"/>
                <w:szCs w:val="24"/>
                <w:lang w:val="de-CH"/>
              </w:rPr>
              <w:t>mittelwert</w:t>
            </w:r>
            <w:proofErr w:type="spellEnd"/>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proofErr w:type="spellStart"/>
            <w:r w:rsidRPr="00A63492">
              <w:rPr>
                <w:rFonts w:ascii="Calibri" w:hAnsi="Calibri"/>
                <w:sz w:val="12"/>
                <w:szCs w:val="24"/>
                <w:lang w:val="de-CH"/>
              </w:rPr>
              <w:t>Ber</w:t>
            </w:r>
            <w:proofErr w:type="spellEnd"/>
            <w:r w:rsidRPr="00A63492">
              <w:rPr>
                <w:rFonts w:ascii="Calibri" w:hAnsi="Calibri"/>
                <w:sz w:val="12"/>
                <w:szCs w:val="24"/>
                <w:lang w:val="de-CH"/>
              </w:rPr>
              <w:t>.</w:t>
            </w:r>
            <w:r>
              <w:rPr>
                <w:rFonts w:ascii="Calibri" w:hAnsi="Calibri"/>
                <w:sz w:val="12"/>
                <w:szCs w:val="24"/>
                <w:lang w:val="de-CH"/>
              </w:rPr>
              <w:br/>
            </w:r>
            <w:r w:rsidRPr="00A63492">
              <w:rPr>
                <w:rFonts w:ascii="Calibri" w:hAnsi="Calibri"/>
                <w:sz w:val="12"/>
                <w:szCs w:val="24"/>
                <w:lang w:val="de-CH"/>
              </w:rPr>
              <w:t>Log</w:t>
            </w:r>
            <w:r>
              <w:rPr>
                <w:rFonts w:ascii="Calibri" w:hAnsi="Calibri"/>
                <w:sz w:val="12"/>
                <w:szCs w:val="24"/>
                <w:lang w:val="de-CH"/>
              </w:rPr>
              <w:t xml:space="preserve"> </w:t>
            </w:r>
            <w:r w:rsidRPr="00A63492">
              <w:rPr>
                <w:rFonts w:ascii="Calibri" w:hAnsi="Calibri"/>
                <w:sz w:val="12"/>
                <w:szCs w:val="24"/>
                <w:lang w:val="de-CH"/>
              </w:rPr>
              <w:t>SD</w:t>
            </w:r>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r w:rsidRPr="00A63492">
              <w:rPr>
                <w:rFonts w:ascii="Calibri" w:hAnsi="Calibri"/>
                <w:sz w:val="12"/>
                <w:szCs w:val="24"/>
                <w:lang w:val="de-CH"/>
              </w:rPr>
              <w:t xml:space="preserve">Nicht </w:t>
            </w:r>
            <w:proofErr w:type="spellStart"/>
            <w:r w:rsidRPr="00A63492">
              <w:rPr>
                <w:rFonts w:ascii="Calibri" w:hAnsi="Calibri"/>
                <w:sz w:val="12"/>
                <w:szCs w:val="24"/>
                <w:lang w:val="de-CH"/>
              </w:rPr>
              <w:t>ber</w:t>
            </w:r>
            <w:proofErr w:type="spellEnd"/>
            <w:r w:rsidRPr="00A63492">
              <w:rPr>
                <w:rFonts w:ascii="Calibri" w:hAnsi="Calibri"/>
                <w:sz w:val="12"/>
                <w:szCs w:val="24"/>
                <w:lang w:val="de-CH"/>
              </w:rPr>
              <w:t>.</w:t>
            </w:r>
            <w:r>
              <w:rPr>
                <w:rFonts w:ascii="Calibri" w:hAnsi="Calibri"/>
                <w:sz w:val="12"/>
                <w:szCs w:val="24"/>
                <w:lang w:val="de-CH"/>
              </w:rPr>
              <w:br/>
            </w:r>
            <w:r w:rsidRPr="00A63492">
              <w:rPr>
                <w:rFonts w:ascii="Calibri" w:hAnsi="Calibri"/>
                <w:sz w:val="12"/>
                <w:szCs w:val="24"/>
                <w:lang w:val="de-CH"/>
              </w:rPr>
              <w:t>Log SD</w:t>
            </w:r>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r w:rsidRPr="00A63492">
              <w:rPr>
                <w:rFonts w:ascii="Calibri" w:hAnsi="Calibri"/>
                <w:sz w:val="12"/>
                <w:szCs w:val="24"/>
                <w:lang w:val="de-CH"/>
              </w:rPr>
              <w:t>Mittelwert y1</w:t>
            </w:r>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r w:rsidRPr="00A63492">
              <w:rPr>
                <w:rFonts w:ascii="Calibri" w:hAnsi="Calibri"/>
                <w:sz w:val="12"/>
                <w:szCs w:val="24"/>
                <w:lang w:val="de-CH"/>
              </w:rPr>
              <w:t>Mittelwert y2</w:t>
            </w:r>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r w:rsidRPr="00A63492">
              <w:rPr>
                <w:rFonts w:ascii="Calibri" w:hAnsi="Calibri"/>
                <w:sz w:val="12"/>
                <w:szCs w:val="24"/>
                <w:lang w:val="de-CH"/>
              </w:rPr>
              <w:t>Log(SD+1) y1</w:t>
            </w:r>
          </w:p>
        </w:tc>
        <w:tc>
          <w:tcPr>
            <w:tcW w:w="960" w:type="dxa"/>
            <w:tcBorders>
              <w:top w:val="nil"/>
              <w:left w:val="nil"/>
              <w:bottom w:val="nil"/>
              <w:right w:val="nil"/>
            </w:tcBorders>
            <w:noWrap/>
            <w:vAlign w:val="bottom"/>
          </w:tcPr>
          <w:p w:rsidR="00A34DC2" w:rsidRPr="00A63492" w:rsidRDefault="00A34DC2" w:rsidP="00B230FF">
            <w:pPr>
              <w:jc w:val="right"/>
              <w:rPr>
                <w:szCs w:val="24"/>
                <w:lang w:val="de-CH"/>
              </w:rPr>
            </w:pPr>
            <w:r w:rsidRPr="00A63492">
              <w:rPr>
                <w:rFonts w:ascii="Calibri" w:hAnsi="Calibri"/>
                <w:sz w:val="12"/>
                <w:szCs w:val="24"/>
                <w:lang w:val="de-CH"/>
              </w:rPr>
              <w:t>Log(SD+1) y2</w:t>
            </w:r>
          </w:p>
        </w:tc>
      </w:tr>
      <w:tr w:rsidR="00A34DC2" w:rsidRPr="00A63492" w:rsidTr="00B230FF">
        <w:trPr>
          <w:trHeight w:val="300"/>
        </w:trPr>
        <w:tc>
          <w:tcPr>
            <w:tcW w:w="960" w:type="dxa"/>
            <w:tcBorders>
              <w:top w:val="nil"/>
              <w:left w:val="nil"/>
              <w:bottom w:val="nil"/>
              <w:right w:val="nil"/>
            </w:tcBorders>
            <w:noWrap/>
            <w:vAlign w:val="bottom"/>
          </w:tcPr>
          <w:p w:rsidR="00A34DC2" w:rsidRPr="00A63492" w:rsidRDefault="00A34DC2" w:rsidP="00B230FF">
            <w:pPr>
              <w:jc w:val="left"/>
              <w:rPr>
                <w:rFonts w:ascii="Calibri" w:hAnsi="Calibri"/>
                <w:color w:val="000000"/>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c>
          <w:tcPr>
            <w:tcW w:w="960" w:type="dxa"/>
            <w:tcBorders>
              <w:top w:val="nil"/>
              <w:left w:val="nil"/>
              <w:bottom w:val="nil"/>
              <w:right w:val="nil"/>
            </w:tcBorders>
            <w:noWrap/>
            <w:vAlign w:val="bottom"/>
          </w:tcPr>
          <w:p w:rsidR="00A34DC2" w:rsidRPr="00A63492" w:rsidRDefault="00A34DC2" w:rsidP="00B230FF">
            <w:pPr>
              <w:jc w:val="left"/>
              <w:rPr>
                <w:rFonts w:ascii="Times New Roman" w:hAnsi="Times New Roman"/>
                <w:sz w:val="12"/>
                <w:szCs w:val="24"/>
                <w:lang w:val="de-CH"/>
              </w:rPr>
            </w:pPr>
          </w:p>
        </w:tc>
      </w:tr>
      <w:tr w:rsidR="00A34DC2" w:rsidTr="00B230FF">
        <w:trPr>
          <w:trHeight w:val="300"/>
        </w:trPr>
        <w:tc>
          <w:tcPr>
            <w:tcW w:w="1920" w:type="dxa"/>
            <w:gridSpan w:val="2"/>
            <w:tcBorders>
              <w:top w:val="nil"/>
              <w:left w:val="nil"/>
              <w:bottom w:val="nil"/>
              <w:right w:val="nil"/>
            </w:tcBorders>
            <w:noWrap/>
            <w:vAlign w:val="bottom"/>
          </w:tcPr>
          <w:p w:rsidR="00A34DC2" w:rsidRPr="00A63492" w:rsidRDefault="00A34DC2" w:rsidP="00B230FF">
            <w:pPr>
              <w:jc w:val="left"/>
              <w:rPr>
                <w:szCs w:val="24"/>
                <w:lang w:val="de-CH"/>
              </w:rPr>
            </w:pPr>
            <w:r w:rsidRPr="00A63492">
              <w:rPr>
                <w:rFonts w:ascii="Calibri" w:hAnsi="Calibri"/>
                <w:sz w:val="12"/>
                <w:szCs w:val="24"/>
                <w:lang w:val="de-CH"/>
              </w:rPr>
              <w:t>KANDIDATENSORTE</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101</w:t>
            </w:r>
          </w:p>
        </w:tc>
        <w:tc>
          <w:tcPr>
            <w:tcW w:w="960" w:type="dxa"/>
            <w:tcBorders>
              <w:top w:val="nil"/>
              <w:left w:val="nil"/>
              <w:bottom w:val="nil"/>
              <w:right w:val="nil"/>
            </w:tcBorders>
            <w:noWrap/>
            <w:vAlign w:val="bottom"/>
          </w:tcPr>
          <w:p w:rsidR="00A34DC2" w:rsidRPr="00A63492" w:rsidRDefault="00A34DC2" w:rsidP="00B230FF">
            <w:pPr>
              <w:jc w:val="left"/>
              <w:rPr>
                <w:szCs w:val="24"/>
                <w:lang w:val="de-CH"/>
              </w:rPr>
            </w:pPr>
            <w:r>
              <w:rPr>
                <w:rFonts w:ascii="Calibri" w:hAnsi="Calibri"/>
                <w:sz w:val="12"/>
                <w:szCs w:val="24"/>
                <w:lang w:val="de-CH"/>
              </w:rPr>
              <w:t>C1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6.0</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75.0!</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75.3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74.7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2.00</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102</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85.3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1.71</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960" w:type="dxa"/>
            <w:tcBorders>
              <w:top w:val="nil"/>
              <w:left w:val="nil"/>
              <w:bottom w:val="nil"/>
              <w:right w:val="nil"/>
            </w:tcBorders>
            <w:noWrap/>
            <w:vAlign w:val="bottom"/>
          </w:tcPr>
          <w:p w:rsidR="00A34DC2" w:rsidRPr="00A63492" w:rsidRDefault="00A34DC2" w:rsidP="00B230FF">
            <w:pPr>
              <w:jc w:val="left"/>
              <w:rPr>
                <w:szCs w:val="24"/>
              </w:rPr>
            </w:pPr>
            <w:r>
              <w:rPr>
                <w:rFonts w:ascii="Calibri" w:hAnsi="Calibri"/>
                <w:sz w:val="12"/>
                <w:szCs w:val="24"/>
                <w:lang w:val="de-CH"/>
              </w:rPr>
              <w:t>VERGLEICHS-SORTE</w:t>
            </w:r>
          </w:p>
        </w:tc>
        <w:tc>
          <w:tcPr>
            <w:tcW w:w="960" w:type="dxa"/>
            <w:tcBorders>
              <w:top w:val="nil"/>
              <w:left w:val="nil"/>
              <w:bottom w:val="nil"/>
              <w:right w:val="nil"/>
            </w:tcBorders>
            <w:noWrap/>
            <w:vAlign w:val="bottom"/>
          </w:tcPr>
          <w:p w:rsidR="00A34DC2" w:rsidRPr="00A63492" w:rsidRDefault="00A34DC2" w:rsidP="00B230FF">
            <w:pPr>
              <w:jc w:val="left"/>
              <w:rPr>
                <w:szCs w:val="24"/>
              </w:rPr>
            </w:pPr>
            <w:r w:rsidRPr="00A63492">
              <w:rPr>
                <w:rFonts w:ascii="Calibri" w:hAnsi="Calibri"/>
                <w:sz w:val="12"/>
                <w:szCs w:val="24"/>
                <w:lang w:val="de-CH"/>
              </w:rPr>
              <w:t>MITTELWERTE</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highlight w:val="magenta"/>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highlight w:val="magenta"/>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1920" w:type="dxa"/>
            <w:gridSpan w:val="2"/>
            <w:tcBorders>
              <w:top w:val="nil"/>
              <w:left w:val="nil"/>
              <w:bottom w:val="nil"/>
              <w:right w:val="nil"/>
            </w:tcBorders>
            <w:noWrap/>
            <w:vAlign w:val="bottom"/>
          </w:tcPr>
          <w:p w:rsidR="00A34DC2" w:rsidRDefault="00A34DC2" w:rsidP="00B230FF">
            <w:pPr>
              <w:jc w:val="left"/>
              <w:rPr>
                <w:szCs w:val="24"/>
                <w:highlight w:val="magenta"/>
              </w:rPr>
            </w:pPr>
            <w:r>
              <w:rPr>
                <w:rFonts w:ascii="Calibri" w:hAnsi="Calibri"/>
                <w:sz w:val="12"/>
                <w:szCs w:val="24"/>
                <w:lang w:val="de-CH"/>
              </w:rPr>
              <w:t>VERGLEICHS-</w:t>
            </w:r>
            <w:r>
              <w:rPr>
                <w:rFonts w:ascii="Calibri" w:hAnsi="Calibri"/>
                <w:sz w:val="12"/>
                <w:szCs w:val="24"/>
                <w:lang w:val="de-CH"/>
              </w:rPr>
              <w:br/>
              <w:t>SORTE</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9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88.7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1.38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1.76</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R2</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1.78</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R3</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1.96</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4</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R4</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2.02</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5</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R5</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79.5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80.3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1.96</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6</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R6</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85.1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1.37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1.71</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R7</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1.92</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R8</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9</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R9</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2.06</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R10</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80.1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78.9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1.99</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11</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R11</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86.5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2.00</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R12</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80.3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2.02</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13</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R13</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85.7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1.72</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R14</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84.7</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1.39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R15</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86.8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1.85</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R16</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1.90</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1.90</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2.08</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R17</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85.2</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1.70</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82.5</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84.6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1.73</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2.06</w:t>
            </w:r>
          </w:p>
        </w:tc>
      </w:tr>
      <w:tr w:rsidR="00A34DC2" w:rsidTr="00B230FF">
        <w:trPr>
          <w:trHeight w:val="300"/>
        </w:trPr>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w:t>
            </w:r>
          </w:p>
        </w:tc>
        <w:tc>
          <w:tcPr>
            <w:tcW w:w="9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R18</w:t>
            </w:r>
          </w:p>
        </w:tc>
        <w:tc>
          <w:tcPr>
            <w:tcW w:w="960"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81.4</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1.61</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83.8</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86.6</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1.39</w:t>
            </w:r>
          </w:p>
        </w:tc>
        <w:tc>
          <w:tcPr>
            <w:tcW w:w="9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2.00</w:t>
            </w:r>
          </w:p>
        </w:tc>
      </w:tr>
    </w:tbl>
    <w:p w:rsidR="00A34DC2" w:rsidRDefault="00A34DC2" w:rsidP="00A34DC2">
      <w:pPr>
        <w:rPr>
          <w:szCs w:val="24"/>
          <w:lang w:val="de-DE"/>
        </w:rPr>
      </w:pPr>
    </w:p>
    <w:p w:rsidR="00A34DC2" w:rsidRPr="00A63492" w:rsidRDefault="00A34DC2" w:rsidP="00A34DC2">
      <w:pPr>
        <w:rPr>
          <w:sz w:val="16"/>
          <w:szCs w:val="24"/>
          <w:lang w:val="de-DE"/>
        </w:rPr>
      </w:pPr>
      <w:r w:rsidRPr="00A63492">
        <w:rPr>
          <w:sz w:val="16"/>
          <w:szCs w:val="24"/>
          <w:lang w:val="de-CH"/>
        </w:rPr>
        <w:t>SYMBOLE</w:t>
      </w:r>
    </w:p>
    <w:p w:rsidR="00A34DC2" w:rsidRPr="00A63492" w:rsidRDefault="00A34DC2" w:rsidP="00A34DC2">
      <w:pPr>
        <w:rPr>
          <w:sz w:val="16"/>
          <w:szCs w:val="24"/>
          <w:lang w:val="de-DE"/>
        </w:rPr>
      </w:pPr>
    </w:p>
    <w:p w:rsidR="00A34DC2" w:rsidRPr="00A63492" w:rsidRDefault="00A34DC2" w:rsidP="00A34DC2">
      <w:pPr>
        <w:rPr>
          <w:sz w:val="16"/>
          <w:szCs w:val="24"/>
          <w:lang w:val="de-DE"/>
        </w:rPr>
      </w:pPr>
      <w:r w:rsidRPr="00A63492">
        <w:rPr>
          <w:sz w:val="16"/>
          <w:szCs w:val="24"/>
          <w:lang w:val="de-CH"/>
        </w:rPr>
        <w:t xml:space="preserve">    +    SD </w:t>
      </w:r>
      <w:r>
        <w:rPr>
          <w:sz w:val="16"/>
          <w:szCs w:val="24"/>
          <w:lang w:val="de-CH"/>
        </w:rPr>
        <w:t>HÖHER ALS ÜBERJARHES</w:t>
      </w:r>
      <w:r w:rsidRPr="00A63492">
        <w:rPr>
          <w:sz w:val="16"/>
          <w:szCs w:val="24"/>
          <w:lang w:val="de-CH"/>
        </w:rPr>
        <w:t>HOMOGENITÄTSKRITERIUM NACH 2 JAHREN MIT EINER WAHRSCHEINLICHKEIT VON 0,0030</w:t>
      </w:r>
    </w:p>
    <w:p w:rsidR="00A34DC2" w:rsidRPr="00A63492" w:rsidRDefault="00A34DC2" w:rsidP="00A34DC2">
      <w:pPr>
        <w:rPr>
          <w:sz w:val="16"/>
          <w:szCs w:val="24"/>
          <w:lang w:val="de-DE"/>
        </w:rPr>
      </w:pPr>
      <w:r w:rsidRPr="00A63492">
        <w:rPr>
          <w:sz w:val="16"/>
          <w:szCs w:val="24"/>
          <w:lang w:val="de-DE"/>
        </w:rPr>
        <w:t xml:space="preserve">    _    KEINE FESTSTELLUNG.</w:t>
      </w:r>
    </w:p>
    <w:p w:rsidR="00A34DC2" w:rsidRPr="00A63492" w:rsidRDefault="00A34DC2" w:rsidP="00A34DC2">
      <w:pPr>
        <w:rPr>
          <w:sz w:val="16"/>
          <w:szCs w:val="24"/>
          <w:lang w:val="de-DE"/>
        </w:rPr>
      </w:pPr>
      <w:r w:rsidRPr="00A63492">
        <w:rPr>
          <w:sz w:val="16"/>
          <w:szCs w:val="24"/>
          <w:lang w:val="de-DE"/>
        </w:rPr>
        <w:t xml:space="preserve">    !    </w:t>
      </w:r>
      <w:r w:rsidRPr="00A63492">
        <w:rPr>
          <w:sz w:val="16"/>
          <w:szCs w:val="24"/>
          <w:lang w:val="de-CH"/>
        </w:rPr>
        <w:t xml:space="preserve">EXTRAPOLATION </w:t>
      </w:r>
      <w:r>
        <w:rPr>
          <w:sz w:val="16"/>
          <w:szCs w:val="24"/>
          <w:lang w:val="de-CH"/>
        </w:rPr>
        <w:t>FESTGESTELLT</w:t>
      </w:r>
      <w:r w:rsidRPr="00A63492">
        <w:rPr>
          <w:sz w:val="16"/>
          <w:szCs w:val="24"/>
          <w:lang w:val="de-CH"/>
        </w:rPr>
        <w:t>.</w:t>
      </w:r>
    </w:p>
    <w:p w:rsidR="00A34DC2" w:rsidRDefault="00A34DC2" w:rsidP="00A34DC2">
      <w:pPr>
        <w:rPr>
          <w:szCs w:val="24"/>
          <w:highlight w:val="yellow"/>
          <w:lang w:val="de-DE"/>
        </w:rPr>
      </w:pPr>
    </w:p>
    <w:p w:rsidR="00A34DC2" w:rsidRDefault="00A34DC2" w:rsidP="00A34DC2">
      <w:pPr>
        <w:jc w:val="left"/>
        <w:rPr>
          <w:b/>
          <w:szCs w:val="24"/>
          <w:lang w:val="de-DE"/>
        </w:rPr>
      </w:pPr>
      <w:r>
        <w:rPr>
          <w:b/>
          <w:szCs w:val="24"/>
          <w:lang w:val="de-DE"/>
        </w:rPr>
        <w:br w:type="page"/>
      </w:r>
    </w:p>
    <w:p w:rsidR="00A34DC2" w:rsidRPr="00DE6393" w:rsidRDefault="00A34DC2" w:rsidP="00A34DC2">
      <w:pPr>
        <w:rPr>
          <w:b/>
          <w:szCs w:val="24"/>
          <w:lang w:val="de-DE"/>
        </w:rPr>
      </w:pPr>
      <w:r w:rsidRPr="00DE6393">
        <w:rPr>
          <w:b/>
          <w:szCs w:val="24"/>
          <w:lang w:val="de-CH"/>
        </w:rPr>
        <w:t>ABBILDUNG A1:</w:t>
      </w:r>
      <w:r w:rsidRPr="00DE6393">
        <w:rPr>
          <w:szCs w:val="24"/>
          <w:lang w:val="de-DE"/>
        </w:rPr>
        <w:t xml:space="preserve"> </w:t>
      </w:r>
      <w:r w:rsidRPr="00DE6393">
        <w:rPr>
          <w:b/>
          <w:szCs w:val="24"/>
          <w:lang w:val="de-CH"/>
        </w:rPr>
        <w:t xml:space="preserve">Beispielsparzelle des log-SD </w:t>
      </w:r>
      <w:proofErr w:type="spellStart"/>
      <w:r w:rsidRPr="00DE6393">
        <w:rPr>
          <w:b/>
          <w:szCs w:val="24"/>
          <w:lang w:val="de-CH"/>
        </w:rPr>
        <w:t>vs</w:t>
      </w:r>
      <w:proofErr w:type="spellEnd"/>
      <w:r w:rsidRPr="00DE6393">
        <w:rPr>
          <w:b/>
          <w:szCs w:val="24"/>
          <w:lang w:val="de-CH"/>
        </w:rPr>
        <w:t xml:space="preserve"> Mittelwert </w:t>
      </w:r>
      <w:r w:rsidRPr="00D6484A">
        <w:rPr>
          <w:b/>
          <w:szCs w:val="24"/>
          <w:lang w:val="de-CH"/>
        </w:rPr>
        <w:t>aus dem COYUS-Programm</w:t>
      </w:r>
    </w:p>
    <w:p w:rsidR="00A34DC2" w:rsidRPr="00DE6393" w:rsidRDefault="00A34DC2" w:rsidP="00A34DC2">
      <w:pPr>
        <w:rPr>
          <w:b/>
          <w:szCs w:val="24"/>
          <w:lang w:val="de-DE"/>
        </w:rPr>
      </w:pPr>
    </w:p>
    <w:p w:rsidR="00A34DC2" w:rsidRPr="00DE6393" w:rsidRDefault="00A34DC2" w:rsidP="00A34DC2">
      <w:pPr>
        <w:rPr>
          <w:szCs w:val="24"/>
          <w:lang w:val="de-DE"/>
        </w:rPr>
      </w:pPr>
      <w:r w:rsidRPr="00DE6393">
        <w:rPr>
          <w:szCs w:val="24"/>
        </w:rPr>
        <w:object w:dxaOrig="8925" w:dyaOrig="12630">
          <v:shape id="_x0000_i1038" type="#_x0000_t75" style="width:441.65pt;height:625.45pt" o:ole="">
            <v:imagedata r:id="rId37" o:title=""/>
          </v:shape>
          <o:OLEObject Type="Embed" ProgID="AcroExch.Document.DC" ShapeID="_x0000_i1038" DrawAspect="Content" ObjectID="_1667218887" r:id="rId38"/>
        </w:object>
      </w:r>
    </w:p>
    <w:p w:rsidR="00A34DC2" w:rsidRDefault="00A34DC2" w:rsidP="00A34DC2">
      <w:pPr>
        <w:jc w:val="left"/>
        <w:rPr>
          <w:szCs w:val="24"/>
          <w:lang w:val="de-DE"/>
        </w:rPr>
      </w:pPr>
      <w:r>
        <w:rPr>
          <w:szCs w:val="24"/>
          <w:lang w:val="de-DE"/>
        </w:rPr>
        <w:br w:type="page"/>
      </w:r>
    </w:p>
    <w:p w:rsidR="00A34DC2" w:rsidRDefault="00A34DC2" w:rsidP="00A34DC2">
      <w:pPr>
        <w:rPr>
          <w:szCs w:val="24"/>
          <w:lang w:val="de-DE"/>
        </w:rPr>
      </w:pPr>
      <w:r>
        <w:rPr>
          <w:strike/>
          <w:szCs w:val="24"/>
          <w:highlight w:val="lightGray"/>
          <w:lang w:val="de-DE"/>
        </w:rPr>
        <w:t>9.</w:t>
      </w:r>
      <w:r>
        <w:rPr>
          <w:szCs w:val="24"/>
          <w:highlight w:val="lightGray"/>
          <w:u w:val="single"/>
          <w:lang w:val="de-DE"/>
        </w:rPr>
        <w:t>10.</w:t>
      </w:r>
      <w:r>
        <w:rPr>
          <w:szCs w:val="24"/>
          <w:lang w:val="de-DE"/>
        </w:rPr>
        <w:t>11.1.3</w:t>
      </w:r>
      <w:r>
        <w:rPr>
          <w:szCs w:val="24"/>
          <w:lang w:val="de-DE"/>
        </w:rPr>
        <w:tab/>
      </w:r>
      <w:r>
        <w:rPr>
          <w:szCs w:val="24"/>
          <w:lang w:val="de-CH"/>
        </w:rPr>
        <w:t>Das Programm gibt auch eine Zusammenfassung über die Merkmale.</w:t>
      </w:r>
      <w:r>
        <w:rPr>
          <w:szCs w:val="24"/>
          <w:lang w:val="de-DE"/>
        </w:rPr>
        <w:t xml:space="preserve"> </w:t>
      </w:r>
      <w:r>
        <w:rPr>
          <w:szCs w:val="24"/>
          <w:lang w:val="de-CH"/>
        </w:rPr>
        <w:t>Vergleiche Tabelle A2 als Beispiel.</w:t>
      </w:r>
      <w:r>
        <w:rPr>
          <w:szCs w:val="24"/>
          <w:lang w:val="de-DE"/>
        </w:rPr>
        <w:t xml:space="preserve"> </w:t>
      </w:r>
      <w:r>
        <w:rPr>
          <w:szCs w:val="24"/>
          <w:lang w:val="de-CH"/>
        </w:rPr>
        <w:t xml:space="preserve">Hier wird ersichtlich, </w:t>
      </w:r>
      <w:proofErr w:type="spellStart"/>
      <w:r>
        <w:rPr>
          <w:szCs w:val="24"/>
          <w:lang w:val="de-CH"/>
        </w:rPr>
        <w:t>daß</w:t>
      </w:r>
      <w:proofErr w:type="spellEnd"/>
      <w:r>
        <w:rPr>
          <w:szCs w:val="24"/>
          <w:lang w:val="de-CH"/>
        </w:rPr>
        <w:t xml:space="preserve"> keine der Kandidatensorten das COYU-Kriterium für Homogenität für irgendwelche Merkmale nicht erfüllt. Jedoch zeigt </w:t>
      </w:r>
      <w:r>
        <w:rPr>
          <w:strike/>
          <w:szCs w:val="24"/>
          <w:highlight w:val="lightGray"/>
          <w:lang w:val="de-CH"/>
        </w:rPr>
        <w:t>C2</w:t>
      </w:r>
      <w:r>
        <w:rPr>
          <w:szCs w:val="24"/>
          <w:highlight w:val="lightGray"/>
          <w:lang w:val="de-CH"/>
        </w:rPr>
        <w:t xml:space="preserve"> </w:t>
      </w:r>
      <w:r>
        <w:rPr>
          <w:szCs w:val="24"/>
          <w:highlight w:val="lightGray"/>
          <w:u w:val="single"/>
          <w:lang w:val="de-CH"/>
        </w:rPr>
        <w:t>C1</w:t>
      </w:r>
      <w:r>
        <w:rPr>
          <w:szCs w:val="24"/>
          <w:lang w:val="de-CH"/>
        </w:rPr>
        <w:t xml:space="preserve"> bei mehreren Merkmalen Anzeichen einer Extrapolation. Daher wird dem Sachverständigen geraten, diese Kandidatensorten mit Vorsicht zu betrachten.</w:t>
      </w:r>
    </w:p>
    <w:p w:rsidR="00A34DC2" w:rsidRDefault="00A34DC2" w:rsidP="00A34DC2">
      <w:pPr>
        <w:rPr>
          <w:szCs w:val="24"/>
          <w:lang w:val="de-DE"/>
        </w:rPr>
      </w:pPr>
    </w:p>
    <w:p w:rsidR="00A34DC2" w:rsidRPr="00A63492" w:rsidRDefault="00A34DC2" w:rsidP="00A34DC2">
      <w:pPr>
        <w:rPr>
          <w:szCs w:val="24"/>
          <w:lang w:val="de-DE"/>
        </w:rPr>
      </w:pPr>
      <w:r>
        <w:rPr>
          <w:b/>
          <w:szCs w:val="24"/>
          <w:lang w:val="de-DE"/>
        </w:rPr>
        <w:t>TABELLE A2:</w:t>
      </w:r>
      <w:r>
        <w:rPr>
          <w:szCs w:val="24"/>
          <w:lang w:val="de-DE"/>
        </w:rPr>
        <w:t xml:space="preserve"> </w:t>
      </w:r>
      <w:r w:rsidRPr="00A63492">
        <w:rPr>
          <w:b/>
          <w:szCs w:val="24"/>
          <w:lang w:val="de-CH"/>
        </w:rPr>
        <w:t xml:space="preserve">Beispiel einer zusammenfassenden Datenausgabe </w:t>
      </w:r>
      <w:r w:rsidRPr="00D6484A">
        <w:rPr>
          <w:b/>
          <w:szCs w:val="24"/>
          <w:lang w:val="de-CH"/>
        </w:rPr>
        <w:t>des COYUS-Programms</w:t>
      </w:r>
    </w:p>
    <w:p w:rsidR="00A34DC2" w:rsidRPr="00A63492" w:rsidRDefault="00A34DC2" w:rsidP="00A34DC2">
      <w:pPr>
        <w:rPr>
          <w:b/>
          <w:szCs w:val="24"/>
          <w:lang w:val="de-DE"/>
        </w:rPr>
      </w:pPr>
    </w:p>
    <w:p w:rsidR="00A34DC2" w:rsidRDefault="00A34DC2" w:rsidP="00A34DC2">
      <w:pPr>
        <w:rPr>
          <w:sz w:val="16"/>
          <w:szCs w:val="24"/>
          <w:lang w:val="de-DE"/>
        </w:rPr>
      </w:pPr>
      <w:r w:rsidRPr="00A63492">
        <w:rPr>
          <w:sz w:val="16"/>
          <w:szCs w:val="24"/>
          <w:lang w:val="de-CH"/>
        </w:rPr>
        <w:t>ZUSAMMENFASSUNG KANDIDATENSORTEN</w:t>
      </w:r>
    </w:p>
    <w:tbl>
      <w:tblPr>
        <w:tblW w:w="7762" w:type="dxa"/>
        <w:tblLayout w:type="fixed"/>
        <w:tblLook w:val="00A0" w:firstRow="1" w:lastRow="0" w:firstColumn="1" w:lastColumn="0" w:noHBand="0" w:noVBand="0"/>
      </w:tblPr>
      <w:tblGrid>
        <w:gridCol w:w="463"/>
        <w:gridCol w:w="685"/>
        <w:gridCol w:w="360"/>
        <w:gridCol w:w="360"/>
        <w:gridCol w:w="360"/>
        <w:gridCol w:w="398"/>
        <w:gridCol w:w="398"/>
        <w:gridCol w:w="360"/>
        <w:gridCol w:w="398"/>
        <w:gridCol w:w="398"/>
        <w:gridCol w:w="398"/>
        <w:gridCol w:w="398"/>
        <w:gridCol w:w="398"/>
        <w:gridCol w:w="398"/>
        <w:gridCol w:w="398"/>
        <w:gridCol w:w="398"/>
        <w:gridCol w:w="398"/>
        <w:gridCol w:w="398"/>
        <w:gridCol w:w="398"/>
      </w:tblGrid>
      <w:tr w:rsidR="00A34DC2" w:rsidTr="00B230FF">
        <w:trPr>
          <w:trHeight w:val="300"/>
        </w:trPr>
        <w:tc>
          <w:tcPr>
            <w:tcW w:w="463" w:type="dxa"/>
            <w:tcBorders>
              <w:top w:val="nil"/>
              <w:left w:val="nil"/>
              <w:bottom w:val="nil"/>
              <w:right w:val="nil"/>
            </w:tcBorders>
            <w:noWrap/>
            <w:vAlign w:val="bottom"/>
          </w:tcPr>
          <w:p w:rsidR="00A34DC2" w:rsidRPr="00A63492" w:rsidRDefault="00A34DC2" w:rsidP="00B230FF">
            <w:pPr>
              <w:jc w:val="right"/>
              <w:rPr>
                <w:szCs w:val="24"/>
              </w:rPr>
            </w:pPr>
            <w:r w:rsidRPr="00A63492">
              <w:rPr>
                <w:rFonts w:ascii="Calibri" w:hAnsi="Calibri"/>
                <w:sz w:val="12"/>
                <w:szCs w:val="24"/>
                <w:lang w:val="de-CH"/>
              </w:rPr>
              <w:t>AFP</w:t>
            </w:r>
          </w:p>
        </w:tc>
        <w:tc>
          <w:tcPr>
            <w:tcW w:w="685" w:type="dxa"/>
            <w:tcBorders>
              <w:top w:val="nil"/>
              <w:left w:val="nil"/>
              <w:bottom w:val="nil"/>
              <w:right w:val="nil"/>
            </w:tcBorders>
            <w:noWrap/>
            <w:vAlign w:val="bottom"/>
          </w:tcPr>
          <w:p w:rsidR="00A34DC2" w:rsidRPr="00A63492" w:rsidRDefault="00A34DC2" w:rsidP="00B230FF">
            <w:pPr>
              <w:jc w:val="left"/>
              <w:rPr>
                <w:szCs w:val="24"/>
              </w:rPr>
            </w:pPr>
            <w:r w:rsidRPr="00A63492">
              <w:rPr>
                <w:rFonts w:ascii="Calibri" w:hAnsi="Calibri"/>
                <w:sz w:val="12"/>
                <w:szCs w:val="24"/>
                <w:lang w:val="de-CH"/>
              </w:rPr>
              <w:t>SORTE</w:t>
            </w:r>
          </w:p>
        </w:tc>
        <w:tc>
          <w:tcPr>
            <w:tcW w:w="360" w:type="dxa"/>
            <w:tcBorders>
              <w:top w:val="nil"/>
              <w:left w:val="nil"/>
              <w:bottom w:val="nil"/>
              <w:right w:val="nil"/>
            </w:tcBorders>
            <w:noWrap/>
            <w:vAlign w:val="bottom"/>
          </w:tcPr>
          <w:p w:rsidR="00A34DC2" w:rsidRPr="00A63492" w:rsidRDefault="00A34DC2" w:rsidP="00B230FF">
            <w:pPr>
              <w:jc w:val="right"/>
              <w:rPr>
                <w:rFonts w:ascii="Calibri" w:hAnsi="Calibri"/>
                <w:color w:val="000000"/>
                <w:sz w:val="12"/>
                <w:szCs w:val="24"/>
                <w:lang w:val="de-DE"/>
              </w:rPr>
            </w:pPr>
            <w:r w:rsidRPr="00A63492">
              <w:rPr>
                <w:rFonts w:ascii="Calibri" w:hAnsi="Calibri"/>
                <w:color w:val="000000"/>
                <w:sz w:val="12"/>
                <w:szCs w:val="24"/>
                <w:lang w:val="de-DE"/>
              </w:rPr>
              <w:t>4</w:t>
            </w:r>
          </w:p>
        </w:tc>
        <w:tc>
          <w:tcPr>
            <w:tcW w:w="360" w:type="dxa"/>
            <w:tcBorders>
              <w:top w:val="nil"/>
              <w:left w:val="nil"/>
              <w:bottom w:val="nil"/>
              <w:right w:val="nil"/>
            </w:tcBorders>
            <w:noWrap/>
            <w:vAlign w:val="bottom"/>
          </w:tcPr>
          <w:p w:rsidR="00A34DC2" w:rsidRPr="00A63492" w:rsidRDefault="00A34DC2" w:rsidP="00B230FF">
            <w:pPr>
              <w:jc w:val="right"/>
              <w:rPr>
                <w:rFonts w:ascii="Calibri" w:hAnsi="Calibri"/>
                <w:color w:val="000000"/>
                <w:sz w:val="12"/>
                <w:szCs w:val="24"/>
                <w:lang w:val="de-DE"/>
              </w:rPr>
            </w:pPr>
            <w:r w:rsidRPr="00A63492">
              <w:rPr>
                <w:rFonts w:ascii="Calibri" w:hAnsi="Calibri"/>
                <w:color w:val="000000"/>
                <w:sz w:val="12"/>
                <w:szCs w:val="24"/>
                <w:lang w:val="de-DE"/>
              </w:rPr>
              <w:t>9</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5</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60</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70</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11</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31</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33</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34</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35</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41</w:t>
            </w:r>
          </w:p>
        </w:tc>
      </w:tr>
      <w:tr w:rsidR="00A34DC2" w:rsidTr="00B230FF">
        <w:trPr>
          <w:trHeight w:val="300"/>
        </w:trPr>
        <w:tc>
          <w:tcPr>
            <w:tcW w:w="463"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101</w:t>
            </w:r>
          </w:p>
        </w:tc>
        <w:tc>
          <w:tcPr>
            <w:tcW w:w="685"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C1</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w:t>
            </w:r>
          </w:p>
        </w:tc>
      </w:tr>
      <w:tr w:rsidR="00A34DC2" w:rsidTr="00B230FF">
        <w:trPr>
          <w:trHeight w:val="300"/>
        </w:trPr>
        <w:tc>
          <w:tcPr>
            <w:tcW w:w="463"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102</w:t>
            </w:r>
          </w:p>
        </w:tc>
        <w:tc>
          <w:tcPr>
            <w:tcW w:w="685"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C2</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6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c>
          <w:tcPr>
            <w:tcW w:w="39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_</w:t>
            </w:r>
          </w:p>
        </w:tc>
      </w:tr>
    </w:tbl>
    <w:p w:rsidR="00A34DC2" w:rsidRDefault="00A34DC2" w:rsidP="00A34DC2">
      <w:pPr>
        <w:rPr>
          <w:szCs w:val="24"/>
          <w:lang w:val="de-DE"/>
        </w:rPr>
      </w:pPr>
    </w:p>
    <w:p w:rsidR="00A34DC2" w:rsidRPr="00A63492" w:rsidRDefault="00A34DC2" w:rsidP="00A34DC2">
      <w:pPr>
        <w:rPr>
          <w:sz w:val="16"/>
          <w:szCs w:val="24"/>
          <w:lang w:val="de-DE"/>
        </w:rPr>
      </w:pPr>
      <w:r w:rsidRPr="00A63492">
        <w:rPr>
          <w:sz w:val="16"/>
          <w:szCs w:val="24"/>
          <w:lang w:val="de-CH"/>
        </w:rPr>
        <w:t>SYMBOLE</w:t>
      </w:r>
    </w:p>
    <w:p w:rsidR="00A34DC2" w:rsidRPr="00A63492" w:rsidRDefault="00A34DC2" w:rsidP="00A34DC2">
      <w:pPr>
        <w:rPr>
          <w:sz w:val="16"/>
          <w:szCs w:val="24"/>
          <w:lang w:val="de-DE"/>
        </w:rPr>
      </w:pPr>
    </w:p>
    <w:p w:rsidR="00A34DC2" w:rsidRPr="00A63492" w:rsidRDefault="00A34DC2" w:rsidP="00A34DC2">
      <w:pPr>
        <w:rPr>
          <w:sz w:val="16"/>
          <w:szCs w:val="24"/>
          <w:lang w:val="de-DE"/>
        </w:rPr>
      </w:pPr>
      <w:r w:rsidRPr="00A63492">
        <w:rPr>
          <w:sz w:val="16"/>
          <w:szCs w:val="24"/>
          <w:lang w:val="de-DE"/>
        </w:rPr>
        <w:t xml:space="preserve">    </w:t>
      </w:r>
      <w:r w:rsidRPr="00A63492">
        <w:rPr>
          <w:sz w:val="16"/>
          <w:szCs w:val="24"/>
          <w:lang w:val="de-CH"/>
        </w:rPr>
        <w:t>+    SD HÖHER ALS ÜBERJARHESHOMOGENITÄTSKRITERIUM NACH 2 JAHREN MIT EINER WAHRSCHEINLICHKEIT VON 0,0030</w:t>
      </w:r>
    </w:p>
    <w:p w:rsidR="00A34DC2" w:rsidRPr="00A63492" w:rsidRDefault="00A34DC2" w:rsidP="00A34DC2">
      <w:pPr>
        <w:rPr>
          <w:sz w:val="16"/>
          <w:szCs w:val="24"/>
          <w:lang w:val="de-DE"/>
        </w:rPr>
      </w:pPr>
      <w:r w:rsidRPr="00A63492">
        <w:rPr>
          <w:sz w:val="16"/>
          <w:szCs w:val="24"/>
          <w:lang w:val="de-DE"/>
        </w:rPr>
        <w:t xml:space="preserve">    !    </w:t>
      </w:r>
      <w:r w:rsidRPr="00A63492">
        <w:rPr>
          <w:sz w:val="16"/>
          <w:szCs w:val="24"/>
          <w:lang w:val="de-CH"/>
        </w:rPr>
        <w:t>EXTRAPOLATION FESTGESTELLT.</w:t>
      </w:r>
    </w:p>
    <w:p w:rsidR="00A34DC2" w:rsidRPr="00A63492" w:rsidRDefault="00A34DC2" w:rsidP="00A34DC2">
      <w:pPr>
        <w:rPr>
          <w:szCs w:val="24"/>
          <w:lang w:val="de-DE"/>
        </w:rPr>
      </w:pPr>
    </w:p>
    <w:p w:rsidR="00A34DC2" w:rsidRDefault="00A34DC2" w:rsidP="00A34DC2">
      <w:pPr>
        <w:rPr>
          <w:sz w:val="16"/>
          <w:szCs w:val="24"/>
          <w:lang w:val="de-DE"/>
        </w:rPr>
      </w:pPr>
      <w:r w:rsidRPr="00A63492">
        <w:rPr>
          <w:sz w:val="16"/>
          <w:szCs w:val="24"/>
          <w:lang w:val="de-CH"/>
        </w:rPr>
        <w:t>HOMOGENITÄTSKRITERIEN KANDIDATENSORTEN</w:t>
      </w:r>
    </w:p>
    <w:p w:rsidR="00A34DC2" w:rsidRDefault="00A34DC2" w:rsidP="00A34DC2">
      <w:pPr>
        <w:rPr>
          <w:sz w:val="16"/>
          <w:szCs w:val="24"/>
          <w:lang w:val="de-DE"/>
        </w:rPr>
      </w:pPr>
    </w:p>
    <w:tbl>
      <w:tblPr>
        <w:tblW w:w="9332" w:type="dxa"/>
        <w:tblLayout w:type="fixed"/>
        <w:tblLook w:val="00A0" w:firstRow="1" w:lastRow="0" w:firstColumn="1" w:lastColumn="0" w:noHBand="0" w:noVBand="0"/>
      </w:tblPr>
      <w:tblGrid>
        <w:gridCol w:w="459"/>
        <w:gridCol w:w="560"/>
        <w:gridCol w:w="489"/>
        <w:gridCol w:w="489"/>
        <w:gridCol w:w="489"/>
        <w:gridCol w:w="489"/>
        <w:gridCol w:w="489"/>
        <w:gridCol w:w="489"/>
        <w:gridCol w:w="489"/>
        <w:gridCol w:w="489"/>
        <w:gridCol w:w="489"/>
        <w:gridCol w:w="489"/>
        <w:gridCol w:w="428"/>
        <w:gridCol w:w="489"/>
        <w:gridCol w:w="489"/>
        <w:gridCol w:w="489"/>
        <w:gridCol w:w="489"/>
        <w:gridCol w:w="489"/>
        <w:gridCol w:w="550"/>
      </w:tblGrid>
      <w:tr w:rsidR="00A34DC2" w:rsidTr="00B230FF">
        <w:trPr>
          <w:trHeight w:val="300"/>
        </w:trPr>
        <w:tc>
          <w:tcPr>
            <w:tcW w:w="45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5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60</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70</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15</w:t>
            </w:r>
          </w:p>
        </w:tc>
        <w:tc>
          <w:tcPr>
            <w:tcW w:w="42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33</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35</w:t>
            </w:r>
          </w:p>
        </w:tc>
        <w:tc>
          <w:tcPr>
            <w:tcW w:w="55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41</w:t>
            </w:r>
          </w:p>
        </w:tc>
      </w:tr>
      <w:tr w:rsidR="00A34DC2" w:rsidTr="00B230FF">
        <w:trPr>
          <w:trHeight w:val="300"/>
        </w:trPr>
        <w:tc>
          <w:tcPr>
            <w:tcW w:w="1019" w:type="dxa"/>
            <w:gridSpan w:val="2"/>
            <w:tcBorders>
              <w:top w:val="nil"/>
              <w:left w:val="nil"/>
              <w:bottom w:val="nil"/>
              <w:right w:val="nil"/>
            </w:tcBorders>
            <w:noWrap/>
            <w:vAlign w:val="bottom"/>
          </w:tcPr>
          <w:p w:rsidR="00A34DC2" w:rsidRPr="00A63492" w:rsidRDefault="00A34DC2" w:rsidP="00B230FF">
            <w:pPr>
              <w:jc w:val="left"/>
              <w:rPr>
                <w:szCs w:val="24"/>
              </w:rPr>
            </w:pPr>
            <w:r w:rsidRPr="00A63492">
              <w:rPr>
                <w:rFonts w:ascii="Calibri" w:hAnsi="Calibri"/>
                <w:sz w:val="12"/>
                <w:szCs w:val="24"/>
                <w:lang w:val="de-CH"/>
              </w:rPr>
              <w:t>2-JAHRES-ZURÜCK</w:t>
            </w:r>
            <w:r>
              <w:rPr>
                <w:rFonts w:ascii="Calibri" w:hAnsi="Calibri"/>
                <w:sz w:val="12"/>
                <w:szCs w:val="24"/>
                <w:lang w:val="de-CH"/>
              </w:rPr>
              <w:t>-</w:t>
            </w:r>
            <w:r w:rsidRPr="00A63492">
              <w:rPr>
                <w:rFonts w:ascii="Calibri" w:hAnsi="Calibri"/>
                <w:sz w:val="12"/>
                <w:szCs w:val="24"/>
                <w:lang w:val="de-CH"/>
              </w:rPr>
              <w:t>WEISUNG</w:t>
            </w:r>
          </w:p>
        </w:tc>
        <w:tc>
          <w:tcPr>
            <w:tcW w:w="489"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28"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55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45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101</w:t>
            </w:r>
          </w:p>
        </w:tc>
        <w:tc>
          <w:tcPr>
            <w:tcW w:w="5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3.05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w:t>
            </w:r>
          </w:p>
        </w:tc>
        <w:tc>
          <w:tcPr>
            <w:tcW w:w="42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55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0.196</w:t>
            </w:r>
          </w:p>
        </w:tc>
      </w:tr>
      <w:tr w:rsidR="00A34DC2" w:rsidTr="00B230FF">
        <w:trPr>
          <w:trHeight w:val="300"/>
        </w:trPr>
        <w:tc>
          <w:tcPr>
            <w:tcW w:w="45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102</w:t>
            </w:r>
          </w:p>
        </w:tc>
        <w:tc>
          <w:tcPr>
            <w:tcW w:w="5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C2</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2.75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2.69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1.19</w:t>
            </w:r>
          </w:p>
        </w:tc>
        <w:tc>
          <w:tcPr>
            <w:tcW w:w="42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1.23</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1.68</w:t>
            </w:r>
          </w:p>
        </w:tc>
        <w:tc>
          <w:tcPr>
            <w:tcW w:w="55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0.187</w:t>
            </w:r>
          </w:p>
        </w:tc>
      </w:tr>
      <w:tr w:rsidR="00A34DC2" w:rsidTr="00B230FF">
        <w:trPr>
          <w:trHeight w:val="300"/>
        </w:trPr>
        <w:tc>
          <w:tcPr>
            <w:tcW w:w="45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p>
        </w:tc>
        <w:tc>
          <w:tcPr>
            <w:tcW w:w="56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28"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55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1019" w:type="dxa"/>
            <w:gridSpan w:val="2"/>
            <w:tcBorders>
              <w:top w:val="nil"/>
              <w:left w:val="nil"/>
              <w:bottom w:val="nil"/>
              <w:right w:val="nil"/>
            </w:tcBorders>
            <w:noWrap/>
            <w:vAlign w:val="bottom"/>
          </w:tcPr>
          <w:p w:rsidR="00A34DC2" w:rsidRDefault="00A34DC2" w:rsidP="00B230FF">
            <w:pPr>
              <w:jc w:val="left"/>
              <w:rPr>
                <w:szCs w:val="24"/>
              </w:rPr>
            </w:pPr>
            <w:r w:rsidRPr="00A63492">
              <w:rPr>
                <w:rFonts w:ascii="Calibri" w:hAnsi="Calibri"/>
                <w:sz w:val="12"/>
                <w:szCs w:val="24"/>
                <w:lang w:val="de-CH"/>
              </w:rPr>
              <w:t>2-JAHRES_ AKZEPTANZ</w:t>
            </w:r>
          </w:p>
        </w:tc>
        <w:tc>
          <w:tcPr>
            <w:tcW w:w="489" w:type="dxa"/>
            <w:tcBorders>
              <w:top w:val="nil"/>
              <w:left w:val="nil"/>
              <w:bottom w:val="nil"/>
              <w:right w:val="nil"/>
            </w:tcBorders>
            <w:noWrap/>
            <w:vAlign w:val="bottom"/>
          </w:tcPr>
          <w:p w:rsidR="00A34DC2" w:rsidRDefault="00A34DC2" w:rsidP="00B230FF">
            <w:pPr>
              <w:jc w:val="left"/>
              <w:rPr>
                <w:rFonts w:ascii="Calibri" w:hAnsi="Calibri"/>
                <w:color w:val="000000"/>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28"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489"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c>
          <w:tcPr>
            <w:tcW w:w="550" w:type="dxa"/>
            <w:tcBorders>
              <w:top w:val="nil"/>
              <w:left w:val="nil"/>
              <w:bottom w:val="nil"/>
              <w:right w:val="nil"/>
            </w:tcBorders>
            <w:noWrap/>
            <w:vAlign w:val="bottom"/>
          </w:tcPr>
          <w:p w:rsidR="00A34DC2" w:rsidRDefault="00A34DC2" w:rsidP="00B230FF">
            <w:pPr>
              <w:jc w:val="left"/>
              <w:rPr>
                <w:rFonts w:ascii="Times New Roman" w:hAnsi="Times New Roman"/>
                <w:sz w:val="12"/>
                <w:szCs w:val="24"/>
                <w:lang w:val="de-DE"/>
              </w:rPr>
            </w:pPr>
          </w:p>
        </w:tc>
      </w:tr>
      <w:tr w:rsidR="00A34DC2" w:rsidTr="00B230FF">
        <w:trPr>
          <w:trHeight w:val="300"/>
        </w:trPr>
        <w:tc>
          <w:tcPr>
            <w:tcW w:w="45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101</w:t>
            </w:r>
          </w:p>
        </w:tc>
        <w:tc>
          <w:tcPr>
            <w:tcW w:w="5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3.05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w:t>
            </w:r>
          </w:p>
        </w:tc>
        <w:tc>
          <w:tcPr>
            <w:tcW w:w="42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55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0.196</w:t>
            </w:r>
          </w:p>
        </w:tc>
      </w:tr>
      <w:tr w:rsidR="00A34DC2" w:rsidTr="00B230FF">
        <w:trPr>
          <w:trHeight w:val="300"/>
        </w:trPr>
        <w:tc>
          <w:tcPr>
            <w:tcW w:w="45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102</w:t>
            </w:r>
          </w:p>
        </w:tc>
        <w:tc>
          <w:tcPr>
            <w:tcW w:w="560" w:type="dxa"/>
            <w:tcBorders>
              <w:top w:val="nil"/>
              <w:left w:val="nil"/>
              <w:bottom w:val="nil"/>
              <w:right w:val="nil"/>
            </w:tcBorders>
            <w:noWrap/>
            <w:vAlign w:val="bottom"/>
          </w:tcPr>
          <w:p w:rsidR="00A34DC2" w:rsidRDefault="00A34DC2" w:rsidP="00B230FF">
            <w:pPr>
              <w:jc w:val="left"/>
              <w:rPr>
                <w:szCs w:val="24"/>
              </w:rPr>
            </w:pPr>
            <w:r>
              <w:rPr>
                <w:rFonts w:ascii="Calibri" w:hAnsi="Calibri"/>
                <w:sz w:val="12"/>
                <w:szCs w:val="24"/>
                <w:lang w:val="de-CH"/>
              </w:rPr>
              <w:t>C2</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2.51</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2.49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2.75</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2.69</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1.94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1.19</w:t>
            </w:r>
          </w:p>
        </w:tc>
        <w:tc>
          <w:tcPr>
            <w:tcW w:w="428"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2.8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1.88</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1.77</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1.74</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1.23</w:t>
            </w:r>
          </w:p>
        </w:tc>
        <w:tc>
          <w:tcPr>
            <w:tcW w:w="489"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1.68</w:t>
            </w:r>
          </w:p>
        </w:tc>
        <w:tc>
          <w:tcPr>
            <w:tcW w:w="550" w:type="dxa"/>
            <w:tcBorders>
              <w:top w:val="nil"/>
              <w:left w:val="nil"/>
              <w:bottom w:val="nil"/>
              <w:right w:val="nil"/>
            </w:tcBorders>
            <w:noWrap/>
            <w:vAlign w:val="bottom"/>
          </w:tcPr>
          <w:p w:rsidR="00A34DC2" w:rsidRDefault="00A34DC2" w:rsidP="00B230FF">
            <w:pPr>
              <w:jc w:val="right"/>
              <w:rPr>
                <w:rFonts w:ascii="Calibri" w:hAnsi="Calibri"/>
                <w:color w:val="000000"/>
                <w:sz w:val="12"/>
                <w:szCs w:val="24"/>
                <w:lang w:val="de-DE"/>
              </w:rPr>
            </w:pPr>
            <w:r>
              <w:rPr>
                <w:rFonts w:ascii="Calibri" w:hAnsi="Calibri"/>
                <w:color w:val="000000"/>
                <w:sz w:val="12"/>
                <w:szCs w:val="24"/>
                <w:lang w:val="de-DE"/>
              </w:rPr>
              <w:t>0.187</w:t>
            </w:r>
          </w:p>
        </w:tc>
      </w:tr>
    </w:tbl>
    <w:p w:rsidR="00A34DC2" w:rsidRDefault="00A34DC2" w:rsidP="00A34DC2">
      <w:pPr>
        <w:rPr>
          <w:b/>
          <w:szCs w:val="24"/>
          <w:lang w:val="de-DE"/>
        </w:rPr>
      </w:pPr>
    </w:p>
    <w:p w:rsidR="00A34DC2" w:rsidRDefault="00A34DC2" w:rsidP="00A34DC2">
      <w:pPr>
        <w:rPr>
          <w:b/>
          <w:szCs w:val="24"/>
          <w:lang w:val="de-DE"/>
        </w:rPr>
      </w:pPr>
      <w:r>
        <w:rPr>
          <w:strike/>
          <w:szCs w:val="24"/>
          <w:highlight w:val="lightGray"/>
          <w:lang w:val="de-DE"/>
        </w:rPr>
        <w:t>9.</w:t>
      </w:r>
      <w:r>
        <w:rPr>
          <w:szCs w:val="24"/>
          <w:highlight w:val="lightGray"/>
          <w:u w:val="single"/>
          <w:lang w:val="de-DE"/>
        </w:rPr>
        <w:t>10.</w:t>
      </w:r>
      <w:r>
        <w:rPr>
          <w:szCs w:val="24"/>
          <w:lang w:val="de-DE"/>
        </w:rPr>
        <w:t>11.1.4</w:t>
      </w:r>
      <w:r>
        <w:rPr>
          <w:szCs w:val="24"/>
          <w:lang w:val="de-DE"/>
        </w:rPr>
        <w:tab/>
      </w:r>
      <w:r w:rsidRPr="00D6484A">
        <w:rPr>
          <w:szCs w:val="24"/>
          <w:lang w:val="de-CH"/>
        </w:rPr>
        <w:t>Das COYUS-Programm</w:t>
      </w:r>
      <w:r>
        <w:rPr>
          <w:szCs w:val="24"/>
          <w:lang w:val="de-CH"/>
        </w:rPr>
        <w:t xml:space="preserve"> gibt auch eine mit Komma getrennten Werten formatierte Ergebnisdatei aus, um eine einfache Übertragung in Excel zu ermöglichen.</w:t>
      </w:r>
    </w:p>
    <w:p w:rsidR="00A34DC2" w:rsidRDefault="00A34DC2" w:rsidP="00A34DC2">
      <w:pPr>
        <w:rPr>
          <w:szCs w:val="24"/>
          <w:lang w:val="de-DE"/>
        </w:rPr>
      </w:pPr>
    </w:p>
    <w:p w:rsidR="00A34DC2" w:rsidRDefault="00A34DC2" w:rsidP="00A34DC2">
      <w:pPr>
        <w:rPr>
          <w:szCs w:val="24"/>
          <w:highlight w:val="yellow"/>
          <w:lang w:val="de-DE"/>
        </w:rPr>
      </w:pPr>
    </w:p>
    <w:p w:rsidR="00A34DC2" w:rsidRDefault="00A34DC2" w:rsidP="00A34DC2">
      <w:pPr>
        <w:keepNext/>
        <w:outlineLvl w:val="2"/>
        <w:rPr>
          <w:szCs w:val="24"/>
          <w:u w:val="single"/>
          <w:lang w:val="de-DE"/>
        </w:rPr>
      </w:pPr>
      <w:r>
        <w:rPr>
          <w:strike/>
          <w:szCs w:val="24"/>
          <w:highlight w:val="lightGray"/>
          <w:u w:val="single"/>
          <w:lang w:val="de-DE"/>
        </w:rPr>
        <w:t>9.</w:t>
      </w:r>
      <w:r>
        <w:rPr>
          <w:szCs w:val="24"/>
          <w:highlight w:val="lightGray"/>
          <w:u w:val="single"/>
          <w:lang w:val="de-DE"/>
        </w:rPr>
        <w:t>10.</w:t>
      </w:r>
      <w:r>
        <w:rPr>
          <w:szCs w:val="24"/>
          <w:u w:val="single"/>
          <w:lang w:val="de-DE"/>
        </w:rPr>
        <w:t>12</w:t>
      </w:r>
      <w:r>
        <w:rPr>
          <w:szCs w:val="24"/>
          <w:u w:val="single"/>
          <w:lang w:val="de-DE"/>
        </w:rPr>
        <w:tab/>
      </w:r>
      <w:r>
        <w:rPr>
          <w:szCs w:val="24"/>
          <w:u w:val="single"/>
          <w:lang w:val="de-CH"/>
        </w:rPr>
        <w:t>Schemata für die Anwendung von COYU</w:t>
      </w:r>
    </w:p>
    <w:p w:rsidR="00A34DC2" w:rsidRDefault="00A34DC2" w:rsidP="00A34DC2">
      <w:pPr>
        <w:rPr>
          <w:szCs w:val="24"/>
          <w:lang w:val="de-DE"/>
        </w:rPr>
      </w:pPr>
    </w:p>
    <w:p w:rsidR="00A34DC2" w:rsidRDefault="00A34DC2" w:rsidP="00A34DC2">
      <w:pPr>
        <w:rPr>
          <w:szCs w:val="24"/>
          <w:lang w:val="de-DE"/>
        </w:rPr>
      </w:pPr>
      <w:r>
        <w:rPr>
          <w:szCs w:val="24"/>
          <w:lang w:val="de-CH"/>
        </w:rPr>
        <w:t>Die folgenden vier Fälle stellen im allgemeinen die verschiedenen Situationen dar, die auftreten können, wenn COYU bei der DUS-Prüfung angewandt wird:</w:t>
      </w:r>
    </w:p>
    <w:p w:rsidR="00A34DC2" w:rsidRDefault="00A34DC2" w:rsidP="00A34DC2">
      <w:pPr>
        <w:rPr>
          <w:szCs w:val="24"/>
          <w:lang w:val="de-DE"/>
        </w:rPr>
      </w:pPr>
    </w:p>
    <w:p w:rsidR="00A34DC2" w:rsidRDefault="00A34DC2" w:rsidP="00A34DC2">
      <w:pPr>
        <w:rPr>
          <w:szCs w:val="24"/>
          <w:lang w:val="de-DE"/>
        </w:rPr>
      </w:pPr>
      <w:r>
        <w:rPr>
          <w:spacing w:val="-2"/>
          <w:szCs w:val="24"/>
          <w:lang w:val="de-CH"/>
        </w:rPr>
        <w:t>Schema A:</w:t>
      </w:r>
      <w:r>
        <w:rPr>
          <w:spacing w:val="-2"/>
          <w:szCs w:val="24"/>
          <w:lang w:val="de-DE"/>
        </w:rPr>
        <w:t xml:space="preserve">  </w:t>
      </w:r>
      <w:r>
        <w:rPr>
          <w:spacing w:val="-2"/>
          <w:szCs w:val="24"/>
          <w:lang w:val="de-CH"/>
        </w:rPr>
        <w:t>Die Prüfung wird über zwei unabhängige Wachstumsperioden durchgeführt, und die Entscheidungen werden nach zwei Wachstumsperioden getroffen (eine Wachstumsperiode könnte ein Jahr sein und wird nachstehend als Periode bezeichnet)</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CH"/>
        </w:rPr>
        <w:t>Schema B:</w:t>
      </w:r>
      <w:r>
        <w:rPr>
          <w:spacing w:val="-2"/>
          <w:szCs w:val="24"/>
          <w:lang w:val="de-DE"/>
        </w:rPr>
        <w:t xml:space="preserve">  </w:t>
      </w:r>
      <w:r>
        <w:rPr>
          <w:spacing w:val="-2"/>
          <w:szCs w:val="24"/>
          <w:lang w:val="de-CH"/>
        </w:rPr>
        <w:t>Die Prüfung wird über drei unabhängige Wachstumsperioden durchgeführt, und die Entscheidungen werden nach drei Perioden getroffen</w:t>
      </w:r>
      <w:r>
        <w:rPr>
          <w:spacing w:val="-2"/>
          <w:szCs w:val="24"/>
          <w:lang w:val="de-DE"/>
        </w:rPr>
        <w:t xml:space="preserve"> </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CH"/>
        </w:rPr>
        <w:t>Schema C:</w:t>
      </w:r>
      <w:r>
        <w:rPr>
          <w:spacing w:val="-2"/>
          <w:szCs w:val="24"/>
          <w:lang w:val="de-DE"/>
        </w:rPr>
        <w:t xml:space="preserve">  </w:t>
      </w:r>
      <w:r>
        <w:rPr>
          <w:szCs w:val="24"/>
          <w:lang w:val="de-CH"/>
        </w:rPr>
        <w:t>Die Prüfung wird über drei unabhängige Wachstumsperioden durchgeführt, und die Entscheidungen werden nach drei Perioden getroffen, doch kann eine Sorte auch nach zwei Perioden akzeptiert werden</w:t>
      </w:r>
      <w:r>
        <w:rPr>
          <w:szCs w:val="24"/>
          <w:lang w:val="de-DE"/>
        </w:rPr>
        <w:t xml:space="preserve"> </w:t>
      </w:r>
    </w:p>
    <w:p w:rsidR="00A34DC2" w:rsidRDefault="00A34DC2" w:rsidP="00A34DC2">
      <w:pPr>
        <w:ind w:left="1134" w:hanging="1134"/>
        <w:rPr>
          <w:szCs w:val="24"/>
          <w:lang w:val="de-DE"/>
        </w:rPr>
      </w:pPr>
    </w:p>
    <w:p w:rsidR="00A34DC2" w:rsidRDefault="00A34DC2" w:rsidP="00A34DC2">
      <w:pPr>
        <w:rPr>
          <w:szCs w:val="24"/>
          <w:lang w:val="de-DE"/>
        </w:rPr>
      </w:pPr>
      <w:r>
        <w:rPr>
          <w:spacing w:val="-2"/>
          <w:szCs w:val="24"/>
          <w:lang w:val="de-CH"/>
        </w:rPr>
        <w:t>Schema D:</w:t>
      </w:r>
      <w:r>
        <w:rPr>
          <w:spacing w:val="-2"/>
          <w:szCs w:val="24"/>
          <w:lang w:val="de-DE"/>
        </w:rPr>
        <w:t xml:space="preserve">  </w:t>
      </w:r>
      <w:r>
        <w:rPr>
          <w:szCs w:val="24"/>
          <w:lang w:val="de-CH"/>
        </w:rPr>
        <w:t>Die Prüfung wird über drei unabhängige Perioden durchgeführt, und die Entscheidungen werden nach drei Perioden getroffen, doch kann eine Sorte auch nach zwei Perioden akzeptiert oder zurückgewiesen werden</w:t>
      </w:r>
      <w:r>
        <w:rPr>
          <w:szCs w:val="24"/>
          <w:lang w:val="de-DE"/>
        </w:rPr>
        <w:t xml:space="preserve"> </w:t>
      </w:r>
    </w:p>
    <w:p w:rsidR="00A34DC2" w:rsidRPr="00DE6393" w:rsidRDefault="00A34DC2" w:rsidP="00A34DC2">
      <w:pPr>
        <w:keepNext/>
        <w:ind w:left="851" w:right="851" w:hanging="567"/>
        <w:contextualSpacing/>
        <w:jc w:val="left"/>
        <w:rPr>
          <w:smallCaps/>
          <w:noProof/>
          <w:sz w:val="18"/>
          <w:szCs w:val="24"/>
          <w:lang w:val="de-CH"/>
        </w:rPr>
      </w:pPr>
    </w:p>
    <w:p w:rsidR="00A34DC2" w:rsidRDefault="00A34DC2" w:rsidP="00A34DC2">
      <w:pPr>
        <w:rPr>
          <w:szCs w:val="24"/>
          <w:lang w:val="de-DE"/>
        </w:rPr>
      </w:pPr>
      <w:r>
        <w:rPr>
          <w:szCs w:val="24"/>
          <w:lang w:val="de-CH"/>
        </w:rPr>
        <w:t>Die Stadien, in denen die Entscheidungen in den Fällen A bis D getroffen werden, sind in den Abbildungen 1 bis 4 dargestellt.</w:t>
      </w:r>
      <w:r>
        <w:rPr>
          <w:szCs w:val="24"/>
          <w:lang w:val="de-DE"/>
        </w:rPr>
        <w:t xml:space="preserve"> </w:t>
      </w:r>
      <w:r>
        <w:rPr>
          <w:szCs w:val="24"/>
          <w:lang w:val="de-CH"/>
        </w:rPr>
        <w:t xml:space="preserve">Diese verdeutlichen auch </w:t>
      </w:r>
      <w:proofErr w:type="gramStart"/>
      <w:r>
        <w:rPr>
          <w:szCs w:val="24"/>
          <w:lang w:val="de-CH"/>
        </w:rPr>
        <w:t>die verschiedenen Standard</w:t>
      </w:r>
      <w:proofErr w:type="gramEnd"/>
      <w:r>
        <w:rPr>
          <w:rFonts w:ascii="MS Gothic" w:eastAsia="MS Gothic" w:hint="eastAsia"/>
          <w:szCs w:val="24"/>
          <w:lang w:val="de-CH"/>
        </w:rPr>
        <w:t>‑</w:t>
      </w:r>
      <w:r>
        <w:rPr>
          <w:szCs w:val="24"/>
          <w:lang w:val="de-CH"/>
        </w:rPr>
        <w:t>Wahrscheinlichkeitsniveaus (</w:t>
      </w:r>
      <w:r>
        <w:rPr>
          <w:color w:val="000000"/>
          <w:szCs w:val="24"/>
          <w:lang w:val="de-CH"/>
        </w:rPr>
        <w:t>p</w:t>
      </w:r>
      <w:r>
        <w:rPr>
          <w:color w:val="000000"/>
          <w:szCs w:val="24"/>
          <w:vertAlign w:val="subscript"/>
          <w:lang w:val="de-CH"/>
        </w:rPr>
        <w:t>u2</w:t>
      </w:r>
      <w:r>
        <w:rPr>
          <w:szCs w:val="24"/>
          <w:lang w:val="de-CH"/>
        </w:rPr>
        <w:t>,</w:t>
      </w:r>
      <w:r>
        <w:rPr>
          <w:color w:val="000000"/>
          <w:szCs w:val="24"/>
          <w:lang w:val="de-CH"/>
        </w:rPr>
        <w:t xml:space="preserve"> p</w:t>
      </w:r>
      <w:r>
        <w:rPr>
          <w:color w:val="000000"/>
          <w:szCs w:val="24"/>
          <w:vertAlign w:val="subscript"/>
          <w:lang w:val="de-CH"/>
        </w:rPr>
        <w:t>nu2</w:t>
      </w:r>
      <w:r>
        <w:rPr>
          <w:szCs w:val="24"/>
          <w:lang w:val="de-CH"/>
        </w:rPr>
        <w:t xml:space="preserve"> und </w:t>
      </w:r>
      <w:r>
        <w:rPr>
          <w:color w:val="000000"/>
          <w:szCs w:val="24"/>
          <w:lang w:val="de-CH"/>
        </w:rPr>
        <w:t>p</w:t>
      </w:r>
      <w:r>
        <w:rPr>
          <w:color w:val="000000"/>
          <w:szCs w:val="24"/>
          <w:vertAlign w:val="subscript"/>
          <w:lang w:val="de-CH"/>
        </w:rPr>
        <w:t>u3</w:t>
      </w:r>
      <w:r>
        <w:rPr>
          <w:szCs w:val="24"/>
          <w:lang w:val="de-CH"/>
        </w:rPr>
        <w:t>), die für die Berechnung des COYU-Kriteriums je nach Fall erforderlich sind.</w:t>
      </w:r>
      <w:r>
        <w:rPr>
          <w:szCs w:val="24"/>
          <w:lang w:val="de-DE"/>
        </w:rPr>
        <w:t xml:space="preserve"> </w:t>
      </w:r>
      <w:r>
        <w:rPr>
          <w:szCs w:val="24"/>
          <w:lang w:val="de-CH"/>
        </w:rPr>
        <w:t>Diese werden wie folgt definiert:</w:t>
      </w:r>
    </w:p>
    <w:p w:rsidR="00A34DC2" w:rsidRDefault="00A34DC2" w:rsidP="00A34DC2">
      <w:pPr>
        <w:rPr>
          <w:szCs w:val="24"/>
          <w:lang w:val="de-DE"/>
        </w:rPr>
      </w:pPr>
      <w:r>
        <w:rPr>
          <w:szCs w:val="24"/>
          <w:lang w:val="de-DE"/>
        </w:rPr>
        <w:br w:type="page"/>
      </w:r>
    </w:p>
    <w:tbl>
      <w:tblPr>
        <w:tblW w:w="0" w:type="auto"/>
        <w:jc w:val="center"/>
        <w:tblLayout w:type="fixed"/>
        <w:tblLook w:val="0000" w:firstRow="0" w:lastRow="0" w:firstColumn="0" w:lastColumn="0" w:noHBand="0" w:noVBand="0"/>
      </w:tblPr>
      <w:tblGrid>
        <w:gridCol w:w="2093"/>
        <w:gridCol w:w="4819"/>
      </w:tblGrid>
      <w:tr w:rsidR="00A34DC2" w:rsidRPr="00FB1F5B" w:rsidTr="00B230FF">
        <w:trPr>
          <w:jc w:val="center"/>
        </w:trPr>
        <w:tc>
          <w:tcPr>
            <w:tcW w:w="2093" w:type="dxa"/>
          </w:tcPr>
          <w:p w:rsidR="00A34DC2" w:rsidRDefault="00A34DC2" w:rsidP="00B230FF">
            <w:pPr>
              <w:rPr>
                <w:szCs w:val="24"/>
              </w:rPr>
            </w:pPr>
            <w:r>
              <w:rPr>
                <w:b/>
                <w:szCs w:val="24"/>
                <w:lang w:val="de-CH"/>
              </w:rPr>
              <w:t>Wahrscheinlich-</w:t>
            </w:r>
            <w:proofErr w:type="spellStart"/>
            <w:r>
              <w:rPr>
                <w:b/>
                <w:szCs w:val="24"/>
                <w:lang w:val="de-CH"/>
              </w:rPr>
              <w:t>keitsniveau</w:t>
            </w:r>
            <w:proofErr w:type="spellEnd"/>
          </w:p>
        </w:tc>
        <w:tc>
          <w:tcPr>
            <w:tcW w:w="4819" w:type="dxa"/>
          </w:tcPr>
          <w:p w:rsidR="00A34DC2" w:rsidRPr="00DE6393" w:rsidRDefault="00A34DC2" w:rsidP="00B230FF">
            <w:pPr>
              <w:rPr>
                <w:szCs w:val="24"/>
                <w:lang w:val="de-CH"/>
              </w:rPr>
            </w:pPr>
            <w:r>
              <w:rPr>
                <w:b/>
                <w:szCs w:val="24"/>
                <w:lang w:val="de-CH"/>
              </w:rPr>
              <w:t>verwendet, um zu entscheiden, ob eine Sorte</w:t>
            </w:r>
          </w:p>
        </w:tc>
      </w:tr>
      <w:tr w:rsidR="00A34DC2" w:rsidRPr="00FB1F5B" w:rsidTr="00B230FF">
        <w:trPr>
          <w:jc w:val="center"/>
        </w:trPr>
        <w:tc>
          <w:tcPr>
            <w:tcW w:w="2093" w:type="dxa"/>
          </w:tcPr>
          <w:p w:rsidR="00A34DC2" w:rsidRDefault="00A34DC2" w:rsidP="00B230FF">
            <w:pPr>
              <w:ind w:left="798"/>
              <w:rPr>
                <w:szCs w:val="24"/>
              </w:rPr>
            </w:pPr>
            <w:r>
              <w:rPr>
                <w:szCs w:val="24"/>
                <w:lang w:val="de-CH"/>
              </w:rPr>
              <w:t>p</w:t>
            </w:r>
            <w:r>
              <w:rPr>
                <w:szCs w:val="24"/>
                <w:vertAlign w:val="subscript"/>
                <w:lang w:val="de-CH"/>
              </w:rPr>
              <w:t>u2</w:t>
            </w:r>
          </w:p>
        </w:tc>
        <w:tc>
          <w:tcPr>
            <w:tcW w:w="4819" w:type="dxa"/>
          </w:tcPr>
          <w:p w:rsidR="00A34DC2" w:rsidRPr="00DE6393" w:rsidRDefault="00A34DC2" w:rsidP="00B230FF">
            <w:pPr>
              <w:rPr>
                <w:szCs w:val="24"/>
                <w:lang w:val="de-CH"/>
              </w:rPr>
            </w:pPr>
            <w:r>
              <w:rPr>
                <w:szCs w:val="24"/>
                <w:lang w:val="de-CH"/>
              </w:rPr>
              <w:t>nach 2 Perioden in einem Merkmal homogen ist</w:t>
            </w:r>
            <w:r>
              <w:rPr>
                <w:szCs w:val="24"/>
                <w:lang w:val="de-DE"/>
              </w:rPr>
              <w:t xml:space="preserve"> </w:t>
            </w:r>
          </w:p>
        </w:tc>
      </w:tr>
      <w:tr w:rsidR="00A34DC2" w:rsidRPr="00FB1F5B" w:rsidTr="00B230FF">
        <w:trPr>
          <w:jc w:val="center"/>
        </w:trPr>
        <w:tc>
          <w:tcPr>
            <w:tcW w:w="2093" w:type="dxa"/>
          </w:tcPr>
          <w:p w:rsidR="00A34DC2" w:rsidRDefault="00A34DC2" w:rsidP="00B230FF">
            <w:pPr>
              <w:ind w:left="798"/>
              <w:rPr>
                <w:szCs w:val="24"/>
              </w:rPr>
            </w:pPr>
            <w:r>
              <w:rPr>
                <w:szCs w:val="24"/>
                <w:lang w:val="de-CH"/>
              </w:rPr>
              <w:t>p</w:t>
            </w:r>
            <w:r>
              <w:rPr>
                <w:szCs w:val="24"/>
                <w:vertAlign w:val="subscript"/>
                <w:lang w:val="de-CH"/>
              </w:rPr>
              <w:t>nu2</w:t>
            </w:r>
          </w:p>
        </w:tc>
        <w:tc>
          <w:tcPr>
            <w:tcW w:w="4819" w:type="dxa"/>
          </w:tcPr>
          <w:p w:rsidR="00A34DC2" w:rsidRDefault="00A34DC2" w:rsidP="00B230FF">
            <w:pPr>
              <w:rPr>
                <w:szCs w:val="24"/>
                <w:lang w:val="de-CH"/>
              </w:rPr>
            </w:pPr>
            <w:r>
              <w:rPr>
                <w:szCs w:val="24"/>
                <w:lang w:val="de-CH"/>
              </w:rPr>
              <w:t>nach 2 Perioden nicht homogen ist</w:t>
            </w:r>
            <w:r>
              <w:rPr>
                <w:szCs w:val="24"/>
                <w:lang w:val="de-DE"/>
              </w:rPr>
              <w:t xml:space="preserve"> </w:t>
            </w:r>
          </w:p>
        </w:tc>
      </w:tr>
      <w:tr w:rsidR="00A34DC2" w:rsidRPr="00FB1F5B" w:rsidTr="00B230FF">
        <w:trPr>
          <w:jc w:val="center"/>
        </w:trPr>
        <w:tc>
          <w:tcPr>
            <w:tcW w:w="2093" w:type="dxa"/>
          </w:tcPr>
          <w:p w:rsidR="00A34DC2" w:rsidRDefault="00A34DC2" w:rsidP="00B230FF">
            <w:pPr>
              <w:ind w:left="798"/>
              <w:rPr>
                <w:szCs w:val="24"/>
              </w:rPr>
            </w:pPr>
            <w:r>
              <w:rPr>
                <w:szCs w:val="24"/>
                <w:lang w:val="de-CH"/>
              </w:rPr>
              <w:t>p</w:t>
            </w:r>
            <w:r>
              <w:rPr>
                <w:szCs w:val="24"/>
                <w:vertAlign w:val="subscript"/>
                <w:lang w:val="de-CH"/>
              </w:rPr>
              <w:t>u3</w:t>
            </w:r>
          </w:p>
        </w:tc>
        <w:tc>
          <w:tcPr>
            <w:tcW w:w="4819" w:type="dxa"/>
          </w:tcPr>
          <w:p w:rsidR="00A34DC2" w:rsidRPr="00DE6393" w:rsidRDefault="00A34DC2" w:rsidP="00B230FF">
            <w:pPr>
              <w:rPr>
                <w:szCs w:val="24"/>
                <w:lang w:val="de-CH"/>
              </w:rPr>
            </w:pPr>
            <w:r>
              <w:rPr>
                <w:szCs w:val="24"/>
                <w:lang w:val="de-CH"/>
              </w:rPr>
              <w:t>nach 3 Perioden in meinem Merkmal homogen ist</w:t>
            </w:r>
            <w:r>
              <w:rPr>
                <w:szCs w:val="24"/>
                <w:lang w:val="de-DE"/>
              </w:rPr>
              <w:t xml:space="preserve"> </w:t>
            </w:r>
          </w:p>
        </w:tc>
      </w:tr>
    </w:tbl>
    <w:p w:rsidR="00A34DC2" w:rsidRDefault="00A34DC2" w:rsidP="00A34DC2">
      <w:pPr>
        <w:rPr>
          <w:szCs w:val="24"/>
          <w:lang w:val="de-DE"/>
        </w:rPr>
      </w:pPr>
    </w:p>
    <w:p w:rsidR="00A34DC2" w:rsidRDefault="00A34DC2" w:rsidP="00A34DC2">
      <w:pPr>
        <w:rPr>
          <w:szCs w:val="24"/>
          <w:lang w:val="de-DE"/>
        </w:rPr>
      </w:pPr>
      <w:r>
        <w:rPr>
          <w:szCs w:val="24"/>
          <w:lang w:val="de-CH"/>
        </w:rPr>
        <w:t>In den Abbildungen 1 bis 4 wird das COYU-Kriterium, das beispielsweise anhand des Wahrscheinlichkeitsniveaus p</w:t>
      </w:r>
      <w:r>
        <w:rPr>
          <w:szCs w:val="24"/>
          <w:vertAlign w:val="subscript"/>
          <w:lang w:val="de-CH"/>
        </w:rPr>
        <w:t>u2</w:t>
      </w:r>
      <w:r>
        <w:rPr>
          <w:szCs w:val="24"/>
          <w:lang w:val="de-CH"/>
        </w:rPr>
        <w:t xml:space="preserve"> berechnet wird, als UCp</w:t>
      </w:r>
      <w:r>
        <w:rPr>
          <w:szCs w:val="24"/>
          <w:vertAlign w:val="subscript"/>
          <w:lang w:val="de-CH"/>
        </w:rPr>
        <w:t xml:space="preserve">u2 </w:t>
      </w:r>
      <w:r>
        <w:rPr>
          <w:szCs w:val="24"/>
          <w:lang w:val="de-CH"/>
        </w:rPr>
        <w:t>bezeichnet usw.</w:t>
      </w:r>
      <w:r>
        <w:rPr>
          <w:szCs w:val="24"/>
          <w:lang w:val="de-DE"/>
        </w:rPr>
        <w:t xml:space="preserve"> </w:t>
      </w:r>
      <w:r>
        <w:rPr>
          <w:szCs w:val="24"/>
          <w:lang w:val="de-CH"/>
        </w:rPr>
        <w:t>Der Begriff „U“ stellt die mittelwertbereinigte log(SD+1) einer Sorte für ein Merkmal dar.</w:t>
      </w:r>
    </w:p>
    <w:p w:rsidR="00A34DC2" w:rsidRDefault="00A34DC2" w:rsidP="00A34DC2">
      <w:pPr>
        <w:rPr>
          <w:szCs w:val="24"/>
          <w:lang w:val="de-DE"/>
        </w:rPr>
      </w:pPr>
    </w:p>
    <w:p w:rsidR="00A34DC2" w:rsidRDefault="00A34DC2" w:rsidP="00A34DC2">
      <w:pPr>
        <w:rPr>
          <w:szCs w:val="24"/>
          <w:lang w:val="de-DE"/>
        </w:rPr>
      </w:pPr>
      <w:r>
        <w:rPr>
          <w:szCs w:val="24"/>
          <w:lang w:val="de-CH"/>
        </w:rPr>
        <w:t xml:space="preserve">Tabelle 1 </w:t>
      </w:r>
      <w:proofErr w:type="spellStart"/>
      <w:r>
        <w:rPr>
          <w:szCs w:val="24"/>
          <w:lang w:val="de-CH"/>
        </w:rPr>
        <w:t>faßt</w:t>
      </w:r>
      <w:proofErr w:type="spellEnd"/>
      <w:r>
        <w:rPr>
          <w:szCs w:val="24"/>
          <w:lang w:val="de-CH"/>
        </w:rPr>
        <w:t xml:space="preserve"> die verschiedenen Standard-Wahrscheinlichkeitsniveaus zusammen, die für die Berechnung des COYU-Kriteriums in jedem der Fälle A bis D erforderlich sind.</w:t>
      </w:r>
      <w:r>
        <w:rPr>
          <w:szCs w:val="24"/>
          <w:lang w:val="de-DE"/>
        </w:rPr>
        <w:t xml:space="preserve"> </w:t>
      </w:r>
      <w:r>
        <w:rPr>
          <w:szCs w:val="24"/>
          <w:lang w:val="de-CH"/>
        </w:rPr>
        <w:t>In Fall B beispielsweise ist nur ein Wahrscheinlichkeitsniveau (</w:t>
      </w:r>
      <w:r>
        <w:rPr>
          <w:color w:val="000000"/>
          <w:szCs w:val="24"/>
          <w:lang w:val="de-CH"/>
        </w:rPr>
        <w:t>p</w:t>
      </w:r>
      <w:r>
        <w:rPr>
          <w:color w:val="000000"/>
          <w:szCs w:val="24"/>
          <w:vertAlign w:val="subscript"/>
          <w:lang w:val="de-CH"/>
        </w:rPr>
        <w:t>u3</w:t>
      </w:r>
      <w:r>
        <w:rPr>
          <w:szCs w:val="24"/>
          <w:lang w:val="de-CH"/>
        </w:rPr>
        <w:t>) erforderlich, während Fall C zwei davon benötigt (</w:t>
      </w:r>
      <w:r>
        <w:rPr>
          <w:color w:val="000000"/>
          <w:szCs w:val="24"/>
          <w:lang w:val="de-CH"/>
        </w:rPr>
        <w:t>p</w:t>
      </w:r>
      <w:r>
        <w:rPr>
          <w:color w:val="000000"/>
          <w:szCs w:val="24"/>
          <w:vertAlign w:val="subscript"/>
          <w:lang w:val="de-CH"/>
        </w:rPr>
        <w:t>u2</w:t>
      </w:r>
      <w:r>
        <w:rPr>
          <w:szCs w:val="24"/>
          <w:lang w:val="de-CH"/>
        </w:rPr>
        <w:t xml:space="preserve">, und </w:t>
      </w:r>
      <w:r>
        <w:rPr>
          <w:color w:val="000000"/>
          <w:szCs w:val="24"/>
          <w:lang w:val="de-CH"/>
        </w:rPr>
        <w:t>p</w:t>
      </w:r>
      <w:r>
        <w:rPr>
          <w:color w:val="000000"/>
          <w:szCs w:val="24"/>
          <w:vertAlign w:val="subscript"/>
          <w:lang w:val="de-CH"/>
        </w:rPr>
        <w:t>u3</w:t>
      </w:r>
      <w:r>
        <w:rPr>
          <w:szCs w:val="24"/>
          <w:lang w:val="de-CH"/>
        </w:rPr>
        <w:t>).</w:t>
      </w:r>
    </w:p>
    <w:p w:rsidR="00A34DC2" w:rsidRDefault="00A34DC2" w:rsidP="00A34DC2">
      <w:pPr>
        <w:rPr>
          <w:szCs w:val="24"/>
          <w:lang w:val="de-DE"/>
        </w:rPr>
      </w:pPr>
    </w:p>
    <w:tbl>
      <w:tblPr>
        <w:tblW w:w="0" w:type="auto"/>
        <w:jc w:val="center"/>
        <w:tblLayout w:type="fixed"/>
        <w:tblCellMar>
          <w:left w:w="30" w:type="dxa"/>
          <w:right w:w="30" w:type="dxa"/>
        </w:tblCellMar>
        <w:tblLook w:val="0000" w:firstRow="0" w:lastRow="0" w:firstColumn="0" w:lastColumn="0" w:noHBand="0" w:noVBand="0"/>
      </w:tblPr>
      <w:tblGrid>
        <w:gridCol w:w="1021"/>
        <w:gridCol w:w="680"/>
        <w:gridCol w:w="680"/>
        <w:gridCol w:w="680"/>
      </w:tblGrid>
      <w:tr w:rsidR="00A34DC2" w:rsidTr="00B230FF">
        <w:trPr>
          <w:cantSplit/>
          <w:trHeight w:val="278"/>
          <w:jc w:val="center"/>
        </w:trPr>
        <w:tc>
          <w:tcPr>
            <w:tcW w:w="1021" w:type="dxa"/>
            <w:tcBorders>
              <w:bottom w:val="single" w:sz="2" w:space="0" w:color="000000"/>
              <w:right w:val="single" w:sz="2" w:space="0" w:color="000000"/>
            </w:tcBorders>
          </w:tcPr>
          <w:p w:rsidR="00A34DC2" w:rsidRDefault="00A34DC2" w:rsidP="00B230FF">
            <w:pPr>
              <w:jc w:val="center"/>
              <w:rPr>
                <w:szCs w:val="24"/>
              </w:rPr>
            </w:pPr>
            <w:r>
              <w:rPr>
                <w:szCs w:val="24"/>
                <w:lang w:val="de-CH"/>
              </w:rPr>
              <w:t>Tabelle 1</w:t>
            </w:r>
          </w:p>
        </w:tc>
        <w:tc>
          <w:tcPr>
            <w:tcW w:w="2040" w:type="dxa"/>
            <w:gridSpan w:val="3"/>
            <w:tcBorders>
              <w:top w:val="single" w:sz="2" w:space="0" w:color="000000"/>
              <w:left w:val="single" w:sz="2" w:space="0" w:color="000000"/>
              <w:right w:val="single" w:sz="2" w:space="0" w:color="000000"/>
            </w:tcBorders>
          </w:tcPr>
          <w:p w:rsidR="00A34DC2" w:rsidRDefault="00A34DC2" w:rsidP="00B230FF">
            <w:pPr>
              <w:jc w:val="center"/>
              <w:rPr>
                <w:szCs w:val="24"/>
              </w:rPr>
            </w:pPr>
            <w:r>
              <w:rPr>
                <w:szCs w:val="24"/>
                <w:lang w:val="de-CH"/>
              </w:rPr>
              <w:t>COYU</w:t>
            </w:r>
          </w:p>
        </w:tc>
      </w:tr>
      <w:tr w:rsidR="00A34DC2" w:rsidTr="00B230FF">
        <w:trPr>
          <w:trHeight w:val="278"/>
          <w:jc w:val="center"/>
        </w:trPr>
        <w:tc>
          <w:tcPr>
            <w:tcW w:w="1021" w:type="dxa"/>
            <w:tcBorders>
              <w:left w:val="single" w:sz="2" w:space="0" w:color="000000"/>
              <w:bottom w:val="single" w:sz="2" w:space="0" w:color="000000"/>
              <w:right w:val="single" w:sz="2" w:space="0" w:color="000000"/>
            </w:tcBorders>
          </w:tcPr>
          <w:p w:rsidR="00A34DC2" w:rsidRDefault="00A34DC2" w:rsidP="00B230FF">
            <w:pPr>
              <w:jc w:val="center"/>
              <w:rPr>
                <w:szCs w:val="24"/>
              </w:rPr>
            </w:pPr>
            <w:r>
              <w:rPr>
                <w:szCs w:val="24"/>
                <w:lang w:val="de-CH"/>
              </w:rPr>
              <w:t>FALL</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rPr>
            </w:pPr>
            <w:r>
              <w:rPr>
                <w:szCs w:val="24"/>
                <w:lang w:val="de-CH"/>
              </w:rPr>
              <w:t>p</w:t>
            </w:r>
            <w:r>
              <w:rPr>
                <w:szCs w:val="24"/>
                <w:vertAlign w:val="subscript"/>
                <w:lang w:val="de-CH"/>
              </w:rPr>
              <w:t>u2</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rPr>
            </w:pPr>
            <w:r>
              <w:rPr>
                <w:szCs w:val="24"/>
                <w:lang w:val="de-CH"/>
              </w:rPr>
              <w:t>p</w:t>
            </w:r>
            <w:r>
              <w:rPr>
                <w:szCs w:val="24"/>
                <w:vertAlign w:val="subscript"/>
                <w:lang w:val="de-CH"/>
              </w:rPr>
              <w:t>nu2</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szCs w:val="24"/>
              </w:rPr>
            </w:pPr>
            <w:r>
              <w:rPr>
                <w:szCs w:val="24"/>
                <w:lang w:val="de-CH"/>
              </w:rPr>
              <w:t>p</w:t>
            </w:r>
            <w:r>
              <w:rPr>
                <w:szCs w:val="24"/>
                <w:vertAlign w:val="subscript"/>
                <w:lang w:val="de-CH"/>
              </w:rPr>
              <w:t>u3</w:t>
            </w: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rPr>
            </w:pPr>
            <w:r>
              <w:rPr>
                <w:szCs w:val="24"/>
                <w:lang w:val="de-CH"/>
              </w:rPr>
              <w:t>A</w:t>
            </w:r>
          </w:p>
        </w:tc>
        <w:tc>
          <w:tcPr>
            <w:tcW w:w="680" w:type="dxa"/>
            <w:tcBorders>
              <w:top w:val="single" w:sz="2" w:space="0" w:color="000000"/>
              <w:left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rPr>
            </w:pPr>
            <w:r>
              <w:rPr>
                <w:szCs w:val="24"/>
                <w:lang w:val="de-CH"/>
              </w:rPr>
              <w:t>B</w:t>
            </w: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rPr>
            </w:pPr>
            <w:r>
              <w:rPr>
                <w:szCs w:val="24"/>
                <w:lang w:val="de-CH"/>
              </w:rPr>
              <w:t>C</w:t>
            </w: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shd w:val="pct62" w:color="auto" w:fill="FFFFFF"/>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r w:rsidR="00A34DC2" w:rsidTr="00B230FF">
        <w:trPr>
          <w:trHeight w:val="278"/>
          <w:jc w:val="center"/>
        </w:trPr>
        <w:tc>
          <w:tcPr>
            <w:tcW w:w="1021"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szCs w:val="24"/>
              </w:rPr>
            </w:pPr>
            <w:r>
              <w:rPr>
                <w:szCs w:val="24"/>
                <w:lang w:val="de-CH"/>
              </w:rPr>
              <w:t>D</w:t>
            </w: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c>
          <w:tcPr>
            <w:tcW w:w="680" w:type="dxa"/>
            <w:tcBorders>
              <w:top w:val="single" w:sz="2" w:space="0" w:color="000000"/>
              <w:left w:val="single" w:sz="2" w:space="0" w:color="000000"/>
              <w:bottom w:val="single" w:sz="2" w:space="0" w:color="000000"/>
              <w:right w:val="single" w:sz="2" w:space="0" w:color="000000"/>
            </w:tcBorders>
          </w:tcPr>
          <w:p w:rsidR="00A34DC2" w:rsidRDefault="00A34DC2" w:rsidP="00B230FF">
            <w:pPr>
              <w:jc w:val="center"/>
              <w:rPr>
                <w:color w:val="000000"/>
                <w:szCs w:val="24"/>
                <w:lang w:val="de-DE"/>
              </w:rPr>
            </w:pPr>
          </w:p>
        </w:tc>
      </w:tr>
    </w:tbl>
    <w:p w:rsidR="00A34DC2" w:rsidRDefault="00A34DC2" w:rsidP="00A34DC2">
      <w:pPr>
        <w:rPr>
          <w:szCs w:val="24"/>
          <w:lang w:val="de-DE"/>
        </w:rPr>
      </w:pPr>
    </w:p>
    <w:p w:rsidR="00A34DC2" w:rsidRDefault="00A34DC2" w:rsidP="00A34DC2">
      <w:pPr>
        <w:jc w:val="left"/>
        <w:rPr>
          <w:szCs w:val="24"/>
          <w:lang w:val="de-DE"/>
        </w:rPr>
      </w:pPr>
      <w:r>
        <w:rPr>
          <w:szCs w:val="24"/>
          <w:lang w:val="de-DE"/>
        </w:rPr>
        <w:br w:type="page"/>
      </w: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60800" behindDoc="0" locked="0" layoutInCell="1" allowOverlap="1">
                <wp:simplePos x="0" y="0"/>
                <wp:positionH relativeFrom="column">
                  <wp:posOffset>-211455</wp:posOffset>
                </wp:positionH>
                <wp:positionV relativeFrom="paragraph">
                  <wp:posOffset>8890</wp:posOffset>
                </wp:positionV>
                <wp:extent cx="5715000" cy="3429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lang w:val="de-CH"/>
                              </w:rPr>
                            </w:pPr>
                            <w:r>
                              <w:rPr>
                                <w:szCs w:val="24"/>
                                <w:lang w:val="de-CH"/>
                              </w:rPr>
                              <w:t>Abbildung 1. COYU-Entscheidungen und Standard-Wahrscheinlichkeitsniveaus (</w:t>
                            </w:r>
                            <w:proofErr w:type="spellStart"/>
                            <w:r>
                              <w:rPr>
                                <w:rFonts w:ascii="ArialMT" w:hAnsi="ArialMT"/>
                                <w:sz w:val="19"/>
                                <w:szCs w:val="24"/>
                                <w:lang w:val="de-CH"/>
                              </w:rPr>
                              <w:t>p</w:t>
                            </w:r>
                            <w:r>
                              <w:rPr>
                                <w:rFonts w:ascii="ArialMT" w:hAnsi="ArialMT"/>
                                <w:sz w:val="12"/>
                                <w:szCs w:val="24"/>
                                <w:lang w:val="de-CH"/>
                              </w:rPr>
                              <w:t>i</w:t>
                            </w:r>
                            <w:proofErr w:type="spellEnd"/>
                            <w:r>
                              <w:rPr>
                                <w:szCs w:val="24"/>
                                <w:lang w:val="de-CH"/>
                              </w:rPr>
                              <w:t>) im Fall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0" type="#_x0000_t202" style="position:absolute;left:0;text-align:left;margin-left:-16.65pt;margin-top:.7pt;width:450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" stroked="f">
                <v:textbox>
                  <w:txbxContent>
                    <w:p w:rsidR="00A34DC2" w:rsidRDefault="00A34DC2" w:rsidP="00A34DC2">
                      <w:pPr>
                        <w:rPr>
                          <w:szCs w:val="24"/>
                          <w:lang w:val="de-CH"/>
                        </w:rPr>
                      </w:pPr>
                      <w:r>
                        <w:rPr>
                          <w:szCs w:val="24"/>
                          <w:lang w:val="de-CH"/>
                        </w:rPr>
                        <w:t>Abbildung 1. COYU-Entscheidungen und Standard-Wahrscheinlichkeitsniveaus (</w:t>
                      </w:r>
                      <w:r>
                        <w:rPr>
                          <w:rFonts w:ascii="ArialMT" w:hAnsi="ArialMT"/>
                          <w:sz w:val="19"/>
                          <w:szCs w:val="24"/>
                          <w:lang w:val="de-CH"/>
                        </w:rPr>
                        <w:t>p</w:t>
                      </w:r>
                      <w:r>
                        <w:rPr>
                          <w:rFonts w:ascii="ArialMT" w:hAnsi="ArialMT"/>
                          <w:sz w:val="12"/>
                          <w:szCs w:val="24"/>
                          <w:lang w:val="de-CH"/>
                        </w:rPr>
                        <w:t>i</w:t>
                      </w:r>
                      <w:r>
                        <w:rPr>
                          <w:szCs w:val="24"/>
                          <w:lang w:val="de-CH"/>
                        </w:rPr>
                        <w:t>) im Fall A</w:t>
                      </w: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zCs w:val="24"/>
          <w:lang w:val="de-CH"/>
        </w:rPr>
        <w:t>COYU</w:t>
      </w:r>
      <w:r>
        <w:rPr>
          <w:szCs w:val="24"/>
          <w:lang w:val="de-DE"/>
        </w:rPr>
        <w:tab/>
      </w:r>
      <w:r>
        <w:rPr>
          <w:szCs w:val="24"/>
          <w:lang w:val="de-DE"/>
        </w:rPr>
        <w:tab/>
      </w:r>
      <w:r>
        <w:rPr>
          <w:szCs w:val="24"/>
          <w:lang w:val="de-DE"/>
        </w:rPr>
        <w:tab/>
      </w:r>
      <w:r>
        <w:rPr>
          <w:szCs w:val="24"/>
          <w:lang w:val="de-CH"/>
        </w:rPr>
        <w:t>Entscheidung nach der 2. Periode</w:t>
      </w:r>
      <w:r>
        <w:rPr>
          <w:szCs w:val="24"/>
          <w:lang w:val="de-DE"/>
        </w:rPr>
        <w:tab/>
      </w:r>
      <w:r>
        <w:rPr>
          <w:szCs w:val="24"/>
          <w:lang w:val="de-DE"/>
        </w:rPr>
        <w:tab/>
      </w:r>
      <w:r>
        <w:rPr>
          <w:szCs w:val="24"/>
          <w:lang w:val="de-DE"/>
        </w:rPr>
        <w:tab/>
      </w:r>
      <w:r>
        <w:rPr>
          <w:szCs w:val="24"/>
          <w:lang w:val="de-DE"/>
        </w:rPr>
        <w:tab/>
      </w:r>
    </w:p>
    <w:tbl>
      <w:tblPr>
        <w:tblW w:w="0" w:type="auto"/>
        <w:tblLayout w:type="fixed"/>
        <w:tblCellMar>
          <w:left w:w="70" w:type="dxa"/>
          <w:right w:w="70" w:type="dxa"/>
        </w:tblCellMar>
        <w:tblLook w:val="0000" w:firstRow="0" w:lastRow="0" w:firstColumn="0" w:lastColumn="0" w:noHBand="0" w:noVBand="0"/>
      </w:tblPr>
      <w:tblGrid>
        <w:gridCol w:w="2055"/>
        <w:gridCol w:w="4819"/>
        <w:gridCol w:w="2410"/>
      </w:tblGrid>
      <w:tr w:rsidR="00A34DC2" w:rsidRPr="00FB1F5B" w:rsidTr="00B230FF">
        <w:trPr>
          <w:trHeight w:val="5089"/>
        </w:trPr>
        <w:tc>
          <w:tcPr>
            <w:tcW w:w="2055" w:type="dxa"/>
          </w:tcPr>
          <w:p w:rsidR="00A34DC2" w:rsidRDefault="00AA32F8" w:rsidP="00B230FF">
            <w:pPr>
              <w:jc w:val="center"/>
              <w:rPr>
                <w:szCs w:val="24"/>
                <w:lang w:val="de-DE"/>
              </w:rPr>
            </w:pPr>
            <w:r>
              <w:rPr>
                <w:noProof/>
                <w:snapToGrid/>
                <w:lang w:eastAsia="en-US"/>
              </w:rPr>
              <mc:AlternateContent>
                <mc:Choice Requires="wpg">
                  <w:drawing>
                    <wp:anchor distT="0" distB="0" distL="114300" distR="114300" simplePos="0" relativeHeight="251677184" behindDoc="0" locked="0" layoutInCell="0" allowOverlap="1">
                      <wp:simplePos x="0" y="0"/>
                      <wp:positionH relativeFrom="column">
                        <wp:posOffset>8255</wp:posOffset>
                      </wp:positionH>
                      <wp:positionV relativeFrom="paragraph">
                        <wp:posOffset>144780</wp:posOffset>
                      </wp:positionV>
                      <wp:extent cx="4206240" cy="3002915"/>
                      <wp:effectExtent l="0" t="0" r="3810" b="698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6240" cy="3002915"/>
                                <a:chOff x="1093" y="2670"/>
                                <a:chExt cx="6624" cy="4729"/>
                              </a:xfrm>
                            </wpg:grpSpPr>
                            <wps:wsp>
                              <wps:cNvPr id="5" name="Text Box 230"/>
                              <wps:cNvSpPr txBox="1">
                                <a:spLocks noChangeArrowheads="1"/>
                              </wps:cNvSpPr>
                              <wps:spPr bwMode="auto">
                                <a:xfrm>
                                  <a:off x="1093" y="4375"/>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rPr>
                                        <w:szCs w:val="24"/>
                                      </w:rPr>
                                    </w:pPr>
                                  </w:p>
                                </w:txbxContent>
                              </wps:txbx>
                              <wps:bodyPr rot="0" vert="horz" wrap="square" lIns="91440" tIns="45720" rIns="91440" bIns="45720" anchor="t" anchorCtr="0" upright="1">
                                <a:noAutofit/>
                              </wps:bodyPr>
                            </wps:wsp>
                            <wps:wsp>
                              <wps:cNvPr id="2" name="Oval 231"/>
                              <wps:cNvSpPr>
                                <a:spLocks noChangeArrowheads="1"/>
                              </wps:cNvSpPr>
                              <wps:spPr bwMode="auto">
                                <a:xfrm>
                                  <a:off x="3109" y="2670"/>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32"/>
                              <wps:cNvSpPr>
                                <a:spLocks noChangeArrowheads="1"/>
                              </wps:cNvSpPr>
                              <wps:spPr bwMode="auto">
                                <a:xfrm>
                                  <a:off x="3109" y="5838"/>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Rectangle 233"/>
                              <wps:cNvSpPr>
                                <a:spLocks noChangeArrowheads="1"/>
                              </wps:cNvSpPr>
                              <wps:spPr bwMode="auto">
                                <a:xfrm>
                                  <a:off x="5845" y="2670"/>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34"/>
                              <wps:cNvSpPr>
                                <a:spLocks noChangeArrowheads="1"/>
                              </wps:cNvSpPr>
                              <wps:spPr bwMode="auto">
                                <a:xfrm>
                                  <a:off x="5845" y="5982"/>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235"/>
                              <wps:cNvSpPr txBox="1">
                                <a:spLocks noChangeArrowheads="1"/>
                              </wps:cNvSpPr>
                              <wps:spPr bwMode="auto">
                                <a:xfrm>
                                  <a:off x="5989" y="6126"/>
                                  <a:ext cx="1571"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wps:txbx>
                              <wps:bodyPr rot="0" vert="horz" wrap="square" lIns="91440" tIns="45720" rIns="91440" bIns="45720" anchor="t" anchorCtr="0" upright="1">
                                <a:noAutofit/>
                              </wps:bodyPr>
                            </wps:wsp>
                            <wps:wsp>
                              <wps:cNvPr id="11" name="Text Box 236"/>
                              <wps:cNvSpPr txBox="1">
                                <a:spLocks noChangeArrowheads="1"/>
                              </wps:cNvSpPr>
                              <wps:spPr bwMode="auto">
                                <a:xfrm>
                                  <a:off x="5989" y="2935"/>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91440" tIns="45720" rIns="91440" bIns="45720" anchor="t" anchorCtr="0" upright="1">
                                <a:noAutofit/>
                              </wps:bodyPr>
                            </wps:wsp>
                            <wps:wsp>
                              <wps:cNvPr id="12" name="Line 237"/>
                              <wps:cNvCnPr/>
                              <wps:spPr bwMode="auto">
                                <a:xfrm flipV="1">
                                  <a:off x="2821" y="3966"/>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238"/>
                              <wps:cNvCnPr/>
                              <wps:spPr bwMode="auto">
                                <a:xfrm>
                                  <a:off x="2821" y="4974"/>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239"/>
                              <wps:cNvCnPr/>
                              <wps:spPr bwMode="auto">
                                <a:xfrm>
                                  <a:off x="5557" y="3390"/>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240"/>
                              <wps:cNvCnPr/>
                              <wps:spPr bwMode="auto">
                                <a:xfrm>
                                  <a:off x="5557" y="6558"/>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41"/>
                              <wps:cNvSpPr txBox="1">
                                <a:spLocks noChangeArrowheads="1"/>
                              </wps:cNvSpPr>
                              <wps:spPr bwMode="auto">
                                <a:xfrm>
                                  <a:off x="3397" y="3102"/>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ind w:left="-120" w:right="-175"/>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0.003)</w:t>
                                    </w:r>
                                  </w:p>
                                </w:txbxContent>
                              </wps:txbx>
                              <wps:bodyPr rot="0" vert="horz" wrap="square" lIns="0" tIns="0" rIns="0" bIns="0" anchor="t" anchorCtr="0" upright="1">
                                <a:noAutofit/>
                              </wps:bodyPr>
                            </wps:wsp>
                            <wps:wsp>
                              <wps:cNvPr id="17" name="Text Box 242"/>
                              <wps:cNvSpPr txBox="1">
                                <a:spLocks noChangeArrowheads="1"/>
                              </wps:cNvSpPr>
                              <wps:spPr bwMode="auto">
                                <a:xfrm>
                                  <a:off x="3397" y="6270"/>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rPr>
                                    </w:pPr>
                                    <w:r>
                                      <w:rPr>
                                        <w:szCs w:val="24"/>
                                      </w:rPr>
                                      <w:t>U &gt;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0.003)</w:t>
                                    </w:r>
                                  </w:p>
                                  <w:p w:rsidR="00A34DC2" w:rsidRDefault="00A34DC2" w:rsidP="00A34DC2">
                                    <w:pPr>
                                      <w:rPr>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111" style="position:absolute;left:0;text-align:left;margin-left:.65pt;margin-top:11.4pt;width:331.2pt;height:236.45pt;z-index:251677184" coordorigin="1093,2670" coordsize="6624,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" o:allowincell="f">
                      <v:shape id="Text Box 230" o:spid="_x0000_s1112" type="#_x0000_t202" style="position:absolute;left:1093;top:4375;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rPr>
                                  <w:szCs w:val="24"/>
                                </w:rPr>
                              </w:pPr>
                            </w:p>
                          </w:txbxContent>
                        </v:textbox>
                      </v:shape>
                      <v:oval id="Oval 231" o:spid="_x0000_s1113" style="position:absolute;left:3109;top:2670;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"/>
                      <v:oval id="Oval 232" o:spid="_x0000_s1114" style="position:absolute;left:3109;top:5838;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rect id="Rectangle 233" o:spid="_x0000_s1115" style="position:absolute;left:5845;top:2670;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234" o:spid="_x0000_s1116" style="position:absolute;left:5845;top:5982;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235" o:spid="_x0000_s1117" type="#_x0000_t202" style="position:absolute;left:5989;top:6126;width:1571;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v:textbox>
                      </v:shape>
                      <v:shape id="Text Box 236" o:spid="_x0000_s1118" type="#_x0000_t202" style="position:absolute;left:5989;top:2935;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line id="Line 237" o:spid="_x0000_s1119" style="position:absolute;flip:y;visibility:visible;mso-wrap-style:square" from="2821,3966" to="3397,4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line id="Line 238" o:spid="_x0000_s1120" style="position:absolute;visibility:visible;mso-wrap-style:square" from="2821,4974" to="3253,6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5ZLwgAAANsAAAAPAAAAZHJzL2Rvd25yZXYueG1sRE/fa8Iw&#10;EH4X/B/CCXvT1A2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DCa5ZLwgAAANsAAAAPAAAA&#10;AAAAAAAAAAAAAAcCAABkcnMvZG93bnJldi54bWxQSwUGAAAAAAMAAwC3AAAA9gIAAAAA&#10;">
                        <v:stroke endarrow="block"/>
                      </v:line>
                      <v:line id="Line 239" o:spid="_x0000_s1121" style="position:absolute;visibility:visible;mso-wrap-style:square" from="5557,3390" to="5845,3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240" o:spid="_x0000_s1122" style="position:absolute;visibility:visible;mso-wrap-style:square" from="5557,6558" to="5845,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241" o:spid="_x0000_s1123" type="#_x0000_t202" style="position:absolute;left:3397;top:3102;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ind w:left="-120" w:right="-175"/>
                                <w:jc w:val="center"/>
                                <w:rPr>
                                  <w:szCs w:val="24"/>
                                </w:rPr>
                              </w:pPr>
                              <w:r>
                                <w:rPr>
                                  <w:szCs w:val="24"/>
                                </w:rPr>
                                <w:t>(z. B. p</w:t>
                              </w:r>
                              <w:r>
                                <w:rPr>
                                  <w:szCs w:val="24"/>
                                  <w:vertAlign w:val="subscript"/>
                                </w:rPr>
                                <w:t>u2</w:t>
                              </w:r>
                              <w:r>
                                <w:rPr>
                                  <w:szCs w:val="24"/>
                                </w:rPr>
                                <w:t xml:space="preserve"> = 0.003)</w:t>
                              </w:r>
                            </w:p>
                          </w:txbxContent>
                        </v:textbox>
                      </v:shape>
                      <v:shape id="Text Box 242" o:spid="_x0000_s1124" type="#_x0000_t202" style="position:absolute;left:3397;top:6270;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" stroked="f">
                        <v:textbox inset="0,0,0,0">
                          <w:txbxContent>
                            <w:p w:rsidR="00A34DC2" w:rsidRDefault="00A34DC2" w:rsidP="00A34DC2">
                              <w:pPr>
                                <w:jc w:val="center"/>
                                <w:rPr>
                                  <w:szCs w:val="24"/>
                                </w:rPr>
                              </w:pPr>
                              <w:r>
                                <w:rPr>
                                  <w:szCs w:val="24"/>
                                </w:rPr>
                                <w:t>U &gt; UCp</w:t>
                              </w:r>
                              <w:r>
                                <w:rPr>
                                  <w:szCs w:val="24"/>
                                  <w:vertAlign w:val="subscript"/>
                                </w:rPr>
                                <w:t>u2</w:t>
                              </w:r>
                            </w:p>
                            <w:p w:rsidR="00A34DC2" w:rsidRDefault="00A34DC2" w:rsidP="00A34DC2">
                              <w:pPr>
                                <w:jc w:val="center"/>
                                <w:rPr>
                                  <w:szCs w:val="24"/>
                                </w:rPr>
                              </w:pPr>
                              <w:r>
                                <w:rPr>
                                  <w:szCs w:val="24"/>
                                </w:rPr>
                                <w:t>(z. B. p</w:t>
                              </w:r>
                              <w:r>
                                <w:rPr>
                                  <w:szCs w:val="24"/>
                                  <w:vertAlign w:val="subscript"/>
                                </w:rPr>
                                <w:t>u2</w:t>
                              </w:r>
                              <w:r>
                                <w:rPr>
                                  <w:szCs w:val="24"/>
                                </w:rPr>
                                <w:t xml:space="preserve"> = 0.003)</w:t>
                              </w:r>
                            </w:p>
                            <w:p w:rsidR="00A34DC2" w:rsidRDefault="00A34DC2" w:rsidP="00A34DC2">
                              <w:pPr>
                                <w:rPr>
                                  <w:szCs w:val="24"/>
                                </w:rPr>
                              </w:pP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2410" w:type="dxa"/>
          </w:tcPr>
          <w:p w:rsidR="00A34DC2" w:rsidRDefault="00A34DC2" w:rsidP="00B230FF">
            <w:pPr>
              <w:rPr>
                <w:szCs w:val="24"/>
                <w:lang w:val="de-DE"/>
              </w:rPr>
            </w:pPr>
          </w:p>
        </w:tc>
      </w:tr>
    </w:tbl>
    <w:p w:rsidR="00A34DC2" w:rsidRDefault="00A34DC2" w:rsidP="00A34DC2">
      <w:pPr>
        <w:rPr>
          <w:szCs w:val="24"/>
          <w:lang w:val="de-DE"/>
        </w:rPr>
      </w:pP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59776" behindDoc="0" locked="0" layoutInCell="0" allowOverlap="1">
                <wp:simplePos x="0" y="0"/>
                <wp:positionH relativeFrom="column">
                  <wp:posOffset>-211455</wp:posOffset>
                </wp:positionH>
                <wp:positionV relativeFrom="paragraph">
                  <wp:posOffset>130175</wp:posOffset>
                </wp:positionV>
                <wp:extent cx="6743700" cy="26035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6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lang w:val="de-CH"/>
                              </w:rPr>
                            </w:pPr>
                            <w:r>
                              <w:rPr>
                                <w:szCs w:val="24"/>
                                <w:lang w:val="de-CH"/>
                              </w:rPr>
                              <w:t>Abbildung 2. COYU-Entscheidungen und Standard-Wahrscheinlichkeitsniveaus (</w:t>
                            </w:r>
                            <w:proofErr w:type="spellStart"/>
                            <w:r>
                              <w:rPr>
                                <w:rFonts w:ascii="ArialMT" w:hAnsi="ArialMT"/>
                                <w:sz w:val="19"/>
                                <w:szCs w:val="24"/>
                                <w:lang w:val="de-CH"/>
                              </w:rPr>
                              <w:t>p</w:t>
                            </w:r>
                            <w:r>
                              <w:rPr>
                                <w:rFonts w:ascii="ArialMT" w:hAnsi="ArialMT"/>
                                <w:sz w:val="12"/>
                                <w:szCs w:val="24"/>
                                <w:lang w:val="de-CH"/>
                              </w:rPr>
                              <w:t>i</w:t>
                            </w:r>
                            <w:proofErr w:type="spellEnd"/>
                            <w:r>
                              <w:rPr>
                                <w:szCs w:val="24"/>
                                <w:lang w:val="de-CH"/>
                              </w:rPr>
                              <w:t>) im Fall B</w:t>
                            </w:r>
                          </w:p>
                          <w:p w:rsidR="00A34DC2" w:rsidRDefault="00A34DC2" w:rsidP="00A34DC2">
                            <w:pPr>
                              <w:rPr>
                                <w:szCs w:val="24"/>
                                <w:lang w:val="de-CH"/>
                              </w:rPr>
                            </w:pPr>
                          </w:p>
                          <w:p w:rsidR="00A34DC2" w:rsidRDefault="00A34DC2" w:rsidP="00A34DC2">
                            <w:pPr>
                              <w:rPr>
                                <w:szCs w:val="24"/>
                                <w:lang w:val="de-CH"/>
                              </w:rPr>
                            </w:pPr>
                          </w:p>
                          <w:p w:rsidR="00A34DC2" w:rsidRDefault="00A34DC2" w:rsidP="00A34DC2">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125" type="#_x0000_t202" style="position:absolute;left:0;text-align:left;margin-left:-16.65pt;margin-top:10.25pt;width:531pt;height: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KOWhwIAABk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" o:allowincell="f" stroked="f">
                <v:textbox>
                  <w:txbxContent>
                    <w:p w:rsidR="00A34DC2" w:rsidRDefault="00A34DC2" w:rsidP="00A34DC2">
                      <w:pPr>
                        <w:rPr>
                          <w:szCs w:val="24"/>
                          <w:lang w:val="de-CH"/>
                        </w:rPr>
                      </w:pPr>
                      <w:r>
                        <w:rPr>
                          <w:szCs w:val="24"/>
                          <w:lang w:val="de-CH"/>
                        </w:rPr>
                        <w:t>Abbildung 2. COYU-Entscheidungen und Standard-Wahrscheinlichkeitsniveaus (</w:t>
                      </w:r>
                      <w:r>
                        <w:rPr>
                          <w:rFonts w:ascii="ArialMT" w:hAnsi="ArialMT"/>
                          <w:sz w:val="19"/>
                          <w:szCs w:val="24"/>
                          <w:lang w:val="de-CH"/>
                        </w:rPr>
                        <w:t>p</w:t>
                      </w:r>
                      <w:r>
                        <w:rPr>
                          <w:rFonts w:ascii="ArialMT" w:hAnsi="ArialMT"/>
                          <w:sz w:val="12"/>
                          <w:szCs w:val="24"/>
                          <w:lang w:val="de-CH"/>
                        </w:rPr>
                        <w:t>i</w:t>
                      </w:r>
                      <w:r>
                        <w:rPr>
                          <w:szCs w:val="24"/>
                          <w:lang w:val="de-CH"/>
                        </w:rPr>
                        <w:t>) im Fall B</w:t>
                      </w:r>
                    </w:p>
                    <w:p w:rsidR="00A34DC2" w:rsidRDefault="00A34DC2" w:rsidP="00A34DC2">
                      <w:pPr>
                        <w:rPr>
                          <w:szCs w:val="24"/>
                          <w:lang w:val="de-CH"/>
                        </w:rPr>
                      </w:pPr>
                    </w:p>
                    <w:p w:rsidR="00A34DC2" w:rsidRDefault="00A34DC2" w:rsidP="00A34DC2">
                      <w:pPr>
                        <w:rPr>
                          <w:szCs w:val="24"/>
                          <w:lang w:val="de-CH"/>
                        </w:rPr>
                      </w:pPr>
                    </w:p>
                    <w:p w:rsidR="00A34DC2" w:rsidRDefault="00A34DC2" w:rsidP="00A34DC2">
                      <w:pPr>
                        <w:rPr>
                          <w:szCs w:val="24"/>
                          <w:lang w:val="de-CH"/>
                        </w:rPr>
                      </w:pP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p>
    <w:p w:rsidR="00A34DC2" w:rsidRDefault="00A34DC2" w:rsidP="00A34DC2">
      <w:pPr>
        <w:rPr>
          <w:szCs w:val="24"/>
          <w:lang w:val="de-DE"/>
        </w:rPr>
      </w:pPr>
      <w:r>
        <w:rPr>
          <w:szCs w:val="24"/>
          <w:lang w:val="de-CH"/>
        </w:rPr>
        <w:t>COYU</w:t>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DE"/>
        </w:rPr>
        <w:tab/>
      </w:r>
      <w:r>
        <w:rPr>
          <w:szCs w:val="24"/>
          <w:lang w:val="de-CH"/>
        </w:rPr>
        <w:t>Entscheidung nach der 3. Periode</w:t>
      </w:r>
    </w:p>
    <w:tbl>
      <w:tblPr>
        <w:tblW w:w="9709" w:type="dxa"/>
        <w:tblLayout w:type="fixed"/>
        <w:tblCellMar>
          <w:left w:w="70" w:type="dxa"/>
          <w:right w:w="70" w:type="dxa"/>
        </w:tblCellMar>
        <w:tblLook w:val="0000" w:firstRow="0" w:lastRow="0" w:firstColumn="0" w:lastColumn="0" w:noHBand="0" w:noVBand="0"/>
      </w:tblPr>
      <w:tblGrid>
        <w:gridCol w:w="2055"/>
        <w:gridCol w:w="3827"/>
        <w:gridCol w:w="3827"/>
      </w:tblGrid>
      <w:tr w:rsidR="00A34DC2" w:rsidTr="00B230FF">
        <w:trPr>
          <w:trHeight w:val="4516"/>
        </w:trPr>
        <w:tc>
          <w:tcPr>
            <w:tcW w:w="2055" w:type="dxa"/>
          </w:tcPr>
          <w:p w:rsidR="00A34DC2" w:rsidRDefault="00AA32F8" w:rsidP="00B230FF">
            <w:pPr>
              <w:rPr>
                <w:szCs w:val="24"/>
                <w:lang w:val="de-DE"/>
              </w:rPr>
            </w:pPr>
            <w:r>
              <w:rPr>
                <w:noProof/>
                <w:snapToGrid/>
                <w:lang w:eastAsia="en-US"/>
              </w:rPr>
              <mc:AlternateContent>
                <mc:Choice Requires="wps">
                  <w:drawing>
                    <wp:anchor distT="0" distB="0" distL="114300" distR="114300" simplePos="0" relativeHeight="251666944" behindDoc="0" locked="0" layoutInCell="0" allowOverlap="1">
                      <wp:simplePos x="0" y="0"/>
                      <wp:positionH relativeFrom="column">
                        <wp:posOffset>3657600</wp:posOffset>
                      </wp:positionH>
                      <wp:positionV relativeFrom="paragraph">
                        <wp:posOffset>2058035</wp:posOffset>
                      </wp:positionV>
                      <wp:extent cx="129540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noProof/>
                                      <w:szCs w:val="24"/>
                                    </w:rPr>
                                    <w:t>U &gt; UCp</w:t>
                                  </w:r>
                                  <w:r>
                                    <w:rPr>
                                      <w:noProof/>
                                      <w:szCs w:val="24"/>
                                      <w:vertAlign w:val="subscript"/>
                                    </w:rPr>
                                    <w:t>u3</w:t>
                                  </w:r>
                                </w:p>
                                <w:p w:rsidR="00A34DC2" w:rsidRDefault="00A34DC2" w:rsidP="00A34DC2">
                                  <w:pPr>
                                    <w:jc w:val="center"/>
                                    <w:rPr>
                                      <w:szCs w:val="24"/>
                                    </w:rPr>
                                  </w:pPr>
                                  <w:r>
                                    <w:rPr>
                                      <w:noProof/>
                                      <w:szCs w:val="24"/>
                                    </w:rPr>
                                    <w:t>(z. B. p</w:t>
                                  </w:r>
                                  <w:r>
                                    <w:rPr>
                                      <w:noProof/>
                                      <w:szCs w:val="24"/>
                                      <w:vertAlign w:val="subscript"/>
                                    </w:rPr>
                                    <w:t>u3</w:t>
                                  </w:r>
                                  <w:r>
                                    <w:rPr>
                                      <w:noProof/>
                                      <w:szCs w:val="24"/>
                                    </w:rPr>
                                    <w:t xml:space="preserve"> = 0.003)</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26" type="#_x0000_t202" style="position:absolute;left:0;text-align:left;margin-left:4in;margin-top:162.05pt;width:102pt;height:3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" o:allowincell="f" filled="f" stroked="f">
                      <v:textbox inset="0,,0">
                        <w:txbxContent>
                          <w:p w:rsidR="00A34DC2" w:rsidRDefault="00A34DC2" w:rsidP="00A34DC2">
                            <w:pPr>
                              <w:jc w:val="center"/>
                              <w:rPr>
                                <w:szCs w:val="24"/>
                                <w:vertAlign w:val="subscript"/>
                              </w:rPr>
                            </w:pPr>
                            <w:r>
                              <w:rPr>
                                <w:noProof/>
                                <w:szCs w:val="24"/>
                              </w:rPr>
                              <w:t>U &gt; UCp</w:t>
                            </w:r>
                            <w:r>
                              <w:rPr>
                                <w:noProof/>
                                <w:szCs w:val="24"/>
                                <w:vertAlign w:val="subscript"/>
                              </w:rPr>
                              <w:t>u3</w:t>
                            </w:r>
                          </w:p>
                          <w:p w:rsidR="00A34DC2" w:rsidRDefault="00A34DC2" w:rsidP="00A34DC2">
                            <w:pPr>
                              <w:jc w:val="center"/>
                              <w:rPr>
                                <w:szCs w:val="24"/>
                              </w:rPr>
                            </w:pPr>
                            <w:r>
                              <w:rPr>
                                <w:noProof/>
                                <w:szCs w:val="24"/>
                              </w:rPr>
                              <w:t>(z. B. p</w:t>
                            </w:r>
                            <w:r>
                              <w:rPr>
                                <w:noProof/>
                                <w:szCs w:val="24"/>
                                <w:vertAlign w:val="subscript"/>
                              </w:rPr>
                              <w:t>u3</w:t>
                            </w:r>
                            <w:r>
                              <w:rPr>
                                <w:noProof/>
                                <w:szCs w:val="24"/>
                              </w:rPr>
                              <w:t xml:space="preserve"> = 0.003)</w:t>
                            </w:r>
                          </w:p>
                        </w:txbxContent>
                      </v:textbox>
                    </v:shape>
                  </w:pict>
                </mc:Fallback>
              </mc:AlternateContent>
            </w:r>
            <w:r>
              <w:rPr>
                <w:noProof/>
                <w:snapToGrid/>
                <w:lang w:eastAsia="en-US"/>
              </w:rPr>
              <mc:AlternateContent>
                <mc:Choice Requires="wps">
                  <w:drawing>
                    <wp:anchor distT="0" distB="0" distL="114300" distR="114300" simplePos="0" relativeHeight="251679232" behindDoc="0" locked="0" layoutInCell="0" allowOverlap="1">
                      <wp:simplePos x="0" y="0"/>
                      <wp:positionH relativeFrom="column">
                        <wp:posOffset>3681730</wp:posOffset>
                      </wp:positionH>
                      <wp:positionV relativeFrom="paragraph">
                        <wp:posOffset>633095</wp:posOffset>
                      </wp:positionV>
                      <wp:extent cx="1118870" cy="36576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left="-120" w:right="-98"/>
                                    <w:jc w:val="center"/>
                                    <w:rPr>
                                      <w:szCs w:val="24"/>
                                    </w:rPr>
                                  </w:pPr>
                                  <w:r>
                                    <w:rPr>
                                      <w:noProof/>
                                      <w:szCs w:val="24"/>
                                    </w:rPr>
                                    <w:t xml:space="preserve">U </w:t>
                                  </w:r>
                                  <w:r>
                                    <w:rPr>
                                      <w:noProof/>
                                      <w:szCs w:val="24"/>
                                      <w:u w:val="single"/>
                                    </w:rPr>
                                    <w:t>&lt;</w:t>
                                  </w:r>
                                  <w:r>
                                    <w:rPr>
                                      <w:noProof/>
                                      <w:szCs w:val="24"/>
                                    </w:rPr>
                                    <w:t xml:space="preserve"> UCp</w:t>
                                  </w:r>
                                  <w:r>
                                    <w:rPr>
                                      <w:noProof/>
                                      <w:szCs w:val="24"/>
                                      <w:vertAlign w:val="subscript"/>
                                    </w:rPr>
                                    <w:t>u3</w:t>
                                  </w:r>
                                </w:p>
                                <w:p w:rsidR="00A34DC2" w:rsidRDefault="00A34DC2" w:rsidP="00A34DC2">
                                  <w:pPr>
                                    <w:ind w:left="-120" w:right="-98"/>
                                    <w:jc w:val="center"/>
                                    <w:rPr>
                                      <w:szCs w:val="24"/>
                                    </w:rPr>
                                  </w:pPr>
                                  <w:r>
                                    <w:rPr>
                                      <w:noProof/>
                                      <w:szCs w:val="24"/>
                                    </w:rPr>
                                    <w:t>(z. B. p</w:t>
                                  </w:r>
                                  <w:r>
                                    <w:rPr>
                                      <w:noProof/>
                                      <w:szCs w:val="24"/>
                                      <w:vertAlign w:val="subscript"/>
                                    </w:rPr>
                                    <w:t>u3</w:t>
                                  </w:r>
                                  <w:r>
                                    <w:rPr>
                                      <w:noProof/>
                                      <w:szCs w:val="24"/>
                                    </w:rPr>
                                    <w:t xml:space="preserve"> = 0.003)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127" type="#_x0000_t202" style="position:absolute;left:0;text-align:left;margin-left:289.9pt;margin-top:49.85pt;width:88.1pt;height:28.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" o:allowincell="f" filled="f" stroked="f">
                      <v:textbox inset="0,0,0,0">
                        <w:txbxContent>
                          <w:p w:rsidR="00A34DC2" w:rsidRDefault="00A34DC2" w:rsidP="00A34DC2">
                            <w:pPr>
                              <w:ind w:left="-120" w:right="-98"/>
                              <w:jc w:val="center"/>
                              <w:rPr>
                                <w:szCs w:val="24"/>
                              </w:rPr>
                            </w:pPr>
                            <w:r>
                              <w:rPr>
                                <w:noProof/>
                                <w:szCs w:val="24"/>
                              </w:rPr>
                              <w:t xml:space="preserve">U </w:t>
                            </w:r>
                            <w:r>
                              <w:rPr>
                                <w:noProof/>
                                <w:szCs w:val="24"/>
                                <w:u w:val="single"/>
                              </w:rPr>
                              <w:t>&lt;</w:t>
                            </w:r>
                            <w:r>
                              <w:rPr>
                                <w:noProof/>
                                <w:szCs w:val="24"/>
                              </w:rPr>
                              <w:t xml:space="preserve"> UCp</w:t>
                            </w:r>
                            <w:r>
                              <w:rPr>
                                <w:noProof/>
                                <w:szCs w:val="24"/>
                                <w:vertAlign w:val="subscript"/>
                              </w:rPr>
                              <w:t>u3</w:t>
                            </w:r>
                          </w:p>
                          <w:p w:rsidR="00A34DC2" w:rsidRDefault="00A34DC2" w:rsidP="00A34DC2">
                            <w:pPr>
                              <w:ind w:left="-120" w:right="-98"/>
                              <w:jc w:val="center"/>
                              <w:rPr>
                                <w:szCs w:val="24"/>
                              </w:rPr>
                            </w:pPr>
                            <w:r>
                              <w:rPr>
                                <w:noProof/>
                                <w:szCs w:val="24"/>
                              </w:rPr>
                              <w:t>(z. B. p</w:t>
                            </w:r>
                            <w:r>
                              <w:rPr>
                                <w:noProof/>
                                <w:szCs w:val="24"/>
                                <w:vertAlign w:val="subscript"/>
                              </w:rPr>
                              <w:t>u3</w:t>
                            </w:r>
                            <w:r>
                              <w:rPr>
                                <w:noProof/>
                                <w:szCs w:val="24"/>
                              </w:rPr>
                              <w:t xml:space="preserve"> = 0.003)</w:t>
                            </w:r>
                          </w:p>
                        </w:txbxContent>
                      </v:textbox>
                    </v:shape>
                  </w:pict>
                </mc:Fallback>
              </mc:AlternateContent>
            </w:r>
            <w:r>
              <w:rPr>
                <w:noProof/>
                <w:snapToGrid/>
                <w:lang w:eastAsia="en-US"/>
              </w:rPr>
              <mc:AlternateContent>
                <mc:Choice Requires="wps">
                  <w:drawing>
                    <wp:anchor distT="0" distB="0" distL="114300" distR="114300" simplePos="0" relativeHeight="251667968" behindDoc="0" locked="0" layoutInCell="0" allowOverlap="1">
                      <wp:simplePos x="0" y="0"/>
                      <wp:positionH relativeFrom="column">
                        <wp:posOffset>1111250</wp:posOffset>
                      </wp:positionH>
                      <wp:positionV relativeFrom="paragraph">
                        <wp:posOffset>903605</wp:posOffset>
                      </wp:positionV>
                      <wp:extent cx="2621915" cy="640080"/>
                      <wp:effectExtent l="0" t="57150" r="0" b="7620"/>
                      <wp:wrapNone/>
                      <wp:docPr id="111"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1915" cy="640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836D0" id="Straight Connector 111" o:spid="_x0000_s1026" style="position:absolute;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71.15pt" to="293.95pt,1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" o:allowincell="f">
                      <v:stroke endarrow="block"/>
                    </v:line>
                  </w:pict>
                </mc:Fallback>
              </mc:AlternateContent>
            </w:r>
            <w:r>
              <w:rPr>
                <w:noProof/>
                <w:snapToGrid/>
                <w:lang w:eastAsia="en-US"/>
              </w:rPr>
              <mc:AlternateContent>
                <mc:Choice Requires="wps">
                  <w:drawing>
                    <wp:anchor distT="0" distB="0" distL="114300" distR="114300" simplePos="0" relativeHeight="251672064" behindDoc="0" locked="0" layoutInCell="0" allowOverlap="1">
                      <wp:simplePos x="0" y="0"/>
                      <wp:positionH relativeFrom="column">
                        <wp:posOffset>5129530</wp:posOffset>
                      </wp:positionH>
                      <wp:positionV relativeFrom="paragraph">
                        <wp:posOffset>495935</wp:posOffset>
                      </wp:positionV>
                      <wp:extent cx="822960" cy="73152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Merkmal</w:t>
                                  </w:r>
                                </w:p>
                                <w:p w:rsidR="00A34DC2" w:rsidRDefault="00A34DC2" w:rsidP="00A34DC2">
                                  <w:pPr>
                                    <w:jc w:val="center"/>
                                    <w:rPr>
                                      <w:szCs w:val="24"/>
                                    </w:rPr>
                                  </w:pPr>
                                  <w:r>
                                    <w:rPr>
                                      <w:rFonts w:ascii="ArialMT" w:hAnsi="ArialMT"/>
                                      <w:noProof/>
                                      <w:sz w:val="19"/>
                                      <w:szCs w:val="24"/>
                                    </w:rPr>
                                    <w:t>HOMOGEN</w:t>
                                  </w:r>
                                </w:p>
                              </w:txbxContent>
                            </wps:txbx>
                            <wps:bodyPr rot="0" vert="horz" wrap="square" lIns="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28" type="#_x0000_t202" style="position:absolute;left:0;text-align:left;margin-left:403.9pt;margin-top:39.05pt;width:64.8pt;height:57.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rp5ggIAAA4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" o:allowincell="f"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Merkmal</w:t>
                            </w:r>
                          </w:p>
                          <w:p w:rsidR="00A34DC2" w:rsidRDefault="00A34DC2" w:rsidP="00A34DC2">
                            <w:pPr>
                              <w:jc w:val="center"/>
                              <w:rPr>
                                <w:szCs w:val="24"/>
                              </w:rPr>
                            </w:pPr>
                            <w:r>
                              <w:rPr>
                                <w:rFonts w:ascii="ArialMT" w:hAnsi="ArialMT"/>
                                <w:noProof/>
                                <w:sz w:val="19"/>
                                <w:szCs w:val="24"/>
                              </w:rPr>
                              <w:t>HOMOGEN</w:t>
                            </w:r>
                          </w:p>
                        </w:txbxContent>
                      </v:textbox>
                    </v:shape>
                  </w:pict>
                </mc:Fallback>
              </mc:AlternateContent>
            </w:r>
            <w:r>
              <w:rPr>
                <w:noProof/>
                <w:snapToGrid/>
                <w:lang w:eastAsia="en-US"/>
              </w:rPr>
              <mc:AlternateContent>
                <mc:Choice Requires="wps">
                  <w:drawing>
                    <wp:anchor distT="4294967295" distB="4294967295" distL="114300" distR="114300" simplePos="0" relativeHeight="251670016" behindDoc="0" locked="0" layoutInCell="0" allowOverlap="1">
                      <wp:simplePos x="0" y="0"/>
                      <wp:positionH relativeFrom="column">
                        <wp:posOffset>4946650</wp:posOffset>
                      </wp:positionH>
                      <wp:positionV relativeFrom="paragraph">
                        <wp:posOffset>876299</wp:posOffset>
                      </wp:positionV>
                      <wp:extent cx="91440" cy="0"/>
                      <wp:effectExtent l="0" t="76200" r="3810" b="76200"/>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FB7EE" id="Straight Connector 113"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5pt,69pt" to="396.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uDEMg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" o:allowincell="f">
                      <v:stroke endarrow="block"/>
                    </v:line>
                  </w:pict>
                </mc:Fallback>
              </mc:AlternateContent>
            </w:r>
            <w:r>
              <w:rPr>
                <w:noProof/>
                <w:snapToGrid/>
                <w:lang w:eastAsia="en-US"/>
              </w:rPr>
              <mc:AlternateContent>
                <mc:Choice Requires="wps">
                  <w:drawing>
                    <wp:anchor distT="0" distB="0" distL="114300" distR="114300" simplePos="0" relativeHeight="251665920" behindDoc="0" locked="0" layoutInCell="0" allowOverlap="1">
                      <wp:simplePos x="0" y="0"/>
                      <wp:positionH relativeFrom="column">
                        <wp:posOffset>5038090</wp:posOffset>
                      </wp:positionH>
                      <wp:positionV relativeFrom="paragraph">
                        <wp:posOffset>1882140</wp:posOffset>
                      </wp:positionV>
                      <wp:extent cx="1005840" cy="822960"/>
                      <wp:effectExtent l="0" t="0" r="381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822960"/>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HOMOGENE</w:t>
                                  </w:r>
                                </w:p>
                                <w:p w:rsidR="00A34DC2" w:rsidRDefault="00A34DC2" w:rsidP="00A34DC2">
                                  <w:pPr>
                                    <w:jc w:val="center"/>
                                    <w:rPr>
                                      <w:szCs w:val="24"/>
                                    </w:rPr>
                                  </w:pPr>
                                  <w:r>
                                    <w:rPr>
                                      <w:rFonts w:ascii="ArialMT" w:hAnsi="ArialMT"/>
                                      <w:noProof/>
                                      <w:sz w:val="19"/>
                                      <w:szCs w:val="24"/>
                                    </w:rPr>
                                    <w:t>Sorte</w:t>
                                  </w:r>
                                </w:p>
                                <w:p w:rsidR="00A34DC2" w:rsidRDefault="00A34DC2" w:rsidP="00A34DC2">
                                  <w:pPr>
                                    <w:jc w:val="center"/>
                                    <w:rPr>
                                      <w:szCs w:val="24"/>
                                    </w:rPr>
                                  </w:pPr>
                                </w:p>
                              </w:txbxContent>
                            </wps:txbx>
                            <wps:bodyPr rot="0" vert="horz" wrap="square" lIns="0" tIns="1080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29" type="#_x0000_t202" style="position:absolute;left:0;text-align:left;margin-left:396.7pt;margin-top:148.2pt;width:79.2pt;height:64.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" o:allowincell="f">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noProof/>
                                <w:sz w:val="19"/>
                                <w:szCs w:val="24"/>
                                <w:lang w:val="fr-FR"/>
                              </w:rPr>
                              <w:t>HOMOGENE</w:t>
                            </w:r>
                          </w:p>
                          <w:p w:rsidR="00A34DC2" w:rsidRDefault="00A34DC2" w:rsidP="00A34DC2">
                            <w:pPr>
                              <w:jc w:val="center"/>
                              <w:rPr>
                                <w:szCs w:val="24"/>
                              </w:rPr>
                            </w:pPr>
                            <w:r>
                              <w:rPr>
                                <w:rFonts w:ascii="ArialMT" w:hAnsi="ArialMT"/>
                                <w:noProof/>
                                <w:sz w:val="19"/>
                                <w:szCs w:val="24"/>
                              </w:rPr>
                              <w:t>Sorte</w:t>
                            </w:r>
                          </w:p>
                          <w:p w:rsidR="00A34DC2" w:rsidRDefault="00A34DC2" w:rsidP="00A34DC2">
                            <w:pPr>
                              <w:jc w:val="center"/>
                              <w:rPr>
                                <w:szCs w:val="24"/>
                              </w:rPr>
                            </w:pPr>
                          </w:p>
                        </w:txbxContent>
                      </v:textbox>
                    </v:shape>
                  </w:pict>
                </mc:Fallback>
              </mc:AlternateContent>
            </w:r>
            <w:r>
              <w:rPr>
                <w:noProof/>
                <w:snapToGrid/>
                <w:lang w:eastAsia="en-US"/>
              </w:rPr>
              <mc:AlternateContent>
                <mc:Choice Requires="wps">
                  <w:drawing>
                    <wp:anchor distT="0" distB="0" distL="114300" distR="114300" simplePos="0" relativeHeight="251664896" behindDoc="0" locked="0" layoutInCell="0" allowOverlap="1">
                      <wp:simplePos x="0" y="0"/>
                      <wp:positionH relativeFrom="column">
                        <wp:posOffset>5129530</wp:posOffset>
                      </wp:positionH>
                      <wp:positionV relativeFrom="paragraph">
                        <wp:posOffset>1882140</wp:posOffset>
                      </wp:positionV>
                      <wp:extent cx="914400" cy="822960"/>
                      <wp:effectExtent l="0" t="0" r="0" b="0"/>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229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B2487" id="Rectangle 115" o:spid="_x0000_s1026" style="position:absolute;margin-left:403.9pt;margin-top:148.2pt;width:1in;height:64.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" o:allowincell="f"/>
                  </w:pict>
                </mc:Fallback>
              </mc:AlternateContent>
            </w:r>
            <w:r>
              <w:rPr>
                <w:noProof/>
                <w:snapToGrid/>
                <w:lang w:eastAsia="en-US"/>
              </w:rPr>
              <mc:AlternateContent>
                <mc:Choice Requires="wps">
                  <w:drawing>
                    <wp:anchor distT="0" distB="0" distL="114300" distR="114300" simplePos="0" relativeHeight="251663872" behindDoc="0" locked="0" layoutInCell="0" allowOverlap="1">
                      <wp:simplePos x="0" y="0"/>
                      <wp:positionH relativeFrom="column">
                        <wp:posOffset>5038090</wp:posOffset>
                      </wp:positionH>
                      <wp:positionV relativeFrom="paragraph">
                        <wp:posOffset>419100</wp:posOffset>
                      </wp:positionV>
                      <wp:extent cx="1005840" cy="824230"/>
                      <wp:effectExtent l="0" t="0" r="3810" b="0"/>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5840" cy="824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62589" id="Rectangle 116" o:spid="_x0000_s1026" style="position:absolute;margin-left:396.7pt;margin-top:33pt;width:79.2pt;height:64.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" o:allowincell="f"/>
                  </w:pict>
                </mc:Fallback>
              </mc:AlternateContent>
            </w:r>
            <w:r>
              <w:rPr>
                <w:noProof/>
                <w:snapToGrid/>
                <w:lang w:eastAsia="en-US"/>
              </w:rPr>
              <mc:AlternateContent>
                <mc:Choice Requires="wps">
                  <w:drawing>
                    <wp:anchor distT="0" distB="0" distL="114300" distR="114300" simplePos="0" relativeHeight="251662848" behindDoc="0" locked="0" layoutInCell="0" allowOverlap="1">
                      <wp:simplePos x="0" y="0"/>
                      <wp:positionH relativeFrom="column">
                        <wp:posOffset>3666490</wp:posOffset>
                      </wp:positionH>
                      <wp:positionV relativeFrom="paragraph">
                        <wp:posOffset>1882140</wp:posOffset>
                      </wp:positionV>
                      <wp:extent cx="1259840" cy="828040"/>
                      <wp:effectExtent l="0" t="0" r="0" b="0"/>
                      <wp:wrapNone/>
                      <wp:docPr id="117"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BD2704" id="Oval 117" o:spid="_x0000_s1026" style="position:absolute;margin-left:288.7pt;margin-top:148.2pt;width:99.2pt;height:65.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" o:allowincell="f"/>
                  </w:pict>
                </mc:Fallback>
              </mc:AlternateContent>
            </w:r>
            <w:r>
              <w:rPr>
                <w:noProof/>
                <w:snapToGrid/>
                <w:lang w:eastAsia="en-US"/>
              </w:rPr>
              <mc:AlternateContent>
                <mc:Choice Requires="wps">
                  <w:drawing>
                    <wp:anchor distT="0" distB="0" distL="114300" distR="114300" simplePos="0" relativeHeight="251678208" behindDoc="0" locked="0" layoutInCell="0" allowOverlap="1">
                      <wp:simplePos x="0" y="0"/>
                      <wp:positionH relativeFrom="column">
                        <wp:posOffset>3666490</wp:posOffset>
                      </wp:positionH>
                      <wp:positionV relativeFrom="paragraph">
                        <wp:posOffset>419100</wp:posOffset>
                      </wp:positionV>
                      <wp:extent cx="1259840" cy="828040"/>
                      <wp:effectExtent l="0" t="0" r="0" b="0"/>
                      <wp:wrapNone/>
                      <wp:docPr id="118"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828040"/>
                              </a:xfrm>
                              <a:prstGeom prst="ellipse">
                                <a:avLst/>
                              </a:prstGeom>
                              <a:solidFill>
                                <a:srgbClr val="FFFFFF"/>
                              </a:solidFill>
                              <a:ln w="9525">
                                <a:solidFill>
                                  <a:srgbClr val="000000"/>
                                </a:solidFill>
                                <a:round/>
                                <a:headEnd/>
                                <a:tailEnd/>
                              </a:ln>
                            </wps:spPr>
                            <wps:txbx>
                              <w:txbxContent>
                                <w:p w:rsidR="00A34DC2" w:rsidRDefault="00A34DC2" w:rsidP="00A34DC2">
                                  <w:pPr>
                                    <w:rPr>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 o:spid="_x0000_s1130" style="position:absolute;left:0;text-align:left;margin-left:288.7pt;margin-top:33pt;width:99.2pt;height:6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" o:allowincell="f">
                      <v:textbox inset="0,0,0,0">
                        <w:txbxContent>
                          <w:p w:rsidR="00A34DC2" w:rsidRDefault="00A34DC2" w:rsidP="00A34DC2">
                            <w:pPr>
                              <w:rPr>
                                <w:szCs w:val="24"/>
                              </w:rPr>
                            </w:pPr>
                          </w:p>
                        </w:txbxContent>
                      </v:textbox>
                    </v:oval>
                  </w:pict>
                </mc:Fallback>
              </mc:AlternateContent>
            </w:r>
            <w:r>
              <w:rPr>
                <w:noProof/>
                <w:snapToGrid/>
                <w:lang w:eastAsia="en-US"/>
              </w:rPr>
              <mc:AlternateContent>
                <mc:Choice Requires="wps">
                  <w:drawing>
                    <wp:anchor distT="4294967295" distB="4294967295" distL="114300" distR="114300" simplePos="0" relativeHeight="251671040" behindDoc="0" locked="0" layoutInCell="0" allowOverlap="1">
                      <wp:simplePos x="0" y="0"/>
                      <wp:positionH relativeFrom="column">
                        <wp:posOffset>4946650</wp:posOffset>
                      </wp:positionH>
                      <wp:positionV relativeFrom="paragraph">
                        <wp:posOffset>2339339</wp:posOffset>
                      </wp:positionV>
                      <wp:extent cx="91440" cy="0"/>
                      <wp:effectExtent l="0" t="76200" r="3810" b="762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C3F2F" id="Straight Connector 119"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9.5pt,184.2pt" to="396.7pt,1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" o:allowincell="f">
                      <v:stroke endarrow="block"/>
                    </v:line>
                  </w:pict>
                </mc:Fallback>
              </mc:AlternateContent>
            </w:r>
            <w:r>
              <w:rPr>
                <w:noProof/>
                <w:snapToGrid/>
                <w:lang w:eastAsia="en-US"/>
              </w:rPr>
              <mc:AlternateContent>
                <mc:Choice Requires="wps">
                  <w:drawing>
                    <wp:anchor distT="0" distB="0" distL="114300" distR="114300" simplePos="0" relativeHeight="251668992" behindDoc="0" locked="0" layoutInCell="0" allowOverlap="1">
                      <wp:simplePos x="0" y="0"/>
                      <wp:positionH relativeFrom="column">
                        <wp:posOffset>1111250</wp:posOffset>
                      </wp:positionH>
                      <wp:positionV relativeFrom="paragraph">
                        <wp:posOffset>1635125</wp:posOffset>
                      </wp:positionV>
                      <wp:extent cx="2560320" cy="548640"/>
                      <wp:effectExtent l="0" t="0" r="49530" b="60960"/>
                      <wp:wrapNone/>
                      <wp:docPr id="120"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0320" cy="548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FA132" id="Straight Connector 12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pt,128.75pt" to="289.1pt,1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RlOQIAAGE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" o:allowincell="f">
                      <v:stroke endarrow="block"/>
                    </v:line>
                  </w:pict>
                </mc:Fallback>
              </mc:AlternateContent>
            </w:r>
            <w:r>
              <w:rPr>
                <w:noProof/>
                <w:snapToGrid/>
                <w:lang w:eastAsia="en-US"/>
              </w:rPr>
              <mc:AlternateContent>
                <mc:Choice Requires="wps">
                  <w:drawing>
                    <wp:anchor distT="0" distB="0" distL="114300" distR="114300" simplePos="0" relativeHeight="251661824" behindDoc="0" locked="0" layoutInCell="0" allowOverlap="1">
                      <wp:simplePos x="0" y="0"/>
                      <wp:positionH relativeFrom="column">
                        <wp:posOffset>8255</wp:posOffset>
                      </wp:positionH>
                      <wp:positionV relativeFrom="paragraph">
                        <wp:posOffset>1227455</wp:posOffset>
                      </wp:positionV>
                      <wp:extent cx="1097280" cy="654685"/>
                      <wp:effectExtent l="0" t="0" r="762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54685"/>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noProof/>
                                      <w:szCs w:val="24"/>
                                    </w:rPr>
                                    <w:t>KANDIDATEN-</w:t>
                                  </w:r>
                                </w:p>
                                <w:p w:rsidR="00A34DC2" w:rsidRDefault="00A34DC2" w:rsidP="00A34DC2">
                                  <w:pPr>
                                    <w:jc w:val="center"/>
                                    <w:rPr>
                                      <w:szCs w:val="24"/>
                                    </w:rPr>
                                  </w:pPr>
                                  <w:r>
                                    <w:rPr>
                                      <w:noProof/>
                                      <w:szCs w:val="24"/>
                                    </w:rPr>
                                    <w:t>SORTE</w:t>
                                  </w:r>
                                </w:p>
                                <w:p w:rsidR="00A34DC2" w:rsidRDefault="00A34DC2" w:rsidP="00A34DC2">
                                  <w:pP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131" type="#_x0000_t202" style="position:absolute;left:0;text-align:left;margin-left:.65pt;margin-top:96.65pt;width:86.4pt;height:51.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" o:allowincell="f">
                      <v:textbox>
                        <w:txbxContent>
                          <w:p w:rsidR="00A34DC2" w:rsidRDefault="00A34DC2" w:rsidP="00A34DC2">
                            <w:pPr>
                              <w:jc w:val="center"/>
                              <w:rPr>
                                <w:szCs w:val="24"/>
                              </w:rPr>
                            </w:pPr>
                            <w:r>
                              <w:rPr>
                                <w:noProof/>
                                <w:szCs w:val="24"/>
                              </w:rPr>
                              <w:t>KANDIDATEN-</w:t>
                            </w:r>
                          </w:p>
                          <w:p w:rsidR="00A34DC2" w:rsidRDefault="00A34DC2" w:rsidP="00A34DC2">
                            <w:pPr>
                              <w:jc w:val="center"/>
                              <w:rPr>
                                <w:szCs w:val="24"/>
                              </w:rPr>
                            </w:pPr>
                            <w:r>
                              <w:rPr>
                                <w:noProof/>
                                <w:szCs w:val="24"/>
                              </w:rPr>
                              <w:t>SORTE</w:t>
                            </w:r>
                          </w:p>
                          <w:p w:rsidR="00A34DC2" w:rsidRDefault="00A34DC2" w:rsidP="00A34DC2">
                            <w:pPr>
                              <w:rPr>
                                <w:szCs w:val="24"/>
                              </w:rPr>
                            </w:pPr>
                          </w:p>
                        </w:txbxContent>
                      </v:textbox>
                    </v:shape>
                  </w:pict>
                </mc:Fallback>
              </mc:AlternateContent>
            </w:r>
          </w:p>
        </w:tc>
        <w:tc>
          <w:tcPr>
            <w:tcW w:w="3827"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827" w:type="dxa"/>
          </w:tcPr>
          <w:p w:rsidR="00A34DC2" w:rsidRDefault="00A34DC2" w:rsidP="00B230FF">
            <w:pPr>
              <w:rPr>
                <w:szCs w:val="24"/>
                <w:lang w:val="de-DE"/>
              </w:rPr>
            </w:pPr>
          </w:p>
        </w:tc>
      </w:tr>
    </w:tbl>
    <w:p w:rsidR="00A34DC2" w:rsidRDefault="00A34DC2" w:rsidP="00A34DC2">
      <w:pPr>
        <w:rPr>
          <w:szCs w:val="24"/>
          <w:lang w:val="de-DE"/>
        </w:rPr>
      </w:pPr>
      <w:r>
        <w:rPr>
          <w:szCs w:val="24"/>
          <w:lang w:val="de-CH"/>
        </w:rPr>
        <w:t>ANMERKUNG:</w:t>
      </w:r>
    </w:p>
    <w:p w:rsidR="00A34DC2" w:rsidRDefault="00A34DC2" w:rsidP="00A34DC2">
      <w:pPr>
        <w:rPr>
          <w:szCs w:val="24"/>
          <w:lang w:val="de-DE"/>
        </w:rPr>
      </w:pPr>
      <w:r>
        <w:rPr>
          <w:szCs w:val="24"/>
          <w:lang w:val="de-CH"/>
        </w:rPr>
        <w:t>„U“ ist die mittelwertbereinigte log(SD+1) der Kandidatensorte für das Merkmal.</w:t>
      </w:r>
    </w:p>
    <w:p w:rsidR="00A34DC2" w:rsidRDefault="00A34DC2" w:rsidP="00A34DC2">
      <w:pPr>
        <w:rPr>
          <w:szCs w:val="24"/>
          <w:lang w:val="de-DE"/>
        </w:rPr>
      </w:pPr>
      <w:proofErr w:type="spellStart"/>
      <w:r>
        <w:rPr>
          <w:szCs w:val="24"/>
          <w:lang w:val="de-CH"/>
        </w:rPr>
        <w:t>UCp</w:t>
      </w:r>
      <w:proofErr w:type="spellEnd"/>
      <w:r>
        <w:rPr>
          <w:szCs w:val="24"/>
          <w:lang w:val="de-CH"/>
        </w:rPr>
        <w:t xml:space="preserve"> ist das auf dem Wahrscheinlichkeitsniveau p berechnete COYU-Kriterium.</w:t>
      </w:r>
    </w:p>
    <w:p w:rsidR="00A34DC2" w:rsidRDefault="00A34DC2" w:rsidP="00A34DC2">
      <w:pPr>
        <w:jc w:val="left"/>
        <w:rPr>
          <w:szCs w:val="24"/>
          <w:lang w:val="de-DE"/>
        </w:rPr>
      </w:pPr>
      <w:r>
        <w:rPr>
          <w:szCs w:val="24"/>
          <w:lang w:val="de-DE"/>
        </w:rPr>
        <w:br w:type="page"/>
      </w: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73088" behindDoc="0" locked="0" layoutInCell="1" allowOverlap="1">
                <wp:simplePos x="0" y="0"/>
                <wp:positionH relativeFrom="column">
                  <wp:posOffset>-211455</wp:posOffset>
                </wp:positionH>
                <wp:positionV relativeFrom="paragraph">
                  <wp:posOffset>-105410</wp:posOffset>
                </wp:positionV>
                <wp:extent cx="6400800" cy="34290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lang w:val="de-CH"/>
                              </w:rPr>
                            </w:pPr>
                            <w:r>
                              <w:rPr>
                                <w:szCs w:val="24"/>
                                <w:lang w:val="de-CH"/>
                              </w:rPr>
                              <w:t>Abbildung 3. COYU-Entscheidungen und Standard-Wahrscheinlichkeitsniveaus (</w:t>
                            </w:r>
                            <w:proofErr w:type="spellStart"/>
                            <w:r>
                              <w:rPr>
                                <w:rFonts w:ascii="ArialMT" w:hAnsi="ArialMT"/>
                                <w:sz w:val="19"/>
                                <w:szCs w:val="24"/>
                                <w:lang w:val="de-CH"/>
                              </w:rPr>
                              <w:t>p</w:t>
                            </w:r>
                            <w:r>
                              <w:rPr>
                                <w:rFonts w:ascii="ArialMT" w:hAnsi="ArialMT"/>
                                <w:sz w:val="12"/>
                                <w:szCs w:val="24"/>
                                <w:lang w:val="de-CH"/>
                              </w:rPr>
                              <w:t>i</w:t>
                            </w:r>
                            <w:proofErr w:type="spellEnd"/>
                            <w:r>
                              <w:rPr>
                                <w:szCs w:val="24"/>
                                <w:lang w:val="de-CH"/>
                              </w:rPr>
                              <w:t>) im Fall C</w:t>
                            </w:r>
                          </w:p>
                          <w:p w:rsidR="00A34DC2" w:rsidRDefault="00A34DC2" w:rsidP="00A34DC2">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132" type="#_x0000_t202" style="position:absolute;left:0;text-align:left;margin-left:-16.65pt;margin-top:-8.3pt;width:7in;height: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6RDhgIAABs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" stroked="f">
                <v:textbox>
                  <w:txbxContent>
                    <w:p w:rsidR="00A34DC2" w:rsidRDefault="00A34DC2" w:rsidP="00A34DC2">
                      <w:pPr>
                        <w:rPr>
                          <w:szCs w:val="24"/>
                          <w:lang w:val="de-CH"/>
                        </w:rPr>
                      </w:pPr>
                      <w:r>
                        <w:rPr>
                          <w:szCs w:val="24"/>
                          <w:lang w:val="de-CH"/>
                        </w:rPr>
                        <w:t>Abbildung 3. COYU-Entscheidungen und Standard-Wahrscheinlichkeitsniveaus (</w:t>
                      </w:r>
                      <w:r>
                        <w:rPr>
                          <w:rFonts w:ascii="ArialMT" w:hAnsi="ArialMT"/>
                          <w:sz w:val="19"/>
                          <w:szCs w:val="24"/>
                          <w:lang w:val="de-CH"/>
                        </w:rPr>
                        <w:t>p</w:t>
                      </w:r>
                      <w:r>
                        <w:rPr>
                          <w:rFonts w:ascii="ArialMT" w:hAnsi="ArialMT"/>
                          <w:sz w:val="12"/>
                          <w:szCs w:val="24"/>
                          <w:lang w:val="de-CH"/>
                        </w:rPr>
                        <w:t>i</w:t>
                      </w:r>
                      <w:r>
                        <w:rPr>
                          <w:szCs w:val="24"/>
                          <w:lang w:val="de-CH"/>
                        </w:rPr>
                        <w:t>) im Fall C</w:t>
                      </w:r>
                    </w:p>
                    <w:p w:rsidR="00A34DC2" w:rsidRDefault="00A34DC2" w:rsidP="00A34DC2">
                      <w:pPr>
                        <w:rPr>
                          <w:szCs w:val="24"/>
                          <w:lang w:val="de-CH"/>
                        </w:rPr>
                      </w:pPr>
                    </w:p>
                  </w:txbxContent>
                </v:textbox>
              </v:shape>
            </w:pict>
          </mc:Fallback>
        </mc:AlternateContent>
      </w:r>
    </w:p>
    <w:p w:rsidR="00A34DC2" w:rsidRDefault="00A34DC2" w:rsidP="00A34DC2">
      <w:pPr>
        <w:rPr>
          <w:szCs w:val="24"/>
          <w:lang w:val="de-DE"/>
        </w:rPr>
      </w:pPr>
    </w:p>
    <w:p w:rsidR="00A34DC2" w:rsidRDefault="00A34DC2" w:rsidP="00A34DC2">
      <w:pPr>
        <w:rPr>
          <w:szCs w:val="24"/>
          <w:lang w:val="de-DE"/>
        </w:rPr>
      </w:pPr>
      <w:r>
        <w:rPr>
          <w:szCs w:val="24"/>
          <w:lang w:val="de-CH"/>
        </w:rPr>
        <w:t>COYU</w:t>
      </w:r>
      <w:r>
        <w:rPr>
          <w:szCs w:val="24"/>
          <w:lang w:val="de-DE"/>
        </w:rPr>
        <w:tab/>
      </w:r>
      <w:r>
        <w:rPr>
          <w:szCs w:val="24"/>
          <w:lang w:val="de-DE"/>
        </w:rPr>
        <w:tab/>
      </w:r>
      <w:r>
        <w:rPr>
          <w:szCs w:val="24"/>
          <w:lang w:val="de-DE"/>
        </w:rPr>
        <w:tab/>
      </w:r>
      <w:r>
        <w:rPr>
          <w:szCs w:val="24"/>
          <w:lang w:val="de-CH"/>
        </w:rPr>
        <w:t>Entscheidung nach der 2. Periode</w:t>
      </w:r>
      <w:r>
        <w:rPr>
          <w:szCs w:val="24"/>
          <w:lang w:val="de-DE"/>
        </w:rPr>
        <w:tab/>
      </w:r>
      <w:r>
        <w:rPr>
          <w:szCs w:val="24"/>
          <w:lang w:val="de-DE"/>
        </w:rPr>
        <w:tab/>
      </w:r>
      <w:r>
        <w:rPr>
          <w:szCs w:val="24"/>
          <w:lang w:val="de-DE"/>
        </w:rPr>
        <w:tab/>
      </w:r>
      <w:r>
        <w:rPr>
          <w:szCs w:val="24"/>
          <w:lang w:val="de-CH"/>
        </w:rPr>
        <w:t xml:space="preserve">Entscheidung nach der </w:t>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t>3. Periode</w:t>
      </w:r>
    </w:p>
    <w:p w:rsidR="00A34DC2" w:rsidRDefault="00A34DC2" w:rsidP="00A34DC2">
      <w:pPr>
        <w:rPr>
          <w:sz w:val="18"/>
          <w:szCs w:val="24"/>
          <w:lang w:val="de-DE"/>
        </w:rPr>
      </w:pPr>
    </w:p>
    <w:tbl>
      <w:tblPr>
        <w:tblW w:w="0" w:type="auto"/>
        <w:jc w:val="center"/>
        <w:tblLayout w:type="fixed"/>
        <w:tblCellMar>
          <w:left w:w="70" w:type="dxa"/>
          <w:right w:w="70" w:type="dxa"/>
        </w:tblCellMar>
        <w:tblLook w:val="0000" w:firstRow="0" w:lastRow="0" w:firstColumn="0" w:lastColumn="0" w:noHBand="0" w:noVBand="0"/>
      </w:tblPr>
      <w:tblGrid>
        <w:gridCol w:w="1986"/>
        <w:gridCol w:w="4819"/>
        <w:gridCol w:w="3119"/>
      </w:tblGrid>
      <w:tr w:rsidR="00A34DC2" w:rsidTr="00B230FF">
        <w:trPr>
          <w:trHeight w:val="4727"/>
          <w:jc w:val="center"/>
        </w:trPr>
        <w:tc>
          <w:tcPr>
            <w:tcW w:w="1986" w:type="dxa"/>
          </w:tcPr>
          <w:p w:rsidR="00A34DC2" w:rsidRDefault="00AA32F8" w:rsidP="00B230FF">
            <w:pPr>
              <w:rPr>
                <w:szCs w:val="24"/>
                <w:lang w:val="de-DE"/>
              </w:rPr>
            </w:pPr>
            <w:r>
              <w:rPr>
                <w:noProof/>
                <w:snapToGrid/>
                <w:lang w:eastAsia="en-US"/>
              </w:rPr>
              <mc:AlternateContent>
                <mc:Choice Requires="wpg">
                  <w:drawing>
                    <wp:anchor distT="0" distB="0" distL="114300" distR="114300" simplePos="0" relativeHeight="251674112" behindDoc="0" locked="0" layoutInCell="0" allowOverlap="1">
                      <wp:simplePos x="0" y="0"/>
                      <wp:positionH relativeFrom="column">
                        <wp:posOffset>-258445</wp:posOffset>
                      </wp:positionH>
                      <wp:positionV relativeFrom="paragraph">
                        <wp:posOffset>144780</wp:posOffset>
                      </wp:positionV>
                      <wp:extent cx="6766560" cy="2565400"/>
                      <wp:effectExtent l="0" t="0" r="0" b="6350"/>
                      <wp:wrapNone/>
                      <wp:docPr id="12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2565400"/>
                                <a:chOff x="1431" y="8465"/>
                                <a:chExt cx="10656" cy="4040"/>
                              </a:xfrm>
                            </wpg:grpSpPr>
                            <wps:wsp>
                              <wps:cNvPr id="124" name="Text Box 165"/>
                              <wps:cNvSpPr txBox="1">
                                <a:spLocks noChangeArrowheads="1"/>
                              </wps:cNvSpPr>
                              <wps:spPr bwMode="auto">
                                <a:xfrm>
                                  <a:off x="1431" y="10170"/>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jc w:val="center"/>
                                      <w:rPr>
                                        <w:szCs w:val="24"/>
                                      </w:rPr>
                                    </w:pPr>
                                  </w:p>
                                </w:txbxContent>
                              </wps:txbx>
                              <wps:bodyPr rot="0" vert="horz" wrap="square" lIns="91440" tIns="45720" rIns="91440" bIns="45720" anchor="t" anchorCtr="0" upright="1">
                                <a:noAutofit/>
                              </wps:bodyPr>
                            </wps:wsp>
                            <wps:wsp>
                              <wps:cNvPr id="125" name="Oval 166"/>
                              <wps:cNvSpPr>
                                <a:spLocks noChangeArrowheads="1"/>
                              </wps:cNvSpPr>
                              <wps:spPr bwMode="auto">
                                <a:xfrm>
                                  <a:off x="3447" y="8465"/>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6" name="Oval 167"/>
                              <wps:cNvSpPr>
                                <a:spLocks noChangeArrowheads="1"/>
                              </wps:cNvSpPr>
                              <wps:spPr bwMode="auto">
                                <a:xfrm>
                                  <a:off x="3447" y="10049"/>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7" name="Text Box 168"/>
                              <wps:cNvSpPr txBox="1">
                                <a:spLocks noChangeArrowheads="1"/>
                              </wps:cNvSpPr>
                              <wps:spPr bwMode="auto">
                                <a:xfrm>
                                  <a:off x="3879" y="10481"/>
                                  <a:ext cx="1728"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right="-78"/>
                                      <w:jc w:val="center"/>
                                      <w:rPr>
                                        <w:szCs w:val="24"/>
                                      </w:rPr>
                                    </w:pPr>
                                    <w:r>
                                      <w:rPr>
                                        <w:szCs w:val="24"/>
                                      </w:rPr>
                                      <w:t>U &gt; UCp</w:t>
                                    </w:r>
                                    <w:r>
                                      <w:rPr>
                                        <w:szCs w:val="24"/>
                                        <w:vertAlign w:val="subscript"/>
                                      </w:rPr>
                                      <w:t>u2</w:t>
                                    </w:r>
                                  </w:p>
                                  <w:p w:rsidR="00A34DC2" w:rsidRDefault="00A34DC2" w:rsidP="00A34DC2">
                                    <w:pPr>
                                      <w:ind w:right="-78"/>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0.003)</w:t>
                                    </w:r>
                                  </w:p>
                                </w:txbxContent>
                              </wps:txbx>
                              <wps:bodyPr rot="0" vert="horz" wrap="square" lIns="0" tIns="0" rIns="0" bIns="0" anchor="t" anchorCtr="0" upright="1">
                                <a:noAutofit/>
                              </wps:bodyPr>
                            </wps:wsp>
                            <wps:wsp>
                              <wps:cNvPr id="128" name="Rectangle 169"/>
                              <wps:cNvSpPr>
                                <a:spLocks noChangeArrowheads="1"/>
                              </wps:cNvSpPr>
                              <wps:spPr bwMode="auto">
                                <a:xfrm>
                                  <a:off x="6183" y="846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70"/>
                              <wps:cNvSpPr>
                                <a:spLocks noChangeArrowheads="1"/>
                              </wps:cNvSpPr>
                              <wps:spPr bwMode="auto">
                                <a:xfrm>
                                  <a:off x="6183" y="10049"/>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Text Box 171"/>
                              <wps:cNvSpPr txBox="1">
                                <a:spLocks noChangeArrowheads="1"/>
                              </wps:cNvSpPr>
                              <wps:spPr bwMode="auto">
                                <a:xfrm>
                                  <a:off x="6327" y="10337"/>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Gehe</w:t>
                                    </w:r>
                                    <w:proofErr w:type="spellEnd"/>
                                    <w:r>
                                      <w:rPr>
                                        <w:rFonts w:ascii="ArialMT" w:hAnsi="ArialMT"/>
                                        <w:sz w:val="19"/>
                                        <w:szCs w:val="24"/>
                                        <w:lang w:val="fr-FR"/>
                                      </w:rPr>
                                      <w:t xml:space="preserve"> </w:t>
                                    </w:r>
                                    <w:proofErr w:type="spellStart"/>
                                    <w:r>
                                      <w:rPr>
                                        <w:rFonts w:ascii="ArialMT" w:hAnsi="ArialMT"/>
                                        <w:sz w:val="19"/>
                                        <w:szCs w:val="24"/>
                                        <w:lang w:val="fr-FR"/>
                                      </w:rPr>
                                      <w:t>zu</w:t>
                                    </w:r>
                                    <w:proofErr w:type="spellEnd"/>
                                  </w:p>
                                  <w:p w:rsidR="00A34DC2" w:rsidRDefault="00A34DC2" w:rsidP="00A34DC2">
                                    <w:pPr>
                                      <w:jc w:val="center"/>
                                      <w:rPr>
                                        <w:szCs w:val="24"/>
                                      </w:rPr>
                                    </w:pPr>
                                    <w:proofErr w:type="spellStart"/>
                                    <w:r>
                                      <w:rPr>
                                        <w:rFonts w:ascii="ArialMT" w:hAnsi="ArialMT"/>
                                        <w:sz w:val="19"/>
                                        <w:szCs w:val="24"/>
                                        <w:lang w:val="fr-FR"/>
                                      </w:rPr>
                                      <w:t>Periode</w:t>
                                    </w:r>
                                    <w:proofErr w:type="spellEnd"/>
                                    <w:r>
                                      <w:rPr>
                                        <w:rFonts w:ascii="ArialMT" w:hAnsi="ArialMT"/>
                                        <w:sz w:val="19"/>
                                        <w:szCs w:val="24"/>
                                        <w:lang w:val="fr-FR"/>
                                      </w:rPr>
                                      <w:t xml:space="preserve"> 3</w:t>
                                    </w:r>
                                  </w:p>
                                </w:txbxContent>
                              </wps:txbx>
                              <wps:bodyPr rot="0" vert="horz" wrap="square" lIns="91440" tIns="45720" rIns="91440" bIns="45720" anchor="t" anchorCtr="0" upright="1">
                                <a:noAutofit/>
                              </wps:bodyPr>
                            </wps:wsp>
                            <wps:wsp>
                              <wps:cNvPr id="131" name="Text Box 172"/>
                              <wps:cNvSpPr txBox="1">
                                <a:spLocks noChangeArrowheads="1"/>
                              </wps:cNvSpPr>
                              <wps:spPr bwMode="auto">
                                <a:xfrm>
                                  <a:off x="6327" y="8730"/>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91440" tIns="45720" rIns="91440" bIns="45720" anchor="t" anchorCtr="0" upright="1">
                                <a:noAutofit/>
                              </wps:bodyPr>
                            </wps:wsp>
                            <wps:wsp>
                              <wps:cNvPr id="132" name="Oval 173"/>
                              <wps:cNvSpPr>
                                <a:spLocks noChangeArrowheads="1"/>
                              </wps:cNvSpPr>
                              <wps:spPr bwMode="auto">
                                <a:xfrm>
                                  <a:off x="8343" y="889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3" name="Oval 174"/>
                              <wps:cNvSpPr>
                                <a:spLocks noChangeArrowheads="1"/>
                              </wps:cNvSpPr>
                              <wps:spPr bwMode="auto">
                                <a:xfrm>
                                  <a:off x="8343" y="11201"/>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34" name="Rectangle 175"/>
                              <wps:cNvSpPr>
                                <a:spLocks noChangeArrowheads="1"/>
                              </wps:cNvSpPr>
                              <wps:spPr bwMode="auto">
                                <a:xfrm>
                                  <a:off x="10503" y="8897"/>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76"/>
                              <wps:cNvSpPr>
                                <a:spLocks noChangeArrowheads="1"/>
                              </wps:cNvSpPr>
                              <wps:spPr bwMode="auto">
                                <a:xfrm>
                                  <a:off x="10647" y="11201"/>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Text Box 177"/>
                              <wps:cNvSpPr txBox="1">
                                <a:spLocks noChangeArrowheads="1"/>
                              </wps:cNvSpPr>
                              <wps:spPr bwMode="auto">
                                <a:xfrm>
                                  <a:off x="10503" y="11201"/>
                                  <a:ext cx="1584" cy="1296"/>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wps:txbx>
                              <wps:bodyPr rot="0" vert="horz" wrap="square" lIns="0" tIns="108000" rIns="0" bIns="0" anchor="t" anchorCtr="0" upright="1">
                                <a:noAutofit/>
                              </wps:bodyPr>
                            </wps:wsp>
                            <wps:wsp>
                              <wps:cNvPr id="137" name="Text Box 178"/>
                              <wps:cNvSpPr txBox="1">
                                <a:spLocks noChangeArrowheads="1"/>
                              </wps:cNvSpPr>
                              <wps:spPr bwMode="auto">
                                <a:xfrm>
                                  <a:off x="8487" y="9329"/>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ind w:left="-120" w:right="-85"/>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ind w:left="-120" w:right="-85"/>
                                      <w:jc w:val="center"/>
                                      <w:rPr>
                                        <w:szCs w:val="24"/>
                                      </w:rPr>
                                    </w:pPr>
                                    <w:r>
                                      <w:rPr>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0.00</w:t>
                                    </w:r>
                                    <w:r>
                                      <w:rPr>
                                        <w:strike/>
                                        <w:sz w:val="18"/>
                                        <w:szCs w:val="24"/>
                                        <w:highlight w:val="lightGray"/>
                                      </w:rPr>
                                      <w:t>2</w:t>
                                    </w:r>
                                    <w:r>
                                      <w:rPr>
                                        <w:sz w:val="18"/>
                                        <w:szCs w:val="24"/>
                                        <w:highlight w:val="lightGray"/>
                                        <w:u w:val="single"/>
                                      </w:rPr>
                                      <w:t>3</w:t>
                                    </w:r>
                                    <w:r>
                                      <w:rPr>
                                        <w:sz w:val="18"/>
                                        <w:szCs w:val="24"/>
                                      </w:rPr>
                                      <w:t>)</w:t>
                                    </w:r>
                                  </w:p>
                                </w:txbxContent>
                              </wps:txbx>
                              <wps:bodyPr rot="0" vert="horz" wrap="square" lIns="0" tIns="0" rIns="0" bIns="0" anchor="t" anchorCtr="0" upright="1">
                                <a:noAutofit/>
                              </wps:bodyPr>
                            </wps:wsp>
                            <wps:wsp>
                              <wps:cNvPr id="138" name="Text Box 179"/>
                              <wps:cNvSpPr txBox="1">
                                <a:spLocks noChangeArrowheads="1"/>
                              </wps:cNvSpPr>
                              <wps:spPr bwMode="auto">
                                <a:xfrm>
                                  <a:off x="8487" y="11489"/>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w:t>
                                    </w:r>
                                    <w:r>
                                      <w:rPr>
                                        <w:sz w:val="18"/>
                                        <w:szCs w:val="24"/>
                                        <w:highlight w:val="lightGray"/>
                                        <w:u w:val="single"/>
                                      </w:rPr>
                                      <w:t>0</w:t>
                                    </w:r>
                                    <w:r>
                                      <w:rPr>
                                        <w:strike/>
                                        <w:sz w:val="18"/>
                                        <w:szCs w:val="24"/>
                                        <w:highlight w:val="lightGray"/>
                                      </w:rPr>
                                      <w:t>2</w:t>
                                    </w:r>
                                    <w:r>
                                      <w:rPr>
                                        <w:sz w:val="18"/>
                                        <w:szCs w:val="24"/>
                                        <w:highlight w:val="lightGray"/>
                                        <w:u w:val="single"/>
                                      </w:rPr>
                                      <w:t>3</w:t>
                                    </w:r>
                                    <w:r>
                                      <w:rPr>
                                        <w:sz w:val="18"/>
                                        <w:szCs w:val="24"/>
                                      </w:rPr>
                                      <w:t>)</w:t>
                                    </w:r>
                                  </w:p>
                                </w:txbxContent>
                              </wps:txbx>
                              <wps:bodyPr rot="0" vert="horz" wrap="square" lIns="0" tIns="45720" rIns="0" bIns="45720" anchor="t" anchorCtr="0" upright="1">
                                <a:noAutofit/>
                              </wps:bodyPr>
                            </wps:wsp>
                            <wps:wsp>
                              <wps:cNvPr id="139" name="Line 180"/>
                              <wps:cNvCnPr/>
                              <wps:spPr bwMode="auto">
                                <a:xfrm flipV="1">
                                  <a:off x="3159" y="9761"/>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0" name="Line 181"/>
                              <wps:cNvCnPr/>
                              <wps:spPr bwMode="auto">
                                <a:xfrm>
                                  <a:off x="3159"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1" name="Line 182"/>
                              <wps:cNvCnPr/>
                              <wps:spPr bwMode="auto">
                                <a:xfrm>
                                  <a:off x="5895" y="1076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Line 183"/>
                              <wps:cNvCnPr/>
                              <wps:spPr bwMode="auto">
                                <a:xfrm>
                                  <a:off x="5895" y="918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3" name="Line 184"/>
                              <wps:cNvCnPr/>
                              <wps:spPr bwMode="auto">
                                <a:xfrm>
                                  <a:off x="8055" y="10769"/>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4" name="Line 185"/>
                              <wps:cNvCnPr/>
                              <wps:spPr bwMode="auto">
                                <a:xfrm flipV="1">
                                  <a:off x="8055" y="10193"/>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5" name="Line 186"/>
                              <wps:cNvCnPr/>
                              <wps:spPr bwMode="auto">
                                <a:xfrm>
                                  <a:off x="10359" y="961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Line 187"/>
                              <wps:cNvCnPr/>
                              <wps:spPr bwMode="auto">
                                <a:xfrm>
                                  <a:off x="10359" y="11921"/>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7" name="Text Box 188"/>
                              <wps:cNvSpPr txBox="1">
                                <a:spLocks noChangeArrowheads="1"/>
                              </wps:cNvSpPr>
                              <wps:spPr bwMode="auto">
                                <a:xfrm>
                                  <a:off x="3735" y="8897"/>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0.003)</w:t>
                                    </w:r>
                                  </w:p>
                                </w:txbxContent>
                              </wps:txbx>
                              <wps:bodyPr rot="0" vert="horz" wrap="square" lIns="0" tIns="0" rIns="0" bIns="0" anchor="t" anchorCtr="0" upright="1">
                                <a:noAutofit/>
                              </wps:bodyPr>
                            </wps:wsp>
                            <wps:wsp>
                              <wps:cNvPr id="148" name="Text Box 189"/>
                              <wps:cNvSpPr txBox="1">
                                <a:spLocks noChangeArrowheads="1"/>
                              </wps:cNvSpPr>
                              <wps:spPr bwMode="auto">
                                <a:xfrm>
                                  <a:off x="10647" y="9018"/>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0" tIns="720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 o:spid="_x0000_s1133" style="position:absolute;left:0;text-align:left;margin-left:-20.35pt;margin-top:11.4pt;width:532.8pt;height:202pt;z-index:251674112" coordorigin="1431,8465" coordsize="10656,4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" o:allowincell="f">
                      <v:shape id="Text Box 165" o:spid="_x0000_s1134" type="#_x0000_t202" style="position:absolute;left:1431;top:10170;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p w:rsidR="00A34DC2" w:rsidRDefault="00A34DC2" w:rsidP="00A34DC2">
                              <w:pPr>
                                <w:jc w:val="center"/>
                                <w:rPr>
                                  <w:szCs w:val="24"/>
                                </w:rPr>
                              </w:pPr>
                            </w:p>
                          </w:txbxContent>
                        </v:textbox>
                      </v:shape>
                      <v:oval id="Oval 166" o:spid="_x0000_s1135" style="position:absolute;left:3447;top:8465;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"/>
                      <v:oval id="Oval 167" o:spid="_x0000_s1136" style="position:absolute;left:3447;top:1004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"/>
                      <v:shape id="Text Box 168" o:spid="_x0000_s1137" type="#_x0000_t202" style="position:absolute;left:3879;top:10481;width:172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" stroked="f">
                        <v:textbox inset="0,0,0,0">
                          <w:txbxContent>
                            <w:p w:rsidR="00A34DC2" w:rsidRDefault="00A34DC2" w:rsidP="00A34DC2">
                              <w:pPr>
                                <w:ind w:right="-78"/>
                                <w:jc w:val="center"/>
                                <w:rPr>
                                  <w:szCs w:val="24"/>
                                </w:rPr>
                              </w:pPr>
                              <w:r>
                                <w:rPr>
                                  <w:szCs w:val="24"/>
                                </w:rPr>
                                <w:t>U &gt; UCp</w:t>
                              </w:r>
                              <w:r>
                                <w:rPr>
                                  <w:szCs w:val="24"/>
                                  <w:vertAlign w:val="subscript"/>
                                </w:rPr>
                                <w:t>u2</w:t>
                              </w:r>
                            </w:p>
                            <w:p w:rsidR="00A34DC2" w:rsidRDefault="00A34DC2" w:rsidP="00A34DC2">
                              <w:pPr>
                                <w:ind w:right="-78"/>
                                <w:jc w:val="center"/>
                                <w:rPr>
                                  <w:szCs w:val="24"/>
                                </w:rPr>
                              </w:pPr>
                              <w:r>
                                <w:rPr>
                                  <w:szCs w:val="24"/>
                                </w:rPr>
                                <w:t>(z. B. p</w:t>
                              </w:r>
                              <w:r>
                                <w:rPr>
                                  <w:szCs w:val="24"/>
                                  <w:vertAlign w:val="subscript"/>
                                </w:rPr>
                                <w:t>u2</w:t>
                              </w:r>
                              <w:r>
                                <w:rPr>
                                  <w:szCs w:val="24"/>
                                </w:rPr>
                                <w:t xml:space="preserve"> = 0.003)</w:t>
                              </w:r>
                            </w:p>
                          </w:txbxContent>
                        </v:textbox>
                      </v:shape>
                      <v:rect id="Rectangle 169" o:spid="_x0000_s1138" style="position:absolute;left:6183;top:846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"/>
                      <v:rect id="Rectangle 170" o:spid="_x0000_s1139" style="position:absolute;left:6183;top:10049;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"/>
                      <v:shape id="Text Box 171" o:spid="_x0000_s1140" type="#_x0000_t202" style="position:absolute;left:6327;top:10337;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Gehe zu</w:t>
                              </w:r>
                            </w:p>
                            <w:p w:rsidR="00A34DC2" w:rsidRDefault="00A34DC2" w:rsidP="00A34DC2">
                              <w:pPr>
                                <w:jc w:val="center"/>
                                <w:rPr>
                                  <w:szCs w:val="24"/>
                                </w:rPr>
                              </w:pPr>
                              <w:r>
                                <w:rPr>
                                  <w:rFonts w:ascii="ArialMT" w:hAnsi="ArialMT"/>
                                  <w:sz w:val="19"/>
                                  <w:szCs w:val="24"/>
                                  <w:lang w:val="fr-FR"/>
                                </w:rPr>
                                <w:t>Periode 3</w:t>
                              </w:r>
                            </w:p>
                          </w:txbxContent>
                        </v:textbox>
                      </v:shape>
                      <v:shape id="Text Box 172" o:spid="_x0000_s1141" type="#_x0000_t202" style="position:absolute;left:6327;top:8730;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oval id="Oval 173" o:spid="_x0000_s1142" style="position:absolute;left:8343;top:889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"/>
                      <v:oval id="Oval 174" o:spid="_x0000_s1143" style="position:absolute;left:8343;top:11201;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"/>
                      <v:rect id="Rectangle 175" o:spid="_x0000_s1144" style="position:absolute;left:10503;top:8897;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s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9/izLMMAAADcAAAADwAA&#10;AAAAAAAAAAAAAAAHAgAAZHJzL2Rvd25yZXYueG1sUEsFBgAAAAADAAMAtwAAAPcCAAAAAA==&#10;"/>
                      <v:rect id="Rectangle 176" o:spid="_x0000_s1145" style="position:absolute;left:10647;top:11201;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"/>
                      <v:shape id="Text Box 177" o:spid="_x0000_s1146" type="#_x0000_t202" style="position:absolute;left:10503;top:11201;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">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rPr>
                                  <w:szCs w:val="24"/>
                                </w:rPr>
                              </w:pPr>
                            </w:p>
                          </w:txbxContent>
                        </v:textbox>
                      </v:shape>
                      <v:shape id="Text Box 178" o:spid="_x0000_s1147" type="#_x0000_t202" style="position:absolute;left:8487;top:9329;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uTCwwAAANwAAAAPAAAAZHJzL2Rvd25yZXYueG1sRE9La8JA&#10;EL4X/A/LCL0U3TQF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MOLkwsMAAADcAAAADwAA&#10;AAAAAAAAAAAAAAAHAgAAZHJzL2Rvd25yZXYueG1sUEsFBgAAAAADAAMAtwAAAPcCAAAAAA==&#10;" stroked="f">
                        <v:textbox inset="0,0,0,0">
                          <w:txbxContent>
                            <w:p w:rsidR="00A34DC2" w:rsidRDefault="00A34DC2" w:rsidP="00A34DC2">
                              <w:pPr>
                                <w:ind w:left="-120" w:right="-85"/>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ind w:left="-120" w:right="-85"/>
                                <w:jc w:val="center"/>
                                <w:rPr>
                                  <w:szCs w:val="24"/>
                                </w:rPr>
                              </w:pPr>
                              <w:r>
                                <w:rPr>
                                  <w:szCs w:val="24"/>
                                </w:rPr>
                                <w:t xml:space="preserve">(z. B. </w:t>
                              </w:r>
                              <w:r>
                                <w:rPr>
                                  <w:sz w:val="18"/>
                                  <w:szCs w:val="24"/>
                                </w:rPr>
                                <w:t>p</w:t>
                              </w:r>
                              <w:r>
                                <w:rPr>
                                  <w:sz w:val="18"/>
                                  <w:szCs w:val="24"/>
                                  <w:vertAlign w:val="subscript"/>
                                </w:rPr>
                                <w:t>u3</w:t>
                              </w:r>
                              <w:r>
                                <w:rPr>
                                  <w:sz w:val="18"/>
                                  <w:szCs w:val="24"/>
                                </w:rPr>
                                <w:t xml:space="preserve"> = 0.00</w:t>
                              </w:r>
                              <w:r>
                                <w:rPr>
                                  <w:strike/>
                                  <w:sz w:val="18"/>
                                  <w:szCs w:val="24"/>
                                  <w:highlight w:val="lightGray"/>
                                </w:rPr>
                                <w:t>2</w:t>
                              </w:r>
                              <w:r>
                                <w:rPr>
                                  <w:sz w:val="18"/>
                                  <w:szCs w:val="24"/>
                                  <w:highlight w:val="lightGray"/>
                                  <w:u w:val="single"/>
                                </w:rPr>
                                <w:t>3</w:t>
                              </w:r>
                              <w:r>
                                <w:rPr>
                                  <w:sz w:val="18"/>
                                  <w:szCs w:val="24"/>
                                </w:rPr>
                                <w:t>)</w:t>
                              </w:r>
                            </w:p>
                          </w:txbxContent>
                        </v:textbox>
                      </v:shape>
                      <v:shape id="Text Box 179" o:spid="_x0000_s1148" type="#_x0000_t202" style="position:absolute;left:8487;top:11489;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" stroked="f">
                        <v:textbox inset="0,,0">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p</w:t>
                              </w:r>
                              <w:r>
                                <w:rPr>
                                  <w:sz w:val="18"/>
                                  <w:szCs w:val="24"/>
                                  <w:vertAlign w:val="subscript"/>
                                </w:rPr>
                                <w:t>u3</w:t>
                              </w:r>
                              <w:r>
                                <w:rPr>
                                  <w:sz w:val="18"/>
                                  <w:szCs w:val="24"/>
                                </w:rPr>
                                <w:t xml:space="preserve"> = 0.0</w:t>
                              </w:r>
                              <w:r>
                                <w:rPr>
                                  <w:sz w:val="18"/>
                                  <w:szCs w:val="24"/>
                                  <w:highlight w:val="lightGray"/>
                                  <w:u w:val="single"/>
                                </w:rPr>
                                <w:t>0</w:t>
                              </w:r>
                              <w:r>
                                <w:rPr>
                                  <w:strike/>
                                  <w:sz w:val="18"/>
                                  <w:szCs w:val="24"/>
                                  <w:highlight w:val="lightGray"/>
                                </w:rPr>
                                <w:t>2</w:t>
                              </w:r>
                              <w:r>
                                <w:rPr>
                                  <w:sz w:val="18"/>
                                  <w:szCs w:val="24"/>
                                  <w:highlight w:val="lightGray"/>
                                  <w:u w:val="single"/>
                                </w:rPr>
                                <w:t>3</w:t>
                              </w:r>
                              <w:r>
                                <w:rPr>
                                  <w:sz w:val="18"/>
                                  <w:szCs w:val="24"/>
                                </w:rPr>
                                <w:t>)</w:t>
                              </w:r>
                            </w:p>
                          </w:txbxContent>
                        </v:textbox>
                      </v:shape>
                      <v:line id="Line 180" o:spid="_x0000_s1149" style="position:absolute;flip:y;visibility:visible;mso-wrap-style:square" from="3159,9761" to="373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">
                        <v:stroke endarrow="block"/>
                      </v:line>
                      <v:line id="Line 181" o:spid="_x0000_s1150" style="position:absolute;visibility:visible;mso-wrap-style:square" from="3159,10769" to="3447,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">
                        <v:stroke endarrow="block"/>
                      </v:line>
                      <v:line id="Line 182" o:spid="_x0000_s1151" style="position:absolute;visibility:visible;mso-wrap-style:square" from="5895,10769" to="6183,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">
                        <v:stroke endarrow="block"/>
                      </v:line>
                      <v:line id="Line 183" o:spid="_x0000_s1152" style="position:absolute;visibility:visible;mso-wrap-style:square" from="5895,9185" to="6183,9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VJmwwAAANwAAAAPAAAAZHJzL2Rvd25yZXYueG1sRE/fa8Iw&#10;EH4X9j+EG+xNU0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gzVSZsMAAADcAAAADwAA&#10;AAAAAAAAAAAAAAAHAgAAZHJzL2Rvd25yZXYueG1sUEsFBgAAAAADAAMAtwAAAPcCAAAAAA==&#10;">
                        <v:stroke endarrow="block"/>
                      </v:line>
                      <v:line id="Line 184" o:spid="_x0000_s1153" style="position:absolute;visibility:visible;mso-wrap-style:square" from="8055,10769" to="8631,11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">
                        <v:stroke endarrow="block"/>
                      </v:line>
                      <v:line id="Line 185" o:spid="_x0000_s1154" style="position:absolute;flip:y;visibility:visible;mso-wrap-style:square" from="8055,10193" to="8775,10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">
                        <v:stroke endarrow="block"/>
                      </v:line>
                      <v:line id="Line 186" o:spid="_x0000_s1155" style="position:absolute;visibility:visible;mso-wrap-style:square" from="10359,9617" to="105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line id="Line 187" o:spid="_x0000_s1156" style="position:absolute;visibility:visible;mso-wrap-style:square" from="10359,11921" to="10503,11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">
                        <v:stroke endarrow="block"/>
                      </v:line>
                      <v:shape id="Text Box 188" o:spid="_x0000_s1157" type="#_x0000_t202" style="position:absolute;left:3735;top:8897;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(z. B. p</w:t>
                              </w:r>
                              <w:r>
                                <w:rPr>
                                  <w:szCs w:val="24"/>
                                  <w:vertAlign w:val="subscript"/>
                                </w:rPr>
                                <w:t>u2</w:t>
                              </w:r>
                              <w:r>
                                <w:rPr>
                                  <w:szCs w:val="24"/>
                                </w:rPr>
                                <w:t xml:space="preserve"> = 0.003)</w:t>
                              </w:r>
                            </w:p>
                          </w:txbxContent>
                        </v:textbox>
                      </v:shape>
                      <v:shape id="Text Box 189" o:spid="_x0000_s1158" type="#_x0000_t202" style="position:absolute;left:10647;top:9018;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"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119" w:type="dxa"/>
          </w:tcPr>
          <w:p w:rsidR="00A34DC2" w:rsidRDefault="00A34DC2" w:rsidP="00B230FF">
            <w:pPr>
              <w:rPr>
                <w:szCs w:val="24"/>
                <w:lang w:val="de-DE"/>
              </w:rPr>
            </w:pPr>
          </w:p>
        </w:tc>
      </w:tr>
    </w:tbl>
    <w:p w:rsidR="00A34DC2" w:rsidRDefault="00A34DC2" w:rsidP="00A34DC2">
      <w:pPr>
        <w:rPr>
          <w:szCs w:val="24"/>
          <w:lang w:val="de-DE"/>
        </w:rPr>
      </w:pPr>
    </w:p>
    <w:p w:rsidR="00A34DC2" w:rsidRDefault="00A34DC2" w:rsidP="00A34DC2">
      <w:pPr>
        <w:rPr>
          <w:szCs w:val="24"/>
          <w:lang w:val="de-DE"/>
        </w:rPr>
      </w:pPr>
    </w:p>
    <w:p w:rsidR="00A34DC2" w:rsidRDefault="00AA32F8" w:rsidP="00A34DC2">
      <w:pPr>
        <w:rPr>
          <w:szCs w:val="24"/>
          <w:lang w:val="de-DE"/>
        </w:rPr>
      </w:pPr>
      <w:r>
        <w:rPr>
          <w:noProof/>
          <w:snapToGrid/>
          <w:lang w:eastAsia="en-US"/>
        </w:rPr>
        <mc:AlternateContent>
          <mc:Choice Requires="wps">
            <w:drawing>
              <wp:anchor distT="0" distB="0" distL="114300" distR="114300" simplePos="0" relativeHeight="251675136" behindDoc="0" locked="0" layoutInCell="1" allowOverlap="1">
                <wp:simplePos x="0" y="0"/>
                <wp:positionH relativeFrom="column">
                  <wp:posOffset>-97155</wp:posOffset>
                </wp:positionH>
                <wp:positionV relativeFrom="paragraph">
                  <wp:posOffset>31750</wp:posOffset>
                </wp:positionV>
                <wp:extent cx="6400800" cy="342900"/>
                <wp:effectExtent l="0" t="0" r="0" b="0"/>
                <wp:wrapNone/>
                <wp:docPr id="149"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lang w:val="de-CH"/>
                              </w:rPr>
                            </w:pPr>
                            <w:r>
                              <w:rPr>
                                <w:szCs w:val="24"/>
                                <w:lang w:val="de-CH"/>
                              </w:rPr>
                              <w:t>Abbildung 4. COYU-Entscheidungen und Standard-Wahrscheinlichkeitsniveaus (</w:t>
                            </w:r>
                            <w:proofErr w:type="spellStart"/>
                            <w:r>
                              <w:rPr>
                                <w:rFonts w:ascii="ArialMT" w:hAnsi="ArialMT"/>
                                <w:sz w:val="19"/>
                                <w:szCs w:val="24"/>
                                <w:lang w:val="de-CH"/>
                              </w:rPr>
                              <w:t>p</w:t>
                            </w:r>
                            <w:r>
                              <w:rPr>
                                <w:rFonts w:ascii="ArialMT" w:hAnsi="ArialMT"/>
                                <w:sz w:val="12"/>
                                <w:szCs w:val="24"/>
                                <w:lang w:val="de-CH"/>
                              </w:rPr>
                              <w:t>i</w:t>
                            </w:r>
                            <w:proofErr w:type="spellEnd"/>
                            <w:r>
                              <w:rPr>
                                <w:szCs w:val="24"/>
                                <w:lang w:val="de-CH"/>
                              </w:rPr>
                              <w:t>) im Fall D</w:t>
                            </w:r>
                          </w:p>
                          <w:p w:rsidR="00A34DC2" w:rsidRDefault="00A34DC2" w:rsidP="00A34DC2">
                            <w:pPr>
                              <w:rPr>
                                <w:szCs w:val="24"/>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o:spid="_x0000_s1159" type="#_x0000_t202" style="position:absolute;left:0;text-align:left;margin-left:-7.65pt;margin-top:2.5pt;width:7in;height:2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" stroked="f">
                <v:textbox>
                  <w:txbxContent>
                    <w:p w:rsidR="00A34DC2" w:rsidRDefault="00A34DC2" w:rsidP="00A34DC2">
                      <w:pPr>
                        <w:rPr>
                          <w:szCs w:val="24"/>
                          <w:lang w:val="de-CH"/>
                        </w:rPr>
                      </w:pPr>
                      <w:r>
                        <w:rPr>
                          <w:szCs w:val="24"/>
                          <w:lang w:val="de-CH"/>
                        </w:rPr>
                        <w:t>Abbildung 4. COYU-Entscheidungen und Standard-Wahrscheinlichkeitsniveaus (</w:t>
                      </w:r>
                      <w:r>
                        <w:rPr>
                          <w:rFonts w:ascii="ArialMT" w:hAnsi="ArialMT"/>
                          <w:sz w:val="19"/>
                          <w:szCs w:val="24"/>
                          <w:lang w:val="de-CH"/>
                        </w:rPr>
                        <w:t>p</w:t>
                      </w:r>
                      <w:r>
                        <w:rPr>
                          <w:rFonts w:ascii="ArialMT" w:hAnsi="ArialMT"/>
                          <w:sz w:val="12"/>
                          <w:szCs w:val="24"/>
                          <w:lang w:val="de-CH"/>
                        </w:rPr>
                        <w:t>i</w:t>
                      </w:r>
                      <w:r>
                        <w:rPr>
                          <w:szCs w:val="24"/>
                          <w:lang w:val="de-CH"/>
                        </w:rPr>
                        <w:t>) im Fall D</w:t>
                      </w:r>
                    </w:p>
                    <w:p w:rsidR="00A34DC2" w:rsidRDefault="00A34DC2" w:rsidP="00A34DC2">
                      <w:pPr>
                        <w:rPr>
                          <w:szCs w:val="24"/>
                          <w:lang w:val="de-CH"/>
                        </w:rPr>
                      </w:pPr>
                    </w:p>
                  </w:txbxContent>
                </v:textbox>
              </v:shape>
            </w:pict>
          </mc:Fallback>
        </mc:AlternateContent>
      </w:r>
    </w:p>
    <w:p w:rsidR="00A34DC2" w:rsidRDefault="00A34DC2" w:rsidP="00A34DC2">
      <w:pPr>
        <w:rPr>
          <w:szCs w:val="24"/>
          <w:lang w:val="de-DE"/>
        </w:rPr>
      </w:pPr>
    </w:p>
    <w:p w:rsidR="00A34DC2" w:rsidRDefault="00A34DC2" w:rsidP="00A34DC2">
      <w:pPr>
        <w:rPr>
          <w:sz w:val="18"/>
          <w:szCs w:val="24"/>
          <w:lang w:val="de-DE"/>
        </w:rPr>
      </w:pPr>
    </w:p>
    <w:p w:rsidR="00A34DC2" w:rsidRDefault="00A34DC2" w:rsidP="00A34DC2">
      <w:pPr>
        <w:spacing w:before="60" w:after="60"/>
        <w:rPr>
          <w:szCs w:val="24"/>
          <w:lang w:val="de-DE"/>
        </w:rPr>
      </w:pPr>
      <w:r>
        <w:rPr>
          <w:szCs w:val="24"/>
          <w:lang w:val="de-CH"/>
        </w:rPr>
        <w:t>COYU</w:t>
      </w:r>
      <w:r>
        <w:rPr>
          <w:szCs w:val="24"/>
          <w:lang w:val="de-DE"/>
        </w:rPr>
        <w:tab/>
      </w:r>
      <w:r>
        <w:rPr>
          <w:szCs w:val="24"/>
          <w:lang w:val="de-DE"/>
        </w:rPr>
        <w:tab/>
      </w:r>
      <w:r>
        <w:rPr>
          <w:szCs w:val="24"/>
          <w:lang w:val="de-CH"/>
        </w:rPr>
        <w:t>Entscheidung nach der 2. Periode</w:t>
      </w:r>
      <w:r>
        <w:rPr>
          <w:szCs w:val="24"/>
          <w:lang w:val="de-DE"/>
        </w:rPr>
        <w:tab/>
      </w:r>
      <w:r>
        <w:rPr>
          <w:szCs w:val="24"/>
          <w:lang w:val="de-DE"/>
        </w:rPr>
        <w:tab/>
      </w:r>
      <w:r>
        <w:rPr>
          <w:szCs w:val="24"/>
          <w:lang w:val="de-DE"/>
        </w:rPr>
        <w:tab/>
      </w:r>
      <w:r>
        <w:rPr>
          <w:szCs w:val="24"/>
          <w:lang w:val="de-DE"/>
        </w:rPr>
        <w:tab/>
      </w:r>
      <w:r>
        <w:rPr>
          <w:szCs w:val="24"/>
          <w:lang w:val="de-CH"/>
        </w:rPr>
        <w:t xml:space="preserve">Entscheidung nach der </w:t>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r>
      <w:r>
        <w:rPr>
          <w:szCs w:val="24"/>
          <w:lang w:val="de-CH"/>
        </w:rPr>
        <w:tab/>
        <w:t>3. Periode</w:t>
      </w:r>
    </w:p>
    <w:tbl>
      <w:tblPr>
        <w:tblW w:w="10207" w:type="dxa"/>
        <w:tblInd w:w="-356" w:type="dxa"/>
        <w:tblLayout w:type="fixed"/>
        <w:tblCellMar>
          <w:left w:w="70" w:type="dxa"/>
          <w:right w:w="70" w:type="dxa"/>
        </w:tblCellMar>
        <w:tblLook w:val="0000" w:firstRow="0" w:lastRow="0" w:firstColumn="0" w:lastColumn="0" w:noHBand="0" w:noVBand="0"/>
      </w:tblPr>
      <w:tblGrid>
        <w:gridCol w:w="1986"/>
        <w:gridCol w:w="4819"/>
        <w:gridCol w:w="3402"/>
      </w:tblGrid>
      <w:tr w:rsidR="00A34DC2" w:rsidTr="00B230FF">
        <w:trPr>
          <w:trHeight w:val="5089"/>
        </w:trPr>
        <w:tc>
          <w:tcPr>
            <w:tcW w:w="1986" w:type="dxa"/>
          </w:tcPr>
          <w:p w:rsidR="00A34DC2" w:rsidRDefault="00AA32F8" w:rsidP="00B230FF">
            <w:pPr>
              <w:rPr>
                <w:szCs w:val="24"/>
                <w:lang w:val="de-DE"/>
              </w:rPr>
            </w:pPr>
            <w:r>
              <w:rPr>
                <w:noProof/>
                <w:snapToGrid/>
                <w:lang w:eastAsia="en-US"/>
              </w:rPr>
              <mc:AlternateContent>
                <mc:Choice Requires="wpg">
                  <w:drawing>
                    <wp:anchor distT="0" distB="0" distL="114300" distR="114300" simplePos="0" relativeHeight="251676160" behindDoc="0" locked="0" layoutInCell="0" allowOverlap="1">
                      <wp:simplePos x="0" y="0"/>
                      <wp:positionH relativeFrom="column">
                        <wp:posOffset>-186055</wp:posOffset>
                      </wp:positionH>
                      <wp:positionV relativeFrom="paragraph">
                        <wp:posOffset>144780</wp:posOffset>
                      </wp:positionV>
                      <wp:extent cx="6766560" cy="3002915"/>
                      <wp:effectExtent l="0" t="0" r="0" b="6985"/>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6560" cy="3002915"/>
                                <a:chOff x="1431" y="8921"/>
                                <a:chExt cx="10656" cy="4729"/>
                              </a:xfrm>
                            </wpg:grpSpPr>
                            <wps:wsp>
                              <wps:cNvPr id="151" name="Text Box 192"/>
                              <wps:cNvSpPr txBox="1">
                                <a:spLocks noChangeArrowheads="1"/>
                              </wps:cNvSpPr>
                              <wps:spPr bwMode="auto">
                                <a:xfrm>
                                  <a:off x="1431" y="10626"/>
                                  <a:ext cx="1728" cy="1031"/>
                                </a:xfrm>
                                <a:prstGeom prst="rect">
                                  <a:avLst/>
                                </a:prstGeom>
                                <a:solidFill>
                                  <a:srgbClr val="FFFFFF"/>
                                </a:solidFill>
                                <a:ln w="9525">
                                  <a:solidFill>
                                    <a:srgbClr val="000000"/>
                                  </a:solidFill>
                                  <a:miter lim="800000"/>
                                  <a:headEnd/>
                                  <a:tailEnd/>
                                </a:ln>
                              </wps:spPr>
                              <wps:txb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txbxContent>
                              </wps:txbx>
                              <wps:bodyPr rot="0" vert="horz" wrap="square" lIns="91440" tIns="45720" rIns="91440" bIns="45720" anchor="t" anchorCtr="0" upright="1">
                                <a:noAutofit/>
                              </wps:bodyPr>
                            </wps:wsp>
                            <wps:wsp>
                              <wps:cNvPr id="152" name="Oval 193"/>
                              <wps:cNvSpPr>
                                <a:spLocks noChangeArrowheads="1"/>
                              </wps:cNvSpPr>
                              <wps:spPr bwMode="auto">
                                <a:xfrm>
                                  <a:off x="3447" y="8921"/>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3" name="Oval 194"/>
                              <wps:cNvSpPr>
                                <a:spLocks noChangeArrowheads="1"/>
                              </wps:cNvSpPr>
                              <wps:spPr bwMode="auto">
                                <a:xfrm>
                                  <a:off x="3447" y="10626"/>
                                  <a:ext cx="2448"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4" name="Oval 195"/>
                              <wps:cNvSpPr>
                                <a:spLocks noChangeArrowheads="1"/>
                              </wps:cNvSpPr>
                              <wps:spPr bwMode="auto">
                                <a:xfrm>
                                  <a:off x="3447" y="12089"/>
                                  <a:ext cx="2448" cy="1440"/>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5" name="Rectangle 196"/>
                              <wps:cNvSpPr>
                                <a:spLocks noChangeArrowheads="1"/>
                              </wps:cNvSpPr>
                              <wps:spPr bwMode="auto">
                                <a:xfrm>
                                  <a:off x="6183" y="8921"/>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97"/>
                              <wps:cNvSpPr>
                                <a:spLocks noChangeArrowheads="1"/>
                              </wps:cNvSpPr>
                              <wps:spPr bwMode="auto">
                                <a:xfrm>
                                  <a:off x="6183" y="10505"/>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98"/>
                              <wps:cNvSpPr>
                                <a:spLocks noChangeArrowheads="1"/>
                              </wps:cNvSpPr>
                              <wps:spPr bwMode="auto">
                                <a:xfrm>
                                  <a:off x="6183" y="12233"/>
                                  <a:ext cx="1872" cy="141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Text Box 199"/>
                              <wps:cNvSpPr txBox="1">
                                <a:spLocks noChangeArrowheads="1"/>
                              </wps:cNvSpPr>
                              <wps:spPr bwMode="auto">
                                <a:xfrm>
                                  <a:off x="6327" y="12377"/>
                                  <a:ext cx="1728" cy="1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jc w:val="center"/>
                                      <w:rPr>
                                        <w:szCs w:val="24"/>
                                      </w:rPr>
                                    </w:pPr>
                                  </w:p>
                                </w:txbxContent>
                              </wps:txbx>
                              <wps:bodyPr rot="0" vert="horz" wrap="square" lIns="91440" tIns="45720" rIns="91440" bIns="45720" anchor="t" anchorCtr="0" upright="1">
                                <a:noAutofit/>
                              </wps:bodyPr>
                            </wps:wsp>
                            <wps:wsp>
                              <wps:cNvPr id="159" name="Text Box 200"/>
                              <wps:cNvSpPr txBox="1">
                                <a:spLocks noChangeArrowheads="1"/>
                              </wps:cNvSpPr>
                              <wps:spPr bwMode="auto">
                                <a:xfrm>
                                  <a:off x="6327" y="10793"/>
                                  <a:ext cx="14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Gehe</w:t>
                                    </w:r>
                                    <w:proofErr w:type="spellEnd"/>
                                    <w:r>
                                      <w:rPr>
                                        <w:rFonts w:ascii="ArialMT" w:hAnsi="ArialMT"/>
                                        <w:sz w:val="19"/>
                                        <w:szCs w:val="24"/>
                                        <w:lang w:val="fr-FR"/>
                                      </w:rPr>
                                      <w:t xml:space="preserve"> </w:t>
                                    </w:r>
                                    <w:proofErr w:type="spellStart"/>
                                    <w:r>
                                      <w:rPr>
                                        <w:rFonts w:ascii="ArialMT" w:hAnsi="ArialMT"/>
                                        <w:sz w:val="19"/>
                                        <w:szCs w:val="24"/>
                                        <w:lang w:val="fr-FR"/>
                                      </w:rPr>
                                      <w:t>zu</w:t>
                                    </w:r>
                                    <w:proofErr w:type="spellEnd"/>
                                  </w:p>
                                  <w:p w:rsidR="00A34DC2" w:rsidRDefault="00A34DC2" w:rsidP="00A34DC2">
                                    <w:pPr>
                                      <w:jc w:val="center"/>
                                      <w:rPr>
                                        <w:szCs w:val="24"/>
                                      </w:rPr>
                                    </w:pPr>
                                    <w:proofErr w:type="spellStart"/>
                                    <w:r>
                                      <w:rPr>
                                        <w:rFonts w:ascii="ArialMT" w:hAnsi="ArialMT"/>
                                        <w:sz w:val="19"/>
                                        <w:szCs w:val="24"/>
                                        <w:lang w:val="fr-FR"/>
                                      </w:rPr>
                                      <w:t>Periode</w:t>
                                    </w:r>
                                    <w:proofErr w:type="spellEnd"/>
                                    <w:r>
                                      <w:rPr>
                                        <w:rFonts w:ascii="ArialMT" w:hAnsi="ArialMT"/>
                                        <w:sz w:val="19"/>
                                        <w:szCs w:val="24"/>
                                        <w:lang w:val="fr-FR"/>
                                      </w:rPr>
                                      <w:t xml:space="preserve"> 3</w:t>
                                    </w:r>
                                  </w:p>
                                </w:txbxContent>
                              </wps:txbx>
                              <wps:bodyPr rot="0" vert="horz" wrap="square" lIns="91440" tIns="45720" rIns="91440" bIns="45720" anchor="t" anchorCtr="0" upright="1">
                                <a:noAutofit/>
                              </wps:bodyPr>
                            </wps:wsp>
                            <wps:wsp>
                              <wps:cNvPr id="160" name="Text Box 201"/>
                              <wps:cNvSpPr txBox="1">
                                <a:spLocks noChangeArrowheads="1"/>
                              </wps:cNvSpPr>
                              <wps:spPr bwMode="auto">
                                <a:xfrm>
                                  <a:off x="6327" y="9186"/>
                                  <a:ext cx="1584"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91440" tIns="45720" rIns="91440" bIns="45720" anchor="t" anchorCtr="0" upright="1">
                                <a:noAutofit/>
                              </wps:bodyPr>
                            </wps:wsp>
                            <wps:wsp>
                              <wps:cNvPr id="161" name="Oval 202"/>
                              <wps:cNvSpPr>
                                <a:spLocks noChangeArrowheads="1"/>
                              </wps:cNvSpPr>
                              <wps:spPr bwMode="auto">
                                <a:xfrm>
                                  <a:off x="8343" y="9353"/>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2" name="Oval 203"/>
                              <wps:cNvSpPr>
                                <a:spLocks noChangeArrowheads="1"/>
                              </wps:cNvSpPr>
                              <wps:spPr bwMode="auto">
                                <a:xfrm>
                                  <a:off x="8343" y="11657"/>
                                  <a:ext cx="1984" cy="1304"/>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3" name="Rectangle 204"/>
                              <wps:cNvSpPr>
                                <a:spLocks noChangeArrowheads="1"/>
                              </wps:cNvSpPr>
                              <wps:spPr bwMode="auto">
                                <a:xfrm>
                                  <a:off x="10503" y="9353"/>
                                  <a:ext cx="1584" cy="129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205"/>
                              <wps:cNvSpPr>
                                <a:spLocks noChangeArrowheads="1"/>
                              </wps:cNvSpPr>
                              <wps:spPr bwMode="auto">
                                <a:xfrm>
                                  <a:off x="10647" y="11657"/>
                                  <a:ext cx="1440" cy="12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Text Box 206"/>
                              <wps:cNvSpPr txBox="1">
                                <a:spLocks noChangeArrowheads="1"/>
                              </wps:cNvSpPr>
                              <wps:spPr bwMode="auto">
                                <a:xfrm>
                                  <a:off x="10503" y="11657"/>
                                  <a:ext cx="1584" cy="1296"/>
                                </a:xfrm>
                                <a:prstGeom prst="rect">
                                  <a:avLst/>
                                </a:prstGeom>
                                <a:solidFill>
                                  <a:srgbClr val="FFFFFF"/>
                                </a:solidFill>
                                <a:ln w="9525">
                                  <a:solidFill>
                                    <a:srgbClr val="000000"/>
                                  </a:solidFill>
                                  <a:miter lim="800000"/>
                                  <a:headEnd/>
                                  <a:tailEnd/>
                                </a:ln>
                              </wps:spPr>
                              <wps:txb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wps:txbx>
                              <wps:bodyPr rot="0" vert="horz" wrap="square" lIns="0" tIns="108000" rIns="0" bIns="0" anchor="t" anchorCtr="0" upright="1">
                                <a:noAutofit/>
                              </wps:bodyPr>
                            </wps:wsp>
                            <wps:wsp>
                              <wps:cNvPr id="166" name="Text Box 207"/>
                              <wps:cNvSpPr txBox="1">
                                <a:spLocks noChangeArrowheads="1"/>
                              </wps:cNvSpPr>
                              <wps:spPr bwMode="auto">
                                <a:xfrm>
                                  <a:off x="8487" y="9785"/>
                                  <a:ext cx="1584"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0.003)</w:t>
                                    </w:r>
                                  </w:p>
                                </w:txbxContent>
                              </wps:txbx>
                              <wps:bodyPr rot="0" vert="horz" wrap="square" lIns="0" tIns="0" rIns="0" bIns="0" anchor="t" anchorCtr="0" upright="1">
                                <a:noAutofit/>
                              </wps:bodyPr>
                            </wps:wsp>
                            <wps:wsp>
                              <wps:cNvPr id="167" name="Text Box 208"/>
                              <wps:cNvSpPr txBox="1">
                                <a:spLocks noChangeArrowheads="1"/>
                              </wps:cNvSpPr>
                              <wps:spPr bwMode="auto">
                                <a:xfrm>
                                  <a:off x="8487" y="11945"/>
                                  <a:ext cx="1584"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proofErr w:type="gramStart"/>
                                    <w:r>
                                      <w:rPr>
                                        <w:szCs w:val="24"/>
                                      </w:rPr>
                                      <w:t>z</w:t>
                                    </w:r>
                                    <w:proofErr w:type="gramEnd"/>
                                    <w:r>
                                      <w:rPr>
                                        <w:szCs w:val="24"/>
                                      </w:rPr>
                                      <w:t xml:space="preserve">. B. </w:t>
                                    </w:r>
                                    <w:r>
                                      <w:rPr>
                                        <w:sz w:val="18"/>
                                        <w:szCs w:val="24"/>
                                      </w:rPr>
                                      <w:t>p</w:t>
                                    </w:r>
                                    <w:r>
                                      <w:rPr>
                                        <w:sz w:val="18"/>
                                        <w:szCs w:val="24"/>
                                        <w:vertAlign w:val="subscript"/>
                                      </w:rPr>
                                      <w:t>u3</w:t>
                                    </w:r>
                                    <w:r>
                                      <w:rPr>
                                        <w:sz w:val="18"/>
                                        <w:szCs w:val="24"/>
                                      </w:rPr>
                                      <w:t xml:space="preserve"> = 0.003)</w:t>
                                    </w:r>
                                  </w:p>
                                </w:txbxContent>
                              </wps:txbx>
                              <wps:bodyPr rot="0" vert="horz" wrap="square" lIns="0" tIns="45720" rIns="0" bIns="45720" anchor="t" anchorCtr="0" upright="1">
                                <a:noAutofit/>
                              </wps:bodyPr>
                            </wps:wsp>
                            <wps:wsp>
                              <wps:cNvPr id="168" name="Line 209"/>
                              <wps:cNvCnPr/>
                              <wps:spPr bwMode="auto">
                                <a:xfrm flipV="1">
                                  <a:off x="3159" y="10217"/>
                                  <a:ext cx="576" cy="10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9" name="Line 210"/>
                              <wps:cNvCnPr/>
                              <wps:spPr bwMode="auto">
                                <a:xfrm>
                                  <a:off x="3159" y="11225"/>
                                  <a:ext cx="432" cy="11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211"/>
                              <wps:cNvCnPr/>
                              <wps:spPr bwMode="auto">
                                <a:xfrm>
                                  <a:off x="3159"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Line 212"/>
                              <wps:cNvCnPr/>
                              <wps:spPr bwMode="auto">
                                <a:xfrm>
                                  <a:off x="5895" y="11225"/>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2" name="Line 213"/>
                              <wps:cNvCnPr/>
                              <wps:spPr bwMode="auto">
                                <a:xfrm>
                                  <a:off x="5895" y="9641"/>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3" name="Line 214"/>
                              <wps:cNvCnPr/>
                              <wps:spPr bwMode="auto">
                                <a:xfrm>
                                  <a:off x="5895" y="12809"/>
                                  <a:ext cx="28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4" name="Line 215"/>
                              <wps:cNvCnPr/>
                              <wps:spPr bwMode="auto">
                                <a:xfrm>
                                  <a:off x="8055" y="11225"/>
                                  <a:ext cx="576"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216"/>
                              <wps:cNvCnPr/>
                              <wps:spPr bwMode="auto">
                                <a:xfrm flipV="1">
                                  <a:off x="8055" y="10649"/>
                                  <a:ext cx="720" cy="5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6" name="Line 217"/>
                              <wps:cNvCnPr/>
                              <wps:spPr bwMode="auto">
                                <a:xfrm>
                                  <a:off x="10359" y="10073"/>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7" name="Line 218"/>
                              <wps:cNvCnPr/>
                              <wps:spPr bwMode="auto">
                                <a:xfrm>
                                  <a:off x="10359" y="12377"/>
                                  <a:ext cx="14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Text Box 219"/>
                              <wps:cNvSpPr txBox="1">
                                <a:spLocks noChangeArrowheads="1"/>
                              </wps:cNvSpPr>
                              <wps:spPr bwMode="auto">
                                <a:xfrm>
                                  <a:off x="3735" y="9353"/>
                                  <a:ext cx="1872"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w:t>
                                    </w:r>
                                    <w:proofErr w:type="gramStart"/>
                                    <w:r>
                                      <w:rPr>
                                        <w:szCs w:val="24"/>
                                      </w:rPr>
                                      <w:t>z</w:t>
                                    </w:r>
                                    <w:proofErr w:type="gramEnd"/>
                                    <w:r>
                                      <w:rPr>
                                        <w:szCs w:val="24"/>
                                      </w:rPr>
                                      <w:t>. B. p</w:t>
                                    </w:r>
                                    <w:r>
                                      <w:rPr>
                                        <w:szCs w:val="24"/>
                                        <w:vertAlign w:val="subscript"/>
                                      </w:rPr>
                                      <w:t>u2</w:t>
                                    </w:r>
                                    <w:r>
                                      <w:rPr>
                                        <w:szCs w:val="24"/>
                                      </w:rPr>
                                      <w:t xml:space="preserve"> = 0.02)</w:t>
                                    </w:r>
                                  </w:p>
                                </w:txbxContent>
                              </wps:txbx>
                              <wps:bodyPr rot="0" vert="horz" wrap="square" lIns="0" tIns="0" rIns="0" bIns="0" anchor="t" anchorCtr="0" upright="1">
                                <a:noAutofit/>
                              </wps:bodyPr>
                            </wps:wsp>
                            <wps:wsp>
                              <wps:cNvPr id="179" name="Text Box 220"/>
                              <wps:cNvSpPr txBox="1">
                                <a:spLocks noChangeArrowheads="1"/>
                              </wps:cNvSpPr>
                              <wps:spPr bwMode="auto">
                                <a:xfrm>
                                  <a:off x="3735" y="12521"/>
                                  <a:ext cx="1872"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lang w:val="pl-PL"/>
                                      </w:rPr>
                                    </w:pPr>
                                    <w:r>
                                      <w:rPr>
                                        <w:szCs w:val="24"/>
                                        <w:lang w:val="pl-PL"/>
                                      </w:rPr>
                                      <w:t>U &gt; UCp</w:t>
                                    </w:r>
                                    <w:r>
                                      <w:rPr>
                                        <w:szCs w:val="24"/>
                                        <w:vertAlign w:val="subscript"/>
                                        <w:lang w:val="pl-PL"/>
                                      </w:rPr>
                                      <w:t>nu2</w:t>
                                    </w:r>
                                  </w:p>
                                  <w:p w:rsidR="00A34DC2" w:rsidRDefault="00A34DC2" w:rsidP="00A34DC2">
                                    <w:pPr>
                                      <w:jc w:val="center"/>
                                      <w:rPr>
                                        <w:szCs w:val="24"/>
                                        <w:lang w:val="pl-PL"/>
                                      </w:rPr>
                                    </w:pPr>
                                    <w:r>
                                      <w:rPr>
                                        <w:szCs w:val="24"/>
                                        <w:lang w:val="pl-PL"/>
                                      </w:rPr>
                                      <w:t>(</w:t>
                                    </w:r>
                                    <w:r w:rsidRPr="00A34DC2">
                                      <w:rPr>
                                        <w:szCs w:val="24"/>
                                        <w:lang w:val="nl-NL"/>
                                      </w:rPr>
                                      <w:t xml:space="preserve">z. B. </w:t>
                                    </w:r>
                                    <w:r>
                                      <w:rPr>
                                        <w:szCs w:val="24"/>
                                        <w:lang w:val="pl-PL"/>
                                      </w:rPr>
                                      <w:t>p</w:t>
                                    </w:r>
                                    <w:r>
                                      <w:rPr>
                                        <w:szCs w:val="24"/>
                                        <w:vertAlign w:val="subscript"/>
                                        <w:lang w:val="pl-PL"/>
                                      </w:rPr>
                                      <w:t>nu2</w:t>
                                    </w:r>
                                    <w:r>
                                      <w:rPr>
                                        <w:szCs w:val="24"/>
                                        <w:lang w:val="pl-PL"/>
                                      </w:rPr>
                                      <w:t xml:space="preserve"> = 0.003)</w:t>
                                    </w:r>
                                  </w:p>
                                  <w:p w:rsidR="00A34DC2" w:rsidRDefault="00A34DC2" w:rsidP="00A34DC2">
                                    <w:pPr>
                                      <w:rPr>
                                        <w:szCs w:val="24"/>
                                        <w:lang w:val="pl-PL"/>
                                      </w:rPr>
                                    </w:pPr>
                                  </w:p>
                                </w:txbxContent>
                              </wps:txbx>
                              <wps:bodyPr rot="0" vert="horz" wrap="square" lIns="0" tIns="0" rIns="0" bIns="0" anchor="t" anchorCtr="0" upright="1">
                                <a:noAutofit/>
                              </wps:bodyPr>
                            </wps:wsp>
                            <wps:wsp>
                              <wps:cNvPr id="180" name="Text Box 221"/>
                              <wps:cNvSpPr txBox="1">
                                <a:spLocks noChangeArrowheads="1"/>
                              </wps:cNvSpPr>
                              <wps:spPr bwMode="auto">
                                <a:xfrm>
                                  <a:off x="10647" y="9474"/>
                                  <a:ext cx="1296" cy="11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autoSpaceDE w:val="0"/>
                                      <w:autoSpaceDN w:val="0"/>
                                      <w:adjustRightInd w:val="0"/>
                                      <w:jc w:val="center"/>
                                      <w:rPr>
                                        <w:rFonts w:ascii="ArialMT" w:hAnsi="ArialMT"/>
                                        <w:sz w:val="19"/>
                                        <w:szCs w:val="24"/>
                                        <w:lang w:val="fr-FR"/>
                                      </w:rPr>
                                    </w:pPr>
                                    <w:proofErr w:type="spellStart"/>
                                    <w:proofErr w:type="gramStart"/>
                                    <w:r>
                                      <w:rPr>
                                        <w:rFonts w:ascii="ArialMT" w:hAnsi="ArialMT"/>
                                        <w:sz w:val="19"/>
                                        <w:szCs w:val="24"/>
                                        <w:lang w:val="fr-FR"/>
                                      </w:rPr>
                                      <w:t>für</w:t>
                                    </w:r>
                                    <w:proofErr w:type="spellEnd"/>
                                    <w:proofErr w:type="gramEnd"/>
                                    <w:r>
                                      <w:rPr>
                                        <w:rFonts w:ascii="ArialMT" w:hAnsi="ArialMT"/>
                                        <w:sz w:val="19"/>
                                        <w:szCs w:val="24"/>
                                        <w:lang w:val="fr-FR"/>
                                      </w:rPr>
                                      <w:t xml:space="preserve"> </w:t>
                                    </w:r>
                                    <w:proofErr w:type="spellStart"/>
                                    <w:r>
                                      <w:rPr>
                                        <w:rFonts w:ascii="ArialMT" w:hAnsi="ArialMT"/>
                                        <w:sz w:val="19"/>
                                        <w:szCs w:val="24"/>
                                        <w:lang w:val="fr-FR"/>
                                      </w:rPr>
                                      <w:t>das</w:t>
                                    </w:r>
                                    <w:proofErr w:type="spellEnd"/>
                                  </w:p>
                                  <w:p w:rsidR="00A34DC2" w:rsidRDefault="00A34DC2" w:rsidP="00A34DC2">
                                    <w:pPr>
                                      <w:autoSpaceDE w:val="0"/>
                                      <w:autoSpaceDN w:val="0"/>
                                      <w:adjustRightInd w:val="0"/>
                                      <w:jc w:val="center"/>
                                      <w:rPr>
                                        <w:rFonts w:ascii="ArialMT" w:hAnsi="ArialMT"/>
                                        <w:sz w:val="19"/>
                                        <w:szCs w:val="24"/>
                                        <w:lang w:val="fr-FR"/>
                                      </w:rPr>
                                    </w:pPr>
                                    <w:proofErr w:type="spellStart"/>
                                    <w:r>
                                      <w:rPr>
                                        <w:rFonts w:ascii="ArialMT" w:hAnsi="ArialMT"/>
                                        <w:sz w:val="19"/>
                                        <w:szCs w:val="24"/>
                                        <w:lang w:val="fr-FR"/>
                                      </w:rPr>
                                      <w:t>Merkmal</w:t>
                                    </w:r>
                                    <w:proofErr w:type="spellEnd"/>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wps:txbx>
                              <wps:bodyPr rot="0" vert="horz" wrap="square" lIns="0" tIns="72000" rIns="0" bIns="0" anchor="t" anchorCtr="0" upright="1">
                                <a:noAutofit/>
                              </wps:bodyPr>
                            </wps:wsp>
                            <wps:wsp>
                              <wps:cNvPr id="181" name="Text Box 222"/>
                              <wps:cNvSpPr txBox="1">
                                <a:spLocks noChangeArrowheads="1"/>
                              </wps:cNvSpPr>
                              <wps:spPr bwMode="auto">
                                <a:xfrm>
                                  <a:off x="4167" y="11490"/>
                                  <a:ext cx="1249" cy="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rPr>
                                        <w:szCs w:val="24"/>
                                      </w:rPr>
                                    </w:pPr>
                                    <w:r>
                                      <w:rPr>
                                        <w:szCs w:val="24"/>
                                      </w:rPr>
                                      <w:t>p</w:t>
                                    </w:r>
                                    <w:r>
                                      <w:rPr>
                                        <w:szCs w:val="24"/>
                                        <w:vertAlign w:val="subscript"/>
                                      </w:rPr>
                                      <w:t>nu2</w:t>
                                    </w:r>
                                    <w:r>
                                      <w:rPr>
                                        <w:szCs w:val="24"/>
                                      </w:rPr>
                                      <w:t>=0.003)</w:t>
                                    </w:r>
                                  </w:p>
                                  <w:p w:rsidR="00A34DC2" w:rsidRDefault="00A34DC2" w:rsidP="00A34DC2">
                                    <w:pPr>
                                      <w:rPr>
                                        <w:szCs w:val="24"/>
                                      </w:rPr>
                                    </w:pPr>
                                  </w:p>
                                </w:txbxContent>
                              </wps:txbx>
                              <wps:bodyPr rot="0" vert="horz" wrap="square" lIns="0" tIns="0" rIns="0" bIns="0" anchor="t" anchorCtr="0" upright="1">
                                <a:noAutofit/>
                              </wps:bodyPr>
                            </wps:wsp>
                            <wps:wsp>
                              <wps:cNvPr id="182" name="Text Box 223"/>
                              <wps:cNvSpPr txBox="1">
                                <a:spLocks noChangeArrowheads="1"/>
                              </wps:cNvSpPr>
                              <wps:spPr bwMode="auto">
                                <a:xfrm>
                                  <a:off x="3735" y="10914"/>
                                  <a:ext cx="2016" cy="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4DC2" w:rsidRDefault="00A34DC2" w:rsidP="00A34DC2">
                                    <w:pPr>
                                      <w:jc w:val="center"/>
                                      <w:rPr>
                                        <w:szCs w:val="24"/>
                                        <w:vertAlign w:val="subscript"/>
                                        <w:lang w:val="pl-PL"/>
                                      </w:rPr>
                                    </w:pPr>
                                    <w:r>
                                      <w:rPr>
                                        <w:szCs w:val="24"/>
                                        <w:lang w:val="pl-PL"/>
                                      </w:rPr>
                                      <w:t>UCp</w:t>
                                    </w:r>
                                    <w:r>
                                      <w:rPr>
                                        <w:szCs w:val="24"/>
                                        <w:vertAlign w:val="subscript"/>
                                        <w:lang w:val="pl-PL"/>
                                      </w:rPr>
                                      <w:t>u2</w:t>
                                    </w:r>
                                    <w:r>
                                      <w:rPr>
                                        <w:szCs w:val="24"/>
                                        <w:lang w:val="pl-PL"/>
                                      </w:rPr>
                                      <w:t xml:space="preserve"> &lt; U</w:t>
                                    </w:r>
                                    <w:r>
                                      <w:rPr>
                                        <w:szCs w:val="24"/>
                                        <w:vertAlign w:val="subscript"/>
                                        <w:lang w:val="pl-PL"/>
                                      </w:rPr>
                                      <w:t xml:space="preserve"> </w:t>
                                    </w:r>
                                    <w:r>
                                      <w:rPr>
                                        <w:szCs w:val="24"/>
                                        <w:u w:val="single"/>
                                        <w:lang w:val="pl-PL"/>
                                      </w:rPr>
                                      <w:t>&lt;</w:t>
                                    </w:r>
                                    <w:r>
                                      <w:rPr>
                                        <w:szCs w:val="24"/>
                                        <w:lang w:val="pl-PL"/>
                                      </w:rPr>
                                      <w:t xml:space="preserve"> UCp</w:t>
                                    </w:r>
                                    <w:r>
                                      <w:rPr>
                                        <w:szCs w:val="24"/>
                                        <w:vertAlign w:val="subscript"/>
                                        <w:lang w:val="pl-PL"/>
                                      </w:rPr>
                                      <w:t>nu2</w:t>
                                    </w:r>
                                  </w:p>
                                  <w:p w:rsidR="00A34DC2" w:rsidRDefault="00A34DC2" w:rsidP="00A34DC2">
                                    <w:pPr>
                                      <w:jc w:val="center"/>
                                      <w:rPr>
                                        <w:szCs w:val="24"/>
                                        <w:lang w:val="pl-PL"/>
                                      </w:rPr>
                                    </w:pPr>
                                    <w:r>
                                      <w:rPr>
                                        <w:szCs w:val="24"/>
                                        <w:lang w:val="pl-PL"/>
                                      </w:rPr>
                                      <w:t>(</w:t>
                                    </w:r>
                                    <w:r w:rsidRPr="00DE6393">
                                      <w:rPr>
                                        <w:szCs w:val="24"/>
                                        <w:lang w:val="fr-FR"/>
                                      </w:rPr>
                                      <w:t xml:space="preserve">z. B. </w:t>
                                    </w:r>
                                    <w:r>
                                      <w:rPr>
                                        <w:szCs w:val="24"/>
                                        <w:lang w:val="pl-PL"/>
                                      </w:rPr>
                                      <w:t>p</w:t>
                                    </w:r>
                                    <w:r>
                                      <w:rPr>
                                        <w:szCs w:val="24"/>
                                        <w:vertAlign w:val="subscript"/>
                                        <w:lang w:val="pl-PL"/>
                                      </w:rPr>
                                      <w:t>u2</w:t>
                                    </w:r>
                                    <w:r>
                                      <w:rPr>
                                        <w:szCs w:val="24"/>
                                        <w:lang w:val="pl-PL"/>
                                      </w:rPr>
                                      <w:t xml:space="preserve"> = 0.02,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0" o:spid="_x0000_s1160" style="position:absolute;left:0;text-align:left;margin-left:-14.65pt;margin-top:11.4pt;width:532.8pt;height:236.45pt;z-index:251676160" coordorigin="1431,8921" coordsize="10656,4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" o:allowincell="f">
                      <v:shape id="Text Box 192" o:spid="_x0000_s1161" type="#_x0000_t202" style="position:absolute;left:1431;top:10626;width:1728;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">
                        <v:textbox>
                          <w:txbxContent>
                            <w:p w:rsidR="00A34DC2" w:rsidRDefault="00A34DC2" w:rsidP="00A34DC2">
                              <w:pPr>
                                <w:jc w:val="center"/>
                                <w:rPr>
                                  <w:szCs w:val="24"/>
                                </w:rPr>
                              </w:pPr>
                              <w:r>
                                <w:rPr>
                                  <w:szCs w:val="24"/>
                                </w:rPr>
                                <w:t>KANDIDATEN-</w:t>
                              </w:r>
                            </w:p>
                            <w:p w:rsidR="00A34DC2" w:rsidRDefault="00A34DC2" w:rsidP="00A34DC2">
                              <w:pPr>
                                <w:jc w:val="center"/>
                                <w:rPr>
                                  <w:szCs w:val="24"/>
                                </w:rPr>
                              </w:pPr>
                              <w:r>
                                <w:rPr>
                                  <w:szCs w:val="24"/>
                                </w:rPr>
                                <w:t>SORTE</w:t>
                              </w:r>
                            </w:p>
                          </w:txbxContent>
                        </v:textbox>
                      </v:shape>
                      <v:oval id="Oval 193" o:spid="_x0000_s1162" style="position:absolute;left:3447;top:8921;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"/>
                      <v:oval id="Oval 194" o:spid="_x0000_s1163" style="position:absolute;left:3447;top:10626;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"/>
                      <v:oval id="Oval 195" o:spid="_x0000_s1164" style="position:absolute;left:3447;top:12089;width:244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"/>
                      <v:rect id="Rectangle 196" o:spid="_x0000_s1165" style="position:absolute;left:6183;top:8921;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"/>
                      <v:rect id="Rectangle 197" o:spid="_x0000_s1166" style="position:absolute;left:6183;top:10505;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rect id="Rectangle 198" o:spid="_x0000_s1167" style="position:absolute;left:6183;top:12233;width:1872;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"/>
                      <v:shape id="Text Box 199" o:spid="_x0000_s1168" type="#_x0000_t202" style="position:absolute;left:6327;top:12377;width:1728;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" filled="f"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p w:rsidR="00A34DC2" w:rsidRDefault="00A34DC2" w:rsidP="00A34DC2">
                              <w:pPr>
                                <w:jc w:val="center"/>
                                <w:rPr>
                                  <w:szCs w:val="24"/>
                                </w:rPr>
                              </w:pPr>
                            </w:p>
                          </w:txbxContent>
                        </v:textbox>
                      </v:shape>
                      <v:shape id="Text Box 200" o:spid="_x0000_s1169" type="#_x0000_t202" style="position:absolute;left:6327;top:10793;width:14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Gehe zu</w:t>
                              </w:r>
                            </w:p>
                            <w:p w:rsidR="00A34DC2" w:rsidRDefault="00A34DC2" w:rsidP="00A34DC2">
                              <w:pPr>
                                <w:jc w:val="center"/>
                                <w:rPr>
                                  <w:szCs w:val="24"/>
                                </w:rPr>
                              </w:pPr>
                              <w:r>
                                <w:rPr>
                                  <w:rFonts w:ascii="ArialMT" w:hAnsi="ArialMT"/>
                                  <w:sz w:val="19"/>
                                  <w:szCs w:val="24"/>
                                  <w:lang w:val="fr-FR"/>
                                </w:rPr>
                                <w:t>Periode 3</w:t>
                              </w:r>
                            </w:p>
                          </w:txbxContent>
                        </v:textbox>
                      </v:shape>
                      <v:shape id="Text Box 201" o:spid="_x0000_s1170" type="#_x0000_t202" style="position:absolute;left:6327;top:9186;width:1584;height: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" stroked="f">
                        <v:textbox>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oval id="Oval 202" o:spid="_x0000_s1171" style="position:absolute;left:8343;top:9353;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oval id="Oval 203" o:spid="_x0000_s1172" style="position:absolute;left:8343;top:11657;width:1984;height:1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"/>
                      <v:rect id="Rectangle 204" o:spid="_x0000_s1173" style="position:absolute;left:10503;top:9353;width:1584;height:1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"/>
                      <v:rect id="Rectangle 205" o:spid="_x0000_s1174" style="position:absolute;left:10647;top:11657;width:1440;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"/>
                      <v:shape id="Text Box 206" o:spid="_x0000_s1175" type="#_x0000_t202" style="position:absolute;left:10503;top:11657;width:1584;height:1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">
                        <v:textbox inset="0,3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NICHT</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HOMOGENE</w:t>
                              </w:r>
                            </w:p>
                            <w:p w:rsidR="00A34DC2" w:rsidRDefault="00A34DC2" w:rsidP="00A34DC2">
                              <w:pPr>
                                <w:jc w:val="center"/>
                                <w:rPr>
                                  <w:szCs w:val="24"/>
                                </w:rPr>
                              </w:pPr>
                              <w:r>
                                <w:rPr>
                                  <w:rFonts w:ascii="ArialMT" w:hAnsi="ArialMT"/>
                                  <w:sz w:val="19"/>
                                  <w:szCs w:val="24"/>
                                  <w:lang w:val="fr-FR"/>
                                </w:rPr>
                                <w:t>Sorte</w:t>
                              </w:r>
                            </w:p>
                          </w:txbxContent>
                        </v:textbox>
                      </v:shape>
                      <v:shape id="Text Box 207" o:spid="_x0000_s1176" type="#_x0000_t202" style="position:absolute;left:8487;top:9785;width:1584;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" stroked="f">
                        <v:textbox inset="0,0,0,0">
                          <w:txbxContent>
                            <w:p w:rsidR="00A34DC2" w:rsidRDefault="00A34DC2" w:rsidP="00A34DC2">
                              <w:pPr>
                                <w:jc w:val="center"/>
                                <w:rPr>
                                  <w:szCs w:val="24"/>
                                </w:rPr>
                              </w:pPr>
                              <w:r>
                                <w:rPr>
                                  <w:szCs w:val="24"/>
                                </w:rPr>
                                <w:t xml:space="preserve">U </w:t>
                              </w:r>
                              <w:r>
                                <w:rPr>
                                  <w:szCs w:val="24"/>
                                  <w:u w:val="single"/>
                                </w:rPr>
                                <w:t>&lt;</w:t>
                              </w:r>
                              <w:r>
                                <w:rPr>
                                  <w:szCs w:val="24"/>
                                </w:rPr>
                                <w:t xml:space="preserve">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p</w:t>
                              </w:r>
                              <w:r>
                                <w:rPr>
                                  <w:sz w:val="18"/>
                                  <w:szCs w:val="24"/>
                                  <w:vertAlign w:val="subscript"/>
                                </w:rPr>
                                <w:t>u3</w:t>
                              </w:r>
                              <w:r>
                                <w:rPr>
                                  <w:sz w:val="18"/>
                                  <w:szCs w:val="24"/>
                                </w:rPr>
                                <w:t xml:space="preserve"> = 0.003)</w:t>
                              </w:r>
                            </w:p>
                          </w:txbxContent>
                        </v:textbox>
                      </v:shape>
                      <v:shape id="Text Box 208" o:spid="_x0000_s1177" type="#_x0000_t202" style="position:absolute;left:8487;top:11945;width:158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" stroked="f">
                        <v:textbox inset="0,,0">
                          <w:txbxContent>
                            <w:p w:rsidR="00A34DC2" w:rsidRDefault="00A34DC2" w:rsidP="00A34DC2">
                              <w:pPr>
                                <w:jc w:val="center"/>
                                <w:rPr>
                                  <w:szCs w:val="24"/>
                                  <w:vertAlign w:val="subscript"/>
                                </w:rPr>
                              </w:pPr>
                              <w:r>
                                <w:rPr>
                                  <w:szCs w:val="24"/>
                                </w:rPr>
                                <w:t>U &gt; UCp</w:t>
                              </w:r>
                              <w:r>
                                <w:rPr>
                                  <w:szCs w:val="24"/>
                                  <w:vertAlign w:val="subscript"/>
                                </w:rPr>
                                <w:t>u3</w:t>
                              </w:r>
                            </w:p>
                            <w:p w:rsidR="00A34DC2" w:rsidRDefault="00A34DC2" w:rsidP="00A34DC2">
                              <w:pPr>
                                <w:jc w:val="center"/>
                                <w:rPr>
                                  <w:sz w:val="18"/>
                                  <w:szCs w:val="24"/>
                                </w:rPr>
                              </w:pPr>
                              <w:r>
                                <w:rPr>
                                  <w:sz w:val="18"/>
                                  <w:szCs w:val="24"/>
                                </w:rPr>
                                <w:t>(</w:t>
                              </w:r>
                              <w:r>
                                <w:rPr>
                                  <w:szCs w:val="24"/>
                                </w:rPr>
                                <w:t xml:space="preserve">z. B. </w:t>
                              </w:r>
                              <w:r>
                                <w:rPr>
                                  <w:sz w:val="18"/>
                                  <w:szCs w:val="24"/>
                                </w:rPr>
                                <w:t>p</w:t>
                              </w:r>
                              <w:r>
                                <w:rPr>
                                  <w:sz w:val="18"/>
                                  <w:szCs w:val="24"/>
                                  <w:vertAlign w:val="subscript"/>
                                </w:rPr>
                                <w:t>u3</w:t>
                              </w:r>
                              <w:r>
                                <w:rPr>
                                  <w:sz w:val="18"/>
                                  <w:szCs w:val="24"/>
                                </w:rPr>
                                <w:t xml:space="preserve"> = 0.003)</w:t>
                              </w:r>
                            </w:p>
                          </w:txbxContent>
                        </v:textbox>
                      </v:shape>
                      <v:line id="Line 209" o:spid="_x0000_s1178" style="position:absolute;flip:y;visibility:visible;mso-wrap-style:square" from="3159,10217" to="373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">
                        <v:stroke endarrow="block"/>
                      </v:line>
                      <v:line id="Line 210" o:spid="_x0000_s1179" style="position:absolute;visibility:visible;mso-wrap-style:square" from="3159,11225" to="3591,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">
                        <v:stroke endarrow="block"/>
                      </v:line>
                      <v:line id="Line 211" o:spid="_x0000_s1180" style="position:absolute;visibility:visible;mso-wrap-style:square" from="3159,11225" to="3447,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">
                        <v:stroke endarrow="block"/>
                      </v:line>
                      <v:line id="Line 212" o:spid="_x0000_s1181" style="position:absolute;visibility:visible;mso-wrap-style:square" from="5895,11225" to="6183,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">
                        <v:stroke endarrow="block"/>
                      </v:line>
                      <v:line id="Line 213" o:spid="_x0000_s1182" style="position:absolute;visibility:visible;mso-wrap-style:square" from="5895,9641" to="6183,9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">
                        <v:stroke endarrow="block"/>
                      </v:line>
                      <v:line id="Line 214" o:spid="_x0000_s1183" style="position:absolute;visibility:visible;mso-wrap-style:square" from="5895,12809" to="6183,12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T1AwgAAANwAAAAPAAAAZHJzL2Rvd25yZXYueG1sRE/fa8Iw&#10;EH4X9j+EG+xNUx3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AiFT1AwgAAANwAAAAPAAAA&#10;AAAAAAAAAAAAAAcCAABkcnMvZG93bnJldi54bWxQSwUGAAAAAAMAAwC3AAAA9gIAAAAA&#10;">
                        <v:stroke endarrow="block"/>
                      </v:line>
                      <v:line id="Line 215" o:spid="_x0000_s1184" style="position:absolute;visibility:visible;mso-wrap-style:square" from="8055,11225" to="8631,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">
                        <v:stroke endarrow="block"/>
                      </v:line>
                      <v:line id="Line 216" o:spid="_x0000_s1185" style="position:absolute;flip:y;visibility:visible;mso-wrap-style:square" from="8055,10649" to="8775,1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">
                        <v:stroke endarrow="block"/>
                      </v:line>
                      <v:line id="Line 217" o:spid="_x0000_s1186" style="position:absolute;visibility:visible;mso-wrap-style:square" from="10359,10073" to="10503,10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">
                        <v:stroke endarrow="block"/>
                      </v:line>
                      <v:line id="Line 218" o:spid="_x0000_s1187" style="position:absolute;visibility:visible;mso-wrap-style:square" from="10359,12377" to="10503,12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">
                        <v:stroke endarrow="block"/>
                      </v:line>
                      <v:shape id="Text Box 219" o:spid="_x0000_s1188" type="#_x0000_t202" style="position:absolute;left:3735;top:9353;width:1872;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" stroked="f">
                        <v:textbox inset="0,0,0,0">
                          <w:txbxContent>
                            <w:p w:rsidR="00A34DC2" w:rsidRDefault="00A34DC2" w:rsidP="00A34DC2">
                              <w:pPr>
                                <w:jc w:val="center"/>
                                <w:rPr>
                                  <w:szCs w:val="24"/>
                                  <w:vertAlign w:val="subscript"/>
                                </w:rPr>
                              </w:pPr>
                              <w:r>
                                <w:rPr>
                                  <w:szCs w:val="24"/>
                                </w:rPr>
                                <w:t xml:space="preserve">U </w:t>
                              </w:r>
                              <w:r>
                                <w:rPr>
                                  <w:szCs w:val="24"/>
                                  <w:u w:val="single"/>
                                </w:rPr>
                                <w:t>&lt;</w:t>
                              </w:r>
                              <w:r>
                                <w:rPr>
                                  <w:szCs w:val="24"/>
                                </w:rPr>
                                <w:t xml:space="preserve"> UCp</w:t>
                              </w:r>
                              <w:r>
                                <w:rPr>
                                  <w:szCs w:val="24"/>
                                  <w:vertAlign w:val="subscript"/>
                                </w:rPr>
                                <w:t>u2</w:t>
                              </w:r>
                            </w:p>
                            <w:p w:rsidR="00A34DC2" w:rsidRDefault="00A34DC2" w:rsidP="00A34DC2">
                              <w:pPr>
                                <w:jc w:val="center"/>
                                <w:rPr>
                                  <w:szCs w:val="24"/>
                                </w:rPr>
                              </w:pPr>
                              <w:r>
                                <w:rPr>
                                  <w:szCs w:val="24"/>
                                </w:rPr>
                                <w:t>(z. B. p</w:t>
                              </w:r>
                              <w:r>
                                <w:rPr>
                                  <w:szCs w:val="24"/>
                                  <w:vertAlign w:val="subscript"/>
                                </w:rPr>
                                <w:t>u2</w:t>
                              </w:r>
                              <w:r>
                                <w:rPr>
                                  <w:szCs w:val="24"/>
                                </w:rPr>
                                <w:t xml:space="preserve"> = 0.02)</w:t>
                              </w:r>
                            </w:p>
                          </w:txbxContent>
                        </v:textbox>
                      </v:shape>
                      <v:shape id="Text Box 220" o:spid="_x0000_s1189" type="#_x0000_t202" style="position:absolute;left:3735;top:12521;width:1872;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A34DC2" w:rsidRDefault="00A34DC2" w:rsidP="00A34DC2">
                              <w:pPr>
                                <w:jc w:val="center"/>
                                <w:rPr>
                                  <w:szCs w:val="24"/>
                                  <w:lang w:val="pl-PL"/>
                                </w:rPr>
                              </w:pPr>
                              <w:r>
                                <w:rPr>
                                  <w:szCs w:val="24"/>
                                  <w:lang w:val="pl-PL"/>
                                </w:rPr>
                                <w:t>U &gt; UCp</w:t>
                              </w:r>
                              <w:r>
                                <w:rPr>
                                  <w:szCs w:val="24"/>
                                  <w:vertAlign w:val="subscript"/>
                                  <w:lang w:val="pl-PL"/>
                                </w:rPr>
                                <w:t>nu2</w:t>
                              </w:r>
                            </w:p>
                            <w:p w:rsidR="00A34DC2" w:rsidRDefault="00A34DC2" w:rsidP="00A34DC2">
                              <w:pPr>
                                <w:jc w:val="center"/>
                                <w:rPr>
                                  <w:szCs w:val="24"/>
                                  <w:lang w:val="pl-PL"/>
                                </w:rPr>
                              </w:pPr>
                              <w:r>
                                <w:rPr>
                                  <w:szCs w:val="24"/>
                                  <w:lang w:val="pl-PL"/>
                                </w:rPr>
                                <w:t>(</w:t>
                              </w:r>
                              <w:r w:rsidRPr="00A34DC2">
                                <w:rPr>
                                  <w:szCs w:val="24"/>
                                  <w:lang w:val="nl-NL"/>
                                </w:rPr>
                                <w:t xml:space="preserve">z. B. </w:t>
                              </w:r>
                              <w:r>
                                <w:rPr>
                                  <w:szCs w:val="24"/>
                                  <w:lang w:val="pl-PL"/>
                                </w:rPr>
                                <w:t>p</w:t>
                              </w:r>
                              <w:r>
                                <w:rPr>
                                  <w:szCs w:val="24"/>
                                  <w:vertAlign w:val="subscript"/>
                                  <w:lang w:val="pl-PL"/>
                                </w:rPr>
                                <w:t>nu2</w:t>
                              </w:r>
                              <w:r>
                                <w:rPr>
                                  <w:szCs w:val="24"/>
                                  <w:lang w:val="pl-PL"/>
                                </w:rPr>
                                <w:t xml:space="preserve"> = 0.003)</w:t>
                              </w:r>
                            </w:p>
                            <w:p w:rsidR="00A34DC2" w:rsidRDefault="00A34DC2" w:rsidP="00A34DC2">
                              <w:pPr>
                                <w:rPr>
                                  <w:szCs w:val="24"/>
                                  <w:lang w:val="pl-PL"/>
                                </w:rPr>
                              </w:pPr>
                            </w:p>
                          </w:txbxContent>
                        </v:textbox>
                      </v:shape>
                      <v:shape id="Text Box 221" o:spid="_x0000_s1190" type="#_x0000_t202" style="position:absolute;left:10647;top:9474;width:1296;height:1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" stroked="f">
                        <v:textbox inset="0,2mm,0,0">
                          <w:txbxContent>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für das</w:t>
                              </w:r>
                            </w:p>
                            <w:p w:rsidR="00A34DC2" w:rsidRDefault="00A34DC2" w:rsidP="00A34DC2">
                              <w:pPr>
                                <w:autoSpaceDE w:val="0"/>
                                <w:autoSpaceDN w:val="0"/>
                                <w:adjustRightInd w:val="0"/>
                                <w:jc w:val="center"/>
                                <w:rPr>
                                  <w:rFonts w:ascii="ArialMT" w:hAnsi="ArialMT"/>
                                  <w:sz w:val="19"/>
                                  <w:szCs w:val="24"/>
                                  <w:lang w:val="fr-FR"/>
                                </w:rPr>
                              </w:pPr>
                              <w:r>
                                <w:rPr>
                                  <w:rFonts w:ascii="ArialMT" w:hAnsi="ArialMT"/>
                                  <w:sz w:val="19"/>
                                  <w:szCs w:val="24"/>
                                  <w:lang w:val="fr-FR"/>
                                </w:rPr>
                                <w:t>Merkmal</w:t>
                              </w:r>
                            </w:p>
                            <w:p w:rsidR="00A34DC2" w:rsidRDefault="00A34DC2" w:rsidP="00A34DC2">
                              <w:pPr>
                                <w:jc w:val="center"/>
                                <w:rPr>
                                  <w:szCs w:val="24"/>
                                </w:rPr>
                              </w:pPr>
                              <w:r>
                                <w:rPr>
                                  <w:rFonts w:ascii="ArialMT" w:hAnsi="ArialMT"/>
                                  <w:sz w:val="19"/>
                                  <w:szCs w:val="24"/>
                                  <w:lang w:val="fr-FR"/>
                                </w:rPr>
                                <w:t>HOMOGEN</w:t>
                              </w:r>
                            </w:p>
                            <w:p w:rsidR="00A34DC2" w:rsidRDefault="00A34DC2" w:rsidP="00A34DC2">
                              <w:pPr>
                                <w:rPr>
                                  <w:szCs w:val="24"/>
                                </w:rPr>
                              </w:pPr>
                            </w:p>
                          </w:txbxContent>
                        </v:textbox>
                      </v:shape>
                      <v:shape id="Text Box 222" o:spid="_x0000_s1191" type="#_x0000_t202" style="position:absolute;left:4167;top:11490;width:1249;height: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" stroked="f">
                        <v:textbox inset="0,0,0,0">
                          <w:txbxContent>
                            <w:p w:rsidR="00A34DC2" w:rsidRDefault="00A34DC2" w:rsidP="00A34DC2">
                              <w:pPr>
                                <w:rPr>
                                  <w:szCs w:val="24"/>
                                </w:rPr>
                              </w:pPr>
                              <w:r>
                                <w:rPr>
                                  <w:szCs w:val="24"/>
                                </w:rPr>
                                <w:t>p</w:t>
                              </w:r>
                              <w:r>
                                <w:rPr>
                                  <w:szCs w:val="24"/>
                                  <w:vertAlign w:val="subscript"/>
                                </w:rPr>
                                <w:t>nu2</w:t>
                              </w:r>
                              <w:r>
                                <w:rPr>
                                  <w:szCs w:val="24"/>
                                </w:rPr>
                                <w:t>=0.003)</w:t>
                              </w:r>
                            </w:p>
                            <w:p w:rsidR="00A34DC2" w:rsidRDefault="00A34DC2" w:rsidP="00A34DC2">
                              <w:pPr>
                                <w:rPr>
                                  <w:szCs w:val="24"/>
                                </w:rPr>
                              </w:pPr>
                            </w:p>
                          </w:txbxContent>
                        </v:textbox>
                      </v:shape>
                      <v:shape id="Text Box 223" o:spid="_x0000_s1192" type="#_x0000_t202" style="position:absolute;left:3735;top:10914;width:2016;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" stroked="f">
                        <v:textbox inset="0,0,0,0">
                          <w:txbxContent>
                            <w:p w:rsidR="00A34DC2" w:rsidRDefault="00A34DC2" w:rsidP="00A34DC2">
                              <w:pPr>
                                <w:jc w:val="center"/>
                                <w:rPr>
                                  <w:szCs w:val="24"/>
                                  <w:vertAlign w:val="subscript"/>
                                  <w:lang w:val="pl-PL"/>
                                </w:rPr>
                              </w:pPr>
                              <w:r>
                                <w:rPr>
                                  <w:szCs w:val="24"/>
                                  <w:lang w:val="pl-PL"/>
                                </w:rPr>
                                <w:t>UCp</w:t>
                              </w:r>
                              <w:r>
                                <w:rPr>
                                  <w:szCs w:val="24"/>
                                  <w:vertAlign w:val="subscript"/>
                                  <w:lang w:val="pl-PL"/>
                                </w:rPr>
                                <w:t>u2</w:t>
                              </w:r>
                              <w:r>
                                <w:rPr>
                                  <w:szCs w:val="24"/>
                                  <w:lang w:val="pl-PL"/>
                                </w:rPr>
                                <w:t xml:space="preserve"> &lt; U</w:t>
                              </w:r>
                              <w:r>
                                <w:rPr>
                                  <w:szCs w:val="24"/>
                                  <w:vertAlign w:val="subscript"/>
                                  <w:lang w:val="pl-PL"/>
                                </w:rPr>
                                <w:t xml:space="preserve"> </w:t>
                              </w:r>
                              <w:r>
                                <w:rPr>
                                  <w:szCs w:val="24"/>
                                  <w:u w:val="single"/>
                                  <w:lang w:val="pl-PL"/>
                                </w:rPr>
                                <w:t>&lt;</w:t>
                              </w:r>
                              <w:r>
                                <w:rPr>
                                  <w:szCs w:val="24"/>
                                  <w:lang w:val="pl-PL"/>
                                </w:rPr>
                                <w:t xml:space="preserve"> UCp</w:t>
                              </w:r>
                              <w:r>
                                <w:rPr>
                                  <w:szCs w:val="24"/>
                                  <w:vertAlign w:val="subscript"/>
                                  <w:lang w:val="pl-PL"/>
                                </w:rPr>
                                <w:t>nu2</w:t>
                              </w:r>
                            </w:p>
                            <w:p w:rsidR="00A34DC2" w:rsidRDefault="00A34DC2" w:rsidP="00A34DC2">
                              <w:pPr>
                                <w:jc w:val="center"/>
                                <w:rPr>
                                  <w:szCs w:val="24"/>
                                  <w:lang w:val="pl-PL"/>
                                </w:rPr>
                              </w:pPr>
                              <w:r>
                                <w:rPr>
                                  <w:szCs w:val="24"/>
                                  <w:lang w:val="pl-PL"/>
                                </w:rPr>
                                <w:t>(</w:t>
                              </w:r>
                              <w:r w:rsidRPr="00DE6393">
                                <w:rPr>
                                  <w:szCs w:val="24"/>
                                  <w:lang w:val="fr-FR"/>
                                </w:rPr>
                                <w:t xml:space="preserve">z. B. </w:t>
                              </w:r>
                              <w:r>
                                <w:rPr>
                                  <w:szCs w:val="24"/>
                                  <w:lang w:val="pl-PL"/>
                                </w:rPr>
                                <w:t>p</w:t>
                              </w:r>
                              <w:r>
                                <w:rPr>
                                  <w:szCs w:val="24"/>
                                  <w:vertAlign w:val="subscript"/>
                                  <w:lang w:val="pl-PL"/>
                                </w:rPr>
                                <w:t>u2</w:t>
                              </w:r>
                              <w:r>
                                <w:rPr>
                                  <w:szCs w:val="24"/>
                                  <w:lang w:val="pl-PL"/>
                                </w:rPr>
                                <w:t xml:space="preserve"> = 0.02,</w:t>
                              </w:r>
                            </w:p>
                          </w:txbxContent>
                        </v:textbox>
                      </v:shape>
                    </v:group>
                  </w:pict>
                </mc:Fallback>
              </mc:AlternateContent>
            </w:r>
          </w:p>
        </w:tc>
        <w:tc>
          <w:tcPr>
            <w:tcW w:w="4819" w:type="dxa"/>
            <w:tcBorders>
              <w:left w:val="single" w:sz="4" w:space="0" w:color="auto"/>
              <w:right w:val="single" w:sz="4" w:space="0" w:color="auto"/>
            </w:tcBorders>
          </w:tcPr>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p w:rsidR="00A34DC2" w:rsidRDefault="00A34DC2" w:rsidP="00B230FF">
            <w:pPr>
              <w:rPr>
                <w:szCs w:val="24"/>
                <w:lang w:val="de-DE"/>
              </w:rPr>
            </w:pPr>
          </w:p>
        </w:tc>
        <w:tc>
          <w:tcPr>
            <w:tcW w:w="3402" w:type="dxa"/>
          </w:tcPr>
          <w:p w:rsidR="00A34DC2" w:rsidRDefault="00A34DC2" w:rsidP="00B230FF">
            <w:pPr>
              <w:rPr>
                <w:szCs w:val="24"/>
                <w:lang w:val="de-DE"/>
              </w:rPr>
            </w:pPr>
          </w:p>
        </w:tc>
      </w:tr>
    </w:tbl>
    <w:p w:rsidR="00A34DC2" w:rsidRDefault="00A34DC2" w:rsidP="00A34DC2">
      <w:pPr>
        <w:rPr>
          <w:szCs w:val="24"/>
          <w:lang w:val="de-DE"/>
        </w:rPr>
      </w:pPr>
      <w:r>
        <w:rPr>
          <w:szCs w:val="24"/>
          <w:lang w:val="de-CH"/>
        </w:rPr>
        <w:t>ANMERKUNG:</w:t>
      </w:r>
    </w:p>
    <w:p w:rsidR="00A34DC2" w:rsidRDefault="00A34DC2" w:rsidP="00A34DC2">
      <w:pPr>
        <w:rPr>
          <w:szCs w:val="24"/>
          <w:lang w:val="de-DE"/>
        </w:rPr>
      </w:pPr>
      <w:r>
        <w:rPr>
          <w:szCs w:val="24"/>
          <w:lang w:val="de-CH"/>
        </w:rPr>
        <w:t>„U“ ist die mittelwertbereinigte log(SD+1) der Kandidatensorte für das Merkmal.</w:t>
      </w:r>
    </w:p>
    <w:p w:rsidR="00A34DC2" w:rsidRDefault="00A34DC2" w:rsidP="00A34DC2">
      <w:pPr>
        <w:rPr>
          <w:szCs w:val="24"/>
          <w:lang w:val="de-DE"/>
        </w:rPr>
      </w:pPr>
      <w:proofErr w:type="spellStart"/>
      <w:r>
        <w:rPr>
          <w:szCs w:val="24"/>
          <w:lang w:val="de-CH"/>
        </w:rPr>
        <w:t>UCp</w:t>
      </w:r>
      <w:proofErr w:type="spellEnd"/>
      <w:r>
        <w:rPr>
          <w:szCs w:val="24"/>
          <w:lang w:val="de-CH"/>
        </w:rPr>
        <w:t xml:space="preserve"> ist das auf dem Wahrscheinlichkeitsniveau p berechnete COYU-Kriterium.</w:t>
      </w:r>
    </w:p>
    <w:p w:rsidR="00A34DC2" w:rsidRDefault="00A34DC2" w:rsidP="00A34DC2">
      <w:pPr>
        <w:keepNext/>
        <w:outlineLvl w:val="0"/>
        <w:rPr>
          <w:b/>
          <w:caps/>
          <w:szCs w:val="24"/>
          <w:lang w:val="de-DE"/>
        </w:rPr>
        <w:sectPr w:rsidR="00A34DC2">
          <w:headerReference w:type="default" r:id="rId39"/>
          <w:headerReference w:type="first" r:id="rId40"/>
          <w:endnotePr>
            <w:numFmt w:val="lowerLetter"/>
          </w:endnotePr>
          <w:pgSz w:w="11907" w:h="16840" w:code="9"/>
          <w:pgMar w:top="510" w:right="1134" w:bottom="1134" w:left="1134" w:header="510" w:footer="680" w:gutter="0"/>
          <w:pgNumType w:start="1"/>
          <w:cols w:space="720"/>
          <w:titlePg/>
          <w:docGrid w:linePitch="326"/>
        </w:sectPr>
      </w:pPr>
    </w:p>
    <w:p w:rsidR="00A34DC2" w:rsidRDefault="00A34DC2" w:rsidP="00A34DC2">
      <w:pPr>
        <w:keepNext/>
        <w:outlineLvl w:val="1"/>
        <w:rPr>
          <w:b/>
          <w:szCs w:val="24"/>
          <w:lang w:val="en-GB"/>
        </w:rPr>
      </w:pPr>
      <w:r>
        <w:rPr>
          <w:b/>
          <w:strike/>
          <w:szCs w:val="24"/>
          <w:highlight w:val="lightGray"/>
          <w:lang w:val="en-GB"/>
        </w:rPr>
        <w:t>9.</w:t>
      </w:r>
      <w:r>
        <w:rPr>
          <w:b/>
          <w:szCs w:val="24"/>
          <w:highlight w:val="lightGray"/>
          <w:u w:val="single"/>
          <w:lang w:val="en-GB"/>
        </w:rPr>
        <w:t>10.</w:t>
      </w:r>
      <w:r>
        <w:rPr>
          <w:b/>
          <w:szCs w:val="24"/>
          <w:lang w:val="en-GB"/>
        </w:rPr>
        <w:t xml:space="preserve">13 </w:t>
      </w:r>
      <w:proofErr w:type="spellStart"/>
      <w:r w:rsidRPr="00A63492">
        <w:rPr>
          <w:b/>
          <w:szCs w:val="24"/>
          <w:lang w:val="en-GB"/>
        </w:rPr>
        <w:t>Literaturhinweise</w:t>
      </w:r>
      <w:proofErr w:type="spellEnd"/>
    </w:p>
    <w:p w:rsidR="00A34DC2" w:rsidRPr="00DE6393" w:rsidRDefault="00A34DC2" w:rsidP="00A34DC2">
      <w:pPr>
        <w:rPr>
          <w:szCs w:val="24"/>
          <w:lang w:val="de-CH"/>
        </w:rPr>
      </w:pPr>
      <w:r>
        <w:rPr>
          <w:szCs w:val="24"/>
          <w:lang w:val="en-GB"/>
        </w:rPr>
        <w:t xml:space="preserve">Roberts A.M.I., </w:t>
      </w:r>
      <w:proofErr w:type="spellStart"/>
      <w:r>
        <w:rPr>
          <w:szCs w:val="24"/>
          <w:lang w:val="en-GB"/>
        </w:rPr>
        <w:t>Kristensen</w:t>
      </w:r>
      <w:proofErr w:type="spellEnd"/>
      <w:r>
        <w:rPr>
          <w:szCs w:val="24"/>
          <w:lang w:val="en-GB"/>
        </w:rPr>
        <w:t xml:space="preserve"> K (2015) </w:t>
      </w:r>
      <w:proofErr w:type="gramStart"/>
      <w:r>
        <w:rPr>
          <w:szCs w:val="24"/>
          <w:lang w:val="en-GB"/>
        </w:rPr>
        <w:t>An</w:t>
      </w:r>
      <w:proofErr w:type="gramEnd"/>
      <w:r>
        <w:rPr>
          <w:szCs w:val="24"/>
          <w:lang w:val="en-GB"/>
        </w:rPr>
        <w:t xml:space="preserve"> improved Combined-Over-Year Uniformity Criterion for assessing uniformity based on quantitative characteristics. </w:t>
      </w:r>
      <w:proofErr w:type="spellStart"/>
      <w:r w:rsidRPr="00DE6393">
        <w:rPr>
          <w:szCs w:val="24"/>
          <w:lang w:val="de-CH"/>
        </w:rPr>
        <w:t>Biuletyn</w:t>
      </w:r>
      <w:proofErr w:type="spellEnd"/>
      <w:r w:rsidRPr="00DE6393">
        <w:rPr>
          <w:szCs w:val="24"/>
          <w:lang w:val="de-CH"/>
        </w:rPr>
        <w:t xml:space="preserve"> </w:t>
      </w:r>
      <w:proofErr w:type="spellStart"/>
      <w:r w:rsidRPr="00DE6393">
        <w:rPr>
          <w:szCs w:val="24"/>
          <w:lang w:val="de-CH"/>
        </w:rPr>
        <w:t>Oceny</w:t>
      </w:r>
      <w:proofErr w:type="spellEnd"/>
      <w:r w:rsidRPr="00DE6393">
        <w:rPr>
          <w:szCs w:val="24"/>
          <w:lang w:val="de-CH"/>
        </w:rPr>
        <w:t xml:space="preserve"> </w:t>
      </w:r>
      <w:proofErr w:type="spellStart"/>
      <w:r w:rsidRPr="00DE6393">
        <w:rPr>
          <w:szCs w:val="24"/>
          <w:lang w:val="de-CH"/>
        </w:rPr>
        <w:t>Odmian</w:t>
      </w:r>
      <w:proofErr w:type="spellEnd"/>
      <w:r w:rsidRPr="00DE6393">
        <w:rPr>
          <w:szCs w:val="24"/>
          <w:lang w:val="de-CH"/>
        </w:rPr>
        <w:t xml:space="preserve"> 34, 49-57.</w:t>
      </w:r>
    </w:p>
    <w:p w:rsidR="00A34DC2" w:rsidRPr="00DE6393" w:rsidRDefault="00A34DC2" w:rsidP="00A34DC2">
      <w:pPr>
        <w:jc w:val="left"/>
        <w:rPr>
          <w:szCs w:val="24"/>
          <w:lang w:val="de-CH"/>
        </w:rPr>
      </w:pPr>
    </w:p>
    <w:p w:rsidR="00A34DC2" w:rsidRPr="00DE6393" w:rsidRDefault="00A34DC2" w:rsidP="00A34DC2">
      <w:pPr>
        <w:jc w:val="left"/>
        <w:rPr>
          <w:szCs w:val="24"/>
          <w:lang w:val="de-CH"/>
        </w:rPr>
      </w:pPr>
    </w:p>
    <w:p w:rsidR="00A34DC2" w:rsidRPr="00DE6393" w:rsidRDefault="00A34DC2" w:rsidP="00A34DC2">
      <w:pPr>
        <w:jc w:val="left"/>
        <w:rPr>
          <w:szCs w:val="24"/>
          <w:lang w:val="de-CH"/>
        </w:rPr>
      </w:pPr>
    </w:p>
    <w:p w:rsidR="00A34DC2" w:rsidRDefault="00A34DC2" w:rsidP="00A34DC2">
      <w:pPr>
        <w:jc w:val="right"/>
        <w:rPr>
          <w:szCs w:val="24"/>
          <w:lang w:val="de-DE"/>
        </w:rPr>
      </w:pPr>
      <w:r>
        <w:rPr>
          <w:szCs w:val="24"/>
          <w:lang w:val="de-CH"/>
        </w:rPr>
        <w:t>[Ende der Anlage II und des Dokuments]</w:t>
      </w:r>
    </w:p>
    <w:p w:rsidR="00A34DC2" w:rsidRDefault="00A34DC2" w:rsidP="00A34DC2">
      <w:pPr>
        <w:rPr>
          <w:szCs w:val="24"/>
          <w:lang w:val="de-DE"/>
        </w:rPr>
      </w:pPr>
    </w:p>
    <w:p w:rsidR="0006634D" w:rsidRPr="00A34DC2" w:rsidRDefault="0006634D" w:rsidP="00A34DC2">
      <w:pPr>
        <w:rPr>
          <w:lang w:val="de-CH"/>
        </w:rPr>
      </w:pPr>
    </w:p>
    <w:sectPr w:rsidR="0006634D" w:rsidRPr="00A34DC2">
      <w:headerReference w:type="first" r:id="rId4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4D" w:rsidRDefault="0006634D">
      <w:pPr>
        <w:rPr>
          <w:szCs w:val="24"/>
        </w:rPr>
      </w:pPr>
      <w:r>
        <w:rPr>
          <w:szCs w:val="24"/>
        </w:rPr>
        <w:separator/>
      </w:r>
    </w:p>
    <w:p w:rsidR="0006634D" w:rsidRDefault="0006634D">
      <w:pPr>
        <w:rPr>
          <w:szCs w:val="24"/>
        </w:rPr>
      </w:pPr>
    </w:p>
    <w:p w:rsidR="0006634D" w:rsidRDefault="0006634D">
      <w:pPr>
        <w:rPr>
          <w:szCs w:val="24"/>
        </w:rPr>
      </w:pPr>
    </w:p>
  </w:endnote>
  <w:endnote w:type="continuationSeparator" w:id="0">
    <w:p w:rsidR="0006634D" w:rsidRDefault="0006634D">
      <w:pPr>
        <w:rPr>
          <w:szCs w:val="24"/>
        </w:rPr>
      </w:pPr>
      <w:r>
        <w:rPr>
          <w:szCs w:val="24"/>
        </w:rPr>
        <w:separator/>
      </w:r>
    </w:p>
    <w:p w:rsidR="0006634D" w:rsidRDefault="0006634D">
      <w:pPr>
        <w:pStyle w:val="Footer"/>
        <w:spacing w:after="60"/>
        <w:rPr>
          <w:sz w:val="18"/>
          <w:szCs w:val="24"/>
          <w:lang w:val="fr-FR"/>
        </w:rPr>
      </w:pPr>
      <w:r>
        <w:rPr>
          <w:noProof/>
          <w:sz w:val="18"/>
          <w:szCs w:val="24"/>
          <w:lang w:val="fr-FR"/>
        </w:rPr>
        <w:t>[Suite de la note de la page précédente]</w:t>
      </w:r>
    </w:p>
    <w:p w:rsidR="0006634D" w:rsidRDefault="0006634D">
      <w:pPr>
        <w:rPr>
          <w:szCs w:val="24"/>
          <w:lang w:val="fr-FR"/>
        </w:rPr>
      </w:pPr>
    </w:p>
    <w:p w:rsidR="0006634D" w:rsidRDefault="0006634D">
      <w:pPr>
        <w:rPr>
          <w:szCs w:val="24"/>
          <w:lang w:val="fr-FR"/>
        </w:rPr>
      </w:pPr>
    </w:p>
  </w:endnote>
  <w:endnote w:type="continuationNotice" w:id="1">
    <w:p w:rsidR="0006634D" w:rsidRDefault="0006634D">
      <w:pPr>
        <w:rPr>
          <w:szCs w:val="24"/>
          <w:lang w:val="fr-FR"/>
        </w:rPr>
      </w:pPr>
      <w:r>
        <w:rPr>
          <w:noProof/>
          <w:szCs w:val="24"/>
          <w:lang w:val="fr-FR"/>
        </w:rPr>
        <w:t>[Suite de la note page suivante]</w:t>
      </w:r>
    </w:p>
    <w:p w:rsidR="0006634D" w:rsidRDefault="0006634D">
      <w:pPr>
        <w:rPr>
          <w:szCs w:val="24"/>
          <w:lang w:val="fr-FR"/>
        </w:rPr>
      </w:pPr>
    </w:p>
    <w:p w:rsidR="0006634D" w:rsidRDefault="0006634D">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MS Gothic"/>
    <w:panose1 w:val="00000000000000000000"/>
    <w:charset w:val="80"/>
    <w:family w:val="auto"/>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4D" w:rsidRDefault="0006634D">
      <w:pPr>
        <w:rPr>
          <w:szCs w:val="24"/>
        </w:rPr>
      </w:pPr>
      <w:r>
        <w:rPr>
          <w:szCs w:val="24"/>
        </w:rPr>
        <w:separator/>
      </w:r>
    </w:p>
  </w:footnote>
  <w:footnote w:type="continuationSeparator" w:id="0">
    <w:p w:rsidR="0006634D" w:rsidRDefault="0006634D">
      <w:pPr>
        <w:rPr>
          <w:szCs w:val="24"/>
        </w:rPr>
      </w:pPr>
      <w:r>
        <w:rPr>
          <w:szCs w:val="24"/>
        </w:rPr>
        <w:separator/>
      </w:r>
    </w:p>
  </w:footnote>
  <w:footnote w:type="continuationNotice" w:id="1">
    <w:p w:rsidR="0006634D" w:rsidRDefault="0006634D">
      <w:pPr>
        <w:pStyle w:val="Footer"/>
        <w:rPr>
          <w:szCs w:val="24"/>
        </w:rPr>
      </w:pPr>
    </w:p>
  </w:footnote>
  <w:footnote w:id="2">
    <w:p w:rsidR="007D4EF1" w:rsidRPr="007D4EF1" w:rsidRDefault="007D4EF1">
      <w:pPr>
        <w:pStyle w:val="FootnoteText"/>
        <w:rPr>
          <w:lang w:val="de-CH"/>
        </w:rPr>
      </w:pPr>
      <w:r>
        <w:rPr>
          <w:rStyle w:val="FootnoteReference"/>
        </w:rPr>
        <w:footnoteRef/>
      </w:r>
      <w:r w:rsidRPr="007D4EF1">
        <w:rPr>
          <w:lang w:val="de-CH"/>
        </w:rPr>
        <w:t xml:space="preserve"> </w:t>
      </w:r>
      <w:r w:rsidRPr="007D4EF1">
        <w:rPr>
          <w:szCs w:val="24"/>
          <w:lang w:val="de-CH"/>
        </w:rPr>
        <w:t>Tagung vom 29. und 30. Oktober 2018 in Genf.</w:t>
      </w:r>
    </w:p>
  </w:footnote>
  <w:footnote w:id="3">
    <w:p w:rsidR="007D4EF1" w:rsidRPr="007D4EF1" w:rsidRDefault="007D4EF1">
      <w:pPr>
        <w:pStyle w:val="FootnoteText"/>
        <w:rPr>
          <w:lang w:val="de-CH"/>
        </w:rPr>
      </w:pPr>
      <w:r>
        <w:rPr>
          <w:rStyle w:val="FootnoteReference"/>
        </w:rPr>
        <w:footnoteRef/>
      </w:r>
      <w:r w:rsidRPr="007D4EF1">
        <w:rPr>
          <w:lang w:val="de-CH"/>
        </w:rPr>
        <w:t xml:space="preserve"> </w:t>
      </w:r>
      <w:r w:rsidRPr="007D4EF1">
        <w:rPr>
          <w:szCs w:val="24"/>
          <w:lang w:val="de-CH"/>
        </w:rPr>
        <w:t>Tagung vom 28. und 29. Oktober 201</w:t>
      </w:r>
      <w:r w:rsidR="00786558">
        <w:rPr>
          <w:szCs w:val="24"/>
          <w:lang w:val="de-CH"/>
        </w:rPr>
        <w:t>9</w:t>
      </w:r>
      <w:r w:rsidRPr="007D4EF1">
        <w:rPr>
          <w:szCs w:val="24"/>
          <w:lang w:val="de-CH"/>
        </w:rPr>
        <w:t xml:space="preserve"> in Genf.</w:t>
      </w:r>
    </w:p>
  </w:footnote>
  <w:footnote w:id="4">
    <w:p w:rsidR="007D4EF1" w:rsidRPr="007D4EF1" w:rsidRDefault="007D4EF1">
      <w:pPr>
        <w:pStyle w:val="FootnoteText"/>
        <w:rPr>
          <w:lang w:val="de-CH"/>
        </w:rPr>
      </w:pPr>
      <w:r>
        <w:rPr>
          <w:rStyle w:val="FootnoteReference"/>
        </w:rPr>
        <w:footnoteRef/>
      </w:r>
      <w:r w:rsidRPr="007D4EF1">
        <w:rPr>
          <w:lang w:val="de-CH"/>
        </w:rPr>
        <w:t xml:space="preserve"> </w:t>
      </w:r>
      <w:r>
        <w:rPr>
          <w:lang w:val="de-CH"/>
        </w:rPr>
        <w:t>A</w:t>
      </w:r>
      <w:r w:rsidRPr="007D4EF1">
        <w:rPr>
          <w:lang w:val="de-CH"/>
        </w:rPr>
        <w:t>uf ihrer vierundfünfzigsten Tagung vom 11. bis 15. Mai 2020, von Brasilien ausgerichtet und auf elektronischem Wege abgehalten</w:t>
      </w:r>
      <w:r>
        <w:rPr>
          <w:lang w:val="de-CH"/>
        </w:rPr>
        <w:t>.</w:t>
      </w:r>
    </w:p>
  </w:footnote>
  <w:footnote w:id="5">
    <w:p w:rsidR="007D4EF1" w:rsidRPr="007D4EF1" w:rsidRDefault="007D4EF1">
      <w:pPr>
        <w:pStyle w:val="FootnoteText"/>
        <w:rPr>
          <w:lang w:val="de-CH"/>
        </w:rPr>
      </w:pPr>
      <w:r>
        <w:rPr>
          <w:rStyle w:val="FootnoteReference"/>
        </w:rPr>
        <w:footnoteRef/>
      </w:r>
      <w:r w:rsidRPr="007D4EF1">
        <w:rPr>
          <w:lang w:val="de-CH"/>
        </w:rPr>
        <w:t xml:space="preserve"> </w:t>
      </w:r>
      <w:r w:rsidR="00D74352">
        <w:rPr>
          <w:szCs w:val="24"/>
          <w:lang w:val="de-CH"/>
        </w:rPr>
        <w:t>A</w:t>
      </w:r>
      <w:r w:rsidRPr="007D4EF1">
        <w:rPr>
          <w:szCs w:val="24"/>
          <w:lang w:val="de-CH"/>
        </w:rPr>
        <w:t xml:space="preserve">uf ihrer zweiundfünfzigsten Tagung vom 8. bis 12. </w:t>
      </w:r>
      <w:r>
        <w:rPr>
          <w:szCs w:val="24"/>
          <w:lang w:val="de-CH"/>
        </w:rPr>
        <w:t>Juni 2020, von den Niederlanden ausgerichtet und auf elektronischem Wege abgehalten.</w:t>
      </w:r>
    </w:p>
  </w:footnote>
  <w:footnote w:id="6">
    <w:p w:rsidR="007D4EF1" w:rsidRPr="007D4EF1" w:rsidRDefault="007D4EF1">
      <w:pPr>
        <w:pStyle w:val="FootnoteText"/>
        <w:rPr>
          <w:lang w:val="de-CH"/>
        </w:rPr>
      </w:pPr>
      <w:r>
        <w:rPr>
          <w:rStyle w:val="FootnoteReference"/>
        </w:rPr>
        <w:footnoteRef/>
      </w:r>
      <w:r w:rsidRPr="007D4EF1">
        <w:rPr>
          <w:lang w:val="de-CH"/>
        </w:rPr>
        <w:t xml:space="preserve"> </w:t>
      </w:r>
      <w:r w:rsidR="00D74352">
        <w:rPr>
          <w:lang w:val="de-CH"/>
        </w:rPr>
        <w:t>A</w:t>
      </w:r>
      <w:r w:rsidRPr="007D4EF1">
        <w:rPr>
          <w:lang w:val="de-CH"/>
        </w:rPr>
        <w:t>uf ihrer neunundfünfzigsten Tagung vom 22. bis 26. Juni 2020, von Kanada ausgerichtet und auf elektronischem Wege abgehalten.</w:t>
      </w:r>
    </w:p>
  </w:footnote>
  <w:footnote w:id="7">
    <w:p w:rsidR="007D4EF1" w:rsidRPr="007D4EF1" w:rsidRDefault="007D4EF1">
      <w:pPr>
        <w:pStyle w:val="FootnoteText"/>
        <w:rPr>
          <w:lang w:val="de-CH"/>
        </w:rPr>
      </w:pPr>
      <w:r>
        <w:rPr>
          <w:rStyle w:val="FootnoteReference"/>
        </w:rPr>
        <w:footnoteRef/>
      </w:r>
      <w:r w:rsidRPr="007D4EF1">
        <w:rPr>
          <w:lang w:val="de-CH"/>
        </w:rPr>
        <w:t xml:space="preserve"> </w:t>
      </w:r>
      <w:r w:rsidR="00D74352">
        <w:rPr>
          <w:lang w:val="de-CH"/>
        </w:rPr>
        <w:t>A</w:t>
      </w:r>
      <w:r w:rsidRPr="007D4EF1">
        <w:rPr>
          <w:lang w:val="de-CH"/>
        </w:rPr>
        <w:t>uf ihrer einundfünfzigsten Tagung vom 6. bis 10. Juli 2020, von Frankreich ausgerichtet und auf elektronischem Wege abgehalten.</w:t>
      </w:r>
    </w:p>
  </w:footnote>
  <w:footnote w:id="8">
    <w:p w:rsidR="007D4EF1" w:rsidRPr="007D4EF1" w:rsidRDefault="007D4EF1">
      <w:pPr>
        <w:pStyle w:val="FootnoteText"/>
        <w:rPr>
          <w:lang w:val="de-CH"/>
        </w:rPr>
      </w:pPr>
      <w:r>
        <w:rPr>
          <w:rStyle w:val="FootnoteReference"/>
        </w:rPr>
        <w:footnoteRef/>
      </w:r>
      <w:r w:rsidRPr="007D4EF1">
        <w:rPr>
          <w:lang w:val="de-CH"/>
        </w:rPr>
        <w:t xml:space="preserve"> </w:t>
      </w:r>
      <w:r w:rsidR="00D74352">
        <w:rPr>
          <w:lang w:val="de-CH"/>
        </w:rPr>
        <w:t>A</w:t>
      </w:r>
      <w:r w:rsidRPr="007D4EF1">
        <w:rPr>
          <w:lang w:val="de-CH"/>
        </w:rPr>
        <w:t>uf ihrer achtunddreißigsten Tagung vom 21. bis 23. September 2020, von den Vereinigten Staaten ausgerichtet und auf elektronischem Wege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2BF" w:rsidRPr="00C5280D" w:rsidRDefault="00B302BF" w:rsidP="00B302BF">
    <w:pPr>
      <w:pStyle w:val="Header"/>
      <w:rPr>
        <w:rStyle w:val="PageNumber"/>
        <w:lang w:val="en-US"/>
      </w:rPr>
    </w:pPr>
    <w:r>
      <w:rPr>
        <w:rStyle w:val="PageNumber"/>
        <w:lang w:val="en-US"/>
      </w:rPr>
      <w:t>TC/56/6</w:t>
    </w:r>
  </w:p>
  <w:p w:rsidR="00B302BF" w:rsidRDefault="00B302BF" w:rsidP="00B302BF">
    <w:pPr>
      <w:pStyle w:val="Header"/>
      <w:rPr>
        <w:rStyle w:val="PageNumbe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B1F5B">
      <w:rPr>
        <w:rStyle w:val="PageNumber"/>
        <w:noProof/>
        <w:lang w:val="en-US"/>
      </w:rPr>
      <w:t>5</w:t>
    </w:r>
    <w:r w:rsidRPr="00C5280D">
      <w:rPr>
        <w:rStyle w:val="PageNumber"/>
        <w:lang w:val="en-US"/>
      </w:rPr>
      <w:fldChar w:fldCharType="end"/>
    </w:r>
  </w:p>
  <w:p w:rsidR="008137F4" w:rsidRPr="00B302BF" w:rsidRDefault="008137F4" w:rsidP="00B30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FF" w:rsidRPr="00C5280D" w:rsidRDefault="00B230FF" w:rsidP="00B230FF">
    <w:pPr>
      <w:pStyle w:val="Header"/>
      <w:rPr>
        <w:rStyle w:val="PageNumber"/>
        <w:lang w:val="en-US"/>
      </w:rPr>
    </w:pPr>
    <w:r>
      <w:rPr>
        <w:rStyle w:val="PageNumber"/>
        <w:lang w:val="en-US"/>
      </w:rPr>
      <w:t>TC/56/6</w:t>
    </w:r>
  </w:p>
  <w:p w:rsidR="00B230FF" w:rsidRPr="00C5280D" w:rsidRDefault="00B230FF" w:rsidP="00B230FF">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00244B7C">
      <w:rPr>
        <w:rStyle w:val="PageNumber"/>
      </w:rPr>
      <w:fldChar w:fldCharType="begin"/>
    </w:r>
    <w:r w:rsidR="00244B7C">
      <w:rPr>
        <w:rStyle w:val="PageNumber"/>
      </w:rPr>
      <w:instrText xml:space="preserve"> PAGE </w:instrText>
    </w:r>
    <w:r w:rsidR="00244B7C">
      <w:rPr>
        <w:rStyle w:val="PageNumber"/>
      </w:rPr>
      <w:fldChar w:fldCharType="separate"/>
    </w:r>
    <w:r w:rsidR="00FB1F5B">
      <w:rPr>
        <w:rStyle w:val="PageNumber"/>
        <w:noProof/>
      </w:rPr>
      <w:t>15</w:t>
    </w:r>
    <w:r w:rsidR="00244B7C">
      <w:rPr>
        <w:rStyle w:val="PageNumber"/>
      </w:rPr>
      <w:fldChar w:fldCharType="end"/>
    </w:r>
  </w:p>
  <w:p w:rsidR="00B230FF" w:rsidRDefault="00B230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30FF" w:rsidRPr="00C5280D" w:rsidRDefault="00B230FF" w:rsidP="00B230FF">
    <w:pPr>
      <w:pStyle w:val="Header"/>
      <w:rPr>
        <w:rStyle w:val="PageNumber"/>
        <w:lang w:val="en-US"/>
      </w:rPr>
    </w:pPr>
    <w:r>
      <w:rPr>
        <w:rStyle w:val="PageNumber"/>
        <w:lang w:val="en-US"/>
      </w:rPr>
      <w:t>TC/56/6</w:t>
    </w:r>
  </w:p>
  <w:p w:rsidR="00B230FF" w:rsidRDefault="00B230FF" w:rsidP="00B230FF">
    <w:pPr>
      <w:pStyle w:val="Header"/>
    </w:pPr>
  </w:p>
  <w:p w:rsidR="00B230FF" w:rsidRDefault="00B230FF" w:rsidP="00B230FF">
    <w:pPr>
      <w:pStyle w:val="Header"/>
    </w:pPr>
    <w:r>
      <w:t>ANLAGE I</w:t>
    </w:r>
  </w:p>
  <w:p w:rsidR="00B230FF" w:rsidRDefault="00B230FF">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C2" w:rsidRDefault="00A34DC2">
    <w:pPr>
      <w:pStyle w:val="Header"/>
      <w:rPr>
        <w:rStyle w:val="PageNumber"/>
        <w:szCs w:val="24"/>
        <w:lang w:val="en-US"/>
      </w:rPr>
    </w:pPr>
    <w:r>
      <w:rPr>
        <w:rStyle w:val="PageNumber"/>
        <w:noProof/>
        <w:szCs w:val="24"/>
        <w:lang w:val="en-US"/>
      </w:rPr>
      <w:t>TC/56/6</w:t>
    </w:r>
  </w:p>
  <w:p w:rsidR="00A34DC2" w:rsidRDefault="00A34DC2">
    <w:pPr>
      <w:pStyle w:val="Header"/>
      <w:rPr>
        <w:szCs w:val="24"/>
        <w:lang w:val="en-US"/>
      </w:rPr>
    </w:pPr>
    <w:r>
      <w:rPr>
        <w:szCs w:val="24"/>
        <w:lang w:val="en-US"/>
      </w:rPr>
      <w:t xml:space="preserve">Anlage II, </w:t>
    </w:r>
    <w:proofErr w:type="spellStart"/>
    <w:r>
      <w:rPr>
        <w:szCs w:val="24"/>
        <w:lang w:val="en-US"/>
      </w:rPr>
      <w:t>Seite</w:t>
    </w:r>
    <w:proofErr w:type="spellEnd"/>
    <w:r>
      <w:rPr>
        <w:szCs w:val="24"/>
        <w:lang w:val="en-US"/>
      </w:rPr>
      <w:t xml:space="preserve"> </w:t>
    </w:r>
    <w:r>
      <w:rPr>
        <w:szCs w:val="24"/>
        <w:lang w:val="en-US"/>
      </w:rPr>
      <w:fldChar w:fldCharType="begin"/>
    </w:r>
    <w:r>
      <w:rPr>
        <w:szCs w:val="24"/>
        <w:lang w:val="en-US"/>
      </w:rPr>
      <w:instrText xml:space="preserve"> PAGE   \* MERGEFORMAT </w:instrText>
    </w:r>
    <w:r>
      <w:rPr>
        <w:szCs w:val="24"/>
        <w:lang w:val="en-US"/>
      </w:rPr>
      <w:fldChar w:fldCharType="separate"/>
    </w:r>
    <w:r w:rsidR="00FB1F5B" w:rsidRPr="00FB1F5B">
      <w:rPr>
        <w:noProof/>
        <w:szCs w:val="24"/>
      </w:rPr>
      <w:t>14</w:t>
    </w:r>
    <w:r>
      <w:rPr>
        <w:szCs w:val="24"/>
        <w:lang w:val="en-US"/>
      </w:rPr>
      <w:fldChar w:fldCharType="end"/>
    </w:r>
  </w:p>
  <w:p w:rsidR="00A34DC2" w:rsidRDefault="00A34DC2">
    <w:pP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DC2" w:rsidRDefault="00A34DC2">
    <w:pPr>
      <w:pStyle w:val="Header"/>
      <w:rPr>
        <w:rStyle w:val="PageNumber"/>
        <w:szCs w:val="24"/>
        <w:lang w:val="en-US"/>
      </w:rPr>
    </w:pPr>
    <w:r>
      <w:rPr>
        <w:rStyle w:val="PageNumber"/>
        <w:noProof/>
        <w:szCs w:val="24"/>
        <w:lang w:val="en-US"/>
      </w:rPr>
      <w:t>TC/56/6</w:t>
    </w:r>
  </w:p>
  <w:p w:rsidR="00A34DC2" w:rsidRDefault="00A34DC2">
    <w:pPr>
      <w:pStyle w:val="Header"/>
      <w:rPr>
        <w:rStyle w:val="PageNumber"/>
        <w:szCs w:val="24"/>
        <w:lang w:val="en-US"/>
      </w:rPr>
    </w:pPr>
  </w:p>
  <w:p w:rsidR="00A34DC2" w:rsidRDefault="00A34DC2">
    <w:pPr>
      <w:pStyle w:val="Header"/>
      <w:rPr>
        <w:szCs w:val="24"/>
        <w:lang w:val="en-US"/>
      </w:rPr>
    </w:pPr>
    <w:r>
      <w:rPr>
        <w:noProof/>
        <w:szCs w:val="24"/>
        <w:lang w:val="en-US"/>
      </w:rPr>
      <w:t>ANLAGE II</w:t>
    </w:r>
  </w:p>
  <w:p w:rsidR="00A34DC2" w:rsidRDefault="00A34DC2">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F5B" w:rsidRPr="00FB1F5B" w:rsidRDefault="00FB1F5B">
    <w:pPr>
      <w:pStyle w:val="Header"/>
      <w:rPr>
        <w:rStyle w:val="PageNumber"/>
        <w:szCs w:val="24"/>
        <w:lang w:val="de-DE"/>
      </w:rPr>
    </w:pPr>
    <w:r w:rsidRPr="00FB1F5B">
      <w:rPr>
        <w:rStyle w:val="PageNumber"/>
        <w:noProof/>
        <w:szCs w:val="24"/>
        <w:lang w:val="de-DE"/>
      </w:rPr>
      <w:t>TC/56/6</w:t>
    </w:r>
  </w:p>
  <w:p w:rsidR="00FB1F5B" w:rsidRPr="00FB1F5B" w:rsidRDefault="00FB1F5B">
    <w:pPr>
      <w:pStyle w:val="Header"/>
      <w:rPr>
        <w:szCs w:val="24"/>
        <w:lang w:val="de-DE"/>
      </w:rPr>
    </w:pPr>
    <w:r w:rsidRPr="00FB1F5B">
      <w:rPr>
        <w:noProof/>
        <w:szCs w:val="24"/>
        <w:lang w:val="de-DE"/>
      </w:rPr>
      <w:t>Anlage II, Seite 15</w:t>
    </w:r>
  </w:p>
  <w:p w:rsidR="00FB1F5B" w:rsidRPr="00FB1F5B" w:rsidRDefault="00FB1F5B">
    <w:pPr>
      <w:pStyle w:val="Header"/>
      <w:rPr>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A33AE"/>
    <w:multiLevelType w:val="hybridMultilevel"/>
    <w:tmpl w:val="A4A4D01A"/>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3FC3"/>
    <w:multiLevelType w:val="hybridMultilevel"/>
    <w:tmpl w:val="DAE03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71719"/>
    <w:multiLevelType w:val="hybridMultilevel"/>
    <w:tmpl w:val="D3308D74"/>
    <w:lvl w:ilvl="0" w:tplc="1F5EB0BA">
      <w:start w:val="1"/>
      <w:numFmt w:val="bullet"/>
      <w:lvlText w:val="-"/>
      <w:lvlJc w:val="left"/>
      <w:pPr>
        <w:ind w:left="1440" w:hanging="360"/>
      </w:pPr>
      <w:rPr>
        <w:rFonts w:ascii="Arial" w:hAnsi="Arial" w:hint="default"/>
        <w:sz w:val="20"/>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8534CBD"/>
    <w:multiLevelType w:val="hybridMultilevel"/>
    <w:tmpl w:val="C526CC0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515502D7"/>
    <w:multiLevelType w:val="hybridMultilevel"/>
    <w:tmpl w:val="58FAF3C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C263D"/>
    <w:multiLevelType w:val="hybridMultilevel"/>
    <w:tmpl w:val="63A8AE46"/>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020E98"/>
    <w:multiLevelType w:val="hybridMultilevel"/>
    <w:tmpl w:val="3D5EB99E"/>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6"/>
  </w:num>
  <w:num w:numId="6">
    <w:abstractNumId w:val="8"/>
  </w:num>
  <w:num w:numId="7">
    <w:abstractNumId w:val="0"/>
  </w:num>
  <w:num w:numId="8">
    <w:abstractNumId w:val="9"/>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55F1"/>
    <w:rsid w:val="00010CF3"/>
    <w:rsid w:val="00011E27"/>
    <w:rsid w:val="000148BC"/>
    <w:rsid w:val="00024AB8"/>
    <w:rsid w:val="00030854"/>
    <w:rsid w:val="00036028"/>
    <w:rsid w:val="00036D11"/>
    <w:rsid w:val="00044642"/>
    <w:rsid w:val="000446B9"/>
    <w:rsid w:val="00047E21"/>
    <w:rsid w:val="00050E16"/>
    <w:rsid w:val="00051ED7"/>
    <w:rsid w:val="00063F84"/>
    <w:rsid w:val="0006634D"/>
    <w:rsid w:val="0007609C"/>
    <w:rsid w:val="00080200"/>
    <w:rsid w:val="00085505"/>
    <w:rsid w:val="000870DE"/>
    <w:rsid w:val="000923C5"/>
    <w:rsid w:val="000A282D"/>
    <w:rsid w:val="000B0347"/>
    <w:rsid w:val="000B723D"/>
    <w:rsid w:val="000C4E25"/>
    <w:rsid w:val="000C7021"/>
    <w:rsid w:val="000D4D22"/>
    <w:rsid w:val="000D6BBC"/>
    <w:rsid w:val="000D7780"/>
    <w:rsid w:val="000E636A"/>
    <w:rsid w:val="000F2F11"/>
    <w:rsid w:val="00105929"/>
    <w:rsid w:val="00110C36"/>
    <w:rsid w:val="001131D5"/>
    <w:rsid w:val="00123CE7"/>
    <w:rsid w:val="00133FDC"/>
    <w:rsid w:val="00141DB8"/>
    <w:rsid w:val="001430E4"/>
    <w:rsid w:val="00156BD2"/>
    <w:rsid w:val="0016120D"/>
    <w:rsid w:val="00172084"/>
    <w:rsid w:val="0017474A"/>
    <w:rsid w:val="001758C6"/>
    <w:rsid w:val="00182B99"/>
    <w:rsid w:val="001833F7"/>
    <w:rsid w:val="001D1213"/>
    <w:rsid w:val="001F255F"/>
    <w:rsid w:val="002132A3"/>
    <w:rsid w:val="0021332C"/>
    <w:rsid w:val="00213982"/>
    <w:rsid w:val="002230B3"/>
    <w:rsid w:val="00240BF6"/>
    <w:rsid w:val="00243F4F"/>
    <w:rsid w:val="0024416D"/>
    <w:rsid w:val="00244B7C"/>
    <w:rsid w:val="00252769"/>
    <w:rsid w:val="00252944"/>
    <w:rsid w:val="00271911"/>
    <w:rsid w:val="00272B83"/>
    <w:rsid w:val="002800A0"/>
    <w:rsid w:val="002801B3"/>
    <w:rsid w:val="00281060"/>
    <w:rsid w:val="00293925"/>
    <w:rsid w:val="002940E8"/>
    <w:rsid w:val="00294751"/>
    <w:rsid w:val="002A6E50"/>
    <w:rsid w:val="002B2CF7"/>
    <w:rsid w:val="002B4298"/>
    <w:rsid w:val="002C256A"/>
    <w:rsid w:val="002D04F3"/>
    <w:rsid w:val="002D48D5"/>
    <w:rsid w:val="002E18C1"/>
    <w:rsid w:val="00304827"/>
    <w:rsid w:val="00305A7F"/>
    <w:rsid w:val="003152FE"/>
    <w:rsid w:val="00327436"/>
    <w:rsid w:val="00330A5D"/>
    <w:rsid w:val="003316A7"/>
    <w:rsid w:val="00331E0E"/>
    <w:rsid w:val="00344BD6"/>
    <w:rsid w:val="0034749B"/>
    <w:rsid w:val="0035001E"/>
    <w:rsid w:val="0035528D"/>
    <w:rsid w:val="00361821"/>
    <w:rsid w:val="00361E9E"/>
    <w:rsid w:val="00365DC1"/>
    <w:rsid w:val="003C5D8A"/>
    <w:rsid w:val="003C7B05"/>
    <w:rsid w:val="003C7FBE"/>
    <w:rsid w:val="003D05A3"/>
    <w:rsid w:val="003D227C"/>
    <w:rsid w:val="003D2B4D"/>
    <w:rsid w:val="003D4354"/>
    <w:rsid w:val="0042767F"/>
    <w:rsid w:val="004302F2"/>
    <w:rsid w:val="00437A66"/>
    <w:rsid w:val="00444A88"/>
    <w:rsid w:val="00465D5D"/>
    <w:rsid w:val="00474DA4"/>
    <w:rsid w:val="00476B4D"/>
    <w:rsid w:val="004805FA"/>
    <w:rsid w:val="00484F5D"/>
    <w:rsid w:val="004935D2"/>
    <w:rsid w:val="004971CE"/>
    <w:rsid w:val="004A365F"/>
    <w:rsid w:val="004A4E65"/>
    <w:rsid w:val="004B1215"/>
    <w:rsid w:val="004B399E"/>
    <w:rsid w:val="004C3C4B"/>
    <w:rsid w:val="004D047D"/>
    <w:rsid w:val="004E329B"/>
    <w:rsid w:val="004F1E9E"/>
    <w:rsid w:val="004F305A"/>
    <w:rsid w:val="00512164"/>
    <w:rsid w:val="00515F7C"/>
    <w:rsid w:val="00520297"/>
    <w:rsid w:val="00523DE8"/>
    <w:rsid w:val="00524B29"/>
    <w:rsid w:val="00527111"/>
    <w:rsid w:val="005338F9"/>
    <w:rsid w:val="0054236A"/>
    <w:rsid w:val="0054281C"/>
    <w:rsid w:val="00544581"/>
    <w:rsid w:val="0055268D"/>
    <w:rsid w:val="00572F7F"/>
    <w:rsid w:val="00575D03"/>
    <w:rsid w:val="00576BE4"/>
    <w:rsid w:val="00583B44"/>
    <w:rsid w:val="00591FA4"/>
    <w:rsid w:val="00592C6D"/>
    <w:rsid w:val="005A16A7"/>
    <w:rsid w:val="005A400A"/>
    <w:rsid w:val="005B1BDD"/>
    <w:rsid w:val="005C7EBC"/>
    <w:rsid w:val="005D1380"/>
    <w:rsid w:val="005E5AEE"/>
    <w:rsid w:val="005F7B92"/>
    <w:rsid w:val="00606AC2"/>
    <w:rsid w:val="00612379"/>
    <w:rsid w:val="006153B6"/>
    <w:rsid w:val="0061555F"/>
    <w:rsid w:val="00635E27"/>
    <w:rsid w:val="00636CA6"/>
    <w:rsid w:val="00641200"/>
    <w:rsid w:val="00645CA8"/>
    <w:rsid w:val="006655D3"/>
    <w:rsid w:val="00667404"/>
    <w:rsid w:val="00687EB4"/>
    <w:rsid w:val="006914E4"/>
    <w:rsid w:val="00695C56"/>
    <w:rsid w:val="006A5CDE"/>
    <w:rsid w:val="006A644A"/>
    <w:rsid w:val="006B17D2"/>
    <w:rsid w:val="006B333F"/>
    <w:rsid w:val="006C2197"/>
    <w:rsid w:val="006C224E"/>
    <w:rsid w:val="006D1444"/>
    <w:rsid w:val="006D70CE"/>
    <w:rsid w:val="006D7435"/>
    <w:rsid w:val="006D780A"/>
    <w:rsid w:val="006E7F3F"/>
    <w:rsid w:val="006F70E3"/>
    <w:rsid w:val="00702C32"/>
    <w:rsid w:val="0071271E"/>
    <w:rsid w:val="00732DEC"/>
    <w:rsid w:val="0073397F"/>
    <w:rsid w:val="00735BD5"/>
    <w:rsid w:val="00735CD7"/>
    <w:rsid w:val="00751613"/>
    <w:rsid w:val="007556F6"/>
    <w:rsid w:val="00760EEF"/>
    <w:rsid w:val="00764FBE"/>
    <w:rsid w:val="007721CE"/>
    <w:rsid w:val="00776008"/>
    <w:rsid w:val="00777EE5"/>
    <w:rsid w:val="00784836"/>
    <w:rsid w:val="00786558"/>
    <w:rsid w:val="0079023E"/>
    <w:rsid w:val="007A1CCA"/>
    <w:rsid w:val="007A2854"/>
    <w:rsid w:val="007A3D5A"/>
    <w:rsid w:val="007A6CE9"/>
    <w:rsid w:val="007C1D92"/>
    <w:rsid w:val="007C4CB9"/>
    <w:rsid w:val="007D0B9D"/>
    <w:rsid w:val="007D19B0"/>
    <w:rsid w:val="007D3193"/>
    <w:rsid w:val="007D4EF1"/>
    <w:rsid w:val="007E55E3"/>
    <w:rsid w:val="007F1FBB"/>
    <w:rsid w:val="007F498F"/>
    <w:rsid w:val="00805C5D"/>
    <w:rsid w:val="0080679D"/>
    <w:rsid w:val="008108B0"/>
    <w:rsid w:val="00811B20"/>
    <w:rsid w:val="008137F4"/>
    <w:rsid w:val="00813F52"/>
    <w:rsid w:val="00815738"/>
    <w:rsid w:val="008211B5"/>
    <w:rsid w:val="00822657"/>
    <w:rsid w:val="0082296E"/>
    <w:rsid w:val="00824099"/>
    <w:rsid w:val="008334A4"/>
    <w:rsid w:val="0084037F"/>
    <w:rsid w:val="00846D7C"/>
    <w:rsid w:val="00867AC1"/>
    <w:rsid w:val="00880A4D"/>
    <w:rsid w:val="00890DF8"/>
    <w:rsid w:val="008A743F"/>
    <w:rsid w:val="008B6E60"/>
    <w:rsid w:val="008C0970"/>
    <w:rsid w:val="008D0BC5"/>
    <w:rsid w:val="008D2CF7"/>
    <w:rsid w:val="008D7E86"/>
    <w:rsid w:val="008E1E3D"/>
    <w:rsid w:val="008F6557"/>
    <w:rsid w:val="00900C26"/>
    <w:rsid w:val="0090197F"/>
    <w:rsid w:val="00905711"/>
    <w:rsid w:val="00906DDC"/>
    <w:rsid w:val="009079D1"/>
    <w:rsid w:val="0091714B"/>
    <w:rsid w:val="00934E09"/>
    <w:rsid w:val="00935115"/>
    <w:rsid w:val="00936253"/>
    <w:rsid w:val="009369B8"/>
    <w:rsid w:val="00940D46"/>
    <w:rsid w:val="00944124"/>
    <w:rsid w:val="00952DD4"/>
    <w:rsid w:val="00960380"/>
    <w:rsid w:val="00960C03"/>
    <w:rsid w:val="00965AE7"/>
    <w:rsid w:val="009676F1"/>
    <w:rsid w:val="00970FED"/>
    <w:rsid w:val="00992D82"/>
    <w:rsid w:val="00997029"/>
    <w:rsid w:val="009A7339"/>
    <w:rsid w:val="009B440E"/>
    <w:rsid w:val="009B7D54"/>
    <w:rsid w:val="009D690D"/>
    <w:rsid w:val="009E65B6"/>
    <w:rsid w:val="009F3E1D"/>
    <w:rsid w:val="009F6444"/>
    <w:rsid w:val="00A00F23"/>
    <w:rsid w:val="00A13486"/>
    <w:rsid w:val="00A22371"/>
    <w:rsid w:val="00A24C10"/>
    <w:rsid w:val="00A254E2"/>
    <w:rsid w:val="00A34DC2"/>
    <w:rsid w:val="00A37C2B"/>
    <w:rsid w:val="00A42AC3"/>
    <w:rsid w:val="00A430CF"/>
    <w:rsid w:val="00A52194"/>
    <w:rsid w:val="00A54309"/>
    <w:rsid w:val="00A5697B"/>
    <w:rsid w:val="00A7142B"/>
    <w:rsid w:val="00A81607"/>
    <w:rsid w:val="00A84E03"/>
    <w:rsid w:val="00AA18B2"/>
    <w:rsid w:val="00AA32F8"/>
    <w:rsid w:val="00AA7612"/>
    <w:rsid w:val="00AB2B93"/>
    <w:rsid w:val="00AB530F"/>
    <w:rsid w:val="00AB7E5B"/>
    <w:rsid w:val="00AC2883"/>
    <w:rsid w:val="00AD193D"/>
    <w:rsid w:val="00AD54D4"/>
    <w:rsid w:val="00AD6817"/>
    <w:rsid w:val="00AE0EF1"/>
    <w:rsid w:val="00AE2937"/>
    <w:rsid w:val="00AE4704"/>
    <w:rsid w:val="00AF4DC3"/>
    <w:rsid w:val="00B07301"/>
    <w:rsid w:val="00B104FC"/>
    <w:rsid w:val="00B11F3E"/>
    <w:rsid w:val="00B224DE"/>
    <w:rsid w:val="00B230FF"/>
    <w:rsid w:val="00B302BF"/>
    <w:rsid w:val="00B31E8A"/>
    <w:rsid w:val="00B324D4"/>
    <w:rsid w:val="00B34CC9"/>
    <w:rsid w:val="00B46575"/>
    <w:rsid w:val="00B61777"/>
    <w:rsid w:val="00B61900"/>
    <w:rsid w:val="00B83402"/>
    <w:rsid w:val="00B84BBD"/>
    <w:rsid w:val="00B9256F"/>
    <w:rsid w:val="00BA43FB"/>
    <w:rsid w:val="00BC127D"/>
    <w:rsid w:val="00BC1FE6"/>
    <w:rsid w:val="00C0164D"/>
    <w:rsid w:val="00C02112"/>
    <w:rsid w:val="00C061B6"/>
    <w:rsid w:val="00C2446C"/>
    <w:rsid w:val="00C36AE5"/>
    <w:rsid w:val="00C41F17"/>
    <w:rsid w:val="00C527FA"/>
    <w:rsid w:val="00C5280D"/>
    <w:rsid w:val="00C53EB3"/>
    <w:rsid w:val="00C5791C"/>
    <w:rsid w:val="00C66290"/>
    <w:rsid w:val="00C72B7A"/>
    <w:rsid w:val="00C973F2"/>
    <w:rsid w:val="00C978EE"/>
    <w:rsid w:val="00CA2904"/>
    <w:rsid w:val="00CA304C"/>
    <w:rsid w:val="00CA774A"/>
    <w:rsid w:val="00CB1E8F"/>
    <w:rsid w:val="00CC11B0"/>
    <w:rsid w:val="00CC263F"/>
    <w:rsid w:val="00CC2841"/>
    <w:rsid w:val="00CC3358"/>
    <w:rsid w:val="00CC48BE"/>
    <w:rsid w:val="00CC4FC1"/>
    <w:rsid w:val="00CE6657"/>
    <w:rsid w:val="00CF1330"/>
    <w:rsid w:val="00CF5F28"/>
    <w:rsid w:val="00CF7E36"/>
    <w:rsid w:val="00D07BFA"/>
    <w:rsid w:val="00D15ED5"/>
    <w:rsid w:val="00D2567C"/>
    <w:rsid w:val="00D27590"/>
    <w:rsid w:val="00D3708D"/>
    <w:rsid w:val="00D40426"/>
    <w:rsid w:val="00D57C96"/>
    <w:rsid w:val="00D57D18"/>
    <w:rsid w:val="00D70149"/>
    <w:rsid w:val="00D718D4"/>
    <w:rsid w:val="00D74352"/>
    <w:rsid w:val="00D8203F"/>
    <w:rsid w:val="00D91203"/>
    <w:rsid w:val="00D95174"/>
    <w:rsid w:val="00D955CE"/>
    <w:rsid w:val="00DA4973"/>
    <w:rsid w:val="00DA6F36"/>
    <w:rsid w:val="00DB596E"/>
    <w:rsid w:val="00DB7773"/>
    <w:rsid w:val="00DC00EA"/>
    <w:rsid w:val="00DC3802"/>
    <w:rsid w:val="00DD7591"/>
    <w:rsid w:val="00E07D87"/>
    <w:rsid w:val="00E15A02"/>
    <w:rsid w:val="00E32F7E"/>
    <w:rsid w:val="00E5267B"/>
    <w:rsid w:val="00E63C0E"/>
    <w:rsid w:val="00E67577"/>
    <w:rsid w:val="00E71D67"/>
    <w:rsid w:val="00E72D49"/>
    <w:rsid w:val="00E75233"/>
    <w:rsid w:val="00E7593C"/>
    <w:rsid w:val="00E7678A"/>
    <w:rsid w:val="00E910E5"/>
    <w:rsid w:val="00E935F1"/>
    <w:rsid w:val="00E94A81"/>
    <w:rsid w:val="00EA1FFB"/>
    <w:rsid w:val="00EB048E"/>
    <w:rsid w:val="00EB4E9C"/>
    <w:rsid w:val="00EC073F"/>
    <w:rsid w:val="00EC5C34"/>
    <w:rsid w:val="00EE34DF"/>
    <w:rsid w:val="00EE3841"/>
    <w:rsid w:val="00EE39DE"/>
    <w:rsid w:val="00EF2F89"/>
    <w:rsid w:val="00F03E98"/>
    <w:rsid w:val="00F101A0"/>
    <w:rsid w:val="00F1237A"/>
    <w:rsid w:val="00F22CBD"/>
    <w:rsid w:val="00F272F1"/>
    <w:rsid w:val="00F30199"/>
    <w:rsid w:val="00F30951"/>
    <w:rsid w:val="00F345F0"/>
    <w:rsid w:val="00F45372"/>
    <w:rsid w:val="00F45556"/>
    <w:rsid w:val="00F55BED"/>
    <w:rsid w:val="00F560F7"/>
    <w:rsid w:val="00F57384"/>
    <w:rsid w:val="00F6334D"/>
    <w:rsid w:val="00F63AF7"/>
    <w:rsid w:val="00F75847"/>
    <w:rsid w:val="00F872AD"/>
    <w:rsid w:val="00F94ED8"/>
    <w:rsid w:val="00FA49AB"/>
    <w:rsid w:val="00FA684D"/>
    <w:rsid w:val="00FB1F5B"/>
    <w:rsid w:val="00FC378F"/>
    <w:rsid w:val="00FD1C88"/>
    <w:rsid w:val="00FE39C7"/>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0"/>
    <o:shapelayout v:ext="edit">
      <o:idmap v:ext="edit" data="1"/>
    </o:shapelayout>
  </w:shapeDefaults>
  <w:decimalSymbol w:val="."/>
  <w:listSeparator w:val=","/>
  <w14:docId w14:val="777D7FFD"/>
  <w15:chartTrackingRefBased/>
  <w15:docId w15:val="{6C41E2BE-CC73-491E-9919-A090F5F4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header" w:locked="1"/>
    <w:lsdException w:name="caption" w:locked="1" w:semiHidden="1" w:unhideWhenUsed="1" w:qFormat="1"/>
    <w:lsdException w:name="List Number" w:locked="1"/>
    <w:lsdException w:name="List 4" w:locked="1"/>
    <w:lsdException w:name="List 5" w:locked="1"/>
    <w:lsdException w:name="Title" w:locked="1" w:qFormat="1"/>
    <w:lsdException w:name="Subtitle" w:locked="1" w:qFormat="1"/>
    <w:lsdException w:name="Salutation" w:locked="1"/>
    <w:lsdException w:name="Date" w:locked="1"/>
    <w:lsdException w:name="Body Text First Indent" w:locked="1"/>
    <w:lsdException w:name="Hyperlink" w:locked="1"/>
    <w:lsdException w:name="Strong" w:locked="1" w:qFormat="1"/>
    <w:lsdException w:name="Emphasis" w:locked="1" w:qFormat="1"/>
    <w:lsdException w:name="HTML Preformatted" w:locked="1"/>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er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jc w:val="center"/>
    </w:pPr>
    <w:rPr>
      <w:lang w:val="fr-FR"/>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ocked/>
    <w:rPr>
      <w:rFonts w:ascii="Arial" w:hAnsi="Arial" w:cs="Times New Roman"/>
      <w:b/>
      <w:bCs/>
      <w:spacing w:val="10"/>
      <w:lang w:val="fr-FR" w:bidi="ar-SA"/>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styleId="TOC2">
    <w:name w:val="toc 2"/>
    <w:basedOn w:val="Normal"/>
    <w:next w:val="Normal"/>
    <w:autoRedefine/>
    <w:pPr>
      <w:tabs>
        <w:tab w:val="right" w:leader="dot" w:pos="9639"/>
      </w:tabs>
      <w:ind w:left="568" w:right="851" w:hanging="284"/>
      <w:contextualSpacing/>
      <w:jc w:val="left"/>
    </w:pPr>
    <w:rPr>
      <w:sz w:val="18"/>
    </w:rPr>
  </w:style>
  <w:style w:type="paragraph" w:styleId="TOC3">
    <w:name w:val="toc 3"/>
    <w:basedOn w:val="Normal"/>
    <w:next w:val="Normal"/>
    <w:autoRedefine/>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pPr>
      <w:tabs>
        <w:tab w:val="right" w:leader="dot" w:pos="9639"/>
      </w:tabs>
      <w:spacing w:before="60"/>
      <w:ind w:right="1418"/>
      <w:contextualSpacing/>
      <w:jc w:val="left"/>
    </w:pPr>
    <w:rPr>
      <w:caps/>
      <w:sz w:val="18"/>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rPr>
      <w:rFonts w:ascii="Arial" w:hAnsi="Arial"/>
      <w:b/>
      <w:bCs/>
      <w:snapToGrid w:val="0"/>
      <w:spacing w:val="10"/>
      <w:sz w:val="18"/>
      <w:lang w:eastAsia="fr-FR"/>
    </w:rPr>
  </w:style>
  <w:style w:type="paragraph" w:styleId="ListParagraph">
    <w:name w:val="List Paragraph"/>
    <w:basedOn w:val="Normal"/>
    <w:qFormat/>
    <w:pPr>
      <w:ind w:left="720"/>
      <w:contextualSpacing/>
    </w:pPr>
  </w:style>
  <w:style w:type="paragraph" w:styleId="BodyText3">
    <w:name w:val="Body Text 3"/>
    <w:basedOn w:val="Normal"/>
    <w:semiHidden/>
    <w:pPr>
      <w:spacing w:after="120"/>
    </w:pPr>
    <w:rPr>
      <w:sz w:val="16"/>
      <w:szCs w:val="16"/>
    </w:rPr>
  </w:style>
  <w:style w:type="character" w:customStyle="1" w:styleId="BodyText3Char">
    <w:name w:val="Body Text 3 Char"/>
    <w:basedOn w:val="DefaultParagraphFont"/>
    <w:semiHidden/>
    <w:locked/>
    <w:rPr>
      <w:rFonts w:ascii="Arial" w:hAnsi="Arial" w:cs="Times New Roman"/>
      <w:sz w:val="16"/>
      <w:szCs w:val="16"/>
    </w:rPr>
  </w:style>
  <w:style w:type="paragraph" w:styleId="BodyTextIndent3">
    <w:name w:val="Body Text Indent 3"/>
    <w:basedOn w:val="Normal"/>
    <w:semiHidden/>
    <w:pPr>
      <w:spacing w:after="120"/>
      <w:ind w:left="283"/>
    </w:pPr>
    <w:rPr>
      <w:sz w:val="16"/>
      <w:szCs w:val="16"/>
    </w:rPr>
  </w:style>
  <w:style w:type="character" w:customStyle="1" w:styleId="BodyTextIndent3Char">
    <w:name w:val="Body Text Indent 3 Char"/>
    <w:basedOn w:val="DefaultParagraphFont"/>
    <w:semiHidden/>
    <w:locked/>
    <w:rPr>
      <w:rFonts w:ascii="Arial" w:hAnsi="Arial" w:cs="Times New Roman"/>
      <w:sz w:val="16"/>
      <w:szCs w:val="16"/>
    </w:rPr>
  </w:style>
  <w:style w:type="character" w:customStyle="1" w:styleId="HeaderChar">
    <w:name w:val="Header Char"/>
    <w:basedOn w:val="DefaultParagraphFont"/>
    <w:locked/>
    <w:rPr>
      <w:rFonts w:ascii="Arial" w:hAnsi="Arial" w:cs="Times New Roman"/>
      <w:lang w:val="fr-FR" w:bidi="ar-SA"/>
    </w:rPr>
  </w:style>
  <w:style w:type="character" w:customStyle="1" w:styleId="EndnoteTextChar">
    <w:name w:val="Endnote Text Char"/>
    <w:basedOn w:val="DefaultParagraphFont"/>
    <w:semiHidden/>
    <w:locked/>
    <w:rPr>
      <w:rFonts w:ascii="Arial" w:hAnsi="Arial" w:cs="Times New Roman"/>
    </w:rPr>
  </w:style>
  <w:style w:type="paragraph" w:styleId="CommentText">
    <w:name w:val="annotation text"/>
    <w:basedOn w:val="Normal"/>
    <w:pPr>
      <w:jc w:val="left"/>
    </w:pPr>
    <w:rPr>
      <w:rFonts w:ascii="Times New Roman" w:hAnsi="Times New Roman"/>
      <w:sz w:val="22"/>
    </w:rPr>
  </w:style>
  <w:style w:type="character" w:customStyle="1" w:styleId="CommentTextChar">
    <w:name w:val="Comment Text Char"/>
    <w:basedOn w:val="DefaultParagraphFont"/>
    <w:locked/>
    <w:rPr>
      <w:rFonts w:cs="Times New Roman"/>
      <w:sz w:val="22"/>
    </w:rPr>
  </w:style>
  <w:style w:type="paragraph" w:customStyle="1" w:styleId="Style1">
    <w:name w:val="Style1"/>
    <w:basedOn w:val="TOC2"/>
    <w:next w:val="Normal"/>
    <w:pPr>
      <w:keepNext/>
      <w:ind w:left="851" w:hanging="567"/>
    </w:pPr>
    <w:rPr>
      <w:noProof/>
      <w:lang w:val="fr-FR"/>
    </w:rPr>
  </w:style>
  <w:style w:type="character" w:styleId="CommentReference">
    <w:name w:val="annotation reference"/>
    <w:basedOn w:val="DefaultParagraphFont"/>
    <w:rPr>
      <w:rFonts w:cs="Times New Roman"/>
      <w:sz w:val="16"/>
    </w:rPr>
  </w:style>
  <w:style w:type="paragraph" w:customStyle="1" w:styleId="dustx">
    <w:name w:val="dustx"/>
    <w:basedOn w:val="Normal"/>
    <w:rPr>
      <w:rFonts w:ascii="Times New Roman" w:hAnsi="Times New Roman"/>
      <w:lang w:val="en-GB"/>
    </w:rPr>
  </w:style>
  <w:style w:type="paragraph" w:styleId="HTMLPreformatted">
    <w:name w:val="HTML Preformatted"/>
    <w:basedOn w:val="Normal"/>
    <w:pPr>
      <w:tabs>
        <w:tab w:val="left" w:pos="916"/>
        <w:tab w:val="left" w:pos="1832"/>
        <w:tab w:val="num" w:pos="222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imes New Roman" w:hAnsi="Times New Roman"/>
      <w:sz w:val="24"/>
      <w:szCs w:val="24"/>
      <w:lang w:bidi="th-TH"/>
    </w:rPr>
  </w:style>
  <w:style w:type="character" w:customStyle="1" w:styleId="HTMLPreformattedChar">
    <w:name w:val="HTML Preformatted Char"/>
    <w:basedOn w:val="DefaultParagraphFont"/>
    <w:locked/>
    <w:rPr>
      <w:rFonts w:ascii="Times New Roman" w:eastAsia="Times New Roman" w:hAnsi="Times New Roman" w:cs="Times New Roman"/>
      <w:sz w:val="24"/>
      <w:szCs w:val="24"/>
      <w:lang w:val="x-none" w:bidi="th-TH"/>
    </w:rPr>
  </w:style>
  <w:style w:type="table" w:styleId="TableGrid">
    <w:name w:val="Table Grid"/>
    <w:basedOn w:val="TableNormal"/>
    <w:rPr>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pPr>
      <w:jc w:val="both"/>
    </w:pPr>
    <w:rPr>
      <w:rFonts w:ascii="Arial" w:hAnsi="Arial"/>
      <w:b/>
      <w:bCs/>
      <w:sz w:val="20"/>
    </w:rPr>
  </w:style>
  <w:style w:type="character" w:customStyle="1" w:styleId="CommentSubjectChar">
    <w:name w:val="Comment Subject Char"/>
    <w:basedOn w:val="CommentTextChar"/>
    <w:semiHidden/>
    <w:locked/>
    <w:rPr>
      <w:rFonts w:ascii="Arial" w:hAnsi="Arial" w:cs="Times New Roman"/>
      <w:b/>
      <w:bCs/>
      <w:sz w:val="22"/>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eader" Target="header4.xml"/><Relationship Id="rId21" Type="http://schemas.openxmlformats.org/officeDocument/2006/relationships/oleObject" Target="embeddings/oleObject5.bin"/><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8.wmf"/><Relationship Id="rId29" Type="http://schemas.openxmlformats.org/officeDocument/2006/relationships/header" Target="header3.xml"/><Relationship Id="rId41"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image" Target="media/image12.emf"/><Relationship Id="rId37" Type="http://schemas.openxmlformats.org/officeDocument/2006/relationships/image" Target="media/image14.emf"/><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6.bin"/><Relationship Id="rId28" Type="http://schemas.openxmlformats.org/officeDocument/2006/relationships/header" Target="header2.xml"/><Relationship Id="rId36" Type="http://schemas.openxmlformats.org/officeDocument/2006/relationships/hyperlink" Target="https://github.com/BiomathematicsAndStatisticsScotland/coyus/" TargetMode="Externa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Word_97_-_2003_Document.doc"/><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6.pn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TC_56_EN</Template>
  <TotalTime>0</TotalTime>
  <Pages>35</Pages>
  <Words>8603</Words>
  <Characters>55525</Characters>
  <Application>Microsoft Office Word</Application>
  <DocSecurity>0</DocSecurity>
  <Lines>462</Lines>
  <Paragraphs>127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TC/56/6</vt:lpstr>
      <vt:lpstr>TC/56/6</vt:lpstr>
    </vt:vector>
  </TitlesOfParts>
  <Company>UPOV</Company>
  <LinksUpToDate>false</LinksUpToDate>
  <CharactersWithSpaces>64001</CharactersWithSpaces>
  <SharedDoc>false</SharedDoc>
  <HLinks>
    <vt:vector size="54" baseType="variant">
      <vt:variant>
        <vt:i4>1376271</vt:i4>
      </vt:variant>
      <vt:variant>
        <vt:i4>136</vt:i4>
      </vt:variant>
      <vt:variant>
        <vt:i4>0</vt:i4>
      </vt:variant>
      <vt:variant>
        <vt:i4>5</vt:i4>
      </vt:variant>
      <vt:variant>
        <vt:lpwstr>https://github.com/BiomathematicsAndStatisticsScotland/coyus/</vt:lpwstr>
      </vt:variant>
      <vt:variant>
        <vt:lpwstr/>
      </vt:variant>
      <vt:variant>
        <vt:i4>1769522</vt:i4>
      </vt:variant>
      <vt:variant>
        <vt:i4>50</vt:i4>
      </vt:variant>
      <vt:variant>
        <vt:i4>0</vt:i4>
      </vt:variant>
      <vt:variant>
        <vt:i4>5</vt:i4>
      </vt:variant>
      <vt:variant>
        <vt:lpwstr/>
      </vt:variant>
      <vt:variant>
        <vt:lpwstr>_Toc55460837</vt:lpwstr>
      </vt:variant>
      <vt:variant>
        <vt:i4>1703986</vt:i4>
      </vt:variant>
      <vt:variant>
        <vt:i4>44</vt:i4>
      </vt:variant>
      <vt:variant>
        <vt:i4>0</vt:i4>
      </vt:variant>
      <vt:variant>
        <vt:i4>5</vt:i4>
      </vt:variant>
      <vt:variant>
        <vt:lpwstr/>
      </vt:variant>
      <vt:variant>
        <vt:lpwstr>_Toc55460836</vt:lpwstr>
      </vt:variant>
      <vt:variant>
        <vt:i4>1638450</vt:i4>
      </vt:variant>
      <vt:variant>
        <vt:i4>38</vt:i4>
      </vt:variant>
      <vt:variant>
        <vt:i4>0</vt:i4>
      </vt:variant>
      <vt:variant>
        <vt:i4>5</vt:i4>
      </vt:variant>
      <vt:variant>
        <vt:lpwstr/>
      </vt:variant>
      <vt:variant>
        <vt:lpwstr>_Toc55460835</vt:lpwstr>
      </vt:variant>
      <vt:variant>
        <vt:i4>1572914</vt:i4>
      </vt:variant>
      <vt:variant>
        <vt:i4>32</vt:i4>
      </vt:variant>
      <vt:variant>
        <vt:i4>0</vt:i4>
      </vt:variant>
      <vt:variant>
        <vt:i4>5</vt:i4>
      </vt:variant>
      <vt:variant>
        <vt:lpwstr/>
      </vt:variant>
      <vt:variant>
        <vt:lpwstr>_Toc55460834</vt:lpwstr>
      </vt:variant>
      <vt:variant>
        <vt:i4>2031666</vt:i4>
      </vt:variant>
      <vt:variant>
        <vt:i4>26</vt:i4>
      </vt:variant>
      <vt:variant>
        <vt:i4>0</vt:i4>
      </vt:variant>
      <vt:variant>
        <vt:i4>5</vt:i4>
      </vt:variant>
      <vt:variant>
        <vt:lpwstr/>
      </vt:variant>
      <vt:variant>
        <vt:lpwstr>_Toc55460833</vt:lpwstr>
      </vt:variant>
      <vt:variant>
        <vt:i4>1966130</vt:i4>
      </vt:variant>
      <vt:variant>
        <vt:i4>20</vt:i4>
      </vt:variant>
      <vt:variant>
        <vt:i4>0</vt:i4>
      </vt:variant>
      <vt:variant>
        <vt:i4>5</vt:i4>
      </vt:variant>
      <vt:variant>
        <vt:lpwstr/>
      </vt:variant>
      <vt:variant>
        <vt:lpwstr>_Toc55460832</vt:lpwstr>
      </vt:variant>
      <vt:variant>
        <vt:i4>1900594</vt:i4>
      </vt:variant>
      <vt:variant>
        <vt:i4>14</vt:i4>
      </vt:variant>
      <vt:variant>
        <vt:i4>0</vt:i4>
      </vt:variant>
      <vt:variant>
        <vt:i4>5</vt:i4>
      </vt:variant>
      <vt:variant>
        <vt:lpwstr/>
      </vt:variant>
      <vt:variant>
        <vt:lpwstr>_Toc55460831</vt:lpwstr>
      </vt:variant>
      <vt:variant>
        <vt:i4>1835058</vt:i4>
      </vt:variant>
      <vt:variant>
        <vt:i4>8</vt:i4>
      </vt:variant>
      <vt:variant>
        <vt:i4>0</vt:i4>
      </vt:variant>
      <vt:variant>
        <vt:i4>5</vt:i4>
      </vt:variant>
      <vt:variant>
        <vt:lpwstr/>
      </vt:variant>
      <vt:variant>
        <vt:lpwstr>_Toc55460830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TC/56/6</dc:title>
  <dc:subject/>
  <dc:creator>MAY Jessica</dc:creator>
  <cp:keywords/>
  <dc:description/>
  <cp:lastModifiedBy>MAY Jessica</cp:lastModifiedBy>
  <cp:revision>3</cp:revision>
  <cp:lastPrinted>2020-11-10T14:53:00Z</cp:lastPrinted>
  <dcterms:created xsi:type="dcterms:W3CDTF">2020-11-18T13:25:00Z</dcterms:created>
  <dcterms:modified xsi:type="dcterms:W3CDTF">2020-11-18T14:34:00Z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12b3bb51-4fb9-436c-992c-0876d53a50d7</vt:lpwstr>
  </property>
</Properties>
</file>