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BC0BD4" w:rsidP="00AC2883">
            <w:pPr>
              <w:pStyle w:val="Lettrine"/>
            </w:pPr>
            <w:r>
              <w:t>G</w:t>
            </w:r>
          </w:p>
        </w:tc>
      </w:tr>
      <w:tr w:rsidR="00DC3802" w:rsidRPr="00DA4973" w:rsidTr="00645CA8">
        <w:trPr>
          <w:trHeight w:val="219"/>
        </w:trPr>
        <w:tc>
          <w:tcPr>
            <w:tcW w:w="6522" w:type="dxa"/>
          </w:tcPr>
          <w:p w:rsidR="00DC3802" w:rsidRPr="00AC2883" w:rsidRDefault="00BC0BD4" w:rsidP="00BC0BD4">
            <w:pPr>
              <w:pStyle w:val="upove"/>
            </w:pPr>
            <w:r>
              <w:t>I</w:t>
            </w:r>
            <w:r w:rsidR="00A706D3" w:rsidRPr="00AC2883">
              <w:t>nternational</w:t>
            </w:r>
            <w:r w:rsidR="00A706D3">
              <w:t>e</w:t>
            </w:r>
            <w:r>
              <w:t>r</w:t>
            </w:r>
            <w:r w:rsidR="00A706D3" w:rsidRPr="00AC2883">
              <w:t xml:space="preserve"> </w:t>
            </w:r>
            <w:r>
              <w:t>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BC0BD4" w:rsidP="00AC2883">
            <w:pPr>
              <w:pStyle w:val="Sessiontc"/>
              <w:spacing w:line="240" w:lineRule="auto"/>
            </w:pPr>
            <w:r>
              <w:t>Technischer</w:t>
            </w:r>
            <w:r w:rsidR="00A706D3">
              <w:t xml:space="preserve"> </w:t>
            </w:r>
            <w:r>
              <w:t>Ausschuss</w:t>
            </w:r>
          </w:p>
          <w:p w:rsidR="00EB4E9C" w:rsidRPr="00DC3802" w:rsidRDefault="0018093C" w:rsidP="0018093C">
            <w:pPr>
              <w:pStyle w:val="Sessiontcplacedate"/>
              <w:rPr>
                <w:sz w:val="22"/>
              </w:rPr>
            </w:pPr>
            <w:r>
              <w:t>Fünf</w:t>
            </w:r>
            <w:r w:rsidR="00BC0BD4">
              <w:t>undfünfzigste Tagung</w:t>
            </w:r>
            <w:r w:rsidR="00EB4E9C" w:rsidRPr="00DA4973">
              <w:br/>
              <w:t>Gen</w:t>
            </w:r>
            <w:r w:rsidR="00BC0BD4">
              <w:t>f</w:t>
            </w:r>
            <w:r w:rsidR="00EB4E9C" w:rsidRPr="00DA4973">
              <w:t xml:space="preserve">, </w:t>
            </w:r>
            <w:r w:rsidR="00714435">
              <w:t>2</w:t>
            </w:r>
            <w:r>
              <w:t>8</w:t>
            </w:r>
            <w:r w:rsidR="00BC0BD4">
              <w:t xml:space="preserve">. </w:t>
            </w:r>
            <w:r w:rsidR="00714435">
              <w:t xml:space="preserve">und </w:t>
            </w:r>
            <w:r>
              <w:t>29</w:t>
            </w:r>
            <w:r w:rsidR="00BC0BD4">
              <w:t>.</w:t>
            </w:r>
            <w:r w:rsidR="00A706D3">
              <w:t xml:space="preserve"> </w:t>
            </w:r>
            <w:r>
              <w:t>Oktober 2019</w:t>
            </w:r>
          </w:p>
        </w:tc>
        <w:tc>
          <w:tcPr>
            <w:tcW w:w="3127" w:type="dxa"/>
          </w:tcPr>
          <w:p w:rsidR="00EB4E9C" w:rsidRPr="005B1907" w:rsidRDefault="0018093C" w:rsidP="003C7FBE">
            <w:pPr>
              <w:pStyle w:val="Doccode"/>
              <w:rPr>
                <w:lang w:val="de-DE"/>
              </w:rPr>
            </w:pPr>
            <w:r w:rsidRPr="005B1907">
              <w:rPr>
                <w:lang w:val="de-DE"/>
              </w:rPr>
              <w:t>TC/55</w:t>
            </w:r>
            <w:r w:rsidR="00EB4E9C" w:rsidRPr="005B1907">
              <w:rPr>
                <w:lang w:val="de-DE"/>
              </w:rPr>
              <w:t>/</w:t>
            </w:r>
            <w:r w:rsidR="005B1907">
              <w:rPr>
                <w:lang w:val="de-DE"/>
              </w:rPr>
              <w:t>INF/2</w:t>
            </w:r>
          </w:p>
          <w:p w:rsidR="00EB4E9C" w:rsidRPr="003C7FBE" w:rsidRDefault="00EB4E9C" w:rsidP="003C7FBE">
            <w:pPr>
              <w:pStyle w:val="Docoriginal"/>
            </w:pPr>
            <w:r w:rsidRPr="00AC2883">
              <w:t>Original:</w:t>
            </w:r>
            <w:r w:rsidRPr="000E636A">
              <w:rPr>
                <w:b w:val="0"/>
                <w:spacing w:val="0"/>
              </w:rPr>
              <w:t xml:space="preserve">  </w:t>
            </w:r>
            <w:r w:rsidR="00BC0BD4">
              <w:rPr>
                <w:b w:val="0"/>
                <w:spacing w:val="0"/>
              </w:rPr>
              <w:t>englisch</w:t>
            </w:r>
            <w:bookmarkStart w:id="0" w:name="_GoBack"/>
            <w:bookmarkEnd w:id="0"/>
          </w:p>
          <w:p w:rsidR="00EB4E9C" w:rsidRPr="007C1D92" w:rsidRDefault="00EB4E9C" w:rsidP="0018093C">
            <w:pPr>
              <w:pStyle w:val="Docoriginal"/>
            </w:pPr>
            <w:r w:rsidRPr="005B1907">
              <w:t>Dat</w:t>
            </w:r>
            <w:r w:rsidR="00BC0BD4" w:rsidRPr="005B1907">
              <w:t>um</w:t>
            </w:r>
            <w:r w:rsidRPr="005B1907">
              <w:t>:</w:t>
            </w:r>
            <w:r w:rsidR="00714435" w:rsidRPr="005B1907">
              <w:rPr>
                <w:b w:val="0"/>
                <w:spacing w:val="0"/>
              </w:rPr>
              <w:t xml:space="preserve">  </w:t>
            </w:r>
            <w:r w:rsidR="005B1907" w:rsidRPr="005B1907">
              <w:rPr>
                <w:b w:val="0"/>
                <w:spacing w:val="0"/>
              </w:rPr>
              <w:t>21. August</w:t>
            </w:r>
            <w:r w:rsidR="00714435" w:rsidRPr="005B1907">
              <w:rPr>
                <w:b w:val="0"/>
                <w:spacing w:val="0"/>
              </w:rPr>
              <w:t xml:space="preserve"> 201</w:t>
            </w:r>
            <w:r w:rsidR="0018093C" w:rsidRPr="005B1907">
              <w:rPr>
                <w:b w:val="0"/>
                <w:spacing w:val="0"/>
              </w:rPr>
              <w:t>9</w:t>
            </w:r>
          </w:p>
        </w:tc>
      </w:tr>
    </w:tbl>
    <w:p w:rsidR="000D7780" w:rsidRPr="006A644A" w:rsidRDefault="005B1907" w:rsidP="006A644A">
      <w:pPr>
        <w:pStyle w:val="Titleofdoc0"/>
      </w:pPr>
      <w:bookmarkStart w:id="1" w:name="TitleOfDoc"/>
      <w:bookmarkEnd w:id="1"/>
      <w:r>
        <w:rPr>
          <w:szCs w:val="24"/>
          <w:lang w:val="de-CH"/>
        </w:rPr>
        <w:t>UPOV-Informationsdatenbanken – ANGELEGENHEITEN zur Information</w:t>
      </w:r>
    </w:p>
    <w:p w:rsidR="006A644A" w:rsidRPr="006A644A" w:rsidRDefault="005B1907" w:rsidP="006A644A">
      <w:pPr>
        <w:pStyle w:val="preparedby1"/>
        <w:jc w:val="left"/>
      </w:pPr>
      <w:bookmarkStart w:id="2" w:name="Prepared"/>
      <w:bookmarkEnd w:id="2"/>
      <w:r>
        <w:t>V</w:t>
      </w:r>
      <w:r w:rsidR="00BC0BD4">
        <w:t>om Verbandsbüro erstelltes Dokument</w:t>
      </w:r>
    </w:p>
    <w:p w:rsidR="00050E16" w:rsidRPr="006A644A" w:rsidRDefault="00BC0BD4" w:rsidP="006A644A">
      <w:pPr>
        <w:pStyle w:val="Disclaimer"/>
      </w:pPr>
      <w:r w:rsidRPr="00BC0BD4">
        <w:t>Haftungsausschluss: dieses Dokument gibt nicht die Grundsätze oder eine Anleitung der UPOV wieder</w:t>
      </w:r>
    </w:p>
    <w:p w:rsidR="005B1907" w:rsidRDefault="005B1907">
      <w:pPr>
        <w:pStyle w:val="Heading1"/>
        <w:rPr>
          <w:szCs w:val="24"/>
          <w:lang w:val="de-CH"/>
        </w:rPr>
      </w:pPr>
      <w:bookmarkStart w:id="3" w:name="_Toc17358281"/>
      <w:r>
        <w:rPr>
          <w:szCs w:val="24"/>
          <w:lang w:val="de-CH"/>
        </w:rPr>
        <w:t>Zusammenfassung</w:t>
      </w:r>
      <w:bookmarkEnd w:id="3"/>
    </w:p>
    <w:p w:rsidR="005B1907" w:rsidRDefault="005B1907" w:rsidP="005B1907">
      <w:pPr>
        <w:rPr>
          <w:rFonts w:eastAsia="MS Mincho"/>
          <w:lang w:val="de-CH"/>
        </w:rPr>
      </w:pPr>
    </w:p>
    <w:p w:rsidR="005B1907" w:rsidRDefault="005B1907" w:rsidP="005B1907">
      <w:pPr>
        <w:rPr>
          <w:lang w:val="de-CH"/>
        </w:rPr>
      </w:pPr>
      <w:r>
        <w:rPr>
          <w:lang w:val="de-CH"/>
        </w:rPr>
        <w:fldChar w:fldCharType="begin"/>
      </w:r>
      <w:r>
        <w:rPr>
          <w:lang w:val="de-CH"/>
        </w:rPr>
        <w:instrText xml:space="preserve"> AUTONUM  </w:instrText>
      </w:r>
      <w:r>
        <w:rPr>
          <w:lang w:val="de-CH"/>
        </w:rPr>
        <w:fldChar w:fldCharType="end"/>
      </w:r>
      <w:r>
        <w:rPr>
          <w:rFonts w:eastAsia="MS Mincho"/>
          <w:lang w:val="de-CH"/>
        </w:rPr>
        <w:tab/>
      </w:r>
      <w:r>
        <w:rPr>
          <w:lang w:val="de-CH"/>
        </w:rPr>
        <w:t xml:space="preserve">Zweck dieses Dokuments ist es, einen aktuellen Bericht über die Entwicklungen bezüglich der GENIE-Datenbank, der UPOV-Codes und der PLUTO-Datenbank zu vermitteln. </w:t>
      </w:r>
    </w:p>
    <w:p w:rsidR="005B1907" w:rsidRDefault="005B1907" w:rsidP="005B1907">
      <w:pPr>
        <w:rPr>
          <w:rFonts w:eastAsia="MS Mincho"/>
          <w:lang w:val="de-CH"/>
        </w:rPr>
      </w:pPr>
    </w:p>
    <w:p w:rsidR="005B1907" w:rsidRDefault="005B1907" w:rsidP="005B1907">
      <w:pPr>
        <w:rPr>
          <w:lang w:val="de-CH"/>
        </w:rPr>
      </w:pPr>
      <w:r>
        <w:rPr>
          <w:lang w:val="de-CH"/>
        </w:rPr>
        <w:fldChar w:fldCharType="begin"/>
      </w:r>
      <w:r>
        <w:rPr>
          <w:lang w:val="de-CH"/>
        </w:rPr>
        <w:instrText xml:space="preserve"> AUTONUM  </w:instrText>
      </w:r>
      <w:r>
        <w:rPr>
          <w:lang w:val="de-CH"/>
        </w:rPr>
        <w:fldChar w:fldCharType="end"/>
      </w:r>
      <w:r>
        <w:rPr>
          <w:lang w:val="de-CH"/>
        </w:rPr>
        <w:tab/>
        <w:t>Angelegenheiten zur Prüfung durch den Technischen Ausschuss (TC) über das UPOV-Code-System, die UPOV-Codes und die PLUTO-Datenbank werden in Dokument TC/55/5 „UPOV-Informationsdatenbanken“ dargelegt.</w:t>
      </w:r>
    </w:p>
    <w:p w:rsidR="005B1907" w:rsidRDefault="005B1907" w:rsidP="005B1907">
      <w:pPr>
        <w:rPr>
          <w:rFonts w:eastAsia="MS Mincho"/>
          <w:lang w:val="de-CH"/>
        </w:rPr>
      </w:pPr>
    </w:p>
    <w:p w:rsidR="005B1907" w:rsidRDefault="005B1907" w:rsidP="005B1907">
      <w:pPr>
        <w:rPr>
          <w:lang w:val="de-CH"/>
        </w:rPr>
      </w:pPr>
      <w:r>
        <w:rPr>
          <w:lang w:val="de-CH"/>
        </w:rPr>
        <w:fldChar w:fldCharType="begin"/>
      </w:r>
      <w:r>
        <w:rPr>
          <w:lang w:val="de-CH"/>
        </w:rPr>
        <w:instrText xml:space="preserve"> AUTONUM  </w:instrText>
      </w:r>
      <w:r>
        <w:rPr>
          <w:lang w:val="de-CH"/>
        </w:rPr>
        <w:fldChar w:fldCharType="end"/>
      </w:r>
      <w:r>
        <w:rPr>
          <w:rFonts w:ascii="MS Mincho" w:eastAsia="MS Mincho"/>
          <w:lang w:val="de-CH"/>
        </w:rPr>
        <w:tab/>
      </w:r>
      <w:r>
        <w:rPr>
          <w:lang w:val="de-CH"/>
        </w:rPr>
        <w:t>Der Aufbau dieses Dokuments ist nachstehend zusammengefasst:</w:t>
      </w:r>
    </w:p>
    <w:p w:rsidR="005B1907" w:rsidRDefault="00BD076C" w:rsidP="005B1907">
      <w:pPr>
        <w:rPr>
          <w:rFonts w:eastAsia="MS Mincho"/>
          <w:lang w:val="de-CH"/>
        </w:rPr>
      </w:pPr>
      <w:r>
        <w:rPr>
          <w:rFonts w:eastAsia="MS Mincho"/>
          <w:lang w:val="de-CH"/>
        </w:rPr>
        <w:t xml:space="preserve"> </w:t>
      </w:r>
    </w:p>
    <w:p w:rsidR="005B1907" w:rsidRPr="005B1907" w:rsidRDefault="005B1907" w:rsidP="005B1907">
      <w:pPr>
        <w:pStyle w:val="TOC1"/>
        <w:rPr>
          <w:rFonts w:ascii="Times New Roman" w:hAnsi="Times New Roman"/>
          <w:sz w:val="24"/>
          <w:szCs w:val="24"/>
          <w:lang w:val="fr-FR"/>
        </w:rPr>
      </w:pPr>
      <w:r w:rsidRPr="005B1907">
        <w:rPr>
          <w:szCs w:val="24"/>
        </w:rPr>
        <w:fldChar w:fldCharType="begin"/>
      </w:r>
      <w:r w:rsidRPr="005B1907">
        <w:rPr>
          <w:szCs w:val="24"/>
        </w:rPr>
        <w:instrText xml:space="preserve"> TOC \o "1-3" \h \z \u </w:instrText>
      </w:r>
      <w:r w:rsidRPr="005B1907">
        <w:rPr>
          <w:szCs w:val="24"/>
        </w:rPr>
        <w:fldChar w:fldCharType="separate"/>
      </w:r>
      <w:hyperlink r:id="rId9" w:anchor="_Toc17358281" w:history="1">
        <w:r w:rsidRPr="005B1907">
          <w:rPr>
            <w:lang w:val="de-CH"/>
          </w:rPr>
          <w:t>Zusammenfassung</w:t>
        </w:r>
        <w:r w:rsidRPr="005B1907">
          <w:rPr>
            <w:webHidden/>
          </w:rPr>
          <w:tab/>
        </w:r>
        <w:r w:rsidRPr="005B1907">
          <w:rPr>
            <w:webHidden/>
          </w:rPr>
          <w:fldChar w:fldCharType="begin"/>
        </w:r>
        <w:r w:rsidRPr="005B1907">
          <w:rPr>
            <w:webHidden/>
          </w:rPr>
          <w:instrText xml:space="preserve"> PAGEREF _Toc17358281 \h </w:instrText>
        </w:r>
        <w:r w:rsidRPr="005B1907">
          <w:rPr>
            <w:webHidden/>
          </w:rPr>
        </w:r>
        <w:r w:rsidRPr="005B1907">
          <w:rPr>
            <w:webHidden/>
          </w:rPr>
          <w:fldChar w:fldCharType="separate"/>
        </w:r>
        <w:r w:rsidR="004720B0">
          <w:rPr>
            <w:webHidden/>
          </w:rPr>
          <w:t>1</w:t>
        </w:r>
        <w:r w:rsidRPr="005B1907">
          <w:rPr>
            <w:webHidden/>
          </w:rPr>
          <w:fldChar w:fldCharType="end"/>
        </w:r>
      </w:hyperlink>
    </w:p>
    <w:p w:rsidR="005B1907" w:rsidRPr="005B1907" w:rsidRDefault="005B1907" w:rsidP="005B1907">
      <w:pPr>
        <w:pStyle w:val="TOC1"/>
        <w:rPr>
          <w:rFonts w:ascii="Times New Roman" w:hAnsi="Times New Roman"/>
          <w:sz w:val="24"/>
          <w:szCs w:val="24"/>
          <w:lang w:val="fr-FR"/>
        </w:rPr>
      </w:pPr>
      <w:hyperlink r:id="rId10" w:anchor="_Toc17358282" w:history="1">
        <w:r w:rsidRPr="005B1907">
          <w:rPr>
            <w:lang w:val="de-CH"/>
          </w:rPr>
          <w:t>GENIE-DATENBANK</w:t>
        </w:r>
        <w:r w:rsidRPr="005B1907">
          <w:rPr>
            <w:webHidden/>
          </w:rPr>
          <w:tab/>
        </w:r>
        <w:r w:rsidRPr="005B1907">
          <w:rPr>
            <w:webHidden/>
          </w:rPr>
          <w:fldChar w:fldCharType="begin"/>
        </w:r>
        <w:r w:rsidRPr="005B1907">
          <w:rPr>
            <w:webHidden/>
          </w:rPr>
          <w:instrText xml:space="preserve"> PAGEREF _Toc17358282 \h </w:instrText>
        </w:r>
        <w:r w:rsidRPr="005B1907">
          <w:rPr>
            <w:webHidden/>
          </w:rPr>
        </w:r>
        <w:r w:rsidRPr="005B1907">
          <w:rPr>
            <w:webHidden/>
          </w:rPr>
          <w:fldChar w:fldCharType="separate"/>
        </w:r>
        <w:r w:rsidR="004720B0">
          <w:rPr>
            <w:webHidden/>
          </w:rPr>
          <w:t>2</w:t>
        </w:r>
        <w:r w:rsidRPr="005B1907">
          <w:rPr>
            <w:webHidden/>
          </w:rPr>
          <w:fldChar w:fldCharType="end"/>
        </w:r>
      </w:hyperlink>
    </w:p>
    <w:p w:rsidR="005B1907" w:rsidRPr="005B1907" w:rsidRDefault="005B1907" w:rsidP="005B1907">
      <w:pPr>
        <w:pStyle w:val="TOC2"/>
        <w:rPr>
          <w:rFonts w:ascii="Times New Roman" w:hAnsi="Times New Roman"/>
          <w:sz w:val="24"/>
          <w:szCs w:val="24"/>
          <w:lang w:val="fr-FR"/>
        </w:rPr>
      </w:pPr>
      <w:hyperlink r:id="rId11" w:anchor="_Toc17358283" w:history="1">
        <w:r w:rsidRPr="005B1907">
          <w:rPr>
            <w:lang w:val="de-CH"/>
          </w:rPr>
          <w:t>Hintergrund</w:t>
        </w:r>
        <w:r w:rsidRPr="005B1907">
          <w:rPr>
            <w:webHidden/>
          </w:rPr>
          <w:tab/>
        </w:r>
        <w:r w:rsidRPr="005B1907">
          <w:rPr>
            <w:webHidden/>
          </w:rPr>
          <w:fldChar w:fldCharType="begin"/>
        </w:r>
        <w:r w:rsidRPr="005B1907">
          <w:rPr>
            <w:webHidden/>
          </w:rPr>
          <w:instrText xml:space="preserve"> PAGEREF _Toc17358283 \h </w:instrText>
        </w:r>
        <w:r w:rsidRPr="005B1907">
          <w:rPr>
            <w:webHidden/>
          </w:rPr>
        </w:r>
        <w:r w:rsidRPr="005B1907">
          <w:rPr>
            <w:webHidden/>
          </w:rPr>
          <w:fldChar w:fldCharType="separate"/>
        </w:r>
        <w:r w:rsidR="004720B0">
          <w:rPr>
            <w:webHidden/>
          </w:rPr>
          <w:t>2</w:t>
        </w:r>
        <w:r w:rsidRPr="005B1907">
          <w:rPr>
            <w:webHidden/>
          </w:rPr>
          <w:fldChar w:fldCharType="end"/>
        </w:r>
      </w:hyperlink>
    </w:p>
    <w:p w:rsidR="005B1907" w:rsidRPr="005B1907" w:rsidRDefault="005B1907" w:rsidP="005B1907">
      <w:pPr>
        <w:pStyle w:val="TOC1"/>
        <w:rPr>
          <w:rFonts w:ascii="Times New Roman" w:hAnsi="Times New Roman"/>
          <w:sz w:val="24"/>
          <w:szCs w:val="24"/>
          <w:lang w:val="fr-FR"/>
        </w:rPr>
      </w:pPr>
      <w:hyperlink r:id="rId12" w:anchor="_Toc17358284" w:history="1">
        <w:r w:rsidRPr="005B1907">
          <w:rPr>
            <w:lang w:val="de-CH"/>
          </w:rPr>
          <w:t>UPOV-Code-System</w:t>
        </w:r>
        <w:r w:rsidRPr="005B1907">
          <w:rPr>
            <w:webHidden/>
          </w:rPr>
          <w:tab/>
        </w:r>
        <w:r w:rsidRPr="005B1907">
          <w:rPr>
            <w:webHidden/>
          </w:rPr>
          <w:fldChar w:fldCharType="begin"/>
        </w:r>
        <w:r w:rsidRPr="005B1907">
          <w:rPr>
            <w:webHidden/>
          </w:rPr>
          <w:instrText xml:space="preserve"> PAGEREF _Toc17358284 \h </w:instrText>
        </w:r>
        <w:r w:rsidRPr="005B1907">
          <w:rPr>
            <w:webHidden/>
          </w:rPr>
        </w:r>
        <w:r w:rsidRPr="005B1907">
          <w:rPr>
            <w:webHidden/>
          </w:rPr>
          <w:fldChar w:fldCharType="separate"/>
        </w:r>
        <w:r w:rsidR="004720B0">
          <w:rPr>
            <w:webHidden/>
          </w:rPr>
          <w:t>2</w:t>
        </w:r>
        <w:r w:rsidRPr="005B1907">
          <w:rPr>
            <w:webHidden/>
          </w:rPr>
          <w:fldChar w:fldCharType="end"/>
        </w:r>
      </w:hyperlink>
    </w:p>
    <w:p w:rsidR="005B1907" w:rsidRPr="005B1907" w:rsidRDefault="005B1907" w:rsidP="005B1907">
      <w:pPr>
        <w:pStyle w:val="TOC2"/>
        <w:rPr>
          <w:rFonts w:ascii="Times New Roman" w:hAnsi="Times New Roman"/>
          <w:sz w:val="24"/>
          <w:szCs w:val="24"/>
          <w:lang w:val="fr-FR"/>
        </w:rPr>
      </w:pPr>
      <w:hyperlink r:id="rId13" w:anchor="_Toc17358285" w:history="1">
        <w:r w:rsidRPr="005B1907">
          <w:rPr>
            <w:lang w:val="de-CH"/>
          </w:rPr>
          <w:t>Einführung in das UPOV-Code-System</w:t>
        </w:r>
        <w:r w:rsidRPr="005B1907">
          <w:rPr>
            <w:webHidden/>
          </w:rPr>
          <w:tab/>
        </w:r>
        <w:r w:rsidRPr="005B1907">
          <w:rPr>
            <w:webHidden/>
          </w:rPr>
          <w:fldChar w:fldCharType="begin"/>
        </w:r>
        <w:r w:rsidRPr="005B1907">
          <w:rPr>
            <w:webHidden/>
          </w:rPr>
          <w:instrText xml:space="preserve"> PAGEREF _Toc17358285 \h </w:instrText>
        </w:r>
        <w:r w:rsidRPr="005B1907">
          <w:rPr>
            <w:webHidden/>
          </w:rPr>
        </w:r>
        <w:r w:rsidRPr="005B1907">
          <w:rPr>
            <w:webHidden/>
          </w:rPr>
          <w:fldChar w:fldCharType="separate"/>
        </w:r>
        <w:r w:rsidR="004720B0">
          <w:rPr>
            <w:webHidden/>
          </w:rPr>
          <w:t>2</w:t>
        </w:r>
        <w:r w:rsidRPr="005B1907">
          <w:rPr>
            <w:webHidden/>
          </w:rPr>
          <w:fldChar w:fldCharType="end"/>
        </w:r>
      </w:hyperlink>
    </w:p>
    <w:p w:rsidR="005B1907" w:rsidRPr="005B1907" w:rsidRDefault="005B1907" w:rsidP="005B1907">
      <w:pPr>
        <w:pStyle w:val="TOC2"/>
        <w:rPr>
          <w:rFonts w:ascii="Times New Roman" w:hAnsi="Times New Roman"/>
          <w:sz w:val="24"/>
          <w:szCs w:val="24"/>
          <w:lang w:val="fr-FR"/>
        </w:rPr>
      </w:pPr>
      <w:hyperlink r:id="rId14" w:anchor="_Toc17358286" w:history="1">
        <w:r w:rsidRPr="005B1907">
          <w:rPr>
            <w:lang w:val="de-CH"/>
          </w:rPr>
          <w:t>Entwicklungen betreffend die UPOV-Codes</w:t>
        </w:r>
        <w:r w:rsidRPr="005B1907">
          <w:rPr>
            <w:webHidden/>
          </w:rPr>
          <w:tab/>
        </w:r>
        <w:r w:rsidRPr="005B1907">
          <w:rPr>
            <w:webHidden/>
          </w:rPr>
          <w:fldChar w:fldCharType="begin"/>
        </w:r>
        <w:r w:rsidRPr="005B1907">
          <w:rPr>
            <w:webHidden/>
          </w:rPr>
          <w:instrText xml:space="preserve"> PAGEREF _Toc17358286 \h </w:instrText>
        </w:r>
        <w:r w:rsidRPr="005B1907">
          <w:rPr>
            <w:webHidden/>
          </w:rPr>
        </w:r>
        <w:r w:rsidRPr="005B1907">
          <w:rPr>
            <w:webHidden/>
          </w:rPr>
          <w:fldChar w:fldCharType="separate"/>
        </w:r>
        <w:r w:rsidR="004720B0">
          <w:rPr>
            <w:webHidden/>
          </w:rPr>
          <w:t>2</w:t>
        </w:r>
        <w:r w:rsidRPr="005B1907">
          <w:rPr>
            <w:webHidden/>
          </w:rPr>
          <w:fldChar w:fldCharType="end"/>
        </w:r>
      </w:hyperlink>
    </w:p>
    <w:p w:rsidR="005B1907" w:rsidRPr="005B1907" w:rsidRDefault="005B1907" w:rsidP="005B1907">
      <w:pPr>
        <w:pStyle w:val="TOC2"/>
        <w:rPr>
          <w:rFonts w:ascii="Times New Roman" w:hAnsi="Times New Roman"/>
          <w:sz w:val="24"/>
          <w:szCs w:val="24"/>
          <w:lang w:val="fr-FR"/>
        </w:rPr>
      </w:pPr>
      <w:hyperlink r:id="rId15" w:anchor="_Toc17358287" w:history="1">
        <w:r w:rsidRPr="005B1907">
          <w:rPr>
            <w:lang w:val="de-CH"/>
          </w:rPr>
          <w:t>Überprüfung durch die TWP</w:t>
        </w:r>
        <w:r w:rsidRPr="005B1907">
          <w:rPr>
            <w:webHidden/>
          </w:rPr>
          <w:tab/>
        </w:r>
        <w:r w:rsidRPr="005B1907">
          <w:rPr>
            <w:webHidden/>
          </w:rPr>
          <w:fldChar w:fldCharType="begin"/>
        </w:r>
        <w:r w:rsidRPr="005B1907">
          <w:rPr>
            <w:webHidden/>
          </w:rPr>
          <w:instrText xml:space="preserve"> PAGEREF _Toc17358287 \h </w:instrText>
        </w:r>
        <w:r w:rsidRPr="005B1907">
          <w:rPr>
            <w:webHidden/>
          </w:rPr>
        </w:r>
        <w:r w:rsidRPr="005B1907">
          <w:rPr>
            <w:webHidden/>
          </w:rPr>
          <w:fldChar w:fldCharType="separate"/>
        </w:r>
        <w:r w:rsidR="004720B0">
          <w:rPr>
            <w:webHidden/>
          </w:rPr>
          <w:t>2</w:t>
        </w:r>
        <w:r w:rsidRPr="005B1907">
          <w:rPr>
            <w:webHidden/>
          </w:rPr>
          <w:fldChar w:fldCharType="end"/>
        </w:r>
      </w:hyperlink>
    </w:p>
    <w:p w:rsidR="005B1907" w:rsidRPr="005B1907" w:rsidRDefault="005B1907" w:rsidP="005B1907">
      <w:pPr>
        <w:pStyle w:val="TOC1"/>
        <w:rPr>
          <w:rFonts w:ascii="Times New Roman" w:hAnsi="Times New Roman"/>
          <w:sz w:val="24"/>
          <w:szCs w:val="24"/>
          <w:lang w:val="fr-FR"/>
        </w:rPr>
      </w:pPr>
      <w:hyperlink r:id="rId16" w:anchor="_Toc17358288" w:history="1">
        <w:r w:rsidRPr="005B1907">
          <w:rPr>
            <w:lang w:val="de-CH"/>
          </w:rPr>
          <w:t>PLUTO-DATENBANK</w:t>
        </w:r>
        <w:r w:rsidRPr="005B1907">
          <w:rPr>
            <w:webHidden/>
          </w:rPr>
          <w:tab/>
        </w:r>
        <w:r w:rsidRPr="005B1907">
          <w:rPr>
            <w:webHidden/>
          </w:rPr>
          <w:fldChar w:fldCharType="begin"/>
        </w:r>
        <w:r w:rsidRPr="005B1907">
          <w:rPr>
            <w:webHidden/>
          </w:rPr>
          <w:instrText xml:space="preserve"> PAGEREF _Toc17358288 \h </w:instrText>
        </w:r>
        <w:r w:rsidRPr="005B1907">
          <w:rPr>
            <w:webHidden/>
          </w:rPr>
        </w:r>
        <w:r w:rsidRPr="005B1907">
          <w:rPr>
            <w:webHidden/>
          </w:rPr>
          <w:fldChar w:fldCharType="separate"/>
        </w:r>
        <w:r w:rsidR="004720B0">
          <w:rPr>
            <w:webHidden/>
          </w:rPr>
          <w:t>3</w:t>
        </w:r>
        <w:r w:rsidRPr="005B1907">
          <w:rPr>
            <w:webHidden/>
          </w:rPr>
          <w:fldChar w:fldCharType="end"/>
        </w:r>
      </w:hyperlink>
    </w:p>
    <w:p w:rsidR="005B1907" w:rsidRPr="005B1907" w:rsidRDefault="005B1907" w:rsidP="005B1907">
      <w:pPr>
        <w:pStyle w:val="TOC2"/>
        <w:rPr>
          <w:rFonts w:ascii="Times New Roman" w:hAnsi="Times New Roman"/>
          <w:sz w:val="24"/>
          <w:szCs w:val="24"/>
          <w:lang w:val="fr-FR"/>
        </w:rPr>
      </w:pPr>
      <w:hyperlink r:id="rId17" w:anchor="_Toc17358289" w:history="1">
        <w:r w:rsidRPr="005B1907">
          <w:rPr>
            <w:lang w:val="de-CH"/>
          </w:rPr>
          <w:t>Programm für Verbesserungen der PLUTO-Datenbank</w:t>
        </w:r>
        <w:r w:rsidRPr="005B1907">
          <w:rPr>
            <w:webHidden/>
          </w:rPr>
          <w:tab/>
        </w:r>
        <w:r w:rsidRPr="005B1907">
          <w:rPr>
            <w:webHidden/>
          </w:rPr>
          <w:fldChar w:fldCharType="begin"/>
        </w:r>
        <w:r w:rsidRPr="005B1907">
          <w:rPr>
            <w:webHidden/>
          </w:rPr>
          <w:instrText xml:space="preserve"> PAGEREF _Toc17358289 \h </w:instrText>
        </w:r>
        <w:r w:rsidRPr="005B1907">
          <w:rPr>
            <w:webHidden/>
          </w:rPr>
        </w:r>
        <w:r w:rsidRPr="005B1907">
          <w:rPr>
            <w:webHidden/>
          </w:rPr>
          <w:fldChar w:fldCharType="separate"/>
        </w:r>
        <w:r w:rsidR="004720B0">
          <w:rPr>
            <w:webHidden/>
          </w:rPr>
          <w:t>3</w:t>
        </w:r>
        <w:r w:rsidRPr="005B1907">
          <w:rPr>
            <w:webHidden/>
          </w:rPr>
          <w:fldChar w:fldCharType="end"/>
        </w:r>
      </w:hyperlink>
    </w:p>
    <w:p w:rsidR="005B1907" w:rsidRPr="005B1907" w:rsidRDefault="005B1907" w:rsidP="005B1907">
      <w:pPr>
        <w:pStyle w:val="TOC2"/>
        <w:rPr>
          <w:rFonts w:ascii="Times New Roman" w:hAnsi="Times New Roman"/>
          <w:sz w:val="24"/>
          <w:szCs w:val="24"/>
          <w:lang w:val="fr-FR"/>
        </w:rPr>
      </w:pPr>
      <w:hyperlink r:id="rId18" w:anchor="_Toc17358290" w:history="1">
        <w:r w:rsidRPr="005B1907">
          <w:rPr>
            <w:lang w:val="de-CH"/>
          </w:rPr>
          <w:t>Suchinstrumente</w:t>
        </w:r>
        <w:r w:rsidRPr="005B1907">
          <w:rPr>
            <w:webHidden/>
          </w:rPr>
          <w:tab/>
        </w:r>
        <w:r w:rsidRPr="005B1907">
          <w:rPr>
            <w:webHidden/>
          </w:rPr>
          <w:fldChar w:fldCharType="begin"/>
        </w:r>
        <w:r w:rsidRPr="005B1907">
          <w:rPr>
            <w:webHidden/>
          </w:rPr>
          <w:instrText xml:space="preserve"> PAGEREF _Toc17358290 \h </w:instrText>
        </w:r>
        <w:r w:rsidRPr="005B1907">
          <w:rPr>
            <w:webHidden/>
          </w:rPr>
        </w:r>
        <w:r w:rsidRPr="005B1907">
          <w:rPr>
            <w:webHidden/>
          </w:rPr>
          <w:fldChar w:fldCharType="separate"/>
        </w:r>
        <w:r w:rsidR="004720B0">
          <w:rPr>
            <w:webHidden/>
          </w:rPr>
          <w:t>3</w:t>
        </w:r>
        <w:r w:rsidRPr="005B1907">
          <w:rPr>
            <w:webHidden/>
          </w:rPr>
          <w:fldChar w:fldCharType="end"/>
        </w:r>
      </w:hyperlink>
    </w:p>
    <w:p w:rsidR="005B1907" w:rsidRPr="005B1907" w:rsidRDefault="005B1907" w:rsidP="005B1907">
      <w:pPr>
        <w:pStyle w:val="TOC2"/>
        <w:rPr>
          <w:rFonts w:ascii="Times New Roman" w:hAnsi="Times New Roman"/>
          <w:sz w:val="24"/>
          <w:szCs w:val="24"/>
          <w:lang w:val="fr-FR"/>
        </w:rPr>
      </w:pPr>
      <w:hyperlink r:id="rId19" w:anchor="_Toc17358291" w:history="1">
        <w:r w:rsidRPr="005B1907">
          <w:rPr>
            <w:lang w:val="de-CH"/>
          </w:rPr>
          <w:t>Inhalt der PLUTO-Datenbank</w:t>
        </w:r>
        <w:r w:rsidRPr="005B1907">
          <w:rPr>
            <w:webHidden/>
          </w:rPr>
          <w:tab/>
        </w:r>
        <w:r w:rsidRPr="005B1907">
          <w:rPr>
            <w:webHidden/>
          </w:rPr>
          <w:fldChar w:fldCharType="begin"/>
        </w:r>
        <w:r w:rsidRPr="005B1907">
          <w:rPr>
            <w:webHidden/>
          </w:rPr>
          <w:instrText xml:space="preserve"> PAGEREF _Toc17358291 \h </w:instrText>
        </w:r>
        <w:r w:rsidRPr="005B1907">
          <w:rPr>
            <w:webHidden/>
          </w:rPr>
        </w:r>
        <w:r w:rsidRPr="005B1907">
          <w:rPr>
            <w:webHidden/>
          </w:rPr>
          <w:fldChar w:fldCharType="separate"/>
        </w:r>
        <w:r w:rsidR="004720B0">
          <w:rPr>
            <w:webHidden/>
          </w:rPr>
          <w:t>3</w:t>
        </w:r>
        <w:r w:rsidRPr="005B1907">
          <w:rPr>
            <w:webHidden/>
          </w:rPr>
          <w:fldChar w:fldCharType="end"/>
        </w:r>
      </w:hyperlink>
    </w:p>
    <w:p w:rsidR="005B1907" w:rsidRPr="005B1907" w:rsidRDefault="005B1907" w:rsidP="005B1907">
      <w:pPr>
        <w:rPr>
          <w:rFonts w:eastAsia="MS Mincho"/>
          <w:noProof/>
          <w:sz w:val="12"/>
          <w:lang w:val="fr-FR"/>
        </w:rPr>
      </w:pPr>
      <w:r w:rsidRPr="005B1907">
        <w:rPr>
          <w:noProof/>
          <w:lang w:val="en-US" w:eastAsia="fr-FR"/>
        </w:rPr>
        <w:fldChar w:fldCharType="end"/>
      </w:r>
    </w:p>
    <w:p w:rsidR="005B1907" w:rsidRPr="005B1907" w:rsidRDefault="005B1907">
      <w:pPr>
        <w:ind w:left="1134" w:right="850" w:hanging="1134"/>
        <w:rPr>
          <w:rFonts w:eastAsia="MS Mincho" w:cs="Arial"/>
          <w:noProof/>
          <w:spacing w:val="-2"/>
          <w:sz w:val="18"/>
          <w:szCs w:val="18"/>
          <w:lang w:val="de-CH"/>
        </w:rPr>
      </w:pPr>
      <w:r w:rsidRPr="005B1907">
        <w:rPr>
          <w:rFonts w:cs="Arial"/>
          <w:noProof/>
          <w:spacing w:val="-2"/>
          <w:sz w:val="18"/>
          <w:szCs w:val="18"/>
          <w:lang w:val="de-CH"/>
        </w:rPr>
        <w:t>ANLAGE</w:t>
      </w:r>
      <w:r w:rsidRPr="005B1907">
        <w:rPr>
          <w:rFonts w:cs="Arial"/>
          <w:spacing w:val="-2"/>
          <w:sz w:val="18"/>
          <w:szCs w:val="18"/>
          <w:lang w:val="de-CH"/>
        </w:rPr>
        <w:tab/>
      </w:r>
      <w:r w:rsidRPr="005B1907">
        <w:rPr>
          <w:rFonts w:cs="Arial"/>
          <w:noProof/>
          <w:spacing w:val="-2"/>
          <w:sz w:val="18"/>
          <w:szCs w:val="18"/>
          <w:lang w:val="de-CH"/>
        </w:rPr>
        <w:t>BERICHT ÜBER DIE VON DEN VERBANDSMITGLIEDERN UND ANDEREN BEITRAGSLEISTENDEN EINGEREICHTEN DATEN FÜR DIE PLUTO-DATENBANK UND UNTERSTÜTZUNG FÜR DIE EINREICHUNG VON DATEN</w:t>
      </w:r>
    </w:p>
    <w:p w:rsidR="005B1907" w:rsidRPr="005B1907" w:rsidRDefault="005B1907">
      <w:pPr>
        <w:ind w:left="1134" w:right="850" w:hanging="1134"/>
        <w:rPr>
          <w:rFonts w:eastAsia="MS Mincho" w:cs="Arial"/>
          <w:spacing w:val="-2"/>
          <w:sz w:val="12"/>
          <w:szCs w:val="18"/>
          <w:lang w:val="de-CH"/>
        </w:rPr>
      </w:pPr>
    </w:p>
    <w:p w:rsidR="005B1907" w:rsidRPr="005B1907" w:rsidRDefault="005B1907">
      <w:pPr>
        <w:ind w:left="1134" w:right="850" w:hanging="1134"/>
        <w:rPr>
          <w:rFonts w:eastAsia="MS Mincho" w:cs="Arial"/>
          <w:sz w:val="18"/>
          <w:szCs w:val="18"/>
          <w:lang w:val="de-CH"/>
        </w:rPr>
      </w:pPr>
      <w:r w:rsidRPr="005B1907">
        <w:rPr>
          <w:rFonts w:cs="Arial"/>
          <w:spacing w:val="-2"/>
          <w:sz w:val="18"/>
          <w:szCs w:val="18"/>
          <w:lang w:val="de-CH"/>
        </w:rPr>
        <w:t>ANHANG</w:t>
      </w:r>
      <w:r w:rsidRPr="005B1907">
        <w:rPr>
          <w:rFonts w:eastAsia="MS Mincho" w:cs="Arial"/>
          <w:spacing w:val="-2"/>
          <w:sz w:val="18"/>
          <w:szCs w:val="18"/>
          <w:lang w:val="de-CH"/>
        </w:rPr>
        <w:tab/>
      </w:r>
      <w:r w:rsidRPr="005B1907">
        <w:rPr>
          <w:rFonts w:cs="Arial"/>
          <w:spacing w:val="-2"/>
          <w:sz w:val="18"/>
          <w:szCs w:val="18"/>
          <w:lang w:val="de-CH"/>
        </w:rPr>
        <w:t>EFASSUNG IN DER PLUTO-DATENBANK</w:t>
      </w:r>
    </w:p>
    <w:p w:rsidR="005B1907" w:rsidRPr="005B1907" w:rsidRDefault="005B1907">
      <w:pPr>
        <w:rPr>
          <w:rFonts w:eastAsia="MS Mincho" w:cs="Arial"/>
          <w:sz w:val="18"/>
          <w:szCs w:val="18"/>
          <w:lang w:val="de-CH"/>
        </w:rPr>
      </w:pPr>
    </w:p>
    <w:p w:rsidR="005B1907" w:rsidRPr="00762954" w:rsidRDefault="005B1907">
      <w:pPr>
        <w:rPr>
          <w:rFonts w:ascii="MS Mincho" w:eastAsia="MS Mincho" w:hAnsi="Times New Roman"/>
          <w:sz w:val="16"/>
          <w:szCs w:val="24"/>
          <w:lang w:val="de-CH"/>
        </w:rPr>
      </w:pPr>
    </w:p>
    <w:p w:rsidR="005B1907" w:rsidRDefault="005B1907">
      <w:pPr>
        <w:keepNext/>
        <w:rPr>
          <w:color w:val="000000"/>
          <w:szCs w:val="24"/>
          <w:lang w:val="de-CH"/>
        </w:rPr>
      </w:pPr>
      <w:r>
        <w:rPr>
          <w:color w:val="000000"/>
          <w:szCs w:val="24"/>
          <w:lang w:val="de-CH"/>
        </w:rPr>
        <w:fldChar w:fldCharType="begin"/>
      </w:r>
      <w:r>
        <w:rPr>
          <w:color w:val="000000"/>
          <w:szCs w:val="24"/>
          <w:lang w:val="de-CH"/>
        </w:rPr>
        <w:instrText xml:space="preserve"> AUTONUM  </w:instrText>
      </w:r>
      <w:r>
        <w:rPr>
          <w:color w:val="000000"/>
          <w:szCs w:val="24"/>
          <w:lang w:val="de-CH"/>
        </w:rPr>
        <w:fldChar w:fldCharType="end"/>
      </w:r>
      <w:r>
        <w:rPr>
          <w:rFonts w:ascii="MS Mincho" w:eastAsia="MS Mincho"/>
          <w:color w:val="000000"/>
          <w:szCs w:val="24"/>
          <w:lang w:val="de-CH"/>
        </w:rPr>
        <w:tab/>
      </w:r>
      <w:r>
        <w:rPr>
          <w:szCs w:val="24"/>
          <w:lang w:val="de-CH"/>
        </w:rPr>
        <w:t>In diesem Dokument werden folgende Abkürzungen verwendet:</w:t>
      </w:r>
    </w:p>
    <w:p w:rsidR="005B1907" w:rsidRPr="00BD076C" w:rsidRDefault="005B1907" w:rsidP="00BD076C">
      <w:pPr>
        <w:rPr>
          <w:rFonts w:eastAsia="MS Mincho"/>
          <w:sz w:val="16"/>
          <w:lang w:val="de-CH"/>
        </w:rPr>
      </w:pPr>
    </w:p>
    <w:p w:rsidR="005B1907" w:rsidRDefault="005B1907">
      <w:pPr>
        <w:keepNext/>
        <w:tabs>
          <w:tab w:val="left" w:pos="567"/>
          <w:tab w:val="left" w:pos="1701"/>
        </w:tabs>
        <w:ind w:left="567"/>
        <w:rPr>
          <w:szCs w:val="24"/>
          <w:lang w:val="de-CH"/>
        </w:rPr>
      </w:pPr>
      <w:r>
        <w:rPr>
          <w:szCs w:val="24"/>
          <w:lang w:val="de-CH"/>
        </w:rPr>
        <w:t>CAJ:</w:t>
      </w:r>
      <w:r>
        <w:rPr>
          <w:szCs w:val="24"/>
          <w:lang w:val="de-CH"/>
        </w:rPr>
        <w:tab/>
        <w:t xml:space="preserve">Verwaltungs- und Rechtsausschuß </w:t>
      </w:r>
    </w:p>
    <w:p w:rsidR="005B1907" w:rsidRDefault="005B1907">
      <w:pPr>
        <w:keepNext/>
        <w:tabs>
          <w:tab w:val="left" w:pos="567"/>
          <w:tab w:val="left" w:pos="1701"/>
        </w:tabs>
        <w:rPr>
          <w:szCs w:val="24"/>
          <w:lang w:val="de-CH"/>
        </w:rPr>
      </w:pPr>
      <w:r>
        <w:rPr>
          <w:rFonts w:ascii="PMingLiU" w:eastAsia="PMingLiU"/>
          <w:szCs w:val="24"/>
          <w:lang w:val="de-CH"/>
        </w:rPr>
        <w:tab/>
      </w:r>
      <w:r>
        <w:rPr>
          <w:szCs w:val="24"/>
          <w:lang w:val="de-CH"/>
        </w:rPr>
        <w:t>TC:</w:t>
      </w:r>
      <w:r>
        <w:rPr>
          <w:szCs w:val="24"/>
          <w:lang w:val="de-CH"/>
        </w:rPr>
        <w:tab/>
        <w:t xml:space="preserve">Technischer Ausschuß </w:t>
      </w:r>
    </w:p>
    <w:p w:rsidR="005B1907" w:rsidRDefault="005B1907">
      <w:pPr>
        <w:keepNext/>
        <w:tabs>
          <w:tab w:val="left" w:pos="567"/>
          <w:tab w:val="left" w:pos="1701"/>
        </w:tabs>
        <w:rPr>
          <w:szCs w:val="24"/>
          <w:lang w:val="de-CH"/>
        </w:rPr>
      </w:pPr>
      <w:r>
        <w:rPr>
          <w:rFonts w:ascii="PMingLiU" w:eastAsia="PMingLiU"/>
          <w:szCs w:val="24"/>
          <w:lang w:val="de-CH"/>
        </w:rPr>
        <w:tab/>
      </w:r>
      <w:r>
        <w:rPr>
          <w:szCs w:val="24"/>
          <w:lang w:val="de-CH"/>
        </w:rPr>
        <w:t>TWA:</w:t>
      </w:r>
      <w:r>
        <w:rPr>
          <w:szCs w:val="24"/>
          <w:lang w:val="de-CH"/>
        </w:rPr>
        <w:tab/>
        <w:t>Technische Arbeitsgruppe für landwirtschaftliche Arten</w:t>
      </w:r>
    </w:p>
    <w:p w:rsidR="005B1907" w:rsidRDefault="005B1907">
      <w:pPr>
        <w:keepNext/>
        <w:tabs>
          <w:tab w:val="left" w:pos="567"/>
          <w:tab w:val="left" w:pos="1701"/>
        </w:tabs>
        <w:rPr>
          <w:szCs w:val="24"/>
          <w:lang w:val="de-CH"/>
        </w:rPr>
      </w:pPr>
      <w:r>
        <w:rPr>
          <w:rFonts w:ascii="PMingLiU" w:eastAsia="PMingLiU"/>
          <w:szCs w:val="24"/>
          <w:lang w:val="de-CH"/>
        </w:rPr>
        <w:tab/>
      </w:r>
      <w:r>
        <w:rPr>
          <w:szCs w:val="24"/>
          <w:lang w:val="de-CH"/>
        </w:rPr>
        <w:t xml:space="preserve">TWF: </w:t>
      </w:r>
      <w:r>
        <w:rPr>
          <w:szCs w:val="24"/>
          <w:lang w:val="de-CH"/>
        </w:rPr>
        <w:tab/>
        <w:t>Technische Arbeitsgruppe für Obstarten</w:t>
      </w:r>
    </w:p>
    <w:p w:rsidR="005B1907" w:rsidRDefault="005B1907">
      <w:pPr>
        <w:keepNext/>
        <w:tabs>
          <w:tab w:val="left" w:pos="567"/>
          <w:tab w:val="left" w:pos="1701"/>
        </w:tabs>
        <w:rPr>
          <w:szCs w:val="24"/>
          <w:lang w:val="de-CH"/>
        </w:rPr>
      </w:pPr>
      <w:r>
        <w:rPr>
          <w:rFonts w:ascii="PMingLiU" w:eastAsia="PMingLiU"/>
          <w:szCs w:val="24"/>
          <w:lang w:val="de-CH"/>
        </w:rPr>
        <w:tab/>
      </w:r>
      <w:r>
        <w:rPr>
          <w:szCs w:val="24"/>
          <w:lang w:val="de-CH"/>
        </w:rPr>
        <w:t>TWO:</w:t>
      </w:r>
      <w:r>
        <w:rPr>
          <w:szCs w:val="24"/>
          <w:lang w:val="de-CH"/>
        </w:rPr>
        <w:tab/>
        <w:t>Technische Arbeitsgruppe für Zierpflanzen und forstliche Baumarten</w:t>
      </w:r>
    </w:p>
    <w:p w:rsidR="005B1907" w:rsidRDefault="005B1907">
      <w:pPr>
        <w:keepNext/>
        <w:tabs>
          <w:tab w:val="left" w:pos="567"/>
          <w:tab w:val="left" w:pos="1701"/>
        </w:tabs>
        <w:rPr>
          <w:szCs w:val="24"/>
          <w:lang w:val="de-CH"/>
        </w:rPr>
      </w:pPr>
      <w:r>
        <w:rPr>
          <w:rFonts w:ascii="PMingLiU" w:eastAsia="PMingLiU"/>
          <w:szCs w:val="24"/>
          <w:lang w:val="de-CH"/>
        </w:rPr>
        <w:tab/>
      </w:r>
      <w:r>
        <w:rPr>
          <w:szCs w:val="24"/>
          <w:lang w:val="de-CH"/>
        </w:rPr>
        <w:t>TWP:</w:t>
      </w:r>
      <w:r>
        <w:rPr>
          <w:szCs w:val="24"/>
          <w:lang w:val="de-CH"/>
        </w:rPr>
        <w:tab/>
        <w:t>Technische Arbeitsgruppe(n)</w:t>
      </w:r>
    </w:p>
    <w:p w:rsidR="005B1907" w:rsidRDefault="005B1907">
      <w:pPr>
        <w:tabs>
          <w:tab w:val="left" w:pos="567"/>
          <w:tab w:val="left" w:pos="1701"/>
        </w:tabs>
        <w:rPr>
          <w:rFonts w:ascii="MS Mincho" w:eastAsia="MS Mincho"/>
          <w:szCs w:val="24"/>
          <w:lang w:val="de-CH"/>
        </w:rPr>
      </w:pPr>
      <w:r>
        <w:rPr>
          <w:rFonts w:ascii="MS Mincho" w:eastAsia="MS Mincho"/>
          <w:szCs w:val="24"/>
          <w:lang w:val="de-CH"/>
        </w:rPr>
        <w:tab/>
      </w:r>
      <w:r>
        <w:rPr>
          <w:szCs w:val="24"/>
          <w:lang w:val="de-CH"/>
        </w:rPr>
        <w:t>TWV:</w:t>
      </w:r>
      <w:r>
        <w:rPr>
          <w:szCs w:val="24"/>
          <w:lang w:val="de-CH"/>
        </w:rPr>
        <w:tab/>
        <w:t>Technische Arbeitsgruppe für Gemüsearten</w:t>
      </w:r>
    </w:p>
    <w:p w:rsidR="005B1907" w:rsidRDefault="005B1907">
      <w:pPr>
        <w:tabs>
          <w:tab w:val="left" w:pos="567"/>
          <w:tab w:val="left" w:pos="1701"/>
        </w:tabs>
        <w:rPr>
          <w:szCs w:val="24"/>
          <w:lang w:val="de-CH"/>
        </w:rPr>
      </w:pPr>
      <w:r>
        <w:rPr>
          <w:rFonts w:ascii="MS Mincho" w:eastAsia="MS Mincho"/>
          <w:szCs w:val="24"/>
          <w:lang w:val="de-CH"/>
        </w:rPr>
        <w:tab/>
      </w:r>
      <w:r>
        <w:rPr>
          <w:szCs w:val="24"/>
          <w:lang w:val="de-CH"/>
        </w:rPr>
        <w:t>WG-DEN:</w:t>
      </w:r>
      <w:r>
        <w:rPr>
          <w:szCs w:val="24"/>
          <w:lang w:val="de-CH"/>
        </w:rPr>
        <w:tab/>
        <w:t>Arbeitsgruppe für Sortenbezeichnungen</w:t>
      </w:r>
    </w:p>
    <w:p w:rsidR="005B1907" w:rsidRDefault="005B1907" w:rsidP="00BD076C">
      <w:pPr>
        <w:rPr>
          <w:rFonts w:eastAsia="MS Mincho"/>
          <w:lang w:val="de-CH"/>
        </w:rPr>
      </w:pPr>
    </w:p>
    <w:p w:rsidR="005B1907" w:rsidRDefault="005B1907" w:rsidP="00BD076C">
      <w:pPr>
        <w:rPr>
          <w:rFonts w:eastAsia="MS Mincho"/>
          <w:lang w:val="de-CH"/>
        </w:rPr>
      </w:pPr>
    </w:p>
    <w:p w:rsidR="005B1907" w:rsidRDefault="005B1907" w:rsidP="00BD076C">
      <w:pPr>
        <w:rPr>
          <w:rFonts w:eastAsia="MS Mincho"/>
          <w:lang w:val="de-CH"/>
        </w:rPr>
      </w:pPr>
    </w:p>
    <w:p w:rsidR="005B1907" w:rsidRDefault="005B1907">
      <w:pPr>
        <w:jc w:val="left"/>
        <w:rPr>
          <w:rFonts w:ascii="MS Mincho" w:eastAsia="MS Mincho" w:hAnsi="Times New Roman"/>
          <w:caps/>
          <w:szCs w:val="24"/>
          <w:lang w:val="de-CH"/>
        </w:rPr>
      </w:pPr>
      <w:r>
        <w:rPr>
          <w:rFonts w:ascii="MS Mincho" w:eastAsia="MS Mincho" w:hAnsi="Times New Roman"/>
          <w:szCs w:val="24"/>
          <w:lang w:val="de-CH"/>
        </w:rPr>
        <w:br w:type="page"/>
      </w:r>
    </w:p>
    <w:p w:rsidR="005B1907" w:rsidRDefault="005B1907">
      <w:pPr>
        <w:pStyle w:val="Heading1"/>
        <w:rPr>
          <w:szCs w:val="24"/>
          <w:lang w:val="de-CH"/>
        </w:rPr>
      </w:pPr>
      <w:bookmarkStart w:id="4" w:name="_Toc17358282"/>
      <w:r>
        <w:rPr>
          <w:szCs w:val="24"/>
          <w:lang w:val="de-CH"/>
        </w:rPr>
        <w:lastRenderedPageBreak/>
        <w:t>GENIE-DATENBANK</w:t>
      </w:r>
      <w:bookmarkEnd w:id="4"/>
    </w:p>
    <w:p w:rsidR="005B1907" w:rsidRDefault="005B1907" w:rsidP="00BD076C">
      <w:pPr>
        <w:rPr>
          <w:rFonts w:eastAsia="MS Mincho"/>
          <w:lang w:val="de-CH"/>
        </w:rPr>
      </w:pPr>
    </w:p>
    <w:p w:rsidR="005B1907" w:rsidRDefault="005B1907">
      <w:pPr>
        <w:pStyle w:val="Heading2"/>
        <w:rPr>
          <w:szCs w:val="24"/>
          <w:lang w:val="de-CH"/>
        </w:rPr>
      </w:pPr>
      <w:bookmarkStart w:id="5" w:name="_Toc17358283"/>
      <w:r>
        <w:rPr>
          <w:szCs w:val="24"/>
          <w:lang w:val="de-CH"/>
        </w:rPr>
        <w:t>Hintergrund</w:t>
      </w:r>
      <w:bookmarkEnd w:id="5"/>
    </w:p>
    <w:p w:rsidR="005B1907" w:rsidRDefault="005B1907" w:rsidP="00BD076C">
      <w:pPr>
        <w:rPr>
          <w:rFonts w:eastAsia="MS Mincho"/>
          <w:lang w:val="de-CH"/>
        </w:rPr>
      </w:pPr>
    </w:p>
    <w:p w:rsidR="005B1907" w:rsidRDefault="005B1907" w:rsidP="00BD076C">
      <w:pPr>
        <w:rPr>
          <w:lang w:val="de-CH"/>
        </w:rPr>
      </w:pPr>
      <w:r>
        <w:rPr>
          <w:lang w:val="de-CH"/>
        </w:rPr>
        <w:fldChar w:fldCharType="begin"/>
      </w:r>
      <w:r>
        <w:rPr>
          <w:lang w:val="de-CH"/>
        </w:rPr>
        <w:instrText xml:space="preserve"> AUTONUM  </w:instrText>
      </w:r>
      <w:r>
        <w:rPr>
          <w:lang w:val="de-CH"/>
        </w:rPr>
        <w:fldChar w:fldCharType="end"/>
      </w:r>
      <w:r>
        <w:rPr>
          <w:rFonts w:ascii="MS Mincho" w:eastAsia="MS Mincho"/>
          <w:lang w:val="de-CH"/>
        </w:rPr>
        <w:tab/>
      </w:r>
      <w:r>
        <w:rPr>
          <w:lang w:val="de-CH"/>
        </w:rPr>
        <w:t xml:space="preserve">Die </w:t>
      </w:r>
      <w:r w:rsidRPr="00BD076C">
        <w:rPr>
          <w:lang w:val="de-CH"/>
        </w:rPr>
        <w:t>GENIE-Datenbank</w:t>
      </w:r>
      <w:r w:rsidR="00BD076C" w:rsidRPr="00BB18CA">
        <w:rPr>
          <w:rFonts w:eastAsiaTheme="minorEastAsia" w:cs="Arial"/>
        </w:rPr>
        <w:t xml:space="preserve"> (</w:t>
      </w:r>
      <w:hyperlink r:id="rId20" w:history="1">
        <w:r w:rsidR="00BD076C" w:rsidRPr="0049751D">
          <w:rPr>
            <w:rStyle w:val="Hyperlink"/>
            <w:rFonts w:eastAsiaTheme="minorEastAsia" w:cs="Arial"/>
          </w:rPr>
          <w:t>http://www.u</w:t>
        </w:r>
        <w:r w:rsidR="00BD076C" w:rsidRPr="0049751D">
          <w:rPr>
            <w:rStyle w:val="Hyperlink"/>
            <w:rFonts w:eastAsiaTheme="minorEastAsia" w:cs="Arial"/>
          </w:rPr>
          <w:t>p</w:t>
        </w:r>
        <w:r w:rsidR="00BD076C" w:rsidRPr="0049751D">
          <w:rPr>
            <w:rStyle w:val="Hyperlink"/>
            <w:rFonts w:eastAsiaTheme="minorEastAsia" w:cs="Arial"/>
          </w:rPr>
          <w:t>ov.int</w:t>
        </w:r>
        <w:r w:rsidR="00BD076C" w:rsidRPr="0049751D">
          <w:rPr>
            <w:rStyle w:val="Hyperlink"/>
            <w:rFonts w:eastAsiaTheme="minorEastAsia" w:cs="Arial"/>
          </w:rPr>
          <w:t>/</w:t>
        </w:r>
        <w:r w:rsidR="00BD076C" w:rsidRPr="0049751D">
          <w:rPr>
            <w:rStyle w:val="Hyperlink"/>
            <w:rFonts w:eastAsiaTheme="minorEastAsia" w:cs="Arial"/>
          </w:rPr>
          <w:t>genie/de/</w:t>
        </w:r>
      </w:hyperlink>
      <w:r w:rsidR="00BD076C" w:rsidRPr="00BB18CA">
        <w:rPr>
          <w:rFonts w:eastAsiaTheme="minorEastAsia" w:cs="Arial"/>
        </w:rPr>
        <w:t>)</w:t>
      </w:r>
      <w:r w:rsidR="00BD076C">
        <w:rPr>
          <w:rFonts w:eastAsiaTheme="minorEastAsia" w:cs="Arial"/>
        </w:rPr>
        <w:t xml:space="preserve"> </w:t>
      </w:r>
      <w:r>
        <w:rPr>
          <w:lang w:val="de-CH"/>
        </w:rPr>
        <w:t>wurde entwickelt, um beispielsweise Online-Informationen über den Stand des Schutzes (vergleiche Dokument C/[Tagung]/6), die Zusammenarbeit bei der Prüfung (vergleiche Dokument C/[Tagung]/5), Erfahrungen bei der DUS-Prüfung (vergleiche Dokument TC/[Tagung]/4) und das Vorhandensein von UPOV</w:t>
      </w:r>
      <w:r>
        <w:rPr>
          <w:sz w:val="22"/>
          <w:lang w:val="de-CH"/>
        </w:rPr>
        <w:t>-</w:t>
      </w:r>
      <w:r>
        <w:rPr>
          <w:lang w:val="de-CH"/>
        </w:rPr>
        <w:t xml:space="preserve">Prüfungsrichtlinien (vergleiche Dokument TC/[Tagung]/2) für verschiedene Gattungen und Arten (englisch </w:t>
      </w:r>
      <w:r>
        <w:rPr>
          <w:u w:val="single"/>
          <w:lang w:val="de-CH"/>
        </w:rPr>
        <w:t>GEN</w:t>
      </w:r>
      <w:r>
        <w:rPr>
          <w:lang w:val="de-CH"/>
        </w:rPr>
        <w:t>era und spec</w:t>
      </w:r>
      <w:r>
        <w:rPr>
          <w:u w:val="single"/>
          <w:lang w:val="de-CH"/>
        </w:rPr>
        <w:t>IE</w:t>
      </w:r>
      <w:r>
        <w:rPr>
          <w:lang w:val="de-CH"/>
        </w:rPr>
        <w:t>s, daher GENIE) zu erteilen. Sie wird ferner für die Erstellung der entsprechenden Dokumente des Rates und des TC betreffend diese Informationen eingesetzt. Außerdem ist die GENIE-Datenbank auch die Sammelstelle der UPOV-Codes und informiert über alternative botanische und landesübliche Namen.</w:t>
      </w:r>
    </w:p>
    <w:p w:rsidR="005B1907" w:rsidRDefault="005B1907" w:rsidP="00BD076C">
      <w:pPr>
        <w:rPr>
          <w:rFonts w:eastAsia="MS Mincho"/>
          <w:lang w:val="de-CH"/>
        </w:rPr>
      </w:pPr>
    </w:p>
    <w:p w:rsidR="005B1907" w:rsidRDefault="005B1907" w:rsidP="00BD076C">
      <w:pPr>
        <w:rPr>
          <w:rFonts w:eastAsia="MS Mincho"/>
          <w:lang w:val="de-CH"/>
        </w:rPr>
      </w:pPr>
    </w:p>
    <w:p w:rsidR="005B1907" w:rsidRDefault="005B1907" w:rsidP="00BD076C">
      <w:pPr>
        <w:rPr>
          <w:rFonts w:eastAsia="MS Mincho"/>
          <w:lang w:val="de-CH"/>
        </w:rPr>
      </w:pPr>
    </w:p>
    <w:p w:rsidR="005B1907" w:rsidRPr="00762954" w:rsidRDefault="005B1907">
      <w:pPr>
        <w:pStyle w:val="Heading1"/>
        <w:rPr>
          <w:szCs w:val="24"/>
          <w:lang w:val="de-CH"/>
        </w:rPr>
      </w:pPr>
      <w:bookmarkStart w:id="6" w:name="_Toc17358284"/>
      <w:r w:rsidRPr="00762954">
        <w:rPr>
          <w:szCs w:val="24"/>
          <w:lang w:val="de-CH"/>
        </w:rPr>
        <w:t>UPOV-Code-System</w:t>
      </w:r>
      <w:bookmarkEnd w:id="6"/>
    </w:p>
    <w:p w:rsidR="005B1907" w:rsidRPr="00762954" w:rsidRDefault="005B1907" w:rsidP="00BD076C">
      <w:pPr>
        <w:rPr>
          <w:rFonts w:eastAsia="MS Mincho"/>
          <w:lang w:val="de-CH"/>
        </w:rPr>
      </w:pPr>
    </w:p>
    <w:p w:rsidR="005B1907" w:rsidRPr="00762954" w:rsidRDefault="005B1907">
      <w:pPr>
        <w:pStyle w:val="Heading2"/>
        <w:rPr>
          <w:szCs w:val="24"/>
          <w:lang w:val="de-CH"/>
        </w:rPr>
      </w:pPr>
      <w:bookmarkStart w:id="7" w:name="_Toc17358285"/>
      <w:r w:rsidRPr="00762954">
        <w:rPr>
          <w:szCs w:val="24"/>
          <w:lang w:val="de-CH"/>
        </w:rPr>
        <w:t>Einführung in das UPOV-Code-System</w:t>
      </w:r>
      <w:bookmarkEnd w:id="7"/>
    </w:p>
    <w:p w:rsidR="005B1907" w:rsidRPr="00762954" w:rsidRDefault="005B1907" w:rsidP="00BD076C">
      <w:pPr>
        <w:rPr>
          <w:rFonts w:eastAsia="MS Mincho"/>
          <w:lang w:val="de-CH"/>
        </w:rPr>
      </w:pPr>
    </w:p>
    <w:bookmarkStart w:id="8" w:name="OLE_LINK4"/>
    <w:bookmarkStart w:id="9" w:name="OLE_LINK7"/>
    <w:p w:rsidR="005B1907" w:rsidRPr="00762954" w:rsidRDefault="005B1907">
      <w:pPr>
        <w:rPr>
          <w:rFonts w:ascii="MS Mincho" w:eastAsia="MS Mincho"/>
          <w:szCs w:val="24"/>
          <w:lang w:val="de-CH"/>
        </w:rPr>
      </w:pPr>
      <w:r>
        <w:rPr>
          <w:spacing w:val="-2"/>
          <w:szCs w:val="24"/>
          <w:lang w:val="en-GB"/>
        </w:rPr>
        <w:fldChar w:fldCharType="begin"/>
      </w:r>
      <w:r w:rsidRPr="00762954">
        <w:rPr>
          <w:spacing w:val="-2"/>
          <w:szCs w:val="24"/>
          <w:lang w:val="de-CH"/>
        </w:rPr>
        <w:instrText xml:space="preserve"> AUTONUM  </w:instrText>
      </w:r>
      <w:r>
        <w:rPr>
          <w:spacing w:val="-2"/>
          <w:szCs w:val="24"/>
          <w:lang w:val="en-GB"/>
        </w:rPr>
        <w:fldChar w:fldCharType="end"/>
      </w:r>
      <w:r w:rsidRPr="00762954">
        <w:rPr>
          <w:rFonts w:ascii="MS Mincho" w:eastAsia="MS Mincho"/>
          <w:spacing w:val="-2"/>
          <w:szCs w:val="24"/>
          <w:lang w:val="de-CH"/>
        </w:rPr>
        <w:tab/>
      </w:r>
      <w:r w:rsidRPr="009D5FB1">
        <w:rPr>
          <w:szCs w:val="24"/>
          <w:lang w:val="de-CH"/>
        </w:rPr>
        <w:t xml:space="preserve">Die „Einführung in das UPOV-Code-System“ ist auf der UPOV-Website (vergleiche </w:t>
      </w:r>
      <w:hyperlink r:id="rId21" w:history="1">
        <w:r w:rsidRPr="00BD076C">
          <w:rPr>
            <w:rStyle w:val="Hyperlink"/>
            <w:szCs w:val="24"/>
            <w:lang w:val="de-CH"/>
          </w:rPr>
          <w:t>http</w:t>
        </w:r>
        <w:r w:rsidR="00BD076C" w:rsidRPr="00BD076C">
          <w:rPr>
            <w:rStyle w:val="Hyperlink"/>
            <w:szCs w:val="24"/>
            <w:lang w:val="de-CH"/>
          </w:rPr>
          <w:t>s</w:t>
        </w:r>
        <w:r w:rsidRPr="00BD076C">
          <w:rPr>
            <w:rStyle w:val="Hyperlink"/>
            <w:szCs w:val="24"/>
            <w:lang w:val="de-CH"/>
          </w:rPr>
          <w:t>://www.upov.int/genie/resources/pdfs/upov_code_system_</w:t>
        </w:r>
        <w:r w:rsidR="00BD076C" w:rsidRPr="00BD076C">
          <w:rPr>
            <w:rStyle w:val="Hyperlink"/>
            <w:szCs w:val="24"/>
            <w:lang w:val="de-CH"/>
          </w:rPr>
          <w:t>de</w:t>
        </w:r>
        <w:r w:rsidRPr="00BD076C">
          <w:rPr>
            <w:rStyle w:val="Hyperlink"/>
            <w:szCs w:val="24"/>
            <w:lang w:val="de-CH"/>
          </w:rPr>
          <w:t>.pdf</w:t>
        </w:r>
      </w:hyperlink>
      <w:r w:rsidRPr="009D5FB1">
        <w:rPr>
          <w:szCs w:val="24"/>
          <w:lang w:val="de-CH"/>
        </w:rPr>
        <w:t>) zu finden.</w:t>
      </w:r>
      <w:r w:rsidRPr="00762954">
        <w:rPr>
          <w:szCs w:val="24"/>
          <w:lang w:val="de-CH"/>
        </w:rPr>
        <w:t xml:space="preserve"> </w:t>
      </w:r>
    </w:p>
    <w:bookmarkEnd w:id="8"/>
    <w:bookmarkEnd w:id="9"/>
    <w:p w:rsidR="005B1907" w:rsidRPr="00762954" w:rsidRDefault="005B1907" w:rsidP="00BD076C">
      <w:pPr>
        <w:rPr>
          <w:rFonts w:eastAsia="MS Mincho"/>
          <w:lang w:val="de-CH"/>
        </w:rPr>
      </w:pPr>
    </w:p>
    <w:p w:rsidR="005B1907" w:rsidRPr="00762954" w:rsidRDefault="005B1907" w:rsidP="00BD076C">
      <w:pPr>
        <w:rPr>
          <w:rFonts w:eastAsia="MS Mincho"/>
          <w:lang w:val="de-CH"/>
        </w:rPr>
      </w:pPr>
    </w:p>
    <w:p w:rsidR="005B1907" w:rsidRDefault="005B1907">
      <w:pPr>
        <w:pStyle w:val="Heading2"/>
        <w:rPr>
          <w:szCs w:val="24"/>
          <w:lang w:val="de-CH"/>
        </w:rPr>
      </w:pPr>
      <w:bookmarkStart w:id="10" w:name="_Toc17358286"/>
      <w:r>
        <w:rPr>
          <w:szCs w:val="24"/>
          <w:lang w:val="de-CH"/>
        </w:rPr>
        <w:t>Entwicklungen betreffend die UPOV-Codes</w:t>
      </w:r>
      <w:bookmarkEnd w:id="10"/>
    </w:p>
    <w:p w:rsidR="005B1907" w:rsidRDefault="005B1907" w:rsidP="00BD076C">
      <w:pPr>
        <w:rPr>
          <w:rFonts w:eastAsia="MS Mincho"/>
          <w:lang w:val="de-CH"/>
        </w:rPr>
      </w:pPr>
    </w:p>
    <w:p w:rsidR="005B1907" w:rsidRDefault="005B1907">
      <w:pPr>
        <w:keepNext/>
        <w:keepLines/>
        <w:rPr>
          <w:rFonts w:ascii="MS Mincho" w:eastAsia="MS Mincho"/>
          <w:szCs w:val="24"/>
        </w:rPr>
      </w:pPr>
      <w:r>
        <w:rPr>
          <w:szCs w:val="24"/>
          <w:lang w:val="de-CH"/>
        </w:rPr>
        <w:fldChar w:fldCharType="begin"/>
      </w:r>
      <w:r>
        <w:rPr>
          <w:szCs w:val="24"/>
          <w:lang w:val="de-CH"/>
        </w:rPr>
        <w:instrText xml:space="preserve"> AUTONUM  </w:instrText>
      </w:r>
      <w:r>
        <w:rPr>
          <w:szCs w:val="24"/>
          <w:lang w:val="de-CH"/>
        </w:rPr>
        <w:fldChar w:fldCharType="end"/>
      </w:r>
      <w:r>
        <w:rPr>
          <w:rFonts w:ascii="MS Mincho" w:eastAsia="MS Mincho"/>
          <w:szCs w:val="24"/>
          <w:lang w:val="de-CH"/>
        </w:rPr>
        <w:tab/>
      </w:r>
      <w:r>
        <w:rPr>
          <w:szCs w:val="24"/>
          <w:lang w:val="de-CH"/>
        </w:rPr>
        <w:t xml:space="preserve">Im Jahr 2019 wurden bis zum 6. </w:t>
      </w:r>
      <w:r w:rsidRPr="00762954">
        <w:rPr>
          <w:szCs w:val="24"/>
          <w:lang w:val="de-CH"/>
        </w:rPr>
        <w:t>August 2019 171 neue UPOV-Codes angelegt.</w:t>
      </w:r>
      <w:r>
        <w:rPr>
          <w:szCs w:val="24"/>
          <w:lang w:val="de-CH"/>
        </w:rPr>
        <w:t xml:space="preserve"> </w:t>
      </w:r>
      <w:r>
        <w:rPr>
          <w:szCs w:val="24"/>
          <w:lang w:val="en-GB"/>
        </w:rPr>
        <w:t>Zum 6. </w:t>
      </w:r>
      <w:r>
        <w:rPr>
          <w:szCs w:val="24"/>
          <w:lang w:val="de-CH"/>
        </w:rPr>
        <w:t>August 2019 umfaßte die GENIE-Datenbank insgesamt 9 012 UPOV-Codes.</w:t>
      </w:r>
    </w:p>
    <w:p w:rsidR="005B1907" w:rsidRDefault="005B1907" w:rsidP="00BD076C">
      <w:pPr>
        <w:rPr>
          <w:rFonts w:eastAsia="MS Mincho"/>
          <w:highlight w:val="cyan"/>
        </w:rPr>
      </w:pPr>
    </w:p>
    <w:tbl>
      <w:tblPr>
        <w:tblW w:w="995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7" w:type="dxa"/>
          <w:right w:w="57" w:type="dxa"/>
        </w:tblCellMar>
        <w:tblLook w:val="01E0" w:firstRow="1" w:lastRow="1" w:firstColumn="1" w:lastColumn="1" w:noHBand="0" w:noVBand="0"/>
      </w:tblPr>
      <w:tblGrid>
        <w:gridCol w:w="1310"/>
        <w:gridCol w:w="850"/>
        <w:gridCol w:w="493"/>
        <w:gridCol w:w="277"/>
        <w:gridCol w:w="826"/>
        <w:gridCol w:w="868"/>
        <w:gridCol w:w="826"/>
        <w:gridCol w:w="797"/>
        <w:gridCol w:w="882"/>
        <w:gridCol w:w="868"/>
        <w:gridCol w:w="812"/>
        <w:gridCol w:w="1148"/>
      </w:tblGrid>
      <w:tr w:rsidR="005B1907">
        <w:tc>
          <w:tcPr>
            <w:tcW w:w="1310" w:type="dxa"/>
            <w:tcBorders>
              <w:top w:val="nil"/>
              <w:left w:val="nil"/>
              <w:bottom w:val="nil"/>
            </w:tcBorders>
          </w:tcPr>
          <w:p w:rsidR="005B1907" w:rsidRDefault="005B1907">
            <w:pPr>
              <w:keepNext/>
              <w:spacing w:before="40" w:after="40"/>
              <w:jc w:val="right"/>
              <w:rPr>
                <w:rFonts w:ascii="MS Mincho" w:eastAsia="MS Mincho" w:hAnsi="Times New Roman"/>
                <w:sz w:val="18"/>
                <w:szCs w:val="24"/>
                <w:highlight w:val="cyan"/>
              </w:rPr>
            </w:pPr>
          </w:p>
        </w:tc>
        <w:tc>
          <w:tcPr>
            <w:tcW w:w="8647" w:type="dxa"/>
            <w:gridSpan w:val="11"/>
          </w:tcPr>
          <w:p w:rsidR="005B1907" w:rsidRDefault="005B1907">
            <w:pPr>
              <w:keepNext/>
              <w:spacing w:before="40" w:after="40"/>
              <w:jc w:val="center"/>
              <w:rPr>
                <w:szCs w:val="24"/>
              </w:rPr>
            </w:pPr>
            <w:r>
              <w:rPr>
                <w:sz w:val="18"/>
                <w:szCs w:val="24"/>
                <w:lang w:val="de-CH"/>
              </w:rPr>
              <w:t>Jahr</w:t>
            </w:r>
          </w:p>
        </w:tc>
      </w:tr>
      <w:tr w:rsidR="005B1907">
        <w:tc>
          <w:tcPr>
            <w:tcW w:w="1310" w:type="dxa"/>
            <w:tcBorders>
              <w:top w:val="nil"/>
              <w:left w:val="nil"/>
              <w:bottom w:val="nil"/>
              <w:right w:val="nil"/>
            </w:tcBorders>
          </w:tcPr>
          <w:p w:rsidR="005B1907" w:rsidRDefault="005B1907">
            <w:pPr>
              <w:keepNext/>
              <w:spacing w:before="40" w:after="40"/>
              <w:jc w:val="right"/>
              <w:rPr>
                <w:rFonts w:ascii="MS Mincho" w:eastAsia="MS Mincho" w:hAnsi="Times New Roman"/>
                <w:sz w:val="2"/>
                <w:szCs w:val="24"/>
                <w:highlight w:val="cyan"/>
              </w:rPr>
            </w:pPr>
          </w:p>
        </w:tc>
        <w:tc>
          <w:tcPr>
            <w:tcW w:w="1343" w:type="dxa"/>
            <w:gridSpan w:val="2"/>
            <w:tcBorders>
              <w:left w:val="nil"/>
              <w:right w:val="nil"/>
            </w:tcBorders>
          </w:tcPr>
          <w:p w:rsidR="005B1907" w:rsidRDefault="005B1907">
            <w:pPr>
              <w:keepNext/>
              <w:spacing w:before="40" w:after="40"/>
              <w:jc w:val="center"/>
              <w:rPr>
                <w:rFonts w:ascii="MS Mincho" w:eastAsia="MS Mincho" w:hAnsi="Times New Roman"/>
                <w:sz w:val="2"/>
                <w:szCs w:val="24"/>
                <w:highlight w:val="cyan"/>
              </w:rPr>
            </w:pPr>
          </w:p>
        </w:tc>
        <w:tc>
          <w:tcPr>
            <w:tcW w:w="7304" w:type="dxa"/>
            <w:gridSpan w:val="9"/>
            <w:tcBorders>
              <w:left w:val="nil"/>
              <w:right w:val="nil"/>
            </w:tcBorders>
          </w:tcPr>
          <w:p w:rsidR="005B1907" w:rsidRDefault="005B1907">
            <w:pPr>
              <w:keepNext/>
              <w:spacing w:before="40" w:after="40"/>
              <w:jc w:val="center"/>
              <w:rPr>
                <w:rFonts w:ascii="MS Mincho" w:eastAsia="MS Mincho" w:hAnsi="Times New Roman"/>
                <w:sz w:val="2"/>
                <w:szCs w:val="24"/>
                <w:highlight w:val="cyan"/>
              </w:rPr>
            </w:pPr>
          </w:p>
        </w:tc>
      </w:tr>
      <w:tr w:rsidR="005B1907" w:rsidTr="00E125D7">
        <w:tc>
          <w:tcPr>
            <w:tcW w:w="1310" w:type="dxa"/>
            <w:tcBorders>
              <w:top w:val="nil"/>
              <w:left w:val="nil"/>
            </w:tcBorders>
          </w:tcPr>
          <w:p w:rsidR="005B1907" w:rsidRDefault="005B1907">
            <w:pPr>
              <w:keepNext/>
              <w:spacing w:before="40" w:after="40"/>
              <w:jc w:val="left"/>
              <w:rPr>
                <w:rFonts w:ascii="MS Mincho" w:eastAsia="MS Mincho" w:hAnsi="Times New Roman"/>
                <w:sz w:val="18"/>
                <w:szCs w:val="24"/>
                <w:highlight w:val="cyan"/>
                <w:u w:val="single"/>
              </w:rPr>
            </w:pPr>
          </w:p>
        </w:tc>
        <w:tc>
          <w:tcPr>
            <w:tcW w:w="850" w:type="dxa"/>
          </w:tcPr>
          <w:p w:rsidR="005B1907" w:rsidRDefault="005B1907">
            <w:pPr>
              <w:keepNext/>
              <w:spacing w:before="40" w:after="40"/>
              <w:jc w:val="center"/>
              <w:rPr>
                <w:sz w:val="18"/>
                <w:szCs w:val="24"/>
                <w:u w:val="single"/>
              </w:rPr>
            </w:pPr>
            <w:r>
              <w:rPr>
                <w:sz w:val="18"/>
                <w:szCs w:val="24"/>
                <w:u w:val="single"/>
              </w:rPr>
              <w:t>2010</w:t>
            </w:r>
          </w:p>
        </w:tc>
        <w:tc>
          <w:tcPr>
            <w:tcW w:w="770" w:type="dxa"/>
            <w:gridSpan w:val="2"/>
          </w:tcPr>
          <w:p w:rsidR="005B1907" w:rsidRDefault="005B1907">
            <w:pPr>
              <w:keepNext/>
              <w:spacing w:before="40" w:after="40"/>
              <w:jc w:val="center"/>
              <w:rPr>
                <w:sz w:val="18"/>
                <w:szCs w:val="24"/>
                <w:u w:val="single"/>
              </w:rPr>
            </w:pPr>
            <w:r>
              <w:rPr>
                <w:sz w:val="18"/>
                <w:szCs w:val="24"/>
                <w:u w:val="single"/>
              </w:rPr>
              <w:t>2011</w:t>
            </w:r>
          </w:p>
        </w:tc>
        <w:tc>
          <w:tcPr>
            <w:tcW w:w="826" w:type="dxa"/>
          </w:tcPr>
          <w:p w:rsidR="005B1907" w:rsidRDefault="005B1907">
            <w:pPr>
              <w:keepNext/>
              <w:spacing w:before="40" w:after="40"/>
              <w:jc w:val="center"/>
              <w:rPr>
                <w:sz w:val="18"/>
                <w:szCs w:val="24"/>
                <w:u w:val="single"/>
              </w:rPr>
            </w:pPr>
            <w:r>
              <w:rPr>
                <w:sz w:val="18"/>
                <w:szCs w:val="24"/>
                <w:u w:val="single"/>
              </w:rPr>
              <w:t>2012</w:t>
            </w:r>
          </w:p>
        </w:tc>
        <w:tc>
          <w:tcPr>
            <w:tcW w:w="868" w:type="dxa"/>
          </w:tcPr>
          <w:p w:rsidR="005B1907" w:rsidRDefault="005B1907">
            <w:pPr>
              <w:keepNext/>
              <w:spacing w:before="40" w:after="40"/>
              <w:jc w:val="center"/>
              <w:rPr>
                <w:sz w:val="18"/>
                <w:szCs w:val="24"/>
                <w:u w:val="single"/>
              </w:rPr>
            </w:pPr>
            <w:r>
              <w:rPr>
                <w:sz w:val="18"/>
                <w:szCs w:val="24"/>
                <w:u w:val="single"/>
              </w:rPr>
              <w:t>2013</w:t>
            </w:r>
          </w:p>
        </w:tc>
        <w:tc>
          <w:tcPr>
            <w:tcW w:w="826" w:type="dxa"/>
          </w:tcPr>
          <w:p w:rsidR="005B1907" w:rsidRDefault="005B1907">
            <w:pPr>
              <w:keepNext/>
              <w:spacing w:before="40" w:after="40"/>
              <w:jc w:val="center"/>
              <w:rPr>
                <w:sz w:val="18"/>
                <w:szCs w:val="24"/>
                <w:u w:val="single"/>
              </w:rPr>
            </w:pPr>
            <w:r>
              <w:rPr>
                <w:sz w:val="18"/>
                <w:szCs w:val="24"/>
                <w:u w:val="single"/>
              </w:rPr>
              <w:t>2014</w:t>
            </w:r>
          </w:p>
        </w:tc>
        <w:tc>
          <w:tcPr>
            <w:tcW w:w="797" w:type="dxa"/>
          </w:tcPr>
          <w:p w:rsidR="005B1907" w:rsidRDefault="005B1907">
            <w:pPr>
              <w:keepNext/>
              <w:spacing w:before="40" w:after="40"/>
              <w:jc w:val="center"/>
              <w:rPr>
                <w:sz w:val="18"/>
                <w:szCs w:val="24"/>
                <w:u w:val="single"/>
              </w:rPr>
            </w:pPr>
            <w:r>
              <w:rPr>
                <w:sz w:val="18"/>
                <w:szCs w:val="24"/>
                <w:u w:val="single"/>
              </w:rPr>
              <w:t>2015</w:t>
            </w:r>
          </w:p>
        </w:tc>
        <w:tc>
          <w:tcPr>
            <w:tcW w:w="882" w:type="dxa"/>
          </w:tcPr>
          <w:p w:rsidR="005B1907" w:rsidRDefault="005B1907">
            <w:pPr>
              <w:keepNext/>
              <w:spacing w:before="40" w:after="40"/>
              <w:jc w:val="center"/>
              <w:rPr>
                <w:rFonts w:ascii="MS Mincho" w:eastAsia="MS Mincho"/>
                <w:sz w:val="18"/>
                <w:szCs w:val="24"/>
                <w:u w:val="single"/>
              </w:rPr>
            </w:pPr>
            <w:r>
              <w:rPr>
                <w:sz w:val="18"/>
                <w:szCs w:val="24"/>
                <w:u w:val="single"/>
              </w:rPr>
              <w:t>2016</w:t>
            </w:r>
          </w:p>
        </w:tc>
        <w:tc>
          <w:tcPr>
            <w:tcW w:w="868" w:type="dxa"/>
          </w:tcPr>
          <w:p w:rsidR="005B1907" w:rsidRDefault="005B1907">
            <w:pPr>
              <w:keepNext/>
              <w:spacing w:before="40" w:after="40"/>
              <w:jc w:val="center"/>
              <w:rPr>
                <w:rFonts w:ascii="MS Mincho" w:eastAsia="MS Mincho"/>
                <w:sz w:val="18"/>
                <w:szCs w:val="24"/>
                <w:highlight w:val="cyan"/>
                <w:u w:val="single"/>
              </w:rPr>
            </w:pPr>
            <w:r>
              <w:rPr>
                <w:sz w:val="18"/>
                <w:szCs w:val="24"/>
                <w:u w:val="single"/>
              </w:rPr>
              <w:t>2017</w:t>
            </w:r>
          </w:p>
        </w:tc>
        <w:tc>
          <w:tcPr>
            <w:tcW w:w="812" w:type="dxa"/>
          </w:tcPr>
          <w:p w:rsidR="005B1907" w:rsidRDefault="005B1907">
            <w:pPr>
              <w:keepNext/>
              <w:spacing w:before="40" w:after="40"/>
              <w:jc w:val="center"/>
              <w:rPr>
                <w:rFonts w:ascii="MS Mincho" w:eastAsia="MS Mincho"/>
                <w:sz w:val="18"/>
                <w:szCs w:val="24"/>
                <w:highlight w:val="cyan"/>
                <w:u w:val="single"/>
              </w:rPr>
            </w:pPr>
            <w:r>
              <w:rPr>
                <w:sz w:val="18"/>
                <w:szCs w:val="24"/>
                <w:u w:val="single"/>
              </w:rPr>
              <w:t>2018</w:t>
            </w:r>
          </w:p>
        </w:tc>
        <w:tc>
          <w:tcPr>
            <w:tcW w:w="1148" w:type="dxa"/>
          </w:tcPr>
          <w:p w:rsidR="005B1907" w:rsidRDefault="005B1907">
            <w:pPr>
              <w:keepNext/>
              <w:spacing w:before="40" w:after="40"/>
              <w:jc w:val="center"/>
              <w:rPr>
                <w:sz w:val="18"/>
                <w:szCs w:val="24"/>
                <w:u w:val="single"/>
              </w:rPr>
            </w:pPr>
            <w:r>
              <w:rPr>
                <w:sz w:val="18"/>
                <w:szCs w:val="24"/>
                <w:u w:val="single"/>
              </w:rPr>
              <w:t>2019</w:t>
            </w:r>
          </w:p>
          <w:p w:rsidR="005B1907" w:rsidRDefault="005B1907">
            <w:pPr>
              <w:keepNext/>
              <w:spacing w:before="40" w:after="40"/>
              <w:jc w:val="center"/>
              <w:rPr>
                <w:szCs w:val="24"/>
              </w:rPr>
            </w:pPr>
            <w:r>
              <w:rPr>
                <w:sz w:val="16"/>
                <w:szCs w:val="24"/>
                <w:lang w:val="de-CH"/>
              </w:rPr>
              <w:t>(bis 6. August)</w:t>
            </w:r>
          </w:p>
        </w:tc>
      </w:tr>
      <w:tr w:rsidR="005B1907" w:rsidTr="00E125D7">
        <w:tc>
          <w:tcPr>
            <w:tcW w:w="1310" w:type="dxa"/>
          </w:tcPr>
          <w:p w:rsidR="005B1907" w:rsidRDefault="005B1907">
            <w:pPr>
              <w:keepNext/>
              <w:spacing w:before="40" w:after="40"/>
              <w:jc w:val="left"/>
              <w:rPr>
                <w:szCs w:val="24"/>
              </w:rPr>
            </w:pPr>
            <w:r>
              <w:rPr>
                <w:sz w:val="18"/>
                <w:szCs w:val="24"/>
              </w:rPr>
              <w:t>Neue UPOV-Codes</w:t>
            </w:r>
          </w:p>
        </w:tc>
        <w:tc>
          <w:tcPr>
            <w:tcW w:w="850" w:type="dxa"/>
          </w:tcPr>
          <w:p w:rsidR="005B1907" w:rsidRDefault="005B1907">
            <w:pPr>
              <w:keepNext/>
              <w:spacing w:before="40" w:after="40"/>
              <w:ind w:right="113"/>
              <w:jc w:val="right"/>
              <w:rPr>
                <w:sz w:val="18"/>
                <w:szCs w:val="24"/>
              </w:rPr>
            </w:pPr>
            <w:r>
              <w:rPr>
                <w:sz w:val="18"/>
                <w:szCs w:val="24"/>
              </w:rPr>
              <w:t>114</w:t>
            </w:r>
          </w:p>
        </w:tc>
        <w:tc>
          <w:tcPr>
            <w:tcW w:w="770" w:type="dxa"/>
            <w:gridSpan w:val="2"/>
          </w:tcPr>
          <w:p w:rsidR="005B1907" w:rsidRDefault="005B1907">
            <w:pPr>
              <w:keepNext/>
              <w:spacing w:before="40" w:after="40"/>
              <w:ind w:right="113"/>
              <w:jc w:val="right"/>
              <w:rPr>
                <w:sz w:val="18"/>
                <w:szCs w:val="24"/>
              </w:rPr>
            </w:pPr>
            <w:r>
              <w:rPr>
                <w:sz w:val="18"/>
                <w:szCs w:val="24"/>
              </w:rPr>
              <w:t>173</w:t>
            </w:r>
          </w:p>
        </w:tc>
        <w:tc>
          <w:tcPr>
            <w:tcW w:w="826" w:type="dxa"/>
          </w:tcPr>
          <w:p w:rsidR="005B1907" w:rsidRDefault="005B1907">
            <w:pPr>
              <w:keepNext/>
              <w:spacing w:before="40" w:after="40"/>
              <w:ind w:right="113"/>
              <w:jc w:val="right"/>
              <w:rPr>
                <w:sz w:val="18"/>
                <w:szCs w:val="24"/>
              </w:rPr>
            </w:pPr>
            <w:r>
              <w:rPr>
                <w:sz w:val="18"/>
                <w:szCs w:val="24"/>
              </w:rPr>
              <w:t>212</w:t>
            </w:r>
          </w:p>
        </w:tc>
        <w:tc>
          <w:tcPr>
            <w:tcW w:w="868" w:type="dxa"/>
          </w:tcPr>
          <w:p w:rsidR="005B1907" w:rsidRDefault="005B1907">
            <w:pPr>
              <w:keepNext/>
              <w:spacing w:before="40" w:after="40"/>
              <w:ind w:right="165"/>
              <w:jc w:val="right"/>
              <w:rPr>
                <w:sz w:val="18"/>
                <w:szCs w:val="24"/>
              </w:rPr>
            </w:pPr>
            <w:r>
              <w:rPr>
                <w:sz w:val="18"/>
                <w:szCs w:val="24"/>
              </w:rPr>
              <w:t>209</w:t>
            </w:r>
          </w:p>
        </w:tc>
        <w:tc>
          <w:tcPr>
            <w:tcW w:w="826" w:type="dxa"/>
          </w:tcPr>
          <w:p w:rsidR="005B1907" w:rsidRDefault="005B1907">
            <w:pPr>
              <w:keepNext/>
              <w:spacing w:before="40" w:after="40"/>
              <w:ind w:right="165"/>
              <w:jc w:val="right"/>
              <w:rPr>
                <w:sz w:val="18"/>
                <w:szCs w:val="24"/>
              </w:rPr>
            </w:pPr>
            <w:r>
              <w:rPr>
                <w:sz w:val="18"/>
                <w:szCs w:val="24"/>
              </w:rPr>
              <w:t>577</w:t>
            </w:r>
          </w:p>
        </w:tc>
        <w:tc>
          <w:tcPr>
            <w:tcW w:w="797" w:type="dxa"/>
          </w:tcPr>
          <w:p w:rsidR="005B1907" w:rsidRDefault="005B1907">
            <w:pPr>
              <w:keepNext/>
              <w:spacing w:before="40" w:after="40"/>
              <w:ind w:right="165"/>
              <w:jc w:val="right"/>
              <w:rPr>
                <w:sz w:val="18"/>
                <w:szCs w:val="24"/>
              </w:rPr>
            </w:pPr>
            <w:r>
              <w:rPr>
                <w:sz w:val="18"/>
                <w:szCs w:val="24"/>
              </w:rPr>
              <w:t>188</w:t>
            </w:r>
          </w:p>
        </w:tc>
        <w:tc>
          <w:tcPr>
            <w:tcW w:w="882" w:type="dxa"/>
          </w:tcPr>
          <w:p w:rsidR="005B1907" w:rsidRDefault="005B1907">
            <w:pPr>
              <w:keepNext/>
              <w:spacing w:before="40" w:after="40"/>
              <w:ind w:right="165"/>
              <w:jc w:val="right"/>
              <w:rPr>
                <w:sz w:val="18"/>
                <w:szCs w:val="24"/>
              </w:rPr>
            </w:pPr>
            <w:r>
              <w:rPr>
                <w:sz w:val="18"/>
                <w:szCs w:val="24"/>
              </w:rPr>
              <w:t>173</w:t>
            </w:r>
          </w:p>
        </w:tc>
        <w:tc>
          <w:tcPr>
            <w:tcW w:w="868" w:type="dxa"/>
          </w:tcPr>
          <w:p w:rsidR="005B1907" w:rsidRDefault="005B1907">
            <w:pPr>
              <w:keepNext/>
              <w:spacing w:before="40" w:after="40"/>
              <w:ind w:right="165"/>
              <w:jc w:val="right"/>
              <w:rPr>
                <w:sz w:val="18"/>
                <w:szCs w:val="24"/>
              </w:rPr>
            </w:pPr>
            <w:r>
              <w:rPr>
                <w:sz w:val="18"/>
                <w:szCs w:val="24"/>
              </w:rPr>
              <w:t>440</w:t>
            </w:r>
          </w:p>
        </w:tc>
        <w:tc>
          <w:tcPr>
            <w:tcW w:w="812" w:type="dxa"/>
          </w:tcPr>
          <w:p w:rsidR="005B1907" w:rsidRDefault="005B1907">
            <w:pPr>
              <w:keepNext/>
              <w:spacing w:before="40" w:after="40"/>
              <w:ind w:right="165"/>
              <w:jc w:val="right"/>
              <w:rPr>
                <w:rFonts w:ascii="MS Mincho" w:eastAsia="MS Mincho"/>
                <w:sz w:val="18"/>
                <w:szCs w:val="24"/>
                <w:highlight w:val="yellow"/>
              </w:rPr>
            </w:pPr>
            <w:r>
              <w:rPr>
                <w:sz w:val="18"/>
                <w:szCs w:val="24"/>
              </w:rPr>
              <w:t>242</w:t>
            </w:r>
          </w:p>
        </w:tc>
        <w:tc>
          <w:tcPr>
            <w:tcW w:w="1148" w:type="dxa"/>
          </w:tcPr>
          <w:p w:rsidR="005B1907" w:rsidRDefault="005B1907" w:rsidP="00E125D7">
            <w:pPr>
              <w:keepNext/>
              <w:spacing w:before="40" w:after="40"/>
              <w:ind w:right="207"/>
              <w:jc w:val="right"/>
              <w:rPr>
                <w:rFonts w:ascii="MS Mincho" w:eastAsia="MS Mincho"/>
                <w:sz w:val="18"/>
                <w:szCs w:val="24"/>
                <w:highlight w:val="yellow"/>
              </w:rPr>
            </w:pPr>
            <w:r>
              <w:rPr>
                <w:sz w:val="18"/>
                <w:szCs w:val="24"/>
              </w:rPr>
              <w:t>171</w:t>
            </w:r>
          </w:p>
        </w:tc>
      </w:tr>
      <w:tr w:rsidR="005B1907" w:rsidTr="00E125D7">
        <w:tc>
          <w:tcPr>
            <w:tcW w:w="1310" w:type="dxa"/>
          </w:tcPr>
          <w:p w:rsidR="005B1907" w:rsidRDefault="005B1907">
            <w:pPr>
              <w:keepNext/>
              <w:spacing w:before="40" w:after="40"/>
              <w:jc w:val="left"/>
              <w:rPr>
                <w:rFonts w:ascii="MS Mincho" w:eastAsia="MS Mincho"/>
                <w:szCs w:val="24"/>
              </w:rPr>
            </w:pPr>
            <w:r>
              <w:rPr>
                <w:sz w:val="18"/>
                <w:szCs w:val="24"/>
                <w:lang w:val="de-CH"/>
              </w:rPr>
              <w:t>Änderungen</w:t>
            </w:r>
            <w:r>
              <w:rPr>
                <w:rFonts w:ascii="MS Mincho" w:eastAsia="MS Mincho"/>
                <w:sz w:val="18"/>
                <w:szCs w:val="24"/>
              </w:rPr>
              <w:br/>
            </w:r>
          </w:p>
        </w:tc>
        <w:tc>
          <w:tcPr>
            <w:tcW w:w="850" w:type="dxa"/>
          </w:tcPr>
          <w:p w:rsidR="005B1907" w:rsidRDefault="005B1907">
            <w:pPr>
              <w:keepNext/>
              <w:spacing w:before="40" w:after="40"/>
              <w:ind w:right="113"/>
              <w:jc w:val="right"/>
              <w:rPr>
                <w:sz w:val="18"/>
                <w:szCs w:val="24"/>
              </w:rPr>
            </w:pPr>
            <w:r>
              <w:rPr>
                <w:sz w:val="18"/>
                <w:szCs w:val="24"/>
              </w:rPr>
              <w:t>6</w:t>
            </w:r>
          </w:p>
        </w:tc>
        <w:tc>
          <w:tcPr>
            <w:tcW w:w="770" w:type="dxa"/>
            <w:gridSpan w:val="2"/>
          </w:tcPr>
          <w:p w:rsidR="005B1907" w:rsidRDefault="005B1907">
            <w:pPr>
              <w:keepNext/>
              <w:spacing w:before="40" w:after="40"/>
              <w:ind w:right="113"/>
              <w:jc w:val="right"/>
              <w:rPr>
                <w:rFonts w:ascii="MS Mincho" w:eastAsia="MS Mincho"/>
                <w:sz w:val="18"/>
                <w:szCs w:val="24"/>
              </w:rPr>
            </w:pPr>
            <w:r>
              <w:rPr>
                <w:sz w:val="18"/>
                <w:szCs w:val="24"/>
              </w:rPr>
              <w:t>12</w:t>
            </w:r>
          </w:p>
        </w:tc>
        <w:tc>
          <w:tcPr>
            <w:tcW w:w="826" w:type="dxa"/>
          </w:tcPr>
          <w:p w:rsidR="005B1907" w:rsidRDefault="005B1907">
            <w:pPr>
              <w:keepNext/>
              <w:spacing w:before="40" w:after="40"/>
              <w:ind w:right="113"/>
              <w:jc w:val="right"/>
              <w:rPr>
                <w:sz w:val="18"/>
                <w:szCs w:val="24"/>
              </w:rPr>
            </w:pPr>
            <w:r>
              <w:rPr>
                <w:sz w:val="18"/>
                <w:szCs w:val="24"/>
              </w:rPr>
              <w:t>5</w:t>
            </w:r>
          </w:p>
        </w:tc>
        <w:tc>
          <w:tcPr>
            <w:tcW w:w="868" w:type="dxa"/>
          </w:tcPr>
          <w:p w:rsidR="005B1907" w:rsidRDefault="005B1907">
            <w:pPr>
              <w:keepNext/>
              <w:spacing w:before="40" w:after="40"/>
              <w:ind w:right="165"/>
              <w:jc w:val="right"/>
              <w:rPr>
                <w:rFonts w:ascii="MS Mincho" w:eastAsia="MS Mincho"/>
                <w:sz w:val="18"/>
                <w:szCs w:val="24"/>
              </w:rPr>
            </w:pPr>
            <w:r>
              <w:rPr>
                <w:sz w:val="18"/>
                <w:szCs w:val="24"/>
              </w:rPr>
              <w:t xml:space="preserve"> 47*</w:t>
            </w:r>
          </w:p>
        </w:tc>
        <w:tc>
          <w:tcPr>
            <w:tcW w:w="826" w:type="dxa"/>
          </w:tcPr>
          <w:p w:rsidR="005B1907" w:rsidRDefault="005B1907">
            <w:pPr>
              <w:keepNext/>
              <w:spacing w:before="40" w:after="40"/>
              <w:ind w:right="165"/>
              <w:jc w:val="right"/>
              <w:rPr>
                <w:sz w:val="18"/>
                <w:szCs w:val="24"/>
              </w:rPr>
            </w:pPr>
            <w:r>
              <w:rPr>
                <w:sz w:val="18"/>
                <w:szCs w:val="24"/>
              </w:rPr>
              <w:t>37</w:t>
            </w:r>
          </w:p>
        </w:tc>
        <w:tc>
          <w:tcPr>
            <w:tcW w:w="797" w:type="dxa"/>
          </w:tcPr>
          <w:p w:rsidR="005B1907" w:rsidRDefault="005B1907">
            <w:pPr>
              <w:keepNext/>
              <w:spacing w:before="40" w:after="40"/>
              <w:ind w:right="165"/>
              <w:jc w:val="right"/>
              <w:rPr>
                <w:sz w:val="18"/>
                <w:szCs w:val="24"/>
              </w:rPr>
            </w:pPr>
            <w:r>
              <w:rPr>
                <w:sz w:val="18"/>
                <w:szCs w:val="24"/>
              </w:rPr>
              <w:t>11</w:t>
            </w:r>
          </w:p>
        </w:tc>
        <w:tc>
          <w:tcPr>
            <w:tcW w:w="882" w:type="dxa"/>
          </w:tcPr>
          <w:p w:rsidR="005B1907" w:rsidRDefault="005B1907">
            <w:pPr>
              <w:keepNext/>
              <w:spacing w:before="40" w:after="40"/>
              <w:ind w:right="165"/>
              <w:jc w:val="right"/>
              <w:rPr>
                <w:sz w:val="18"/>
                <w:szCs w:val="24"/>
              </w:rPr>
            </w:pPr>
            <w:r>
              <w:rPr>
                <w:sz w:val="18"/>
                <w:szCs w:val="24"/>
              </w:rPr>
              <w:t>16</w:t>
            </w:r>
          </w:p>
        </w:tc>
        <w:tc>
          <w:tcPr>
            <w:tcW w:w="868" w:type="dxa"/>
          </w:tcPr>
          <w:p w:rsidR="005B1907" w:rsidRDefault="005B1907">
            <w:pPr>
              <w:keepNext/>
              <w:spacing w:before="40" w:after="40"/>
              <w:ind w:right="165"/>
              <w:jc w:val="right"/>
              <w:rPr>
                <w:sz w:val="18"/>
                <w:szCs w:val="24"/>
              </w:rPr>
            </w:pPr>
            <w:r>
              <w:rPr>
                <w:sz w:val="18"/>
                <w:szCs w:val="24"/>
              </w:rPr>
              <w:t>1</w:t>
            </w:r>
          </w:p>
        </w:tc>
        <w:tc>
          <w:tcPr>
            <w:tcW w:w="812" w:type="dxa"/>
          </w:tcPr>
          <w:p w:rsidR="005B1907" w:rsidRDefault="005B1907">
            <w:pPr>
              <w:keepNext/>
              <w:spacing w:before="40" w:after="40"/>
              <w:ind w:right="165"/>
              <w:jc w:val="right"/>
              <w:rPr>
                <w:rFonts w:ascii="MS Mincho" w:eastAsia="MS Mincho"/>
                <w:sz w:val="18"/>
                <w:szCs w:val="24"/>
                <w:highlight w:val="yellow"/>
              </w:rPr>
            </w:pPr>
            <w:r>
              <w:rPr>
                <w:sz w:val="18"/>
                <w:szCs w:val="24"/>
              </w:rPr>
              <w:t>5</w:t>
            </w:r>
          </w:p>
        </w:tc>
        <w:tc>
          <w:tcPr>
            <w:tcW w:w="1148" w:type="dxa"/>
          </w:tcPr>
          <w:p w:rsidR="005B1907" w:rsidRDefault="005B1907" w:rsidP="00E125D7">
            <w:pPr>
              <w:keepNext/>
              <w:spacing w:before="40" w:after="40"/>
              <w:ind w:right="207"/>
              <w:jc w:val="right"/>
              <w:rPr>
                <w:rFonts w:ascii="MS Mincho" w:eastAsia="MS Mincho"/>
                <w:sz w:val="18"/>
                <w:szCs w:val="24"/>
                <w:highlight w:val="yellow"/>
              </w:rPr>
            </w:pPr>
            <w:r>
              <w:rPr>
                <w:sz w:val="18"/>
                <w:szCs w:val="24"/>
              </w:rPr>
              <w:t>0</w:t>
            </w:r>
          </w:p>
        </w:tc>
      </w:tr>
      <w:tr w:rsidR="005B1907" w:rsidTr="00E125D7">
        <w:tc>
          <w:tcPr>
            <w:tcW w:w="1310" w:type="dxa"/>
          </w:tcPr>
          <w:p w:rsidR="005B1907" w:rsidRDefault="005B1907">
            <w:pPr>
              <w:spacing w:before="40" w:after="40"/>
              <w:jc w:val="left"/>
              <w:rPr>
                <w:szCs w:val="24"/>
                <w:lang w:val="de-CH"/>
              </w:rPr>
            </w:pPr>
            <w:r>
              <w:rPr>
                <w:sz w:val="18"/>
                <w:szCs w:val="24"/>
                <w:lang w:val="de-CH"/>
              </w:rPr>
              <w:t xml:space="preserve">UPOV-Codes insgesamt </w:t>
            </w:r>
          </w:p>
        </w:tc>
        <w:tc>
          <w:tcPr>
            <w:tcW w:w="850" w:type="dxa"/>
          </w:tcPr>
          <w:p w:rsidR="005B1907" w:rsidRDefault="005B1907">
            <w:pPr>
              <w:keepNext/>
              <w:spacing w:before="40" w:after="40"/>
              <w:ind w:right="113"/>
              <w:jc w:val="right"/>
              <w:rPr>
                <w:sz w:val="18"/>
                <w:szCs w:val="24"/>
              </w:rPr>
            </w:pPr>
            <w:r>
              <w:rPr>
                <w:sz w:val="18"/>
                <w:szCs w:val="24"/>
              </w:rPr>
              <w:t>6 683</w:t>
            </w:r>
          </w:p>
        </w:tc>
        <w:tc>
          <w:tcPr>
            <w:tcW w:w="770" w:type="dxa"/>
            <w:gridSpan w:val="2"/>
          </w:tcPr>
          <w:p w:rsidR="005B1907" w:rsidRDefault="005B1907">
            <w:pPr>
              <w:keepNext/>
              <w:spacing w:before="40" w:after="40"/>
              <w:ind w:right="113"/>
              <w:jc w:val="right"/>
              <w:rPr>
                <w:sz w:val="18"/>
                <w:szCs w:val="24"/>
              </w:rPr>
            </w:pPr>
            <w:r>
              <w:rPr>
                <w:sz w:val="18"/>
                <w:szCs w:val="24"/>
              </w:rPr>
              <w:t>6 851</w:t>
            </w:r>
          </w:p>
        </w:tc>
        <w:tc>
          <w:tcPr>
            <w:tcW w:w="826" w:type="dxa"/>
          </w:tcPr>
          <w:p w:rsidR="005B1907" w:rsidRDefault="005B1907">
            <w:pPr>
              <w:keepNext/>
              <w:spacing w:before="40" w:after="40"/>
              <w:ind w:right="113"/>
              <w:jc w:val="right"/>
              <w:rPr>
                <w:sz w:val="18"/>
                <w:szCs w:val="24"/>
              </w:rPr>
            </w:pPr>
            <w:r>
              <w:rPr>
                <w:sz w:val="18"/>
                <w:szCs w:val="24"/>
              </w:rPr>
              <w:t>7 061</w:t>
            </w:r>
          </w:p>
        </w:tc>
        <w:tc>
          <w:tcPr>
            <w:tcW w:w="868" w:type="dxa"/>
          </w:tcPr>
          <w:p w:rsidR="005B1907" w:rsidRDefault="005B1907">
            <w:pPr>
              <w:keepNext/>
              <w:tabs>
                <w:tab w:val="left" w:pos="630"/>
                <w:tab w:val="left" w:pos="748"/>
              </w:tabs>
              <w:spacing w:before="40" w:after="40"/>
              <w:ind w:right="23"/>
              <w:jc w:val="center"/>
              <w:rPr>
                <w:sz w:val="18"/>
                <w:szCs w:val="24"/>
              </w:rPr>
            </w:pPr>
            <w:r>
              <w:rPr>
                <w:sz w:val="18"/>
                <w:szCs w:val="24"/>
              </w:rPr>
              <w:t>7 251</w:t>
            </w:r>
          </w:p>
        </w:tc>
        <w:tc>
          <w:tcPr>
            <w:tcW w:w="826" w:type="dxa"/>
          </w:tcPr>
          <w:p w:rsidR="005B1907" w:rsidRDefault="005B1907">
            <w:pPr>
              <w:keepNext/>
              <w:tabs>
                <w:tab w:val="left" w:pos="630"/>
                <w:tab w:val="left" w:pos="748"/>
              </w:tabs>
              <w:spacing w:before="40" w:after="40"/>
              <w:ind w:right="23"/>
              <w:jc w:val="center"/>
              <w:rPr>
                <w:sz w:val="18"/>
                <w:szCs w:val="24"/>
              </w:rPr>
            </w:pPr>
            <w:r>
              <w:rPr>
                <w:sz w:val="18"/>
                <w:szCs w:val="24"/>
              </w:rPr>
              <w:t>7 808</w:t>
            </w:r>
          </w:p>
        </w:tc>
        <w:tc>
          <w:tcPr>
            <w:tcW w:w="797" w:type="dxa"/>
          </w:tcPr>
          <w:p w:rsidR="005B1907" w:rsidRDefault="005B1907">
            <w:pPr>
              <w:keepNext/>
              <w:tabs>
                <w:tab w:val="left" w:pos="630"/>
                <w:tab w:val="left" w:pos="748"/>
              </w:tabs>
              <w:spacing w:before="40" w:after="40"/>
              <w:ind w:right="23"/>
              <w:jc w:val="center"/>
              <w:rPr>
                <w:sz w:val="18"/>
                <w:szCs w:val="24"/>
              </w:rPr>
            </w:pPr>
            <w:r>
              <w:rPr>
                <w:sz w:val="18"/>
                <w:szCs w:val="24"/>
              </w:rPr>
              <w:t>7 992</w:t>
            </w:r>
          </w:p>
        </w:tc>
        <w:tc>
          <w:tcPr>
            <w:tcW w:w="882" w:type="dxa"/>
          </w:tcPr>
          <w:p w:rsidR="005B1907" w:rsidRDefault="005B1907">
            <w:pPr>
              <w:keepNext/>
              <w:tabs>
                <w:tab w:val="left" w:pos="630"/>
                <w:tab w:val="left" w:pos="748"/>
              </w:tabs>
              <w:spacing w:before="40" w:after="40"/>
              <w:ind w:right="23"/>
              <w:jc w:val="center"/>
              <w:rPr>
                <w:sz w:val="18"/>
                <w:szCs w:val="24"/>
              </w:rPr>
            </w:pPr>
            <w:r>
              <w:rPr>
                <w:sz w:val="18"/>
                <w:szCs w:val="24"/>
              </w:rPr>
              <w:t>8 149</w:t>
            </w:r>
          </w:p>
        </w:tc>
        <w:tc>
          <w:tcPr>
            <w:tcW w:w="868" w:type="dxa"/>
          </w:tcPr>
          <w:p w:rsidR="005B1907" w:rsidRDefault="005B1907">
            <w:pPr>
              <w:keepNext/>
              <w:tabs>
                <w:tab w:val="left" w:pos="630"/>
                <w:tab w:val="left" w:pos="748"/>
              </w:tabs>
              <w:spacing w:before="40" w:after="40"/>
              <w:ind w:right="23"/>
              <w:jc w:val="center"/>
              <w:rPr>
                <w:sz w:val="18"/>
                <w:szCs w:val="24"/>
              </w:rPr>
            </w:pPr>
            <w:r>
              <w:rPr>
                <w:sz w:val="18"/>
                <w:szCs w:val="24"/>
              </w:rPr>
              <w:t>8 589</w:t>
            </w:r>
          </w:p>
        </w:tc>
        <w:tc>
          <w:tcPr>
            <w:tcW w:w="812" w:type="dxa"/>
          </w:tcPr>
          <w:p w:rsidR="005B1907" w:rsidRDefault="005B1907">
            <w:pPr>
              <w:keepNext/>
              <w:tabs>
                <w:tab w:val="left" w:pos="630"/>
                <w:tab w:val="left" w:pos="748"/>
              </w:tabs>
              <w:spacing w:before="40" w:after="40"/>
              <w:ind w:right="23"/>
              <w:jc w:val="center"/>
              <w:rPr>
                <w:rFonts w:ascii="MS Mincho" w:eastAsia="MS Mincho"/>
                <w:sz w:val="18"/>
                <w:szCs w:val="24"/>
                <w:highlight w:val="yellow"/>
              </w:rPr>
            </w:pPr>
            <w:r>
              <w:rPr>
                <w:sz w:val="18"/>
                <w:szCs w:val="24"/>
              </w:rPr>
              <w:t>8 844</w:t>
            </w:r>
          </w:p>
        </w:tc>
        <w:tc>
          <w:tcPr>
            <w:tcW w:w="1148" w:type="dxa"/>
          </w:tcPr>
          <w:p w:rsidR="005B1907" w:rsidRDefault="005B1907" w:rsidP="00E125D7">
            <w:pPr>
              <w:keepNext/>
              <w:spacing w:before="40" w:after="40"/>
              <w:ind w:right="207"/>
              <w:jc w:val="right"/>
              <w:rPr>
                <w:rFonts w:ascii="MS Mincho" w:eastAsia="MS Mincho"/>
                <w:sz w:val="18"/>
                <w:szCs w:val="24"/>
                <w:highlight w:val="yellow"/>
              </w:rPr>
            </w:pPr>
            <w:r>
              <w:rPr>
                <w:sz w:val="18"/>
                <w:szCs w:val="24"/>
              </w:rPr>
              <w:t xml:space="preserve">   9 012</w:t>
            </w:r>
          </w:p>
        </w:tc>
      </w:tr>
    </w:tbl>
    <w:p w:rsidR="005B1907" w:rsidRPr="00762954" w:rsidRDefault="005B1907">
      <w:pPr>
        <w:spacing w:before="120"/>
        <w:ind w:left="851" w:hanging="284"/>
        <w:rPr>
          <w:rFonts w:ascii="MS Mincho" w:eastAsia="MS Mincho"/>
          <w:sz w:val="16"/>
          <w:szCs w:val="24"/>
          <w:lang w:val="de-CH"/>
        </w:rPr>
      </w:pPr>
      <w:r w:rsidRPr="00762954">
        <w:rPr>
          <w:sz w:val="16"/>
          <w:szCs w:val="24"/>
          <w:lang w:val="de-CH"/>
        </w:rPr>
        <w:t xml:space="preserve">* </w:t>
      </w:r>
      <w:r w:rsidRPr="00762954">
        <w:rPr>
          <w:sz w:val="16"/>
          <w:szCs w:val="24"/>
          <w:lang w:val="de-CH"/>
        </w:rPr>
        <w:tab/>
        <w:t>einschließlich Änderungen der UPOV-Codes infolge der Änderung der „Einführung in das UPOV-Code-System“ betreffend Hybriden (vgl. Dokument TC/49/6).</w:t>
      </w:r>
    </w:p>
    <w:p w:rsidR="005B1907" w:rsidRPr="00762954" w:rsidRDefault="005B1907" w:rsidP="00BD076C">
      <w:pPr>
        <w:rPr>
          <w:rFonts w:eastAsia="MS Mincho"/>
          <w:lang w:val="de-CH"/>
        </w:rPr>
      </w:pPr>
    </w:p>
    <w:p w:rsidR="005B1907" w:rsidRPr="00762954" w:rsidRDefault="005B1907" w:rsidP="00BD076C">
      <w:pPr>
        <w:rPr>
          <w:rFonts w:eastAsia="MS Mincho"/>
          <w:lang w:val="de-CH"/>
        </w:rPr>
      </w:pPr>
    </w:p>
    <w:p w:rsidR="005B1907" w:rsidRDefault="005B1907">
      <w:pPr>
        <w:pStyle w:val="Heading2"/>
        <w:rPr>
          <w:szCs w:val="24"/>
          <w:lang w:val="de-CH"/>
        </w:rPr>
      </w:pPr>
      <w:bookmarkStart w:id="11" w:name="_Toc17358287"/>
      <w:r>
        <w:rPr>
          <w:szCs w:val="24"/>
          <w:lang w:val="de-CH"/>
        </w:rPr>
        <w:t>Überprüfung durch die TWP</w:t>
      </w:r>
      <w:bookmarkEnd w:id="11"/>
    </w:p>
    <w:p w:rsidR="005B1907" w:rsidRDefault="005B1907" w:rsidP="00BD076C">
      <w:pPr>
        <w:rPr>
          <w:rFonts w:eastAsia="MS Mincho"/>
          <w:lang w:val="de-CH"/>
        </w:rPr>
      </w:pPr>
    </w:p>
    <w:p w:rsidR="005B1907" w:rsidRDefault="005B1907">
      <w:pPr>
        <w:keepNext/>
        <w:keepLines/>
        <w:rPr>
          <w:szCs w:val="24"/>
          <w:lang w:val="de-CH"/>
        </w:rPr>
      </w:pPr>
      <w:r>
        <w:rPr>
          <w:szCs w:val="24"/>
          <w:lang w:val="de-CH"/>
        </w:rPr>
        <w:fldChar w:fldCharType="begin"/>
      </w:r>
      <w:r>
        <w:rPr>
          <w:szCs w:val="24"/>
          <w:lang w:val="de-CH"/>
        </w:rPr>
        <w:instrText xml:space="preserve"> AUTONUM  </w:instrText>
      </w:r>
      <w:r>
        <w:rPr>
          <w:szCs w:val="24"/>
          <w:lang w:val="de-CH"/>
        </w:rPr>
        <w:fldChar w:fldCharType="end"/>
      </w:r>
      <w:r>
        <w:rPr>
          <w:rFonts w:ascii="MS Mincho" w:eastAsia="MS Mincho"/>
          <w:szCs w:val="24"/>
          <w:lang w:val="de-CH"/>
        </w:rPr>
        <w:tab/>
      </w:r>
      <w:r>
        <w:rPr>
          <w:szCs w:val="24"/>
          <w:lang w:val="de-CH"/>
        </w:rPr>
        <w:t>Abschnitt 3.3 e) der „Einführung in das UPOV-Code-System“ lautet wie folgt:</w:t>
      </w:r>
    </w:p>
    <w:p w:rsidR="005B1907" w:rsidRDefault="005B1907" w:rsidP="00BD076C">
      <w:pPr>
        <w:rPr>
          <w:rFonts w:eastAsia="MS Mincho"/>
          <w:lang w:val="de-CH"/>
        </w:rPr>
      </w:pPr>
    </w:p>
    <w:p w:rsidR="005B1907" w:rsidRDefault="005B1907">
      <w:pPr>
        <w:ind w:left="567" w:right="566"/>
        <w:rPr>
          <w:rFonts w:ascii="MS Mincho" w:eastAsia="MS Mincho"/>
          <w:sz w:val="18"/>
          <w:szCs w:val="24"/>
          <w:lang w:val="de-CH"/>
        </w:rPr>
      </w:pPr>
      <w:r>
        <w:rPr>
          <w:sz w:val="18"/>
          <w:szCs w:val="24"/>
          <w:lang w:val="de-CH"/>
        </w:rPr>
        <w:t>„e) Neue und geänderte UPOV-Codes werden der(n) entsprechenden TWP im Hinblick auf deren Bemerkungen auf ihrer erstmöglichen Tagung vorgelegt. Wenn die TWP eine Änderung empfiehlt, wird diese als Änderung gemäß dem obigen Absatz d) behandelt</w:t>
      </w:r>
      <w:r>
        <w:rPr>
          <w:szCs w:val="24"/>
          <w:lang w:val="de-CH"/>
        </w:rPr>
        <w:t>“</w:t>
      </w:r>
      <w:r>
        <w:rPr>
          <w:sz w:val="18"/>
          <w:szCs w:val="24"/>
          <w:lang w:val="de-CH"/>
        </w:rPr>
        <w:t>.</w:t>
      </w:r>
    </w:p>
    <w:p w:rsidR="005B1907" w:rsidRDefault="005B1907" w:rsidP="00BD076C">
      <w:pPr>
        <w:rPr>
          <w:rFonts w:eastAsia="MS Mincho"/>
          <w:lang w:val="de-CH"/>
        </w:rPr>
      </w:pPr>
    </w:p>
    <w:p w:rsidR="005B1907" w:rsidRDefault="005B1907">
      <w:pPr>
        <w:rPr>
          <w:szCs w:val="24"/>
          <w:lang w:val="de-CH"/>
        </w:rPr>
      </w:pPr>
      <w:r>
        <w:rPr>
          <w:szCs w:val="24"/>
          <w:lang w:val="de-CH"/>
        </w:rPr>
        <w:fldChar w:fldCharType="begin"/>
      </w:r>
      <w:r>
        <w:rPr>
          <w:szCs w:val="24"/>
          <w:lang w:val="de-CH"/>
        </w:rPr>
        <w:instrText xml:space="preserve"> AUTONUM  </w:instrText>
      </w:r>
      <w:r>
        <w:rPr>
          <w:szCs w:val="24"/>
          <w:lang w:val="de-CH"/>
        </w:rPr>
        <w:fldChar w:fldCharType="end"/>
      </w:r>
      <w:r>
        <w:rPr>
          <w:rFonts w:ascii="MS Mincho" w:eastAsia="MS Mincho"/>
          <w:szCs w:val="24"/>
          <w:lang w:val="de-CH"/>
        </w:rPr>
        <w:tab/>
      </w:r>
      <w:r>
        <w:rPr>
          <w:szCs w:val="24"/>
          <w:lang w:val="de-CH"/>
        </w:rPr>
        <w:t>Das Verbandsbüro erstellte gemäß dem in Abschnitt 3.3 e) der Einführung in das UPOV-Code-System beschriebenen Verfahren für jede Tagung der Technischen Arbeitsgruppen (TWP) im Jahre 2019 Tabellen mit den Ergänzungen und Änderungen der UPOV­Codes, die von den zuständigen Behörden zu überprüfen sind.</w:t>
      </w:r>
    </w:p>
    <w:p w:rsidR="005B1907" w:rsidRDefault="005B1907" w:rsidP="00BD076C">
      <w:pPr>
        <w:rPr>
          <w:rFonts w:eastAsia="MS Mincho"/>
          <w:lang w:val="de-CH"/>
        </w:rPr>
      </w:pPr>
    </w:p>
    <w:p w:rsidR="005B1907" w:rsidRPr="00E125D7" w:rsidRDefault="005B1907" w:rsidP="00E125D7">
      <w:pPr>
        <w:spacing w:after="720"/>
        <w:rPr>
          <w:spacing w:val="-2"/>
          <w:szCs w:val="24"/>
          <w:lang w:val="de-CH"/>
        </w:rPr>
      </w:pPr>
      <w:r w:rsidRPr="00E125D7">
        <w:rPr>
          <w:spacing w:val="-2"/>
          <w:szCs w:val="24"/>
          <w:lang w:val="de-CH"/>
        </w:rPr>
        <w:fldChar w:fldCharType="begin"/>
      </w:r>
      <w:r w:rsidRPr="00E125D7">
        <w:rPr>
          <w:spacing w:val="-2"/>
          <w:szCs w:val="24"/>
          <w:lang w:val="de-CH"/>
        </w:rPr>
        <w:instrText xml:space="preserve"> AUTONUM  </w:instrText>
      </w:r>
      <w:r w:rsidRPr="00E125D7">
        <w:rPr>
          <w:spacing w:val="-2"/>
          <w:szCs w:val="24"/>
          <w:lang w:val="de-CH"/>
        </w:rPr>
        <w:fldChar w:fldCharType="end"/>
      </w:r>
      <w:r w:rsidRPr="00E125D7">
        <w:rPr>
          <w:rFonts w:ascii="MS Mincho" w:eastAsia="MS Mincho"/>
          <w:spacing w:val="-2"/>
          <w:szCs w:val="24"/>
          <w:lang w:val="de-CH"/>
        </w:rPr>
        <w:tab/>
      </w:r>
      <w:r w:rsidRPr="00E125D7">
        <w:rPr>
          <w:spacing w:val="-2"/>
          <w:szCs w:val="24"/>
          <w:lang w:val="de-CH"/>
        </w:rPr>
        <w:t>Sachverständige der Technischen Arbeitsgruppe für Zierpflanzen und forstliche Baumarten (TWO), der Technischen Arbeitsgruppe für Gemüsearten (TWV) und der Technischen Arbeitsgruppe für Obstarten (TWF) wurden ersucht, und die Technische Arbeitsgruppe für landwirtschaftliche Arten (TWA) wird ersucht werden, die Änderungen der UPOV-Codes und die neuen UPOV-Codes oder neue Informationen, die zu den bestehenden UPOV-Codes hinzugefügt wurden, zu prüfen und Bemerkungen bis zum 31. Dezember 2019 vorzulegen.</w:t>
      </w:r>
    </w:p>
    <w:p w:rsidR="005B1907" w:rsidRPr="00762954" w:rsidRDefault="005B1907">
      <w:pPr>
        <w:pStyle w:val="Heading1"/>
        <w:rPr>
          <w:szCs w:val="24"/>
          <w:lang w:val="de-CH"/>
        </w:rPr>
      </w:pPr>
      <w:bookmarkStart w:id="12" w:name="_Toc17358288"/>
      <w:r w:rsidRPr="00762954">
        <w:rPr>
          <w:szCs w:val="24"/>
          <w:lang w:val="de-CH"/>
        </w:rPr>
        <w:lastRenderedPageBreak/>
        <w:t>PLUTO-DATENBANK</w:t>
      </w:r>
      <w:bookmarkEnd w:id="12"/>
    </w:p>
    <w:p w:rsidR="005B1907" w:rsidRPr="00762954" w:rsidRDefault="005B1907" w:rsidP="00BD076C">
      <w:pPr>
        <w:rPr>
          <w:rFonts w:eastAsia="MS Mincho"/>
          <w:lang w:val="de-CH"/>
        </w:rPr>
      </w:pPr>
    </w:p>
    <w:p w:rsidR="005B1907" w:rsidRDefault="005B1907">
      <w:pPr>
        <w:pStyle w:val="Heading2"/>
        <w:rPr>
          <w:rFonts w:ascii="MS Mincho" w:eastAsia="MS Mincho"/>
          <w:szCs w:val="24"/>
          <w:lang w:val="de-CH"/>
        </w:rPr>
      </w:pPr>
      <w:bookmarkStart w:id="13" w:name="_Toc17358289"/>
      <w:r>
        <w:rPr>
          <w:szCs w:val="24"/>
          <w:lang w:val="de-CH"/>
        </w:rPr>
        <w:t>Programm für Verbesserungen der PLUTO-Datenbank</w:t>
      </w:r>
      <w:bookmarkEnd w:id="13"/>
      <w:r>
        <w:rPr>
          <w:szCs w:val="24"/>
          <w:lang w:val="de-CH"/>
        </w:rPr>
        <w:t xml:space="preserve"> </w:t>
      </w:r>
    </w:p>
    <w:p w:rsidR="005B1907" w:rsidRDefault="005B1907" w:rsidP="00BD076C">
      <w:pPr>
        <w:rPr>
          <w:lang w:val="de-CH"/>
        </w:rPr>
      </w:pPr>
    </w:p>
    <w:p w:rsidR="005B1907" w:rsidRDefault="005B1907" w:rsidP="00BD076C">
      <w:pPr>
        <w:rPr>
          <w:rFonts w:ascii="MS Mincho" w:eastAsia="MS Mincho"/>
          <w:szCs w:val="24"/>
          <w:lang w:val="de-CH"/>
        </w:rPr>
      </w:pPr>
      <w:r>
        <w:rPr>
          <w:szCs w:val="24"/>
          <w:lang w:val="de-CH"/>
        </w:rPr>
        <w:fldChar w:fldCharType="begin"/>
      </w:r>
      <w:r>
        <w:rPr>
          <w:szCs w:val="24"/>
          <w:lang w:val="de-CH"/>
        </w:rPr>
        <w:instrText xml:space="preserve"> AUTONUM  </w:instrText>
      </w:r>
      <w:r>
        <w:rPr>
          <w:szCs w:val="24"/>
          <w:lang w:val="de-CH"/>
        </w:rPr>
        <w:fldChar w:fldCharType="end"/>
      </w:r>
      <w:r>
        <w:rPr>
          <w:szCs w:val="24"/>
          <w:lang w:val="de-CH"/>
        </w:rPr>
        <w:tab/>
        <w:t>Hintergrundinformationen zu dieser Angelegenheit werden in Dokument TC/54/6 „UPOV-Informationsdatenbanken“, Absätze 58 bis 59, dargelegt.</w:t>
      </w:r>
    </w:p>
    <w:p w:rsidR="005B1907" w:rsidRDefault="005B1907" w:rsidP="00BD076C">
      <w:pPr>
        <w:rPr>
          <w:rFonts w:eastAsia="MS Mincho"/>
          <w:lang w:val="de-CH"/>
        </w:rPr>
      </w:pPr>
    </w:p>
    <w:p w:rsidR="005B1907" w:rsidRDefault="005B1907">
      <w:pPr>
        <w:rPr>
          <w:b/>
          <w:szCs w:val="24"/>
          <w:lang w:val="de-CH"/>
        </w:rPr>
      </w:pPr>
      <w:r>
        <w:rPr>
          <w:szCs w:val="24"/>
          <w:lang w:val="de-CH"/>
        </w:rPr>
        <w:fldChar w:fldCharType="begin"/>
      </w:r>
      <w:r>
        <w:rPr>
          <w:szCs w:val="24"/>
          <w:lang w:val="de-CH"/>
        </w:rPr>
        <w:instrText xml:space="preserve"> AUTONUM  </w:instrText>
      </w:r>
      <w:r>
        <w:rPr>
          <w:szCs w:val="24"/>
          <w:lang w:val="de-CH"/>
        </w:rPr>
        <w:fldChar w:fldCharType="end"/>
      </w:r>
      <w:r>
        <w:rPr>
          <w:rFonts w:ascii="MS Mincho" w:eastAsia="MS Mincho"/>
          <w:szCs w:val="24"/>
          <w:lang w:val="de-CH"/>
        </w:rPr>
        <w:tab/>
      </w:r>
      <w:r>
        <w:rPr>
          <w:szCs w:val="24"/>
          <w:lang w:val="de-CH"/>
        </w:rPr>
        <w:t xml:space="preserve">Die Anlage dieses Dokuments enthält eine Zusammenfassung aller Beiträge zur PLUTO-Datenbank von 2015 bis 2019 und die aktuelle Lage der Verbandsmitglieder im Hinblick auf die Einreichung von Daten. </w:t>
      </w:r>
    </w:p>
    <w:p w:rsidR="005B1907" w:rsidRDefault="005B1907" w:rsidP="00BD076C">
      <w:pPr>
        <w:rPr>
          <w:rFonts w:eastAsia="MS Mincho"/>
          <w:lang w:val="de-CH"/>
        </w:rPr>
      </w:pPr>
    </w:p>
    <w:p w:rsidR="005B1907" w:rsidRDefault="005B1907" w:rsidP="00BD076C">
      <w:pPr>
        <w:rPr>
          <w:rFonts w:eastAsia="MS Mincho"/>
          <w:lang w:val="de-CH"/>
        </w:rPr>
      </w:pPr>
    </w:p>
    <w:p w:rsidR="005B1907" w:rsidRDefault="005B1907">
      <w:pPr>
        <w:pStyle w:val="Heading2"/>
        <w:rPr>
          <w:szCs w:val="24"/>
          <w:lang w:val="de-CH"/>
        </w:rPr>
      </w:pPr>
      <w:bookmarkStart w:id="14" w:name="_Toc17358290"/>
      <w:r>
        <w:rPr>
          <w:szCs w:val="24"/>
          <w:lang w:val="de-CH"/>
        </w:rPr>
        <w:t>Suchinstrumente</w:t>
      </w:r>
      <w:bookmarkEnd w:id="14"/>
    </w:p>
    <w:p w:rsidR="005B1907" w:rsidRDefault="005B1907" w:rsidP="00BD076C">
      <w:pPr>
        <w:rPr>
          <w:rFonts w:eastAsia="MS Mincho"/>
          <w:lang w:val="de-CH"/>
        </w:rPr>
      </w:pPr>
    </w:p>
    <w:p w:rsidR="005B1907" w:rsidRDefault="005B1907">
      <w:pPr>
        <w:rPr>
          <w:szCs w:val="24"/>
          <w:lang w:val="de-CH"/>
        </w:rPr>
      </w:pPr>
      <w:r>
        <w:rPr>
          <w:szCs w:val="24"/>
          <w:lang w:val="de-CH"/>
        </w:rPr>
        <w:fldChar w:fldCharType="begin"/>
      </w:r>
      <w:r>
        <w:rPr>
          <w:szCs w:val="24"/>
          <w:lang w:val="de-CH"/>
        </w:rPr>
        <w:instrText xml:space="preserve"> AUTONUM  </w:instrText>
      </w:r>
      <w:r>
        <w:rPr>
          <w:szCs w:val="24"/>
          <w:lang w:val="de-CH"/>
        </w:rPr>
        <w:fldChar w:fldCharType="end"/>
      </w:r>
      <w:r>
        <w:rPr>
          <w:rFonts w:ascii="MS Mincho" w:eastAsia="MS Mincho"/>
          <w:szCs w:val="24"/>
          <w:lang w:val="de-CH"/>
        </w:rPr>
        <w:tab/>
      </w:r>
      <w:r>
        <w:rPr>
          <w:szCs w:val="24"/>
          <w:lang w:val="de-CH"/>
        </w:rPr>
        <w:t>Über Angelegenheiten bezüglich der etwaigen Entwicklung einer Suchfunktion für ähnliche Sortenbezeichnungen wird in Dokument TC/55/INF/7 „Sortenbezeichnungen“ berichtet.</w:t>
      </w:r>
    </w:p>
    <w:p w:rsidR="005B1907" w:rsidRDefault="005B1907" w:rsidP="00BD076C">
      <w:pPr>
        <w:rPr>
          <w:rFonts w:eastAsia="MS Mincho"/>
          <w:lang w:val="de-CH"/>
        </w:rPr>
      </w:pPr>
    </w:p>
    <w:p w:rsidR="005B1907" w:rsidRDefault="005B1907" w:rsidP="00BD076C">
      <w:pPr>
        <w:rPr>
          <w:rFonts w:eastAsia="MS Mincho"/>
          <w:lang w:val="de-CH"/>
        </w:rPr>
      </w:pPr>
    </w:p>
    <w:p w:rsidR="005B1907" w:rsidRPr="00762954" w:rsidRDefault="005B1907">
      <w:pPr>
        <w:pStyle w:val="Heading2"/>
        <w:rPr>
          <w:szCs w:val="24"/>
          <w:lang w:val="de-CH"/>
        </w:rPr>
      </w:pPr>
      <w:bookmarkStart w:id="15" w:name="_Toc17358291"/>
      <w:r w:rsidRPr="00762954">
        <w:rPr>
          <w:szCs w:val="24"/>
          <w:lang w:val="de-CH"/>
        </w:rPr>
        <w:t>Inhalt der PLUTO-Datenbank</w:t>
      </w:r>
      <w:bookmarkEnd w:id="15"/>
    </w:p>
    <w:p w:rsidR="005B1907" w:rsidRPr="00762954" w:rsidRDefault="005B1907" w:rsidP="00BD076C">
      <w:pPr>
        <w:rPr>
          <w:rFonts w:eastAsia="MS Mincho"/>
          <w:lang w:val="de-CH"/>
        </w:rPr>
      </w:pPr>
    </w:p>
    <w:p w:rsidR="005B1907" w:rsidRDefault="005B1907">
      <w:pPr>
        <w:rPr>
          <w:rFonts w:ascii="MS Mincho" w:eastAsia="MS Mincho"/>
          <w:szCs w:val="24"/>
          <w:lang w:val="de-CH"/>
        </w:rPr>
      </w:pPr>
      <w:r>
        <w:rPr>
          <w:szCs w:val="24"/>
          <w:lang w:val="de-CH"/>
        </w:rPr>
        <w:fldChar w:fldCharType="begin"/>
      </w:r>
      <w:r>
        <w:rPr>
          <w:szCs w:val="24"/>
          <w:lang w:val="de-CH"/>
        </w:rPr>
        <w:instrText xml:space="preserve"> AUTONUM  </w:instrText>
      </w:r>
      <w:r>
        <w:rPr>
          <w:szCs w:val="24"/>
          <w:lang w:val="de-CH"/>
        </w:rPr>
        <w:fldChar w:fldCharType="end"/>
      </w:r>
      <w:r>
        <w:rPr>
          <w:rFonts w:ascii="MS Mincho" w:eastAsia="MS Mincho"/>
          <w:szCs w:val="24"/>
          <w:lang w:val="de-CH"/>
        </w:rPr>
        <w:tab/>
      </w:r>
      <w:r>
        <w:rPr>
          <w:szCs w:val="24"/>
          <w:lang w:val="de-CH"/>
        </w:rPr>
        <w:t>Angelegenheiten</w:t>
      </w:r>
      <w:r w:rsidRPr="009D5FB1">
        <w:rPr>
          <w:szCs w:val="24"/>
          <w:lang w:val="de-CH"/>
        </w:rPr>
        <w:t>, die den Inhalt der PLUTO-Datenbank betreffen, werden in Dokument TC/55/INF/7 „Sortenbezeichnungen – Angelegenheiten zur Information“ dargelegt</w:t>
      </w:r>
      <w:r>
        <w:rPr>
          <w:szCs w:val="24"/>
          <w:lang w:val="de-CH"/>
        </w:rPr>
        <w:t>.</w:t>
      </w:r>
    </w:p>
    <w:p w:rsidR="005B1907" w:rsidRDefault="005B1907" w:rsidP="00BD076C">
      <w:pPr>
        <w:rPr>
          <w:rFonts w:eastAsia="MS Mincho"/>
          <w:lang w:val="de-CH"/>
        </w:rPr>
      </w:pPr>
    </w:p>
    <w:p w:rsidR="005B1907" w:rsidRDefault="005B1907" w:rsidP="00BD076C">
      <w:pPr>
        <w:rPr>
          <w:rFonts w:eastAsia="MS Mincho"/>
          <w:lang w:val="de-CH"/>
        </w:rPr>
      </w:pPr>
    </w:p>
    <w:p w:rsidR="005B1907" w:rsidRDefault="005B1907" w:rsidP="00BD076C">
      <w:pPr>
        <w:rPr>
          <w:rFonts w:eastAsia="MS Mincho"/>
          <w:lang w:val="de-CH"/>
        </w:rPr>
      </w:pPr>
    </w:p>
    <w:p w:rsidR="005B1907" w:rsidRDefault="005B1907">
      <w:pPr>
        <w:jc w:val="right"/>
        <w:rPr>
          <w:rFonts w:ascii="MS Mincho" w:eastAsia="MS Mincho"/>
          <w:szCs w:val="24"/>
          <w:lang w:val="de-CH"/>
        </w:rPr>
      </w:pPr>
      <w:r>
        <w:rPr>
          <w:szCs w:val="24"/>
          <w:lang w:val="de-CH"/>
        </w:rPr>
        <w:t>[Anlage folgt]</w:t>
      </w:r>
    </w:p>
    <w:p w:rsidR="005B1907" w:rsidRDefault="005B1907">
      <w:pPr>
        <w:rPr>
          <w:rFonts w:ascii="MS Mincho" w:eastAsia="MS Mincho" w:hAnsi="Times New Roman"/>
          <w:szCs w:val="24"/>
          <w:lang w:val="de-CH"/>
        </w:rPr>
        <w:sectPr w:rsidR="005B1907" w:rsidSect="00E13D9B">
          <w:headerReference w:type="default" r:id="rId22"/>
          <w:pgSz w:w="11907" w:h="16840" w:code="9"/>
          <w:pgMar w:top="510" w:right="1134" w:bottom="1134" w:left="1134" w:header="510" w:footer="680" w:gutter="0"/>
          <w:cols w:space="720"/>
          <w:titlePg/>
        </w:sectPr>
      </w:pPr>
    </w:p>
    <w:p w:rsidR="005B1907" w:rsidRDefault="005B1907" w:rsidP="00BD076C">
      <w:pPr>
        <w:rPr>
          <w:rFonts w:eastAsia="MS Mincho"/>
          <w:lang w:val="de-CH"/>
        </w:rPr>
      </w:pPr>
    </w:p>
    <w:p w:rsidR="005B1907" w:rsidRPr="00674E70" w:rsidRDefault="005B1907" w:rsidP="00674E70">
      <w:pPr>
        <w:pStyle w:val="Caption"/>
        <w:jc w:val="center"/>
        <w:rPr>
          <w:rFonts w:ascii="Arial" w:hAnsi="Arial" w:cs="Arial"/>
          <w:b w:val="0"/>
          <w:szCs w:val="24"/>
          <w:lang w:val="de-CH"/>
        </w:rPr>
      </w:pPr>
      <w:r w:rsidRPr="00674E70">
        <w:rPr>
          <w:rFonts w:ascii="Arial" w:hAnsi="Arial" w:cs="Arial"/>
          <w:b w:val="0"/>
          <w:szCs w:val="24"/>
          <w:lang w:val="de-CH"/>
        </w:rPr>
        <w:t>BERICHT ÜBER DIE VON DEN VERBANDSMITGLIEDERN UND ANDEREN BEITRAG</w:t>
      </w:r>
      <w:r>
        <w:rPr>
          <w:rFonts w:ascii="Arial" w:hAnsi="Arial" w:cs="Arial"/>
          <w:b w:val="0"/>
          <w:szCs w:val="24"/>
          <w:lang w:val="de-CH"/>
        </w:rPr>
        <w:t>S</w:t>
      </w:r>
      <w:r w:rsidRPr="00674E70">
        <w:rPr>
          <w:rFonts w:ascii="Arial" w:hAnsi="Arial" w:cs="Arial"/>
          <w:b w:val="0"/>
          <w:szCs w:val="24"/>
          <w:lang w:val="de-CH"/>
        </w:rPr>
        <w:t>LEISTENDEN EINGEREICHTEN DATEN FÜR DIE PLUTO-DATENBANK UND UNTERSTÜTZUNG FÜR DIE EINREICHUNG VON DATEN</w:t>
      </w:r>
    </w:p>
    <w:p w:rsidR="005B1907" w:rsidRDefault="005B1907" w:rsidP="00BD076C">
      <w:pPr>
        <w:rPr>
          <w:rFonts w:eastAsia="MS Mincho"/>
          <w:lang w:val="de-CH"/>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345"/>
        <w:gridCol w:w="1060"/>
        <w:gridCol w:w="1134"/>
        <w:gridCol w:w="1134"/>
        <w:gridCol w:w="1134"/>
        <w:gridCol w:w="1134"/>
        <w:gridCol w:w="1276"/>
        <w:gridCol w:w="1843"/>
      </w:tblGrid>
      <w:tr w:rsidR="005B1907" w:rsidRPr="004720B0" w:rsidTr="00E125D7">
        <w:trPr>
          <w:cantSplit/>
          <w:tblHeader/>
          <w:jc w:val="center"/>
        </w:trPr>
        <w:tc>
          <w:tcPr>
            <w:tcW w:w="1345" w:type="dxa"/>
            <w:shd w:val="clear" w:color="auto" w:fill="E6E6E6"/>
            <w:vAlign w:val="center"/>
          </w:tcPr>
          <w:p w:rsidR="005B1907" w:rsidRPr="004720B0" w:rsidRDefault="005B1907">
            <w:pPr>
              <w:jc w:val="center"/>
              <w:rPr>
                <w:rFonts w:ascii="MS Mincho" w:eastAsia="MS Mincho"/>
                <w:sz w:val="16"/>
                <w:szCs w:val="24"/>
              </w:rPr>
            </w:pPr>
            <w:r w:rsidRPr="004720B0">
              <w:rPr>
                <w:sz w:val="16"/>
                <w:szCs w:val="24"/>
                <w:lang w:val="de-CH"/>
              </w:rPr>
              <w:t>Beitrags-leistende</w:t>
            </w:r>
          </w:p>
        </w:tc>
        <w:tc>
          <w:tcPr>
            <w:tcW w:w="1060" w:type="dxa"/>
            <w:shd w:val="clear" w:color="auto" w:fill="E6E6E6"/>
            <w:vAlign w:val="center"/>
          </w:tcPr>
          <w:p w:rsidR="005B1907" w:rsidRPr="004720B0" w:rsidRDefault="005B1907" w:rsidP="00E125D7">
            <w:pPr>
              <w:jc w:val="center"/>
              <w:rPr>
                <w:rFonts w:ascii="MS Mincho" w:eastAsia="MS Mincho"/>
                <w:sz w:val="16"/>
                <w:szCs w:val="24"/>
                <w:lang w:val="de-CH"/>
              </w:rPr>
            </w:pPr>
            <w:r w:rsidRPr="004720B0">
              <w:rPr>
                <w:sz w:val="16"/>
                <w:szCs w:val="24"/>
                <w:lang w:val="de-CH"/>
              </w:rPr>
              <w:t>Anzahl Anträge auf Erteilung von Züchter-rechten im 2017</w:t>
            </w:r>
          </w:p>
        </w:tc>
        <w:tc>
          <w:tcPr>
            <w:tcW w:w="1134" w:type="dxa"/>
            <w:shd w:val="clear" w:color="auto" w:fill="E6E6E6"/>
            <w:vAlign w:val="center"/>
          </w:tcPr>
          <w:p w:rsidR="005B1907" w:rsidRPr="004720B0" w:rsidRDefault="005B1907" w:rsidP="00E125D7">
            <w:pPr>
              <w:jc w:val="center"/>
              <w:rPr>
                <w:rFonts w:ascii="MS Mincho" w:eastAsia="MS Mincho"/>
                <w:sz w:val="16"/>
                <w:szCs w:val="24"/>
                <w:lang w:val="de-CH"/>
              </w:rPr>
            </w:pPr>
            <w:r w:rsidRPr="004720B0">
              <w:rPr>
                <w:sz w:val="16"/>
                <w:szCs w:val="24"/>
                <w:lang w:val="de-CH"/>
              </w:rPr>
              <w:t>Anzahl neuer Einreichun-gen von Daten für PLUTO im 2015</w:t>
            </w:r>
          </w:p>
        </w:tc>
        <w:tc>
          <w:tcPr>
            <w:tcW w:w="1134" w:type="dxa"/>
            <w:shd w:val="clear" w:color="auto" w:fill="E6E6E6"/>
            <w:vAlign w:val="center"/>
          </w:tcPr>
          <w:p w:rsidR="005B1907" w:rsidRPr="004720B0" w:rsidRDefault="00E125D7">
            <w:pPr>
              <w:jc w:val="center"/>
              <w:rPr>
                <w:rFonts w:ascii="MS Mincho" w:eastAsia="MS Mincho"/>
                <w:sz w:val="16"/>
                <w:szCs w:val="24"/>
                <w:lang w:val="de-CH"/>
              </w:rPr>
            </w:pPr>
            <w:r w:rsidRPr="004720B0">
              <w:rPr>
                <w:sz w:val="16"/>
                <w:szCs w:val="24"/>
                <w:lang w:val="de-CH"/>
              </w:rPr>
              <w:t>Anzahl neuer Einreichun-gen von Daten für PLUTO im</w:t>
            </w:r>
            <w:r w:rsidRPr="004720B0">
              <w:rPr>
                <w:sz w:val="16"/>
                <w:szCs w:val="24"/>
                <w:lang w:val="de-CH"/>
              </w:rPr>
              <w:t xml:space="preserve"> </w:t>
            </w:r>
            <w:r w:rsidR="005B1907" w:rsidRPr="004720B0">
              <w:rPr>
                <w:sz w:val="16"/>
                <w:szCs w:val="24"/>
                <w:lang w:val="de-CH"/>
              </w:rPr>
              <w:t>2016</w:t>
            </w:r>
          </w:p>
        </w:tc>
        <w:tc>
          <w:tcPr>
            <w:tcW w:w="1134" w:type="dxa"/>
            <w:shd w:val="clear" w:color="auto" w:fill="E6E6E6"/>
            <w:vAlign w:val="center"/>
          </w:tcPr>
          <w:p w:rsidR="005B1907" w:rsidRPr="004720B0" w:rsidRDefault="00E125D7">
            <w:pPr>
              <w:jc w:val="center"/>
              <w:rPr>
                <w:rFonts w:ascii="MS Mincho" w:eastAsia="MS Mincho"/>
                <w:sz w:val="16"/>
                <w:szCs w:val="24"/>
                <w:lang w:val="de-CH"/>
              </w:rPr>
            </w:pPr>
            <w:r w:rsidRPr="004720B0">
              <w:rPr>
                <w:sz w:val="16"/>
                <w:szCs w:val="24"/>
                <w:lang w:val="de-CH"/>
              </w:rPr>
              <w:t>Anzahl neuer Einreichun-gen von Daten für PLUTO im</w:t>
            </w:r>
            <w:r w:rsidRPr="004720B0">
              <w:rPr>
                <w:sz w:val="16"/>
                <w:szCs w:val="24"/>
                <w:lang w:val="de-CH"/>
              </w:rPr>
              <w:t xml:space="preserve"> </w:t>
            </w:r>
            <w:r w:rsidR="005B1907" w:rsidRPr="004720B0">
              <w:rPr>
                <w:sz w:val="16"/>
                <w:szCs w:val="24"/>
                <w:lang w:val="de-CH"/>
              </w:rPr>
              <w:t>2017</w:t>
            </w:r>
          </w:p>
        </w:tc>
        <w:tc>
          <w:tcPr>
            <w:tcW w:w="1134" w:type="dxa"/>
            <w:shd w:val="clear" w:color="auto" w:fill="E6E6E6"/>
            <w:vAlign w:val="center"/>
          </w:tcPr>
          <w:p w:rsidR="005B1907" w:rsidRPr="004720B0" w:rsidRDefault="00E125D7">
            <w:pPr>
              <w:jc w:val="center"/>
              <w:rPr>
                <w:rFonts w:ascii="MS Mincho" w:eastAsia="MS Mincho"/>
                <w:sz w:val="16"/>
                <w:szCs w:val="24"/>
                <w:lang w:val="de-CH"/>
              </w:rPr>
            </w:pPr>
            <w:r w:rsidRPr="004720B0">
              <w:rPr>
                <w:sz w:val="16"/>
                <w:szCs w:val="24"/>
                <w:lang w:val="de-CH"/>
              </w:rPr>
              <w:t>Anzahl neuer Einreichun-gen von Daten für PLUTO im</w:t>
            </w:r>
            <w:r w:rsidRPr="004720B0">
              <w:rPr>
                <w:sz w:val="16"/>
                <w:szCs w:val="24"/>
                <w:lang w:val="de-CH"/>
              </w:rPr>
              <w:t xml:space="preserve"> </w:t>
            </w:r>
            <w:r w:rsidR="005B1907" w:rsidRPr="004720B0">
              <w:rPr>
                <w:sz w:val="16"/>
                <w:szCs w:val="24"/>
                <w:lang w:val="de-CH"/>
              </w:rPr>
              <w:t>2018</w:t>
            </w:r>
          </w:p>
        </w:tc>
        <w:tc>
          <w:tcPr>
            <w:tcW w:w="1276" w:type="dxa"/>
            <w:shd w:val="clear" w:color="auto" w:fill="E6E6E6"/>
            <w:vAlign w:val="center"/>
          </w:tcPr>
          <w:p w:rsidR="005B1907" w:rsidRPr="004720B0" w:rsidRDefault="00E125D7" w:rsidP="00E125D7">
            <w:pPr>
              <w:jc w:val="center"/>
              <w:rPr>
                <w:sz w:val="16"/>
                <w:szCs w:val="24"/>
              </w:rPr>
            </w:pPr>
            <w:r w:rsidRPr="004720B0">
              <w:rPr>
                <w:sz w:val="16"/>
                <w:szCs w:val="24"/>
                <w:lang w:val="de-CH"/>
              </w:rPr>
              <w:t>Anzahl neuer Einreichun-gen von Daten für PLUTO im</w:t>
            </w:r>
            <w:r w:rsidRPr="004720B0">
              <w:rPr>
                <w:sz w:val="16"/>
                <w:szCs w:val="24"/>
                <w:lang w:val="de-CH"/>
              </w:rPr>
              <w:t xml:space="preserve"> 2019 (bis 6. </w:t>
            </w:r>
            <w:r w:rsidR="005B1907" w:rsidRPr="004720B0">
              <w:rPr>
                <w:sz w:val="16"/>
                <w:szCs w:val="24"/>
                <w:lang w:val="de-CH"/>
              </w:rPr>
              <w:t>August)</w:t>
            </w:r>
          </w:p>
        </w:tc>
        <w:tc>
          <w:tcPr>
            <w:tcW w:w="1843" w:type="dxa"/>
            <w:shd w:val="clear" w:color="auto" w:fill="E6E6E6"/>
            <w:vAlign w:val="center"/>
          </w:tcPr>
          <w:p w:rsidR="005B1907" w:rsidRPr="004720B0" w:rsidRDefault="005B1907" w:rsidP="00E125D7">
            <w:pPr>
              <w:jc w:val="center"/>
              <w:rPr>
                <w:rFonts w:ascii="MS Mincho" w:eastAsia="MS Mincho" w:hAnsi="Times New Roman"/>
                <w:color w:val="000000"/>
                <w:sz w:val="16"/>
                <w:szCs w:val="24"/>
              </w:rPr>
            </w:pPr>
            <w:r w:rsidRPr="004720B0">
              <w:rPr>
                <w:sz w:val="16"/>
                <w:szCs w:val="24"/>
                <w:lang w:val="de-CH"/>
              </w:rPr>
              <w:t>Lage zum 6. August 2019</w:t>
            </w:r>
          </w:p>
        </w:tc>
      </w:tr>
      <w:tr w:rsidR="005B1907" w:rsidRPr="00762954" w:rsidTr="00E125D7">
        <w:trPr>
          <w:cantSplit/>
          <w:jc w:val="center"/>
        </w:trPr>
        <w:tc>
          <w:tcPr>
            <w:tcW w:w="1345" w:type="dxa"/>
          </w:tcPr>
          <w:p w:rsidR="005B1907" w:rsidRDefault="005B1907" w:rsidP="00E125D7">
            <w:pPr>
              <w:contextualSpacing/>
              <w:jc w:val="left"/>
              <w:rPr>
                <w:rFonts w:ascii="MS Mincho" w:eastAsia="MS Mincho"/>
                <w:szCs w:val="24"/>
                <w:lang w:val="de-CH"/>
              </w:rPr>
            </w:pPr>
            <w:r>
              <w:rPr>
                <w:sz w:val="18"/>
                <w:szCs w:val="24"/>
                <w:lang w:val="de-CH"/>
              </w:rPr>
              <w:t>Afrikanische Organisation für geistiges Eigentum</w:t>
            </w:r>
          </w:p>
        </w:tc>
        <w:tc>
          <w:tcPr>
            <w:tcW w:w="1060" w:type="dxa"/>
          </w:tcPr>
          <w:p w:rsidR="005B1907" w:rsidRDefault="005B1907" w:rsidP="00E125D7">
            <w:pPr>
              <w:contextualSpacing/>
              <w:jc w:val="center"/>
              <w:rPr>
                <w:sz w:val="18"/>
                <w:szCs w:val="24"/>
              </w:rPr>
            </w:pPr>
            <w:r>
              <w:rPr>
                <w:sz w:val="18"/>
                <w:szCs w:val="24"/>
              </w:rPr>
              <w:t>4</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276" w:type="dxa"/>
          </w:tcPr>
          <w:p w:rsidR="005B1907" w:rsidRDefault="005B1907" w:rsidP="00E125D7">
            <w:pPr>
              <w:contextualSpacing/>
              <w:jc w:val="center"/>
              <w:rPr>
                <w:sz w:val="18"/>
                <w:szCs w:val="24"/>
              </w:rPr>
            </w:pPr>
            <w:r>
              <w:rPr>
                <w:sz w:val="18"/>
                <w:szCs w:val="24"/>
              </w:rPr>
              <w:t>0</w:t>
            </w:r>
          </w:p>
        </w:tc>
        <w:tc>
          <w:tcPr>
            <w:tcW w:w="1843" w:type="dxa"/>
          </w:tcPr>
          <w:p w:rsidR="005B1907" w:rsidRDefault="005B1907" w:rsidP="00E125D7">
            <w:pPr>
              <w:contextualSpacing/>
              <w:jc w:val="left"/>
              <w:rPr>
                <w:szCs w:val="24"/>
                <w:lang w:val="de-CH"/>
              </w:rPr>
            </w:pPr>
            <w:r>
              <w:rPr>
                <w:sz w:val="18"/>
                <w:szCs w:val="24"/>
                <w:lang w:val="de-CH"/>
              </w:rPr>
              <w:t>Eine Erinnerungs-E-Mail mit Anleitung zur Einreichung wurde im Juli 2019 nach Erhalt unvollständiger Daten gesendet.</w:t>
            </w:r>
          </w:p>
        </w:tc>
      </w:tr>
      <w:tr w:rsidR="005B1907"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de-CH"/>
              </w:rPr>
              <w:t>Albanien</w:t>
            </w:r>
          </w:p>
        </w:tc>
        <w:tc>
          <w:tcPr>
            <w:tcW w:w="1060" w:type="dxa"/>
          </w:tcPr>
          <w:p w:rsidR="005B1907" w:rsidRDefault="005B1907" w:rsidP="00E125D7">
            <w:pPr>
              <w:contextualSpacing/>
              <w:jc w:val="center"/>
              <w:rPr>
                <w:sz w:val="18"/>
                <w:szCs w:val="24"/>
              </w:rPr>
            </w:pPr>
            <w:r>
              <w:rPr>
                <w:sz w:val="18"/>
                <w:szCs w:val="24"/>
              </w:rPr>
              <w:t>0 (2016)</w:t>
            </w:r>
          </w:p>
        </w:tc>
        <w:tc>
          <w:tcPr>
            <w:tcW w:w="1134" w:type="dxa"/>
          </w:tcPr>
          <w:p w:rsidR="005B1907" w:rsidRDefault="005B1907" w:rsidP="00E125D7">
            <w:pPr>
              <w:contextualSpacing/>
              <w:jc w:val="center"/>
              <w:rPr>
                <w:sz w:val="18"/>
                <w:szCs w:val="24"/>
              </w:rPr>
            </w:pPr>
            <w:r>
              <w:rPr>
                <w:sz w:val="18"/>
                <w:szCs w:val="24"/>
              </w:rPr>
              <w:t>1</w:t>
            </w:r>
          </w:p>
        </w:tc>
        <w:tc>
          <w:tcPr>
            <w:tcW w:w="1134" w:type="dxa"/>
          </w:tcPr>
          <w:p w:rsidR="005B1907" w:rsidRDefault="005B1907" w:rsidP="00E125D7">
            <w:pPr>
              <w:contextualSpacing/>
              <w:jc w:val="center"/>
              <w:rPr>
                <w:sz w:val="18"/>
                <w:szCs w:val="24"/>
              </w:rPr>
            </w:pPr>
            <w:r>
              <w:rPr>
                <w:sz w:val="18"/>
                <w:szCs w:val="24"/>
              </w:rPr>
              <w:t>1</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276" w:type="dxa"/>
          </w:tcPr>
          <w:p w:rsidR="005B1907" w:rsidRDefault="005B1907" w:rsidP="00E125D7">
            <w:pPr>
              <w:contextualSpacing/>
              <w:jc w:val="center"/>
              <w:rPr>
                <w:sz w:val="18"/>
                <w:szCs w:val="24"/>
              </w:rPr>
            </w:pPr>
            <w:r>
              <w:rPr>
                <w:sz w:val="18"/>
                <w:szCs w:val="24"/>
              </w:rPr>
              <w:t>0</w:t>
            </w:r>
          </w:p>
        </w:tc>
        <w:tc>
          <w:tcPr>
            <w:tcW w:w="1843" w:type="dxa"/>
          </w:tcPr>
          <w:p w:rsidR="005B1907" w:rsidRDefault="005B1907" w:rsidP="00E125D7">
            <w:pPr>
              <w:contextualSpacing/>
              <w:jc w:val="left"/>
              <w:rPr>
                <w:rFonts w:ascii="MS Mincho" w:eastAsia="MS Mincho"/>
                <w:szCs w:val="24"/>
                <w:lang w:val="de-CH"/>
              </w:rPr>
            </w:pPr>
            <w:r>
              <w:rPr>
                <w:sz w:val="18"/>
                <w:szCs w:val="24"/>
                <w:lang w:val="de-CH"/>
              </w:rPr>
              <w:t>Jüngste Daten in Vorbereitung.</w:t>
            </w:r>
          </w:p>
        </w:tc>
      </w:tr>
      <w:tr w:rsidR="005B1907" w:rsidRPr="00762954"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de-CH"/>
              </w:rPr>
              <w:t>Argentinien</w:t>
            </w:r>
          </w:p>
        </w:tc>
        <w:tc>
          <w:tcPr>
            <w:tcW w:w="1060" w:type="dxa"/>
          </w:tcPr>
          <w:p w:rsidR="005B1907" w:rsidRDefault="005B1907" w:rsidP="00E125D7">
            <w:pPr>
              <w:ind w:firstLineChars="100" w:firstLine="180"/>
              <w:contextualSpacing/>
              <w:jc w:val="center"/>
              <w:rPr>
                <w:rFonts w:ascii="MS Mincho" w:eastAsia="MS Mincho"/>
                <w:sz w:val="18"/>
                <w:szCs w:val="24"/>
                <w:highlight w:val="magenta"/>
              </w:rPr>
            </w:pPr>
            <w:r>
              <w:rPr>
                <w:sz w:val="18"/>
                <w:szCs w:val="24"/>
              </w:rPr>
              <w:t>299</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1</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276" w:type="dxa"/>
          </w:tcPr>
          <w:p w:rsidR="005B1907" w:rsidRDefault="005B1907" w:rsidP="00E125D7">
            <w:pPr>
              <w:contextualSpacing/>
              <w:jc w:val="center"/>
              <w:rPr>
                <w:sz w:val="18"/>
                <w:szCs w:val="24"/>
              </w:rPr>
            </w:pPr>
            <w:r>
              <w:rPr>
                <w:sz w:val="18"/>
                <w:szCs w:val="24"/>
              </w:rPr>
              <w:t>0</w:t>
            </w:r>
          </w:p>
        </w:tc>
        <w:tc>
          <w:tcPr>
            <w:tcW w:w="1843" w:type="dxa"/>
          </w:tcPr>
          <w:p w:rsidR="005B1907" w:rsidRDefault="005B1907" w:rsidP="00E125D7">
            <w:pPr>
              <w:contextualSpacing/>
              <w:jc w:val="left"/>
              <w:rPr>
                <w:szCs w:val="24"/>
                <w:lang w:val="de-CH"/>
              </w:rPr>
            </w:pPr>
            <w:r>
              <w:rPr>
                <w:sz w:val="18"/>
                <w:szCs w:val="24"/>
                <w:lang w:val="de-CH"/>
              </w:rPr>
              <w:t>Eine Erinnerungs-E-Mail wurde im August 2019 gesendet.</w:t>
            </w:r>
          </w:p>
        </w:tc>
      </w:tr>
      <w:tr w:rsidR="005B1907"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de-CH"/>
              </w:rPr>
              <w:t>Australien</w:t>
            </w:r>
          </w:p>
        </w:tc>
        <w:tc>
          <w:tcPr>
            <w:tcW w:w="1060" w:type="dxa"/>
          </w:tcPr>
          <w:p w:rsidR="005B1907" w:rsidRDefault="005B1907" w:rsidP="00E125D7">
            <w:pPr>
              <w:ind w:firstLineChars="100" w:firstLine="180"/>
              <w:contextualSpacing/>
              <w:jc w:val="center"/>
              <w:rPr>
                <w:rFonts w:ascii="MS Mincho" w:eastAsia="MS Mincho"/>
                <w:sz w:val="18"/>
                <w:szCs w:val="24"/>
                <w:highlight w:val="magenta"/>
              </w:rPr>
            </w:pPr>
            <w:r>
              <w:rPr>
                <w:sz w:val="18"/>
                <w:szCs w:val="24"/>
              </w:rPr>
              <w:t>343</w:t>
            </w:r>
          </w:p>
        </w:tc>
        <w:tc>
          <w:tcPr>
            <w:tcW w:w="1134" w:type="dxa"/>
          </w:tcPr>
          <w:p w:rsidR="005B1907" w:rsidRDefault="005B1907" w:rsidP="00E125D7">
            <w:pPr>
              <w:contextualSpacing/>
              <w:jc w:val="center"/>
              <w:rPr>
                <w:sz w:val="18"/>
                <w:szCs w:val="24"/>
              </w:rPr>
            </w:pPr>
            <w:r>
              <w:rPr>
                <w:sz w:val="18"/>
                <w:szCs w:val="24"/>
              </w:rPr>
              <w:t>5</w:t>
            </w:r>
          </w:p>
        </w:tc>
        <w:tc>
          <w:tcPr>
            <w:tcW w:w="1134" w:type="dxa"/>
          </w:tcPr>
          <w:p w:rsidR="005B1907" w:rsidRDefault="005B1907" w:rsidP="00E125D7">
            <w:pPr>
              <w:contextualSpacing/>
              <w:jc w:val="center"/>
              <w:rPr>
                <w:sz w:val="18"/>
                <w:szCs w:val="24"/>
              </w:rPr>
            </w:pPr>
            <w:r>
              <w:rPr>
                <w:sz w:val="18"/>
                <w:szCs w:val="24"/>
              </w:rPr>
              <w:t>7</w:t>
            </w:r>
          </w:p>
        </w:tc>
        <w:tc>
          <w:tcPr>
            <w:tcW w:w="1134" w:type="dxa"/>
          </w:tcPr>
          <w:p w:rsidR="005B1907" w:rsidRDefault="005B1907" w:rsidP="00E125D7">
            <w:pPr>
              <w:contextualSpacing/>
              <w:jc w:val="center"/>
              <w:rPr>
                <w:sz w:val="18"/>
                <w:szCs w:val="24"/>
              </w:rPr>
            </w:pPr>
            <w:r>
              <w:rPr>
                <w:sz w:val="18"/>
                <w:szCs w:val="24"/>
              </w:rPr>
              <w:t>5</w:t>
            </w:r>
          </w:p>
        </w:tc>
        <w:tc>
          <w:tcPr>
            <w:tcW w:w="1134" w:type="dxa"/>
          </w:tcPr>
          <w:p w:rsidR="005B1907" w:rsidRDefault="005B1907" w:rsidP="00E125D7">
            <w:pPr>
              <w:contextualSpacing/>
              <w:jc w:val="center"/>
              <w:rPr>
                <w:sz w:val="18"/>
                <w:szCs w:val="24"/>
              </w:rPr>
            </w:pPr>
            <w:r>
              <w:rPr>
                <w:sz w:val="18"/>
                <w:szCs w:val="24"/>
              </w:rPr>
              <w:t>22</w:t>
            </w:r>
          </w:p>
        </w:tc>
        <w:tc>
          <w:tcPr>
            <w:tcW w:w="1276" w:type="dxa"/>
          </w:tcPr>
          <w:p w:rsidR="005B1907" w:rsidRDefault="005B1907" w:rsidP="00E125D7">
            <w:pPr>
              <w:contextualSpacing/>
              <w:jc w:val="center"/>
              <w:rPr>
                <w:sz w:val="18"/>
                <w:szCs w:val="24"/>
              </w:rPr>
            </w:pPr>
            <w:r>
              <w:rPr>
                <w:sz w:val="18"/>
                <w:szCs w:val="24"/>
              </w:rPr>
              <w:t>11</w:t>
            </w:r>
          </w:p>
        </w:tc>
        <w:tc>
          <w:tcPr>
            <w:tcW w:w="1843" w:type="dxa"/>
          </w:tcPr>
          <w:p w:rsidR="005B1907" w:rsidRDefault="005B1907" w:rsidP="00E125D7">
            <w:pPr>
              <w:contextualSpacing/>
              <w:jc w:val="left"/>
              <w:rPr>
                <w:rFonts w:ascii="MS Mincho" w:eastAsia="MS Mincho" w:hAnsi="Times New Roman"/>
                <w:sz w:val="18"/>
                <w:szCs w:val="24"/>
              </w:rPr>
            </w:pPr>
          </w:p>
        </w:tc>
      </w:tr>
      <w:tr w:rsidR="005B1907" w:rsidTr="00E125D7">
        <w:trPr>
          <w:cantSplit/>
          <w:jc w:val="center"/>
        </w:trPr>
        <w:tc>
          <w:tcPr>
            <w:tcW w:w="1345" w:type="dxa"/>
            <w:shd w:val="clear" w:color="auto" w:fill="CCCCCC"/>
          </w:tcPr>
          <w:p w:rsidR="005B1907" w:rsidRDefault="005B1907" w:rsidP="00E125D7">
            <w:pPr>
              <w:contextualSpacing/>
              <w:jc w:val="left"/>
              <w:rPr>
                <w:rFonts w:ascii="MS Mincho" w:eastAsia="MS Mincho"/>
                <w:szCs w:val="24"/>
              </w:rPr>
            </w:pPr>
            <w:r>
              <w:rPr>
                <w:rFonts w:ascii="MS Mincho" w:eastAsia="MS Mincho" w:hAnsi="Symbol" w:hint="eastAsia"/>
                <w:sz w:val="18"/>
                <w:szCs w:val="18"/>
                <w:vertAlign w:val="superscript"/>
              </w:rPr>
              <w:footnoteReference w:customMarkFollows="1" w:id="2"/>
              <w:sym w:font="Symbol" w:char="F02A"/>
            </w:r>
            <w:r>
              <w:rPr>
                <w:sz w:val="18"/>
                <w:szCs w:val="24"/>
                <w:lang w:val="de-CH"/>
              </w:rPr>
              <w:t>Österreich</w:t>
            </w:r>
          </w:p>
        </w:tc>
        <w:tc>
          <w:tcPr>
            <w:tcW w:w="1060" w:type="dxa"/>
            <w:shd w:val="clear" w:color="auto" w:fill="CCCCCC"/>
          </w:tcPr>
          <w:p w:rsidR="005B1907" w:rsidRDefault="005B1907" w:rsidP="00E125D7">
            <w:pPr>
              <w:contextualSpacing/>
              <w:jc w:val="center"/>
              <w:rPr>
                <w:rFonts w:ascii="MS Mincho" w:eastAsia="MS Mincho"/>
                <w:sz w:val="18"/>
                <w:szCs w:val="24"/>
                <w:highlight w:val="magenta"/>
              </w:rPr>
            </w:pPr>
            <w:r>
              <w:rPr>
                <w:sz w:val="18"/>
                <w:szCs w:val="24"/>
              </w:rPr>
              <w:t>0</w:t>
            </w:r>
          </w:p>
        </w:tc>
        <w:tc>
          <w:tcPr>
            <w:tcW w:w="1134" w:type="dxa"/>
            <w:shd w:val="clear" w:color="auto" w:fill="CCCCCC"/>
          </w:tcPr>
          <w:p w:rsidR="005B1907" w:rsidRDefault="005B1907" w:rsidP="00E125D7">
            <w:pPr>
              <w:contextualSpacing/>
              <w:jc w:val="center"/>
              <w:rPr>
                <w:sz w:val="18"/>
                <w:szCs w:val="24"/>
              </w:rPr>
            </w:pPr>
            <w:r>
              <w:rPr>
                <w:sz w:val="18"/>
                <w:szCs w:val="24"/>
              </w:rPr>
              <w:t>3</w:t>
            </w:r>
          </w:p>
        </w:tc>
        <w:tc>
          <w:tcPr>
            <w:tcW w:w="1134" w:type="dxa"/>
            <w:shd w:val="clear" w:color="auto" w:fill="CCCCCC"/>
          </w:tcPr>
          <w:p w:rsidR="005B1907" w:rsidRDefault="005B1907" w:rsidP="00E125D7">
            <w:pPr>
              <w:contextualSpacing/>
              <w:jc w:val="center"/>
              <w:rPr>
                <w:sz w:val="18"/>
                <w:szCs w:val="24"/>
              </w:rPr>
            </w:pPr>
            <w:r>
              <w:rPr>
                <w:sz w:val="18"/>
                <w:szCs w:val="24"/>
              </w:rPr>
              <w:t>4</w:t>
            </w:r>
          </w:p>
        </w:tc>
        <w:tc>
          <w:tcPr>
            <w:tcW w:w="1134" w:type="dxa"/>
            <w:shd w:val="clear" w:color="auto" w:fill="CCCCCC"/>
          </w:tcPr>
          <w:p w:rsidR="005B1907" w:rsidRDefault="005B1907" w:rsidP="00E125D7">
            <w:pPr>
              <w:contextualSpacing/>
              <w:jc w:val="center"/>
              <w:rPr>
                <w:sz w:val="18"/>
                <w:szCs w:val="24"/>
              </w:rPr>
            </w:pPr>
            <w:r>
              <w:rPr>
                <w:sz w:val="18"/>
                <w:szCs w:val="24"/>
              </w:rPr>
              <w:t>4</w:t>
            </w:r>
          </w:p>
        </w:tc>
        <w:tc>
          <w:tcPr>
            <w:tcW w:w="1134" w:type="dxa"/>
            <w:shd w:val="clear" w:color="auto" w:fill="CCCCCC"/>
          </w:tcPr>
          <w:p w:rsidR="005B1907" w:rsidRDefault="005B1907" w:rsidP="00E125D7">
            <w:pPr>
              <w:contextualSpacing/>
              <w:jc w:val="center"/>
              <w:rPr>
                <w:sz w:val="18"/>
                <w:szCs w:val="24"/>
              </w:rPr>
            </w:pPr>
            <w:r>
              <w:rPr>
                <w:sz w:val="18"/>
                <w:szCs w:val="24"/>
              </w:rPr>
              <w:t>5</w:t>
            </w:r>
          </w:p>
        </w:tc>
        <w:tc>
          <w:tcPr>
            <w:tcW w:w="1276" w:type="dxa"/>
            <w:shd w:val="clear" w:color="auto" w:fill="CCCCCC"/>
          </w:tcPr>
          <w:p w:rsidR="005B1907" w:rsidRDefault="005B1907" w:rsidP="00E125D7">
            <w:pPr>
              <w:contextualSpacing/>
              <w:jc w:val="center"/>
              <w:rPr>
                <w:sz w:val="18"/>
                <w:szCs w:val="24"/>
              </w:rPr>
            </w:pPr>
            <w:r>
              <w:rPr>
                <w:sz w:val="18"/>
                <w:szCs w:val="24"/>
              </w:rPr>
              <w:t>4</w:t>
            </w:r>
          </w:p>
        </w:tc>
        <w:tc>
          <w:tcPr>
            <w:tcW w:w="1843" w:type="dxa"/>
            <w:shd w:val="clear" w:color="auto" w:fill="CCCCCC"/>
          </w:tcPr>
          <w:p w:rsidR="005B1907" w:rsidRDefault="005B1907" w:rsidP="00E125D7">
            <w:pPr>
              <w:contextualSpacing/>
              <w:jc w:val="left"/>
              <w:rPr>
                <w:rFonts w:ascii="MS Mincho" w:eastAsia="MS Mincho" w:hAnsi="Times New Roman"/>
                <w:sz w:val="18"/>
                <w:szCs w:val="24"/>
              </w:rPr>
            </w:pPr>
          </w:p>
        </w:tc>
      </w:tr>
      <w:tr w:rsidR="005B1907" w:rsidRPr="00762954"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de-CH"/>
              </w:rPr>
              <w:t>Aserbaidschan</w:t>
            </w:r>
          </w:p>
        </w:tc>
        <w:tc>
          <w:tcPr>
            <w:tcW w:w="1060" w:type="dxa"/>
          </w:tcPr>
          <w:p w:rsidR="005B1907" w:rsidRDefault="005B1907" w:rsidP="00E125D7">
            <w:pPr>
              <w:contextualSpacing/>
              <w:jc w:val="center"/>
              <w:rPr>
                <w:rFonts w:ascii="MS Mincho" w:eastAsia="MS Mincho"/>
                <w:sz w:val="18"/>
                <w:szCs w:val="24"/>
                <w:highlight w:val="magenta"/>
              </w:rPr>
            </w:pPr>
            <w:r>
              <w:rPr>
                <w:sz w:val="18"/>
                <w:szCs w:val="24"/>
              </w:rPr>
              <w:t>19 (2014)</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276" w:type="dxa"/>
          </w:tcPr>
          <w:p w:rsidR="005B1907" w:rsidRDefault="005B1907" w:rsidP="00E125D7">
            <w:pPr>
              <w:contextualSpacing/>
              <w:jc w:val="center"/>
              <w:rPr>
                <w:sz w:val="18"/>
                <w:szCs w:val="24"/>
              </w:rPr>
            </w:pPr>
            <w:r>
              <w:rPr>
                <w:sz w:val="18"/>
                <w:szCs w:val="24"/>
              </w:rPr>
              <w:t>0</w:t>
            </w:r>
          </w:p>
        </w:tc>
        <w:tc>
          <w:tcPr>
            <w:tcW w:w="1843" w:type="dxa"/>
          </w:tcPr>
          <w:p w:rsidR="005B1907" w:rsidRDefault="005B1907" w:rsidP="00E125D7">
            <w:pPr>
              <w:contextualSpacing/>
              <w:jc w:val="left"/>
              <w:rPr>
                <w:rFonts w:ascii="MS Mincho" w:eastAsia="MS Mincho"/>
                <w:szCs w:val="24"/>
                <w:lang w:val="de-CH"/>
              </w:rPr>
            </w:pPr>
            <w:r>
              <w:rPr>
                <w:sz w:val="18"/>
                <w:szCs w:val="24"/>
                <w:lang w:val="de-CH"/>
              </w:rPr>
              <w:t>Eine Erinnerungs-E-Mail wurde im Juli 2019 gesendet.</w:t>
            </w:r>
          </w:p>
        </w:tc>
      </w:tr>
      <w:tr w:rsidR="005B1907" w:rsidRPr="00762954"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de-CH"/>
              </w:rPr>
              <w:t>Belarus</w:t>
            </w:r>
          </w:p>
        </w:tc>
        <w:tc>
          <w:tcPr>
            <w:tcW w:w="1060" w:type="dxa"/>
          </w:tcPr>
          <w:p w:rsidR="005B1907" w:rsidRDefault="005B1907" w:rsidP="00E125D7">
            <w:pPr>
              <w:tabs>
                <w:tab w:val="left" w:pos="417"/>
              </w:tabs>
              <w:contextualSpacing/>
              <w:jc w:val="center"/>
              <w:rPr>
                <w:rFonts w:ascii="MS Mincho" w:eastAsia="MS Mincho"/>
                <w:sz w:val="18"/>
                <w:szCs w:val="24"/>
                <w:highlight w:val="magenta"/>
              </w:rPr>
            </w:pPr>
            <w:r>
              <w:rPr>
                <w:sz w:val="18"/>
                <w:szCs w:val="24"/>
              </w:rPr>
              <w:t>33</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1</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276" w:type="dxa"/>
          </w:tcPr>
          <w:p w:rsidR="005B1907" w:rsidRDefault="005B1907" w:rsidP="00E125D7">
            <w:pPr>
              <w:contextualSpacing/>
              <w:jc w:val="center"/>
              <w:rPr>
                <w:sz w:val="18"/>
                <w:szCs w:val="24"/>
              </w:rPr>
            </w:pPr>
            <w:r>
              <w:rPr>
                <w:sz w:val="18"/>
                <w:szCs w:val="24"/>
              </w:rPr>
              <w:t>0</w:t>
            </w:r>
          </w:p>
        </w:tc>
        <w:tc>
          <w:tcPr>
            <w:tcW w:w="1843" w:type="dxa"/>
          </w:tcPr>
          <w:p w:rsidR="005B1907" w:rsidRDefault="005B1907" w:rsidP="00E125D7">
            <w:pPr>
              <w:contextualSpacing/>
              <w:jc w:val="left"/>
              <w:rPr>
                <w:rFonts w:ascii="MS Mincho" w:eastAsia="MS Mincho"/>
                <w:szCs w:val="24"/>
                <w:lang w:val="de-CH"/>
              </w:rPr>
            </w:pPr>
            <w:r>
              <w:rPr>
                <w:sz w:val="18"/>
                <w:szCs w:val="24"/>
                <w:lang w:val="de-CH"/>
              </w:rPr>
              <w:t>Eine Erinnerungs-E-Mail wurde im Juli 2019 gesendet.</w:t>
            </w:r>
          </w:p>
        </w:tc>
      </w:tr>
      <w:tr w:rsidR="005B1907" w:rsidTr="00E125D7">
        <w:trPr>
          <w:cantSplit/>
          <w:jc w:val="center"/>
        </w:trPr>
        <w:tc>
          <w:tcPr>
            <w:tcW w:w="1345" w:type="dxa"/>
            <w:shd w:val="clear" w:color="auto" w:fill="CCCCCC"/>
          </w:tcPr>
          <w:p w:rsidR="005B1907" w:rsidRDefault="005B1907" w:rsidP="00E125D7">
            <w:pPr>
              <w:contextualSpacing/>
              <w:jc w:val="left"/>
              <w:rPr>
                <w:rFonts w:ascii="MS Mincho" w:eastAsia="MS Mincho"/>
                <w:szCs w:val="24"/>
              </w:rPr>
            </w:pPr>
            <w:r>
              <w:rPr>
                <w:sz w:val="18"/>
                <w:szCs w:val="24"/>
                <w:lang w:val="de-CH"/>
              </w:rPr>
              <w:t>*Belgien</w:t>
            </w:r>
          </w:p>
        </w:tc>
        <w:tc>
          <w:tcPr>
            <w:tcW w:w="1060" w:type="dxa"/>
            <w:shd w:val="clear" w:color="auto" w:fill="CCCCCC"/>
          </w:tcPr>
          <w:p w:rsidR="005B1907" w:rsidRDefault="005B1907" w:rsidP="00E125D7">
            <w:pPr>
              <w:contextualSpacing/>
              <w:jc w:val="center"/>
              <w:rPr>
                <w:rFonts w:ascii="MS Mincho" w:eastAsia="MS Mincho"/>
                <w:sz w:val="18"/>
                <w:szCs w:val="24"/>
                <w:highlight w:val="magenta"/>
              </w:rPr>
            </w:pPr>
            <w:r>
              <w:rPr>
                <w:sz w:val="18"/>
                <w:szCs w:val="24"/>
              </w:rPr>
              <w:t>3</w:t>
            </w:r>
          </w:p>
        </w:tc>
        <w:tc>
          <w:tcPr>
            <w:tcW w:w="1134" w:type="dxa"/>
            <w:shd w:val="clear" w:color="auto" w:fill="CCCCCC"/>
          </w:tcPr>
          <w:p w:rsidR="005B1907" w:rsidRDefault="005B1907" w:rsidP="00E125D7">
            <w:pPr>
              <w:contextualSpacing/>
              <w:jc w:val="center"/>
              <w:rPr>
                <w:sz w:val="18"/>
                <w:szCs w:val="24"/>
              </w:rPr>
            </w:pPr>
            <w:r>
              <w:rPr>
                <w:sz w:val="18"/>
                <w:szCs w:val="24"/>
              </w:rPr>
              <w:t>6</w:t>
            </w:r>
          </w:p>
        </w:tc>
        <w:tc>
          <w:tcPr>
            <w:tcW w:w="1134" w:type="dxa"/>
            <w:shd w:val="clear" w:color="auto" w:fill="CCCCCC"/>
          </w:tcPr>
          <w:p w:rsidR="005B1907" w:rsidRDefault="005B1907" w:rsidP="00E125D7">
            <w:pPr>
              <w:contextualSpacing/>
              <w:jc w:val="center"/>
              <w:rPr>
                <w:sz w:val="18"/>
                <w:szCs w:val="24"/>
              </w:rPr>
            </w:pPr>
            <w:r>
              <w:rPr>
                <w:sz w:val="18"/>
                <w:szCs w:val="24"/>
              </w:rPr>
              <w:t>5</w:t>
            </w:r>
          </w:p>
        </w:tc>
        <w:tc>
          <w:tcPr>
            <w:tcW w:w="1134" w:type="dxa"/>
            <w:shd w:val="clear" w:color="auto" w:fill="CCCCCC"/>
          </w:tcPr>
          <w:p w:rsidR="005B1907" w:rsidRDefault="005B1907" w:rsidP="00E125D7">
            <w:pPr>
              <w:contextualSpacing/>
              <w:jc w:val="center"/>
              <w:rPr>
                <w:sz w:val="18"/>
                <w:szCs w:val="24"/>
              </w:rPr>
            </w:pPr>
            <w:r>
              <w:rPr>
                <w:sz w:val="18"/>
                <w:szCs w:val="24"/>
              </w:rPr>
              <w:t>3</w:t>
            </w:r>
          </w:p>
        </w:tc>
        <w:tc>
          <w:tcPr>
            <w:tcW w:w="1134" w:type="dxa"/>
            <w:shd w:val="clear" w:color="auto" w:fill="CCCCCC"/>
          </w:tcPr>
          <w:p w:rsidR="005B1907" w:rsidRDefault="005B1907" w:rsidP="00E125D7">
            <w:pPr>
              <w:contextualSpacing/>
              <w:jc w:val="center"/>
              <w:rPr>
                <w:sz w:val="18"/>
                <w:szCs w:val="24"/>
              </w:rPr>
            </w:pPr>
            <w:r>
              <w:rPr>
                <w:sz w:val="18"/>
                <w:szCs w:val="24"/>
              </w:rPr>
              <w:t>5</w:t>
            </w:r>
          </w:p>
        </w:tc>
        <w:tc>
          <w:tcPr>
            <w:tcW w:w="1276" w:type="dxa"/>
            <w:shd w:val="clear" w:color="auto" w:fill="CCCCCC"/>
          </w:tcPr>
          <w:p w:rsidR="005B1907" w:rsidRDefault="005B1907" w:rsidP="00E125D7">
            <w:pPr>
              <w:contextualSpacing/>
              <w:jc w:val="center"/>
              <w:rPr>
                <w:sz w:val="18"/>
                <w:szCs w:val="24"/>
              </w:rPr>
            </w:pPr>
            <w:r>
              <w:rPr>
                <w:sz w:val="18"/>
                <w:szCs w:val="24"/>
              </w:rPr>
              <w:t>4</w:t>
            </w:r>
          </w:p>
        </w:tc>
        <w:tc>
          <w:tcPr>
            <w:tcW w:w="1843" w:type="dxa"/>
            <w:shd w:val="clear" w:color="auto" w:fill="CCCCCC"/>
          </w:tcPr>
          <w:p w:rsidR="005B1907" w:rsidRDefault="005B1907" w:rsidP="00E125D7">
            <w:pPr>
              <w:contextualSpacing/>
              <w:jc w:val="left"/>
              <w:rPr>
                <w:rFonts w:ascii="MS Mincho" w:eastAsia="MS Mincho" w:hAnsi="Times New Roman"/>
                <w:sz w:val="18"/>
                <w:szCs w:val="24"/>
              </w:rPr>
            </w:pPr>
          </w:p>
        </w:tc>
      </w:tr>
      <w:tr w:rsidR="005B1907" w:rsidRPr="00762954"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en-GB"/>
              </w:rPr>
              <w:t>Bolivien (Plurinationaler Staat)</w:t>
            </w:r>
          </w:p>
        </w:tc>
        <w:tc>
          <w:tcPr>
            <w:tcW w:w="1060" w:type="dxa"/>
          </w:tcPr>
          <w:p w:rsidR="005B1907" w:rsidRDefault="005B1907" w:rsidP="00E125D7">
            <w:pPr>
              <w:contextualSpacing/>
              <w:jc w:val="center"/>
              <w:rPr>
                <w:rFonts w:ascii="MS Mincho" w:eastAsia="MS Mincho"/>
                <w:sz w:val="18"/>
                <w:szCs w:val="24"/>
                <w:highlight w:val="magenta"/>
              </w:rPr>
            </w:pPr>
            <w:r>
              <w:rPr>
                <w:sz w:val="18"/>
                <w:szCs w:val="24"/>
              </w:rPr>
              <w:t>13</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1</w:t>
            </w:r>
          </w:p>
        </w:tc>
        <w:tc>
          <w:tcPr>
            <w:tcW w:w="1134" w:type="dxa"/>
          </w:tcPr>
          <w:p w:rsidR="005B1907" w:rsidRDefault="005B1907" w:rsidP="00E125D7">
            <w:pPr>
              <w:contextualSpacing/>
              <w:jc w:val="center"/>
              <w:rPr>
                <w:sz w:val="18"/>
                <w:szCs w:val="24"/>
              </w:rPr>
            </w:pPr>
            <w:r>
              <w:rPr>
                <w:sz w:val="18"/>
                <w:szCs w:val="24"/>
              </w:rPr>
              <w:t>1</w:t>
            </w:r>
          </w:p>
        </w:tc>
        <w:tc>
          <w:tcPr>
            <w:tcW w:w="1134" w:type="dxa"/>
          </w:tcPr>
          <w:p w:rsidR="005B1907" w:rsidRDefault="005B1907" w:rsidP="00E125D7">
            <w:pPr>
              <w:contextualSpacing/>
              <w:jc w:val="center"/>
              <w:rPr>
                <w:sz w:val="18"/>
                <w:szCs w:val="24"/>
              </w:rPr>
            </w:pPr>
            <w:r>
              <w:rPr>
                <w:sz w:val="18"/>
                <w:szCs w:val="24"/>
              </w:rPr>
              <w:t>0</w:t>
            </w:r>
          </w:p>
        </w:tc>
        <w:tc>
          <w:tcPr>
            <w:tcW w:w="1276" w:type="dxa"/>
          </w:tcPr>
          <w:p w:rsidR="005B1907" w:rsidRDefault="005B1907" w:rsidP="00E125D7">
            <w:pPr>
              <w:contextualSpacing/>
              <w:jc w:val="center"/>
              <w:rPr>
                <w:sz w:val="18"/>
                <w:szCs w:val="24"/>
              </w:rPr>
            </w:pPr>
            <w:r>
              <w:rPr>
                <w:sz w:val="18"/>
                <w:szCs w:val="24"/>
              </w:rPr>
              <w:t>0</w:t>
            </w:r>
          </w:p>
        </w:tc>
        <w:tc>
          <w:tcPr>
            <w:tcW w:w="1843" w:type="dxa"/>
          </w:tcPr>
          <w:p w:rsidR="005B1907" w:rsidRDefault="005B1907" w:rsidP="00E125D7">
            <w:pPr>
              <w:contextualSpacing/>
              <w:jc w:val="left"/>
              <w:rPr>
                <w:rFonts w:ascii="MS Mincho" w:eastAsia="MS Mincho"/>
                <w:szCs w:val="24"/>
                <w:lang w:val="de-CH"/>
              </w:rPr>
            </w:pPr>
            <w:r>
              <w:rPr>
                <w:sz w:val="18"/>
                <w:szCs w:val="24"/>
                <w:lang w:val="de-CH"/>
              </w:rPr>
              <w:t>Eine Erinnerungs-E-Mail wurde im August 2019 gesendet.</w:t>
            </w:r>
          </w:p>
        </w:tc>
      </w:tr>
      <w:tr w:rsidR="005B1907"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de-CH"/>
              </w:rPr>
              <w:t>Bosnien-Herzegowina</w:t>
            </w:r>
          </w:p>
        </w:tc>
        <w:tc>
          <w:tcPr>
            <w:tcW w:w="1060" w:type="dxa"/>
          </w:tcPr>
          <w:p w:rsidR="005B1907" w:rsidRDefault="005B1907" w:rsidP="00E125D7">
            <w:pPr>
              <w:contextualSpacing/>
              <w:jc w:val="center"/>
              <w:rPr>
                <w:rFonts w:ascii="MS Mincho" w:eastAsia="MS Mincho"/>
                <w:sz w:val="18"/>
                <w:szCs w:val="24"/>
                <w:highlight w:val="magenta"/>
              </w:rPr>
            </w:pPr>
            <w:r>
              <w:rPr>
                <w:sz w:val="18"/>
                <w:szCs w:val="24"/>
              </w:rPr>
              <w:t>0</w:t>
            </w:r>
          </w:p>
        </w:tc>
        <w:tc>
          <w:tcPr>
            <w:tcW w:w="1134" w:type="dxa"/>
          </w:tcPr>
          <w:p w:rsidR="005B1907" w:rsidRDefault="005B1907" w:rsidP="00E125D7">
            <w:pPr>
              <w:contextualSpacing/>
              <w:jc w:val="center"/>
              <w:rPr>
                <w:rFonts w:ascii="MS Mincho" w:eastAsia="MS Mincho"/>
                <w:szCs w:val="24"/>
              </w:rPr>
            </w:pPr>
            <w:r>
              <w:rPr>
                <w:sz w:val="18"/>
                <w:szCs w:val="24"/>
                <w:lang w:val="de-CH"/>
              </w:rPr>
              <w:t>k. A.</w:t>
            </w:r>
          </w:p>
        </w:tc>
        <w:tc>
          <w:tcPr>
            <w:tcW w:w="1134" w:type="dxa"/>
          </w:tcPr>
          <w:p w:rsidR="005B1907" w:rsidRDefault="005B1907" w:rsidP="00E125D7">
            <w:pPr>
              <w:contextualSpacing/>
              <w:jc w:val="center"/>
              <w:rPr>
                <w:rFonts w:ascii="MS Mincho" w:eastAsia="MS Mincho"/>
                <w:szCs w:val="24"/>
              </w:rPr>
            </w:pPr>
            <w:r>
              <w:rPr>
                <w:sz w:val="18"/>
                <w:szCs w:val="24"/>
                <w:lang w:val="de-CH"/>
              </w:rPr>
              <w:t>k. A.</w:t>
            </w:r>
          </w:p>
        </w:tc>
        <w:tc>
          <w:tcPr>
            <w:tcW w:w="1134" w:type="dxa"/>
          </w:tcPr>
          <w:p w:rsidR="005B1907" w:rsidRDefault="005B1907" w:rsidP="00E125D7">
            <w:pPr>
              <w:contextualSpacing/>
              <w:jc w:val="center"/>
              <w:rPr>
                <w:rFonts w:ascii="MS Mincho" w:eastAsia="MS Mincho"/>
                <w:sz w:val="18"/>
                <w:szCs w:val="24"/>
                <w:highlight w:val="yellow"/>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276" w:type="dxa"/>
          </w:tcPr>
          <w:p w:rsidR="005B1907" w:rsidRDefault="005B1907" w:rsidP="00E125D7">
            <w:pPr>
              <w:contextualSpacing/>
              <w:jc w:val="center"/>
              <w:rPr>
                <w:sz w:val="18"/>
                <w:szCs w:val="24"/>
              </w:rPr>
            </w:pPr>
            <w:r>
              <w:rPr>
                <w:sz w:val="18"/>
                <w:szCs w:val="24"/>
              </w:rPr>
              <w:t>0</w:t>
            </w:r>
          </w:p>
        </w:tc>
        <w:tc>
          <w:tcPr>
            <w:tcW w:w="1843" w:type="dxa"/>
          </w:tcPr>
          <w:p w:rsidR="005B1907" w:rsidRDefault="005B1907" w:rsidP="00E125D7">
            <w:pPr>
              <w:contextualSpacing/>
              <w:jc w:val="left"/>
              <w:rPr>
                <w:rFonts w:ascii="MS Mincho" w:eastAsia="MS Mincho"/>
                <w:szCs w:val="24"/>
                <w:lang w:val="de-CH"/>
              </w:rPr>
            </w:pPr>
            <w:r>
              <w:rPr>
                <w:sz w:val="18"/>
                <w:szCs w:val="24"/>
                <w:lang w:val="de-CH"/>
              </w:rPr>
              <w:t>Daten in Vorbereitung.</w:t>
            </w:r>
          </w:p>
        </w:tc>
      </w:tr>
      <w:tr w:rsidR="005B1907"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de-CH"/>
              </w:rPr>
              <w:t>Brasilien</w:t>
            </w:r>
          </w:p>
        </w:tc>
        <w:tc>
          <w:tcPr>
            <w:tcW w:w="1060" w:type="dxa"/>
          </w:tcPr>
          <w:p w:rsidR="005B1907" w:rsidRDefault="005B1907" w:rsidP="00E125D7">
            <w:pPr>
              <w:contextualSpacing/>
              <w:jc w:val="center"/>
              <w:rPr>
                <w:rFonts w:ascii="MS Mincho" w:eastAsia="MS Mincho"/>
                <w:sz w:val="18"/>
                <w:szCs w:val="24"/>
                <w:highlight w:val="magenta"/>
              </w:rPr>
            </w:pPr>
            <w:r>
              <w:rPr>
                <w:sz w:val="18"/>
                <w:szCs w:val="24"/>
              </w:rPr>
              <w:t>339</w:t>
            </w:r>
          </w:p>
        </w:tc>
        <w:tc>
          <w:tcPr>
            <w:tcW w:w="1134" w:type="dxa"/>
          </w:tcPr>
          <w:p w:rsidR="005B1907" w:rsidRDefault="005B1907" w:rsidP="00E125D7">
            <w:pPr>
              <w:contextualSpacing/>
              <w:jc w:val="center"/>
              <w:rPr>
                <w:sz w:val="18"/>
                <w:szCs w:val="24"/>
              </w:rPr>
            </w:pPr>
            <w:r>
              <w:rPr>
                <w:sz w:val="18"/>
                <w:szCs w:val="24"/>
              </w:rPr>
              <w:t>3</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3</w:t>
            </w:r>
          </w:p>
        </w:tc>
        <w:tc>
          <w:tcPr>
            <w:tcW w:w="1134" w:type="dxa"/>
          </w:tcPr>
          <w:p w:rsidR="005B1907" w:rsidRDefault="005B1907" w:rsidP="00E125D7">
            <w:pPr>
              <w:contextualSpacing/>
              <w:jc w:val="center"/>
              <w:rPr>
                <w:sz w:val="18"/>
                <w:szCs w:val="24"/>
              </w:rPr>
            </w:pPr>
            <w:r>
              <w:rPr>
                <w:sz w:val="18"/>
                <w:szCs w:val="24"/>
              </w:rPr>
              <w:t>5</w:t>
            </w:r>
          </w:p>
        </w:tc>
        <w:tc>
          <w:tcPr>
            <w:tcW w:w="1276" w:type="dxa"/>
          </w:tcPr>
          <w:p w:rsidR="005B1907" w:rsidRDefault="005B1907" w:rsidP="00E125D7">
            <w:pPr>
              <w:contextualSpacing/>
              <w:jc w:val="center"/>
              <w:rPr>
                <w:rFonts w:ascii="MS Mincho" w:eastAsia="MS Mincho"/>
                <w:sz w:val="18"/>
                <w:szCs w:val="24"/>
              </w:rPr>
            </w:pPr>
            <w:r>
              <w:rPr>
                <w:sz w:val="18"/>
                <w:szCs w:val="24"/>
              </w:rPr>
              <w:t>7</w:t>
            </w:r>
          </w:p>
        </w:tc>
        <w:tc>
          <w:tcPr>
            <w:tcW w:w="1843" w:type="dxa"/>
          </w:tcPr>
          <w:p w:rsidR="005B1907" w:rsidRDefault="005B1907" w:rsidP="00E125D7">
            <w:pPr>
              <w:contextualSpacing/>
              <w:jc w:val="left"/>
              <w:rPr>
                <w:rFonts w:ascii="MS Mincho" w:eastAsia="MS Mincho" w:hAnsi="Times New Roman"/>
                <w:sz w:val="18"/>
                <w:szCs w:val="24"/>
              </w:rPr>
            </w:pPr>
          </w:p>
        </w:tc>
      </w:tr>
      <w:tr w:rsidR="005B1907" w:rsidTr="00E125D7">
        <w:trPr>
          <w:cantSplit/>
          <w:jc w:val="center"/>
        </w:trPr>
        <w:tc>
          <w:tcPr>
            <w:tcW w:w="1345" w:type="dxa"/>
            <w:shd w:val="clear" w:color="auto" w:fill="CCCCCC"/>
          </w:tcPr>
          <w:p w:rsidR="005B1907" w:rsidRDefault="005B1907" w:rsidP="00E125D7">
            <w:pPr>
              <w:contextualSpacing/>
              <w:jc w:val="left"/>
              <w:rPr>
                <w:rFonts w:ascii="MS Mincho" w:eastAsia="MS Mincho"/>
                <w:szCs w:val="24"/>
              </w:rPr>
            </w:pPr>
            <w:r>
              <w:rPr>
                <w:sz w:val="18"/>
                <w:szCs w:val="24"/>
                <w:lang w:val="de-CH"/>
              </w:rPr>
              <w:t>*Bulgarien</w:t>
            </w:r>
          </w:p>
        </w:tc>
        <w:tc>
          <w:tcPr>
            <w:tcW w:w="1060" w:type="dxa"/>
            <w:shd w:val="clear" w:color="auto" w:fill="CCCCCC"/>
          </w:tcPr>
          <w:p w:rsidR="005B1907" w:rsidRDefault="005B1907" w:rsidP="00E125D7">
            <w:pPr>
              <w:ind w:firstLineChars="100" w:firstLine="180"/>
              <w:contextualSpacing/>
              <w:rPr>
                <w:rFonts w:ascii="MS Mincho" w:eastAsia="MS Mincho"/>
                <w:sz w:val="18"/>
                <w:szCs w:val="24"/>
                <w:highlight w:val="magenta"/>
              </w:rPr>
            </w:pPr>
            <w:r>
              <w:rPr>
                <w:sz w:val="18"/>
                <w:szCs w:val="24"/>
              </w:rPr>
              <w:t xml:space="preserve">     48</w:t>
            </w:r>
          </w:p>
        </w:tc>
        <w:tc>
          <w:tcPr>
            <w:tcW w:w="1134" w:type="dxa"/>
            <w:shd w:val="clear" w:color="auto" w:fill="CCCCCC"/>
          </w:tcPr>
          <w:p w:rsidR="005B1907" w:rsidRDefault="005B1907" w:rsidP="00E125D7">
            <w:pPr>
              <w:contextualSpacing/>
              <w:jc w:val="center"/>
              <w:rPr>
                <w:sz w:val="18"/>
                <w:szCs w:val="24"/>
              </w:rPr>
            </w:pPr>
            <w:r>
              <w:rPr>
                <w:sz w:val="18"/>
                <w:szCs w:val="24"/>
              </w:rPr>
              <w:t>12</w:t>
            </w:r>
          </w:p>
        </w:tc>
        <w:tc>
          <w:tcPr>
            <w:tcW w:w="1134" w:type="dxa"/>
            <w:shd w:val="clear" w:color="auto" w:fill="CCCCCC"/>
          </w:tcPr>
          <w:p w:rsidR="005B1907" w:rsidRDefault="005B1907" w:rsidP="00E125D7">
            <w:pPr>
              <w:contextualSpacing/>
              <w:jc w:val="center"/>
              <w:rPr>
                <w:sz w:val="18"/>
                <w:szCs w:val="24"/>
              </w:rPr>
            </w:pPr>
            <w:r>
              <w:rPr>
                <w:sz w:val="18"/>
                <w:szCs w:val="24"/>
              </w:rPr>
              <w:t>6</w:t>
            </w:r>
          </w:p>
        </w:tc>
        <w:tc>
          <w:tcPr>
            <w:tcW w:w="1134" w:type="dxa"/>
            <w:shd w:val="clear" w:color="auto" w:fill="CCCCCC"/>
          </w:tcPr>
          <w:p w:rsidR="005B1907" w:rsidRDefault="005B1907" w:rsidP="00E125D7">
            <w:pPr>
              <w:contextualSpacing/>
              <w:jc w:val="center"/>
              <w:rPr>
                <w:sz w:val="18"/>
                <w:szCs w:val="24"/>
              </w:rPr>
            </w:pPr>
            <w:r>
              <w:rPr>
                <w:sz w:val="18"/>
                <w:szCs w:val="24"/>
              </w:rPr>
              <w:t>3</w:t>
            </w:r>
          </w:p>
        </w:tc>
        <w:tc>
          <w:tcPr>
            <w:tcW w:w="1134" w:type="dxa"/>
            <w:shd w:val="clear" w:color="auto" w:fill="CCCCCC"/>
          </w:tcPr>
          <w:p w:rsidR="005B1907" w:rsidRDefault="005B1907" w:rsidP="00E125D7">
            <w:pPr>
              <w:contextualSpacing/>
              <w:jc w:val="center"/>
              <w:rPr>
                <w:sz w:val="18"/>
                <w:szCs w:val="24"/>
              </w:rPr>
            </w:pPr>
            <w:r>
              <w:rPr>
                <w:sz w:val="18"/>
                <w:szCs w:val="24"/>
              </w:rPr>
              <w:t>4</w:t>
            </w:r>
          </w:p>
        </w:tc>
        <w:tc>
          <w:tcPr>
            <w:tcW w:w="1276" w:type="dxa"/>
            <w:shd w:val="clear" w:color="auto" w:fill="CCCCCC"/>
          </w:tcPr>
          <w:p w:rsidR="005B1907" w:rsidRDefault="005B1907" w:rsidP="00E125D7">
            <w:pPr>
              <w:contextualSpacing/>
              <w:jc w:val="center"/>
              <w:rPr>
                <w:sz w:val="18"/>
                <w:szCs w:val="24"/>
              </w:rPr>
            </w:pPr>
            <w:r>
              <w:rPr>
                <w:sz w:val="18"/>
                <w:szCs w:val="24"/>
              </w:rPr>
              <w:t>7</w:t>
            </w:r>
          </w:p>
        </w:tc>
        <w:tc>
          <w:tcPr>
            <w:tcW w:w="1843" w:type="dxa"/>
            <w:shd w:val="clear" w:color="auto" w:fill="CCCCCC"/>
          </w:tcPr>
          <w:p w:rsidR="005B1907" w:rsidRDefault="005B1907" w:rsidP="00E125D7">
            <w:pPr>
              <w:contextualSpacing/>
              <w:jc w:val="left"/>
              <w:rPr>
                <w:rFonts w:ascii="MS Mincho" w:eastAsia="MS Mincho" w:hAnsi="Times New Roman"/>
                <w:sz w:val="18"/>
                <w:szCs w:val="24"/>
              </w:rPr>
            </w:pPr>
          </w:p>
        </w:tc>
      </w:tr>
      <w:tr w:rsidR="005B1907"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de-CH"/>
              </w:rPr>
              <w:t>Kanada</w:t>
            </w:r>
          </w:p>
        </w:tc>
        <w:tc>
          <w:tcPr>
            <w:tcW w:w="1060" w:type="dxa"/>
          </w:tcPr>
          <w:p w:rsidR="005B1907" w:rsidRDefault="005B1907" w:rsidP="00E125D7">
            <w:pPr>
              <w:contextualSpacing/>
              <w:jc w:val="center"/>
              <w:rPr>
                <w:rFonts w:ascii="MS Mincho" w:eastAsia="MS Mincho"/>
                <w:sz w:val="18"/>
                <w:szCs w:val="24"/>
                <w:highlight w:val="magenta"/>
              </w:rPr>
            </w:pPr>
            <w:r>
              <w:rPr>
                <w:sz w:val="18"/>
                <w:szCs w:val="24"/>
              </w:rPr>
              <w:t>310</w:t>
            </w:r>
          </w:p>
        </w:tc>
        <w:tc>
          <w:tcPr>
            <w:tcW w:w="1134" w:type="dxa"/>
          </w:tcPr>
          <w:p w:rsidR="005B1907" w:rsidRDefault="005B1907" w:rsidP="00E125D7">
            <w:pPr>
              <w:contextualSpacing/>
              <w:jc w:val="center"/>
              <w:rPr>
                <w:sz w:val="18"/>
                <w:szCs w:val="24"/>
              </w:rPr>
            </w:pPr>
            <w:r>
              <w:rPr>
                <w:sz w:val="18"/>
                <w:szCs w:val="24"/>
              </w:rPr>
              <w:t>7</w:t>
            </w:r>
          </w:p>
        </w:tc>
        <w:tc>
          <w:tcPr>
            <w:tcW w:w="1134" w:type="dxa"/>
          </w:tcPr>
          <w:p w:rsidR="005B1907" w:rsidRDefault="005B1907" w:rsidP="00E125D7">
            <w:pPr>
              <w:contextualSpacing/>
              <w:jc w:val="center"/>
              <w:rPr>
                <w:sz w:val="18"/>
                <w:szCs w:val="24"/>
              </w:rPr>
            </w:pPr>
            <w:r>
              <w:rPr>
                <w:sz w:val="18"/>
                <w:szCs w:val="24"/>
              </w:rPr>
              <w:t>11</w:t>
            </w:r>
          </w:p>
        </w:tc>
        <w:tc>
          <w:tcPr>
            <w:tcW w:w="1134" w:type="dxa"/>
          </w:tcPr>
          <w:p w:rsidR="005B1907" w:rsidRDefault="005B1907" w:rsidP="00E125D7">
            <w:pPr>
              <w:contextualSpacing/>
              <w:jc w:val="center"/>
              <w:rPr>
                <w:sz w:val="18"/>
                <w:szCs w:val="24"/>
              </w:rPr>
            </w:pPr>
            <w:r>
              <w:rPr>
                <w:sz w:val="18"/>
                <w:szCs w:val="24"/>
              </w:rPr>
              <w:t>11</w:t>
            </w:r>
          </w:p>
        </w:tc>
        <w:tc>
          <w:tcPr>
            <w:tcW w:w="1134" w:type="dxa"/>
          </w:tcPr>
          <w:p w:rsidR="005B1907" w:rsidRDefault="005B1907" w:rsidP="00E125D7">
            <w:pPr>
              <w:contextualSpacing/>
              <w:jc w:val="center"/>
              <w:rPr>
                <w:sz w:val="18"/>
                <w:szCs w:val="24"/>
              </w:rPr>
            </w:pPr>
            <w:r>
              <w:rPr>
                <w:sz w:val="18"/>
                <w:szCs w:val="24"/>
              </w:rPr>
              <w:t>10</w:t>
            </w:r>
          </w:p>
        </w:tc>
        <w:tc>
          <w:tcPr>
            <w:tcW w:w="1276" w:type="dxa"/>
          </w:tcPr>
          <w:p w:rsidR="005B1907" w:rsidRDefault="005B1907" w:rsidP="00E125D7">
            <w:pPr>
              <w:contextualSpacing/>
              <w:jc w:val="center"/>
              <w:rPr>
                <w:rFonts w:ascii="MS Mincho" w:eastAsia="MS Mincho"/>
                <w:sz w:val="18"/>
                <w:szCs w:val="24"/>
              </w:rPr>
            </w:pPr>
            <w:r>
              <w:rPr>
                <w:sz w:val="18"/>
                <w:szCs w:val="24"/>
              </w:rPr>
              <w:t>8</w:t>
            </w:r>
          </w:p>
        </w:tc>
        <w:tc>
          <w:tcPr>
            <w:tcW w:w="1843" w:type="dxa"/>
          </w:tcPr>
          <w:p w:rsidR="005B1907" w:rsidRDefault="005B1907" w:rsidP="00E125D7">
            <w:pPr>
              <w:contextualSpacing/>
              <w:jc w:val="left"/>
              <w:rPr>
                <w:rFonts w:ascii="MS Mincho" w:eastAsia="MS Mincho" w:hAnsi="Times New Roman"/>
                <w:sz w:val="18"/>
                <w:szCs w:val="24"/>
              </w:rPr>
            </w:pPr>
          </w:p>
        </w:tc>
      </w:tr>
      <w:tr w:rsidR="005B1907"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de-CH"/>
              </w:rPr>
              <w:t>Chile</w:t>
            </w:r>
          </w:p>
        </w:tc>
        <w:tc>
          <w:tcPr>
            <w:tcW w:w="1060" w:type="dxa"/>
          </w:tcPr>
          <w:p w:rsidR="005B1907" w:rsidRDefault="005B1907" w:rsidP="00E125D7">
            <w:pPr>
              <w:contextualSpacing/>
              <w:jc w:val="center"/>
              <w:rPr>
                <w:rFonts w:ascii="MS Mincho" w:eastAsia="MS Mincho"/>
                <w:sz w:val="18"/>
                <w:szCs w:val="24"/>
                <w:highlight w:val="magenta"/>
              </w:rPr>
            </w:pPr>
            <w:r>
              <w:rPr>
                <w:sz w:val="18"/>
                <w:szCs w:val="24"/>
              </w:rPr>
              <w:t>115</w:t>
            </w:r>
          </w:p>
        </w:tc>
        <w:tc>
          <w:tcPr>
            <w:tcW w:w="1134" w:type="dxa"/>
          </w:tcPr>
          <w:p w:rsidR="005B1907" w:rsidRDefault="005B1907" w:rsidP="00E125D7">
            <w:pPr>
              <w:contextualSpacing/>
              <w:jc w:val="center"/>
              <w:rPr>
                <w:sz w:val="18"/>
                <w:szCs w:val="24"/>
              </w:rPr>
            </w:pPr>
            <w:r>
              <w:rPr>
                <w:sz w:val="18"/>
                <w:szCs w:val="24"/>
              </w:rPr>
              <w:t>4</w:t>
            </w:r>
          </w:p>
        </w:tc>
        <w:tc>
          <w:tcPr>
            <w:tcW w:w="1134" w:type="dxa"/>
          </w:tcPr>
          <w:p w:rsidR="005B1907" w:rsidRDefault="005B1907" w:rsidP="00E125D7">
            <w:pPr>
              <w:contextualSpacing/>
              <w:jc w:val="center"/>
              <w:rPr>
                <w:sz w:val="18"/>
                <w:szCs w:val="24"/>
              </w:rPr>
            </w:pPr>
            <w:r>
              <w:rPr>
                <w:sz w:val="18"/>
                <w:szCs w:val="24"/>
              </w:rPr>
              <w:t>6</w:t>
            </w:r>
          </w:p>
        </w:tc>
        <w:tc>
          <w:tcPr>
            <w:tcW w:w="1134" w:type="dxa"/>
          </w:tcPr>
          <w:p w:rsidR="005B1907" w:rsidRDefault="005B1907" w:rsidP="00E125D7">
            <w:pPr>
              <w:contextualSpacing/>
              <w:jc w:val="center"/>
              <w:rPr>
                <w:sz w:val="18"/>
                <w:szCs w:val="24"/>
              </w:rPr>
            </w:pPr>
            <w:r>
              <w:rPr>
                <w:sz w:val="18"/>
                <w:szCs w:val="24"/>
              </w:rPr>
              <w:t>5</w:t>
            </w:r>
          </w:p>
        </w:tc>
        <w:tc>
          <w:tcPr>
            <w:tcW w:w="1134" w:type="dxa"/>
          </w:tcPr>
          <w:p w:rsidR="005B1907" w:rsidRDefault="005B1907" w:rsidP="00E125D7">
            <w:pPr>
              <w:contextualSpacing/>
              <w:jc w:val="center"/>
              <w:rPr>
                <w:sz w:val="18"/>
                <w:szCs w:val="24"/>
              </w:rPr>
            </w:pPr>
            <w:r>
              <w:rPr>
                <w:sz w:val="18"/>
                <w:szCs w:val="24"/>
              </w:rPr>
              <w:t>7</w:t>
            </w:r>
          </w:p>
        </w:tc>
        <w:tc>
          <w:tcPr>
            <w:tcW w:w="1276" w:type="dxa"/>
          </w:tcPr>
          <w:p w:rsidR="005B1907" w:rsidRDefault="005B1907" w:rsidP="00E125D7">
            <w:pPr>
              <w:contextualSpacing/>
              <w:jc w:val="center"/>
              <w:rPr>
                <w:sz w:val="18"/>
                <w:szCs w:val="24"/>
              </w:rPr>
            </w:pPr>
            <w:r>
              <w:rPr>
                <w:sz w:val="18"/>
                <w:szCs w:val="24"/>
              </w:rPr>
              <w:t>5</w:t>
            </w:r>
          </w:p>
        </w:tc>
        <w:tc>
          <w:tcPr>
            <w:tcW w:w="1843" w:type="dxa"/>
          </w:tcPr>
          <w:p w:rsidR="005B1907" w:rsidRDefault="005B1907" w:rsidP="00E125D7">
            <w:pPr>
              <w:contextualSpacing/>
              <w:jc w:val="left"/>
              <w:rPr>
                <w:rFonts w:ascii="MS Mincho" w:eastAsia="MS Mincho" w:hAnsi="Times New Roman"/>
                <w:sz w:val="18"/>
                <w:szCs w:val="24"/>
              </w:rPr>
            </w:pPr>
          </w:p>
        </w:tc>
      </w:tr>
      <w:tr w:rsidR="005B1907" w:rsidRPr="00762954"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de-CH"/>
              </w:rPr>
              <w:t>China</w:t>
            </w:r>
          </w:p>
        </w:tc>
        <w:tc>
          <w:tcPr>
            <w:tcW w:w="1060" w:type="dxa"/>
          </w:tcPr>
          <w:p w:rsidR="005B1907" w:rsidRDefault="005B1907" w:rsidP="00E125D7">
            <w:pPr>
              <w:contextualSpacing/>
              <w:jc w:val="center"/>
              <w:rPr>
                <w:rFonts w:ascii="MS Mincho" w:eastAsia="MS Mincho"/>
                <w:sz w:val="18"/>
                <w:szCs w:val="24"/>
                <w:highlight w:val="magenta"/>
              </w:rPr>
            </w:pPr>
            <w:r>
              <w:rPr>
                <w:sz w:val="18"/>
                <w:szCs w:val="24"/>
              </w:rPr>
              <w:t>4 465</w:t>
            </w:r>
          </w:p>
        </w:tc>
        <w:tc>
          <w:tcPr>
            <w:tcW w:w="1134" w:type="dxa"/>
          </w:tcPr>
          <w:p w:rsidR="005B1907" w:rsidRDefault="005B1907" w:rsidP="00E125D7">
            <w:pPr>
              <w:contextualSpacing/>
              <w:jc w:val="center"/>
              <w:rPr>
                <w:sz w:val="18"/>
                <w:szCs w:val="24"/>
              </w:rPr>
            </w:pPr>
            <w:r>
              <w:rPr>
                <w:sz w:val="18"/>
                <w:szCs w:val="24"/>
              </w:rPr>
              <w:t>2</w:t>
            </w:r>
          </w:p>
        </w:tc>
        <w:tc>
          <w:tcPr>
            <w:tcW w:w="1134" w:type="dxa"/>
          </w:tcPr>
          <w:p w:rsidR="005B1907" w:rsidRDefault="005B1907" w:rsidP="00E125D7">
            <w:pPr>
              <w:contextualSpacing/>
              <w:jc w:val="center"/>
              <w:rPr>
                <w:sz w:val="18"/>
                <w:szCs w:val="24"/>
              </w:rPr>
            </w:pPr>
            <w:r>
              <w:rPr>
                <w:sz w:val="18"/>
                <w:szCs w:val="24"/>
              </w:rPr>
              <w:t>1</w:t>
            </w:r>
          </w:p>
        </w:tc>
        <w:tc>
          <w:tcPr>
            <w:tcW w:w="1134" w:type="dxa"/>
          </w:tcPr>
          <w:p w:rsidR="005B1907" w:rsidRDefault="005B1907" w:rsidP="00E125D7">
            <w:pPr>
              <w:contextualSpacing/>
              <w:jc w:val="center"/>
              <w:rPr>
                <w:sz w:val="18"/>
                <w:szCs w:val="24"/>
              </w:rPr>
            </w:pPr>
            <w:r>
              <w:rPr>
                <w:sz w:val="18"/>
                <w:szCs w:val="24"/>
              </w:rPr>
              <w:t>1</w:t>
            </w:r>
          </w:p>
        </w:tc>
        <w:tc>
          <w:tcPr>
            <w:tcW w:w="1134" w:type="dxa"/>
          </w:tcPr>
          <w:p w:rsidR="005B1907" w:rsidRDefault="005B1907" w:rsidP="00E125D7">
            <w:pPr>
              <w:contextualSpacing/>
              <w:jc w:val="center"/>
              <w:rPr>
                <w:sz w:val="18"/>
                <w:szCs w:val="24"/>
              </w:rPr>
            </w:pPr>
            <w:r>
              <w:rPr>
                <w:sz w:val="18"/>
                <w:szCs w:val="24"/>
              </w:rPr>
              <w:t>0</w:t>
            </w:r>
          </w:p>
        </w:tc>
        <w:tc>
          <w:tcPr>
            <w:tcW w:w="1276" w:type="dxa"/>
          </w:tcPr>
          <w:p w:rsidR="005B1907" w:rsidRDefault="005B1907" w:rsidP="00E125D7">
            <w:pPr>
              <w:contextualSpacing/>
              <w:jc w:val="center"/>
              <w:rPr>
                <w:sz w:val="18"/>
                <w:szCs w:val="24"/>
              </w:rPr>
            </w:pPr>
            <w:r>
              <w:rPr>
                <w:sz w:val="18"/>
                <w:szCs w:val="24"/>
              </w:rPr>
              <w:t>0</w:t>
            </w:r>
          </w:p>
        </w:tc>
        <w:tc>
          <w:tcPr>
            <w:tcW w:w="1843" w:type="dxa"/>
          </w:tcPr>
          <w:p w:rsidR="005B1907" w:rsidRDefault="005B1907" w:rsidP="00E125D7">
            <w:pPr>
              <w:contextualSpacing/>
              <w:jc w:val="left"/>
              <w:rPr>
                <w:rFonts w:ascii="MS Mincho" w:eastAsia="MS Mincho"/>
                <w:szCs w:val="24"/>
                <w:lang w:val="de-CH"/>
              </w:rPr>
            </w:pPr>
            <w:r>
              <w:rPr>
                <w:sz w:val="18"/>
                <w:szCs w:val="24"/>
                <w:lang w:val="de-CH"/>
              </w:rPr>
              <w:t>Eine Erinnerungs-E-Mail wurde im Juli 2019 gesendet.</w:t>
            </w:r>
          </w:p>
        </w:tc>
      </w:tr>
      <w:tr w:rsidR="005B1907" w:rsidRPr="00762954"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de-CH"/>
              </w:rPr>
              <w:t>Kolumbien</w:t>
            </w:r>
          </w:p>
        </w:tc>
        <w:tc>
          <w:tcPr>
            <w:tcW w:w="1060" w:type="dxa"/>
          </w:tcPr>
          <w:p w:rsidR="005B1907" w:rsidRDefault="005B1907" w:rsidP="00E125D7">
            <w:pPr>
              <w:contextualSpacing/>
              <w:jc w:val="center"/>
              <w:rPr>
                <w:rFonts w:ascii="MS Mincho" w:eastAsia="MS Mincho"/>
                <w:sz w:val="18"/>
                <w:szCs w:val="24"/>
                <w:highlight w:val="magenta"/>
              </w:rPr>
            </w:pPr>
            <w:r>
              <w:rPr>
                <w:sz w:val="18"/>
                <w:szCs w:val="24"/>
              </w:rPr>
              <w:t>124</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2</w:t>
            </w:r>
          </w:p>
        </w:tc>
        <w:tc>
          <w:tcPr>
            <w:tcW w:w="1134" w:type="dxa"/>
          </w:tcPr>
          <w:p w:rsidR="005B1907" w:rsidRDefault="005B1907" w:rsidP="00E125D7">
            <w:pPr>
              <w:contextualSpacing/>
              <w:jc w:val="center"/>
              <w:rPr>
                <w:sz w:val="18"/>
                <w:szCs w:val="24"/>
              </w:rPr>
            </w:pPr>
            <w:r>
              <w:rPr>
                <w:sz w:val="18"/>
                <w:szCs w:val="24"/>
              </w:rPr>
              <w:t>0</w:t>
            </w:r>
          </w:p>
        </w:tc>
        <w:tc>
          <w:tcPr>
            <w:tcW w:w="1276" w:type="dxa"/>
          </w:tcPr>
          <w:p w:rsidR="005B1907" w:rsidRDefault="005B1907" w:rsidP="00E125D7">
            <w:pPr>
              <w:contextualSpacing/>
              <w:jc w:val="center"/>
              <w:rPr>
                <w:sz w:val="18"/>
                <w:szCs w:val="24"/>
              </w:rPr>
            </w:pPr>
            <w:r>
              <w:rPr>
                <w:sz w:val="18"/>
                <w:szCs w:val="24"/>
              </w:rPr>
              <w:t>0</w:t>
            </w:r>
          </w:p>
        </w:tc>
        <w:tc>
          <w:tcPr>
            <w:tcW w:w="1843" w:type="dxa"/>
          </w:tcPr>
          <w:p w:rsidR="005B1907" w:rsidRDefault="005B1907" w:rsidP="00E125D7">
            <w:pPr>
              <w:contextualSpacing/>
              <w:jc w:val="left"/>
              <w:rPr>
                <w:rFonts w:ascii="MS Mincho" w:eastAsia="MS Mincho"/>
                <w:szCs w:val="24"/>
                <w:lang w:val="de-CH"/>
              </w:rPr>
            </w:pPr>
            <w:r>
              <w:rPr>
                <w:sz w:val="18"/>
                <w:szCs w:val="24"/>
                <w:lang w:val="de-CH"/>
              </w:rPr>
              <w:t>Eine Erinnerungs-E-Mail wurde im Juli 2019 gesendet.</w:t>
            </w:r>
          </w:p>
        </w:tc>
      </w:tr>
      <w:tr w:rsidR="005B1907"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de-CH"/>
              </w:rPr>
              <w:t>Costa Rica</w:t>
            </w:r>
          </w:p>
        </w:tc>
        <w:tc>
          <w:tcPr>
            <w:tcW w:w="1060" w:type="dxa"/>
          </w:tcPr>
          <w:p w:rsidR="005B1907" w:rsidRDefault="005B1907" w:rsidP="00E125D7">
            <w:pPr>
              <w:contextualSpacing/>
              <w:jc w:val="center"/>
              <w:rPr>
                <w:rFonts w:ascii="MS Mincho" w:eastAsia="MS Mincho"/>
                <w:sz w:val="18"/>
                <w:szCs w:val="24"/>
                <w:highlight w:val="magenta"/>
              </w:rPr>
            </w:pPr>
            <w:r>
              <w:rPr>
                <w:sz w:val="18"/>
                <w:szCs w:val="24"/>
              </w:rPr>
              <w:t>5</w:t>
            </w:r>
          </w:p>
        </w:tc>
        <w:tc>
          <w:tcPr>
            <w:tcW w:w="1134" w:type="dxa"/>
          </w:tcPr>
          <w:p w:rsidR="005B1907" w:rsidRDefault="005B1907" w:rsidP="00E125D7">
            <w:pPr>
              <w:contextualSpacing/>
              <w:jc w:val="center"/>
              <w:rPr>
                <w:sz w:val="18"/>
                <w:szCs w:val="24"/>
              </w:rPr>
            </w:pPr>
            <w:r>
              <w:rPr>
                <w:sz w:val="18"/>
                <w:szCs w:val="24"/>
              </w:rPr>
              <w:t>1</w:t>
            </w:r>
          </w:p>
        </w:tc>
        <w:tc>
          <w:tcPr>
            <w:tcW w:w="1134" w:type="dxa"/>
          </w:tcPr>
          <w:p w:rsidR="005B1907" w:rsidRDefault="005B1907" w:rsidP="00E125D7">
            <w:pPr>
              <w:contextualSpacing/>
              <w:jc w:val="center"/>
              <w:rPr>
                <w:sz w:val="18"/>
                <w:szCs w:val="24"/>
              </w:rPr>
            </w:pPr>
            <w:r>
              <w:rPr>
                <w:sz w:val="18"/>
                <w:szCs w:val="24"/>
              </w:rPr>
              <w:t>3</w:t>
            </w:r>
          </w:p>
        </w:tc>
        <w:tc>
          <w:tcPr>
            <w:tcW w:w="1134" w:type="dxa"/>
          </w:tcPr>
          <w:p w:rsidR="005B1907" w:rsidRDefault="005B1907" w:rsidP="00E125D7">
            <w:pPr>
              <w:contextualSpacing/>
              <w:jc w:val="center"/>
              <w:rPr>
                <w:sz w:val="18"/>
                <w:szCs w:val="24"/>
              </w:rPr>
            </w:pPr>
            <w:r>
              <w:rPr>
                <w:sz w:val="18"/>
                <w:szCs w:val="24"/>
              </w:rPr>
              <w:t>2</w:t>
            </w:r>
          </w:p>
        </w:tc>
        <w:tc>
          <w:tcPr>
            <w:tcW w:w="1134" w:type="dxa"/>
          </w:tcPr>
          <w:p w:rsidR="005B1907" w:rsidRDefault="005B1907" w:rsidP="00E125D7">
            <w:pPr>
              <w:contextualSpacing/>
              <w:jc w:val="center"/>
              <w:rPr>
                <w:sz w:val="18"/>
                <w:szCs w:val="24"/>
              </w:rPr>
            </w:pPr>
            <w:r>
              <w:rPr>
                <w:sz w:val="18"/>
                <w:szCs w:val="24"/>
              </w:rPr>
              <w:t>1</w:t>
            </w:r>
          </w:p>
        </w:tc>
        <w:tc>
          <w:tcPr>
            <w:tcW w:w="1276" w:type="dxa"/>
          </w:tcPr>
          <w:p w:rsidR="005B1907" w:rsidRDefault="005B1907" w:rsidP="00E125D7">
            <w:pPr>
              <w:contextualSpacing/>
              <w:jc w:val="center"/>
              <w:rPr>
                <w:sz w:val="18"/>
                <w:szCs w:val="24"/>
              </w:rPr>
            </w:pPr>
            <w:r>
              <w:rPr>
                <w:sz w:val="18"/>
                <w:szCs w:val="24"/>
              </w:rPr>
              <w:t>5</w:t>
            </w:r>
          </w:p>
        </w:tc>
        <w:tc>
          <w:tcPr>
            <w:tcW w:w="1843" w:type="dxa"/>
          </w:tcPr>
          <w:p w:rsidR="005B1907" w:rsidRDefault="005B1907" w:rsidP="00E125D7">
            <w:pPr>
              <w:contextualSpacing/>
              <w:jc w:val="left"/>
              <w:rPr>
                <w:rFonts w:ascii="MS Mincho" w:eastAsia="MS Mincho" w:hAnsi="Times New Roman"/>
                <w:sz w:val="18"/>
                <w:szCs w:val="24"/>
              </w:rPr>
            </w:pPr>
          </w:p>
        </w:tc>
      </w:tr>
      <w:tr w:rsidR="005B1907" w:rsidTr="00E125D7">
        <w:trPr>
          <w:cantSplit/>
          <w:jc w:val="center"/>
        </w:trPr>
        <w:tc>
          <w:tcPr>
            <w:tcW w:w="1345" w:type="dxa"/>
            <w:shd w:val="clear" w:color="auto" w:fill="CCCCCC"/>
          </w:tcPr>
          <w:p w:rsidR="005B1907" w:rsidRDefault="005B1907" w:rsidP="00E125D7">
            <w:pPr>
              <w:contextualSpacing/>
              <w:jc w:val="left"/>
              <w:rPr>
                <w:rFonts w:ascii="MS Mincho" w:eastAsia="MS Mincho"/>
                <w:szCs w:val="24"/>
              </w:rPr>
            </w:pPr>
            <w:r>
              <w:rPr>
                <w:sz w:val="18"/>
                <w:szCs w:val="24"/>
                <w:lang w:val="de-CH"/>
              </w:rPr>
              <w:t>*Kroatien</w:t>
            </w:r>
          </w:p>
        </w:tc>
        <w:tc>
          <w:tcPr>
            <w:tcW w:w="1060" w:type="dxa"/>
            <w:shd w:val="clear" w:color="auto" w:fill="CCCCCC"/>
          </w:tcPr>
          <w:p w:rsidR="005B1907" w:rsidRDefault="005B1907" w:rsidP="00E125D7">
            <w:pPr>
              <w:contextualSpacing/>
              <w:jc w:val="center"/>
              <w:rPr>
                <w:rFonts w:ascii="MS Mincho" w:eastAsia="MS Mincho"/>
                <w:sz w:val="18"/>
                <w:szCs w:val="24"/>
                <w:highlight w:val="magenta"/>
              </w:rPr>
            </w:pPr>
            <w:r>
              <w:rPr>
                <w:sz w:val="18"/>
                <w:szCs w:val="24"/>
              </w:rPr>
              <w:t>13</w:t>
            </w:r>
          </w:p>
        </w:tc>
        <w:tc>
          <w:tcPr>
            <w:tcW w:w="1134" w:type="dxa"/>
            <w:shd w:val="clear" w:color="auto" w:fill="CCCCCC"/>
          </w:tcPr>
          <w:p w:rsidR="005B1907" w:rsidRDefault="005B1907" w:rsidP="00E125D7">
            <w:pPr>
              <w:contextualSpacing/>
              <w:jc w:val="center"/>
              <w:rPr>
                <w:sz w:val="18"/>
                <w:szCs w:val="24"/>
              </w:rPr>
            </w:pPr>
            <w:r>
              <w:rPr>
                <w:sz w:val="18"/>
                <w:szCs w:val="24"/>
              </w:rPr>
              <w:t>3</w:t>
            </w:r>
          </w:p>
        </w:tc>
        <w:tc>
          <w:tcPr>
            <w:tcW w:w="1134" w:type="dxa"/>
            <w:shd w:val="clear" w:color="auto" w:fill="CCCCCC"/>
          </w:tcPr>
          <w:p w:rsidR="005B1907" w:rsidRDefault="005B1907" w:rsidP="00E125D7">
            <w:pPr>
              <w:contextualSpacing/>
              <w:jc w:val="center"/>
              <w:rPr>
                <w:sz w:val="18"/>
                <w:szCs w:val="24"/>
              </w:rPr>
            </w:pPr>
            <w:r>
              <w:rPr>
                <w:sz w:val="18"/>
                <w:szCs w:val="24"/>
              </w:rPr>
              <w:t>2</w:t>
            </w:r>
          </w:p>
        </w:tc>
        <w:tc>
          <w:tcPr>
            <w:tcW w:w="1134" w:type="dxa"/>
            <w:shd w:val="clear" w:color="auto" w:fill="CCCCCC"/>
          </w:tcPr>
          <w:p w:rsidR="005B1907" w:rsidRDefault="005B1907" w:rsidP="00E125D7">
            <w:pPr>
              <w:contextualSpacing/>
              <w:jc w:val="center"/>
              <w:rPr>
                <w:sz w:val="18"/>
                <w:szCs w:val="24"/>
              </w:rPr>
            </w:pPr>
            <w:r>
              <w:rPr>
                <w:sz w:val="18"/>
                <w:szCs w:val="24"/>
              </w:rPr>
              <w:t>2</w:t>
            </w:r>
          </w:p>
        </w:tc>
        <w:tc>
          <w:tcPr>
            <w:tcW w:w="1134" w:type="dxa"/>
            <w:shd w:val="clear" w:color="auto" w:fill="CCCCCC"/>
          </w:tcPr>
          <w:p w:rsidR="005B1907" w:rsidRDefault="005B1907" w:rsidP="00E125D7">
            <w:pPr>
              <w:contextualSpacing/>
              <w:jc w:val="center"/>
              <w:rPr>
                <w:sz w:val="18"/>
                <w:szCs w:val="24"/>
              </w:rPr>
            </w:pPr>
            <w:r>
              <w:rPr>
                <w:sz w:val="18"/>
                <w:szCs w:val="24"/>
              </w:rPr>
              <w:t>2</w:t>
            </w:r>
          </w:p>
        </w:tc>
        <w:tc>
          <w:tcPr>
            <w:tcW w:w="1276" w:type="dxa"/>
            <w:shd w:val="clear" w:color="auto" w:fill="CCCCCC"/>
          </w:tcPr>
          <w:p w:rsidR="005B1907" w:rsidRDefault="005B1907" w:rsidP="00E125D7">
            <w:pPr>
              <w:contextualSpacing/>
              <w:jc w:val="center"/>
              <w:rPr>
                <w:sz w:val="18"/>
                <w:szCs w:val="24"/>
              </w:rPr>
            </w:pPr>
            <w:r>
              <w:rPr>
                <w:sz w:val="18"/>
                <w:szCs w:val="24"/>
              </w:rPr>
              <w:t>1</w:t>
            </w:r>
          </w:p>
        </w:tc>
        <w:tc>
          <w:tcPr>
            <w:tcW w:w="1843" w:type="dxa"/>
            <w:shd w:val="clear" w:color="auto" w:fill="CCCCCC"/>
          </w:tcPr>
          <w:p w:rsidR="005B1907" w:rsidRDefault="005B1907" w:rsidP="00E125D7">
            <w:pPr>
              <w:contextualSpacing/>
              <w:jc w:val="left"/>
              <w:rPr>
                <w:rFonts w:ascii="MS Mincho" w:eastAsia="MS Mincho" w:hAnsi="Times New Roman"/>
                <w:sz w:val="18"/>
                <w:szCs w:val="24"/>
              </w:rPr>
            </w:pPr>
          </w:p>
        </w:tc>
      </w:tr>
      <w:tr w:rsidR="005B1907" w:rsidTr="00E125D7">
        <w:trPr>
          <w:cantSplit/>
          <w:jc w:val="center"/>
        </w:trPr>
        <w:tc>
          <w:tcPr>
            <w:tcW w:w="1345" w:type="dxa"/>
            <w:shd w:val="clear" w:color="auto" w:fill="CCCCCC"/>
          </w:tcPr>
          <w:p w:rsidR="005B1907" w:rsidRDefault="005B1907" w:rsidP="00E125D7">
            <w:pPr>
              <w:contextualSpacing/>
              <w:jc w:val="left"/>
              <w:rPr>
                <w:rFonts w:ascii="MS Mincho" w:eastAsia="MS Mincho"/>
                <w:szCs w:val="24"/>
              </w:rPr>
            </w:pPr>
            <w:r>
              <w:rPr>
                <w:sz w:val="18"/>
                <w:szCs w:val="24"/>
                <w:lang w:val="de-CH"/>
              </w:rPr>
              <w:t>*Tschechische Republik</w:t>
            </w:r>
          </w:p>
        </w:tc>
        <w:tc>
          <w:tcPr>
            <w:tcW w:w="1060" w:type="dxa"/>
            <w:shd w:val="clear" w:color="auto" w:fill="CCCCCC"/>
          </w:tcPr>
          <w:p w:rsidR="005B1907" w:rsidRDefault="005B1907" w:rsidP="00E125D7">
            <w:pPr>
              <w:contextualSpacing/>
              <w:jc w:val="center"/>
              <w:rPr>
                <w:rFonts w:ascii="MS Mincho" w:eastAsia="MS Mincho"/>
                <w:sz w:val="18"/>
                <w:szCs w:val="24"/>
                <w:highlight w:val="magenta"/>
              </w:rPr>
            </w:pPr>
            <w:r>
              <w:rPr>
                <w:sz w:val="18"/>
                <w:szCs w:val="24"/>
              </w:rPr>
              <w:t>57</w:t>
            </w:r>
          </w:p>
        </w:tc>
        <w:tc>
          <w:tcPr>
            <w:tcW w:w="1134" w:type="dxa"/>
            <w:shd w:val="clear" w:color="auto" w:fill="CCCCCC"/>
          </w:tcPr>
          <w:p w:rsidR="005B1907" w:rsidRDefault="005B1907" w:rsidP="00E125D7">
            <w:pPr>
              <w:contextualSpacing/>
              <w:jc w:val="center"/>
              <w:rPr>
                <w:sz w:val="18"/>
                <w:szCs w:val="24"/>
              </w:rPr>
            </w:pPr>
            <w:r>
              <w:rPr>
                <w:sz w:val="18"/>
                <w:szCs w:val="24"/>
              </w:rPr>
              <w:t>3</w:t>
            </w:r>
          </w:p>
        </w:tc>
        <w:tc>
          <w:tcPr>
            <w:tcW w:w="1134" w:type="dxa"/>
            <w:shd w:val="clear" w:color="auto" w:fill="CCCCCC"/>
          </w:tcPr>
          <w:p w:rsidR="005B1907" w:rsidRDefault="005B1907" w:rsidP="00E125D7">
            <w:pPr>
              <w:contextualSpacing/>
              <w:jc w:val="center"/>
              <w:rPr>
                <w:sz w:val="18"/>
                <w:szCs w:val="24"/>
              </w:rPr>
            </w:pPr>
            <w:r>
              <w:rPr>
                <w:sz w:val="18"/>
                <w:szCs w:val="24"/>
              </w:rPr>
              <w:t>6</w:t>
            </w:r>
          </w:p>
        </w:tc>
        <w:tc>
          <w:tcPr>
            <w:tcW w:w="1134" w:type="dxa"/>
            <w:shd w:val="clear" w:color="auto" w:fill="CCCCCC"/>
          </w:tcPr>
          <w:p w:rsidR="005B1907" w:rsidRDefault="005B1907" w:rsidP="00E125D7">
            <w:pPr>
              <w:contextualSpacing/>
              <w:jc w:val="center"/>
              <w:rPr>
                <w:sz w:val="18"/>
                <w:szCs w:val="24"/>
              </w:rPr>
            </w:pPr>
            <w:r>
              <w:rPr>
                <w:sz w:val="18"/>
                <w:szCs w:val="24"/>
              </w:rPr>
              <w:t>9</w:t>
            </w:r>
          </w:p>
        </w:tc>
        <w:tc>
          <w:tcPr>
            <w:tcW w:w="1134" w:type="dxa"/>
            <w:shd w:val="clear" w:color="auto" w:fill="CCCCCC"/>
          </w:tcPr>
          <w:p w:rsidR="005B1907" w:rsidRDefault="005B1907" w:rsidP="00E125D7">
            <w:pPr>
              <w:contextualSpacing/>
              <w:jc w:val="center"/>
              <w:rPr>
                <w:sz w:val="18"/>
                <w:szCs w:val="24"/>
              </w:rPr>
            </w:pPr>
            <w:r>
              <w:rPr>
                <w:sz w:val="18"/>
                <w:szCs w:val="24"/>
              </w:rPr>
              <w:t>6</w:t>
            </w:r>
          </w:p>
        </w:tc>
        <w:tc>
          <w:tcPr>
            <w:tcW w:w="1276" w:type="dxa"/>
            <w:shd w:val="clear" w:color="auto" w:fill="CCCCCC"/>
          </w:tcPr>
          <w:p w:rsidR="005B1907" w:rsidRDefault="005B1907" w:rsidP="00E125D7">
            <w:pPr>
              <w:contextualSpacing/>
              <w:jc w:val="center"/>
              <w:rPr>
                <w:sz w:val="18"/>
                <w:szCs w:val="24"/>
              </w:rPr>
            </w:pPr>
            <w:r>
              <w:rPr>
                <w:sz w:val="18"/>
                <w:szCs w:val="24"/>
              </w:rPr>
              <w:t>5</w:t>
            </w:r>
          </w:p>
        </w:tc>
        <w:tc>
          <w:tcPr>
            <w:tcW w:w="1843" w:type="dxa"/>
            <w:shd w:val="clear" w:color="auto" w:fill="CCCCCC"/>
          </w:tcPr>
          <w:p w:rsidR="005B1907" w:rsidRDefault="005B1907" w:rsidP="00E125D7">
            <w:pPr>
              <w:contextualSpacing/>
              <w:jc w:val="left"/>
              <w:rPr>
                <w:rFonts w:ascii="MS Mincho" w:eastAsia="MS Mincho" w:hAnsi="Times New Roman"/>
                <w:sz w:val="18"/>
                <w:szCs w:val="24"/>
              </w:rPr>
            </w:pPr>
          </w:p>
        </w:tc>
      </w:tr>
      <w:tr w:rsidR="005B1907" w:rsidTr="00E125D7">
        <w:trPr>
          <w:cantSplit/>
          <w:jc w:val="center"/>
        </w:trPr>
        <w:tc>
          <w:tcPr>
            <w:tcW w:w="1345" w:type="dxa"/>
            <w:shd w:val="clear" w:color="auto" w:fill="CCCCCC"/>
          </w:tcPr>
          <w:p w:rsidR="005B1907" w:rsidRDefault="005B1907" w:rsidP="00E125D7">
            <w:pPr>
              <w:contextualSpacing/>
              <w:jc w:val="left"/>
              <w:rPr>
                <w:rFonts w:ascii="MS Mincho" w:eastAsia="MS Mincho"/>
                <w:szCs w:val="24"/>
              </w:rPr>
            </w:pPr>
            <w:r>
              <w:rPr>
                <w:sz w:val="18"/>
                <w:szCs w:val="24"/>
                <w:lang w:val="de-CH"/>
              </w:rPr>
              <w:t>*Dänemark</w:t>
            </w:r>
          </w:p>
        </w:tc>
        <w:tc>
          <w:tcPr>
            <w:tcW w:w="1060" w:type="dxa"/>
            <w:shd w:val="clear" w:color="auto" w:fill="CCCCCC"/>
          </w:tcPr>
          <w:p w:rsidR="005B1907" w:rsidRDefault="005B1907" w:rsidP="00E125D7">
            <w:pPr>
              <w:contextualSpacing/>
              <w:jc w:val="center"/>
              <w:rPr>
                <w:rFonts w:ascii="MS Mincho" w:eastAsia="MS Mincho"/>
                <w:sz w:val="18"/>
                <w:szCs w:val="24"/>
                <w:highlight w:val="magenta"/>
              </w:rPr>
            </w:pPr>
            <w:r>
              <w:rPr>
                <w:sz w:val="18"/>
                <w:szCs w:val="24"/>
              </w:rPr>
              <w:t>7</w:t>
            </w:r>
          </w:p>
        </w:tc>
        <w:tc>
          <w:tcPr>
            <w:tcW w:w="1134" w:type="dxa"/>
            <w:shd w:val="clear" w:color="auto" w:fill="CCCCCC"/>
          </w:tcPr>
          <w:p w:rsidR="005B1907" w:rsidRDefault="005B1907" w:rsidP="00E125D7">
            <w:pPr>
              <w:contextualSpacing/>
              <w:jc w:val="center"/>
              <w:rPr>
                <w:sz w:val="18"/>
                <w:szCs w:val="24"/>
              </w:rPr>
            </w:pPr>
            <w:r>
              <w:rPr>
                <w:sz w:val="18"/>
                <w:szCs w:val="24"/>
              </w:rPr>
              <w:t>12</w:t>
            </w:r>
          </w:p>
        </w:tc>
        <w:tc>
          <w:tcPr>
            <w:tcW w:w="1134" w:type="dxa"/>
            <w:shd w:val="clear" w:color="auto" w:fill="CCCCCC"/>
          </w:tcPr>
          <w:p w:rsidR="005B1907" w:rsidRDefault="005B1907" w:rsidP="00E125D7">
            <w:pPr>
              <w:contextualSpacing/>
              <w:jc w:val="center"/>
              <w:rPr>
                <w:sz w:val="18"/>
                <w:szCs w:val="24"/>
              </w:rPr>
            </w:pPr>
            <w:r>
              <w:rPr>
                <w:sz w:val="18"/>
                <w:szCs w:val="24"/>
              </w:rPr>
              <w:t>11</w:t>
            </w:r>
          </w:p>
        </w:tc>
        <w:tc>
          <w:tcPr>
            <w:tcW w:w="1134" w:type="dxa"/>
            <w:shd w:val="clear" w:color="auto" w:fill="CCCCCC"/>
          </w:tcPr>
          <w:p w:rsidR="005B1907" w:rsidRDefault="005B1907" w:rsidP="00E125D7">
            <w:pPr>
              <w:contextualSpacing/>
              <w:jc w:val="center"/>
              <w:rPr>
                <w:sz w:val="18"/>
                <w:szCs w:val="24"/>
              </w:rPr>
            </w:pPr>
            <w:r>
              <w:rPr>
                <w:sz w:val="18"/>
                <w:szCs w:val="24"/>
              </w:rPr>
              <w:t>10</w:t>
            </w:r>
          </w:p>
        </w:tc>
        <w:tc>
          <w:tcPr>
            <w:tcW w:w="1134" w:type="dxa"/>
            <w:shd w:val="clear" w:color="auto" w:fill="CCCCCC"/>
          </w:tcPr>
          <w:p w:rsidR="005B1907" w:rsidRDefault="005B1907" w:rsidP="00E125D7">
            <w:pPr>
              <w:contextualSpacing/>
              <w:jc w:val="center"/>
              <w:rPr>
                <w:sz w:val="18"/>
                <w:szCs w:val="24"/>
              </w:rPr>
            </w:pPr>
            <w:r>
              <w:rPr>
                <w:sz w:val="18"/>
                <w:szCs w:val="24"/>
              </w:rPr>
              <w:t>7</w:t>
            </w:r>
          </w:p>
        </w:tc>
        <w:tc>
          <w:tcPr>
            <w:tcW w:w="1276" w:type="dxa"/>
            <w:shd w:val="clear" w:color="auto" w:fill="CCCCCC"/>
          </w:tcPr>
          <w:p w:rsidR="005B1907" w:rsidRDefault="005B1907" w:rsidP="00E125D7">
            <w:pPr>
              <w:contextualSpacing/>
              <w:jc w:val="center"/>
              <w:rPr>
                <w:rFonts w:ascii="MS Mincho" w:eastAsia="MS Mincho"/>
                <w:sz w:val="18"/>
                <w:szCs w:val="24"/>
              </w:rPr>
            </w:pPr>
            <w:r>
              <w:rPr>
                <w:sz w:val="18"/>
                <w:szCs w:val="24"/>
              </w:rPr>
              <w:t>8</w:t>
            </w:r>
          </w:p>
        </w:tc>
        <w:tc>
          <w:tcPr>
            <w:tcW w:w="1843" w:type="dxa"/>
            <w:shd w:val="clear" w:color="auto" w:fill="CCCCCC"/>
          </w:tcPr>
          <w:p w:rsidR="005B1907" w:rsidRDefault="005B1907" w:rsidP="00E125D7">
            <w:pPr>
              <w:contextualSpacing/>
              <w:jc w:val="left"/>
              <w:rPr>
                <w:rFonts w:ascii="MS Mincho" w:eastAsia="MS Mincho" w:hAnsi="Times New Roman"/>
                <w:sz w:val="18"/>
                <w:szCs w:val="24"/>
              </w:rPr>
            </w:pPr>
          </w:p>
        </w:tc>
      </w:tr>
      <w:tr w:rsidR="005B1907" w:rsidRPr="00762954"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de-CH"/>
              </w:rPr>
              <w:lastRenderedPageBreak/>
              <w:t>Domini-kanische Republik</w:t>
            </w:r>
          </w:p>
        </w:tc>
        <w:tc>
          <w:tcPr>
            <w:tcW w:w="1060" w:type="dxa"/>
          </w:tcPr>
          <w:p w:rsidR="005B1907" w:rsidRDefault="005B1907" w:rsidP="00E125D7">
            <w:pPr>
              <w:contextualSpacing/>
              <w:jc w:val="center"/>
              <w:rPr>
                <w:rFonts w:ascii="MS Mincho" w:eastAsia="MS Mincho"/>
                <w:sz w:val="18"/>
                <w:szCs w:val="24"/>
                <w:highlight w:val="magenta"/>
              </w:rPr>
            </w:pPr>
            <w:r>
              <w:rPr>
                <w:sz w:val="18"/>
                <w:szCs w:val="24"/>
              </w:rPr>
              <w:t>5 (2009)</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276" w:type="dxa"/>
          </w:tcPr>
          <w:p w:rsidR="005B1907" w:rsidRDefault="005B1907" w:rsidP="00E125D7">
            <w:pPr>
              <w:contextualSpacing/>
              <w:jc w:val="center"/>
              <w:rPr>
                <w:sz w:val="18"/>
                <w:szCs w:val="24"/>
              </w:rPr>
            </w:pPr>
            <w:r>
              <w:rPr>
                <w:sz w:val="18"/>
                <w:szCs w:val="24"/>
              </w:rPr>
              <w:t>0</w:t>
            </w:r>
          </w:p>
        </w:tc>
        <w:tc>
          <w:tcPr>
            <w:tcW w:w="1843" w:type="dxa"/>
          </w:tcPr>
          <w:p w:rsidR="005B1907" w:rsidRDefault="005B1907" w:rsidP="00E125D7">
            <w:pPr>
              <w:contextualSpacing/>
              <w:jc w:val="left"/>
              <w:rPr>
                <w:rFonts w:ascii="MS Mincho" w:eastAsia="MS Mincho"/>
                <w:szCs w:val="24"/>
                <w:lang w:val="de-CH"/>
              </w:rPr>
            </w:pPr>
            <w:r>
              <w:rPr>
                <w:sz w:val="18"/>
                <w:szCs w:val="24"/>
                <w:lang w:val="de-CH"/>
              </w:rPr>
              <w:t>Eine Erinnerungs-E-Mail wurde im Juli 2019 gesendet.</w:t>
            </w:r>
          </w:p>
        </w:tc>
      </w:tr>
      <w:tr w:rsidR="005B1907" w:rsidRPr="00762954"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de-CH"/>
              </w:rPr>
              <w:t>Ecuador</w:t>
            </w:r>
          </w:p>
        </w:tc>
        <w:tc>
          <w:tcPr>
            <w:tcW w:w="1060" w:type="dxa"/>
          </w:tcPr>
          <w:p w:rsidR="005B1907" w:rsidRDefault="005B1907" w:rsidP="00E125D7">
            <w:pPr>
              <w:contextualSpacing/>
              <w:jc w:val="center"/>
              <w:rPr>
                <w:rFonts w:ascii="MS Mincho" w:eastAsia="MS Mincho"/>
                <w:sz w:val="18"/>
                <w:szCs w:val="24"/>
                <w:highlight w:val="magenta"/>
              </w:rPr>
            </w:pPr>
            <w:r>
              <w:rPr>
                <w:sz w:val="18"/>
                <w:szCs w:val="24"/>
              </w:rPr>
              <w:t>81</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1</w:t>
            </w:r>
          </w:p>
        </w:tc>
        <w:tc>
          <w:tcPr>
            <w:tcW w:w="1134" w:type="dxa"/>
          </w:tcPr>
          <w:p w:rsidR="005B1907" w:rsidRDefault="005B1907" w:rsidP="00E125D7">
            <w:pPr>
              <w:contextualSpacing/>
              <w:jc w:val="center"/>
              <w:rPr>
                <w:sz w:val="18"/>
                <w:szCs w:val="24"/>
              </w:rPr>
            </w:pPr>
            <w:r>
              <w:rPr>
                <w:sz w:val="18"/>
                <w:szCs w:val="24"/>
              </w:rPr>
              <w:t>1</w:t>
            </w:r>
          </w:p>
        </w:tc>
        <w:tc>
          <w:tcPr>
            <w:tcW w:w="1276" w:type="dxa"/>
          </w:tcPr>
          <w:p w:rsidR="005B1907" w:rsidRDefault="005B1907" w:rsidP="00E125D7">
            <w:pPr>
              <w:contextualSpacing/>
              <w:jc w:val="center"/>
              <w:rPr>
                <w:sz w:val="18"/>
                <w:szCs w:val="24"/>
              </w:rPr>
            </w:pPr>
            <w:r>
              <w:rPr>
                <w:sz w:val="18"/>
                <w:szCs w:val="24"/>
              </w:rPr>
              <w:t>0</w:t>
            </w:r>
          </w:p>
        </w:tc>
        <w:tc>
          <w:tcPr>
            <w:tcW w:w="1843" w:type="dxa"/>
          </w:tcPr>
          <w:p w:rsidR="005B1907" w:rsidRDefault="005B1907" w:rsidP="00E125D7">
            <w:pPr>
              <w:contextualSpacing/>
              <w:jc w:val="left"/>
              <w:rPr>
                <w:rFonts w:ascii="MS Mincho" w:eastAsia="MS Mincho"/>
                <w:szCs w:val="24"/>
                <w:lang w:val="de-CH"/>
              </w:rPr>
            </w:pPr>
            <w:r>
              <w:rPr>
                <w:sz w:val="18"/>
                <w:szCs w:val="24"/>
                <w:lang w:val="de-CH"/>
              </w:rPr>
              <w:t>Eine Erinnerungs-E-Mail wurde im August 2019 gesendet.</w:t>
            </w:r>
          </w:p>
        </w:tc>
      </w:tr>
      <w:tr w:rsidR="005B1907" w:rsidTr="00E125D7">
        <w:trPr>
          <w:cantSplit/>
          <w:jc w:val="center"/>
        </w:trPr>
        <w:tc>
          <w:tcPr>
            <w:tcW w:w="1345" w:type="dxa"/>
            <w:shd w:val="clear" w:color="auto" w:fill="CCCCCC"/>
          </w:tcPr>
          <w:p w:rsidR="005B1907" w:rsidRDefault="005B1907" w:rsidP="00E125D7">
            <w:pPr>
              <w:contextualSpacing/>
              <w:jc w:val="left"/>
              <w:rPr>
                <w:rFonts w:ascii="MS Mincho" w:eastAsia="MS Mincho"/>
                <w:szCs w:val="24"/>
              </w:rPr>
            </w:pPr>
            <w:r>
              <w:rPr>
                <w:sz w:val="18"/>
                <w:szCs w:val="24"/>
                <w:lang w:val="de-CH"/>
              </w:rPr>
              <w:t>*Estland</w:t>
            </w:r>
          </w:p>
        </w:tc>
        <w:tc>
          <w:tcPr>
            <w:tcW w:w="1060" w:type="dxa"/>
            <w:shd w:val="clear" w:color="auto" w:fill="CCCCCC"/>
          </w:tcPr>
          <w:p w:rsidR="005B1907" w:rsidRDefault="005B1907" w:rsidP="00E125D7">
            <w:pPr>
              <w:contextualSpacing/>
              <w:jc w:val="center"/>
              <w:rPr>
                <w:rFonts w:ascii="MS Mincho" w:eastAsia="MS Mincho"/>
                <w:sz w:val="18"/>
                <w:szCs w:val="24"/>
                <w:highlight w:val="magenta"/>
              </w:rPr>
            </w:pPr>
            <w:r>
              <w:rPr>
                <w:sz w:val="18"/>
                <w:szCs w:val="24"/>
              </w:rPr>
              <w:t>10</w:t>
            </w:r>
          </w:p>
        </w:tc>
        <w:tc>
          <w:tcPr>
            <w:tcW w:w="1134" w:type="dxa"/>
            <w:shd w:val="clear" w:color="auto" w:fill="CCCCCC"/>
          </w:tcPr>
          <w:p w:rsidR="005B1907" w:rsidRDefault="005B1907" w:rsidP="00E125D7">
            <w:pPr>
              <w:contextualSpacing/>
              <w:jc w:val="center"/>
              <w:rPr>
                <w:sz w:val="18"/>
                <w:szCs w:val="24"/>
              </w:rPr>
            </w:pPr>
            <w:r>
              <w:rPr>
                <w:sz w:val="18"/>
                <w:szCs w:val="24"/>
              </w:rPr>
              <w:t>9</w:t>
            </w:r>
          </w:p>
        </w:tc>
        <w:tc>
          <w:tcPr>
            <w:tcW w:w="1134" w:type="dxa"/>
            <w:shd w:val="clear" w:color="auto" w:fill="CCCCCC"/>
          </w:tcPr>
          <w:p w:rsidR="005B1907" w:rsidRDefault="005B1907" w:rsidP="00E125D7">
            <w:pPr>
              <w:contextualSpacing/>
              <w:jc w:val="center"/>
              <w:rPr>
                <w:sz w:val="18"/>
                <w:szCs w:val="24"/>
              </w:rPr>
            </w:pPr>
            <w:r>
              <w:rPr>
                <w:sz w:val="18"/>
                <w:szCs w:val="24"/>
              </w:rPr>
              <w:t>3</w:t>
            </w:r>
          </w:p>
        </w:tc>
        <w:tc>
          <w:tcPr>
            <w:tcW w:w="1134" w:type="dxa"/>
            <w:shd w:val="clear" w:color="auto" w:fill="CCCCCC"/>
          </w:tcPr>
          <w:p w:rsidR="005B1907" w:rsidRDefault="005B1907" w:rsidP="00E125D7">
            <w:pPr>
              <w:contextualSpacing/>
              <w:jc w:val="center"/>
              <w:rPr>
                <w:sz w:val="18"/>
                <w:szCs w:val="24"/>
              </w:rPr>
            </w:pPr>
            <w:r>
              <w:rPr>
                <w:sz w:val="18"/>
                <w:szCs w:val="24"/>
              </w:rPr>
              <w:t>3</w:t>
            </w:r>
          </w:p>
        </w:tc>
        <w:tc>
          <w:tcPr>
            <w:tcW w:w="1134" w:type="dxa"/>
            <w:shd w:val="clear" w:color="auto" w:fill="CCCCCC"/>
          </w:tcPr>
          <w:p w:rsidR="005B1907" w:rsidRDefault="005B1907" w:rsidP="00E125D7">
            <w:pPr>
              <w:contextualSpacing/>
              <w:jc w:val="center"/>
              <w:rPr>
                <w:sz w:val="18"/>
                <w:szCs w:val="24"/>
              </w:rPr>
            </w:pPr>
            <w:r>
              <w:rPr>
                <w:sz w:val="18"/>
                <w:szCs w:val="24"/>
              </w:rPr>
              <w:t>9</w:t>
            </w:r>
          </w:p>
        </w:tc>
        <w:tc>
          <w:tcPr>
            <w:tcW w:w="1276" w:type="dxa"/>
            <w:shd w:val="clear" w:color="auto" w:fill="CCCCCC"/>
          </w:tcPr>
          <w:p w:rsidR="005B1907" w:rsidRDefault="005B1907" w:rsidP="00E125D7">
            <w:pPr>
              <w:contextualSpacing/>
              <w:jc w:val="center"/>
              <w:rPr>
                <w:sz w:val="18"/>
                <w:szCs w:val="24"/>
              </w:rPr>
            </w:pPr>
            <w:r>
              <w:rPr>
                <w:sz w:val="18"/>
                <w:szCs w:val="24"/>
              </w:rPr>
              <w:t>5</w:t>
            </w:r>
          </w:p>
        </w:tc>
        <w:tc>
          <w:tcPr>
            <w:tcW w:w="1843" w:type="dxa"/>
            <w:shd w:val="clear" w:color="auto" w:fill="CCCCCC"/>
          </w:tcPr>
          <w:p w:rsidR="005B1907" w:rsidRDefault="005B1907" w:rsidP="00E125D7">
            <w:pPr>
              <w:contextualSpacing/>
              <w:jc w:val="left"/>
              <w:rPr>
                <w:rFonts w:ascii="MS Mincho" w:eastAsia="MS Mincho" w:hAnsi="Times New Roman"/>
                <w:sz w:val="18"/>
                <w:szCs w:val="24"/>
              </w:rPr>
            </w:pPr>
          </w:p>
        </w:tc>
      </w:tr>
      <w:tr w:rsidR="005B1907" w:rsidTr="00E125D7">
        <w:trPr>
          <w:cantSplit/>
          <w:jc w:val="center"/>
        </w:trPr>
        <w:tc>
          <w:tcPr>
            <w:tcW w:w="1345" w:type="dxa"/>
            <w:shd w:val="clear" w:color="auto" w:fill="CCCCCC"/>
          </w:tcPr>
          <w:p w:rsidR="005B1907" w:rsidRDefault="005B1907" w:rsidP="00E125D7">
            <w:pPr>
              <w:contextualSpacing/>
              <w:jc w:val="left"/>
              <w:rPr>
                <w:rFonts w:ascii="MS Mincho" w:eastAsia="MS Mincho"/>
                <w:szCs w:val="24"/>
              </w:rPr>
            </w:pPr>
            <w:r>
              <w:rPr>
                <w:sz w:val="18"/>
                <w:szCs w:val="24"/>
                <w:lang w:val="de-CH"/>
              </w:rPr>
              <w:t>*Europäische Union</w:t>
            </w:r>
          </w:p>
        </w:tc>
        <w:tc>
          <w:tcPr>
            <w:tcW w:w="1060" w:type="dxa"/>
            <w:shd w:val="clear" w:color="auto" w:fill="CCCCCC"/>
          </w:tcPr>
          <w:p w:rsidR="005B1907" w:rsidRDefault="005B1907" w:rsidP="00E125D7">
            <w:pPr>
              <w:contextualSpacing/>
              <w:jc w:val="center"/>
              <w:rPr>
                <w:rFonts w:ascii="MS Mincho" w:eastAsia="MS Mincho"/>
                <w:sz w:val="18"/>
                <w:szCs w:val="24"/>
                <w:highlight w:val="magenta"/>
              </w:rPr>
            </w:pPr>
            <w:r>
              <w:rPr>
                <w:sz w:val="18"/>
                <w:szCs w:val="24"/>
              </w:rPr>
              <w:t>3,422</w:t>
            </w:r>
          </w:p>
        </w:tc>
        <w:tc>
          <w:tcPr>
            <w:tcW w:w="1134" w:type="dxa"/>
            <w:shd w:val="clear" w:color="auto" w:fill="CCCCCC"/>
          </w:tcPr>
          <w:p w:rsidR="005B1907" w:rsidRDefault="005B1907" w:rsidP="00E125D7">
            <w:pPr>
              <w:contextualSpacing/>
              <w:jc w:val="center"/>
              <w:rPr>
                <w:sz w:val="18"/>
                <w:szCs w:val="24"/>
              </w:rPr>
            </w:pPr>
            <w:r>
              <w:rPr>
                <w:sz w:val="18"/>
                <w:szCs w:val="24"/>
              </w:rPr>
              <w:t>10</w:t>
            </w:r>
          </w:p>
        </w:tc>
        <w:tc>
          <w:tcPr>
            <w:tcW w:w="1134" w:type="dxa"/>
            <w:shd w:val="clear" w:color="auto" w:fill="CCCCCC"/>
          </w:tcPr>
          <w:p w:rsidR="005B1907" w:rsidRDefault="005B1907" w:rsidP="00E125D7">
            <w:pPr>
              <w:contextualSpacing/>
              <w:jc w:val="center"/>
              <w:rPr>
                <w:sz w:val="18"/>
                <w:szCs w:val="24"/>
              </w:rPr>
            </w:pPr>
            <w:r>
              <w:rPr>
                <w:sz w:val="18"/>
                <w:szCs w:val="24"/>
              </w:rPr>
              <w:t>13</w:t>
            </w:r>
          </w:p>
        </w:tc>
        <w:tc>
          <w:tcPr>
            <w:tcW w:w="1134" w:type="dxa"/>
            <w:shd w:val="clear" w:color="auto" w:fill="CCCCCC"/>
          </w:tcPr>
          <w:p w:rsidR="005B1907" w:rsidRDefault="005B1907" w:rsidP="00E125D7">
            <w:pPr>
              <w:contextualSpacing/>
              <w:jc w:val="center"/>
              <w:rPr>
                <w:sz w:val="18"/>
                <w:szCs w:val="24"/>
              </w:rPr>
            </w:pPr>
            <w:r>
              <w:rPr>
                <w:sz w:val="18"/>
                <w:szCs w:val="24"/>
              </w:rPr>
              <w:t>7</w:t>
            </w:r>
          </w:p>
        </w:tc>
        <w:tc>
          <w:tcPr>
            <w:tcW w:w="1134" w:type="dxa"/>
            <w:shd w:val="clear" w:color="auto" w:fill="CCCCCC"/>
          </w:tcPr>
          <w:p w:rsidR="005B1907" w:rsidRDefault="005B1907" w:rsidP="00E125D7">
            <w:pPr>
              <w:contextualSpacing/>
              <w:jc w:val="center"/>
              <w:rPr>
                <w:sz w:val="18"/>
                <w:szCs w:val="24"/>
              </w:rPr>
            </w:pPr>
            <w:r>
              <w:rPr>
                <w:sz w:val="18"/>
                <w:szCs w:val="24"/>
              </w:rPr>
              <w:t>11</w:t>
            </w:r>
          </w:p>
        </w:tc>
        <w:tc>
          <w:tcPr>
            <w:tcW w:w="1276" w:type="dxa"/>
            <w:shd w:val="clear" w:color="auto" w:fill="CCCCCC"/>
          </w:tcPr>
          <w:p w:rsidR="005B1907" w:rsidRDefault="005B1907" w:rsidP="00E125D7">
            <w:pPr>
              <w:contextualSpacing/>
              <w:jc w:val="center"/>
              <w:rPr>
                <w:sz w:val="18"/>
                <w:szCs w:val="24"/>
              </w:rPr>
            </w:pPr>
            <w:r>
              <w:rPr>
                <w:sz w:val="18"/>
                <w:szCs w:val="24"/>
              </w:rPr>
              <w:t>5</w:t>
            </w:r>
          </w:p>
        </w:tc>
        <w:tc>
          <w:tcPr>
            <w:tcW w:w="1843" w:type="dxa"/>
            <w:shd w:val="clear" w:color="auto" w:fill="CCCCCC"/>
          </w:tcPr>
          <w:p w:rsidR="005B1907" w:rsidRDefault="005B1907" w:rsidP="00E125D7">
            <w:pPr>
              <w:contextualSpacing/>
              <w:jc w:val="left"/>
              <w:rPr>
                <w:rFonts w:ascii="MS Mincho" w:eastAsia="MS Mincho" w:hAnsi="Times New Roman"/>
                <w:sz w:val="18"/>
                <w:szCs w:val="24"/>
              </w:rPr>
            </w:pPr>
          </w:p>
        </w:tc>
      </w:tr>
      <w:tr w:rsidR="005B1907" w:rsidTr="00E125D7">
        <w:trPr>
          <w:cantSplit/>
          <w:jc w:val="center"/>
        </w:trPr>
        <w:tc>
          <w:tcPr>
            <w:tcW w:w="1345" w:type="dxa"/>
            <w:shd w:val="clear" w:color="auto" w:fill="CCCCCC"/>
          </w:tcPr>
          <w:p w:rsidR="005B1907" w:rsidRDefault="005B1907" w:rsidP="00E125D7">
            <w:pPr>
              <w:contextualSpacing/>
              <w:jc w:val="left"/>
              <w:rPr>
                <w:rFonts w:ascii="MS Mincho" w:eastAsia="MS Mincho"/>
                <w:szCs w:val="24"/>
              </w:rPr>
            </w:pPr>
            <w:r>
              <w:rPr>
                <w:sz w:val="18"/>
                <w:szCs w:val="24"/>
                <w:lang w:val="de-CH"/>
              </w:rPr>
              <w:t>*Finnland</w:t>
            </w:r>
          </w:p>
        </w:tc>
        <w:tc>
          <w:tcPr>
            <w:tcW w:w="1060" w:type="dxa"/>
            <w:shd w:val="clear" w:color="auto" w:fill="CCCCCC"/>
          </w:tcPr>
          <w:p w:rsidR="005B1907" w:rsidRDefault="005B1907" w:rsidP="00E125D7">
            <w:pPr>
              <w:contextualSpacing/>
              <w:jc w:val="center"/>
              <w:rPr>
                <w:rFonts w:ascii="MS Mincho" w:eastAsia="MS Mincho"/>
                <w:sz w:val="18"/>
                <w:szCs w:val="24"/>
                <w:highlight w:val="magenta"/>
              </w:rPr>
            </w:pPr>
            <w:r>
              <w:rPr>
                <w:sz w:val="18"/>
                <w:szCs w:val="24"/>
              </w:rPr>
              <w:t>14</w:t>
            </w:r>
          </w:p>
        </w:tc>
        <w:tc>
          <w:tcPr>
            <w:tcW w:w="1134" w:type="dxa"/>
            <w:shd w:val="clear" w:color="auto" w:fill="CCCCCC"/>
          </w:tcPr>
          <w:p w:rsidR="005B1907" w:rsidRDefault="005B1907" w:rsidP="00E125D7">
            <w:pPr>
              <w:contextualSpacing/>
              <w:jc w:val="center"/>
              <w:rPr>
                <w:sz w:val="18"/>
                <w:szCs w:val="24"/>
              </w:rPr>
            </w:pPr>
            <w:r>
              <w:rPr>
                <w:sz w:val="18"/>
                <w:szCs w:val="24"/>
              </w:rPr>
              <w:t>2</w:t>
            </w:r>
          </w:p>
        </w:tc>
        <w:tc>
          <w:tcPr>
            <w:tcW w:w="1134" w:type="dxa"/>
            <w:shd w:val="clear" w:color="auto" w:fill="CCCCCC"/>
          </w:tcPr>
          <w:p w:rsidR="005B1907" w:rsidRDefault="005B1907" w:rsidP="00E125D7">
            <w:pPr>
              <w:contextualSpacing/>
              <w:jc w:val="center"/>
              <w:rPr>
                <w:sz w:val="18"/>
                <w:szCs w:val="24"/>
              </w:rPr>
            </w:pPr>
            <w:r>
              <w:rPr>
                <w:sz w:val="18"/>
                <w:szCs w:val="24"/>
              </w:rPr>
              <w:t>2</w:t>
            </w:r>
          </w:p>
        </w:tc>
        <w:tc>
          <w:tcPr>
            <w:tcW w:w="1134" w:type="dxa"/>
            <w:shd w:val="clear" w:color="auto" w:fill="CCCCCC"/>
          </w:tcPr>
          <w:p w:rsidR="005B1907" w:rsidRDefault="005B1907" w:rsidP="00E125D7">
            <w:pPr>
              <w:contextualSpacing/>
              <w:jc w:val="center"/>
              <w:rPr>
                <w:sz w:val="18"/>
                <w:szCs w:val="24"/>
              </w:rPr>
            </w:pPr>
            <w:r>
              <w:rPr>
                <w:sz w:val="18"/>
                <w:szCs w:val="24"/>
              </w:rPr>
              <w:t>2</w:t>
            </w:r>
          </w:p>
        </w:tc>
        <w:tc>
          <w:tcPr>
            <w:tcW w:w="1134" w:type="dxa"/>
            <w:shd w:val="clear" w:color="auto" w:fill="CCCCCC"/>
          </w:tcPr>
          <w:p w:rsidR="005B1907" w:rsidRDefault="005B1907" w:rsidP="00E125D7">
            <w:pPr>
              <w:contextualSpacing/>
              <w:jc w:val="center"/>
              <w:rPr>
                <w:sz w:val="18"/>
                <w:szCs w:val="24"/>
              </w:rPr>
            </w:pPr>
            <w:r>
              <w:rPr>
                <w:sz w:val="18"/>
                <w:szCs w:val="24"/>
              </w:rPr>
              <w:t>3</w:t>
            </w:r>
          </w:p>
        </w:tc>
        <w:tc>
          <w:tcPr>
            <w:tcW w:w="1276" w:type="dxa"/>
            <w:shd w:val="clear" w:color="auto" w:fill="CCCCCC"/>
          </w:tcPr>
          <w:p w:rsidR="005B1907" w:rsidRDefault="005B1907" w:rsidP="00E125D7">
            <w:pPr>
              <w:contextualSpacing/>
              <w:jc w:val="center"/>
              <w:rPr>
                <w:sz w:val="18"/>
                <w:szCs w:val="24"/>
              </w:rPr>
            </w:pPr>
            <w:r>
              <w:rPr>
                <w:sz w:val="18"/>
                <w:szCs w:val="24"/>
              </w:rPr>
              <w:t>1</w:t>
            </w:r>
          </w:p>
        </w:tc>
        <w:tc>
          <w:tcPr>
            <w:tcW w:w="1843" w:type="dxa"/>
            <w:shd w:val="clear" w:color="auto" w:fill="CCCCCC"/>
          </w:tcPr>
          <w:p w:rsidR="005B1907" w:rsidRDefault="005B1907" w:rsidP="00E125D7">
            <w:pPr>
              <w:contextualSpacing/>
              <w:jc w:val="left"/>
              <w:rPr>
                <w:rFonts w:ascii="MS Mincho" w:eastAsia="MS Mincho" w:hAnsi="Times New Roman"/>
                <w:sz w:val="18"/>
                <w:szCs w:val="24"/>
              </w:rPr>
            </w:pPr>
          </w:p>
        </w:tc>
      </w:tr>
      <w:tr w:rsidR="005B1907" w:rsidTr="00E125D7">
        <w:trPr>
          <w:cantSplit/>
          <w:jc w:val="center"/>
        </w:trPr>
        <w:tc>
          <w:tcPr>
            <w:tcW w:w="1345" w:type="dxa"/>
            <w:shd w:val="clear" w:color="auto" w:fill="CCCCCC"/>
          </w:tcPr>
          <w:p w:rsidR="005B1907" w:rsidRDefault="005B1907" w:rsidP="00E125D7">
            <w:pPr>
              <w:contextualSpacing/>
              <w:jc w:val="left"/>
              <w:rPr>
                <w:rFonts w:ascii="MS Mincho" w:eastAsia="MS Mincho"/>
                <w:szCs w:val="24"/>
              </w:rPr>
            </w:pPr>
            <w:r>
              <w:rPr>
                <w:sz w:val="18"/>
                <w:szCs w:val="24"/>
                <w:lang w:val="de-CH"/>
              </w:rPr>
              <w:t>*Frankreich</w:t>
            </w:r>
          </w:p>
        </w:tc>
        <w:tc>
          <w:tcPr>
            <w:tcW w:w="1060" w:type="dxa"/>
            <w:shd w:val="clear" w:color="auto" w:fill="CCCCCC"/>
          </w:tcPr>
          <w:p w:rsidR="005B1907" w:rsidRDefault="005B1907" w:rsidP="00E125D7">
            <w:pPr>
              <w:contextualSpacing/>
              <w:jc w:val="center"/>
              <w:rPr>
                <w:rFonts w:ascii="MS Mincho" w:eastAsia="MS Mincho"/>
                <w:sz w:val="18"/>
                <w:szCs w:val="24"/>
                <w:highlight w:val="magenta"/>
              </w:rPr>
            </w:pPr>
            <w:r>
              <w:rPr>
                <w:sz w:val="18"/>
                <w:szCs w:val="24"/>
              </w:rPr>
              <w:t>158</w:t>
            </w:r>
          </w:p>
        </w:tc>
        <w:tc>
          <w:tcPr>
            <w:tcW w:w="1134" w:type="dxa"/>
            <w:shd w:val="clear" w:color="auto" w:fill="CCCCCC"/>
          </w:tcPr>
          <w:p w:rsidR="005B1907" w:rsidRDefault="005B1907" w:rsidP="00E125D7">
            <w:pPr>
              <w:contextualSpacing/>
              <w:jc w:val="center"/>
              <w:rPr>
                <w:sz w:val="18"/>
                <w:szCs w:val="24"/>
              </w:rPr>
            </w:pPr>
            <w:r>
              <w:rPr>
                <w:sz w:val="18"/>
                <w:szCs w:val="24"/>
              </w:rPr>
              <w:t>13</w:t>
            </w:r>
          </w:p>
        </w:tc>
        <w:tc>
          <w:tcPr>
            <w:tcW w:w="1134" w:type="dxa"/>
            <w:shd w:val="clear" w:color="auto" w:fill="CCCCCC"/>
          </w:tcPr>
          <w:p w:rsidR="005B1907" w:rsidRDefault="005B1907" w:rsidP="00E125D7">
            <w:pPr>
              <w:contextualSpacing/>
              <w:jc w:val="center"/>
              <w:rPr>
                <w:sz w:val="18"/>
                <w:szCs w:val="24"/>
              </w:rPr>
            </w:pPr>
            <w:r>
              <w:rPr>
                <w:sz w:val="18"/>
                <w:szCs w:val="24"/>
              </w:rPr>
              <w:t>11</w:t>
            </w:r>
          </w:p>
        </w:tc>
        <w:tc>
          <w:tcPr>
            <w:tcW w:w="1134" w:type="dxa"/>
            <w:shd w:val="clear" w:color="auto" w:fill="CCCCCC"/>
          </w:tcPr>
          <w:p w:rsidR="005B1907" w:rsidRDefault="005B1907" w:rsidP="00E125D7">
            <w:pPr>
              <w:contextualSpacing/>
              <w:jc w:val="center"/>
              <w:rPr>
                <w:sz w:val="18"/>
                <w:szCs w:val="24"/>
              </w:rPr>
            </w:pPr>
            <w:r>
              <w:rPr>
                <w:sz w:val="18"/>
                <w:szCs w:val="24"/>
              </w:rPr>
              <w:t>8</w:t>
            </w:r>
          </w:p>
        </w:tc>
        <w:tc>
          <w:tcPr>
            <w:tcW w:w="1134" w:type="dxa"/>
            <w:shd w:val="clear" w:color="auto" w:fill="CCCCCC"/>
          </w:tcPr>
          <w:p w:rsidR="005B1907" w:rsidRDefault="005B1907" w:rsidP="00E125D7">
            <w:pPr>
              <w:contextualSpacing/>
              <w:jc w:val="center"/>
              <w:rPr>
                <w:sz w:val="18"/>
                <w:szCs w:val="24"/>
              </w:rPr>
            </w:pPr>
            <w:r>
              <w:rPr>
                <w:sz w:val="18"/>
                <w:szCs w:val="24"/>
              </w:rPr>
              <w:t>8</w:t>
            </w:r>
          </w:p>
        </w:tc>
        <w:tc>
          <w:tcPr>
            <w:tcW w:w="1276" w:type="dxa"/>
            <w:shd w:val="clear" w:color="auto" w:fill="CCCCCC"/>
          </w:tcPr>
          <w:p w:rsidR="005B1907" w:rsidRDefault="005B1907" w:rsidP="00E125D7">
            <w:pPr>
              <w:contextualSpacing/>
              <w:jc w:val="center"/>
              <w:rPr>
                <w:sz w:val="18"/>
                <w:szCs w:val="24"/>
              </w:rPr>
            </w:pPr>
            <w:r>
              <w:rPr>
                <w:sz w:val="18"/>
                <w:szCs w:val="24"/>
              </w:rPr>
              <w:t>9</w:t>
            </w:r>
          </w:p>
        </w:tc>
        <w:tc>
          <w:tcPr>
            <w:tcW w:w="1843" w:type="dxa"/>
            <w:shd w:val="clear" w:color="auto" w:fill="CCCCCC"/>
          </w:tcPr>
          <w:p w:rsidR="005B1907" w:rsidRDefault="005B1907" w:rsidP="00E125D7">
            <w:pPr>
              <w:contextualSpacing/>
              <w:jc w:val="left"/>
              <w:rPr>
                <w:rFonts w:ascii="MS Mincho" w:eastAsia="MS Mincho" w:hAnsi="Times New Roman"/>
                <w:i/>
                <w:sz w:val="18"/>
                <w:szCs w:val="24"/>
              </w:rPr>
            </w:pPr>
          </w:p>
        </w:tc>
      </w:tr>
      <w:tr w:rsidR="005B1907" w:rsidRPr="00762954"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de-CH"/>
              </w:rPr>
              <w:t>Georgien</w:t>
            </w:r>
          </w:p>
        </w:tc>
        <w:tc>
          <w:tcPr>
            <w:tcW w:w="1060" w:type="dxa"/>
          </w:tcPr>
          <w:p w:rsidR="005B1907" w:rsidRDefault="005B1907" w:rsidP="00E125D7">
            <w:pPr>
              <w:contextualSpacing/>
              <w:jc w:val="center"/>
              <w:rPr>
                <w:rFonts w:ascii="MS Mincho" w:eastAsia="MS Mincho"/>
                <w:sz w:val="18"/>
                <w:szCs w:val="24"/>
                <w:highlight w:val="magenta"/>
              </w:rPr>
            </w:pPr>
            <w:r>
              <w:rPr>
                <w:sz w:val="18"/>
                <w:szCs w:val="24"/>
              </w:rPr>
              <w:t>17</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2</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2</w:t>
            </w:r>
          </w:p>
        </w:tc>
        <w:tc>
          <w:tcPr>
            <w:tcW w:w="1276" w:type="dxa"/>
          </w:tcPr>
          <w:p w:rsidR="005B1907" w:rsidRDefault="005B1907" w:rsidP="00E125D7">
            <w:pPr>
              <w:contextualSpacing/>
              <w:jc w:val="center"/>
              <w:rPr>
                <w:sz w:val="18"/>
                <w:szCs w:val="24"/>
              </w:rPr>
            </w:pPr>
            <w:r>
              <w:rPr>
                <w:sz w:val="18"/>
                <w:szCs w:val="24"/>
              </w:rPr>
              <w:t>0</w:t>
            </w:r>
          </w:p>
        </w:tc>
        <w:tc>
          <w:tcPr>
            <w:tcW w:w="1843" w:type="dxa"/>
          </w:tcPr>
          <w:p w:rsidR="005B1907" w:rsidRDefault="005B1907" w:rsidP="00E125D7">
            <w:pPr>
              <w:contextualSpacing/>
              <w:jc w:val="left"/>
              <w:rPr>
                <w:rFonts w:ascii="MS Mincho" w:eastAsia="MS Mincho"/>
                <w:szCs w:val="24"/>
                <w:lang w:val="de-CH"/>
              </w:rPr>
            </w:pPr>
            <w:r>
              <w:rPr>
                <w:sz w:val="18"/>
                <w:szCs w:val="24"/>
                <w:lang w:val="de-CH"/>
              </w:rPr>
              <w:t>Eine Erinnerungs-E-Mail wurde im August 2019 gesendet.</w:t>
            </w:r>
          </w:p>
        </w:tc>
      </w:tr>
      <w:tr w:rsidR="005B1907" w:rsidTr="00E125D7">
        <w:trPr>
          <w:cantSplit/>
          <w:jc w:val="center"/>
        </w:trPr>
        <w:tc>
          <w:tcPr>
            <w:tcW w:w="1345" w:type="dxa"/>
            <w:shd w:val="clear" w:color="auto" w:fill="CCCCCC"/>
          </w:tcPr>
          <w:p w:rsidR="005B1907" w:rsidRDefault="005B1907" w:rsidP="00E125D7">
            <w:pPr>
              <w:contextualSpacing/>
              <w:jc w:val="left"/>
              <w:rPr>
                <w:rFonts w:ascii="MS Mincho" w:eastAsia="MS Mincho"/>
                <w:szCs w:val="24"/>
              </w:rPr>
            </w:pPr>
            <w:r>
              <w:rPr>
                <w:sz w:val="18"/>
                <w:szCs w:val="24"/>
                <w:lang w:val="de-CH"/>
              </w:rPr>
              <w:t>*Deutschland</w:t>
            </w:r>
          </w:p>
        </w:tc>
        <w:tc>
          <w:tcPr>
            <w:tcW w:w="1060" w:type="dxa"/>
            <w:shd w:val="clear" w:color="auto" w:fill="CCCCCC"/>
          </w:tcPr>
          <w:p w:rsidR="005B1907" w:rsidRDefault="005B1907" w:rsidP="00E125D7">
            <w:pPr>
              <w:contextualSpacing/>
              <w:jc w:val="center"/>
              <w:rPr>
                <w:rFonts w:ascii="MS Mincho" w:eastAsia="MS Mincho"/>
                <w:sz w:val="18"/>
                <w:szCs w:val="24"/>
                <w:highlight w:val="magenta"/>
              </w:rPr>
            </w:pPr>
            <w:r>
              <w:rPr>
                <w:sz w:val="18"/>
                <w:szCs w:val="24"/>
              </w:rPr>
              <w:t>39</w:t>
            </w:r>
          </w:p>
        </w:tc>
        <w:tc>
          <w:tcPr>
            <w:tcW w:w="1134" w:type="dxa"/>
            <w:shd w:val="clear" w:color="auto" w:fill="CCCCCC"/>
          </w:tcPr>
          <w:p w:rsidR="005B1907" w:rsidRDefault="005B1907" w:rsidP="00E125D7">
            <w:pPr>
              <w:contextualSpacing/>
              <w:jc w:val="center"/>
              <w:rPr>
                <w:sz w:val="18"/>
                <w:szCs w:val="24"/>
              </w:rPr>
            </w:pPr>
            <w:r>
              <w:rPr>
                <w:sz w:val="18"/>
                <w:szCs w:val="24"/>
              </w:rPr>
              <w:t>11</w:t>
            </w:r>
          </w:p>
        </w:tc>
        <w:tc>
          <w:tcPr>
            <w:tcW w:w="1134" w:type="dxa"/>
            <w:shd w:val="clear" w:color="auto" w:fill="CCCCCC"/>
          </w:tcPr>
          <w:p w:rsidR="005B1907" w:rsidRDefault="005B1907" w:rsidP="00E125D7">
            <w:pPr>
              <w:contextualSpacing/>
              <w:jc w:val="center"/>
              <w:rPr>
                <w:sz w:val="18"/>
                <w:szCs w:val="24"/>
              </w:rPr>
            </w:pPr>
            <w:r>
              <w:rPr>
                <w:sz w:val="18"/>
                <w:szCs w:val="24"/>
              </w:rPr>
              <w:t>12</w:t>
            </w:r>
          </w:p>
        </w:tc>
        <w:tc>
          <w:tcPr>
            <w:tcW w:w="1134" w:type="dxa"/>
            <w:shd w:val="clear" w:color="auto" w:fill="CCCCCC"/>
          </w:tcPr>
          <w:p w:rsidR="005B1907" w:rsidRDefault="005B1907" w:rsidP="00E125D7">
            <w:pPr>
              <w:contextualSpacing/>
              <w:jc w:val="center"/>
              <w:rPr>
                <w:sz w:val="18"/>
                <w:szCs w:val="24"/>
              </w:rPr>
            </w:pPr>
            <w:r>
              <w:rPr>
                <w:sz w:val="18"/>
                <w:szCs w:val="24"/>
              </w:rPr>
              <w:t>8</w:t>
            </w:r>
          </w:p>
        </w:tc>
        <w:tc>
          <w:tcPr>
            <w:tcW w:w="1134" w:type="dxa"/>
            <w:shd w:val="clear" w:color="auto" w:fill="CCCCCC"/>
          </w:tcPr>
          <w:p w:rsidR="005B1907" w:rsidRDefault="005B1907" w:rsidP="00E125D7">
            <w:pPr>
              <w:contextualSpacing/>
              <w:jc w:val="center"/>
              <w:rPr>
                <w:sz w:val="18"/>
                <w:szCs w:val="24"/>
              </w:rPr>
            </w:pPr>
            <w:r>
              <w:rPr>
                <w:sz w:val="18"/>
                <w:szCs w:val="24"/>
              </w:rPr>
              <w:t>9</w:t>
            </w:r>
          </w:p>
        </w:tc>
        <w:tc>
          <w:tcPr>
            <w:tcW w:w="1276" w:type="dxa"/>
            <w:shd w:val="clear" w:color="auto" w:fill="CCCCCC"/>
          </w:tcPr>
          <w:p w:rsidR="005B1907" w:rsidRDefault="005B1907" w:rsidP="00E125D7">
            <w:pPr>
              <w:contextualSpacing/>
              <w:jc w:val="center"/>
              <w:rPr>
                <w:sz w:val="18"/>
                <w:szCs w:val="24"/>
              </w:rPr>
            </w:pPr>
            <w:r>
              <w:rPr>
                <w:sz w:val="18"/>
                <w:szCs w:val="24"/>
              </w:rPr>
              <w:t>7</w:t>
            </w:r>
          </w:p>
        </w:tc>
        <w:tc>
          <w:tcPr>
            <w:tcW w:w="1843" w:type="dxa"/>
            <w:shd w:val="clear" w:color="auto" w:fill="CCCCCC"/>
          </w:tcPr>
          <w:p w:rsidR="005B1907" w:rsidRDefault="005B1907" w:rsidP="00E125D7">
            <w:pPr>
              <w:contextualSpacing/>
              <w:jc w:val="left"/>
              <w:rPr>
                <w:rFonts w:ascii="MS Mincho" w:eastAsia="MS Mincho" w:hAnsi="Times New Roman"/>
                <w:sz w:val="18"/>
                <w:szCs w:val="24"/>
              </w:rPr>
            </w:pPr>
          </w:p>
        </w:tc>
      </w:tr>
      <w:tr w:rsidR="005B1907" w:rsidTr="00E125D7">
        <w:trPr>
          <w:cantSplit/>
          <w:jc w:val="center"/>
        </w:trPr>
        <w:tc>
          <w:tcPr>
            <w:tcW w:w="1345" w:type="dxa"/>
            <w:shd w:val="clear" w:color="auto" w:fill="CCCCCC"/>
          </w:tcPr>
          <w:p w:rsidR="005B1907" w:rsidRDefault="005B1907" w:rsidP="00E125D7">
            <w:pPr>
              <w:contextualSpacing/>
              <w:jc w:val="left"/>
              <w:rPr>
                <w:rFonts w:ascii="MS Mincho" w:eastAsia="MS Mincho"/>
                <w:szCs w:val="24"/>
              </w:rPr>
            </w:pPr>
            <w:r>
              <w:rPr>
                <w:sz w:val="18"/>
                <w:szCs w:val="24"/>
                <w:lang w:val="de-CH"/>
              </w:rPr>
              <w:t>*Ungarn</w:t>
            </w:r>
          </w:p>
        </w:tc>
        <w:tc>
          <w:tcPr>
            <w:tcW w:w="1060" w:type="dxa"/>
            <w:shd w:val="clear" w:color="auto" w:fill="CCCCCC"/>
          </w:tcPr>
          <w:p w:rsidR="005B1907" w:rsidRDefault="005B1907" w:rsidP="00E125D7">
            <w:pPr>
              <w:contextualSpacing/>
              <w:jc w:val="center"/>
              <w:rPr>
                <w:rFonts w:ascii="MS Mincho" w:eastAsia="MS Mincho"/>
                <w:sz w:val="18"/>
                <w:szCs w:val="24"/>
                <w:highlight w:val="magenta"/>
              </w:rPr>
            </w:pPr>
            <w:r>
              <w:rPr>
                <w:sz w:val="18"/>
                <w:szCs w:val="24"/>
              </w:rPr>
              <w:t>16</w:t>
            </w:r>
          </w:p>
        </w:tc>
        <w:tc>
          <w:tcPr>
            <w:tcW w:w="1134" w:type="dxa"/>
            <w:shd w:val="clear" w:color="auto" w:fill="CCCCCC"/>
          </w:tcPr>
          <w:p w:rsidR="005B1907" w:rsidRDefault="005B1907" w:rsidP="00E125D7">
            <w:pPr>
              <w:contextualSpacing/>
              <w:jc w:val="center"/>
              <w:rPr>
                <w:sz w:val="18"/>
                <w:szCs w:val="24"/>
              </w:rPr>
            </w:pPr>
            <w:r>
              <w:rPr>
                <w:sz w:val="18"/>
                <w:szCs w:val="24"/>
              </w:rPr>
              <w:t>16</w:t>
            </w:r>
          </w:p>
        </w:tc>
        <w:tc>
          <w:tcPr>
            <w:tcW w:w="1134" w:type="dxa"/>
            <w:shd w:val="clear" w:color="auto" w:fill="CCCCCC"/>
          </w:tcPr>
          <w:p w:rsidR="005B1907" w:rsidRDefault="005B1907" w:rsidP="00E125D7">
            <w:pPr>
              <w:contextualSpacing/>
              <w:jc w:val="center"/>
              <w:rPr>
                <w:sz w:val="18"/>
                <w:szCs w:val="24"/>
              </w:rPr>
            </w:pPr>
            <w:r>
              <w:rPr>
                <w:sz w:val="18"/>
                <w:szCs w:val="24"/>
              </w:rPr>
              <w:t>19</w:t>
            </w:r>
          </w:p>
        </w:tc>
        <w:tc>
          <w:tcPr>
            <w:tcW w:w="1134" w:type="dxa"/>
            <w:shd w:val="clear" w:color="auto" w:fill="CCCCCC"/>
          </w:tcPr>
          <w:p w:rsidR="005B1907" w:rsidRDefault="005B1907" w:rsidP="00E125D7">
            <w:pPr>
              <w:contextualSpacing/>
              <w:jc w:val="center"/>
              <w:rPr>
                <w:sz w:val="18"/>
                <w:szCs w:val="24"/>
              </w:rPr>
            </w:pPr>
            <w:r>
              <w:rPr>
                <w:sz w:val="18"/>
                <w:szCs w:val="24"/>
              </w:rPr>
              <w:t>14</w:t>
            </w:r>
          </w:p>
        </w:tc>
        <w:tc>
          <w:tcPr>
            <w:tcW w:w="1134" w:type="dxa"/>
            <w:shd w:val="clear" w:color="auto" w:fill="CCCCCC"/>
          </w:tcPr>
          <w:p w:rsidR="005B1907" w:rsidRDefault="005B1907" w:rsidP="00E125D7">
            <w:pPr>
              <w:contextualSpacing/>
              <w:jc w:val="center"/>
              <w:rPr>
                <w:sz w:val="18"/>
                <w:szCs w:val="24"/>
              </w:rPr>
            </w:pPr>
            <w:r>
              <w:rPr>
                <w:sz w:val="18"/>
                <w:szCs w:val="24"/>
              </w:rPr>
              <w:t>11</w:t>
            </w:r>
          </w:p>
        </w:tc>
        <w:tc>
          <w:tcPr>
            <w:tcW w:w="1276" w:type="dxa"/>
            <w:shd w:val="clear" w:color="auto" w:fill="CCCCCC"/>
          </w:tcPr>
          <w:p w:rsidR="005B1907" w:rsidRDefault="005B1907" w:rsidP="00E125D7">
            <w:pPr>
              <w:contextualSpacing/>
              <w:jc w:val="center"/>
              <w:rPr>
                <w:sz w:val="18"/>
                <w:szCs w:val="24"/>
              </w:rPr>
            </w:pPr>
            <w:r>
              <w:rPr>
                <w:sz w:val="18"/>
                <w:szCs w:val="24"/>
              </w:rPr>
              <w:t>12</w:t>
            </w:r>
          </w:p>
        </w:tc>
        <w:tc>
          <w:tcPr>
            <w:tcW w:w="1843" w:type="dxa"/>
            <w:shd w:val="clear" w:color="auto" w:fill="CCCCCC"/>
          </w:tcPr>
          <w:p w:rsidR="005B1907" w:rsidRDefault="005B1907" w:rsidP="00E125D7">
            <w:pPr>
              <w:contextualSpacing/>
              <w:jc w:val="left"/>
              <w:rPr>
                <w:rFonts w:ascii="MS Mincho" w:eastAsia="MS Mincho" w:hAnsi="Times New Roman"/>
                <w:sz w:val="18"/>
                <w:szCs w:val="24"/>
              </w:rPr>
            </w:pPr>
          </w:p>
        </w:tc>
      </w:tr>
      <w:tr w:rsidR="005B1907" w:rsidTr="00E125D7">
        <w:trPr>
          <w:cantSplit/>
          <w:jc w:val="center"/>
        </w:trPr>
        <w:tc>
          <w:tcPr>
            <w:tcW w:w="1345" w:type="dxa"/>
            <w:shd w:val="clear" w:color="auto" w:fill="CCCCCC"/>
          </w:tcPr>
          <w:p w:rsidR="005B1907" w:rsidRDefault="005B1907" w:rsidP="00E125D7">
            <w:pPr>
              <w:contextualSpacing/>
              <w:jc w:val="left"/>
              <w:rPr>
                <w:rFonts w:ascii="MS Mincho" w:eastAsia="MS Mincho"/>
                <w:szCs w:val="24"/>
              </w:rPr>
            </w:pPr>
            <w:r>
              <w:rPr>
                <w:sz w:val="18"/>
                <w:szCs w:val="24"/>
                <w:lang w:val="de-CH"/>
              </w:rPr>
              <w:t>*Island</w:t>
            </w:r>
          </w:p>
        </w:tc>
        <w:tc>
          <w:tcPr>
            <w:tcW w:w="1060" w:type="dxa"/>
            <w:shd w:val="clear" w:color="auto" w:fill="CCCCCC"/>
          </w:tcPr>
          <w:p w:rsidR="005B1907" w:rsidRDefault="005B1907" w:rsidP="00E125D7">
            <w:pPr>
              <w:contextualSpacing/>
              <w:jc w:val="center"/>
              <w:rPr>
                <w:rFonts w:ascii="MS Mincho" w:eastAsia="MS Mincho"/>
                <w:sz w:val="18"/>
                <w:szCs w:val="24"/>
                <w:highlight w:val="magenta"/>
              </w:rPr>
            </w:pPr>
            <w:r>
              <w:rPr>
                <w:sz w:val="18"/>
                <w:szCs w:val="24"/>
              </w:rPr>
              <w:t>0 (2012)</w:t>
            </w:r>
          </w:p>
        </w:tc>
        <w:tc>
          <w:tcPr>
            <w:tcW w:w="1134" w:type="dxa"/>
            <w:shd w:val="clear" w:color="auto" w:fill="CCCCCC"/>
          </w:tcPr>
          <w:p w:rsidR="005B1907" w:rsidRDefault="005B1907" w:rsidP="00E125D7">
            <w:pPr>
              <w:contextualSpacing/>
              <w:jc w:val="center"/>
              <w:rPr>
                <w:sz w:val="18"/>
                <w:szCs w:val="24"/>
              </w:rPr>
            </w:pPr>
            <w:r>
              <w:rPr>
                <w:sz w:val="18"/>
                <w:szCs w:val="24"/>
              </w:rPr>
              <w:t>0</w:t>
            </w:r>
          </w:p>
        </w:tc>
        <w:tc>
          <w:tcPr>
            <w:tcW w:w="1134" w:type="dxa"/>
            <w:shd w:val="clear" w:color="auto" w:fill="CCCCCC"/>
          </w:tcPr>
          <w:p w:rsidR="005B1907" w:rsidRDefault="005B1907" w:rsidP="00E125D7">
            <w:pPr>
              <w:contextualSpacing/>
              <w:jc w:val="center"/>
              <w:rPr>
                <w:sz w:val="18"/>
                <w:szCs w:val="24"/>
              </w:rPr>
            </w:pPr>
            <w:r>
              <w:rPr>
                <w:sz w:val="18"/>
                <w:szCs w:val="24"/>
              </w:rPr>
              <w:t>0</w:t>
            </w:r>
          </w:p>
        </w:tc>
        <w:tc>
          <w:tcPr>
            <w:tcW w:w="1134" w:type="dxa"/>
            <w:shd w:val="clear" w:color="auto" w:fill="CCCCCC"/>
          </w:tcPr>
          <w:p w:rsidR="005B1907" w:rsidRDefault="005B1907" w:rsidP="00E125D7">
            <w:pPr>
              <w:contextualSpacing/>
              <w:jc w:val="center"/>
              <w:rPr>
                <w:sz w:val="18"/>
                <w:szCs w:val="24"/>
              </w:rPr>
            </w:pPr>
            <w:r>
              <w:rPr>
                <w:sz w:val="18"/>
                <w:szCs w:val="24"/>
              </w:rPr>
              <w:t>0</w:t>
            </w:r>
          </w:p>
        </w:tc>
        <w:tc>
          <w:tcPr>
            <w:tcW w:w="1134" w:type="dxa"/>
            <w:shd w:val="clear" w:color="auto" w:fill="CCCCCC"/>
          </w:tcPr>
          <w:p w:rsidR="005B1907" w:rsidRDefault="005B1907" w:rsidP="00E125D7">
            <w:pPr>
              <w:contextualSpacing/>
              <w:jc w:val="center"/>
              <w:rPr>
                <w:sz w:val="18"/>
                <w:szCs w:val="24"/>
              </w:rPr>
            </w:pPr>
            <w:r>
              <w:rPr>
                <w:sz w:val="18"/>
                <w:szCs w:val="24"/>
              </w:rPr>
              <w:t>0</w:t>
            </w:r>
          </w:p>
        </w:tc>
        <w:tc>
          <w:tcPr>
            <w:tcW w:w="1276" w:type="dxa"/>
            <w:shd w:val="clear" w:color="auto" w:fill="CCCCCC"/>
          </w:tcPr>
          <w:p w:rsidR="005B1907" w:rsidRDefault="005B1907" w:rsidP="00E125D7">
            <w:pPr>
              <w:contextualSpacing/>
              <w:jc w:val="center"/>
              <w:rPr>
                <w:sz w:val="18"/>
                <w:szCs w:val="24"/>
              </w:rPr>
            </w:pPr>
            <w:r>
              <w:rPr>
                <w:sz w:val="18"/>
                <w:szCs w:val="24"/>
              </w:rPr>
              <w:t>0</w:t>
            </w:r>
          </w:p>
        </w:tc>
        <w:tc>
          <w:tcPr>
            <w:tcW w:w="1843" w:type="dxa"/>
            <w:shd w:val="clear" w:color="auto" w:fill="CCCCCC"/>
          </w:tcPr>
          <w:p w:rsidR="005B1907" w:rsidRDefault="005B1907" w:rsidP="00E125D7">
            <w:pPr>
              <w:contextualSpacing/>
              <w:jc w:val="left"/>
              <w:rPr>
                <w:rFonts w:ascii="MS Mincho" w:eastAsia="MS Mincho" w:hAnsi="Times New Roman"/>
                <w:sz w:val="18"/>
                <w:szCs w:val="24"/>
              </w:rPr>
            </w:pPr>
          </w:p>
        </w:tc>
      </w:tr>
      <w:tr w:rsidR="005B1907" w:rsidTr="00E125D7">
        <w:trPr>
          <w:cantSplit/>
          <w:jc w:val="center"/>
        </w:trPr>
        <w:tc>
          <w:tcPr>
            <w:tcW w:w="1345" w:type="dxa"/>
            <w:shd w:val="clear" w:color="auto" w:fill="CCCCCC"/>
          </w:tcPr>
          <w:p w:rsidR="005B1907" w:rsidRDefault="005B1907" w:rsidP="00E125D7">
            <w:pPr>
              <w:contextualSpacing/>
              <w:jc w:val="left"/>
              <w:rPr>
                <w:rFonts w:ascii="MS Mincho" w:eastAsia="MS Mincho"/>
                <w:szCs w:val="24"/>
              </w:rPr>
            </w:pPr>
            <w:r>
              <w:rPr>
                <w:sz w:val="18"/>
                <w:szCs w:val="24"/>
                <w:lang w:val="de-CH"/>
              </w:rPr>
              <w:t>*Irland</w:t>
            </w:r>
          </w:p>
        </w:tc>
        <w:tc>
          <w:tcPr>
            <w:tcW w:w="1060" w:type="dxa"/>
            <w:shd w:val="clear" w:color="auto" w:fill="CCCCCC"/>
          </w:tcPr>
          <w:p w:rsidR="005B1907" w:rsidRDefault="005B1907" w:rsidP="00E125D7">
            <w:pPr>
              <w:contextualSpacing/>
              <w:jc w:val="center"/>
              <w:rPr>
                <w:rFonts w:ascii="MS Mincho" w:eastAsia="MS Mincho"/>
                <w:sz w:val="18"/>
                <w:szCs w:val="24"/>
                <w:highlight w:val="magenta"/>
              </w:rPr>
            </w:pPr>
            <w:r>
              <w:rPr>
                <w:sz w:val="18"/>
                <w:szCs w:val="24"/>
              </w:rPr>
              <w:t>1</w:t>
            </w:r>
          </w:p>
        </w:tc>
        <w:tc>
          <w:tcPr>
            <w:tcW w:w="1134" w:type="dxa"/>
            <w:shd w:val="clear" w:color="auto" w:fill="CCCCCC"/>
          </w:tcPr>
          <w:p w:rsidR="005B1907" w:rsidRDefault="005B1907" w:rsidP="00E125D7">
            <w:pPr>
              <w:contextualSpacing/>
              <w:jc w:val="center"/>
              <w:rPr>
                <w:sz w:val="18"/>
                <w:szCs w:val="24"/>
              </w:rPr>
            </w:pPr>
            <w:r>
              <w:rPr>
                <w:sz w:val="18"/>
                <w:szCs w:val="24"/>
              </w:rPr>
              <w:t>2</w:t>
            </w:r>
          </w:p>
        </w:tc>
        <w:tc>
          <w:tcPr>
            <w:tcW w:w="1134" w:type="dxa"/>
            <w:shd w:val="clear" w:color="auto" w:fill="CCCCCC"/>
          </w:tcPr>
          <w:p w:rsidR="005B1907" w:rsidRDefault="005B1907" w:rsidP="00E125D7">
            <w:pPr>
              <w:contextualSpacing/>
              <w:jc w:val="center"/>
              <w:rPr>
                <w:sz w:val="18"/>
                <w:szCs w:val="24"/>
              </w:rPr>
            </w:pPr>
            <w:r>
              <w:rPr>
                <w:sz w:val="18"/>
                <w:szCs w:val="24"/>
              </w:rPr>
              <w:t>2</w:t>
            </w:r>
          </w:p>
        </w:tc>
        <w:tc>
          <w:tcPr>
            <w:tcW w:w="1134" w:type="dxa"/>
            <w:shd w:val="clear" w:color="auto" w:fill="CCCCCC"/>
          </w:tcPr>
          <w:p w:rsidR="005B1907" w:rsidRDefault="005B1907" w:rsidP="00E125D7">
            <w:pPr>
              <w:contextualSpacing/>
              <w:jc w:val="center"/>
              <w:rPr>
                <w:sz w:val="18"/>
                <w:szCs w:val="24"/>
              </w:rPr>
            </w:pPr>
            <w:r>
              <w:rPr>
                <w:sz w:val="18"/>
                <w:szCs w:val="24"/>
              </w:rPr>
              <w:t>1</w:t>
            </w:r>
          </w:p>
        </w:tc>
        <w:tc>
          <w:tcPr>
            <w:tcW w:w="1134" w:type="dxa"/>
            <w:shd w:val="clear" w:color="auto" w:fill="CCCCCC"/>
          </w:tcPr>
          <w:p w:rsidR="005B1907" w:rsidRDefault="005B1907" w:rsidP="00E125D7">
            <w:pPr>
              <w:contextualSpacing/>
              <w:jc w:val="center"/>
              <w:rPr>
                <w:sz w:val="18"/>
                <w:szCs w:val="24"/>
              </w:rPr>
            </w:pPr>
            <w:r>
              <w:rPr>
                <w:sz w:val="18"/>
                <w:szCs w:val="24"/>
              </w:rPr>
              <w:t>2</w:t>
            </w:r>
          </w:p>
        </w:tc>
        <w:tc>
          <w:tcPr>
            <w:tcW w:w="1276" w:type="dxa"/>
            <w:shd w:val="clear" w:color="auto" w:fill="CCCCCC"/>
          </w:tcPr>
          <w:p w:rsidR="005B1907" w:rsidRDefault="005B1907" w:rsidP="00E125D7">
            <w:pPr>
              <w:contextualSpacing/>
              <w:jc w:val="center"/>
              <w:rPr>
                <w:sz w:val="18"/>
                <w:szCs w:val="24"/>
              </w:rPr>
            </w:pPr>
            <w:r>
              <w:rPr>
                <w:sz w:val="18"/>
                <w:szCs w:val="24"/>
              </w:rPr>
              <w:t>1</w:t>
            </w:r>
          </w:p>
        </w:tc>
        <w:tc>
          <w:tcPr>
            <w:tcW w:w="1843" w:type="dxa"/>
            <w:shd w:val="clear" w:color="auto" w:fill="CCCCCC"/>
          </w:tcPr>
          <w:p w:rsidR="005B1907" w:rsidRDefault="005B1907" w:rsidP="00E125D7">
            <w:pPr>
              <w:contextualSpacing/>
              <w:jc w:val="left"/>
              <w:rPr>
                <w:rFonts w:ascii="MS Mincho" w:eastAsia="MS Mincho" w:hAnsi="Times New Roman"/>
                <w:sz w:val="18"/>
                <w:szCs w:val="24"/>
              </w:rPr>
            </w:pPr>
          </w:p>
        </w:tc>
      </w:tr>
      <w:tr w:rsidR="005B1907"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de-CH"/>
              </w:rPr>
              <w:t>Israel</w:t>
            </w:r>
          </w:p>
        </w:tc>
        <w:tc>
          <w:tcPr>
            <w:tcW w:w="1060" w:type="dxa"/>
          </w:tcPr>
          <w:p w:rsidR="005B1907" w:rsidRDefault="005B1907" w:rsidP="00E125D7">
            <w:pPr>
              <w:contextualSpacing/>
              <w:jc w:val="center"/>
              <w:rPr>
                <w:rFonts w:ascii="MS Mincho" w:eastAsia="MS Mincho"/>
                <w:sz w:val="18"/>
                <w:szCs w:val="24"/>
                <w:highlight w:val="magenta"/>
              </w:rPr>
            </w:pPr>
            <w:r>
              <w:rPr>
                <w:sz w:val="18"/>
                <w:szCs w:val="24"/>
              </w:rPr>
              <w:t>53</w:t>
            </w:r>
          </w:p>
        </w:tc>
        <w:tc>
          <w:tcPr>
            <w:tcW w:w="1134" w:type="dxa"/>
          </w:tcPr>
          <w:p w:rsidR="005B1907" w:rsidRDefault="005B1907" w:rsidP="00E125D7">
            <w:pPr>
              <w:contextualSpacing/>
              <w:jc w:val="center"/>
              <w:rPr>
                <w:sz w:val="18"/>
                <w:szCs w:val="24"/>
              </w:rPr>
            </w:pPr>
            <w:r>
              <w:rPr>
                <w:sz w:val="18"/>
                <w:szCs w:val="24"/>
              </w:rPr>
              <w:t>1</w:t>
            </w:r>
          </w:p>
        </w:tc>
        <w:tc>
          <w:tcPr>
            <w:tcW w:w="1134" w:type="dxa"/>
          </w:tcPr>
          <w:p w:rsidR="005B1907" w:rsidRDefault="005B1907" w:rsidP="00E125D7">
            <w:pPr>
              <w:contextualSpacing/>
              <w:jc w:val="center"/>
              <w:rPr>
                <w:sz w:val="18"/>
                <w:szCs w:val="24"/>
              </w:rPr>
            </w:pPr>
            <w:r>
              <w:rPr>
                <w:sz w:val="18"/>
                <w:szCs w:val="24"/>
              </w:rPr>
              <w:t>1</w:t>
            </w:r>
          </w:p>
        </w:tc>
        <w:tc>
          <w:tcPr>
            <w:tcW w:w="1134" w:type="dxa"/>
          </w:tcPr>
          <w:p w:rsidR="005B1907" w:rsidRDefault="005B1907" w:rsidP="00E125D7">
            <w:pPr>
              <w:contextualSpacing/>
              <w:jc w:val="center"/>
              <w:rPr>
                <w:sz w:val="18"/>
                <w:szCs w:val="24"/>
              </w:rPr>
            </w:pPr>
            <w:r>
              <w:rPr>
                <w:sz w:val="18"/>
                <w:szCs w:val="24"/>
              </w:rPr>
              <w:t>1</w:t>
            </w:r>
          </w:p>
        </w:tc>
        <w:tc>
          <w:tcPr>
            <w:tcW w:w="1134" w:type="dxa"/>
          </w:tcPr>
          <w:p w:rsidR="005B1907" w:rsidRDefault="005B1907" w:rsidP="00E125D7">
            <w:pPr>
              <w:contextualSpacing/>
              <w:jc w:val="center"/>
              <w:rPr>
                <w:sz w:val="18"/>
                <w:szCs w:val="24"/>
              </w:rPr>
            </w:pPr>
            <w:r>
              <w:rPr>
                <w:sz w:val="18"/>
                <w:szCs w:val="24"/>
              </w:rPr>
              <w:t>0</w:t>
            </w:r>
          </w:p>
        </w:tc>
        <w:tc>
          <w:tcPr>
            <w:tcW w:w="1276" w:type="dxa"/>
          </w:tcPr>
          <w:p w:rsidR="005B1907" w:rsidRDefault="005B1907" w:rsidP="00E125D7">
            <w:pPr>
              <w:contextualSpacing/>
              <w:jc w:val="center"/>
              <w:rPr>
                <w:sz w:val="18"/>
                <w:szCs w:val="24"/>
              </w:rPr>
            </w:pPr>
            <w:r>
              <w:rPr>
                <w:sz w:val="18"/>
                <w:szCs w:val="24"/>
              </w:rPr>
              <w:t>7</w:t>
            </w:r>
          </w:p>
        </w:tc>
        <w:tc>
          <w:tcPr>
            <w:tcW w:w="1843" w:type="dxa"/>
          </w:tcPr>
          <w:p w:rsidR="005B1907" w:rsidRDefault="005B1907" w:rsidP="00E125D7">
            <w:pPr>
              <w:contextualSpacing/>
              <w:jc w:val="left"/>
              <w:rPr>
                <w:rFonts w:ascii="MS Mincho" w:eastAsia="MS Mincho" w:hAnsi="Times New Roman"/>
                <w:sz w:val="18"/>
                <w:szCs w:val="24"/>
              </w:rPr>
            </w:pPr>
          </w:p>
        </w:tc>
      </w:tr>
      <w:tr w:rsidR="005B1907" w:rsidTr="00E125D7">
        <w:trPr>
          <w:cantSplit/>
          <w:jc w:val="center"/>
        </w:trPr>
        <w:tc>
          <w:tcPr>
            <w:tcW w:w="1345" w:type="dxa"/>
            <w:shd w:val="clear" w:color="auto" w:fill="CCCCCC"/>
          </w:tcPr>
          <w:p w:rsidR="005B1907" w:rsidRDefault="005B1907" w:rsidP="00E125D7">
            <w:pPr>
              <w:contextualSpacing/>
              <w:jc w:val="left"/>
              <w:rPr>
                <w:rFonts w:ascii="MS Mincho" w:eastAsia="MS Mincho"/>
                <w:szCs w:val="24"/>
              </w:rPr>
            </w:pPr>
            <w:r>
              <w:rPr>
                <w:sz w:val="18"/>
                <w:szCs w:val="24"/>
                <w:lang w:val="de-CH"/>
              </w:rPr>
              <w:t>*Italien</w:t>
            </w:r>
          </w:p>
        </w:tc>
        <w:tc>
          <w:tcPr>
            <w:tcW w:w="1060" w:type="dxa"/>
            <w:shd w:val="clear" w:color="auto" w:fill="CCCCCC"/>
          </w:tcPr>
          <w:p w:rsidR="005B1907" w:rsidRDefault="005B1907" w:rsidP="00E125D7">
            <w:pPr>
              <w:contextualSpacing/>
              <w:jc w:val="center"/>
              <w:rPr>
                <w:rFonts w:ascii="MS Mincho" w:eastAsia="MS Mincho"/>
                <w:sz w:val="18"/>
                <w:szCs w:val="24"/>
                <w:highlight w:val="magenta"/>
              </w:rPr>
            </w:pPr>
            <w:r>
              <w:rPr>
                <w:sz w:val="18"/>
                <w:szCs w:val="24"/>
              </w:rPr>
              <w:t>5</w:t>
            </w:r>
          </w:p>
        </w:tc>
        <w:tc>
          <w:tcPr>
            <w:tcW w:w="1134" w:type="dxa"/>
            <w:shd w:val="clear" w:color="auto" w:fill="CCCCCC"/>
          </w:tcPr>
          <w:p w:rsidR="005B1907" w:rsidRDefault="005B1907" w:rsidP="00E125D7">
            <w:pPr>
              <w:contextualSpacing/>
              <w:jc w:val="center"/>
              <w:rPr>
                <w:sz w:val="18"/>
                <w:szCs w:val="24"/>
              </w:rPr>
            </w:pPr>
            <w:r>
              <w:rPr>
                <w:sz w:val="18"/>
                <w:szCs w:val="24"/>
              </w:rPr>
              <w:t>8</w:t>
            </w:r>
          </w:p>
        </w:tc>
        <w:tc>
          <w:tcPr>
            <w:tcW w:w="1134" w:type="dxa"/>
            <w:shd w:val="clear" w:color="auto" w:fill="CCCCCC"/>
          </w:tcPr>
          <w:p w:rsidR="005B1907" w:rsidRDefault="005B1907" w:rsidP="00E125D7">
            <w:pPr>
              <w:contextualSpacing/>
              <w:jc w:val="center"/>
              <w:rPr>
                <w:sz w:val="18"/>
                <w:szCs w:val="24"/>
              </w:rPr>
            </w:pPr>
            <w:r>
              <w:rPr>
                <w:sz w:val="18"/>
                <w:szCs w:val="24"/>
              </w:rPr>
              <w:t>6</w:t>
            </w:r>
          </w:p>
        </w:tc>
        <w:tc>
          <w:tcPr>
            <w:tcW w:w="1134" w:type="dxa"/>
            <w:shd w:val="clear" w:color="auto" w:fill="CCCCCC"/>
          </w:tcPr>
          <w:p w:rsidR="005B1907" w:rsidRDefault="005B1907" w:rsidP="00E125D7">
            <w:pPr>
              <w:contextualSpacing/>
              <w:jc w:val="center"/>
              <w:rPr>
                <w:sz w:val="18"/>
                <w:szCs w:val="24"/>
              </w:rPr>
            </w:pPr>
            <w:r>
              <w:rPr>
                <w:sz w:val="18"/>
                <w:szCs w:val="24"/>
              </w:rPr>
              <w:t>6</w:t>
            </w:r>
          </w:p>
        </w:tc>
        <w:tc>
          <w:tcPr>
            <w:tcW w:w="1134" w:type="dxa"/>
            <w:shd w:val="clear" w:color="auto" w:fill="CCCCCC"/>
          </w:tcPr>
          <w:p w:rsidR="005B1907" w:rsidRDefault="005B1907" w:rsidP="00E125D7">
            <w:pPr>
              <w:contextualSpacing/>
              <w:jc w:val="center"/>
              <w:rPr>
                <w:sz w:val="18"/>
                <w:szCs w:val="24"/>
              </w:rPr>
            </w:pPr>
            <w:r>
              <w:rPr>
                <w:sz w:val="18"/>
                <w:szCs w:val="24"/>
              </w:rPr>
              <w:t>3</w:t>
            </w:r>
          </w:p>
        </w:tc>
        <w:tc>
          <w:tcPr>
            <w:tcW w:w="1276" w:type="dxa"/>
            <w:shd w:val="clear" w:color="auto" w:fill="CCCCCC"/>
          </w:tcPr>
          <w:p w:rsidR="005B1907" w:rsidRDefault="005B1907" w:rsidP="00E125D7">
            <w:pPr>
              <w:contextualSpacing/>
              <w:jc w:val="center"/>
              <w:rPr>
                <w:sz w:val="18"/>
                <w:szCs w:val="24"/>
              </w:rPr>
            </w:pPr>
            <w:r>
              <w:rPr>
                <w:sz w:val="18"/>
                <w:szCs w:val="24"/>
              </w:rPr>
              <w:t>3</w:t>
            </w:r>
          </w:p>
        </w:tc>
        <w:tc>
          <w:tcPr>
            <w:tcW w:w="1843" w:type="dxa"/>
            <w:shd w:val="clear" w:color="auto" w:fill="CCCCCC"/>
          </w:tcPr>
          <w:p w:rsidR="005B1907" w:rsidRDefault="005B1907" w:rsidP="00E125D7">
            <w:pPr>
              <w:contextualSpacing/>
              <w:jc w:val="left"/>
              <w:rPr>
                <w:rFonts w:ascii="MS Mincho" w:eastAsia="MS Mincho" w:hAnsi="Times New Roman"/>
                <w:sz w:val="18"/>
                <w:szCs w:val="24"/>
              </w:rPr>
            </w:pPr>
          </w:p>
        </w:tc>
      </w:tr>
      <w:tr w:rsidR="005B1907"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de-CH"/>
              </w:rPr>
              <w:t>Japan</w:t>
            </w:r>
          </w:p>
        </w:tc>
        <w:tc>
          <w:tcPr>
            <w:tcW w:w="1060" w:type="dxa"/>
          </w:tcPr>
          <w:p w:rsidR="005B1907" w:rsidRDefault="005B1907" w:rsidP="00E125D7">
            <w:pPr>
              <w:contextualSpacing/>
              <w:jc w:val="center"/>
              <w:rPr>
                <w:rFonts w:ascii="MS Mincho" w:eastAsia="MS Mincho"/>
                <w:sz w:val="18"/>
                <w:szCs w:val="24"/>
                <w:highlight w:val="magenta"/>
              </w:rPr>
            </w:pPr>
            <w:r>
              <w:rPr>
                <w:sz w:val="18"/>
                <w:szCs w:val="24"/>
              </w:rPr>
              <w:t>1 019</w:t>
            </w:r>
          </w:p>
        </w:tc>
        <w:tc>
          <w:tcPr>
            <w:tcW w:w="1134" w:type="dxa"/>
          </w:tcPr>
          <w:p w:rsidR="005B1907" w:rsidRDefault="005B1907" w:rsidP="00E125D7">
            <w:pPr>
              <w:contextualSpacing/>
              <w:jc w:val="center"/>
              <w:rPr>
                <w:sz w:val="18"/>
                <w:szCs w:val="24"/>
              </w:rPr>
            </w:pPr>
            <w:r>
              <w:rPr>
                <w:sz w:val="18"/>
                <w:szCs w:val="24"/>
              </w:rPr>
              <w:t>4</w:t>
            </w:r>
          </w:p>
        </w:tc>
        <w:tc>
          <w:tcPr>
            <w:tcW w:w="1134" w:type="dxa"/>
          </w:tcPr>
          <w:p w:rsidR="005B1907" w:rsidRDefault="005B1907" w:rsidP="00E125D7">
            <w:pPr>
              <w:contextualSpacing/>
              <w:jc w:val="center"/>
              <w:rPr>
                <w:sz w:val="18"/>
                <w:szCs w:val="24"/>
              </w:rPr>
            </w:pPr>
            <w:r>
              <w:rPr>
                <w:sz w:val="18"/>
                <w:szCs w:val="24"/>
              </w:rPr>
              <w:t>1</w:t>
            </w:r>
          </w:p>
        </w:tc>
        <w:tc>
          <w:tcPr>
            <w:tcW w:w="1134" w:type="dxa"/>
          </w:tcPr>
          <w:p w:rsidR="005B1907" w:rsidRDefault="005B1907" w:rsidP="00E125D7">
            <w:pPr>
              <w:contextualSpacing/>
              <w:jc w:val="center"/>
              <w:rPr>
                <w:sz w:val="18"/>
                <w:szCs w:val="24"/>
              </w:rPr>
            </w:pPr>
            <w:r>
              <w:rPr>
                <w:sz w:val="18"/>
                <w:szCs w:val="24"/>
              </w:rPr>
              <w:t>2</w:t>
            </w:r>
          </w:p>
        </w:tc>
        <w:tc>
          <w:tcPr>
            <w:tcW w:w="1134" w:type="dxa"/>
          </w:tcPr>
          <w:p w:rsidR="005B1907" w:rsidRDefault="005B1907" w:rsidP="00E125D7">
            <w:pPr>
              <w:contextualSpacing/>
              <w:jc w:val="center"/>
              <w:rPr>
                <w:sz w:val="18"/>
                <w:szCs w:val="24"/>
              </w:rPr>
            </w:pPr>
            <w:r>
              <w:rPr>
                <w:sz w:val="18"/>
                <w:szCs w:val="24"/>
              </w:rPr>
              <w:t>3</w:t>
            </w:r>
          </w:p>
        </w:tc>
        <w:tc>
          <w:tcPr>
            <w:tcW w:w="1276" w:type="dxa"/>
          </w:tcPr>
          <w:p w:rsidR="005B1907" w:rsidRDefault="005B1907" w:rsidP="00E125D7">
            <w:pPr>
              <w:contextualSpacing/>
              <w:jc w:val="center"/>
              <w:rPr>
                <w:sz w:val="18"/>
                <w:szCs w:val="24"/>
              </w:rPr>
            </w:pPr>
            <w:r>
              <w:rPr>
                <w:sz w:val="18"/>
                <w:szCs w:val="24"/>
              </w:rPr>
              <w:t>2</w:t>
            </w:r>
          </w:p>
        </w:tc>
        <w:tc>
          <w:tcPr>
            <w:tcW w:w="1843" w:type="dxa"/>
          </w:tcPr>
          <w:p w:rsidR="005B1907" w:rsidRDefault="005B1907" w:rsidP="00E125D7">
            <w:pPr>
              <w:contextualSpacing/>
              <w:jc w:val="left"/>
              <w:rPr>
                <w:rFonts w:ascii="MS Mincho" w:eastAsia="MS Mincho" w:hAnsi="Times New Roman"/>
                <w:sz w:val="18"/>
                <w:szCs w:val="24"/>
              </w:rPr>
            </w:pPr>
          </w:p>
        </w:tc>
      </w:tr>
      <w:tr w:rsidR="005B1907" w:rsidRPr="00762954"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de-CH"/>
              </w:rPr>
              <w:t>Jordanien</w:t>
            </w:r>
          </w:p>
        </w:tc>
        <w:tc>
          <w:tcPr>
            <w:tcW w:w="1060" w:type="dxa"/>
          </w:tcPr>
          <w:p w:rsidR="005B1907" w:rsidRDefault="005B1907" w:rsidP="00E125D7">
            <w:pPr>
              <w:contextualSpacing/>
              <w:jc w:val="center"/>
              <w:rPr>
                <w:sz w:val="18"/>
                <w:szCs w:val="24"/>
                <w:highlight w:val="yellow"/>
              </w:rPr>
            </w:pPr>
            <w:r>
              <w:rPr>
                <w:sz w:val="18"/>
                <w:szCs w:val="24"/>
              </w:rPr>
              <w:t>3 (2016)</w:t>
            </w:r>
            <w:r>
              <w:rPr>
                <w:sz w:val="18"/>
                <w:szCs w:val="24"/>
                <w:highlight w:val="yellow"/>
              </w:rPr>
              <w:t xml:space="preserve"> </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1</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276" w:type="dxa"/>
          </w:tcPr>
          <w:p w:rsidR="005B1907" w:rsidRDefault="005B1907" w:rsidP="00E125D7">
            <w:pPr>
              <w:contextualSpacing/>
              <w:jc w:val="center"/>
              <w:rPr>
                <w:sz w:val="18"/>
                <w:szCs w:val="24"/>
              </w:rPr>
            </w:pPr>
            <w:r>
              <w:rPr>
                <w:sz w:val="18"/>
                <w:szCs w:val="24"/>
              </w:rPr>
              <w:t>0</w:t>
            </w:r>
          </w:p>
        </w:tc>
        <w:tc>
          <w:tcPr>
            <w:tcW w:w="1843" w:type="dxa"/>
          </w:tcPr>
          <w:p w:rsidR="005B1907" w:rsidRDefault="005B1907" w:rsidP="00E125D7">
            <w:pPr>
              <w:contextualSpacing/>
              <w:jc w:val="left"/>
              <w:rPr>
                <w:rFonts w:ascii="MS Mincho" w:eastAsia="MS Mincho"/>
                <w:szCs w:val="24"/>
                <w:lang w:val="de-CH"/>
              </w:rPr>
            </w:pPr>
            <w:r>
              <w:rPr>
                <w:sz w:val="18"/>
                <w:szCs w:val="24"/>
                <w:lang w:val="de-CH"/>
              </w:rPr>
              <w:t>Eine Erinnerungs-E-Mail wurde im Juli 2019 gesendet.</w:t>
            </w:r>
          </w:p>
        </w:tc>
      </w:tr>
      <w:tr w:rsidR="005B1907" w:rsidRPr="00762954"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de-CH"/>
              </w:rPr>
              <w:t>Kenia</w:t>
            </w:r>
          </w:p>
        </w:tc>
        <w:tc>
          <w:tcPr>
            <w:tcW w:w="1060" w:type="dxa"/>
          </w:tcPr>
          <w:p w:rsidR="005B1907" w:rsidRDefault="005B1907" w:rsidP="00E125D7">
            <w:pPr>
              <w:contextualSpacing/>
              <w:jc w:val="center"/>
              <w:rPr>
                <w:rFonts w:ascii="MS Mincho" w:eastAsia="MS Mincho"/>
                <w:sz w:val="18"/>
                <w:szCs w:val="24"/>
                <w:highlight w:val="magenta"/>
              </w:rPr>
            </w:pPr>
            <w:r>
              <w:rPr>
                <w:sz w:val="18"/>
                <w:szCs w:val="24"/>
              </w:rPr>
              <w:t>71</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1</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276" w:type="dxa"/>
          </w:tcPr>
          <w:p w:rsidR="005B1907" w:rsidRDefault="005B1907" w:rsidP="00E125D7">
            <w:pPr>
              <w:contextualSpacing/>
              <w:jc w:val="center"/>
              <w:rPr>
                <w:sz w:val="18"/>
                <w:szCs w:val="24"/>
              </w:rPr>
            </w:pPr>
            <w:r>
              <w:rPr>
                <w:sz w:val="18"/>
                <w:szCs w:val="24"/>
              </w:rPr>
              <w:t>0</w:t>
            </w:r>
          </w:p>
        </w:tc>
        <w:tc>
          <w:tcPr>
            <w:tcW w:w="1843" w:type="dxa"/>
          </w:tcPr>
          <w:p w:rsidR="005B1907" w:rsidRDefault="005B1907" w:rsidP="00E125D7">
            <w:pPr>
              <w:contextualSpacing/>
              <w:jc w:val="left"/>
              <w:rPr>
                <w:rFonts w:ascii="MS Mincho" w:eastAsia="MS Mincho"/>
                <w:szCs w:val="24"/>
                <w:lang w:val="de-CH"/>
              </w:rPr>
            </w:pPr>
            <w:r>
              <w:rPr>
                <w:sz w:val="18"/>
                <w:szCs w:val="24"/>
                <w:lang w:val="de-CH"/>
              </w:rPr>
              <w:t>Eine Erinnerungs-E-Mail wurde im Juli 2019 gesendet.</w:t>
            </w:r>
          </w:p>
        </w:tc>
      </w:tr>
      <w:tr w:rsidR="005B1907"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de-CH"/>
              </w:rPr>
              <w:t>Kirgisistan</w:t>
            </w:r>
          </w:p>
        </w:tc>
        <w:tc>
          <w:tcPr>
            <w:tcW w:w="1060" w:type="dxa"/>
          </w:tcPr>
          <w:p w:rsidR="005B1907" w:rsidRDefault="005B1907" w:rsidP="00E125D7">
            <w:pPr>
              <w:contextualSpacing/>
              <w:jc w:val="center"/>
              <w:rPr>
                <w:rFonts w:ascii="MS Mincho" w:eastAsia="MS Mincho"/>
                <w:sz w:val="18"/>
                <w:szCs w:val="24"/>
                <w:highlight w:val="magenta"/>
              </w:rPr>
            </w:pPr>
            <w:r>
              <w:rPr>
                <w:sz w:val="18"/>
                <w:szCs w:val="24"/>
              </w:rPr>
              <w:t>1</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276" w:type="dxa"/>
          </w:tcPr>
          <w:p w:rsidR="005B1907" w:rsidRDefault="005B1907" w:rsidP="00E125D7">
            <w:pPr>
              <w:contextualSpacing/>
              <w:jc w:val="center"/>
              <w:rPr>
                <w:sz w:val="18"/>
                <w:szCs w:val="24"/>
              </w:rPr>
            </w:pPr>
            <w:r>
              <w:rPr>
                <w:sz w:val="18"/>
                <w:szCs w:val="24"/>
              </w:rPr>
              <w:t>0</w:t>
            </w:r>
          </w:p>
        </w:tc>
        <w:tc>
          <w:tcPr>
            <w:tcW w:w="1843" w:type="dxa"/>
          </w:tcPr>
          <w:p w:rsidR="005B1907" w:rsidRDefault="005B1907" w:rsidP="00E125D7">
            <w:pPr>
              <w:contextualSpacing/>
              <w:jc w:val="left"/>
              <w:rPr>
                <w:rFonts w:ascii="MS Mincho" w:eastAsia="MS Mincho"/>
                <w:szCs w:val="24"/>
                <w:lang w:val="de-CH"/>
              </w:rPr>
            </w:pPr>
            <w:r>
              <w:rPr>
                <w:sz w:val="18"/>
                <w:szCs w:val="24"/>
                <w:lang w:val="de-CH"/>
              </w:rPr>
              <w:t>Jüngste Daten in Vorbereitung.</w:t>
            </w:r>
          </w:p>
        </w:tc>
      </w:tr>
      <w:tr w:rsidR="005B1907" w:rsidTr="00E125D7">
        <w:trPr>
          <w:cantSplit/>
          <w:jc w:val="center"/>
        </w:trPr>
        <w:tc>
          <w:tcPr>
            <w:tcW w:w="1345" w:type="dxa"/>
            <w:shd w:val="clear" w:color="auto" w:fill="CCCCCC"/>
          </w:tcPr>
          <w:p w:rsidR="005B1907" w:rsidRDefault="005B1907" w:rsidP="00E125D7">
            <w:pPr>
              <w:contextualSpacing/>
              <w:jc w:val="left"/>
              <w:rPr>
                <w:rFonts w:ascii="MS Mincho" w:eastAsia="MS Mincho"/>
                <w:szCs w:val="24"/>
              </w:rPr>
            </w:pPr>
            <w:r>
              <w:rPr>
                <w:sz w:val="18"/>
                <w:szCs w:val="24"/>
                <w:lang w:val="de-CH"/>
              </w:rPr>
              <w:t>*Lettland</w:t>
            </w:r>
          </w:p>
        </w:tc>
        <w:tc>
          <w:tcPr>
            <w:tcW w:w="1060" w:type="dxa"/>
            <w:shd w:val="clear" w:color="auto" w:fill="CCCCCC"/>
          </w:tcPr>
          <w:p w:rsidR="005B1907" w:rsidRDefault="005B1907" w:rsidP="00E125D7">
            <w:pPr>
              <w:contextualSpacing/>
              <w:jc w:val="center"/>
              <w:rPr>
                <w:rFonts w:ascii="MS Mincho" w:eastAsia="MS Mincho"/>
                <w:sz w:val="18"/>
                <w:szCs w:val="24"/>
                <w:highlight w:val="magenta"/>
              </w:rPr>
            </w:pPr>
            <w:r>
              <w:rPr>
                <w:sz w:val="18"/>
                <w:szCs w:val="24"/>
              </w:rPr>
              <w:t>1</w:t>
            </w:r>
          </w:p>
        </w:tc>
        <w:tc>
          <w:tcPr>
            <w:tcW w:w="1134" w:type="dxa"/>
            <w:shd w:val="clear" w:color="auto" w:fill="CCCCCC"/>
          </w:tcPr>
          <w:p w:rsidR="005B1907" w:rsidRDefault="005B1907" w:rsidP="00E125D7">
            <w:pPr>
              <w:contextualSpacing/>
              <w:jc w:val="center"/>
              <w:rPr>
                <w:sz w:val="18"/>
                <w:szCs w:val="24"/>
              </w:rPr>
            </w:pPr>
            <w:r>
              <w:rPr>
                <w:sz w:val="18"/>
                <w:szCs w:val="24"/>
              </w:rPr>
              <w:t>1</w:t>
            </w:r>
          </w:p>
        </w:tc>
        <w:tc>
          <w:tcPr>
            <w:tcW w:w="1134" w:type="dxa"/>
            <w:shd w:val="clear" w:color="auto" w:fill="CCCCCC"/>
          </w:tcPr>
          <w:p w:rsidR="005B1907" w:rsidRDefault="005B1907" w:rsidP="00E125D7">
            <w:pPr>
              <w:contextualSpacing/>
              <w:jc w:val="center"/>
              <w:rPr>
                <w:sz w:val="18"/>
                <w:szCs w:val="24"/>
              </w:rPr>
            </w:pPr>
            <w:r>
              <w:rPr>
                <w:sz w:val="18"/>
                <w:szCs w:val="24"/>
              </w:rPr>
              <w:t>1</w:t>
            </w:r>
          </w:p>
        </w:tc>
        <w:tc>
          <w:tcPr>
            <w:tcW w:w="1134" w:type="dxa"/>
            <w:shd w:val="clear" w:color="auto" w:fill="CCCCCC"/>
          </w:tcPr>
          <w:p w:rsidR="005B1907" w:rsidRDefault="005B1907" w:rsidP="00E125D7">
            <w:pPr>
              <w:contextualSpacing/>
              <w:jc w:val="center"/>
              <w:rPr>
                <w:sz w:val="18"/>
                <w:szCs w:val="24"/>
              </w:rPr>
            </w:pPr>
            <w:r>
              <w:rPr>
                <w:sz w:val="18"/>
                <w:szCs w:val="24"/>
              </w:rPr>
              <w:t>2</w:t>
            </w:r>
          </w:p>
        </w:tc>
        <w:tc>
          <w:tcPr>
            <w:tcW w:w="1134" w:type="dxa"/>
            <w:shd w:val="clear" w:color="auto" w:fill="CCCCCC"/>
          </w:tcPr>
          <w:p w:rsidR="005B1907" w:rsidRDefault="005B1907" w:rsidP="00E125D7">
            <w:pPr>
              <w:contextualSpacing/>
              <w:jc w:val="center"/>
              <w:rPr>
                <w:sz w:val="18"/>
                <w:szCs w:val="24"/>
              </w:rPr>
            </w:pPr>
            <w:r>
              <w:rPr>
                <w:sz w:val="18"/>
                <w:szCs w:val="24"/>
              </w:rPr>
              <w:t>2</w:t>
            </w:r>
          </w:p>
        </w:tc>
        <w:tc>
          <w:tcPr>
            <w:tcW w:w="1276" w:type="dxa"/>
            <w:shd w:val="clear" w:color="auto" w:fill="CCCCCC"/>
          </w:tcPr>
          <w:p w:rsidR="005B1907" w:rsidRDefault="005B1907" w:rsidP="00E125D7">
            <w:pPr>
              <w:contextualSpacing/>
              <w:jc w:val="center"/>
              <w:rPr>
                <w:sz w:val="18"/>
                <w:szCs w:val="24"/>
              </w:rPr>
            </w:pPr>
            <w:r>
              <w:rPr>
                <w:sz w:val="18"/>
                <w:szCs w:val="24"/>
              </w:rPr>
              <w:t>1</w:t>
            </w:r>
          </w:p>
        </w:tc>
        <w:tc>
          <w:tcPr>
            <w:tcW w:w="1843" w:type="dxa"/>
            <w:shd w:val="clear" w:color="auto" w:fill="CCCCCC"/>
          </w:tcPr>
          <w:p w:rsidR="005B1907" w:rsidRDefault="005B1907" w:rsidP="00E125D7">
            <w:pPr>
              <w:contextualSpacing/>
              <w:jc w:val="left"/>
              <w:rPr>
                <w:rFonts w:ascii="MS Mincho" w:eastAsia="MS Mincho" w:hAnsi="Times New Roman"/>
                <w:sz w:val="18"/>
                <w:szCs w:val="24"/>
              </w:rPr>
            </w:pPr>
          </w:p>
        </w:tc>
      </w:tr>
      <w:tr w:rsidR="005B1907" w:rsidTr="00E125D7">
        <w:trPr>
          <w:cantSplit/>
          <w:jc w:val="center"/>
        </w:trPr>
        <w:tc>
          <w:tcPr>
            <w:tcW w:w="1345" w:type="dxa"/>
            <w:shd w:val="clear" w:color="auto" w:fill="CCCCCC"/>
          </w:tcPr>
          <w:p w:rsidR="005B1907" w:rsidRDefault="005B1907" w:rsidP="00E125D7">
            <w:pPr>
              <w:contextualSpacing/>
              <w:jc w:val="left"/>
              <w:rPr>
                <w:rFonts w:ascii="MS Mincho" w:eastAsia="MS Mincho"/>
                <w:szCs w:val="24"/>
              </w:rPr>
            </w:pPr>
            <w:r>
              <w:rPr>
                <w:sz w:val="18"/>
                <w:szCs w:val="24"/>
                <w:lang w:val="de-CH"/>
              </w:rPr>
              <w:t>*Litauen</w:t>
            </w:r>
          </w:p>
        </w:tc>
        <w:tc>
          <w:tcPr>
            <w:tcW w:w="1060" w:type="dxa"/>
            <w:shd w:val="clear" w:color="auto" w:fill="CCCCCC"/>
          </w:tcPr>
          <w:p w:rsidR="005B1907" w:rsidRDefault="005B1907" w:rsidP="00E125D7">
            <w:pPr>
              <w:contextualSpacing/>
              <w:jc w:val="center"/>
              <w:rPr>
                <w:rFonts w:ascii="MS Mincho" w:eastAsia="MS Mincho"/>
                <w:sz w:val="18"/>
                <w:szCs w:val="24"/>
                <w:highlight w:val="magenta"/>
              </w:rPr>
            </w:pPr>
            <w:r>
              <w:rPr>
                <w:sz w:val="18"/>
                <w:szCs w:val="24"/>
              </w:rPr>
              <w:t>18</w:t>
            </w:r>
          </w:p>
        </w:tc>
        <w:tc>
          <w:tcPr>
            <w:tcW w:w="1134" w:type="dxa"/>
            <w:shd w:val="clear" w:color="auto" w:fill="CCCCCC"/>
          </w:tcPr>
          <w:p w:rsidR="005B1907" w:rsidRDefault="005B1907" w:rsidP="00E125D7">
            <w:pPr>
              <w:contextualSpacing/>
              <w:jc w:val="center"/>
              <w:rPr>
                <w:sz w:val="18"/>
                <w:szCs w:val="24"/>
              </w:rPr>
            </w:pPr>
            <w:r>
              <w:rPr>
                <w:sz w:val="18"/>
                <w:szCs w:val="24"/>
              </w:rPr>
              <w:t>3</w:t>
            </w:r>
          </w:p>
        </w:tc>
        <w:tc>
          <w:tcPr>
            <w:tcW w:w="1134" w:type="dxa"/>
            <w:shd w:val="clear" w:color="auto" w:fill="CCCCCC"/>
          </w:tcPr>
          <w:p w:rsidR="005B1907" w:rsidRDefault="005B1907" w:rsidP="00E125D7">
            <w:pPr>
              <w:contextualSpacing/>
              <w:jc w:val="center"/>
              <w:rPr>
                <w:sz w:val="18"/>
                <w:szCs w:val="24"/>
              </w:rPr>
            </w:pPr>
            <w:r>
              <w:rPr>
                <w:sz w:val="18"/>
                <w:szCs w:val="24"/>
              </w:rPr>
              <w:t>4</w:t>
            </w:r>
          </w:p>
        </w:tc>
        <w:tc>
          <w:tcPr>
            <w:tcW w:w="1134" w:type="dxa"/>
            <w:shd w:val="clear" w:color="auto" w:fill="CCCCCC"/>
          </w:tcPr>
          <w:p w:rsidR="005B1907" w:rsidRDefault="005B1907" w:rsidP="00E125D7">
            <w:pPr>
              <w:contextualSpacing/>
              <w:jc w:val="center"/>
              <w:rPr>
                <w:sz w:val="18"/>
                <w:szCs w:val="24"/>
              </w:rPr>
            </w:pPr>
            <w:r>
              <w:rPr>
                <w:sz w:val="18"/>
                <w:szCs w:val="24"/>
              </w:rPr>
              <w:t>4</w:t>
            </w:r>
          </w:p>
        </w:tc>
        <w:tc>
          <w:tcPr>
            <w:tcW w:w="1134" w:type="dxa"/>
            <w:shd w:val="clear" w:color="auto" w:fill="CCCCCC"/>
          </w:tcPr>
          <w:p w:rsidR="005B1907" w:rsidRDefault="005B1907" w:rsidP="00E125D7">
            <w:pPr>
              <w:contextualSpacing/>
              <w:jc w:val="center"/>
              <w:rPr>
                <w:sz w:val="18"/>
                <w:szCs w:val="24"/>
              </w:rPr>
            </w:pPr>
            <w:r>
              <w:rPr>
                <w:sz w:val="18"/>
                <w:szCs w:val="24"/>
              </w:rPr>
              <w:t>3</w:t>
            </w:r>
          </w:p>
        </w:tc>
        <w:tc>
          <w:tcPr>
            <w:tcW w:w="1276" w:type="dxa"/>
            <w:shd w:val="clear" w:color="auto" w:fill="CCCCCC"/>
          </w:tcPr>
          <w:p w:rsidR="005B1907" w:rsidRDefault="005B1907" w:rsidP="00E125D7">
            <w:pPr>
              <w:contextualSpacing/>
              <w:jc w:val="center"/>
              <w:rPr>
                <w:sz w:val="18"/>
                <w:szCs w:val="24"/>
              </w:rPr>
            </w:pPr>
            <w:r>
              <w:rPr>
                <w:sz w:val="18"/>
                <w:szCs w:val="24"/>
              </w:rPr>
              <w:t>4</w:t>
            </w:r>
          </w:p>
        </w:tc>
        <w:tc>
          <w:tcPr>
            <w:tcW w:w="1843" w:type="dxa"/>
            <w:shd w:val="clear" w:color="auto" w:fill="CCCCCC"/>
          </w:tcPr>
          <w:p w:rsidR="005B1907" w:rsidRDefault="005B1907" w:rsidP="00E125D7">
            <w:pPr>
              <w:contextualSpacing/>
              <w:jc w:val="left"/>
              <w:rPr>
                <w:rFonts w:ascii="MS Mincho" w:eastAsia="MS Mincho" w:hAnsi="Times New Roman"/>
                <w:sz w:val="18"/>
                <w:szCs w:val="24"/>
              </w:rPr>
            </w:pPr>
          </w:p>
        </w:tc>
      </w:tr>
      <w:tr w:rsidR="005B1907"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de-CH"/>
              </w:rPr>
              <w:t>Mexiko</w:t>
            </w:r>
          </w:p>
        </w:tc>
        <w:tc>
          <w:tcPr>
            <w:tcW w:w="1060" w:type="dxa"/>
          </w:tcPr>
          <w:p w:rsidR="005B1907" w:rsidRDefault="005B1907" w:rsidP="00E125D7">
            <w:pPr>
              <w:contextualSpacing/>
              <w:jc w:val="center"/>
              <w:rPr>
                <w:rFonts w:ascii="MS Mincho" w:eastAsia="MS Mincho"/>
                <w:sz w:val="18"/>
                <w:szCs w:val="24"/>
                <w:highlight w:val="magenta"/>
              </w:rPr>
            </w:pPr>
            <w:r>
              <w:rPr>
                <w:sz w:val="18"/>
                <w:szCs w:val="24"/>
              </w:rPr>
              <w:t>265</w:t>
            </w:r>
          </w:p>
        </w:tc>
        <w:tc>
          <w:tcPr>
            <w:tcW w:w="1134" w:type="dxa"/>
          </w:tcPr>
          <w:p w:rsidR="005B1907" w:rsidRDefault="005B1907" w:rsidP="00E125D7">
            <w:pPr>
              <w:contextualSpacing/>
              <w:jc w:val="center"/>
              <w:rPr>
                <w:sz w:val="18"/>
                <w:szCs w:val="24"/>
              </w:rPr>
            </w:pPr>
            <w:r>
              <w:rPr>
                <w:sz w:val="18"/>
                <w:szCs w:val="24"/>
              </w:rPr>
              <w:t>1</w:t>
            </w:r>
          </w:p>
        </w:tc>
        <w:tc>
          <w:tcPr>
            <w:tcW w:w="1134" w:type="dxa"/>
          </w:tcPr>
          <w:p w:rsidR="005B1907" w:rsidRDefault="005B1907" w:rsidP="00E125D7">
            <w:pPr>
              <w:contextualSpacing/>
              <w:jc w:val="center"/>
              <w:rPr>
                <w:sz w:val="18"/>
                <w:szCs w:val="24"/>
              </w:rPr>
            </w:pPr>
            <w:r>
              <w:rPr>
                <w:sz w:val="18"/>
                <w:szCs w:val="24"/>
              </w:rPr>
              <w:t>3</w:t>
            </w:r>
          </w:p>
        </w:tc>
        <w:tc>
          <w:tcPr>
            <w:tcW w:w="1134" w:type="dxa"/>
          </w:tcPr>
          <w:p w:rsidR="005B1907" w:rsidRDefault="005B1907" w:rsidP="00E125D7">
            <w:pPr>
              <w:contextualSpacing/>
              <w:jc w:val="center"/>
              <w:rPr>
                <w:sz w:val="18"/>
                <w:szCs w:val="24"/>
              </w:rPr>
            </w:pPr>
            <w:r>
              <w:rPr>
                <w:sz w:val="18"/>
                <w:szCs w:val="24"/>
              </w:rPr>
              <w:t>3</w:t>
            </w:r>
          </w:p>
        </w:tc>
        <w:tc>
          <w:tcPr>
            <w:tcW w:w="1134" w:type="dxa"/>
          </w:tcPr>
          <w:p w:rsidR="005B1907" w:rsidRDefault="005B1907" w:rsidP="00E125D7">
            <w:pPr>
              <w:contextualSpacing/>
              <w:jc w:val="center"/>
              <w:rPr>
                <w:sz w:val="18"/>
                <w:szCs w:val="24"/>
              </w:rPr>
            </w:pPr>
            <w:r>
              <w:rPr>
                <w:sz w:val="18"/>
                <w:szCs w:val="24"/>
              </w:rPr>
              <w:t>4</w:t>
            </w:r>
          </w:p>
        </w:tc>
        <w:tc>
          <w:tcPr>
            <w:tcW w:w="1276" w:type="dxa"/>
          </w:tcPr>
          <w:p w:rsidR="005B1907" w:rsidRDefault="005B1907" w:rsidP="00E125D7">
            <w:pPr>
              <w:contextualSpacing/>
              <w:jc w:val="center"/>
              <w:rPr>
                <w:sz w:val="18"/>
                <w:szCs w:val="24"/>
              </w:rPr>
            </w:pPr>
            <w:r>
              <w:rPr>
                <w:sz w:val="18"/>
                <w:szCs w:val="24"/>
              </w:rPr>
              <w:t>2</w:t>
            </w:r>
          </w:p>
        </w:tc>
        <w:tc>
          <w:tcPr>
            <w:tcW w:w="1843" w:type="dxa"/>
          </w:tcPr>
          <w:p w:rsidR="005B1907" w:rsidRDefault="005B1907" w:rsidP="00E125D7">
            <w:pPr>
              <w:contextualSpacing/>
              <w:jc w:val="left"/>
              <w:rPr>
                <w:rFonts w:ascii="MS Mincho" w:eastAsia="MS Mincho" w:hAnsi="Times New Roman"/>
                <w:sz w:val="18"/>
                <w:szCs w:val="24"/>
              </w:rPr>
            </w:pPr>
          </w:p>
        </w:tc>
      </w:tr>
      <w:tr w:rsidR="005B1907" w:rsidRPr="00762954"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de-CH"/>
              </w:rPr>
              <w:t>Montenegro</w:t>
            </w:r>
          </w:p>
        </w:tc>
        <w:tc>
          <w:tcPr>
            <w:tcW w:w="1060" w:type="dxa"/>
          </w:tcPr>
          <w:p w:rsidR="005B1907" w:rsidRDefault="005B1907" w:rsidP="00E125D7">
            <w:pPr>
              <w:contextualSpacing/>
              <w:jc w:val="center"/>
              <w:rPr>
                <w:rFonts w:ascii="MS Mincho" w:eastAsia="MS Mincho"/>
                <w:szCs w:val="24"/>
              </w:rPr>
            </w:pPr>
            <w:r>
              <w:rPr>
                <w:sz w:val="18"/>
                <w:szCs w:val="24"/>
                <w:lang w:val="de-CH"/>
              </w:rPr>
              <w:t>k. A.</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276" w:type="dxa"/>
          </w:tcPr>
          <w:p w:rsidR="005B1907" w:rsidRDefault="005B1907" w:rsidP="00E125D7">
            <w:pPr>
              <w:contextualSpacing/>
              <w:jc w:val="center"/>
              <w:rPr>
                <w:sz w:val="18"/>
                <w:szCs w:val="24"/>
              </w:rPr>
            </w:pPr>
            <w:r>
              <w:rPr>
                <w:sz w:val="18"/>
                <w:szCs w:val="24"/>
              </w:rPr>
              <w:t>0</w:t>
            </w:r>
          </w:p>
        </w:tc>
        <w:tc>
          <w:tcPr>
            <w:tcW w:w="1843" w:type="dxa"/>
          </w:tcPr>
          <w:p w:rsidR="005B1907" w:rsidRDefault="005B1907" w:rsidP="00E125D7">
            <w:pPr>
              <w:contextualSpacing/>
              <w:jc w:val="left"/>
              <w:rPr>
                <w:rFonts w:ascii="MS Mincho" w:eastAsia="MS Mincho"/>
                <w:szCs w:val="24"/>
                <w:lang w:val="de-CH"/>
              </w:rPr>
            </w:pPr>
            <w:r>
              <w:rPr>
                <w:sz w:val="18"/>
                <w:szCs w:val="24"/>
                <w:lang w:val="de-CH"/>
              </w:rPr>
              <w:t>Eine Erinnerungs-E-Mail wurde im Juli 2019 gesendet.</w:t>
            </w:r>
          </w:p>
        </w:tc>
      </w:tr>
      <w:tr w:rsidR="005B1907"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de-CH"/>
              </w:rPr>
              <w:t>Marokko</w:t>
            </w:r>
          </w:p>
        </w:tc>
        <w:tc>
          <w:tcPr>
            <w:tcW w:w="1060" w:type="dxa"/>
          </w:tcPr>
          <w:p w:rsidR="005B1907" w:rsidRDefault="005B1907" w:rsidP="00E125D7">
            <w:pPr>
              <w:contextualSpacing/>
              <w:jc w:val="center"/>
              <w:rPr>
                <w:rFonts w:ascii="MS Mincho" w:eastAsia="MS Mincho"/>
                <w:sz w:val="18"/>
                <w:szCs w:val="24"/>
                <w:highlight w:val="magenta"/>
              </w:rPr>
            </w:pPr>
            <w:r>
              <w:rPr>
                <w:sz w:val="18"/>
                <w:szCs w:val="24"/>
              </w:rPr>
              <w:t>101</w:t>
            </w:r>
          </w:p>
        </w:tc>
        <w:tc>
          <w:tcPr>
            <w:tcW w:w="1134" w:type="dxa"/>
          </w:tcPr>
          <w:p w:rsidR="005B1907" w:rsidRDefault="005B1907" w:rsidP="00E125D7">
            <w:pPr>
              <w:contextualSpacing/>
              <w:jc w:val="center"/>
              <w:rPr>
                <w:sz w:val="18"/>
                <w:szCs w:val="24"/>
              </w:rPr>
            </w:pPr>
            <w:r>
              <w:rPr>
                <w:sz w:val="18"/>
                <w:szCs w:val="24"/>
              </w:rPr>
              <w:t>2</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276" w:type="dxa"/>
          </w:tcPr>
          <w:p w:rsidR="005B1907" w:rsidRDefault="005B1907" w:rsidP="00E125D7">
            <w:pPr>
              <w:contextualSpacing/>
              <w:jc w:val="center"/>
              <w:rPr>
                <w:sz w:val="18"/>
                <w:szCs w:val="24"/>
              </w:rPr>
            </w:pPr>
            <w:r>
              <w:rPr>
                <w:sz w:val="18"/>
                <w:szCs w:val="24"/>
              </w:rPr>
              <w:t>0</w:t>
            </w:r>
          </w:p>
        </w:tc>
        <w:tc>
          <w:tcPr>
            <w:tcW w:w="1843" w:type="dxa"/>
          </w:tcPr>
          <w:p w:rsidR="005B1907" w:rsidRDefault="005B1907" w:rsidP="00E125D7">
            <w:pPr>
              <w:contextualSpacing/>
              <w:jc w:val="left"/>
              <w:rPr>
                <w:rFonts w:ascii="MS Mincho" w:eastAsia="MS Mincho"/>
                <w:szCs w:val="24"/>
                <w:lang w:val="de-CH"/>
              </w:rPr>
            </w:pPr>
            <w:r>
              <w:rPr>
                <w:sz w:val="18"/>
                <w:szCs w:val="24"/>
                <w:lang w:val="de-CH"/>
              </w:rPr>
              <w:t>Daten in Vorbereitung.</w:t>
            </w:r>
          </w:p>
        </w:tc>
      </w:tr>
      <w:tr w:rsidR="005B1907" w:rsidTr="00E125D7">
        <w:trPr>
          <w:cantSplit/>
          <w:jc w:val="center"/>
        </w:trPr>
        <w:tc>
          <w:tcPr>
            <w:tcW w:w="1345" w:type="dxa"/>
            <w:shd w:val="clear" w:color="auto" w:fill="CCCCCC"/>
          </w:tcPr>
          <w:p w:rsidR="005B1907" w:rsidRDefault="005B1907" w:rsidP="00E125D7">
            <w:pPr>
              <w:contextualSpacing/>
              <w:jc w:val="left"/>
              <w:rPr>
                <w:rFonts w:ascii="MS Mincho" w:eastAsia="MS Mincho"/>
                <w:szCs w:val="24"/>
              </w:rPr>
            </w:pPr>
            <w:r>
              <w:rPr>
                <w:sz w:val="18"/>
                <w:szCs w:val="24"/>
                <w:lang w:val="de-CH"/>
              </w:rPr>
              <w:t>*Niederlande</w:t>
            </w:r>
          </w:p>
        </w:tc>
        <w:tc>
          <w:tcPr>
            <w:tcW w:w="1060" w:type="dxa"/>
            <w:shd w:val="clear" w:color="auto" w:fill="CCCCCC"/>
          </w:tcPr>
          <w:p w:rsidR="005B1907" w:rsidRDefault="005B1907" w:rsidP="00E125D7">
            <w:pPr>
              <w:contextualSpacing/>
              <w:jc w:val="center"/>
              <w:rPr>
                <w:rFonts w:ascii="MS Mincho" w:eastAsia="MS Mincho"/>
                <w:sz w:val="18"/>
                <w:szCs w:val="24"/>
                <w:highlight w:val="magenta"/>
              </w:rPr>
            </w:pPr>
            <w:r>
              <w:rPr>
                <w:sz w:val="18"/>
                <w:szCs w:val="24"/>
              </w:rPr>
              <w:t>763</w:t>
            </w:r>
          </w:p>
        </w:tc>
        <w:tc>
          <w:tcPr>
            <w:tcW w:w="1134" w:type="dxa"/>
            <w:shd w:val="clear" w:color="auto" w:fill="CCCCCC"/>
          </w:tcPr>
          <w:p w:rsidR="005B1907" w:rsidRDefault="005B1907" w:rsidP="00E125D7">
            <w:pPr>
              <w:contextualSpacing/>
              <w:jc w:val="center"/>
              <w:rPr>
                <w:sz w:val="18"/>
                <w:szCs w:val="24"/>
              </w:rPr>
            </w:pPr>
            <w:r>
              <w:rPr>
                <w:sz w:val="18"/>
                <w:szCs w:val="24"/>
              </w:rPr>
              <w:t>10</w:t>
            </w:r>
          </w:p>
        </w:tc>
        <w:tc>
          <w:tcPr>
            <w:tcW w:w="1134" w:type="dxa"/>
            <w:shd w:val="clear" w:color="auto" w:fill="CCCCCC"/>
          </w:tcPr>
          <w:p w:rsidR="005B1907" w:rsidRDefault="005B1907" w:rsidP="00E125D7">
            <w:pPr>
              <w:contextualSpacing/>
              <w:jc w:val="center"/>
              <w:rPr>
                <w:sz w:val="18"/>
                <w:szCs w:val="24"/>
              </w:rPr>
            </w:pPr>
            <w:r>
              <w:rPr>
                <w:sz w:val="18"/>
                <w:szCs w:val="24"/>
              </w:rPr>
              <w:t>11</w:t>
            </w:r>
          </w:p>
        </w:tc>
        <w:tc>
          <w:tcPr>
            <w:tcW w:w="1134" w:type="dxa"/>
            <w:shd w:val="clear" w:color="auto" w:fill="CCCCCC"/>
          </w:tcPr>
          <w:p w:rsidR="005B1907" w:rsidRDefault="005B1907" w:rsidP="00E125D7">
            <w:pPr>
              <w:contextualSpacing/>
              <w:jc w:val="center"/>
              <w:rPr>
                <w:sz w:val="18"/>
                <w:szCs w:val="24"/>
              </w:rPr>
            </w:pPr>
            <w:r>
              <w:rPr>
                <w:sz w:val="18"/>
                <w:szCs w:val="24"/>
              </w:rPr>
              <w:t>8</w:t>
            </w:r>
          </w:p>
        </w:tc>
        <w:tc>
          <w:tcPr>
            <w:tcW w:w="1134" w:type="dxa"/>
            <w:shd w:val="clear" w:color="auto" w:fill="CCCCCC"/>
          </w:tcPr>
          <w:p w:rsidR="005B1907" w:rsidRDefault="005B1907" w:rsidP="00E125D7">
            <w:pPr>
              <w:contextualSpacing/>
              <w:jc w:val="center"/>
              <w:rPr>
                <w:sz w:val="18"/>
                <w:szCs w:val="24"/>
              </w:rPr>
            </w:pPr>
            <w:r>
              <w:rPr>
                <w:sz w:val="18"/>
                <w:szCs w:val="24"/>
              </w:rPr>
              <w:t>9</w:t>
            </w:r>
          </w:p>
        </w:tc>
        <w:tc>
          <w:tcPr>
            <w:tcW w:w="1276" w:type="dxa"/>
            <w:shd w:val="clear" w:color="auto" w:fill="CCCCCC"/>
          </w:tcPr>
          <w:p w:rsidR="005B1907" w:rsidRDefault="005B1907" w:rsidP="00E125D7">
            <w:pPr>
              <w:contextualSpacing/>
              <w:jc w:val="center"/>
              <w:rPr>
                <w:sz w:val="18"/>
                <w:szCs w:val="24"/>
              </w:rPr>
            </w:pPr>
            <w:r>
              <w:rPr>
                <w:sz w:val="18"/>
                <w:szCs w:val="24"/>
              </w:rPr>
              <w:t>7</w:t>
            </w:r>
          </w:p>
        </w:tc>
        <w:tc>
          <w:tcPr>
            <w:tcW w:w="1843" w:type="dxa"/>
            <w:shd w:val="clear" w:color="auto" w:fill="CCCCCC"/>
          </w:tcPr>
          <w:p w:rsidR="005B1907" w:rsidRDefault="005B1907" w:rsidP="00E125D7">
            <w:pPr>
              <w:contextualSpacing/>
              <w:jc w:val="left"/>
              <w:rPr>
                <w:rFonts w:ascii="MS Mincho" w:eastAsia="MS Mincho" w:hAnsi="Times New Roman"/>
                <w:sz w:val="18"/>
                <w:szCs w:val="24"/>
              </w:rPr>
            </w:pPr>
          </w:p>
        </w:tc>
      </w:tr>
      <w:tr w:rsidR="005B1907"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de-CH"/>
              </w:rPr>
              <w:t>Neuseeland</w:t>
            </w:r>
          </w:p>
        </w:tc>
        <w:tc>
          <w:tcPr>
            <w:tcW w:w="1060" w:type="dxa"/>
          </w:tcPr>
          <w:p w:rsidR="005B1907" w:rsidRDefault="005B1907" w:rsidP="00E125D7">
            <w:pPr>
              <w:contextualSpacing/>
              <w:jc w:val="center"/>
              <w:rPr>
                <w:rFonts w:ascii="MS Mincho" w:eastAsia="MS Mincho"/>
                <w:sz w:val="18"/>
                <w:szCs w:val="24"/>
                <w:highlight w:val="magenta"/>
              </w:rPr>
            </w:pPr>
            <w:r>
              <w:rPr>
                <w:sz w:val="18"/>
                <w:szCs w:val="24"/>
              </w:rPr>
              <w:t>135</w:t>
            </w:r>
          </w:p>
        </w:tc>
        <w:tc>
          <w:tcPr>
            <w:tcW w:w="1134" w:type="dxa"/>
          </w:tcPr>
          <w:p w:rsidR="005B1907" w:rsidRDefault="005B1907" w:rsidP="00E125D7">
            <w:pPr>
              <w:contextualSpacing/>
              <w:jc w:val="center"/>
              <w:rPr>
                <w:sz w:val="18"/>
                <w:szCs w:val="24"/>
              </w:rPr>
            </w:pPr>
            <w:r>
              <w:rPr>
                <w:sz w:val="18"/>
                <w:szCs w:val="24"/>
              </w:rPr>
              <w:t>6</w:t>
            </w:r>
          </w:p>
        </w:tc>
        <w:tc>
          <w:tcPr>
            <w:tcW w:w="1134" w:type="dxa"/>
          </w:tcPr>
          <w:p w:rsidR="005B1907" w:rsidRDefault="005B1907" w:rsidP="00E125D7">
            <w:pPr>
              <w:contextualSpacing/>
              <w:jc w:val="center"/>
              <w:rPr>
                <w:sz w:val="18"/>
                <w:szCs w:val="24"/>
              </w:rPr>
            </w:pPr>
            <w:r>
              <w:rPr>
                <w:sz w:val="18"/>
                <w:szCs w:val="24"/>
              </w:rPr>
              <w:t>5</w:t>
            </w:r>
          </w:p>
        </w:tc>
        <w:tc>
          <w:tcPr>
            <w:tcW w:w="1134" w:type="dxa"/>
          </w:tcPr>
          <w:p w:rsidR="005B1907" w:rsidRDefault="005B1907" w:rsidP="00E125D7">
            <w:pPr>
              <w:contextualSpacing/>
              <w:jc w:val="center"/>
              <w:rPr>
                <w:sz w:val="18"/>
                <w:szCs w:val="24"/>
              </w:rPr>
            </w:pPr>
            <w:r>
              <w:rPr>
                <w:sz w:val="18"/>
                <w:szCs w:val="24"/>
              </w:rPr>
              <w:t>6</w:t>
            </w:r>
          </w:p>
        </w:tc>
        <w:tc>
          <w:tcPr>
            <w:tcW w:w="1134" w:type="dxa"/>
          </w:tcPr>
          <w:p w:rsidR="005B1907" w:rsidRDefault="005B1907" w:rsidP="00E125D7">
            <w:pPr>
              <w:contextualSpacing/>
              <w:jc w:val="center"/>
              <w:rPr>
                <w:sz w:val="18"/>
                <w:szCs w:val="24"/>
              </w:rPr>
            </w:pPr>
            <w:r>
              <w:rPr>
                <w:sz w:val="18"/>
                <w:szCs w:val="24"/>
              </w:rPr>
              <w:t>6</w:t>
            </w:r>
          </w:p>
        </w:tc>
        <w:tc>
          <w:tcPr>
            <w:tcW w:w="1276" w:type="dxa"/>
          </w:tcPr>
          <w:p w:rsidR="005B1907" w:rsidRDefault="005B1907" w:rsidP="00E125D7">
            <w:pPr>
              <w:contextualSpacing/>
              <w:jc w:val="center"/>
              <w:rPr>
                <w:sz w:val="18"/>
                <w:szCs w:val="24"/>
              </w:rPr>
            </w:pPr>
            <w:r>
              <w:rPr>
                <w:sz w:val="18"/>
                <w:szCs w:val="24"/>
              </w:rPr>
              <w:t>4</w:t>
            </w:r>
          </w:p>
        </w:tc>
        <w:tc>
          <w:tcPr>
            <w:tcW w:w="1843" w:type="dxa"/>
          </w:tcPr>
          <w:p w:rsidR="005B1907" w:rsidRDefault="005B1907" w:rsidP="00E125D7">
            <w:pPr>
              <w:contextualSpacing/>
              <w:jc w:val="left"/>
              <w:rPr>
                <w:rFonts w:ascii="MS Mincho" w:eastAsia="MS Mincho" w:hAnsi="Times New Roman"/>
                <w:sz w:val="18"/>
                <w:szCs w:val="24"/>
              </w:rPr>
            </w:pPr>
          </w:p>
        </w:tc>
      </w:tr>
      <w:tr w:rsidR="005B1907" w:rsidRPr="00762954"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de-CH"/>
              </w:rPr>
              <w:t>Nicaragua</w:t>
            </w:r>
          </w:p>
        </w:tc>
        <w:tc>
          <w:tcPr>
            <w:tcW w:w="1060" w:type="dxa"/>
          </w:tcPr>
          <w:p w:rsidR="005B1907" w:rsidRDefault="005B1907" w:rsidP="00E125D7">
            <w:pPr>
              <w:contextualSpacing/>
              <w:jc w:val="center"/>
              <w:rPr>
                <w:rFonts w:ascii="MS Mincho" w:eastAsia="MS Mincho"/>
                <w:sz w:val="18"/>
                <w:szCs w:val="24"/>
                <w:highlight w:val="magenta"/>
              </w:rPr>
            </w:pPr>
            <w:r>
              <w:rPr>
                <w:sz w:val="18"/>
                <w:szCs w:val="24"/>
              </w:rPr>
              <w:t>22</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276" w:type="dxa"/>
          </w:tcPr>
          <w:p w:rsidR="005B1907" w:rsidRDefault="005B1907" w:rsidP="00E125D7">
            <w:pPr>
              <w:contextualSpacing/>
              <w:jc w:val="center"/>
              <w:rPr>
                <w:sz w:val="18"/>
                <w:szCs w:val="24"/>
              </w:rPr>
            </w:pPr>
            <w:r>
              <w:rPr>
                <w:sz w:val="18"/>
                <w:szCs w:val="24"/>
              </w:rPr>
              <w:t>0</w:t>
            </w:r>
          </w:p>
        </w:tc>
        <w:tc>
          <w:tcPr>
            <w:tcW w:w="1843" w:type="dxa"/>
          </w:tcPr>
          <w:p w:rsidR="005B1907" w:rsidRPr="00762954" w:rsidRDefault="005B1907" w:rsidP="00E125D7">
            <w:pPr>
              <w:contextualSpacing/>
              <w:jc w:val="left"/>
              <w:rPr>
                <w:szCs w:val="24"/>
                <w:lang w:val="de-CH"/>
              </w:rPr>
            </w:pPr>
            <w:r w:rsidRPr="00762954">
              <w:rPr>
                <w:sz w:val="18"/>
                <w:szCs w:val="24"/>
                <w:lang w:val="de-CH"/>
              </w:rPr>
              <w:t>Nahm 2015 am Lehrgang teil.</w:t>
            </w:r>
          </w:p>
          <w:p w:rsidR="005B1907" w:rsidRDefault="005B1907" w:rsidP="00E125D7">
            <w:pPr>
              <w:contextualSpacing/>
              <w:jc w:val="left"/>
              <w:rPr>
                <w:rFonts w:ascii="MS Mincho" w:eastAsia="MS Mincho"/>
                <w:szCs w:val="24"/>
                <w:lang w:val="de-CH"/>
              </w:rPr>
            </w:pPr>
            <w:r>
              <w:rPr>
                <w:sz w:val="18"/>
                <w:szCs w:val="24"/>
                <w:lang w:val="de-CH"/>
              </w:rPr>
              <w:t>Eine Erinnerungs-E-Mail wurde im Juli 2019 gesendet.</w:t>
            </w:r>
          </w:p>
        </w:tc>
      </w:tr>
      <w:tr w:rsidR="005B1907" w:rsidRPr="00762954"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de-CH"/>
              </w:rPr>
              <w:lastRenderedPageBreak/>
              <w:t>Nord-mazedonien</w:t>
            </w:r>
          </w:p>
        </w:tc>
        <w:tc>
          <w:tcPr>
            <w:tcW w:w="1060" w:type="dxa"/>
          </w:tcPr>
          <w:p w:rsidR="005B1907" w:rsidRDefault="005B1907" w:rsidP="00E125D7">
            <w:pPr>
              <w:tabs>
                <w:tab w:val="left" w:pos="649"/>
              </w:tabs>
              <w:contextualSpacing/>
              <w:jc w:val="center"/>
              <w:rPr>
                <w:rFonts w:ascii="MS Mincho" w:eastAsia="MS Mincho"/>
                <w:szCs w:val="24"/>
              </w:rPr>
            </w:pPr>
            <w:r>
              <w:rPr>
                <w:sz w:val="18"/>
                <w:szCs w:val="24"/>
                <w:lang w:val="de-CH"/>
              </w:rPr>
              <w:t>k. A.</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276" w:type="dxa"/>
          </w:tcPr>
          <w:p w:rsidR="005B1907" w:rsidRDefault="005B1907" w:rsidP="00E125D7">
            <w:pPr>
              <w:contextualSpacing/>
              <w:jc w:val="center"/>
              <w:rPr>
                <w:sz w:val="18"/>
                <w:szCs w:val="24"/>
              </w:rPr>
            </w:pPr>
            <w:r>
              <w:rPr>
                <w:sz w:val="18"/>
                <w:szCs w:val="24"/>
              </w:rPr>
              <w:t>0</w:t>
            </w:r>
          </w:p>
        </w:tc>
        <w:tc>
          <w:tcPr>
            <w:tcW w:w="1843" w:type="dxa"/>
          </w:tcPr>
          <w:p w:rsidR="005B1907" w:rsidRPr="00762954" w:rsidRDefault="005B1907" w:rsidP="00E125D7">
            <w:pPr>
              <w:contextualSpacing/>
              <w:jc w:val="left"/>
              <w:rPr>
                <w:szCs w:val="24"/>
                <w:lang w:val="de-CH"/>
              </w:rPr>
            </w:pPr>
            <w:r w:rsidRPr="00762954">
              <w:rPr>
                <w:sz w:val="18"/>
                <w:szCs w:val="24"/>
                <w:lang w:val="de-CH"/>
              </w:rPr>
              <w:t xml:space="preserve">Nahm 2014 am Lehrgang teil und beabsichtigte, Daten nach Eingang der Anträge einzureichen. </w:t>
            </w:r>
          </w:p>
          <w:p w:rsidR="005B1907" w:rsidRDefault="005B1907" w:rsidP="00E125D7">
            <w:pPr>
              <w:contextualSpacing/>
              <w:jc w:val="left"/>
              <w:rPr>
                <w:rFonts w:ascii="MS Mincho" w:eastAsia="MS Mincho"/>
                <w:szCs w:val="24"/>
                <w:lang w:val="de-CH"/>
              </w:rPr>
            </w:pPr>
            <w:r>
              <w:rPr>
                <w:sz w:val="18"/>
                <w:szCs w:val="24"/>
                <w:lang w:val="de-CH"/>
              </w:rPr>
              <w:t>Eine Erinnerungs-E-Mail wurde im Juli 2019 gesendet.</w:t>
            </w:r>
          </w:p>
        </w:tc>
      </w:tr>
      <w:tr w:rsidR="005B1907" w:rsidTr="00E125D7">
        <w:trPr>
          <w:cantSplit/>
          <w:jc w:val="center"/>
        </w:trPr>
        <w:tc>
          <w:tcPr>
            <w:tcW w:w="1345" w:type="dxa"/>
            <w:shd w:val="clear" w:color="auto" w:fill="CCCCCC"/>
          </w:tcPr>
          <w:p w:rsidR="005B1907" w:rsidRDefault="005B1907" w:rsidP="00E125D7">
            <w:pPr>
              <w:contextualSpacing/>
              <w:jc w:val="left"/>
              <w:rPr>
                <w:rFonts w:ascii="MS Mincho" w:eastAsia="MS Mincho"/>
                <w:szCs w:val="24"/>
              </w:rPr>
            </w:pPr>
            <w:r>
              <w:rPr>
                <w:sz w:val="18"/>
                <w:szCs w:val="24"/>
                <w:lang w:val="de-CH"/>
              </w:rPr>
              <w:t>*Norwegen</w:t>
            </w:r>
          </w:p>
        </w:tc>
        <w:tc>
          <w:tcPr>
            <w:tcW w:w="1060" w:type="dxa"/>
            <w:shd w:val="clear" w:color="auto" w:fill="CCCCCC"/>
          </w:tcPr>
          <w:p w:rsidR="005B1907" w:rsidRDefault="005B1907" w:rsidP="00E125D7">
            <w:pPr>
              <w:contextualSpacing/>
              <w:jc w:val="center"/>
              <w:rPr>
                <w:rFonts w:ascii="MS Mincho" w:eastAsia="MS Mincho"/>
                <w:sz w:val="18"/>
                <w:szCs w:val="24"/>
                <w:highlight w:val="magenta"/>
              </w:rPr>
            </w:pPr>
            <w:r>
              <w:rPr>
                <w:sz w:val="18"/>
                <w:szCs w:val="24"/>
              </w:rPr>
              <w:t>19</w:t>
            </w:r>
          </w:p>
        </w:tc>
        <w:tc>
          <w:tcPr>
            <w:tcW w:w="1134" w:type="dxa"/>
            <w:shd w:val="clear" w:color="auto" w:fill="CCCCCC"/>
          </w:tcPr>
          <w:p w:rsidR="005B1907" w:rsidRDefault="005B1907" w:rsidP="00E125D7">
            <w:pPr>
              <w:contextualSpacing/>
              <w:jc w:val="center"/>
              <w:rPr>
                <w:sz w:val="18"/>
                <w:szCs w:val="24"/>
              </w:rPr>
            </w:pPr>
            <w:r>
              <w:rPr>
                <w:sz w:val="18"/>
                <w:szCs w:val="24"/>
              </w:rPr>
              <w:t>4</w:t>
            </w:r>
          </w:p>
        </w:tc>
        <w:tc>
          <w:tcPr>
            <w:tcW w:w="1134" w:type="dxa"/>
            <w:shd w:val="clear" w:color="auto" w:fill="CCCCCC"/>
          </w:tcPr>
          <w:p w:rsidR="005B1907" w:rsidRDefault="005B1907" w:rsidP="00E125D7">
            <w:pPr>
              <w:contextualSpacing/>
              <w:jc w:val="center"/>
              <w:rPr>
                <w:sz w:val="18"/>
                <w:szCs w:val="24"/>
              </w:rPr>
            </w:pPr>
            <w:r>
              <w:rPr>
                <w:sz w:val="18"/>
                <w:szCs w:val="24"/>
              </w:rPr>
              <w:t>3</w:t>
            </w:r>
          </w:p>
        </w:tc>
        <w:tc>
          <w:tcPr>
            <w:tcW w:w="1134" w:type="dxa"/>
            <w:shd w:val="clear" w:color="auto" w:fill="CCCCCC"/>
          </w:tcPr>
          <w:p w:rsidR="005B1907" w:rsidRDefault="005B1907" w:rsidP="00E125D7">
            <w:pPr>
              <w:contextualSpacing/>
              <w:jc w:val="center"/>
              <w:rPr>
                <w:sz w:val="18"/>
                <w:szCs w:val="24"/>
              </w:rPr>
            </w:pPr>
            <w:r>
              <w:rPr>
                <w:sz w:val="18"/>
                <w:szCs w:val="24"/>
              </w:rPr>
              <w:t>4</w:t>
            </w:r>
          </w:p>
        </w:tc>
        <w:tc>
          <w:tcPr>
            <w:tcW w:w="1134" w:type="dxa"/>
            <w:shd w:val="clear" w:color="auto" w:fill="CCCCCC"/>
          </w:tcPr>
          <w:p w:rsidR="005B1907" w:rsidRDefault="005B1907" w:rsidP="00E125D7">
            <w:pPr>
              <w:contextualSpacing/>
              <w:jc w:val="center"/>
              <w:rPr>
                <w:sz w:val="18"/>
                <w:szCs w:val="24"/>
              </w:rPr>
            </w:pPr>
            <w:r>
              <w:rPr>
                <w:sz w:val="18"/>
                <w:szCs w:val="24"/>
              </w:rPr>
              <w:t>7</w:t>
            </w:r>
          </w:p>
        </w:tc>
        <w:tc>
          <w:tcPr>
            <w:tcW w:w="1276" w:type="dxa"/>
            <w:shd w:val="clear" w:color="auto" w:fill="CCCCCC"/>
          </w:tcPr>
          <w:p w:rsidR="005B1907" w:rsidRDefault="005B1907" w:rsidP="00E125D7">
            <w:pPr>
              <w:contextualSpacing/>
              <w:jc w:val="center"/>
              <w:rPr>
                <w:sz w:val="18"/>
                <w:szCs w:val="24"/>
              </w:rPr>
            </w:pPr>
            <w:r>
              <w:rPr>
                <w:sz w:val="18"/>
                <w:szCs w:val="24"/>
              </w:rPr>
              <w:t>4</w:t>
            </w:r>
          </w:p>
        </w:tc>
        <w:tc>
          <w:tcPr>
            <w:tcW w:w="1843" w:type="dxa"/>
            <w:shd w:val="clear" w:color="auto" w:fill="CCCCCC"/>
          </w:tcPr>
          <w:p w:rsidR="005B1907" w:rsidRDefault="005B1907" w:rsidP="00E125D7">
            <w:pPr>
              <w:contextualSpacing/>
              <w:jc w:val="left"/>
              <w:rPr>
                <w:rFonts w:ascii="MS Mincho" w:eastAsia="MS Mincho" w:hAnsi="Times New Roman"/>
                <w:sz w:val="18"/>
                <w:szCs w:val="24"/>
              </w:rPr>
            </w:pPr>
          </w:p>
        </w:tc>
      </w:tr>
      <w:tr w:rsidR="005B1907" w:rsidRPr="00762954"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de-CH"/>
              </w:rPr>
              <w:t>Oman</w:t>
            </w:r>
          </w:p>
        </w:tc>
        <w:tc>
          <w:tcPr>
            <w:tcW w:w="1060" w:type="dxa"/>
          </w:tcPr>
          <w:p w:rsidR="005B1907" w:rsidRDefault="005B1907" w:rsidP="00E125D7">
            <w:pPr>
              <w:contextualSpacing/>
              <w:jc w:val="center"/>
              <w:rPr>
                <w:rFonts w:ascii="MS Mincho" w:eastAsia="MS Mincho"/>
                <w:sz w:val="18"/>
                <w:szCs w:val="24"/>
                <w:highlight w:val="magenta"/>
              </w:rPr>
            </w:pPr>
            <w:r>
              <w:rPr>
                <w:sz w:val="18"/>
                <w:szCs w:val="24"/>
              </w:rPr>
              <w:t xml:space="preserve">0 (2015) </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2</w:t>
            </w:r>
          </w:p>
        </w:tc>
        <w:tc>
          <w:tcPr>
            <w:tcW w:w="1134" w:type="dxa"/>
          </w:tcPr>
          <w:p w:rsidR="005B1907" w:rsidRDefault="005B1907" w:rsidP="00E125D7">
            <w:pPr>
              <w:contextualSpacing/>
              <w:jc w:val="center"/>
              <w:rPr>
                <w:sz w:val="18"/>
                <w:szCs w:val="24"/>
              </w:rPr>
            </w:pPr>
            <w:r>
              <w:rPr>
                <w:sz w:val="18"/>
                <w:szCs w:val="24"/>
              </w:rPr>
              <w:t>0</w:t>
            </w:r>
          </w:p>
        </w:tc>
        <w:tc>
          <w:tcPr>
            <w:tcW w:w="1276" w:type="dxa"/>
          </w:tcPr>
          <w:p w:rsidR="005B1907" w:rsidRDefault="005B1907" w:rsidP="00E125D7">
            <w:pPr>
              <w:contextualSpacing/>
              <w:jc w:val="center"/>
              <w:rPr>
                <w:sz w:val="18"/>
                <w:szCs w:val="24"/>
              </w:rPr>
            </w:pPr>
            <w:r>
              <w:rPr>
                <w:sz w:val="18"/>
                <w:szCs w:val="24"/>
              </w:rPr>
              <w:t>0</w:t>
            </w:r>
          </w:p>
        </w:tc>
        <w:tc>
          <w:tcPr>
            <w:tcW w:w="1843" w:type="dxa"/>
          </w:tcPr>
          <w:p w:rsidR="005B1907" w:rsidRDefault="005B1907" w:rsidP="00E125D7">
            <w:pPr>
              <w:contextualSpacing/>
              <w:jc w:val="left"/>
              <w:rPr>
                <w:rFonts w:ascii="MS Mincho" w:eastAsia="MS Mincho"/>
                <w:szCs w:val="24"/>
                <w:lang w:val="de-CH"/>
              </w:rPr>
            </w:pPr>
            <w:r>
              <w:rPr>
                <w:sz w:val="18"/>
                <w:szCs w:val="24"/>
                <w:lang w:val="de-CH"/>
              </w:rPr>
              <w:t>Eine Erinnerungs-E-Mail wurde im Juli 2019 gesendet.</w:t>
            </w:r>
          </w:p>
        </w:tc>
      </w:tr>
      <w:tr w:rsidR="005B1907" w:rsidRPr="00762954"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de-CH"/>
              </w:rPr>
              <w:t>Panama</w:t>
            </w:r>
          </w:p>
        </w:tc>
        <w:tc>
          <w:tcPr>
            <w:tcW w:w="1060" w:type="dxa"/>
          </w:tcPr>
          <w:p w:rsidR="005B1907" w:rsidRDefault="005B1907" w:rsidP="00E125D7">
            <w:pPr>
              <w:contextualSpacing/>
              <w:jc w:val="center"/>
              <w:rPr>
                <w:rFonts w:ascii="MS Mincho" w:eastAsia="MS Mincho"/>
                <w:sz w:val="18"/>
                <w:szCs w:val="24"/>
                <w:highlight w:val="magenta"/>
              </w:rPr>
            </w:pPr>
            <w:r>
              <w:rPr>
                <w:sz w:val="18"/>
                <w:szCs w:val="24"/>
              </w:rPr>
              <w:t>3</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1</w:t>
            </w:r>
          </w:p>
        </w:tc>
        <w:tc>
          <w:tcPr>
            <w:tcW w:w="1134" w:type="dxa"/>
          </w:tcPr>
          <w:p w:rsidR="005B1907" w:rsidRDefault="005B1907" w:rsidP="00E125D7">
            <w:pPr>
              <w:contextualSpacing/>
              <w:jc w:val="center"/>
              <w:rPr>
                <w:sz w:val="18"/>
                <w:szCs w:val="24"/>
              </w:rPr>
            </w:pPr>
            <w:r>
              <w:rPr>
                <w:sz w:val="18"/>
                <w:szCs w:val="24"/>
              </w:rPr>
              <w:t>1</w:t>
            </w:r>
          </w:p>
        </w:tc>
        <w:tc>
          <w:tcPr>
            <w:tcW w:w="1134" w:type="dxa"/>
          </w:tcPr>
          <w:p w:rsidR="005B1907" w:rsidRDefault="005B1907" w:rsidP="00E125D7">
            <w:pPr>
              <w:contextualSpacing/>
              <w:jc w:val="center"/>
              <w:rPr>
                <w:sz w:val="18"/>
                <w:szCs w:val="24"/>
              </w:rPr>
            </w:pPr>
            <w:r>
              <w:rPr>
                <w:sz w:val="18"/>
                <w:szCs w:val="24"/>
              </w:rPr>
              <w:t>0</w:t>
            </w:r>
          </w:p>
        </w:tc>
        <w:tc>
          <w:tcPr>
            <w:tcW w:w="1276" w:type="dxa"/>
          </w:tcPr>
          <w:p w:rsidR="005B1907" w:rsidRDefault="005B1907" w:rsidP="00E125D7">
            <w:pPr>
              <w:contextualSpacing/>
              <w:jc w:val="center"/>
              <w:rPr>
                <w:sz w:val="18"/>
                <w:szCs w:val="24"/>
              </w:rPr>
            </w:pPr>
            <w:r>
              <w:rPr>
                <w:sz w:val="18"/>
                <w:szCs w:val="24"/>
              </w:rPr>
              <w:t>0</w:t>
            </w:r>
          </w:p>
        </w:tc>
        <w:tc>
          <w:tcPr>
            <w:tcW w:w="1843" w:type="dxa"/>
          </w:tcPr>
          <w:p w:rsidR="005B1907" w:rsidRDefault="005B1907" w:rsidP="00E125D7">
            <w:pPr>
              <w:contextualSpacing/>
              <w:jc w:val="left"/>
              <w:rPr>
                <w:rFonts w:ascii="MS Mincho" w:eastAsia="MS Mincho"/>
                <w:szCs w:val="24"/>
                <w:lang w:val="de-CH"/>
              </w:rPr>
            </w:pPr>
            <w:r>
              <w:rPr>
                <w:sz w:val="18"/>
                <w:szCs w:val="24"/>
                <w:lang w:val="de-CH"/>
              </w:rPr>
              <w:t>Eine Erinnerungs-E-Mail wurde im August 2019 gesendet.</w:t>
            </w:r>
          </w:p>
        </w:tc>
      </w:tr>
      <w:tr w:rsidR="005B1907" w:rsidRPr="00762954"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de-CH"/>
              </w:rPr>
              <w:t>Paraguay</w:t>
            </w:r>
          </w:p>
        </w:tc>
        <w:tc>
          <w:tcPr>
            <w:tcW w:w="1060" w:type="dxa"/>
          </w:tcPr>
          <w:p w:rsidR="005B1907" w:rsidRDefault="005B1907" w:rsidP="00E125D7">
            <w:pPr>
              <w:contextualSpacing/>
              <w:jc w:val="center"/>
              <w:rPr>
                <w:sz w:val="18"/>
                <w:szCs w:val="24"/>
              </w:rPr>
            </w:pPr>
            <w:r>
              <w:rPr>
                <w:sz w:val="18"/>
                <w:szCs w:val="24"/>
              </w:rPr>
              <w:t>62 (2016)</w:t>
            </w:r>
          </w:p>
        </w:tc>
        <w:tc>
          <w:tcPr>
            <w:tcW w:w="1134" w:type="dxa"/>
          </w:tcPr>
          <w:p w:rsidR="005B1907" w:rsidRDefault="005B1907" w:rsidP="00E125D7">
            <w:pPr>
              <w:contextualSpacing/>
              <w:jc w:val="center"/>
              <w:rPr>
                <w:sz w:val="18"/>
                <w:szCs w:val="24"/>
              </w:rPr>
            </w:pPr>
            <w:r>
              <w:rPr>
                <w:sz w:val="18"/>
                <w:szCs w:val="24"/>
              </w:rPr>
              <w:t>1</w:t>
            </w:r>
          </w:p>
        </w:tc>
        <w:tc>
          <w:tcPr>
            <w:tcW w:w="1134" w:type="dxa"/>
          </w:tcPr>
          <w:p w:rsidR="005B1907" w:rsidRDefault="005B1907" w:rsidP="00E125D7">
            <w:pPr>
              <w:contextualSpacing/>
              <w:jc w:val="center"/>
              <w:rPr>
                <w:sz w:val="18"/>
                <w:szCs w:val="24"/>
              </w:rPr>
            </w:pPr>
            <w:r>
              <w:rPr>
                <w:sz w:val="18"/>
                <w:szCs w:val="24"/>
              </w:rPr>
              <w:t>1</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1</w:t>
            </w:r>
          </w:p>
        </w:tc>
        <w:tc>
          <w:tcPr>
            <w:tcW w:w="1276" w:type="dxa"/>
          </w:tcPr>
          <w:p w:rsidR="005B1907" w:rsidRDefault="005B1907" w:rsidP="00E125D7">
            <w:pPr>
              <w:contextualSpacing/>
              <w:jc w:val="center"/>
              <w:rPr>
                <w:sz w:val="18"/>
                <w:szCs w:val="24"/>
              </w:rPr>
            </w:pPr>
            <w:r>
              <w:rPr>
                <w:sz w:val="18"/>
                <w:szCs w:val="24"/>
              </w:rPr>
              <w:t>0</w:t>
            </w:r>
          </w:p>
        </w:tc>
        <w:tc>
          <w:tcPr>
            <w:tcW w:w="1843" w:type="dxa"/>
          </w:tcPr>
          <w:p w:rsidR="005B1907" w:rsidRDefault="005B1907" w:rsidP="00E125D7">
            <w:pPr>
              <w:contextualSpacing/>
              <w:jc w:val="left"/>
              <w:rPr>
                <w:rFonts w:ascii="MS Mincho" w:eastAsia="MS Mincho"/>
                <w:szCs w:val="24"/>
                <w:lang w:val="de-CH"/>
              </w:rPr>
            </w:pPr>
            <w:r>
              <w:rPr>
                <w:sz w:val="18"/>
                <w:szCs w:val="24"/>
                <w:lang w:val="de-CH"/>
              </w:rPr>
              <w:t>Eine Erinnerungs-E-Mail wurde im August 2019 gesendet.</w:t>
            </w:r>
          </w:p>
        </w:tc>
      </w:tr>
      <w:tr w:rsidR="005B1907" w:rsidRPr="00762954"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de-CH"/>
              </w:rPr>
              <w:t>Peru</w:t>
            </w:r>
          </w:p>
        </w:tc>
        <w:tc>
          <w:tcPr>
            <w:tcW w:w="1060" w:type="dxa"/>
          </w:tcPr>
          <w:p w:rsidR="005B1907" w:rsidRDefault="005B1907" w:rsidP="00E125D7">
            <w:pPr>
              <w:contextualSpacing/>
              <w:jc w:val="center"/>
              <w:rPr>
                <w:rFonts w:ascii="MS Mincho" w:eastAsia="MS Mincho"/>
                <w:sz w:val="18"/>
                <w:szCs w:val="24"/>
                <w:highlight w:val="magenta"/>
              </w:rPr>
            </w:pPr>
            <w:r>
              <w:rPr>
                <w:sz w:val="18"/>
                <w:szCs w:val="24"/>
              </w:rPr>
              <w:t>38</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1</w:t>
            </w:r>
          </w:p>
        </w:tc>
        <w:tc>
          <w:tcPr>
            <w:tcW w:w="1134" w:type="dxa"/>
          </w:tcPr>
          <w:p w:rsidR="005B1907" w:rsidRDefault="005B1907" w:rsidP="00E125D7">
            <w:pPr>
              <w:contextualSpacing/>
              <w:jc w:val="center"/>
              <w:rPr>
                <w:sz w:val="18"/>
                <w:szCs w:val="24"/>
              </w:rPr>
            </w:pPr>
            <w:r>
              <w:rPr>
                <w:sz w:val="18"/>
                <w:szCs w:val="24"/>
              </w:rPr>
              <w:t>1</w:t>
            </w:r>
          </w:p>
        </w:tc>
        <w:tc>
          <w:tcPr>
            <w:tcW w:w="1276" w:type="dxa"/>
          </w:tcPr>
          <w:p w:rsidR="005B1907" w:rsidRDefault="005B1907" w:rsidP="00E125D7">
            <w:pPr>
              <w:contextualSpacing/>
              <w:jc w:val="center"/>
              <w:rPr>
                <w:sz w:val="18"/>
                <w:szCs w:val="24"/>
              </w:rPr>
            </w:pPr>
            <w:r>
              <w:rPr>
                <w:sz w:val="18"/>
                <w:szCs w:val="24"/>
              </w:rPr>
              <w:t>0</w:t>
            </w:r>
          </w:p>
        </w:tc>
        <w:tc>
          <w:tcPr>
            <w:tcW w:w="1843" w:type="dxa"/>
          </w:tcPr>
          <w:p w:rsidR="005B1907" w:rsidRDefault="005B1907" w:rsidP="00E125D7">
            <w:pPr>
              <w:contextualSpacing/>
              <w:jc w:val="left"/>
              <w:rPr>
                <w:rFonts w:ascii="MS Mincho" w:eastAsia="MS Mincho"/>
                <w:szCs w:val="24"/>
                <w:lang w:val="de-CH"/>
              </w:rPr>
            </w:pPr>
            <w:r>
              <w:rPr>
                <w:sz w:val="18"/>
                <w:szCs w:val="24"/>
                <w:lang w:val="de-CH"/>
              </w:rPr>
              <w:t>Eine Erinnerungs-E-Mail wurde im August 2019 gesendet.</w:t>
            </w:r>
          </w:p>
        </w:tc>
      </w:tr>
      <w:tr w:rsidR="005B1907" w:rsidTr="00E125D7">
        <w:trPr>
          <w:cantSplit/>
          <w:jc w:val="center"/>
        </w:trPr>
        <w:tc>
          <w:tcPr>
            <w:tcW w:w="1345" w:type="dxa"/>
            <w:shd w:val="clear" w:color="auto" w:fill="CCCCCC"/>
          </w:tcPr>
          <w:p w:rsidR="005B1907" w:rsidRDefault="005B1907" w:rsidP="00E125D7">
            <w:pPr>
              <w:contextualSpacing/>
              <w:jc w:val="left"/>
              <w:rPr>
                <w:rFonts w:ascii="MS Mincho" w:eastAsia="MS Mincho"/>
                <w:szCs w:val="24"/>
              </w:rPr>
            </w:pPr>
            <w:r>
              <w:rPr>
                <w:sz w:val="18"/>
                <w:szCs w:val="24"/>
                <w:lang w:val="de-CH"/>
              </w:rPr>
              <w:t>*Polen</w:t>
            </w:r>
          </w:p>
        </w:tc>
        <w:tc>
          <w:tcPr>
            <w:tcW w:w="1060" w:type="dxa"/>
            <w:shd w:val="clear" w:color="auto" w:fill="CCCCCC"/>
          </w:tcPr>
          <w:p w:rsidR="005B1907" w:rsidRDefault="005B1907" w:rsidP="00E125D7">
            <w:pPr>
              <w:contextualSpacing/>
              <w:jc w:val="center"/>
              <w:rPr>
                <w:sz w:val="18"/>
                <w:szCs w:val="24"/>
              </w:rPr>
            </w:pPr>
            <w:r>
              <w:rPr>
                <w:sz w:val="18"/>
                <w:szCs w:val="24"/>
              </w:rPr>
              <w:t>110</w:t>
            </w:r>
          </w:p>
        </w:tc>
        <w:tc>
          <w:tcPr>
            <w:tcW w:w="1134" w:type="dxa"/>
            <w:shd w:val="clear" w:color="auto" w:fill="CCCCCC"/>
          </w:tcPr>
          <w:p w:rsidR="005B1907" w:rsidRDefault="005B1907" w:rsidP="00E125D7">
            <w:pPr>
              <w:contextualSpacing/>
              <w:jc w:val="center"/>
              <w:rPr>
                <w:sz w:val="18"/>
                <w:szCs w:val="24"/>
              </w:rPr>
            </w:pPr>
            <w:r>
              <w:rPr>
                <w:sz w:val="18"/>
                <w:szCs w:val="24"/>
              </w:rPr>
              <w:t>3</w:t>
            </w:r>
          </w:p>
        </w:tc>
        <w:tc>
          <w:tcPr>
            <w:tcW w:w="1134" w:type="dxa"/>
            <w:shd w:val="clear" w:color="auto" w:fill="CCCCCC"/>
          </w:tcPr>
          <w:p w:rsidR="005B1907" w:rsidRDefault="005B1907" w:rsidP="00E125D7">
            <w:pPr>
              <w:contextualSpacing/>
              <w:jc w:val="center"/>
              <w:rPr>
                <w:sz w:val="18"/>
                <w:szCs w:val="24"/>
              </w:rPr>
            </w:pPr>
            <w:r>
              <w:rPr>
                <w:sz w:val="18"/>
                <w:szCs w:val="24"/>
              </w:rPr>
              <w:t>5</w:t>
            </w:r>
          </w:p>
        </w:tc>
        <w:tc>
          <w:tcPr>
            <w:tcW w:w="1134" w:type="dxa"/>
            <w:shd w:val="clear" w:color="auto" w:fill="CCCCCC"/>
          </w:tcPr>
          <w:p w:rsidR="005B1907" w:rsidRDefault="005B1907" w:rsidP="00E125D7">
            <w:pPr>
              <w:contextualSpacing/>
              <w:jc w:val="center"/>
              <w:rPr>
                <w:sz w:val="18"/>
                <w:szCs w:val="24"/>
              </w:rPr>
            </w:pPr>
            <w:r>
              <w:rPr>
                <w:sz w:val="18"/>
                <w:szCs w:val="24"/>
              </w:rPr>
              <w:t>7</w:t>
            </w:r>
          </w:p>
        </w:tc>
        <w:tc>
          <w:tcPr>
            <w:tcW w:w="1134" w:type="dxa"/>
            <w:shd w:val="clear" w:color="auto" w:fill="CCCCCC"/>
          </w:tcPr>
          <w:p w:rsidR="005B1907" w:rsidRDefault="005B1907" w:rsidP="00E125D7">
            <w:pPr>
              <w:contextualSpacing/>
              <w:jc w:val="center"/>
              <w:rPr>
                <w:sz w:val="18"/>
                <w:szCs w:val="24"/>
              </w:rPr>
            </w:pPr>
            <w:r>
              <w:rPr>
                <w:sz w:val="18"/>
                <w:szCs w:val="24"/>
              </w:rPr>
              <w:t>3</w:t>
            </w:r>
          </w:p>
        </w:tc>
        <w:tc>
          <w:tcPr>
            <w:tcW w:w="1276" w:type="dxa"/>
            <w:shd w:val="clear" w:color="auto" w:fill="CCCCCC"/>
          </w:tcPr>
          <w:p w:rsidR="005B1907" w:rsidRDefault="005B1907" w:rsidP="00E125D7">
            <w:pPr>
              <w:contextualSpacing/>
              <w:jc w:val="center"/>
              <w:rPr>
                <w:sz w:val="18"/>
                <w:szCs w:val="24"/>
              </w:rPr>
            </w:pPr>
            <w:r>
              <w:rPr>
                <w:sz w:val="18"/>
                <w:szCs w:val="24"/>
              </w:rPr>
              <w:t>3</w:t>
            </w:r>
          </w:p>
        </w:tc>
        <w:tc>
          <w:tcPr>
            <w:tcW w:w="1843" w:type="dxa"/>
            <w:shd w:val="clear" w:color="auto" w:fill="CCCCCC"/>
          </w:tcPr>
          <w:p w:rsidR="005B1907" w:rsidRDefault="005B1907" w:rsidP="00E125D7">
            <w:pPr>
              <w:contextualSpacing/>
              <w:jc w:val="left"/>
              <w:rPr>
                <w:rFonts w:ascii="MS Mincho" w:eastAsia="MS Mincho" w:hAnsi="Times New Roman"/>
                <w:sz w:val="18"/>
                <w:szCs w:val="24"/>
              </w:rPr>
            </w:pPr>
          </w:p>
        </w:tc>
      </w:tr>
      <w:tr w:rsidR="005B1907" w:rsidTr="00E125D7">
        <w:trPr>
          <w:cantSplit/>
          <w:jc w:val="center"/>
        </w:trPr>
        <w:tc>
          <w:tcPr>
            <w:tcW w:w="1345" w:type="dxa"/>
            <w:shd w:val="clear" w:color="auto" w:fill="CCCCCC"/>
          </w:tcPr>
          <w:p w:rsidR="005B1907" w:rsidRDefault="005B1907" w:rsidP="00E125D7">
            <w:pPr>
              <w:contextualSpacing/>
              <w:jc w:val="left"/>
              <w:rPr>
                <w:rFonts w:ascii="MS Mincho" w:eastAsia="MS Mincho"/>
                <w:szCs w:val="24"/>
              </w:rPr>
            </w:pPr>
            <w:r>
              <w:rPr>
                <w:sz w:val="18"/>
                <w:szCs w:val="24"/>
                <w:lang w:val="de-CH"/>
              </w:rPr>
              <w:t>*Portugal</w:t>
            </w:r>
          </w:p>
        </w:tc>
        <w:tc>
          <w:tcPr>
            <w:tcW w:w="1060" w:type="dxa"/>
            <w:shd w:val="clear" w:color="auto" w:fill="CCCCCC"/>
          </w:tcPr>
          <w:p w:rsidR="005B1907" w:rsidRDefault="005B1907" w:rsidP="00E125D7">
            <w:pPr>
              <w:contextualSpacing/>
              <w:jc w:val="center"/>
              <w:rPr>
                <w:rFonts w:ascii="MS Mincho" w:eastAsia="MS Mincho"/>
                <w:sz w:val="18"/>
                <w:szCs w:val="24"/>
                <w:highlight w:val="magenta"/>
              </w:rPr>
            </w:pPr>
            <w:r>
              <w:rPr>
                <w:sz w:val="18"/>
                <w:szCs w:val="24"/>
              </w:rPr>
              <w:t>0</w:t>
            </w:r>
          </w:p>
        </w:tc>
        <w:tc>
          <w:tcPr>
            <w:tcW w:w="1134" w:type="dxa"/>
            <w:shd w:val="clear" w:color="auto" w:fill="CCCCCC"/>
          </w:tcPr>
          <w:p w:rsidR="005B1907" w:rsidRDefault="005B1907" w:rsidP="00E125D7">
            <w:pPr>
              <w:contextualSpacing/>
              <w:jc w:val="center"/>
              <w:rPr>
                <w:sz w:val="18"/>
                <w:szCs w:val="24"/>
              </w:rPr>
            </w:pPr>
            <w:r>
              <w:rPr>
                <w:sz w:val="18"/>
                <w:szCs w:val="24"/>
              </w:rPr>
              <w:t>0</w:t>
            </w:r>
          </w:p>
        </w:tc>
        <w:tc>
          <w:tcPr>
            <w:tcW w:w="1134" w:type="dxa"/>
            <w:shd w:val="clear" w:color="auto" w:fill="CCCCCC"/>
          </w:tcPr>
          <w:p w:rsidR="005B1907" w:rsidRDefault="005B1907" w:rsidP="00E125D7">
            <w:pPr>
              <w:contextualSpacing/>
              <w:jc w:val="center"/>
              <w:rPr>
                <w:sz w:val="18"/>
                <w:szCs w:val="24"/>
              </w:rPr>
            </w:pPr>
            <w:r>
              <w:rPr>
                <w:sz w:val="18"/>
                <w:szCs w:val="24"/>
              </w:rPr>
              <w:t>2</w:t>
            </w:r>
          </w:p>
        </w:tc>
        <w:tc>
          <w:tcPr>
            <w:tcW w:w="1134" w:type="dxa"/>
            <w:shd w:val="clear" w:color="auto" w:fill="CCCCCC"/>
          </w:tcPr>
          <w:p w:rsidR="005B1907" w:rsidRDefault="005B1907" w:rsidP="00E125D7">
            <w:pPr>
              <w:contextualSpacing/>
              <w:jc w:val="center"/>
              <w:rPr>
                <w:sz w:val="18"/>
                <w:szCs w:val="24"/>
              </w:rPr>
            </w:pPr>
            <w:r>
              <w:rPr>
                <w:sz w:val="18"/>
                <w:szCs w:val="24"/>
              </w:rPr>
              <w:t>1</w:t>
            </w:r>
          </w:p>
        </w:tc>
        <w:tc>
          <w:tcPr>
            <w:tcW w:w="1134" w:type="dxa"/>
            <w:shd w:val="clear" w:color="auto" w:fill="CCCCCC"/>
          </w:tcPr>
          <w:p w:rsidR="005B1907" w:rsidRDefault="005B1907" w:rsidP="00E125D7">
            <w:pPr>
              <w:contextualSpacing/>
              <w:jc w:val="center"/>
              <w:rPr>
                <w:sz w:val="18"/>
                <w:szCs w:val="24"/>
              </w:rPr>
            </w:pPr>
            <w:r>
              <w:rPr>
                <w:sz w:val="18"/>
                <w:szCs w:val="24"/>
              </w:rPr>
              <w:t>2</w:t>
            </w:r>
          </w:p>
        </w:tc>
        <w:tc>
          <w:tcPr>
            <w:tcW w:w="1276" w:type="dxa"/>
            <w:shd w:val="clear" w:color="auto" w:fill="CCCCCC"/>
          </w:tcPr>
          <w:p w:rsidR="005B1907" w:rsidRDefault="005B1907" w:rsidP="00E125D7">
            <w:pPr>
              <w:contextualSpacing/>
              <w:jc w:val="center"/>
              <w:rPr>
                <w:sz w:val="18"/>
                <w:szCs w:val="24"/>
              </w:rPr>
            </w:pPr>
            <w:r>
              <w:rPr>
                <w:sz w:val="18"/>
                <w:szCs w:val="24"/>
              </w:rPr>
              <w:t>1</w:t>
            </w:r>
          </w:p>
        </w:tc>
        <w:tc>
          <w:tcPr>
            <w:tcW w:w="1843" w:type="dxa"/>
            <w:shd w:val="clear" w:color="auto" w:fill="CCCCCC"/>
          </w:tcPr>
          <w:p w:rsidR="005B1907" w:rsidRDefault="005B1907" w:rsidP="00E125D7">
            <w:pPr>
              <w:contextualSpacing/>
              <w:jc w:val="left"/>
              <w:rPr>
                <w:rFonts w:ascii="MS Mincho" w:eastAsia="MS Mincho" w:hAnsi="Times New Roman"/>
                <w:sz w:val="18"/>
                <w:szCs w:val="24"/>
              </w:rPr>
            </w:pPr>
          </w:p>
        </w:tc>
      </w:tr>
      <w:tr w:rsidR="005B1907"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en-GB"/>
              </w:rPr>
              <w:t xml:space="preserve">Republik </w:t>
            </w:r>
            <w:smartTag w:uri="urn:schemas-microsoft-com:office:smarttags" w:element="country-region">
              <w:smartTag w:uri="urn:schemas-microsoft-com:office:smarttags" w:element="place">
                <w:r>
                  <w:rPr>
                    <w:sz w:val="18"/>
                    <w:szCs w:val="24"/>
                    <w:lang w:val="en-GB"/>
                  </w:rPr>
                  <w:t>Korea</w:t>
                </w:r>
              </w:smartTag>
            </w:smartTag>
          </w:p>
        </w:tc>
        <w:tc>
          <w:tcPr>
            <w:tcW w:w="1060" w:type="dxa"/>
          </w:tcPr>
          <w:p w:rsidR="005B1907" w:rsidRDefault="005B1907" w:rsidP="00E125D7">
            <w:pPr>
              <w:contextualSpacing/>
              <w:jc w:val="center"/>
              <w:rPr>
                <w:rFonts w:ascii="MS Mincho" w:eastAsia="MS Mincho"/>
                <w:sz w:val="18"/>
                <w:szCs w:val="24"/>
                <w:highlight w:val="magenta"/>
              </w:rPr>
            </w:pPr>
            <w:r>
              <w:rPr>
                <w:sz w:val="18"/>
                <w:szCs w:val="24"/>
              </w:rPr>
              <w:t>748</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1</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1</w:t>
            </w:r>
          </w:p>
        </w:tc>
        <w:tc>
          <w:tcPr>
            <w:tcW w:w="1276" w:type="dxa"/>
          </w:tcPr>
          <w:p w:rsidR="005B1907" w:rsidRDefault="005B1907" w:rsidP="00E125D7">
            <w:pPr>
              <w:contextualSpacing/>
              <w:jc w:val="center"/>
              <w:rPr>
                <w:sz w:val="18"/>
                <w:szCs w:val="24"/>
              </w:rPr>
            </w:pPr>
            <w:r>
              <w:rPr>
                <w:sz w:val="18"/>
                <w:szCs w:val="24"/>
              </w:rPr>
              <w:t>3</w:t>
            </w:r>
          </w:p>
        </w:tc>
        <w:tc>
          <w:tcPr>
            <w:tcW w:w="1843" w:type="dxa"/>
          </w:tcPr>
          <w:p w:rsidR="005B1907" w:rsidRDefault="005B1907" w:rsidP="00E125D7">
            <w:pPr>
              <w:contextualSpacing/>
              <w:jc w:val="left"/>
              <w:rPr>
                <w:rFonts w:ascii="MS Mincho" w:eastAsia="MS Mincho" w:hAnsi="Times New Roman"/>
                <w:sz w:val="18"/>
                <w:szCs w:val="24"/>
                <w:highlight w:val="cyan"/>
              </w:rPr>
            </w:pPr>
          </w:p>
        </w:tc>
      </w:tr>
      <w:tr w:rsidR="005B1907"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en-GB"/>
              </w:rPr>
              <w:t>Republik Moldau</w:t>
            </w:r>
          </w:p>
        </w:tc>
        <w:tc>
          <w:tcPr>
            <w:tcW w:w="1060" w:type="dxa"/>
          </w:tcPr>
          <w:p w:rsidR="005B1907" w:rsidRDefault="005B1907" w:rsidP="00E125D7">
            <w:pPr>
              <w:contextualSpacing/>
              <w:jc w:val="center"/>
              <w:rPr>
                <w:rFonts w:ascii="MS Mincho" w:eastAsia="MS Mincho"/>
                <w:sz w:val="18"/>
                <w:szCs w:val="24"/>
                <w:highlight w:val="magenta"/>
              </w:rPr>
            </w:pPr>
            <w:r>
              <w:rPr>
                <w:sz w:val="18"/>
                <w:szCs w:val="24"/>
              </w:rPr>
              <w:t>30</w:t>
            </w:r>
          </w:p>
        </w:tc>
        <w:tc>
          <w:tcPr>
            <w:tcW w:w="1134" w:type="dxa"/>
          </w:tcPr>
          <w:p w:rsidR="005B1907" w:rsidRDefault="005B1907" w:rsidP="00E125D7">
            <w:pPr>
              <w:contextualSpacing/>
              <w:jc w:val="center"/>
              <w:rPr>
                <w:sz w:val="18"/>
                <w:szCs w:val="24"/>
              </w:rPr>
            </w:pPr>
            <w:r>
              <w:rPr>
                <w:sz w:val="18"/>
                <w:szCs w:val="24"/>
              </w:rPr>
              <w:t>3</w:t>
            </w:r>
          </w:p>
        </w:tc>
        <w:tc>
          <w:tcPr>
            <w:tcW w:w="1134" w:type="dxa"/>
          </w:tcPr>
          <w:p w:rsidR="005B1907" w:rsidRDefault="005B1907" w:rsidP="00E125D7">
            <w:pPr>
              <w:contextualSpacing/>
              <w:jc w:val="center"/>
              <w:rPr>
                <w:sz w:val="18"/>
                <w:szCs w:val="24"/>
              </w:rPr>
            </w:pPr>
            <w:r>
              <w:rPr>
                <w:sz w:val="18"/>
                <w:szCs w:val="24"/>
              </w:rPr>
              <w:t>3</w:t>
            </w:r>
          </w:p>
        </w:tc>
        <w:tc>
          <w:tcPr>
            <w:tcW w:w="1134" w:type="dxa"/>
          </w:tcPr>
          <w:p w:rsidR="005B1907" w:rsidRDefault="005B1907" w:rsidP="00E125D7">
            <w:pPr>
              <w:contextualSpacing/>
              <w:jc w:val="center"/>
              <w:rPr>
                <w:sz w:val="18"/>
                <w:szCs w:val="24"/>
              </w:rPr>
            </w:pPr>
            <w:r>
              <w:rPr>
                <w:sz w:val="18"/>
                <w:szCs w:val="24"/>
              </w:rPr>
              <w:t>1</w:t>
            </w:r>
          </w:p>
        </w:tc>
        <w:tc>
          <w:tcPr>
            <w:tcW w:w="1134" w:type="dxa"/>
          </w:tcPr>
          <w:p w:rsidR="005B1907" w:rsidRDefault="005B1907" w:rsidP="00E125D7">
            <w:pPr>
              <w:contextualSpacing/>
              <w:jc w:val="center"/>
              <w:rPr>
                <w:sz w:val="18"/>
                <w:szCs w:val="24"/>
              </w:rPr>
            </w:pPr>
            <w:r>
              <w:rPr>
                <w:sz w:val="18"/>
                <w:szCs w:val="24"/>
              </w:rPr>
              <w:t>2</w:t>
            </w:r>
          </w:p>
        </w:tc>
        <w:tc>
          <w:tcPr>
            <w:tcW w:w="1276" w:type="dxa"/>
          </w:tcPr>
          <w:p w:rsidR="005B1907" w:rsidRDefault="005B1907" w:rsidP="00E125D7">
            <w:pPr>
              <w:contextualSpacing/>
              <w:jc w:val="center"/>
              <w:rPr>
                <w:sz w:val="18"/>
                <w:szCs w:val="24"/>
              </w:rPr>
            </w:pPr>
            <w:r>
              <w:rPr>
                <w:sz w:val="18"/>
                <w:szCs w:val="24"/>
              </w:rPr>
              <w:t>7</w:t>
            </w:r>
          </w:p>
        </w:tc>
        <w:tc>
          <w:tcPr>
            <w:tcW w:w="1843" w:type="dxa"/>
          </w:tcPr>
          <w:p w:rsidR="005B1907" w:rsidRDefault="005B1907" w:rsidP="00E125D7">
            <w:pPr>
              <w:contextualSpacing/>
              <w:jc w:val="left"/>
              <w:rPr>
                <w:rFonts w:ascii="MS Mincho" w:eastAsia="MS Mincho" w:hAnsi="Times New Roman"/>
                <w:sz w:val="18"/>
                <w:szCs w:val="24"/>
                <w:highlight w:val="yellow"/>
              </w:rPr>
            </w:pPr>
          </w:p>
        </w:tc>
      </w:tr>
      <w:tr w:rsidR="005B1907" w:rsidTr="00E125D7">
        <w:trPr>
          <w:cantSplit/>
          <w:jc w:val="center"/>
        </w:trPr>
        <w:tc>
          <w:tcPr>
            <w:tcW w:w="1345" w:type="dxa"/>
            <w:shd w:val="clear" w:color="auto" w:fill="CCCCCC"/>
          </w:tcPr>
          <w:p w:rsidR="005B1907" w:rsidRDefault="005B1907" w:rsidP="00E125D7">
            <w:pPr>
              <w:contextualSpacing/>
              <w:jc w:val="left"/>
              <w:rPr>
                <w:rFonts w:ascii="MS Mincho" w:eastAsia="MS Mincho"/>
                <w:szCs w:val="24"/>
              </w:rPr>
            </w:pPr>
            <w:r>
              <w:rPr>
                <w:sz w:val="18"/>
                <w:szCs w:val="24"/>
                <w:lang w:val="de-CH"/>
              </w:rPr>
              <w:t>*Rumänien</w:t>
            </w:r>
          </w:p>
        </w:tc>
        <w:tc>
          <w:tcPr>
            <w:tcW w:w="1060" w:type="dxa"/>
            <w:shd w:val="clear" w:color="auto" w:fill="CCCCCC"/>
          </w:tcPr>
          <w:p w:rsidR="005B1907" w:rsidRDefault="005B1907" w:rsidP="00E125D7">
            <w:pPr>
              <w:contextualSpacing/>
              <w:jc w:val="center"/>
              <w:rPr>
                <w:rFonts w:ascii="MS Mincho" w:eastAsia="MS Mincho"/>
                <w:sz w:val="18"/>
                <w:szCs w:val="24"/>
                <w:highlight w:val="magenta"/>
              </w:rPr>
            </w:pPr>
            <w:r>
              <w:rPr>
                <w:sz w:val="18"/>
                <w:szCs w:val="24"/>
              </w:rPr>
              <w:t>38</w:t>
            </w:r>
          </w:p>
        </w:tc>
        <w:tc>
          <w:tcPr>
            <w:tcW w:w="1134" w:type="dxa"/>
            <w:shd w:val="clear" w:color="auto" w:fill="CCCCCC"/>
          </w:tcPr>
          <w:p w:rsidR="005B1907" w:rsidRDefault="005B1907" w:rsidP="00E125D7">
            <w:pPr>
              <w:tabs>
                <w:tab w:val="center" w:pos="663"/>
              </w:tabs>
              <w:contextualSpacing/>
              <w:jc w:val="center"/>
              <w:rPr>
                <w:i/>
                <w:sz w:val="18"/>
                <w:szCs w:val="24"/>
              </w:rPr>
            </w:pPr>
            <w:r>
              <w:rPr>
                <w:i/>
                <w:sz w:val="18"/>
                <w:szCs w:val="24"/>
              </w:rPr>
              <w:t>4</w:t>
            </w:r>
          </w:p>
        </w:tc>
        <w:tc>
          <w:tcPr>
            <w:tcW w:w="1134" w:type="dxa"/>
            <w:shd w:val="clear" w:color="auto" w:fill="CCCCCC"/>
          </w:tcPr>
          <w:p w:rsidR="005B1907" w:rsidRDefault="005B1907" w:rsidP="00E125D7">
            <w:pPr>
              <w:tabs>
                <w:tab w:val="center" w:pos="663"/>
              </w:tabs>
              <w:contextualSpacing/>
              <w:jc w:val="center"/>
              <w:rPr>
                <w:i/>
                <w:sz w:val="18"/>
                <w:szCs w:val="24"/>
              </w:rPr>
            </w:pPr>
            <w:r>
              <w:rPr>
                <w:i/>
                <w:sz w:val="18"/>
                <w:szCs w:val="24"/>
              </w:rPr>
              <w:t>4</w:t>
            </w:r>
          </w:p>
        </w:tc>
        <w:tc>
          <w:tcPr>
            <w:tcW w:w="1134" w:type="dxa"/>
            <w:shd w:val="clear" w:color="auto" w:fill="CCCCCC"/>
          </w:tcPr>
          <w:p w:rsidR="005B1907" w:rsidRDefault="005B1907" w:rsidP="00E125D7">
            <w:pPr>
              <w:tabs>
                <w:tab w:val="center" w:pos="663"/>
              </w:tabs>
              <w:contextualSpacing/>
              <w:jc w:val="center"/>
              <w:rPr>
                <w:i/>
                <w:sz w:val="18"/>
                <w:szCs w:val="24"/>
              </w:rPr>
            </w:pPr>
            <w:r>
              <w:rPr>
                <w:i/>
                <w:sz w:val="18"/>
                <w:szCs w:val="24"/>
              </w:rPr>
              <w:t>4</w:t>
            </w:r>
          </w:p>
        </w:tc>
        <w:tc>
          <w:tcPr>
            <w:tcW w:w="1134" w:type="dxa"/>
            <w:shd w:val="clear" w:color="auto" w:fill="CCCCCC"/>
          </w:tcPr>
          <w:p w:rsidR="005B1907" w:rsidRDefault="005B1907" w:rsidP="00E125D7">
            <w:pPr>
              <w:tabs>
                <w:tab w:val="center" w:pos="663"/>
              </w:tabs>
              <w:contextualSpacing/>
              <w:jc w:val="center"/>
              <w:rPr>
                <w:i/>
                <w:sz w:val="18"/>
                <w:szCs w:val="24"/>
              </w:rPr>
            </w:pPr>
            <w:r>
              <w:rPr>
                <w:i/>
                <w:sz w:val="18"/>
                <w:szCs w:val="24"/>
              </w:rPr>
              <w:t>4</w:t>
            </w:r>
          </w:p>
        </w:tc>
        <w:tc>
          <w:tcPr>
            <w:tcW w:w="1276" w:type="dxa"/>
            <w:shd w:val="clear" w:color="auto" w:fill="CCCCCC"/>
          </w:tcPr>
          <w:p w:rsidR="005B1907" w:rsidRDefault="005B1907" w:rsidP="00E125D7">
            <w:pPr>
              <w:tabs>
                <w:tab w:val="center" w:pos="663"/>
              </w:tabs>
              <w:contextualSpacing/>
              <w:jc w:val="center"/>
              <w:rPr>
                <w:i/>
                <w:sz w:val="18"/>
                <w:szCs w:val="24"/>
              </w:rPr>
            </w:pPr>
            <w:r>
              <w:rPr>
                <w:i/>
                <w:sz w:val="18"/>
                <w:szCs w:val="24"/>
              </w:rPr>
              <w:t>3</w:t>
            </w:r>
          </w:p>
        </w:tc>
        <w:tc>
          <w:tcPr>
            <w:tcW w:w="1843" w:type="dxa"/>
            <w:shd w:val="clear" w:color="auto" w:fill="CCCCCC"/>
          </w:tcPr>
          <w:p w:rsidR="005B1907" w:rsidRDefault="005B1907" w:rsidP="00E125D7">
            <w:pPr>
              <w:contextualSpacing/>
              <w:jc w:val="left"/>
              <w:rPr>
                <w:rFonts w:ascii="MS Mincho" w:eastAsia="MS Mincho" w:hAnsi="Times New Roman"/>
                <w:i/>
                <w:sz w:val="18"/>
                <w:szCs w:val="24"/>
                <w:highlight w:val="yellow"/>
              </w:rPr>
            </w:pPr>
          </w:p>
        </w:tc>
      </w:tr>
      <w:tr w:rsidR="005B1907"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de-CH"/>
              </w:rPr>
              <w:t>Russische Föderation</w:t>
            </w:r>
          </w:p>
        </w:tc>
        <w:tc>
          <w:tcPr>
            <w:tcW w:w="1060" w:type="dxa"/>
          </w:tcPr>
          <w:p w:rsidR="005B1907" w:rsidRDefault="005B1907" w:rsidP="00E125D7">
            <w:pPr>
              <w:contextualSpacing/>
              <w:jc w:val="center"/>
              <w:rPr>
                <w:rFonts w:ascii="MS Mincho" w:eastAsia="MS Mincho"/>
                <w:sz w:val="18"/>
                <w:szCs w:val="24"/>
                <w:highlight w:val="magenta"/>
              </w:rPr>
            </w:pPr>
            <w:r>
              <w:rPr>
                <w:sz w:val="18"/>
                <w:szCs w:val="24"/>
              </w:rPr>
              <w:t>807</w:t>
            </w:r>
          </w:p>
        </w:tc>
        <w:tc>
          <w:tcPr>
            <w:tcW w:w="1134" w:type="dxa"/>
          </w:tcPr>
          <w:p w:rsidR="005B1907" w:rsidRDefault="005B1907" w:rsidP="00E125D7">
            <w:pPr>
              <w:contextualSpacing/>
              <w:jc w:val="center"/>
              <w:rPr>
                <w:sz w:val="18"/>
                <w:szCs w:val="24"/>
              </w:rPr>
            </w:pPr>
            <w:r>
              <w:rPr>
                <w:sz w:val="18"/>
                <w:szCs w:val="24"/>
              </w:rPr>
              <w:t>5</w:t>
            </w:r>
          </w:p>
        </w:tc>
        <w:tc>
          <w:tcPr>
            <w:tcW w:w="1134" w:type="dxa"/>
          </w:tcPr>
          <w:p w:rsidR="005B1907" w:rsidRDefault="005B1907" w:rsidP="00E125D7">
            <w:pPr>
              <w:contextualSpacing/>
              <w:jc w:val="center"/>
              <w:rPr>
                <w:sz w:val="18"/>
                <w:szCs w:val="24"/>
              </w:rPr>
            </w:pPr>
            <w:r>
              <w:rPr>
                <w:sz w:val="18"/>
                <w:szCs w:val="24"/>
              </w:rPr>
              <w:t>5</w:t>
            </w:r>
          </w:p>
        </w:tc>
        <w:tc>
          <w:tcPr>
            <w:tcW w:w="1134" w:type="dxa"/>
          </w:tcPr>
          <w:p w:rsidR="005B1907" w:rsidRDefault="005B1907" w:rsidP="00E125D7">
            <w:pPr>
              <w:contextualSpacing/>
              <w:jc w:val="center"/>
              <w:rPr>
                <w:sz w:val="18"/>
                <w:szCs w:val="24"/>
              </w:rPr>
            </w:pPr>
            <w:r>
              <w:rPr>
                <w:sz w:val="18"/>
                <w:szCs w:val="24"/>
              </w:rPr>
              <w:t>5</w:t>
            </w:r>
          </w:p>
        </w:tc>
        <w:tc>
          <w:tcPr>
            <w:tcW w:w="1134" w:type="dxa"/>
          </w:tcPr>
          <w:p w:rsidR="005B1907" w:rsidRDefault="005B1907" w:rsidP="00E125D7">
            <w:pPr>
              <w:contextualSpacing/>
              <w:jc w:val="center"/>
              <w:rPr>
                <w:sz w:val="18"/>
                <w:szCs w:val="24"/>
              </w:rPr>
            </w:pPr>
            <w:r>
              <w:rPr>
                <w:sz w:val="18"/>
                <w:szCs w:val="24"/>
              </w:rPr>
              <w:t>4</w:t>
            </w:r>
          </w:p>
        </w:tc>
        <w:tc>
          <w:tcPr>
            <w:tcW w:w="1276" w:type="dxa"/>
          </w:tcPr>
          <w:p w:rsidR="005B1907" w:rsidRDefault="005B1907" w:rsidP="00E125D7">
            <w:pPr>
              <w:contextualSpacing/>
              <w:jc w:val="center"/>
              <w:rPr>
                <w:sz w:val="18"/>
                <w:szCs w:val="24"/>
              </w:rPr>
            </w:pPr>
            <w:r>
              <w:rPr>
                <w:sz w:val="18"/>
                <w:szCs w:val="24"/>
              </w:rPr>
              <w:t>2</w:t>
            </w:r>
          </w:p>
        </w:tc>
        <w:tc>
          <w:tcPr>
            <w:tcW w:w="1843" w:type="dxa"/>
          </w:tcPr>
          <w:p w:rsidR="005B1907" w:rsidRDefault="005B1907" w:rsidP="00E125D7">
            <w:pPr>
              <w:contextualSpacing/>
              <w:jc w:val="left"/>
              <w:rPr>
                <w:rFonts w:ascii="MS Mincho" w:eastAsia="MS Mincho" w:hAnsi="Times New Roman"/>
                <w:sz w:val="18"/>
                <w:szCs w:val="24"/>
                <w:highlight w:val="yellow"/>
              </w:rPr>
            </w:pPr>
          </w:p>
        </w:tc>
      </w:tr>
      <w:tr w:rsidR="005B1907" w:rsidRPr="00762954"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de-CH"/>
              </w:rPr>
              <w:t>Serbien</w:t>
            </w:r>
          </w:p>
        </w:tc>
        <w:tc>
          <w:tcPr>
            <w:tcW w:w="1060" w:type="dxa"/>
          </w:tcPr>
          <w:p w:rsidR="005B1907" w:rsidRDefault="005B1907" w:rsidP="00E125D7">
            <w:pPr>
              <w:contextualSpacing/>
              <w:jc w:val="center"/>
              <w:rPr>
                <w:rFonts w:ascii="MS Mincho" w:eastAsia="MS Mincho"/>
                <w:sz w:val="18"/>
                <w:szCs w:val="24"/>
                <w:highlight w:val="magenta"/>
              </w:rPr>
            </w:pPr>
            <w:r>
              <w:rPr>
                <w:sz w:val="18"/>
                <w:szCs w:val="24"/>
              </w:rPr>
              <w:t>66</w:t>
            </w:r>
          </w:p>
        </w:tc>
        <w:tc>
          <w:tcPr>
            <w:tcW w:w="1134" w:type="dxa"/>
          </w:tcPr>
          <w:p w:rsidR="005B1907" w:rsidRDefault="005B1907" w:rsidP="00E125D7">
            <w:pPr>
              <w:contextualSpacing/>
              <w:jc w:val="center"/>
              <w:rPr>
                <w:sz w:val="18"/>
                <w:szCs w:val="24"/>
              </w:rPr>
            </w:pPr>
            <w:r>
              <w:rPr>
                <w:sz w:val="18"/>
                <w:szCs w:val="24"/>
              </w:rPr>
              <w:t>3</w:t>
            </w:r>
          </w:p>
        </w:tc>
        <w:tc>
          <w:tcPr>
            <w:tcW w:w="1134" w:type="dxa"/>
          </w:tcPr>
          <w:p w:rsidR="005B1907" w:rsidRDefault="005B1907" w:rsidP="00E125D7">
            <w:pPr>
              <w:contextualSpacing/>
              <w:jc w:val="center"/>
              <w:rPr>
                <w:sz w:val="18"/>
                <w:szCs w:val="24"/>
              </w:rPr>
            </w:pPr>
            <w:r>
              <w:rPr>
                <w:sz w:val="18"/>
                <w:szCs w:val="24"/>
              </w:rPr>
              <w:t>4</w:t>
            </w:r>
          </w:p>
        </w:tc>
        <w:tc>
          <w:tcPr>
            <w:tcW w:w="1134" w:type="dxa"/>
          </w:tcPr>
          <w:p w:rsidR="005B1907" w:rsidRDefault="005B1907" w:rsidP="00E125D7">
            <w:pPr>
              <w:contextualSpacing/>
              <w:jc w:val="center"/>
              <w:rPr>
                <w:sz w:val="18"/>
                <w:szCs w:val="24"/>
              </w:rPr>
            </w:pPr>
            <w:r>
              <w:rPr>
                <w:sz w:val="18"/>
                <w:szCs w:val="24"/>
              </w:rPr>
              <w:t>2</w:t>
            </w:r>
          </w:p>
        </w:tc>
        <w:tc>
          <w:tcPr>
            <w:tcW w:w="1134" w:type="dxa"/>
          </w:tcPr>
          <w:p w:rsidR="005B1907" w:rsidRDefault="005B1907" w:rsidP="00E125D7">
            <w:pPr>
              <w:contextualSpacing/>
              <w:jc w:val="center"/>
              <w:rPr>
                <w:sz w:val="18"/>
                <w:szCs w:val="24"/>
              </w:rPr>
            </w:pPr>
            <w:r>
              <w:rPr>
                <w:sz w:val="18"/>
                <w:szCs w:val="24"/>
              </w:rPr>
              <w:t>4</w:t>
            </w:r>
          </w:p>
        </w:tc>
        <w:tc>
          <w:tcPr>
            <w:tcW w:w="1276" w:type="dxa"/>
          </w:tcPr>
          <w:p w:rsidR="005B1907" w:rsidRDefault="005B1907" w:rsidP="00E125D7">
            <w:pPr>
              <w:contextualSpacing/>
              <w:jc w:val="center"/>
              <w:rPr>
                <w:sz w:val="18"/>
                <w:szCs w:val="24"/>
              </w:rPr>
            </w:pPr>
            <w:r>
              <w:rPr>
                <w:sz w:val="18"/>
                <w:szCs w:val="24"/>
              </w:rPr>
              <w:t>0</w:t>
            </w:r>
          </w:p>
        </w:tc>
        <w:tc>
          <w:tcPr>
            <w:tcW w:w="1843" w:type="dxa"/>
          </w:tcPr>
          <w:p w:rsidR="005B1907" w:rsidRDefault="005B1907" w:rsidP="00E125D7">
            <w:pPr>
              <w:contextualSpacing/>
              <w:jc w:val="left"/>
              <w:rPr>
                <w:rFonts w:ascii="MS Mincho" w:eastAsia="MS Mincho"/>
                <w:szCs w:val="24"/>
                <w:lang w:val="de-CH"/>
              </w:rPr>
            </w:pPr>
            <w:r>
              <w:rPr>
                <w:sz w:val="18"/>
                <w:szCs w:val="24"/>
                <w:lang w:val="de-CH"/>
              </w:rPr>
              <w:t>Eine Erinnerungs-E-Mail wurde im August 2019 gesendet.</w:t>
            </w:r>
          </w:p>
        </w:tc>
      </w:tr>
      <w:tr w:rsidR="005B1907" w:rsidRPr="00762954"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de-CH"/>
              </w:rPr>
              <w:t>Singapur</w:t>
            </w:r>
          </w:p>
        </w:tc>
        <w:tc>
          <w:tcPr>
            <w:tcW w:w="1060" w:type="dxa"/>
          </w:tcPr>
          <w:p w:rsidR="005B1907" w:rsidRDefault="005B1907" w:rsidP="00E125D7">
            <w:pPr>
              <w:contextualSpacing/>
              <w:jc w:val="center"/>
              <w:rPr>
                <w:rFonts w:ascii="MS Mincho" w:eastAsia="MS Mincho"/>
                <w:sz w:val="18"/>
                <w:szCs w:val="24"/>
                <w:highlight w:val="magenta"/>
              </w:rPr>
            </w:pPr>
            <w:r>
              <w:rPr>
                <w:sz w:val="18"/>
                <w:szCs w:val="24"/>
              </w:rPr>
              <w:t>5</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276" w:type="dxa"/>
          </w:tcPr>
          <w:p w:rsidR="005B1907" w:rsidRDefault="005B1907" w:rsidP="00E125D7">
            <w:pPr>
              <w:contextualSpacing/>
              <w:jc w:val="center"/>
              <w:rPr>
                <w:sz w:val="18"/>
                <w:szCs w:val="24"/>
              </w:rPr>
            </w:pPr>
            <w:r>
              <w:rPr>
                <w:sz w:val="18"/>
                <w:szCs w:val="24"/>
              </w:rPr>
              <w:t>0</w:t>
            </w:r>
          </w:p>
        </w:tc>
        <w:tc>
          <w:tcPr>
            <w:tcW w:w="1843" w:type="dxa"/>
          </w:tcPr>
          <w:p w:rsidR="005B1907" w:rsidRDefault="005B1907" w:rsidP="00E125D7">
            <w:pPr>
              <w:contextualSpacing/>
              <w:jc w:val="left"/>
              <w:rPr>
                <w:szCs w:val="24"/>
                <w:lang w:val="de-CH"/>
              </w:rPr>
            </w:pPr>
            <w:r>
              <w:rPr>
                <w:sz w:val="18"/>
                <w:szCs w:val="24"/>
                <w:lang w:val="de-CH"/>
              </w:rPr>
              <w:t xml:space="preserve">Keine Daten eingereicht. </w:t>
            </w:r>
          </w:p>
          <w:p w:rsidR="005B1907" w:rsidRDefault="005B1907" w:rsidP="00E125D7">
            <w:pPr>
              <w:contextualSpacing/>
              <w:jc w:val="left"/>
              <w:rPr>
                <w:rFonts w:ascii="MS Mincho" w:eastAsia="MS Mincho"/>
                <w:szCs w:val="24"/>
                <w:lang w:val="de-CH"/>
              </w:rPr>
            </w:pPr>
            <w:r>
              <w:rPr>
                <w:sz w:val="18"/>
                <w:szCs w:val="24"/>
                <w:lang w:val="de-CH"/>
              </w:rPr>
              <w:t>Eine Erinnerungs-E-Mail wurde im Juli 2019 gesendet.</w:t>
            </w:r>
          </w:p>
        </w:tc>
      </w:tr>
      <w:tr w:rsidR="005B1907" w:rsidTr="00E125D7">
        <w:trPr>
          <w:cantSplit/>
          <w:jc w:val="center"/>
        </w:trPr>
        <w:tc>
          <w:tcPr>
            <w:tcW w:w="1345" w:type="dxa"/>
            <w:shd w:val="clear" w:color="auto" w:fill="CCCCCC"/>
          </w:tcPr>
          <w:p w:rsidR="005B1907" w:rsidRDefault="005B1907" w:rsidP="00E125D7">
            <w:pPr>
              <w:contextualSpacing/>
              <w:jc w:val="left"/>
              <w:rPr>
                <w:rFonts w:ascii="MS Mincho" w:eastAsia="MS Mincho"/>
                <w:szCs w:val="24"/>
              </w:rPr>
            </w:pPr>
            <w:r>
              <w:rPr>
                <w:sz w:val="18"/>
                <w:szCs w:val="24"/>
                <w:lang w:val="de-CH"/>
              </w:rPr>
              <w:t>*Slowakei</w:t>
            </w:r>
          </w:p>
        </w:tc>
        <w:tc>
          <w:tcPr>
            <w:tcW w:w="1060" w:type="dxa"/>
            <w:shd w:val="clear" w:color="auto" w:fill="CCCCCC"/>
          </w:tcPr>
          <w:p w:rsidR="005B1907" w:rsidRDefault="005B1907" w:rsidP="00E125D7">
            <w:pPr>
              <w:contextualSpacing/>
              <w:jc w:val="center"/>
              <w:rPr>
                <w:rFonts w:ascii="MS Mincho" w:eastAsia="MS Mincho"/>
                <w:sz w:val="18"/>
                <w:szCs w:val="24"/>
                <w:highlight w:val="magenta"/>
              </w:rPr>
            </w:pPr>
            <w:r>
              <w:rPr>
                <w:sz w:val="18"/>
                <w:szCs w:val="24"/>
              </w:rPr>
              <w:t>8</w:t>
            </w:r>
          </w:p>
        </w:tc>
        <w:tc>
          <w:tcPr>
            <w:tcW w:w="1134" w:type="dxa"/>
            <w:shd w:val="clear" w:color="auto" w:fill="CCCCCC"/>
          </w:tcPr>
          <w:p w:rsidR="005B1907" w:rsidRDefault="005B1907" w:rsidP="00E125D7">
            <w:pPr>
              <w:contextualSpacing/>
              <w:jc w:val="center"/>
              <w:rPr>
                <w:sz w:val="18"/>
                <w:szCs w:val="24"/>
              </w:rPr>
            </w:pPr>
            <w:r>
              <w:rPr>
                <w:sz w:val="18"/>
                <w:szCs w:val="24"/>
              </w:rPr>
              <w:t>4</w:t>
            </w:r>
          </w:p>
        </w:tc>
        <w:tc>
          <w:tcPr>
            <w:tcW w:w="1134" w:type="dxa"/>
            <w:shd w:val="clear" w:color="auto" w:fill="CCCCCC"/>
          </w:tcPr>
          <w:p w:rsidR="005B1907" w:rsidRDefault="005B1907" w:rsidP="00E125D7">
            <w:pPr>
              <w:contextualSpacing/>
              <w:jc w:val="center"/>
              <w:rPr>
                <w:sz w:val="18"/>
                <w:szCs w:val="24"/>
              </w:rPr>
            </w:pPr>
            <w:r>
              <w:rPr>
                <w:sz w:val="18"/>
                <w:szCs w:val="24"/>
              </w:rPr>
              <w:t>5</w:t>
            </w:r>
          </w:p>
        </w:tc>
        <w:tc>
          <w:tcPr>
            <w:tcW w:w="1134" w:type="dxa"/>
            <w:shd w:val="clear" w:color="auto" w:fill="CCCCCC"/>
          </w:tcPr>
          <w:p w:rsidR="005B1907" w:rsidRDefault="005B1907" w:rsidP="00E125D7">
            <w:pPr>
              <w:contextualSpacing/>
              <w:jc w:val="center"/>
              <w:rPr>
                <w:sz w:val="18"/>
                <w:szCs w:val="24"/>
              </w:rPr>
            </w:pPr>
            <w:r>
              <w:rPr>
                <w:sz w:val="18"/>
                <w:szCs w:val="24"/>
              </w:rPr>
              <w:t>6</w:t>
            </w:r>
          </w:p>
        </w:tc>
        <w:tc>
          <w:tcPr>
            <w:tcW w:w="1134" w:type="dxa"/>
            <w:shd w:val="clear" w:color="auto" w:fill="CCCCCC"/>
          </w:tcPr>
          <w:p w:rsidR="005B1907" w:rsidRDefault="005B1907" w:rsidP="00E125D7">
            <w:pPr>
              <w:contextualSpacing/>
              <w:jc w:val="center"/>
              <w:rPr>
                <w:sz w:val="18"/>
                <w:szCs w:val="24"/>
              </w:rPr>
            </w:pPr>
            <w:r>
              <w:rPr>
                <w:sz w:val="18"/>
                <w:szCs w:val="24"/>
              </w:rPr>
              <w:t>4</w:t>
            </w:r>
          </w:p>
        </w:tc>
        <w:tc>
          <w:tcPr>
            <w:tcW w:w="1276" w:type="dxa"/>
            <w:shd w:val="clear" w:color="auto" w:fill="CCCCCC"/>
          </w:tcPr>
          <w:p w:rsidR="005B1907" w:rsidRDefault="005B1907" w:rsidP="00E125D7">
            <w:pPr>
              <w:contextualSpacing/>
              <w:jc w:val="center"/>
              <w:rPr>
                <w:rFonts w:ascii="MS Mincho" w:eastAsia="MS Mincho"/>
                <w:sz w:val="18"/>
                <w:szCs w:val="24"/>
              </w:rPr>
            </w:pPr>
            <w:r>
              <w:rPr>
                <w:sz w:val="18"/>
                <w:szCs w:val="24"/>
              </w:rPr>
              <w:t>3</w:t>
            </w:r>
          </w:p>
        </w:tc>
        <w:tc>
          <w:tcPr>
            <w:tcW w:w="1843" w:type="dxa"/>
            <w:shd w:val="clear" w:color="auto" w:fill="CCCCCC"/>
          </w:tcPr>
          <w:p w:rsidR="005B1907" w:rsidRDefault="005B1907" w:rsidP="00E125D7">
            <w:pPr>
              <w:contextualSpacing/>
              <w:jc w:val="left"/>
              <w:rPr>
                <w:rFonts w:ascii="MS Mincho" w:eastAsia="MS Mincho" w:hAnsi="Times New Roman"/>
                <w:sz w:val="18"/>
                <w:szCs w:val="24"/>
              </w:rPr>
            </w:pPr>
          </w:p>
        </w:tc>
      </w:tr>
      <w:tr w:rsidR="005B1907" w:rsidTr="00E125D7">
        <w:trPr>
          <w:cantSplit/>
          <w:jc w:val="center"/>
        </w:trPr>
        <w:tc>
          <w:tcPr>
            <w:tcW w:w="1345" w:type="dxa"/>
            <w:shd w:val="clear" w:color="auto" w:fill="CCCCCC"/>
          </w:tcPr>
          <w:p w:rsidR="005B1907" w:rsidRDefault="005B1907" w:rsidP="00E125D7">
            <w:pPr>
              <w:contextualSpacing/>
              <w:jc w:val="left"/>
              <w:rPr>
                <w:rFonts w:ascii="MS Mincho" w:eastAsia="MS Mincho"/>
                <w:szCs w:val="24"/>
              </w:rPr>
            </w:pPr>
            <w:r>
              <w:rPr>
                <w:sz w:val="18"/>
                <w:szCs w:val="24"/>
                <w:lang w:val="de-CH"/>
              </w:rPr>
              <w:t>*Slowenien</w:t>
            </w:r>
          </w:p>
        </w:tc>
        <w:tc>
          <w:tcPr>
            <w:tcW w:w="1060" w:type="dxa"/>
            <w:shd w:val="clear" w:color="auto" w:fill="CCCCCC"/>
          </w:tcPr>
          <w:p w:rsidR="005B1907" w:rsidRDefault="005B1907" w:rsidP="00E125D7">
            <w:pPr>
              <w:contextualSpacing/>
              <w:jc w:val="center"/>
              <w:rPr>
                <w:rFonts w:ascii="MS Mincho" w:eastAsia="MS Mincho"/>
                <w:sz w:val="18"/>
                <w:szCs w:val="24"/>
                <w:highlight w:val="magenta"/>
              </w:rPr>
            </w:pPr>
            <w:r>
              <w:rPr>
                <w:sz w:val="18"/>
                <w:szCs w:val="24"/>
              </w:rPr>
              <w:t>0</w:t>
            </w:r>
          </w:p>
        </w:tc>
        <w:tc>
          <w:tcPr>
            <w:tcW w:w="1134" w:type="dxa"/>
            <w:shd w:val="clear" w:color="auto" w:fill="CCCCCC"/>
          </w:tcPr>
          <w:p w:rsidR="005B1907" w:rsidRDefault="005B1907" w:rsidP="00E125D7">
            <w:pPr>
              <w:contextualSpacing/>
              <w:jc w:val="center"/>
              <w:rPr>
                <w:sz w:val="18"/>
                <w:szCs w:val="24"/>
              </w:rPr>
            </w:pPr>
            <w:r>
              <w:rPr>
                <w:sz w:val="18"/>
                <w:szCs w:val="24"/>
              </w:rPr>
              <w:t>5</w:t>
            </w:r>
          </w:p>
        </w:tc>
        <w:tc>
          <w:tcPr>
            <w:tcW w:w="1134" w:type="dxa"/>
            <w:shd w:val="clear" w:color="auto" w:fill="CCCCCC"/>
          </w:tcPr>
          <w:p w:rsidR="005B1907" w:rsidRDefault="005B1907" w:rsidP="00E125D7">
            <w:pPr>
              <w:contextualSpacing/>
              <w:jc w:val="center"/>
              <w:rPr>
                <w:sz w:val="18"/>
                <w:szCs w:val="24"/>
              </w:rPr>
            </w:pPr>
            <w:r>
              <w:rPr>
                <w:sz w:val="18"/>
                <w:szCs w:val="24"/>
              </w:rPr>
              <w:t>5</w:t>
            </w:r>
          </w:p>
        </w:tc>
        <w:tc>
          <w:tcPr>
            <w:tcW w:w="1134" w:type="dxa"/>
            <w:shd w:val="clear" w:color="auto" w:fill="CCCCCC"/>
          </w:tcPr>
          <w:p w:rsidR="005B1907" w:rsidRDefault="005B1907" w:rsidP="00E125D7">
            <w:pPr>
              <w:contextualSpacing/>
              <w:jc w:val="center"/>
              <w:rPr>
                <w:sz w:val="18"/>
                <w:szCs w:val="24"/>
              </w:rPr>
            </w:pPr>
            <w:r>
              <w:rPr>
                <w:sz w:val="18"/>
                <w:szCs w:val="24"/>
              </w:rPr>
              <w:t>3</w:t>
            </w:r>
          </w:p>
        </w:tc>
        <w:tc>
          <w:tcPr>
            <w:tcW w:w="1134" w:type="dxa"/>
            <w:shd w:val="clear" w:color="auto" w:fill="CCCCCC"/>
          </w:tcPr>
          <w:p w:rsidR="005B1907" w:rsidRDefault="005B1907" w:rsidP="00E125D7">
            <w:pPr>
              <w:contextualSpacing/>
              <w:jc w:val="center"/>
              <w:rPr>
                <w:sz w:val="18"/>
                <w:szCs w:val="24"/>
              </w:rPr>
            </w:pPr>
            <w:r>
              <w:rPr>
                <w:sz w:val="18"/>
                <w:szCs w:val="24"/>
              </w:rPr>
              <w:t>4</w:t>
            </w:r>
          </w:p>
        </w:tc>
        <w:tc>
          <w:tcPr>
            <w:tcW w:w="1276" w:type="dxa"/>
            <w:shd w:val="clear" w:color="auto" w:fill="CCCCCC"/>
          </w:tcPr>
          <w:p w:rsidR="005B1907" w:rsidRDefault="005B1907" w:rsidP="00E125D7">
            <w:pPr>
              <w:contextualSpacing/>
              <w:jc w:val="center"/>
              <w:rPr>
                <w:sz w:val="18"/>
                <w:szCs w:val="24"/>
              </w:rPr>
            </w:pPr>
            <w:r>
              <w:rPr>
                <w:sz w:val="18"/>
                <w:szCs w:val="24"/>
              </w:rPr>
              <w:t>3</w:t>
            </w:r>
          </w:p>
        </w:tc>
        <w:tc>
          <w:tcPr>
            <w:tcW w:w="1843" w:type="dxa"/>
            <w:shd w:val="clear" w:color="auto" w:fill="CCCCCC"/>
          </w:tcPr>
          <w:p w:rsidR="005B1907" w:rsidRDefault="005B1907" w:rsidP="00E125D7">
            <w:pPr>
              <w:contextualSpacing/>
              <w:jc w:val="left"/>
              <w:rPr>
                <w:rFonts w:ascii="MS Mincho" w:eastAsia="MS Mincho" w:hAnsi="Times New Roman"/>
                <w:sz w:val="18"/>
                <w:szCs w:val="24"/>
              </w:rPr>
            </w:pPr>
          </w:p>
        </w:tc>
      </w:tr>
      <w:tr w:rsidR="005B1907"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de-CH"/>
              </w:rPr>
              <w:t>Südafrika</w:t>
            </w:r>
          </w:p>
        </w:tc>
        <w:tc>
          <w:tcPr>
            <w:tcW w:w="1060" w:type="dxa"/>
          </w:tcPr>
          <w:p w:rsidR="005B1907" w:rsidRDefault="005B1907" w:rsidP="00E125D7">
            <w:pPr>
              <w:contextualSpacing/>
              <w:jc w:val="center"/>
              <w:rPr>
                <w:rFonts w:ascii="MS Mincho" w:eastAsia="MS Mincho"/>
                <w:sz w:val="18"/>
                <w:szCs w:val="24"/>
                <w:highlight w:val="magenta"/>
              </w:rPr>
            </w:pPr>
            <w:r>
              <w:rPr>
                <w:sz w:val="18"/>
                <w:szCs w:val="24"/>
              </w:rPr>
              <w:t>268</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1</w:t>
            </w:r>
          </w:p>
        </w:tc>
        <w:tc>
          <w:tcPr>
            <w:tcW w:w="1134" w:type="dxa"/>
          </w:tcPr>
          <w:p w:rsidR="005B1907" w:rsidRDefault="005B1907" w:rsidP="00E125D7">
            <w:pPr>
              <w:contextualSpacing/>
              <w:jc w:val="center"/>
              <w:rPr>
                <w:sz w:val="18"/>
                <w:szCs w:val="24"/>
              </w:rPr>
            </w:pPr>
            <w:r>
              <w:rPr>
                <w:sz w:val="18"/>
                <w:szCs w:val="24"/>
              </w:rPr>
              <w:t>2</w:t>
            </w:r>
          </w:p>
        </w:tc>
        <w:tc>
          <w:tcPr>
            <w:tcW w:w="1134" w:type="dxa"/>
          </w:tcPr>
          <w:p w:rsidR="005B1907" w:rsidRDefault="005B1907" w:rsidP="00E125D7">
            <w:pPr>
              <w:contextualSpacing/>
              <w:jc w:val="center"/>
              <w:rPr>
                <w:sz w:val="18"/>
                <w:szCs w:val="24"/>
              </w:rPr>
            </w:pPr>
            <w:r>
              <w:rPr>
                <w:sz w:val="18"/>
                <w:szCs w:val="24"/>
              </w:rPr>
              <w:t>2</w:t>
            </w:r>
          </w:p>
        </w:tc>
        <w:tc>
          <w:tcPr>
            <w:tcW w:w="1276" w:type="dxa"/>
          </w:tcPr>
          <w:p w:rsidR="005B1907" w:rsidRDefault="005B1907" w:rsidP="00E125D7">
            <w:pPr>
              <w:contextualSpacing/>
              <w:jc w:val="center"/>
              <w:rPr>
                <w:sz w:val="18"/>
                <w:szCs w:val="24"/>
              </w:rPr>
            </w:pPr>
            <w:r>
              <w:rPr>
                <w:sz w:val="18"/>
                <w:szCs w:val="24"/>
              </w:rPr>
              <w:t>4</w:t>
            </w:r>
          </w:p>
        </w:tc>
        <w:tc>
          <w:tcPr>
            <w:tcW w:w="1843" w:type="dxa"/>
          </w:tcPr>
          <w:p w:rsidR="005B1907" w:rsidRDefault="005B1907" w:rsidP="00E125D7">
            <w:pPr>
              <w:contextualSpacing/>
              <w:jc w:val="left"/>
              <w:rPr>
                <w:rFonts w:ascii="MS Mincho" w:eastAsia="MS Mincho" w:hAnsi="Times New Roman"/>
                <w:sz w:val="18"/>
                <w:szCs w:val="24"/>
              </w:rPr>
            </w:pPr>
          </w:p>
        </w:tc>
      </w:tr>
      <w:tr w:rsidR="005B1907" w:rsidTr="00E125D7">
        <w:trPr>
          <w:cantSplit/>
          <w:jc w:val="center"/>
        </w:trPr>
        <w:tc>
          <w:tcPr>
            <w:tcW w:w="1345" w:type="dxa"/>
            <w:shd w:val="clear" w:color="auto" w:fill="CCCCCC"/>
          </w:tcPr>
          <w:p w:rsidR="005B1907" w:rsidRDefault="005B1907" w:rsidP="00E125D7">
            <w:pPr>
              <w:contextualSpacing/>
              <w:jc w:val="left"/>
              <w:rPr>
                <w:rFonts w:ascii="MS Mincho" w:eastAsia="MS Mincho"/>
                <w:szCs w:val="24"/>
              </w:rPr>
            </w:pPr>
            <w:r>
              <w:rPr>
                <w:sz w:val="18"/>
                <w:szCs w:val="24"/>
                <w:lang w:val="de-CH"/>
              </w:rPr>
              <w:t>*Spanien</w:t>
            </w:r>
          </w:p>
        </w:tc>
        <w:tc>
          <w:tcPr>
            <w:tcW w:w="1060" w:type="dxa"/>
            <w:shd w:val="clear" w:color="auto" w:fill="CCCCCC"/>
          </w:tcPr>
          <w:p w:rsidR="005B1907" w:rsidRDefault="005B1907" w:rsidP="00E125D7">
            <w:pPr>
              <w:contextualSpacing/>
              <w:jc w:val="center"/>
              <w:rPr>
                <w:rFonts w:ascii="MS Mincho" w:eastAsia="MS Mincho"/>
                <w:sz w:val="18"/>
                <w:szCs w:val="24"/>
                <w:highlight w:val="magenta"/>
              </w:rPr>
            </w:pPr>
            <w:r>
              <w:rPr>
                <w:sz w:val="18"/>
                <w:szCs w:val="24"/>
              </w:rPr>
              <w:t>40 (2016)</w:t>
            </w:r>
          </w:p>
        </w:tc>
        <w:tc>
          <w:tcPr>
            <w:tcW w:w="1134" w:type="dxa"/>
            <w:shd w:val="clear" w:color="auto" w:fill="CCCCCC"/>
          </w:tcPr>
          <w:p w:rsidR="005B1907" w:rsidRDefault="005B1907" w:rsidP="00E125D7">
            <w:pPr>
              <w:contextualSpacing/>
              <w:jc w:val="center"/>
              <w:rPr>
                <w:sz w:val="18"/>
                <w:szCs w:val="24"/>
              </w:rPr>
            </w:pPr>
            <w:r>
              <w:rPr>
                <w:sz w:val="18"/>
                <w:szCs w:val="24"/>
              </w:rPr>
              <w:t>5</w:t>
            </w:r>
          </w:p>
        </w:tc>
        <w:tc>
          <w:tcPr>
            <w:tcW w:w="1134" w:type="dxa"/>
            <w:shd w:val="clear" w:color="auto" w:fill="CCCCCC"/>
          </w:tcPr>
          <w:p w:rsidR="005B1907" w:rsidRDefault="005B1907" w:rsidP="00E125D7">
            <w:pPr>
              <w:contextualSpacing/>
              <w:jc w:val="center"/>
              <w:rPr>
                <w:sz w:val="18"/>
                <w:szCs w:val="24"/>
              </w:rPr>
            </w:pPr>
            <w:r>
              <w:rPr>
                <w:sz w:val="18"/>
                <w:szCs w:val="24"/>
              </w:rPr>
              <w:t>5</w:t>
            </w:r>
          </w:p>
        </w:tc>
        <w:tc>
          <w:tcPr>
            <w:tcW w:w="1134" w:type="dxa"/>
            <w:shd w:val="clear" w:color="auto" w:fill="CCCCCC"/>
          </w:tcPr>
          <w:p w:rsidR="005B1907" w:rsidRDefault="005B1907" w:rsidP="00E125D7">
            <w:pPr>
              <w:contextualSpacing/>
              <w:jc w:val="center"/>
              <w:rPr>
                <w:sz w:val="18"/>
                <w:szCs w:val="24"/>
              </w:rPr>
            </w:pPr>
            <w:r>
              <w:rPr>
                <w:sz w:val="18"/>
                <w:szCs w:val="24"/>
              </w:rPr>
              <w:t>5</w:t>
            </w:r>
          </w:p>
        </w:tc>
        <w:tc>
          <w:tcPr>
            <w:tcW w:w="1134" w:type="dxa"/>
            <w:shd w:val="clear" w:color="auto" w:fill="CCCCCC"/>
          </w:tcPr>
          <w:p w:rsidR="005B1907" w:rsidRDefault="005B1907" w:rsidP="00E125D7">
            <w:pPr>
              <w:contextualSpacing/>
              <w:jc w:val="center"/>
              <w:rPr>
                <w:sz w:val="18"/>
                <w:szCs w:val="24"/>
              </w:rPr>
            </w:pPr>
            <w:r>
              <w:rPr>
                <w:sz w:val="18"/>
                <w:szCs w:val="24"/>
              </w:rPr>
              <w:t>4</w:t>
            </w:r>
          </w:p>
        </w:tc>
        <w:tc>
          <w:tcPr>
            <w:tcW w:w="1276" w:type="dxa"/>
            <w:shd w:val="clear" w:color="auto" w:fill="CCCCCC"/>
          </w:tcPr>
          <w:p w:rsidR="005B1907" w:rsidRDefault="005B1907" w:rsidP="00E125D7">
            <w:pPr>
              <w:contextualSpacing/>
              <w:jc w:val="center"/>
              <w:rPr>
                <w:sz w:val="18"/>
                <w:szCs w:val="24"/>
              </w:rPr>
            </w:pPr>
            <w:r>
              <w:rPr>
                <w:sz w:val="18"/>
                <w:szCs w:val="24"/>
              </w:rPr>
              <w:t>3</w:t>
            </w:r>
          </w:p>
        </w:tc>
        <w:tc>
          <w:tcPr>
            <w:tcW w:w="1843" w:type="dxa"/>
            <w:shd w:val="clear" w:color="auto" w:fill="CCCCCC"/>
          </w:tcPr>
          <w:p w:rsidR="005B1907" w:rsidRDefault="005B1907" w:rsidP="00E125D7">
            <w:pPr>
              <w:contextualSpacing/>
              <w:jc w:val="left"/>
              <w:rPr>
                <w:rFonts w:ascii="MS Mincho" w:eastAsia="MS Mincho" w:hAnsi="Times New Roman"/>
                <w:sz w:val="18"/>
                <w:szCs w:val="24"/>
              </w:rPr>
            </w:pPr>
          </w:p>
        </w:tc>
      </w:tr>
      <w:tr w:rsidR="005B1907" w:rsidTr="00E125D7">
        <w:trPr>
          <w:cantSplit/>
          <w:jc w:val="center"/>
        </w:trPr>
        <w:tc>
          <w:tcPr>
            <w:tcW w:w="1345" w:type="dxa"/>
            <w:shd w:val="clear" w:color="auto" w:fill="CCCCCC"/>
          </w:tcPr>
          <w:p w:rsidR="005B1907" w:rsidRDefault="005B1907" w:rsidP="00E125D7">
            <w:pPr>
              <w:contextualSpacing/>
              <w:jc w:val="left"/>
              <w:rPr>
                <w:rFonts w:ascii="MS Mincho" w:eastAsia="MS Mincho"/>
                <w:szCs w:val="24"/>
              </w:rPr>
            </w:pPr>
            <w:r>
              <w:rPr>
                <w:sz w:val="18"/>
                <w:szCs w:val="24"/>
                <w:lang w:val="de-CH"/>
              </w:rPr>
              <w:t>*Schweden</w:t>
            </w:r>
          </w:p>
        </w:tc>
        <w:tc>
          <w:tcPr>
            <w:tcW w:w="1060" w:type="dxa"/>
            <w:shd w:val="clear" w:color="auto" w:fill="CCCCCC"/>
          </w:tcPr>
          <w:p w:rsidR="005B1907" w:rsidRDefault="005B1907" w:rsidP="00E125D7">
            <w:pPr>
              <w:contextualSpacing/>
              <w:jc w:val="center"/>
              <w:rPr>
                <w:rFonts w:ascii="MS Mincho" w:eastAsia="MS Mincho"/>
                <w:sz w:val="18"/>
                <w:szCs w:val="24"/>
                <w:highlight w:val="magenta"/>
              </w:rPr>
            </w:pPr>
            <w:r>
              <w:rPr>
                <w:sz w:val="18"/>
                <w:szCs w:val="24"/>
              </w:rPr>
              <w:t>4</w:t>
            </w:r>
          </w:p>
        </w:tc>
        <w:tc>
          <w:tcPr>
            <w:tcW w:w="1134" w:type="dxa"/>
            <w:shd w:val="clear" w:color="auto" w:fill="CCCCCC"/>
          </w:tcPr>
          <w:p w:rsidR="005B1907" w:rsidRDefault="005B1907" w:rsidP="00E125D7">
            <w:pPr>
              <w:contextualSpacing/>
              <w:jc w:val="center"/>
              <w:rPr>
                <w:sz w:val="18"/>
                <w:szCs w:val="24"/>
              </w:rPr>
            </w:pPr>
            <w:r>
              <w:rPr>
                <w:sz w:val="18"/>
                <w:szCs w:val="24"/>
              </w:rPr>
              <w:t>11</w:t>
            </w:r>
          </w:p>
        </w:tc>
        <w:tc>
          <w:tcPr>
            <w:tcW w:w="1134" w:type="dxa"/>
            <w:shd w:val="clear" w:color="auto" w:fill="CCCCCC"/>
          </w:tcPr>
          <w:p w:rsidR="005B1907" w:rsidRDefault="005B1907" w:rsidP="00E125D7">
            <w:pPr>
              <w:contextualSpacing/>
              <w:jc w:val="center"/>
              <w:rPr>
                <w:sz w:val="18"/>
                <w:szCs w:val="24"/>
              </w:rPr>
            </w:pPr>
            <w:r>
              <w:rPr>
                <w:sz w:val="18"/>
                <w:szCs w:val="24"/>
              </w:rPr>
              <w:t>12</w:t>
            </w:r>
          </w:p>
        </w:tc>
        <w:tc>
          <w:tcPr>
            <w:tcW w:w="1134" w:type="dxa"/>
            <w:shd w:val="clear" w:color="auto" w:fill="CCCCCC"/>
          </w:tcPr>
          <w:p w:rsidR="005B1907" w:rsidRDefault="005B1907" w:rsidP="00E125D7">
            <w:pPr>
              <w:contextualSpacing/>
              <w:jc w:val="center"/>
              <w:rPr>
                <w:sz w:val="18"/>
                <w:szCs w:val="24"/>
              </w:rPr>
            </w:pPr>
            <w:r>
              <w:rPr>
                <w:sz w:val="18"/>
                <w:szCs w:val="24"/>
              </w:rPr>
              <w:t>11</w:t>
            </w:r>
          </w:p>
        </w:tc>
        <w:tc>
          <w:tcPr>
            <w:tcW w:w="1134" w:type="dxa"/>
            <w:shd w:val="clear" w:color="auto" w:fill="CCCCCC"/>
          </w:tcPr>
          <w:p w:rsidR="005B1907" w:rsidRDefault="005B1907" w:rsidP="00E125D7">
            <w:pPr>
              <w:contextualSpacing/>
              <w:jc w:val="center"/>
              <w:rPr>
                <w:sz w:val="18"/>
                <w:szCs w:val="24"/>
              </w:rPr>
            </w:pPr>
            <w:r>
              <w:rPr>
                <w:sz w:val="18"/>
                <w:szCs w:val="24"/>
              </w:rPr>
              <w:t>9</w:t>
            </w:r>
          </w:p>
        </w:tc>
        <w:tc>
          <w:tcPr>
            <w:tcW w:w="1276" w:type="dxa"/>
            <w:shd w:val="clear" w:color="auto" w:fill="CCCCCC"/>
          </w:tcPr>
          <w:p w:rsidR="005B1907" w:rsidRDefault="005B1907" w:rsidP="00E125D7">
            <w:pPr>
              <w:contextualSpacing/>
              <w:jc w:val="center"/>
              <w:rPr>
                <w:sz w:val="18"/>
                <w:szCs w:val="24"/>
              </w:rPr>
            </w:pPr>
            <w:r>
              <w:rPr>
                <w:sz w:val="18"/>
                <w:szCs w:val="24"/>
              </w:rPr>
              <w:t>6</w:t>
            </w:r>
          </w:p>
        </w:tc>
        <w:tc>
          <w:tcPr>
            <w:tcW w:w="1843" w:type="dxa"/>
            <w:shd w:val="clear" w:color="auto" w:fill="CCCCCC"/>
          </w:tcPr>
          <w:p w:rsidR="005B1907" w:rsidRDefault="005B1907" w:rsidP="00E125D7">
            <w:pPr>
              <w:contextualSpacing/>
              <w:jc w:val="left"/>
              <w:rPr>
                <w:rFonts w:ascii="MS Mincho" w:eastAsia="MS Mincho" w:hAnsi="Times New Roman"/>
                <w:sz w:val="18"/>
                <w:szCs w:val="24"/>
              </w:rPr>
            </w:pPr>
          </w:p>
        </w:tc>
      </w:tr>
      <w:tr w:rsidR="005B1907" w:rsidTr="00E125D7">
        <w:trPr>
          <w:cantSplit/>
          <w:jc w:val="center"/>
        </w:trPr>
        <w:tc>
          <w:tcPr>
            <w:tcW w:w="1345" w:type="dxa"/>
            <w:shd w:val="clear" w:color="auto" w:fill="CCCCCC"/>
          </w:tcPr>
          <w:p w:rsidR="005B1907" w:rsidRDefault="005B1907" w:rsidP="00E125D7">
            <w:pPr>
              <w:contextualSpacing/>
              <w:jc w:val="left"/>
              <w:rPr>
                <w:rFonts w:ascii="MS Mincho" w:eastAsia="MS Mincho"/>
                <w:szCs w:val="24"/>
              </w:rPr>
            </w:pPr>
            <w:r>
              <w:rPr>
                <w:sz w:val="18"/>
                <w:szCs w:val="24"/>
                <w:lang w:val="de-CH"/>
              </w:rPr>
              <w:t>*Schweiz</w:t>
            </w:r>
          </w:p>
        </w:tc>
        <w:tc>
          <w:tcPr>
            <w:tcW w:w="1060" w:type="dxa"/>
            <w:shd w:val="clear" w:color="auto" w:fill="CCCCCC"/>
          </w:tcPr>
          <w:p w:rsidR="005B1907" w:rsidRDefault="005B1907" w:rsidP="00E125D7">
            <w:pPr>
              <w:contextualSpacing/>
              <w:jc w:val="center"/>
              <w:rPr>
                <w:rFonts w:ascii="MS Mincho" w:eastAsia="MS Mincho"/>
                <w:sz w:val="18"/>
                <w:szCs w:val="24"/>
                <w:highlight w:val="magenta"/>
              </w:rPr>
            </w:pPr>
            <w:r>
              <w:rPr>
                <w:sz w:val="18"/>
                <w:szCs w:val="24"/>
              </w:rPr>
              <w:t>75</w:t>
            </w:r>
          </w:p>
        </w:tc>
        <w:tc>
          <w:tcPr>
            <w:tcW w:w="1134" w:type="dxa"/>
            <w:shd w:val="clear" w:color="auto" w:fill="CCCCCC"/>
          </w:tcPr>
          <w:p w:rsidR="005B1907" w:rsidRDefault="005B1907" w:rsidP="00E125D7">
            <w:pPr>
              <w:contextualSpacing/>
              <w:jc w:val="center"/>
              <w:rPr>
                <w:sz w:val="18"/>
                <w:szCs w:val="24"/>
              </w:rPr>
            </w:pPr>
            <w:r>
              <w:rPr>
                <w:sz w:val="18"/>
                <w:szCs w:val="24"/>
              </w:rPr>
              <w:t>6</w:t>
            </w:r>
          </w:p>
        </w:tc>
        <w:tc>
          <w:tcPr>
            <w:tcW w:w="1134" w:type="dxa"/>
            <w:shd w:val="clear" w:color="auto" w:fill="CCCCCC"/>
          </w:tcPr>
          <w:p w:rsidR="005B1907" w:rsidRDefault="005B1907" w:rsidP="00E125D7">
            <w:pPr>
              <w:contextualSpacing/>
              <w:jc w:val="center"/>
              <w:rPr>
                <w:sz w:val="18"/>
                <w:szCs w:val="24"/>
              </w:rPr>
            </w:pPr>
            <w:r>
              <w:rPr>
                <w:sz w:val="18"/>
                <w:szCs w:val="24"/>
              </w:rPr>
              <w:t>5</w:t>
            </w:r>
          </w:p>
        </w:tc>
        <w:tc>
          <w:tcPr>
            <w:tcW w:w="1134" w:type="dxa"/>
            <w:shd w:val="clear" w:color="auto" w:fill="CCCCCC"/>
          </w:tcPr>
          <w:p w:rsidR="005B1907" w:rsidRDefault="005B1907" w:rsidP="00E125D7">
            <w:pPr>
              <w:contextualSpacing/>
              <w:jc w:val="center"/>
              <w:rPr>
                <w:sz w:val="18"/>
                <w:szCs w:val="24"/>
              </w:rPr>
            </w:pPr>
            <w:r>
              <w:rPr>
                <w:sz w:val="18"/>
                <w:szCs w:val="24"/>
              </w:rPr>
              <w:t>6</w:t>
            </w:r>
          </w:p>
        </w:tc>
        <w:tc>
          <w:tcPr>
            <w:tcW w:w="1134" w:type="dxa"/>
            <w:shd w:val="clear" w:color="auto" w:fill="CCCCCC"/>
          </w:tcPr>
          <w:p w:rsidR="005B1907" w:rsidRDefault="005B1907" w:rsidP="00E125D7">
            <w:pPr>
              <w:contextualSpacing/>
              <w:jc w:val="center"/>
              <w:rPr>
                <w:sz w:val="18"/>
                <w:szCs w:val="24"/>
              </w:rPr>
            </w:pPr>
            <w:r>
              <w:rPr>
                <w:sz w:val="18"/>
                <w:szCs w:val="24"/>
              </w:rPr>
              <w:t>3</w:t>
            </w:r>
          </w:p>
        </w:tc>
        <w:tc>
          <w:tcPr>
            <w:tcW w:w="1276" w:type="dxa"/>
            <w:shd w:val="clear" w:color="auto" w:fill="CCCCCC"/>
          </w:tcPr>
          <w:p w:rsidR="005B1907" w:rsidRDefault="005B1907" w:rsidP="00E125D7">
            <w:pPr>
              <w:contextualSpacing/>
              <w:jc w:val="center"/>
              <w:rPr>
                <w:sz w:val="18"/>
                <w:szCs w:val="24"/>
              </w:rPr>
            </w:pPr>
            <w:r>
              <w:rPr>
                <w:sz w:val="18"/>
                <w:szCs w:val="24"/>
              </w:rPr>
              <w:t>5</w:t>
            </w:r>
          </w:p>
        </w:tc>
        <w:tc>
          <w:tcPr>
            <w:tcW w:w="1843" w:type="dxa"/>
            <w:shd w:val="clear" w:color="auto" w:fill="CCCCCC"/>
          </w:tcPr>
          <w:p w:rsidR="005B1907" w:rsidRDefault="005B1907" w:rsidP="00E125D7">
            <w:pPr>
              <w:contextualSpacing/>
              <w:jc w:val="left"/>
              <w:rPr>
                <w:rFonts w:ascii="MS Mincho" w:eastAsia="MS Mincho" w:hAnsi="Times New Roman"/>
                <w:sz w:val="18"/>
                <w:szCs w:val="24"/>
              </w:rPr>
            </w:pPr>
          </w:p>
        </w:tc>
      </w:tr>
      <w:tr w:rsidR="005B1907" w:rsidRPr="00762954"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en-GB"/>
              </w:rPr>
              <w:t xml:space="preserve">Trinidad und </w:t>
            </w:r>
            <w:smartTag w:uri="urn:schemas-microsoft-com:office:smarttags" w:element="place">
              <w:r>
                <w:rPr>
                  <w:sz w:val="18"/>
                  <w:szCs w:val="24"/>
                  <w:lang w:val="en-GB"/>
                </w:rPr>
                <w:t>Tobago</w:t>
              </w:r>
            </w:smartTag>
          </w:p>
        </w:tc>
        <w:tc>
          <w:tcPr>
            <w:tcW w:w="1060" w:type="dxa"/>
          </w:tcPr>
          <w:p w:rsidR="005B1907" w:rsidRDefault="005B1907" w:rsidP="00E125D7">
            <w:pPr>
              <w:contextualSpacing/>
              <w:jc w:val="center"/>
              <w:rPr>
                <w:rFonts w:ascii="MS Mincho" w:eastAsia="MS Mincho"/>
                <w:sz w:val="18"/>
                <w:szCs w:val="24"/>
                <w:highlight w:val="yellow"/>
              </w:rPr>
            </w:pPr>
            <w:r>
              <w:rPr>
                <w:sz w:val="18"/>
                <w:szCs w:val="24"/>
              </w:rPr>
              <w:t>0 (2016)</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276" w:type="dxa"/>
          </w:tcPr>
          <w:p w:rsidR="005B1907" w:rsidRDefault="005B1907" w:rsidP="00E125D7">
            <w:pPr>
              <w:contextualSpacing/>
              <w:jc w:val="center"/>
              <w:rPr>
                <w:sz w:val="18"/>
                <w:szCs w:val="24"/>
              </w:rPr>
            </w:pPr>
            <w:r>
              <w:rPr>
                <w:sz w:val="18"/>
                <w:szCs w:val="24"/>
              </w:rPr>
              <w:t>0</w:t>
            </w:r>
          </w:p>
        </w:tc>
        <w:tc>
          <w:tcPr>
            <w:tcW w:w="1843" w:type="dxa"/>
          </w:tcPr>
          <w:p w:rsidR="005B1907" w:rsidRPr="00762954" w:rsidRDefault="005B1907" w:rsidP="00E125D7">
            <w:pPr>
              <w:contextualSpacing/>
              <w:jc w:val="left"/>
              <w:rPr>
                <w:szCs w:val="24"/>
                <w:lang w:val="de-CH"/>
              </w:rPr>
            </w:pPr>
            <w:r w:rsidRPr="00762954">
              <w:rPr>
                <w:sz w:val="18"/>
                <w:szCs w:val="24"/>
                <w:lang w:val="de-CH"/>
              </w:rPr>
              <w:t>Nahm 2014 am Lehrgang teil.</w:t>
            </w:r>
          </w:p>
          <w:p w:rsidR="005B1907" w:rsidRDefault="005B1907" w:rsidP="00E125D7">
            <w:pPr>
              <w:contextualSpacing/>
              <w:jc w:val="left"/>
              <w:rPr>
                <w:rFonts w:ascii="MS Mincho" w:eastAsia="MS Mincho"/>
                <w:szCs w:val="24"/>
                <w:lang w:val="de-CH"/>
              </w:rPr>
            </w:pPr>
            <w:r>
              <w:rPr>
                <w:sz w:val="18"/>
                <w:szCs w:val="24"/>
                <w:lang w:val="de-CH"/>
              </w:rPr>
              <w:t xml:space="preserve">Eine Erinnerungs-E-Mail wurde im Juli 2019 gesendet. </w:t>
            </w:r>
          </w:p>
        </w:tc>
      </w:tr>
      <w:tr w:rsidR="005B1907" w:rsidRPr="00762954"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de-CH"/>
              </w:rPr>
              <w:lastRenderedPageBreak/>
              <w:t>Tunesien</w:t>
            </w:r>
          </w:p>
        </w:tc>
        <w:tc>
          <w:tcPr>
            <w:tcW w:w="1060" w:type="dxa"/>
          </w:tcPr>
          <w:p w:rsidR="005B1907" w:rsidRDefault="005B1907" w:rsidP="00E125D7">
            <w:pPr>
              <w:contextualSpacing/>
              <w:jc w:val="center"/>
              <w:rPr>
                <w:rFonts w:ascii="MS Mincho" w:eastAsia="MS Mincho"/>
                <w:sz w:val="18"/>
                <w:szCs w:val="24"/>
                <w:highlight w:val="yellow"/>
              </w:rPr>
            </w:pPr>
            <w:r>
              <w:rPr>
                <w:sz w:val="18"/>
                <w:szCs w:val="24"/>
              </w:rPr>
              <w:t>62 (2016)</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276" w:type="dxa"/>
          </w:tcPr>
          <w:p w:rsidR="005B1907" w:rsidRDefault="005B1907" w:rsidP="00E125D7">
            <w:pPr>
              <w:contextualSpacing/>
              <w:jc w:val="center"/>
              <w:rPr>
                <w:sz w:val="18"/>
                <w:szCs w:val="24"/>
              </w:rPr>
            </w:pPr>
            <w:r>
              <w:rPr>
                <w:sz w:val="18"/>
                <w:szCs w:val="24"/>
              </w:rPr>
              <w:t>0</w:t>
            </w:r>
          </w:p>
        </w:tc>
        <w:tc>
          <w:tcPr>
            <w:tcW w:w="1843" w:type="dxa"/>
          </w:tcPr>
          <w:p w:rsidR="005B1907" w:rsidRDefault="005B1907" w:rsidP="00E125D7">
            <w:pPr>
              <w:contextualSpacing/>
              <w:jc w:val="left"/>
              <w:rPr>
                <w:rFonts w:ascii="MS Mincho" w:eastAsia="MS Mincho"/>
                <w:szCs w:val="24"/>
                <w:lang w:val="de-CH"/>
              </w:rPr>
            </w:pPr>
            <w:r>
              <w:rPr>
                <w:sz w:val="18"/>
                <w:szCs w:val="24"/>
                <w:lang w:val="de-CH"/>
              </w:rPr>
              <w:t xml:space="preserve">Eine Erinnerungs-E-Mail wurde im Juli 2019 gesendet. </w:t>
            </w:r>
          </w:p>
        </w:tc>
      </w:tr>
      <w:tr w:rsidR="005B1907" w:rsidTr="00E125D7">
        <w:trPr>
          <w:cantSplit/>
          <w:jc w:val="center"/>
        </w:trPr>
        <w:tc>
          <w:tcPr>
            <w:tcW w:w="1345" w:type="dxa"/>
            <w:shd w:val="clear" w:color="auto" w:fill="CCCCCC"/>
          </w:tcPr>
          <w:p w:rsidR="005B1907" w:rsidRDefault="005B1907" w:rsidP="00E125D7">
            <w:pPr>
              <w:contextualSpacing/>
              <w:jc w:val="left"/>
              <w:rPr>
                <w:rFonts w:ascii="MS Mincho" w:eastAsia="MS Mincho"/>
                <w:szCs w:val="24"/>
              </w:rPr>
            </w:pPr>
            <w:r>
              <w:rPr>
                <w:sz w:val="18"/>
                <w:szCs w:val="24"/>
                <w:lang w:val="de-CH"/>
              </w:rPr>
              <w:t>*Türkei</w:t>
            </w:r>
          </w:p>
        </w:tc>
        <w:tc>
          <w:tcPr>
            <w:tcW w:w="1060" w:type="dxa"/>
            <w:shd w:val="clear" w:color="auto" w:fill="CCCCCC"/>
          </w:tcPr>
          <w:p w:rsidR="005B1907" w:rsidRDefault="005B1907" w:rsidP="00E125D7">
            <w:pPr>
              <w:contextualSpacing/>
              <w:jc w:val="center"/>
              <w:rPr>
                <w:rFonts w:ascii="MS Mincho" w:eastAsia="MS Mincho"/>
                <w:sz w:val="18"/>
                <w:szCs w:val="24"/>
                <w:highlight w:val="magenta"/>
              </w:rPr>
            </w:pPr>
            <w:r>
              <w:rPr>
                <w:sz w:val="18"/>
                <w:szCs w:val="24"/>
              </w:rPr>
              <w:t>216</w:t>
            </w:r>
          </w:p>
        </w:tc>
        <w:tc>
          <w:tcPr>
            <w:tcW w:w="1134" w:type="dxa"/>
            <w:shd w:val="clear" w:color="auto" w:fill="CCCCCC"/>
          </w:tcPr>
          <w:p w:rsidR="005B1907" w:rsidRDefault="005B1907" w:rsidP="00E125D7">
            <w:pPr>
              <w:contextualSpacing/>
              <w:jc w:val="center"/>
              <w:rPr>
                <w:sz w:val="18"/>
                <w:szCs w:val="24"/>
              </w:rPr>
            </w:pPr>
            <w:r>
              <w:rPr>
                <w:sz w:val="18"/>
                <w:szCs w:val="24"/>
              </w:rPr>
              <w:t>1</w:t>
            </w:r>
          </w:p>
        </w:tc>
        <w:tc>
          <w:tcPr>
            <w:tcW w:w="1134" w:type="dxa"/>
            <w:shd w:val="clear" w:color="auto" w:fill="CCCCCC"/>
          </w:tcPr>
          <w:p w:rsidR="005B1907" w:rsidRDefault="005B1907" w:rsidP="00E125D7">
            <w:pPr>
              <w:contextualSpacing/>
              <w:jc w:val="center"/>
              <w:rPr>
                <w:sz w:val="18"/>
                <w:szCs w:val="24"/>
              </w:rPr>
            </w:pPr>
            <w:r>
              <w:rPr>
                <w:sz w:val="18"/>
                <w:szCs w:val="24"/>
              </w:rPr>
              <w:t>3</w:t>
            </w:r>
          </w:p>
        </w:tc>
        <w:tc>
          <w:tcPr>
            <w:tcW w:w="1134" w:type="dxa"/>
            <w:shd w:val="clear" w:color="auto" w:fill="CCCCCC"/>
          </w:tcPr>
          <w:p w:rsidR="005B1907" w:rsidRDefault="005B1907" w:rsidP="00E125D7">
            <w:pPr>
              <w:contextualSpacing/>
              <w:jc w:val="center"/>
              <w:rPr>
                <w:sz w:val="18"/>
                <w:szCs w:val="24"/>
              </w:rPr>
            </w:pPr>
            <w:r>
              <w:rPr>
                <w:sz w:val="18"/>
                <w:szCs w:val="24"/>
              </w:rPr>
              <w:t>0</w:t>
            </w:r>
          </w:p>
        </w:tc>
        <w:tc>
          <w:tcPr>
            <w:tcW w:w="1134" w:type="dxa"/>
            <w:shd w:val="clear" w:color="auto" w:fill="CCCCCC"/>
          </w:tcPr>
          <w:p w:rsidR="005B1907" w:rsidRDefault="005B1907" w:rsidP="00E125D7">
            <w:pPr>
              <w:contextualSpacing/>
              <w:jc w:val="center"/>
              <w:rPr>
                <w:sz w:val="18"/>
                <w:szCs w:val="24"/>
              </w:rPr>
            </w:pPr>
            <w:r>
              <w:rPr>
                <w:sz w:val="18"/>
                <w:szCs w:val="24"/>
              </w:rPr>
              <w:t>2</w:t>
            </w:r>
          </w:p>
        </w:tc>
        <w:tc>
          <w:tcPr>
            <w:tcW w:w="1276" w:type="dxa"/>
            <w:shd w:val="clear" w:color="auto" w:fill="CCCCCC"/>
          </w:tcPr>
          <w:p w:rsidR="005B1907" w:rsidRDefault="005B1907" w:rsidP="00E125D7">
            <w:pPr>
              <w:contextualSpacing/>
              <w:jc w:val="center"/>
              <w:rPr>
                <w:sz w:val="18"/>
                <w:szCs w:val="24"/>
              </w:rPr>
            </w:pPr>
            <w:r>
              <w:rPr>
                <w:sz w:val="18"/>
                <w:szCs w:val="24"/>
              </w:rPr>
              <w:t>1</w:t>
            </w:r>
          </w:p>
        </w:tc>
        <w:tc>
          <w:tcPr>
            <w:tcW w:w="1843" w:type="dxa"/>
            <w:shd w:val="clear" w:color="auto" w:fill="CCCCCC"/>
          </w:tcPr>
          <w:p w:rsidR="005B1907" w:rsidRDefault="005B1907" w:rsidP="00E125D7">
            <w:pPr>
              <w:contextualSpacing/>
              <w:jc w:val="left"/>
              <w:rPr>
                <w:rFonts w:ascii="MS Mincho" w:eastAsia="MS Mincho" w:hAnsi="Times New Roman"/>
                <w:sz w:val="18"/>
                <w:szCs w:val="24"/>
              </w:rPr>
            </w:pPr>
          </w:p>
        </w:tc>
      </w:tr>
      <w:tr w:rsidR="005B1907"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de-CH"/>
              </w:rPr>
              <w:t>Ukraine</w:t>
            </w:r>
          </w:p>
        </w:tc>
        <w:tc>
          <w:tcPr>
            <w:tcW w:w="1060" w:type="dxa"/>
          </w:tcPr>
          <w:p w:rsidR="005B1907" w:rsidRDefault="005B1907" w:rsidP="00E125D7">
            <w:pPr>
              <w:contextualSpacing/>
              <w:jc w:val="center"/>
              <w:rPr>
                <w:rFonts w:ascii="MS Mincho" w:eastAsia="MS Mincho"/>
                <w:sz w:val="18"/>
                <w:szCs w:val="24"/>
                <w:highlight w:val="magenta"/>
              </w:rPr>
            </w:pPr>
            <w:r>
              <w:rPr>
                <w:sz w:val="18"/>
                <w:szCs w:val="24"/>
              </w:rPr>
              <w:t>1 345</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3</w:t>
            </w:r>
          </w:p>
        </w:tc>
        <w:tc>
          <w:tcPr>
            <w:tcW w:w="1276" w:type="dxa"/>
          </w:tcPr>
          <w:p w:rsidR="005B1907" w:rsidRDefault="005B1907" w:rsidP="00E125D7">
            <w:pPr>
              <w:contextualSpacing/>
              <w:jc w:val="center"/>
              <w:rPr>
                <w:sz w:val="18"/>
                <w:szCs w:val="24"/>
              </w:rPr>
            </w:pPr>
            <w:r>
              <w:rPr>
                <w:sz w:val="18"/>
                <w:szCs w:val="24"/>
              </w:rPr>
              <w:t>9</w:t>
            </w:r>
          </w:p>
        </w:tc>
        <w:tc>
          <w:tcPr>
            <w:tcW w:w="1843" w:type="dxa"/>
          </w:tcPr>
          <w:p w:rsidR="005B1907" w:rsidRDefault="005B1907" w:rsidP="00E125D7">
            <w:pPr>
              <w:contextualSpacing/>
              <w:jc w:val="left"/>
              <w:rPr>
                <w:rFonts w:ascii="MS Mincho" w:eastAsia="MS Mincho" w:hAnsi="Times New Roman"/>
                <w:sz w:val="18"/>
                <w:szCs w:val="24"/>
              </w:rPr>
            </w:pPr>
          </w:p>
        </w:tc>
      </w:tr>
      <w:tr w:rsidR="005B1907" w:rsidTr="00E125D7">
        <w:trPr>
          <w:cantSplit/>
          <w:jc w:val="center"/>
        </w:trPr>
        <w:tc>
          <w:tcPr>
            <w:tcW w:w="1345" w:type="dxa"/>
            <w:shd w:val="clear" w:color="auto" w:fill="CCCCCC"/>
          </w:tcPr>
          <w:p w:rsidR="005B1907" w:rsidRDefault="005B1907" w:rsidP="00E125D7">
            <w:pPr>
              <w:contextualSpacing/>
              <w:jc w:val="left"/>
              <w:rPr>
                <w:rFonts w:ascii="MS Mincho" w:eastAsia="MS Mincho"/>
                <w:szCs w:val="24"/>
              </w:rPr>
            </w:pPr>
            <w:r>
              <w:rPr>
                <w:sz w:val="18"/>
                <w:szCs w:val="24"/>
                <w:lang w:val="de-CH"/>
              </w:rPr>
              <w:t>*Vereinigtes Königreich</w:t>
            </w:r>
          </w:p>
        </w:tc>
        <w:tc>
          <w:tcPr>
            <w:tcW w:w="1060" w:type="dxa"/>
            <w:shd w:val="clear" w:color="auto" w:fill="CCCCCC"/>
          </w:tcPr>
          <w:p w:rsidR="005B1907" w:rsidRDefault="005B1907" w:rsidP="00E125D7">
            <w:pPr>
              <w:contextualSpacing/>
              <w:jc w:val="center"/>
              <w:rPr>
                <w:rFonts w:ascii="MS Mincho" w:eastAsia="MS Mincho"/>
                <w:sz w:val="18"/>
                <w:szCs w:val="24"/>
                <w:highlight w:val="magenta"/>
              </w:rPr>
            </w:pPr>
            <w:r>
              <w:rPr>
                <w:sz w:val="18"/>
                <w:szCs w:val="24"/>
              </w:rPr>
              <w:t>183</w:t>
            </w:r>
          </w:p>
        </w:tc>
        <w:tc>
          <w:tcPr>
            <w:tcW w:w="1134" w:type="dxa"/>
            <w:shd w:val="clear" w:color="auto" w:fill="CCCCCC"/>
          </w:tcPr>
          <w:p w:rsidR="005B1907" w:rsidRDefault="005B1907" w:rsidP="00E125D7">
            <w:pPr>
              <w:contextualSpacing/>
              <w:jc w:val="center"/>
              <w:rPr>
                <w:sz w:val="18"/>
                <w:szCs w:val="24"/>
              </w:rPr>
            </w:pPr>
            <w:r>
              <w:rPr>
                <w:sz w:val="18"/>
                <w:szCs w:val="24"/>
              </w:rPr>
              <w:t>11</w:t>
            </w:r>
          </w:p>
        </w:tc>
        <w:tc>
          <w:tcPr>
            <w:tcW w:w="1134" w:type="dxa"/>
            <w:shd w:val="clear" w:color="auto" w:fill="CCCCCC"/>
          </w:tcPr>
          <w:p w:rsidR="005B1907" w:rsidRDefault="005B1907" w:rsidP="00E125D7">
            <w:pPr>
              <w:contextualSpacing/>
              <w:jc w:val="center"/>
              <w:rPr>
                <w:sz w:val="18"/>
                <w:szCs w:val="24"/>
              </w:rPr>
            </w:pPr>
            <w:r>
              <w:rPr>
                <w:sz w:val="18"/>
                <w:szCs w:val="24"/>
              </w:rPr>
              <w:t>13</w:t>
            </w:r>
          </w:p>
        </w:tc>
        <w:tc>
          <w:tcPr>
            <w:tcW w:w="1134" w:type="dxa"/>
            <w:shd w:val="clear" w:color="auto" w:fill="CCCCCC"/>
          </w:tcPr>
          <w:p w:rsidR="005B1907" w:rsidRDefault="005B1907" w:rsidP="00E125D7">
            <w:pPr>
              <w:contextualSpacing/>
              <w:jc w:val="center"/>
              <w:rPr>
                <w:sz w:val="18"/>
                <w:szCs w:val="24"/>
              </w:rPr>
            </w:pPr>
            <w:r>
              <w:rPr>
                <w:sz w:val="18"/>
                <w:szCs w:val="24"/>
              </w:rPr>
              <w:t>10</w:t>
            </w:r>
          </w:p>
        </w:tc>
        <w:tc>
          <w:tcPr>
            <w:tcW w:w="1134" w:type="dxa"/>
            <w:shd w:val="clear" w:color="auto" w:fill="CCCCCC"/>
          </w:tcPr>
          <w:p w:rsidR="005B1907" w:rsidRDefault="005B1907" w:rsidP="00E125D7">
            <w:pPr>
              <w:contextualSpacing/>
              <w:jc w:val="center"/>
              <w:rPr>
                <w:sz w:val="18"/>
                <w:szCs w:val="24"/>
              </w:rPr>
            </w:pPr>
            <w:r>
              <w:rPr>
                <w:sz w:val="18"/>
                <w:szCs w:val="24"/>
              </w:rPr>
              <w:t>12</w:t>
            </w:r>
          </w:p>
        </w:tc>
        <w:tc>
          <w:tcPr>
            <w:tcW w:w="1276" w:type="dxa"/>
            <w:shd w:val="clear" w:color="auto" w:fill="CCCCCC"/>
          </w:tcPr>
          <w:p w:rsidR="005B1907" w:rsidRDefault="005B1907" w:rsidP="00E125D7">
            <w:pPr>
              <w:contextualSpacing/>
              <w:jc w:val="center"/>
              <w:rPr>
                <w:rFonts w:ascii="MS Mincho" w:eastAsia="MS Mincho"/>
                <w:sz w:val="18"/>
                <w:szCs w:val="24"/>
              </w:rPr>
            </w:pPr>
            <w:r>
              <w:rPr>
                <w:sz w:val="18"/>
                <w:szCs w:val="24"/>
              </w:rPr>
              <w:t>7</w:t>
            </w:r>
          </w:p>
        </w:tc>
        <w:tc>
          <w:tcPr>
            <w:tcW w:w="1843" w:type="dxa"/>
            <w:shd w:val="clear" w:color="auto" w:fill="CCCCCC"/>
          </w:tcPr>
          <w:p w:rsidR="005B1907" w:rsidRDefault="005B1907" w:rsidP="00E125D7">
            <w:pPr>
              <w:contextualSpacing/>
              <w:jc w:val="left"/>
              <w:rPr>
                <w:rFonts w:ascii="MS Mincho" w:eastAsia="MS Mincho" w:hAnsi="Times New Roman"/>
                <w:sz w:val="18"/>
                <w:szCs w:val="24"/>
              </w:rPr>
            </w:pPr>
          </w:p>
        </w:tc>
      </w:tr>
      <w:tr w:rsidR="005B1907" w:rsidRPr="00762954"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en-GB"/>
              </w:rPr>
              <w:t>Vereinigte Republik Tansania</w:t>
            </w:r>
          </w:p>
        </w:tc>
        <w:tc>
          <w:tcPr>
            <w:tcW w:w="1060" w:type="dxa"/>
          </w:tcPr>
          <w:p w:rsidR="005B1907" w:rsidRDefault="005B1907" w:rsidP="00E125D7">
            <w:pPr>
              <w:contextualSpacing/>
              <w:jc w:val="center"/>
              <w:rPr>
                <w:rFonts w:ascii="MS Mincho" w:eastAsia="MS Mincho"/>
                <w:sz w:val="18"/>
                <w:szCs w:val="24"/>
                <w:highlight w:val="magenta"/>
              </w:rPr>
            </w:pPr>
            <w:r>
              <w:rPr>
                <w:sz w:val="18"/>
                <w:szCs w:val="24"/>
              </w:rPr>
              <w:t>40</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276" w:type="dxa"/>
          </w:tcPr>
          <w:p w:rsidR="005B1907" w:rsidRDefault="005B1907" w:rsidP="00E125D7">
            <w:pPr>
              <w:contextualSpacing/>
              <w:jc w:val="center"/>
              <w:rPr>
                <w:sz w:val="18"/>
                <w:szCs w:val="24"/>
              </w:rPr>
            </w:pPr>
            <w:r>
              <w:rPr>
                <w:sz w:val="18"/>
                <w:szCs w:val="24"/>
              </w:rPr>
              <w:t>0</w:t>
            </w:r>
          </w:p>
        </w:tc>
        <w:tc>
          <w:tcPr>
            <w:tcW w:w="1843" w:type="dxa"/>
          </w:tcPr>
          <w:p w:rsidR="005B1907" w:rsidRDefault="005B1907" w:rsidP="00E125D7">
            <w:pPr>
              <w:contextualSpacing/>
              <w:jc w:val="left"/>
              <w:rPr>
                <w:rFonts w:ascii="MS Mincho" w:eastAsia="MS Mincho"/>
                <w:szCs w:val="24"/>
                <w:lang w:val="de-CH"/>
              </w:rPr>
            </w:pPr>
            <w:r>
              <w:rPr>
                <w:sz w:val="18"/>
                <w:szCs w:val="24"/>
                <w:lang w:val="de-CH"/>
              </w:rPr>
              <w:t>Eine Erinnerungs-E-Mail wurde im Juli 2019 gesendet.</w:t>
            </w:r>
          </w:p>
        </w:tc>
      </w:tr>
      <w:tr w:rsidR="005B1907" w:rsidTr="00E125D7">
        <w:trPr>
          <w:cantSplit/>
          <w:jc w:val="center"/>
        </w:trPr>
        <w:tc>
          <w:tcPr>
            <w:tcW w:w="1345" w:type="dxa"/>
          </w:tcPr>
          <w:p w:rsidR="005B1907" w:rsidRDefault="005B1907" w:rsidP="00E125D7">
            <w:pPr>
              <w:contextualSpacing/>
              <w:jc w:val="left"/>
              <w:rPr>
                <w:rFonts w:ascii="MS Mincho" w:eastAsia="MS Mincho"/>
                <w:szCs w:val="24"/>
                <w:lang w:val="de-CH"/>
              </w:rPr>
            </w:pPr>
            <w:r>
              <w:rPr>
                <w:sz w:val="18"/>
                <w:szCs w:val="24"/>
                <w:lang w:val="de-CH"/>
              </w:rPr>
              <w:t>Vereinigte Staaten von Amerika</w:t>
            </w:r>
          </w:p>
        </w:tc>
        <w:tc>
          <w:tcPr>
            <w:tcW w:w="1060" w:type="dxa"/>
          </w:tcPr>
          <w:p w:rsidR="005B1907" w:rsidRDefault="005B1907" w:rsidP="00E125D7">
            <w:pPr>
              <w:contextualSpacing/>
              <w:jc w:val="center"/>
              <w:rPr>
                <w:rFonts w:ascii="MS Mincho" w:eastAsia="MS Mincho"/>
                <w:sz w:val="18"/>
                <w:szCs w:val="24"/>
                <w:highlight w:val="magenta"/>
              </w:rPr>
            </w:pPr>
            <w:r>
              <w:rPr>
                <w:sz w:val="18"/>
                <w:szCs w:val="24"/>
              </w:rPr>
              <w:t>1 557</w:t>
            </w:r>
          </w:p>
        </w:tc>
        <w:tc>
          <w:tcPr>
            <w:tcW w:w="1134" w:type="dxa"/>
          </w:tcPr>
          <w:p w:rsidR="005B1907" w:rsidRDefault="005B1907" w:rsidP="00E125D7">
            <w:pPr>
              <w:contextualSpacing/>
              <w:jc w:val="center"/>
              <w:rPr>
                <w:sz w:val="18"/>
                <w:szCs w:val="24"/>
              </w:rPr>
            </w:pPr>
            <w:r>
              <w:rPr>
                <w:sz w:val="18"/>
                <w:szCs w:val="24"/>
              </w:rPr>
              <w:t>17</w:t>
            </w:r>
          </w:p>
        </w:tc>
        <w:tc>
          <w:tcPr>
            <w:tcW w:w="1134" w:type="dxa"/>
          </w:tcPr>
          <w:p w:rsidR="005B1907" w:rsidRDefault="005B1907" w:rsidP="00E125D7">
            <w:pPr>
              <w:contextualSpacing/>
              <w:jc w:val="center"/>
              <w:rPr>
                <w:sz w:val="18"/>
                <w:szCs w:val="24"/>
              </w:rPr>
            </w:pPr>
            <w:r>
              <w:rPr>
                <w:sz w:val="18"/>
                <w:szCs w:val="24"/>
              </w:rPr>
              <w:t>16</w:t>
            </w:r>
          </w:p>
        </w:tc>
        <w:tc>
          <w:tcPr>
            <w:tcW w:w="1134" w:type="dxa"/>
          </w:tcPr>
          <w:p w:rsidR="005B1907" w:rsidRDefault="005B1907" w:rsidP="00E125D7">
            <w:pPr>
              <w:contextualSpacing/>
              <w:jc w:val="center"/>
              <w:rPr>
                <w:sz w:val="18"/>
                <w:szCs w:val="24"/>
              </w:rPr>
            </w:pPr>
            <w:r>
              <w:rPr>
                <w:sz w:val="18"/>
                <w:szCs w:val="24"/>
              </w:rPr>
              <w:t>12</w:t>
            </w:r>
          </w:p>
        </w:tc>
        <w:tc>
          <w:tcPr>
            <w:tcW w:w="1134" w:type="dxa"/>
          </w:tcPr>
          <w:p w:rsidR="005B1907" w:rsidRDefault="005B1907" w:rsidP="00E125D7">
            <w:pPr>
              <w:contextualSpacing/>
              <w:jc w:val="center"/>
              <w:rPr>
                <w:sz w:val="18"/>
                <w:szCs w:val="24"/>
              </w:rPr>
            </w:pPr>
            <w:r>
              <w:rPr>
                <w:sz w:val="18"/>
                <w:szCs w:val="24"/>
              </w:rPr>
              <w:t>12</w:t>
            </w:r>
          </w:p>
        </w:tc>
        <w:tc>
          <w:tcPr>
            <w:tcW w:w="1276" w:type="dxa"/>
          </w:tcPr>
          <w:p w:rsidR="005B1907" w:rsidRDefault="005B1907" w:rsidP="00E125D7">
            <w:pPr>
              <w:contextualSpacing/>
              <w:jc w:val="center"/>
              <w:rPr>
                <w:sz w:val="18"/>
                <w:szCs w:val="24"/>
              </w:rPr>
            </w:pPr>
            <w:r>
              <w:rPr>
                <w:sz w:val="18"/>
                <w:szCs w:val="24"/>
              </w:rPr>
              <w:t>10</w:t>
            </w:r>
          </w:p>
        </w:tc>
        <w:tc>
          <w:tcPr>
            <w:tcW w:w="1843" w:type="dxa"/>
          </w:tcPr>
          <w:p w:rsidR="005B1907" w:rsidRDefault="005B1907" w:rsidP="00E125D7">
            <w:pPr>
              <w:contextualSpacing/>
              <w:jc w:val="left"/>
              <w:rPr>
                <w:rFonts w:ascii="MS Mincho" w:eastAsia="MS Mincho" w:hAnsi="Times New Roman"/>
                <w:sz w:val="18"/>
                <w:szCs w:val="24"/>
              </w:rPr>
            </w:pPr>
          </w:p>
        </w:tc>
      </w:tr>
      <w:tr w:rsidR="005B1907" w:rsidRPr="00762954"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de-CH"/>
              </w:rPr>
              <w:t>Uruguay</w:t>
            </w:r>
          </w:p>
        </w:tc>
        <w:tc>
          <w:tcPr>
            <w:tcW w:w="1060" w:type="dxa"/>
          </w:tcPr>
          <w:p w:rsidR="005B1907" w:rsidRDefault="005B1907" w:rsidP="00E125D7">
            <w:pPr>
              <w:contextualSpacing/>
              <w:jc w:val="center"/>
              <w:rPr>
                <w:rFonts w:ascii="MS Mincho" w:eastAsia="MS Mincho"/>
                <w:sz w:val="18"/>
                <w:szCs w:val="24"/>
                <w:highlight w:val="magenta"/>
              </w:rPr>
            </w:pPr>
            <w:r>
              <w:rPr>
                <w:sz w:val="18"/>
                <w:szCs w:val="24"/>
              </w:rPr>
              <w:t>54</w:t>
            </w:r>
          </w:p>
        </w:tc>
        <w:tc>
          <w:tcPr>
            <w:tcW w:w="1134" w:type="dxa"/>
          </w:tcPr>
          <w:p w:rsidR="005B1907" w:rsidRDefault="005B1907" w:rsidP="00E125D7">
            <w:pPr>
              <w:contextualSpacing/>
              <w:jc w:val="center"/>
              <w:rPr>
                <w:sz w:val="18"/>
                <w:szCs w:val="24"/>
              </w:rPr>
            </w:pPr>
            <w:r>
              <w:rPr>
                <w:sz w:val="18"/>
                <w:szCs w:val="24"/>
              </w:rPr>
              <w:t>1</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276" w:type="dxa"/>
          </w:tcPr>
          <w:p w:rsidR="005B1907" w:rsidRDefault="005B1907" w:rsidP="00E125D7">
            <w:pPr>
              <w:contextualSpacing/>
              <w:jc w:val="center"/>
              <w:rPr>
                <w:sz w:val="18"/>
                <w:szCs w:val="24"/>
              </w:rPr>
            </w:pPr>
            <w:r>
              <w:rPr>
                <w:sz w:val="18"/>
                <w:szCs w:val="24"/>
              </w:rPr>
              <w:t>0</w:t>
            </w:r>
          </w:p>
        </w:tc>
        <w:tc>
          <w:tcPr>
            <w:tcW w:w="1843" w:type="dxa"/>
          </w:tcPr>
          <w:p w:rsidR="005B1907" w:rsidRDefault="005B1907" w:rsidP="00E125D7">
            <w:pPr>
              <w:contextualSpacing/>
              <w:jc w:val="left"/>
              <w:rPr>
                <w:rFonts w:ascii="MS Mincho" w:eastAsia="MS Mincho"/>
                <w:szCs w:val="24"/>
                <w:lang w:val="de-CH"/>
              </w:rPr>
            </w:pPr>
            <w:r>
              <w:rPr>
                <w:sz w:val="18"/>
                <w:szCs w:val="24"/>
                <w:lang w:val="de-CH"/>
              </w:rPr>
              <w:t>Eine Erinnerungs-E-Mail wurde im August 2019 gesendet.</w:t>
            </w:r>
          </w:p>
        </w:tc>
      </w:tr>
      <w:tr w:rsidR="005B1907" w:rsidRPr="00762954"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de-CH"/>
              </w:rPr>
              <w:t>Usbekistan</w:t>
            </w:r>
          </w:p>
        </w:tc>
        <w:tc>
          <w:tcPr>
            <w:tcW w:w="1060" w:type="dxa"/>
          </w:tcPr>
          <w:p w:rsidR="005B1907" w:rsidRDefault="005B1907" w:rsidP="00E125D7">
            <w:pPr>
              <w:contextualSpacing/>
              <w:jc w:val="center"/>
              <w:rPr>
                <w:rFonts w:ascii="MS Mincho" w:eastAsia="MS Mincho"/>
                <w:sz w:val="18"/>
                <w:szCs w:val="24"/>
                <w:highlight w:val="magenta"/>
              </w:rPr>
            </w:pPr>
            <w:r>
              <w:rPr>
                <w:sz w:val="18"/>
                <w:szCs w:val="24"/>
              </w:rPr>
              <w:t>36</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1</w:t>
            </w:r>
          </w:p>
        </w:tc>
        <w:tc>
          <w:tcPr>
            <w:tcW w:w="1276" w:type="dxa"/>
          </w:tcPr>
          <w:p w:rsidR="005B1907" w:rsidRDefault="005B1907" w:rsidP="00E125D7">
            <w:pPr>
              <w:contextualSpacing/>
              <w:jc w:val="center"/>
              <w:rPr>
                <w:sz w:val="18"/>
                <w:szCs w:val="24"/>
              </w:rPr>
            </w:pPr>
            <w:r>
              <w:rPr>
                <w:sz w:val="18"/>
                <w:szCs w:val="24"/>
              </w:rPr>
              <w:t>0</w:t>
            </w:r>
          </w:p>
        </w:tc>
        <w:tc>
          <w:tcPr>
            <w:tcW w:w="1843" w:type="dxa"/>
          </w:tcPr>
          <w:p w:rsidR="005B1907" w:rsidRDefault="005B1907" w:rsidP="00E125D7">
            <w:pPr>
              <w:contextualSpacing/>
              <w:jc w:val="left"/>
              <w:rPr>
                <w:rFonts w:ascii="MS Mincho" w:eastAsia="MS Mincho"/>
                <w:szCs w:val="24"/>
                <w:lang w:val="de-CH"/>
              </w:rPr>
            </w:pPr>
            <w:r>
              <w:rPr>
                <w:sz w:val="18"/>
                <w:szCs w:val="24"/>
                <w:lang w:val="de-CH"/>
              </w:rPr>
              <w:t>Eine Erinnerungs-E-Mail wurde im August 2019 gesendet.</w:t>
            </w:r>
          </w:p>
        </w:tc>
      </w:tr>
      <w:tr w:rsidR="005B1907"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de-CH"/>
              </w:rPr>
              <w:t>Vietnam</w:t>
            </w:r>
          </w:p>
        </w:tc>
        <w:tc>
          <w:tcPr>
            <w:tcW w:w="1060" w:type="dxa"/>
          </w:tcPr>
          <w:p w:rsidR="005B1907" w:rsidRDefault="005B1907" w:rsidP="00E125D7">
            <w:pPr>
              <w:contextualSpacing/>
              <w:jc w:val="center"/>
              <w:rPr>
                <w:rFonts w:ascii="MS Mincho" w:eastAsia="MS Mincho"/>
                <w:sz w:val="18"/>
                <w:szCs w:val="24"/>
                <w:highlight w:val="magenta"/>
              </w:rPr>
            </w:pPr>
            <w:r>
              <w:rPr>
                <w:sz w:val="18"/>
                <w:szCs w:val="24"/>
              </w:rPr>
              <w:t>266</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0</w:t>
            </w:r>
          </w:p>
        </w:tc>
        <w:tc>
          <w:tcPr>
            <w:tcW w:w="1276" w:type="dxa"/>
          </w:tcPr>
          <w:p w:rsidR="005B1907" w:rsidRDefault="005B1907" w:rsidP="00E125D7">
            <w:pPr>
              <w:contextualSpacing/>
              <w:jc w:val="center"/>
              <w:rPr>
                <w:sz w:val="18"/>
                <w:szCs w:val="24"/>
              </w:rPr>
            </w:pPr>
            <w:r>
              <w:rPr>
                <w:sz w:val="18"/>
                <w:szCs w:val="24"/>
              </w:rPr>
              <w:t>0</w:t>
            </w:r>
          </w:p>
        </w:tc>
        <w:tc>
          <w:tcPr>
            <w:tcW w:w="1843" w:type="dxa"/>
          </w:tcPr>
          <w:p w:rsidR="005B1907" w:rsidRDefault="005B1907" w:rsidP="00E125D7">
            <w:pPr>
              <w:contextualSpacing/>
              <w:jc w:val="left"/>
              <w:rPr>
                <w:rFonts w:ascii="MS Mincho" w:eastAsia="MS Mincho"/>
                <w:szCs w:val="24"/>
                <w:lang w:val="de-CH"/>
              </w:rPr>
            </w:pPr>
            <w:r>
              <w:rPr>
                <w:sz w:val="18"/>
                <w:szCs w:val="24"/>
                <w:lang w:val="de-CH"/>
              </w:rPr>
              <w:t>Daten in Vorbereitung.</w:t>
            </w:r>
          </w:p>
        </w:tc>
      </w:tr>
      <w:tr w:rsidR="005B1907" w:rsidTr="00E125D7">
        <w:trPr>
          <w:cantSplit/>
          <w:jc w:val="center"/>
        </w:trPr>
        <w:tc>
          <w:tcPr>
            <w:tcW w:w="1345" w:type="dxa"/>
          </w:tcPr>
          <w:p w:rsidR="005B1907" w:rsidRDefault="005B1907" w:rsidP="00E125D7">
            <w:pPr>
              <w:contextualSpacing/>
              <w:jc w:val="left"/>
              <w:rPr>
                <w:rFonts w:ascii="MS Mincho" w:eastAsia="MS Mincho"/>
                <w:szCs w:val="24"/>
              </w:rPr>
            </w:pPr>
            <w:r>
              <w:rPr>
                <w:sz w:val="18"/>
                <w:szCs w:val="24"/>
                <w:lang w:val="de-CH"/>
              </w:rPr>
              <w:t>OECD</w:t>
            </w:r>
          </w:p>
        </w:tc>
        <w:tc>
          <w:tcPr>
            <w:tcW w:w="1060" w:type="dxa"/>
          </w:tcPr>
          <w:p w:rsidR="005B1907" w:rsidRDefault="005B1907" w:rsidP="00E125D7">
            <w:pPr>
              <w:contextualSpacing/>
              <w:jc w:val="center"/>
              <w:rPr>
                <w:sz w:val="18"/>
                <w:szCs w:val="24"/>
              </w:rPr>
            </w:pPr>
            <w:r>
              <w:rPr>
                <w:sz w:val="18"/>
                <w:szCs w:val="24"/>
              </w:rPr>
              <w:t>-</w:t>
            </w:r>
          </w:p>
        </w:tc>
        <w:tc>
          <w:tcPr>
            <w:tcW w:w="1134" w:type="dxa"/>
          </w:tcPr>
          <w:p w:rsidR="005B1907" w:rsidRDefault="005B1907" w:rsidP="00E125D7">
            <w:pPr>
              <w:contextualSpacing/>
              <w:jc w:val="center"/>
              <w:rPr>
                <w:sz w:val="18"/>
                <w:szCs w:val="24"/>
              </w:rPr>
            </w:pPr>
            <w:r>
              <w:rPr>
                <w:sz w:val="18"/>
                <w:szCs w:val="24"/>
              </w:rPr>
              <w:t>0</w:t>
            </w:r>
          </w:p>
        </w:tc>
        <w:tc>
          <w:tcPr>
            <w:tcW w:w="1134" w:type="dxa"/>
          </w:tcPr>
          <w:p w:rsidR="005B1907" w:rsidRDefault="005B1907" w:rsidP="00E125D7">
            <w:pPr>
              <w:contextualSpacing/>
              <w:jc w:val="center"/>
              <w:rPr>
                <w:sz w:val="18"/>
                <w:szCs w:val="24"/>
              </w:rPr>
            </w:pPr>
            <w:r>
              <w:rPr>
                <w:sz w:val="18"/>
                <w:szCs w:val="24"/>
              </w:rPr>
              <w:t>2</w:t>
            </w:r>
          </w:p>
        </w:tc>
        <w:tc>
          <w:tcPr>
            <w:tcW w:w="1134" w:type="dxa"/>
          </w:tcPr>
          <w:p w:rsidR="005B1907" w:rsidRDefault="005B1907" w:rsidP="00E125D7">
            <w:pPr>
              <w:contextualSpacing/>
              <w:jc w:val="center"/>
              <w:rPr>
                <w:sz w:val="18"/>
                <w:szCs w:val="24"/>
              </w:rPr>
            </w:pPr>
            <w:r>
              <w:rPr>
                <w:sz w:val="18"/>
                <w:szCs w:val="24"/>
              </w:rPr>
              <w:t>2</w:t>
            </w:r>
          </w:p>
        </w:tc>
        <w:tc>
          <w:tcPr>
            <w:tcW w:w="1134" w:type="dxa"/>
          </w:tcPr>
          <w:p w:rsidR="005B1907" w:rsidRDefault="005B1907" w:rsidP="00E125D7">
            <w:pPr>
              <w:contextualSpacing/>
              <w:jc w:val="center"/>
              <w:rPr>
                <w:sz w:val="18"/>
                <w:szCs w:val="24"/>
              </w:rPr>
            </w:pPr>
            <w:r>
              <w:rPr>
                <w:sz w:val="18"/>
                <w:szCs w:val="24"/>
              </w:rPr>
              <w:t>2</w:t>
            </w:r>
          </w:p>
        </w:tc>
        <w:tc>
          <w:tcPr>
            <w:tcW w:w="1276" w:type="dxa"/>
          </w:tcPr>
          <w:p w:rsidR="005B1907" w:rsidRDefault="005B1907" w:rsidP="00E125D7">
            <w:pPr>
              <w:contextualSpacing/>
              <w:jc w:val="center"/>
              <w:rPr>
                <w:sz w:val="18"/>
                <w:szCs w:val="24"/>
              </w:rPr>
            </w:pPr>
            <w:r>
              <w:rPr>
                <w:sz w:val="18"/>
                <w:szCs w:val="24"/>
              </w:rPr>
              <w:t>1</w:t>
            </w:r>
          </w:p>
        </w:tc>
        <w:tc>
          <w:tcPr>
            <w:tcW w:w="1843" w:type="dxa"/>
          </w:tcPr>
          <w:p w:rsidR="005B1907" w:rsidRDefault="005B1907" w:rsidP="00E125D7">
            <w:pPr>
              <w:contextualSpacing/>
              <w:jc w:val="left"/>
              <w:rPr>
                <w:rFonts w:ascii="MS Mincho" w:eastAsia="MS Mincho" w:hAnsi="Times New Roman"/>
                <w:sz w:val="18"/>
                <w:szCs w:val="24"/>
              </w:rPr>
            </w:pPr>
          </w:p>
        </w:tc>
      </w:tr>
    </w:tbl>
    <w:p w:rsidR="005B1907" w:rsidRDefault="005B1907" w:rsidP="00BD076C">
      <w:pPr>
        <w:rPr>
          <w:rFonts w:eastAsia="MS Mincho"/>
        </w:rPr>
      </w:pPr>
    </w:p>
    <w:p w:rsidR="005B1907" w:rsidRDefault="005B1907" w:rsidP="00BD076C">
      <w:pPr>
        <w:rPr>
          <w:rFonts w:eastAsia="MS Mincho"/>
        </w:rPr>
      </w:pPr>
    </w:p>
    <w:p w:rsidR="00BD076C" w:rsidRDefault="00BD076C" w:rsidP="00BD076C">
      <w:pPr>
        <w:rPr>
          <w:rFonts w:eastAsia="MS Mincho"/>
        </w:rPr>
      </w:pPr>
    </w:p>
    <w:p w:rsidR="005B1907" w:rsidRPr="009D5FB1" w:rsidRDefault="00BD076C">
      <w:pPr>
        <w:jc w:val="right"/>
        <w:rPr>
          <w:rFonts w:ascii="MS Mincho" w:eastAsia="MS Mincho"/>
          <w:szCs w:val="24"/>
          <w:lang w:val="de-CH"/>
        </w:rPr>
      </w:pPr>
      <w:r>
        <w:rPr>
          <w:szCs w:val="24"/>
          <w:lang w:val="de-CH"/>
        </w:rPr>
        <w:t xml:space="preserve"> </w:t>
      </w:r>
      <w:r w:rsidR="005B1907">
        <w:rPr>
          <w:szCs w:val="24"/>
          <w:lang w:val="de-CH"/>
        </w:rPr>
        <w:t>[Anhang folgt]</w:t>
      </w:r>
    </w:p>
    <w:p w:rsidR="005B1907" w:rsidRPr="009D5FB1" w:rsidRDefault="005B1907">
      <w:pPr>
        <w:rPr>
          <w:rFonts w:ascii="MS Mincho" w:eastAsia="MS Mincho" w:hAnsi="Times New Roman"/>
          <w:szCs w:val="24"/>
          <w:lang w:val="de-CH"/>
        </w:rPr>
        <w:sectPr w:rsidR="005B1907" w:rsidRPr="009D5FB1">
          <w:headerReference w:type="default" r:id="rId23"/>
          <w:headerReference w:type="first" r:id="rId24"/>
          <w:footnotePr>
            <w:numFmt w:val="chicago"/>
          </w:footnotePr>
          <w:pgSz w:w="11907" w:h="16840" w:code="9"/>
          <w:pgMar w:top="510" w:right="1134" w:bottom="1134" w:left="1134" w:header="510" w:footer="680" w:gutter="0"/>
          <w:pgNumType w:start="1"/>
          <w:cols w:space="720"/>
          <w:titlePg/>
        </w:sectPr>
      </w:pPr>
    </w:p>
    <w:p w:rsidR="005B1907" w:rsidRPr="009D5FB1" w:rsidRDefault="005B1907">
      <w:pPr>
        <w:jc w:val="center"/>
        <w:rPr>
          <w:rFonts w:ascii="MS Mincho" w:eastAsia="MS Mincho" w:hAnsi="Times New Roman"/>
          <w:caps/>
          <w:szCs w:val="24"/>
          <w:lang w:val="de-CH"/>
        </w:rPr>
      </w:pPr>
    </w:p>
    <w:p w:rsidR="005B1907" w:rsidRDefault="005B1907">
      <w:pPr>
        <w:jc w:val="center"/>
        <w:rPr>
          <w:rFonts w:ascii="MS Mincho" w:eastAsia="MS Mincho"/>
          <w:szCs w:val="24"/>
          <w:lang w:val="de-CH"/>
        </w:rPr>
      </w:pPr>
      <w:r w:rsidRPr="009D5FB1">
        <w:rPr>
          <w:szCs w:val="24"/>
          <w:lang w:val="de-CH"/>
        </w:rPr>
        <w:t>ERFASSUNG IN DER PLUTO-DATENBANK</w:t>
      </w:r>
    </w:p>
    <w:p w:rsidR="005B1907" w:rsidRDefault="005B1907">
      <w:pPr>
        <w:jc w:val="right"/>
        <w:rPr>
          <w:rFonts w:ascii="MS Mincho" w:eastAsia="MS Mincho" w:hAnsi="Times New Roman"/>
          <w:szCs w:val="24"/>
          <w:lang w:val="de-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A0" w:firstRow="1" w:lastRow="0" w:firstColumn="1" w:lastColumn="0" w:noHBand="0" w:noVBand="0"/>
      </w:tblPr>
      <w:tblGrid>
        <w:gridCol w:w="244"/>
        <w:gridCol w:w="2733"/>
        <w:gridCol w:w="992"/>
        <w:gridCol w:w="993"/>
        <w:gridCol w:w="992"/>
        <w:gridCol w:w="992"/>
        <w:gridCol w:w="1276"/>
      </w:tblGrid>
      <w:tr w:rsidR="005B1907" w:rsidRPr="004720B0">
        <w:trPr>
          <w:jc w:val="center"/>
        </w:trPr>
        <w:tc>
          <w:tcPr>
            <w:tcW w:w="244" w:type="dxa"/>
            <w:tcBorders>
              <w:top w:val="nil"/>
              <w:left w:val="nil"/>
              <w:bottom w:val="nil"/>
            </w:tcBorders>
            <w:vAlign w:val="center"/>
          </w:tcPr>
          <w:p w:rsidR="005B1907" w:rsidRPr="004720B0" w:rsidRDefault="005B1907">
            <w:pPr>
              <w:jc w:val="left"/>
              <w:rPr>
                <w:rFonts w:ascii="MS Mincho" w:eastAsia="MS Mincho" w:hAnsi="Times New Roman"/>
                <w:sz w:val="18"/>
                <w:szCs w:val="18"/>
                <w:lang w:val="de-CH"/>
              </w:rPr>
            </w:pPr>
          </w:p>
        </w:tc>
        <w:tc>
          <w:tcPr>
            <w:tcW w:w="2733" w:type="dxa"/>
            <w:shd w:val="clear" w:color="auto" w:fill="D9D9D9"/>
            <w:vAlign w:val="center"/>
          </w:tcPr>
          <w:p w:rsidR="005B1907" w:rsidRPr="004720B0" w:rsidRDefault="005B1907">
            <w:pPr>
              <w:jc w:val="left"/>
              <w:rPr>
                <w:rFonts w:ascii="MS Mincho" w:eastAsia="MS Mincho" w:hAnsi="Times New Roman"/>
                <w:sz w:val="18"/>
                <w:szCs w:val="18"/>
                <w:lang w:val="de-CH"/>
              </w:rPr>
            </w:pPr>
          </w:p>
        </w:tc>
        <w:tc>
          <w:tcPr>
            <w:tcW w:w="5245" w:type="dxa"/>
            <w:gridSpan w:val="5"/>
            <w:shd w:val="clear" w:color="auto" w:fill="D9D9D9"/>
            <w:vAlign w:val="center"/>
          </w:tcPr>
          <w:p w:rsidR="005B1907" w:rsidRPr="004720B0" w:rsidRDefault="005B1907">
            <w:pPr>
              <w:jc w:val="center"/>
              <w:rPr>
                <w:rFonts w:ascii="MS Mincho" w:eastAsia="MS Mincho"/>
                <w:sz w:val="18"/>
                <w:szCs w:val="18"/>
              </w:rPr>
            </w:pPr>
            <w:r w:rsidRPr="004720B0">
              <w:rPr>
                <w:sz w:val="18"/>
                <w:szCs w:val="18"/>
                <w:lang w:val="de-CH"/>
              </w:rPr>
              <w:t>Jahr</w:t>
            </w:r>
          </w:p>
        </w:tc>
      </w:tr>
      <w:tr w:rsidR="005B1907" w:rsidRPr="004720B0">
        <w:trPr>
          <w:jc w:val="center"/>
        </w:trPr>
        <w:tc>
          <w:tcPr>
            <w:tcW w:w="244" w:type="dxa"/>
            <w:tcBorders>
              <w:top w:val="nil"/>
              <w:left w:val="nil"/>
              <w:bottom w:val="nil"/>
            </w:tcBorders>
            <w:vAlign w:val="center"/>
          </w:tcPr>
          <w:p w:rsidR="005B1907" w:rsidRPr="004720B0" w:rsidRDefault="005B1907">
            <w:pPr>
              <w:jc w:val="left"/>
              <w:rPr>
                <w:rFonts w:ascii="MS Mincho" w:eastAsia="MS Mincho" w:hAnsi="Times New Roman"/>
                <w:sz w:val="18"/>
                <w:szCs w:val="18"/>
              </w:rPr>
            </w:pPr>
          </w:p>
        </w:tc>
        <w:tc>
          <w:tcPr>
            <w:tcW w:w="2733" w:type="dxa"/>
            <w:shd w:val="clear" w:color="auto" w:fill="D9D9D9"/>
            <w:vAlign w:val="center"/>
          </w:tcPr>
          <w:p w:rsidR="005B1907" w:rsidRPr="004720B0" w:rsidRDefault="005B1907">
            <w:pPr>
              <w:jc w:val="left"/>
              <w:rPr>
                <w:rFonts w:ascii="MS Mincho" w:eastAsia="MS Mincho" w:hAnsi="Times New Roman"/>
                <w:sz w:val="18"/>
                <w:szCs w:val="18"/>
              </w:rPr>
            </w:pPr>
          </w:p>
        </w:tc>
        <w:tc>
          <w:tcPr>
            <w:tcW w:w="992" w:type="dxa"/>
            <w:shd w:val="clear" w:color="auto" w:fill="D9D9D9"/>
            <w:vAlign w:val="center"/>
          </w:tcPr>
          <w:p w:rsidR="005B1907" w:rsidRPr="004720B0" w:rsidRDefault="005B1907">
            <w:pPr>
              <w:jc w:val="center"/>
              <w:rPr>
                <w:sz w:val="18"/>
                <w:szCs w:val="18"/>
              </w:rPr>
            </w:pPr>
            <w:r w:rsidRPr="004720B0">
              <w:rPr>
                <w:sz w:val="18"/>
                <w:szCs w:val="18"/>
              </w:rPr>
              <w:t>2015</w:t>
            </w:r>
          </w:p>
        </w:tc>
        <w:tc>
          <w:tcPr>
            <w:tcW w:w="993" w:type="dxa"/>
            <w:shd w:val="clear" w:color="auto" w:fill="D9D9D9"/>
            <w:vAlign w:val="center"/>
          </w:tcPr>
          <w:p w:rsidR="005B1907" w:rsidRPr="004720B0" w:rsidRDefault="005B1907">
            <w:pPr>
              <w:jc w:val="center"/>
              <w:rPr>
                <w:sz w:val="18"/>
                <w:szCs w:val="18"/>
              </w:rPr>
            </w:pPr>
            <w:r w:rsidRPr="004720B0">
              <w:rPr>
                <w:sz w:val="18"/>
                <w:szCs w:val="18"/>
              </w:rPr>
              <w:t>2016</w:t>
            </w:r>
          </w:p>
        </w:tc>
        <w:tc>
          <w:tcPr>
            <w:tcW w:w="992" w:type="dxa"/>
            <w:shd w:val="clear" w:color="auto" w:fill="D9D9D9"/>
            <w:vAlign w:val="center"/>
          </w:tcPr>
          <w:p w:rsidR="005B1907" w:rsidRPr="004720B0" w:rsidRDefault="005B1907">
            <w:pPr>
              <w:jc w:val="center"/>
              <w:rPr>
                <w:sz w:val="18"/>
                <w:szCs w:val="18"/>
              </w:rPr>
            </w:pPr>
            <w:r w:rsidRPr="004720B0">
              <w:rPr>
                <w:sz w:val="18"/>
                <w:szCs w:val="18"/>
              </w:rPr>
              <w:t>2017</w:t>
            </w:r>
          </w:p>
        </w:tc>
        <w:tc>
          <w:tcPr>
            <w:tcW w:w="992" w:type="dxa"/>
            <w:shd w:val="clear" w:color="auto" w:fill="D9D9D9"/>
            <w:vAlign w:val="center"/>
          </w:tcPr>
          <w:p w:rsidR="005B1907" w:rsidRPr="004720B0" w:rsidRDefault="005B1907">
            <w:pPr>
              <w:jc w:val="center"/>
              <w:rPr>
                <w:sz w:val="18"/>
                <w:szCs w:val="18"/>
              </w:rPr>
            </w:pPr>
            <w:r w:rsidRPr="004720B0">
              <w:rPr>
                <w:sz w:val="18"/>
                <w:szCs w:val="18"/>
              </w:rPr>
              <w:t>2018</w:t>
            </w:r>
          </w:p>
        </w:tc>
        <w:tc>
          <w:tcPr>
            <w:tcW w:w="1276" w:type="dxa"/>
            <w:shd w:val="clear" w:color="auto" w:fill="D9D9D9"/>
            <w:vAlign w:val="center"/>
          </w:tcPr>
          <w:p w:rsidR="005B1907" w:rsidRPr="004720B0" w:rsidRDefault="005B1907">
            <w:pPr>
              <w:jc w:val="center"/>
              <w:rPr>
                <w:rFonts w:ascii="MS Mincho" w:eastAsia="MS Mincho"/>
                <w:sz w:val="18"/>
                <w:szCs w:val="18"/>
              </w:rPr>
            </w:pPr>
            <w:r w:rsidRPr="004720B0">
              <w:rPr>
                <w:sz w:val="18"/>
                <w:szCs w:val="18"/>
                <w:lang w:val="de-CH"/>
              </w:rPr>
              <w:t>(zum 6. August 2019)</w:t>
            </w:r>
          </w:p>
        </w:tc>
      </w:tr>
      <w:tr w:rsidR="005B1907">
        <w:trPr>
          <w:jc w:val="center"/>
        </w:trPr>
        <w:tc>
          <w:tcPr>
            <w:tcW w:w="244" w:type="dxa"/>
            <w:tcBorders>
              <w:top w:val="nil"/>
              <w:left w:val="nil"/>
              <w:bottom w:val="nil"/>
            </w:tcBorders>
            <w:vAlign w:val="center"/>
          </w:tcPr>
          <w:p w:rsidR="005B1907" w:rsidRDefault="005B1907">
            <w:pPr>
              <w:jc w:val="left"/>
              <w:rPr>
                <w:rFonts w:ascii="MS Mincho" w:eastAsia="MS Mincho" w:hAnsi="Times New Roman"/>
                <w:sz w:val="18"/>
                <w:szCs w:val="24"/>
              </w:rPr>
            </w:pPr>
          </w:p>
        </w:tc>
        <w:tc>
          <w:tcPr>
            <w:tcW w:w="2733" w:type="dxa"/>
            <w:vAlign w:val="center"/>
          </w:tcPr>
          <w:p w:rsidR="005B1907" w:rsidRPr="007B0B93" w:rsidRDefault="005B1907">
            <w:pPr>
              <w:jc w:val="left"/>
              <w:rPr>
                <w:szCs w:val="24"/>
                <w:lang w:val="de-CH"/>
              </w:rPr>
            </w:pPr>
            <w:r w:rsidRPr="00762954">
              <w:rPr>
                <w:sz w:val="18"/>
                <w:szCs w:val="24"/>
                <w:lang w:val="de-CH"/>
              </w:rPr>
              <w:t>Anzahl UPOV-Mitglieder, die Daten für die PLUTO-Datenbank für das entsprechende Jahr eingereicht haben</w:t>
            </w:r>
            <w:r w:rsidRPr="007B0B93">
              <w:rPr>
                <w:rFonts w:cs="Arial"/>
                <w:sz w:val="18"/>
                <w:szCs w:val="18"/>
                <w:vertAlign w:val="superscript"/>
                <w:lang w:val="de-CH" w:eastAsia="ja-JP"/>
              </w:rPr>
              <w:t>1</w:t>
            </w:r>
          </w:p>
        </w:tc>
        <w:tc>
          <w:tcPr>
            <w:tcW w:w="992" w:type="dxa"/>
            <w:vAlign w:val="center"/>
          </w:tcPr>
          <w:p w:rsidR="005B1907" w:rsidRDefault="005B1907">
            <w:pPr>
              <w:jc w:val="center"/>
              <w:rPr>
                <w:sz w:val="18"/>
                <w:szCs w:val="24"/>
              </w:rPr>
            </w:pPr>
            <w:r>
              <w:rPr>
                <w:sz w:val="18"/>
                <w:szCs w:val="24"/>
              </w:rPr>
              <w:t>61</w:t>
            </w:r>
          </w:p>
        </w:tc>
        <w:tc>
          <w:tcPr>
            <w:tcW w:w="993" w:type="dxa"/>
            <w:vAlign w:val="center"/>
          </w:tcPr>
          <w:p w:rsidR="005B1907" w:rsidRDefault="005B1907">
            <w:pPr>
              <w:jc w:val="center"/>
              <w:rPr>
                <w:sz w:val="18"/>
                <w:szCs w:val="24"/>
              </w:rPr>
            </w:pPr>
            <w:r>
              <w:rPr>
                <w:sz w:val="18"/>
                <w:szCs w:val="24"/>
              </w:rPr>
              <w:t>59</w:t>
            </w:r>
          </w:p>
        </w:tc>
        <w:tc>
          <w:tcPr>
            <w:tcW w:w="992" w:type="dxa"/>
            <w:vAlign w:val="center"/>
          </w:tcPr>
          <w:p w:rsidR="005B1907" w:rsidRDefault="005B1907">
            <w:pPr>
              <w:jc w:val="center"/>
              <w:rPr>
                <w:sz w:val="18"/>
                <w:szCs w:val="24"/>
              </w:rPr>
            </w:pPr>
            <w:r>
              <w:rPr>
                <w:sz w:val="18"/>
                <w:szCs w:val="24"/>
              </w:rPr>
              <w:t>54</w:t>
            </w:r>
          </w:p>
        </w:tc>
        <w:tc>
          <w:tcPr>
            <w:tcW w:w="992" w:type="dxa"/>
            <w:vAlign w:val="center"/>
          </w:tcPr>
          <w:p w:rsidR="005B1907" w:rsidRDefault="005B1907">
            <w:pPr>
              <w:jc w:val="center"/>
              <w:rPr>
                <w:rFonts w:ascii="MS Mincho" w:eastAsia="MS Mincho"/>
                <w:sz w:val="18"/>
                <w:szCs w:val="24"/>
                <w:highlight w:val="yellow"/>
              </w:rPr>
            </w:pPr>
            <w:r>
              <w:rPr>
                <w:sz w:val="18"/>
                <w:szCs w:val="24"/>
              </w:rPr>
              <w:t>49</w:t>
            </w:r>
          </w:p>
        </w:tc>
        <w:tc>
          <w:tcPr>
            <w:tcW w:w="1276" w:type="dxa"/>
            <w:vAlign w:val="center"/>
          </w:tcPr>
          <w:p w:rsidR="005B1907" w:rsidRDefault="005B1907">
            <w:pPr>
              <w:jc w:val="center"/>
              <w:rPr>
                <w:rFonts w:ascii="MS Mincho" w:eastAsia="MS Mincho"/>
                <w:sz w:val="18"/>
                <w:szCs w:val="24"/>
                <w:highlight w:val="yellow"/>
              </w:rPr>
            </w:pPr>
            <w:r>
              <w:rPr>
                <w:sz w:val="18"/>
                <w:szCs w:val="24"/>
              </w:rPr>
              <w:t>43</w:t>
            </w:r>
          </w:p>
        </w:tc>
      </w:tr>
      <w:tr w:rsidR="005B1907">
        <w:trPr>
          <w:jc w:val="center"/>
        </w:trPr>
        <w:tc>
          <w:tcPr>
            <w:tcW w:w="244" w:type="dxa"/>
            <w:tcBorders>
              <w:top w:val="nil"/>
              <w:left w:val="nil"/>
              <w:bottom w:val="nil"/>
            </w:tcBorders>
            <w:vAlign w:val="center"/>
          </w:tcPr>
          <w:p w:rsidR="005B1907" w:rsidRDefault="005B1907">
            <w:pPr>
              <w:jc w:val="left"/>
              <w:rPr>
                <w:rFonts w:ascii="MS Mincho" w:eastAsia="MS Mincho" w:hAnsi="Times New Roman"/>
                <w:sz w:val="18"/>
                <w:szCs w:val="24"/>
              </w:rPr>
            </w:pPr>
          </w:p>
        </w:tc>
        <w:tc>
          <w:tcPr>
            <w:tcW w:w="2733" w:type="dxa"/>
            <w:vAlign w:val="center"/>
          </w:tcPr>
          <w:p w:rsidR="005B1907" w:rsidRPr="00762954" w:rsidRDefault="005B1907">
            <w:pPr>
              <w:jc w:val="left"/>
              <w:rPr>
                <w:szCs w:val="24"/>
                <w:lang w:val="de-CH"/>
              </w:rPr>
            </w:pPr>
            <w:r w:rsidRPr="00762954">
              <w:rPr>
                <w:sz w:val="18"/>
                <w:szCs w:val="24"/>
                <w:lang w:val="de-CH"/>
              </w:rPr>
              <w:t>Prozentsatz der UPOV Mitglieder, die Daten für die PLUTO-Datenbank für das entsprechende Jahr eingereicht haben</w:t>
            </w:r>
          </w:p>
        </w:tc>
        <w:tc>
          <w:tcPr>
            <w:tcW w:w="992" w:type="dxa"/>
            <w:vAlign w:val="center"/>
          </w:tcPr>
          <w:p w:rsidR="005B1907" w:rsidRDefault="005B1907">
            <w:pPr>
              <w:jc w:val="center"/>
              <w:rPr>
                <w:sz w:val="18"/>
                <w:szCs w:val="24"/>
              </w:rPr>
            </w:pPr>
            <w:r>
              <w:rPr>
                <w:sz w:val="18"/>
                <w:szCs w:val="24"/>
              </w:rPr>
              <w:t>82%</w:t>
            </w:r>
          </w:p>
        </w:tc>
        <w:tc>
          <w:tcPr>
            <w:tcW w:w="993" w:type="dxa"/>
            <w:vAlign w:val="center"/>
          </w:tcPr>
          <w:p w:rsidR="005B1907" w:rsidRDefault="005B1907">
            <w:pPr>
              <w:jc w:val="center"/>
              <w:rPr>
                <w:rFonts w:ascii="MS Mincho" w:eastAsia="MS Mincho"/>
                <w:sz w:val="18"/>
                <w:szCs w:val="24"/>
              </w:rPr>
            </w:pPr>
            <w:r>
              <w:rPr>
                <w:sz w:val="18"/>
                <w:szCs w:val="24"/>
              </w:rPr>
              <w:t>80%</w:t>
            </w:r>
          </w:p>
        </w:tc>
        <w:tc>
          <w:tcPr>
            <w:tcW w:w="992" w:type="dxa"/>
            <w:vAlign w:val="center"/>
          </w:tcPr>
          <w:p w:rsidR="005B1907" w:rsidRDefault="005B1907">
            <w:pPr>
              <w:jc w:val="center"/>
              <w:rPr>
                <w:sz w:val="18"/>
                <w:szCs w:val="24"/>
              </w:rPr>
            </w:pPr>
            <w:r>
              <w:rPr>
                <w:sz w:val="18"/>
                <w:szCs w:val="24"/>
              </w:rPr>
              <w:t>72%</w:t>
            </w:r>
          </w:p>
        </w:tc>
        <w:tc>
          <w:tcPr>
            <w:tcW w:w="992" w:type="dxa"/>
            <w:vAlign w:val="center"/>
          </w:tcPr>
          <w:p w:rsidR="005B1907" w:rsidRDefault="005B1907">
            <w:pPr>
              <w:jc w:val="center"/>
              <w:rPr>
                <w:rFonts w:ascii="MS Mincho" w:eastAsia="MS Mincho"/>
                <w:sz w:val="18"/>
                <w:szCs w:val="24"/>
                <w:highlight w:val="yellow"/>
              </w:rPr>
            </w:pPr>
            <w:r>
              <w:rPr>
                <w:sz w:val="18"/>
                <w:szCs w:val="24"/>
              </w:rPr>
              <w:t>65%</w:t>
            </w:r>
          </w:p>
        </w:tc>
        <w:tc>
          <w:tcPr>
            <w:tcW w:w="1276" w:type="dxa"/>
            <w:vAlign w:val="center"/>
          </w:tcPr>
          <w:p w:rsidR="005B1907" w:rsidRDefault="005B1907">
            <w:pPr>
              <w:jc w:val="center"/>
              <w:rPr>
                <w:rFonts w:ascii="MS Mincho" w:eastAsia="MS Mincho"/>
                <w:sz w:val="18"/>
                <w:szCs w:val="24"/>
                <w:highlight w:val="yellow"/>
              </w:rPr>
            </w:pPr>
            <w:r>
              <w:rPr>
                <w:sz w:val="18"/>
                <w:szCs w:val="24"/>
              </w:rPr>
              <w:t>57%</w:t>
            </w:r>
          </w:p>
        </w:tc>
      </w:tr>
      <w:tr w:rsidR="005B1907">
        <w:trPr>
          <w:jc w:val="center"/>
        </w:trPr>
        <w:tc>
          <w:tcPr>
            <w:tcW w:w="244" w:type="dxa"/>
            <w:tcBorders>
              <w:top w:val="nil"/>
              <w:left w:val="nil"/>
              <w:bottom w:val="nil"/>
            </w:tcBorders>
            <w:vAlign w:val="center"/>
          </w:tcPr>
          <w:p w:rsidR="005B1907" w:rsidRDefault="005B1907">
            <w:pPr>
              <w:jc w:val="left"/>
              <w:rPr>
                <w:rFonts w:ascii="MS Mincho" w:eastAsia="MS Mincho"/>
                <w:szCs w:val="24"/>
              </w:rPr>
            </w:pPr>
            <w:r>
              <w:rPr>
                <w:sz w:val="18"/>
                <w:szCs w:val="24"/>
                <w:lang w:val="de-CH"/>
              </w:rPr>
              <w:t>A</w:t>
            </w:r>
          </w:p>
        </w:tc>
        <w:tc>
          <w:tcPr>
            <w:tcW w:w="2733" w:type="dxa"/>
            <w:vAlign w:val="center"/>
          </w:tcPr>
          <w:p w:rsidR="005B1907" w:rsidRDefault="005B1907">
            <w:pPr>
              <w:jc w:val="left"/>
              <w:rPr>
                <w:rFonts w:ascii="MS Mincho" w:eastAsia="MS Mincho"/>
                <w:szCs w:val="24"/>
              </w:rPr>
            </w:pPr>
            <w:r>
              <w:rPr>
                <w:sz w:val="18"/>
                <w:szCs w:val="24"/>
              </w:rPr>
              <w:t>Gesamtzahl Sortenschutzanträge</w:t>
            </w:r>
            <w:r w:rsidRPr="008D56EB">
              <w:rPr>
                <w:rFonts w:cs="Arial"/>
                <w:sz w:val="18"/>
                <w:szCs w:val="18"/>
                <w:vertAlign w:val="superscript"/>
                <w:lang w:eastAsia="ja-JP"/>
              </w:rPr>
              <w:t>2</w:t>
            </w:r>
          </w:p>
        </w:tc>
        <w:tc>
          <w:tcPr>
            <w:tcW w:w="992" w:type="dxa"/>
            <w:vAlign w:val="center"/>
          </w:tcPr>
          <w:p w:rsidR="005B1907" w:rsidRDefault="005B1907">
            <w:pPr>
              <w:jc w:val="center"/>
              <w:rPr>
                <w:sz w:val="18"/>
                <w:szCs w:val="24"/>
              </w:rPr>
            </w:pPr>
            <w:r>
              <w:rPr>
                <w:sz w:val="18"/>
                <w:szCs w:val="24"/>
              </w:rPr>
              <w:t>15 017</w:t>
            </w:r>
          </w:p>
        </w:tc>
        <w:tc>
          <w:tcPr>
            <w:tcW w:w="993" w:type="dxa"/>
            <w:vAlign w:val="center"/>
          </w:tcPr>
          <w:p w:rsidR="005B1907" w:rsidRDefault="005B1907">
            <w:pPr>
              <w:jc w:val="center"/>
              <w:rPr>
                <w:sz w:val="18"/>
                <w:szCs w:val="24"/>
              </w:rPr>
            </w:pPr>
            <w:r>
              <w:rPr>
                <w:sz w:val="18"/>
                <w:szCs w:val="24"/>
              </w:rPr>
              <w:t>16 455</w:t>
            </w:r>
          </w:p>
        </w:tc>
        <w:tc>
          <w:tcPr>
            <w:tcW w:w="992" w:type="dxa"/>
            <w:vAlign w:val="center"/>
          </w:tcPr>
          <w:p w:rsidR="005B1907" w:rsidRDefault="005B1907">
            <w:pPr>
              <w:jc w:val="center"/>
              <w:rPr>
                <w:sz w:val="18"/>
                <w:szCs w:val="24"/>
              </w:rPr>
            </w:pPr>
            <w:r>
              <w:rPr>
                <w:sz w:val="18"/>
                <w:szCs w:val="24"/>
              </w:rPr>
              <w:t>18 306</w:t>
            </w:r>
          </w:p>
        </w:tc>
        <w:tc>
          <w:tcPr>
            <w:tcW w:w="992" w:type="dxa"/>
            <w:vAlign w:val="center"/>
          </w:tcPr>
          <w:p w:rsidR="005B1907" w:rsidRDefault="005B1907">
            <w:pPr>
              <w:jc w:val="center"/>
              <w:rPr>
                <w:rFonts w:ascii="MS Mincho" w:eastAsia="MS Mincho"/>
                <w:szCs w:val="24"/>
              </w:rPr>
            </w:pPr>
            <w:r>
              <w:rPr>
                <w:sz w:val="18"/>
                <w:szCs w:val="24"/>
                <w:lang w:val="de-CH"/>
              </w:rPr>
              <w:t>k. A.</w:t>
            </w:r>
          </w:p>
        </w:tc>
        <w:tc>
          <w:tcPr>
            <w:tcW w:w="1276" w:type="dxa"/>
            <w:vAlign w:val="center"/>
          </w:tcPr>
          <w:p w:rsidR="005B1907" w:rsidRDefault="005B1907">
            <w:pPr>
              <w:jc w:val="center"/>
              <w:rPr>
                <w:rFonts w:ascii="MS Mincho" w:eastAsia="MS Mincho"/>
                <w:szCs w:val="24"/>
              </w:rPr>
            </w:pPr>
            <w:r>
              <w:rPr>
                <w:sz w:val="18"/>
                <w:szCs w:val="24"/>
                <w:lang w:val="de-CH"/>
              </w:rPr>
              <w:t>k. A.</w:t>
            </w:r>
          </w:p>
        </w:tc>
      </w:tr>
      <w:tr w:rsidR="005B1907">
        <w:trPr>
          <w:jc w:val="center"/>
        </w:trPr>
        <w:tc>
          <w:tcPr>
            <w:tcW w:w="244" w:type="dxa"/>
            <w:tcBorders>
              <w:top w:val="nil"/>
              <w:left w:val="nil"/>
              <w:bottom w:val="nil"/>
            </w:tcBorders>
            <w:vAlign w:val="center"/>
          </w:tcPr>
          <w:p w:rsidR="005B1907" w:rsidRDefault="005B1907">
            <w:pPr>
              <w:jc w:val="left"/>
              <w:rPr>
                <w:rFonts w:ascii="MS Mincho" w:eastAsia="MS Mincho"/>
                <w:szCs w:val="24"/>
              </w:rPr>
            </w:pPr>
            <w:r>
              <w:rPr>
                <w:sz w:val="18"/>
                <w:szCs w:val="24"/>
                <w:lang w:val="de-CH"/>
              </w:rPr>
              <w:t>B</w:t>
            </w:r>
          </w:p>
        </w:tc>
        <w:tc>
          <w:tcPr>
            <w:tcW w:w="2733" w:type="dxa"/>
            <w:vAlign w:val="center"/>
          </w:tcPr>
          <w:p w:rsidR="005B1907" w:rsidRPr="00762954" w:rsidRDefault="005B1907">
            <w:pPr>
              <w:jc w:val="left"/>
              <w:rPr>
                <w:szCs w:val="24"/>
                <w:lang w:val="de-CH"/>
              </w:rPr>
            </w:pPr>
            <w:r w:rsidRPr="00762954">
              <w:rPr>
                <w:sz w:val="18"/>
                <w:szCs w:val="24"/>
                <w:lang w:val="de-CH"/>
              </w:rPr>
              <w:t>Anzahl Sortenschutzanträge, die auf Beitragsleistende zur PLUTO-Datenbank für das entsprechende Jahr entfallen</w:t>
            </w:r>
            <w:r w:rsidRPr="007B0B93">
              <w:rPr>
                <w:rFonts w:cs="Arial"/>
                <w:sz w:val="18"/>
                <w:szCs w:val="18"/>
                <w:vertAlign w:val="superscript"/>
                <w:lang w:val="de-CH" w:eastAsia="ja-JP"/>
              </w:rPr>
              <w:t>1,2</w:t>
            </w:r>
          </w:p>
        </w:tc>
        <w:tc>
          <w:tcPr>
            <w:tcW w:w="992" w:type="dxa"/>
            <w:vAlign w:val="center"/>
          </w:tcPr>
          <w:p w:rsidR="005B1907" w:rsidRDefault="005B1907">
            <w:pPr>
              <w:jc w:val="center"/>
              <w:rPr>
                <w:sz w:val="18"/>
                <w:szCs w:val="24"/>
              </w:rPr>
            </w:pPr>
            <w:r>
              <w:rPr>
                <w:sz w:val="18"/>
                <w:szCs w:val="24"/>
              </w:rPr>
              <w:t>14 823</w:t>
            </w:r>
          </w:p>
        </w:tc>
        <w:tc>
          <w:tcPr>
            <w:tcW w:w="993" w:type="dxa"/>
            <w:vAlign w:val="center"/>
          </w:tcPr>
          <w:p w:rsidR="005B1907" w:rsidRDefault="005B1907">
            <w:pPr>
              <w:jc w:val="center"/>
              <w:rPr>
                <w:sz w:val="18"/>
                <w:szCs w:val="24"/>
              </w:rPr>
            </w:pPr>
            <w:r>
              <w:rPr>
                <w:sz w:val="18"/>
                <w:szCs w:val="24"/>
              </w:rPr>
              <w:t>16 095</w:t>
            </w:r>
          </w:p>
        </w:tc>
        <w:tc>
          <w:tcPr>
            <w:tcW w:w="992" w:type="dxa"/>
            <w:vAlign w:val="center"/>
          </w:tcPr>
          <w:p w:rsidR="005B1907" w:rsidRDefault="005B1907">
            <w:pPr>
              <w:jc w:val="center"/>
              <w:rPr>
                <w:sz w:val="18"/>
                <w:szCs w:val="24"/>
              </w:rPr>
            </w:pPr>
            <w:r>
              <w:rPr>
                <w:sz w:val="18"/>
                <w:szCs w:val="24"/>
              </w:rPr>
              <w:t>17 410</w:t>
            </w:r>
          </w:p>
        </w:tc>
        <w:tc>
          <w:tcPr>
            <w:tcW w:w="992" w:type="dxa"/>
            <w:vAlign w:val="center"/>
          </w:tcPr>
          <w:p w:rsidR="005B1907" w:rsidRDefault="005B1907">
            <w:pPr>
              <w:jc w:val="center"/>
              <w:rPr>
                <w:rFonts w:ascii="MS Mincho" w:eastAsia="MS Mincho"/>
                <w:szCs w:val="24"/>
              </w:rPr>
            </w:pPr>
            <w:r>
              <w:rPr>
                <w:sz w:val="18"/>
                <w:szCs w:val="24"/>
                <w:lang w:val="de-CH"/>
              </w:rPr>
              <w:t>k. A.</w:t>
            </w:r>
          </w:p>
        </w:tc>
        <w:tc>
          <w:tcPr>
            <w:tcW w:w="1276" w:type="dxa"/>
            <w:vAlign w:val="center"/>
          </w:tcPr>
          <w:p w:rsidR="005B1907" w:rsidRDefault="005B1907">
            <w:pPr>
              <w:jc w:val="center"/>
              <w:rPr>
                <w:rFonts w:ascii="MS Mincho" w:eastAsia="MS Mincho"/>
                <w:szCs w:val="24"/>
              </w:rPr>
            </w:pPr>
            <w:r>
              <w:rPr>
                <w:sz w:val="18"/>
                <w:szCs w:val="24"/>
                <w:lang w:val="de-CH"/>
              </w:rPr>
              <w:t>k. A.</w:t>
            </w:r>
          </w:p>
        </w:tc>
      </w:tr>
      <w:tr w:rsidR="005B1907">
        <w:trPr>
          <w:jc w:val="center"/>
        </w:trPr>
        <w:tc>
          <w:tcPr>
            <w:tcW w:w="244" w:type="dxa"/>
            <w:tcBorders>
              <w:top w:val="nil"/>
              <w:left w:val="nil"/>
              <w:bottom w:val="nil"/>
            </w:tcBorders>
            <w:vAlign w:val="center"/>
          </w:tcPr>
          <w:p w:rsidR="005B1907" w:rsidRDefault="005B1907">
            <w:pPr>
              <w:jc w:val="left"/>
              <w:rPr>
                <w:rFonts w:ascii="MS Mincho" w:eastAsia="MS Mincho"/>
                <w:szCs w:val="24"/>
              </w:rPr>
            </w:pPr>
            <w:r>
              <w:rPr>
                <w:sz w:val="18"/>
                <w:szCs w:val="24"/>
                <w:lang w:val="de-CH"/>
              </w:rPr>
              <w:t>C</w:t>
            </w:r>
          </w:p>
        </w:tc>
        <w:tc>
          <w:tcPr>
            <w:tcW w:w="2733" w:type="dxa"/>
            <w:vAlign w:val="center"/>
          </w:tcPr>
          <w:p w:rsidR="005B1907" w:rsidRPr="00762954" w:rsidRDefault="005B1907">
            <w:pPr>
              <w:jc w:val="left"/>
              <w:rPr>
                <w:rFonts w:ascii="MS Mincho" w:eastAsia="MS Mincho"/>
                <w:szCs w:val="24"/>
                <w:lang w:val="de-CH"/>
              </w:rPr>
            </w:pPr>
            <w:r w:rsidRPr="00762954">
              <w:rPr>
                <w:sz w:val="18"/>
                <w:szCs w:val="24"/>
                <w:lang w:val="de-CH"/>
              </w:rPr>
              <w:t>Prozentsatz der Sortenschutzanträge, die auf Beitragsleistende zur PLUTO-Datenbank für das entsprechende Jahr (B/A) entfallen</w:t>
            </w:r>
          </w:p>
        </w:tc>
        <w:tc>
          <w:tcPr>
            <w:tcW w:w="992" w:type="dxa"/>
            <w:vAlign w:val="center"/>
          </w:tcPr>
          <w:p w:rsidR="005B1907" w:rsidRDefault="005B1907">
            <w:pPr>
              <w:jc w:val="center"/>
              <w:rPr>
                <w:sz w:val="18"/>
                <w:szCs w:val="24"/>
              </w:rPr>
            </w:pPr>
            <w:r>
              <w:rPr>
                <w:sz w:val="18"/>
                <w:szCs w:val="24"/>
              </w:rPr>
              <w:t>99%</w:t>
            </w:r>
          </w:p>
        </w:tc>
        <w:tc>
          <w:tcPr>
            <w:tcW w:w="993" w:type="dxa"/>
            <w:vAlign w:val="center"/>
          </w:tcPr>
          <w:p w:rsidR="005B1907" w:rsidRDefault="005B1907">
            <w:pPr>
              <w:jc w:val="center"/>
              <w:rPr>
                <w:sz w:val="18"/>
                <w:szCs w:val="24"/>
              </w:rPr>
            </w:pPr>
            <w:r>
              <w:rPr>
                <w:sz w:val="18"/>
                <w:szCs w:val="24"/>
              </w:rPr>
              <w:t>98%</w:t>
            </w:r>
          </w:p>
        </w:tc>
        <w:tc>
          <w:tcPr>
            <w:tcW w:w="992" w:type="dxa"/>
            <w:vAlign w:val="center"/>
          </w:tcPr>
          <w:p w:rsidR="005B1907" w:rsidRDefault="005B1907">
            <w:pPr>
              <w:jc w:val="center"/>
              <w:rPr>
                <w:sz w:val="18"/>
                <w:szCs w:val="24"/>
              </w:rPr>
            </w:pPr>
            <w:r>
              <w:rPr>
                <w:sz w:val="18"/>
                <w:szCs w:val="24"/>
              </w:rPr>
              <w:t>95%</w:t>
            </w:r>
          </w:p>
        </w:tc>
        <w:tc>
          <w:tcPr>
            <w:tcW w:w="992" w:type="dxa"/>
            <w:vAlign w:val="center"/>
          </w:tcPr>
          <w:p w:rsidR="005B1907" w:rsidRDefault="005B1907">
            <w:pPr>
              <w:jc w:val="center"/>
              <w:rPr>
                <w:rFonts w:ascii="MS Mincho" w:eastAsia="MS Mincho"/>
                <w:szCs w:val="24"/>
              </w:rPr>
            </w:pPr>
            <w:r>
              <w:rPr>
                <w:sz w:val="18"/>
                <w:szCs w:val="24"/>
                <w:lang w:val="de-CH"/>
              </w:rPr>
              <w:t>k. A.</w:t>
            </w:r>
          </w:p>
        </w:tc>
        <w:tc>
          <w:tcPr>
            <w:tcW w:w="1276" w:type="dxa"/>
            <w:vAlign w:val="center"/>
          </w:tcPr>
          <w:p w:rsidR="005B1907" w:rsidRDefault="005B1907">
            <w:pPr>
              <w:jc w:val="center"/>
              <w:rPr>
                <w:rFonts w:ascii="MS Mincho" w:eastAsia="MS Mincho"/>
                <w:szCs w:val="24"/>
              </w:rPr>
            </w:pPr>
            <w:r>
              <w:rPr>
                <w:sz w:val="18"/>
                <w:szCs w:val="24"/>
                <w:lang w:val="de-CH"/>
              </w:rPr>
              <w:t>k. A.</w:t>
            </w:r>
          </w:p>
        </w:tc>
      </w:tr>
      <w:tr w:rsidR="005B1907">
        <w:trPr>
          <w:jc w:val="center"/>
        </w:trPr>
        <w:tc>
          <w:tcPr>
            <w:tcW w:w="244" w:type="dxa"/>
            <w:tcBorders>
              <w:top w:val="nil"/>
              <w:left w:val="nil"/>
              <w:bottom w:val="nil"/>
            </w:tcBorders>
            <w:vAlign w:val="center"/>
          </w:tcPr>
          <w:p w:rsidR="005B1907" w:rsidRDefault="005B1907">
            <w:pPr>
              <w:jc w:val="left"/>
              <w:rPr>
                <w:rFonts w:ascii="MS Mincho" w:eastAsia="MS Mincho"/>
                <w:szCs w:val="24"/>
              </w:rPr>
            </w:pPr>
            <w:r>
              <w:rPr>
                <w:sz w:val="18"/>
                <w:szCs w:val="24"/>
                <w:lang w:val="de-CH"/>
              </w:rPr>
              <w:t>D</w:t>
            </w:r>
          </w:p>
        </w:tc>
        <w:tc>
          <w:tcPr>
            <w:tcW w:w="2733" w:type="dxa"/>
            <w:vAlign w:val="center"/>
          </w:tcPr>
          <w:p w:rsidR="005B1907" w:rsidRPr="00762954" w:rsidRDefault="005B1907">
            <w:pPr>
              <w:jc w:val="left"/>
              <w:rPr>
                <w:rFonts w:ascii="MS Mincho" w:eastAsia="MS Mincho"/>
                <w:szCs w:val="24"/>
                <w:lang w:val="de-CH"/>
              </w:rPr>
            </w:pPr>
            <w:r>
              <w:rPr>
                <w:sz w:val="18"/>
                <w:szCs w:val="24"/>
                <w:lang w:val="de-CH"/>
              </w:rPr>
              <w:t>Anzahl Sortenschutzanträge in der PLUTO-Datenbank</w:t>
            </w:r>
            <w:r w:rsidRPr="004040AB">
              <w:rPr>
                <w:rFonts w:cs="Arial"/>
                <w:sz w:val="18"/>
                <w:szCs w:val="18"/>
                <w:vertAlign w:val="superscript"/>
                <w:lang w:val="de-CH" w:eastAsia="ja-JP"/>
              </w:rPr>
              <w:t>3</w:t>
            </w:r>
            <w:r w:rsidRPr="00762954">
              <w:rPr>
                <w:sz w:val="18"/>
                <w:szCs w:val="24"/>
                <w:vertAlign w:val="superscript"/>
                <w:lang w:val="de-CH"/>
              </w:rPr>
              <w:t xml:space="preserve"> </w:t>
            </w:r>
          </w:p>
        </w:tc>
        <w:tc>
          <w:tcPr>
            <w:tcW w:w="992" w:type="dxa"/>
            <w:vAlign w:val="center"/>
          </w:tcPr>
          <w:p w:rsidR="005B1907" w:rsidRDefault="005B1907">
            <w:pPr>
              <w:jc w:val="center"/>
              <w:rPr>
                <w:sz w:val="18"/>
                <w:szCs w:val="24"/>
              </w:rPr>
            </w:pPr>
            <w:r>
              <w:rPr>
                <w:sz w:val="18"/>
                <w:szCs w:val="24"/>
              </w:rPr>
              <w:t>11 587</w:t>
            </w:r>
          </w:p>
        </w:tc>
        <w:tc>
          <w:tcPr>
            <w:tcW w:w="993" w:type="dxa"/>
            <w:vAlign w:val="center"/>
          </w:tcPr>
          <w:p w:rsidR="005B1907" w:rsidRDefault="005B1907">
            <w:pPr>
              <w:jc w:val="center"/>
              <w:rPr>
                <w:sz w:val="18"/>
                <w:szCs w:val="24"/>
              </w:rPr>
            </w:pPr>
            <w:r>
              <w:rPr>
                <w:sz w:val="18"/>
                <w:szCs w:val="24"/>
              </w:rPr>
              <w:t>12 269</w:t>
            </w:r>
          </w:p>
        </w:tc>
        <w:tc>
          <w:tcPr>
            <w:tcW w:w="992" w:type="dxa"/>
            <w:vAlign w:val="center"/>
          </w:tcPr>
          <w:p w:rsidR="005B1907" w:rsidRDefault="005B1907">
            <w:pPr>
              <w:jc w:val="center"/>
              <w:rPr>
                <w:sz w:val="18"/>
                <w:szCs w:val="24"/>
              </w:rPr>
            </w:pPr>
            <w:r>
              <w:rPr>
                <w:sz w:val="18"/>
                <w:szCs w:val="24"/>
              </w:rPr>
              <w:t>12 547</w:t>
            </w:r>
          </w:p>
        </w:tc>
        <w:tc>
          <w:tcPr>
            <w:tcW w:w="992" w:type="dxa"/>
            <w:vAlign w:val="center"/>
          </w:tcPr>
          <w:p w:rsidR="005B1907" w:rsidRDefault="005B1907">
            <w:pPr>
              <w:jc w:val="center"/>
              <w:rPr>
                <w:rFonts w:ascii="MS Mincho" w:eastAsia="MS Mincho"/>
                <w:sz w:val="18"/>
                <w:szCs w:val="24"/>
                <w:highlight w:val="yellow"/>
              </w:rPr>
            </w:pPr>
            <w:r>
              <w:rPr>
                <w:sz w:val="18"/>
                <w:szCs w:val="24"/>
              </w:rPr>
              <w:t>10 759</w:t>
            </w:r>
          </w:p>
        </w:tc>
        <w:tc>
          <w:tcPr>
            <w:tcW w:w="1276" w:type="dxa"/>
            <w:vAlign w:val="center"/>
          </w:tcPr>
          <w:p w:rsidR="005B1907" w:rsidRDefault="005B1907">
            <w:pPr>
              <w:jc w:val="center"/>
              <w:rPr>
                <w:rFonts w:ascii="MS Mincho" w:eastAsia="MS Mincho"/>
                <w:sz w:val="18"/>
                <w:szCs w:val="24"/>
                <w:highlight w:val="yellow"/>
              </w:rPr>
            </w:pPr>
            <w:r>
              <w:rPr>
                <w:sz w:val="18"/>
                <w:szCs w:val="24"/>
              </w:rPr>
              <w:t>2 887</w:t>
            </w:r>
          </w:p>
        </w:tc>
      </w:tr>
      <w:tr w:rsidR="005B1907">
        <w:trPr>
          <w:jc w:val="center"/>
        </w:trPr>
        <w:tc>
          <w:tcPr>
            <w:tcW w:w="244" w:type="dxa"/>
            <w:tcBorders>
              <w:top w:val="nil"/>
              <w:left w:val="nil"/>
              <w:bottom w:val="nil"/>
            </w:tcBorders>
            <w:vAlign w:val="center"/>
          </w:tcPr>
          <w:p w:rsidR="005B1907" w:rsidRDefault="005B1907">
            <w:pPr>
              <w:jc w:val="left"/>
              <w:rPr>
                <w:rFonts w:ascii="MS Mincho" w:eastAsia="MS Mincho"/>
                <w:szCs w:val="24"/>
              </w:rPr>
            </w:pPr>
            <w:r>
              <w:rPr>
                <w:sz w:val="18"/>
                <w:szCs w:val="24"/>
                <w:lang w:val="de-CH"/>
              </w:rPr>
              <w:t>E</w:t>
            </w:r>
          </w:p>
        </w:tc>
        <w:tc>
          <w:tcPr>
            <w:tcW w:w="2733" w:type="dxa"/>
            <w:vAlign w:val="center"/>
          </w:tcPr>
          <w:p w:rsidR="005B1907" w:rsidRPr="00762954" w:rsidRDefault="005B1907">
            <w:pPr>
              <w:jc w:val="left"/>
              <w:rPr>
                <w:rFonts w:ascii="MS Mincho" w:eastAsia="MS Mincho"/>
                <w:szCs w:val="24"/>
                <w:lang w:val="de-CH"/>
              </w:rPr>
            </w:pPr>
            <w:r>
              <w:rPr>
                <w:sz w:val="18"/>
                <w:szCs w:val="24"/>
                <w:lang w:val="de-CH"/>
              </w:rPr>
              <w:t>Prozentsatz Sortenschutzanträge in der PLUTO-Datenbank (D/A)</w:t>
            </w:r>
          </w:p>
        </w:tc>
        <w:tc>
          <w:tcPr>
            <w:tcW w:w="992" w:type="dxa"/>
            <w:vAlign w:val="center"/>
          </w:tcPr>
          <w:p w:rsidR="005B1907" w:rsidRDefault="005B1907">
            <w:pPr>
              <w:jc w:val="center"/>
              <w:rPr>
                <w:sz w:val="18"/>
                <w:szCs w:val="24"/>
              </w:rPr>
            </w:pPr>
            <w:r>
              <w:rPr>
                <w:sz w:val="18"/>
                <w:szCs w:val="24"/>
              </w:rPr>
              <w:t>77%</w:t>
            </w:r>
          </w:p>
        </w:tc>
        <w:tc>
          <w:tcPr>
            <w:tcW w:w="993" w:type="dxa"/>
            <w:vAlign w:val="center"/>
          </w:tcPr>
          <w:p w:rsidR="005B1907" w:rsidRDefault="005B1907">
            <w:pPr>
              <w:jc w:val="center"/>
              <w:rPr>
                <w:sz w:val="18"/>
                <w:szCs w:val="24"/>
              </w:rPr>
            </w:pPr>
            <w:r>
              <w:rPr>
                <w:sz w:val="18"/>
                <w:szCs w:val="24"/>
              </w:rPr>
              <w:t>75%</w:t>
            </w:r>
          </w:p>
        </w:tc>
        <w:tc>
          <w:tcPr>
            <w:tcW w:w="992" w:type="dxa"/>
            <w:vAlign w:val="center"/>
          </w:tcPr>
          <w:p w:rsidR="005B1907" w:rsidRDefault="005B1907">
            <w:pPr>
              <w:jc w:val="center"/>
              <w:rPr>
                <w:sz w:val="18"/>
                <w:szCs w:val="24"/>
              </w:rPr>
            </w:pPr>
            <w:r>
              <w:rPr>
                <w:sz w:val="18"/>
                <w:szCs w:val="24"/>
              </w:rPr>
              <w:t>69%</w:t>
            </w:r>
          </w:p>
        </w:tc>
        <w:tc>
          <w:tcPr>
            <w:tcW w:w="992" w:type="dxa"/>
            <w:vAlign w:val="center"/>
          </w:tcPr>
          <w:p w:rsidR="005B1907" w:rsidRDefault="005B1907">
            <w:pPr>
              <w:jc w:val="center"/>
              <w:rPr>
                <w:rFonts w:ascii="MS Mincho" w:eastAsia="MS Mincho"/>
                <w:szCs w:val="24"/>
              </w:rPr>
            </w:pPr>
            <w:r>
              <w:rPr>
                <w:sz w:val="18"/>
                <w:szCs w:val="24"/>
                <w:lang w:val="de-CH"/>
              </w:rPr>
              <w:t>k. A.</w:t>
            </w:r>
          </w:p>
        </w:tc>
        <w:tc>
          <w:tcPr>
            <w:tcW w:w="1276" w:type="dxa"/>
            <w:vAlign w:val="center"/>
          </w:tcPr>
          <w:p w:rsidR="005B1907" w:rsidRDefault="005B1907">
            <w:pPr>
              <w:jc w:val="center"/>
              <w:rPr>
                <w:rFonts w:ascii="MS Mincho" w:eastAsia="MS Mincho"/>
                <w:szCs w:val="24"/>
              </w:rPr>
            </w:pPr>
            <w:r>
              <w:rPr>
                <w:sz w:val="18"/>
                <w:szCs w:val="24"/>
                <w:lang w:val="de-CH"/>
              </w:rPr>
              <w:t>k. A.</w:t>
            </w:r>
          </w:p>
        </w:tc>
      </w:tr>
    </w:tbl>
    <w:p w:rsidR="005B1907" w:rsidRDefault="005B1907">
      <w:pPr>
        <w:jc w:val="left"/>
        <w:rPr>
          <w:sz w:val="16"/>
          <w:szCs w:val="24"/>
        </w:rPr>
      </w:pPr>
      <w:r>
        <w:rPr>
          <w:sz w:val="16"/>
          <w:szCs w:val="24"/>
        </w:rPr>
        <w:t xml:space="preserve"> </w:t>
      </w:r>
    </w:p>
    <w:p w:rsidR="005B1907" w:rsidRDefault="005B1907">
      <w:pPr>
        <w:ind w:firstLine="993"/>
        <w:jc w:val="left"/>
        <w:rPr>
          <w:rFonts w:ascii="MS Mincho" w:eastAsia="MS Mincho"/>
          <w:sz w:val="16"/>
          <w:szCs w:val="24"/>
        </w:rPr>
      </w:pPr>
      <w:r>
        <w:rPr>
          <w:sz w:val="16"/>
          <w:szCs w:val="24"/>
          <w:lang w:val="de-CH"/>
        </w:rPr>
        <w:t>Anmerkungen:</w:t>
      </w:r>
    </w:p>
    <w:p w:rsidR="005B1907" w:rsidRDefault="005B1907">
      <w:pPr>
        <w:ind w:left="1276" w:hanging="283"/>
        <w:jc w:val="left"/>
        <w:rPr>
          <w:sz w:val="16"/>
          <w:szCs w:val="24"/>
          <w:lang w:val="de-CH"/>
        </w:rPr>
      </w:pPr>
      <w:r>
        <w:rPr>
          <w:sz w:val="16"/>
          <w:szCs w:val="24"/>
          <w:lang w:val="de-CH"/>
        </w:rPr>
        <w:t>1.   Die Beitragsleistenden reichen Daten für die vorhergehenden Jahre ein. Daher gilt ein Beitragsleistender, der zum Beispiel 2017 Daten eingereicht hat, als Beitragsleistender für die Jahre 2015, 2016 und 2017.</w:t>
      </w:r>
    </w:p>
    <w:p w:rsidR="005B1907" w:rsidRDefault="005B1907">
      <w:pPr>
        <w:ind w:left="1276" w:hanging="283"/>
        <w:jc w:val="left"/>
        <w:rPr>
          <w:rFonts w:ascii="MS Mincho" w:eastAsia="MS Mincho"/>
          <w:sz w:val="16"/>
          <w:szCs w:val="24"/>
          <w:lang w:val="de-CH"/>
        </w:rPr>
      </w:pPr>
      <w:r w:rsidRPr="00762954">
        <w:rPr>
          <w:sz w:val="16"/>
          <w:szCs w:val="24"/>
          <w:lang w:val="de-CH"/>
        </w:rPr>
        <w:t xml:space="preserve">2.   Vergleiche Dokument C52/7 Rev. </w:t>
      </w:r>
      <w:r>
        <w:rPr>
          <w:szCs w:val="24"/>
          <w:lang w:val="de-CH"/>
        </w:rPr>
        <w:t>„</w:t>
      </w:r>
      <w:r>
        <w:rPr>
          <w:sz w:val="16"/>
          <w:szCs w:val="24"/>
          <w:lang w:val="de-CH"/>
        </w:rPr>
        <w:t>Sortenschutzstatistik für den Zeitabschnitt 2013-2017 (Überarbeitung)</w:t>
      </w:r>
      <w:r>
        <w:rPr>
          <w:szCs w:val="24"/>
          <w:lang w:val="de-CH"/>
        </w:rPr>
        <w:t>“.</w:t>
      </w:r>
    </w:p>
    <w:p w:rsidR="005B1907" w:rsidRPr="00762954" w:rsidRDefault="005B1907">
      <w:pPr>
        <w:ind w:left="567" w:firstLine="426"/>
        <w:jc w:val="left"/>
        <w:rPr>
          <w:rFonts w:ascii="MS Mincho" w:eastAsia="MS Mincho"/>
          <w:sz w:val="16"/>
          <w:szCs w:val="24"/>
          <w:lang w:val="de-CH"/>
        </w:rPr>
      </w:pPr>
      <w:r w:rsidRPr="00762954">
        <w:rPr>
          <w:sz w:val="16"/>
          <w:szCs w:val="24"/>
          <w:lang w:val="de-CH"/>
        </w:rPr>
        <w:t>3.   Stand der Information in der PLUTO-Datenbank zum 6. August 2019</w:t>
      </w:r>
      <w:r>
        <w:rPr>
          <w:sz w:val="16"/>
          <w:szCs w:val="24"/>
          <w:lang w:val="de-CH"/>
        </w:rPr>
        <w:t>.</w:t>
      </w:r>
    </w:p>
    <w:p w:rsidR="005B1907" w:rsidRPr="00762954" w:rsidRDefault="005B1907">
      <w:pPr>
        <w:rPr>
          <w:rFonts w:ascii="MS Mincho" w:eastAsia="MS Mincho" w:hAnsi="Times New Roman"/>
          <w:szCs w:val="24"/>
          <w:lang w:val="de-CH"/>
        </w:rPr>
      </w:pPr>
    </w:p>
    <w:p w:rsidR="005B1907" w:rsidRPr="00762954" w:rsidRDefault="005B1907">
      <w:pPr>
        <w:rPr>
          <w:rFonts w:ascii="MS Mincho" w:eastAsia="MS Mincho" w:hAnsi="Times New Roman"/>
          <w:szCs w:val="24"/>
          <w:lang w:val="de-CH"/>
        </w:rPr>
      </w:pPr>
    </w:p>
    <w:p w:rsidR="005B1907" w:rsidRDefault="005B1907">
      <w:pPr>
        <w:rPr>
          <w:rFonts w:ascii="MS Mincho" w:eastAsia="MS Mincho"/>
          <w:szCs w:val="24"/>
          <w:lang w:val="de-CH"/>
        </w:rPr>
      </w:pPr>
      <w:r>
        <w:rPr>
          <w:szCs w:val="24"/>
          <w:lang w:val="de-CH"/>
        </w:rPr>
        <w:t>Zeile „C“ enthält Angaben zur „theoretischen“ Vollständigkeit der PLUTO-Datenbank auf Grundlage der von den UPOV-Mitgliedern eingereichten Daten.</w:t>
      </w:r>
    </w:p>
    <w:p w:rsidR="005B1907" w:rsidRDefault="005B1907">
      <w:pPr>
        <w:rPr>
          <w:rFonts w:ascii="MS Mincho" w:eastAsia="MS Mincho" w:hAnsi="Times New Roman"/>
          <w:szCs w:val="24"/>
          <w:lang w:val="de-CH"/>
        </w:rPr>
      </w:pPr>
    </w:p>
    <w:p w:rsidR="005B1907" w:rsidRDefault="005B1907">
      <w:pPr>
        <w:rPr>
          <w:szCs w:val="24"/>
          <w:lang w:val="de-CH"/>
        </w:rPr>
      </w:pPr>
      <w:r>
        <w:rPr>
          <w:szCs w:val="24"/>
          <w:lang w:val="de-CH"/>
        </w:rPr>
        <w:t>Zeile „E“ enthält Angaben zur aktuellen Vollständigkeit der Daten in der PLUTO-Datenbank, die folgenden Faktoren Rechnung tragen:</w:t>
      </w:r>
    </w:p>
    <w:p w:rsidR="005B1907" w:rsidRDefault="005B1907">
      <w:pPr>
        <w:tabs>
          <w:tab w:val="left" w:pos="851"/>
        </w:tabs>
        <w:ind w:firstLine="426"/>
        <w:rPr>
          <w:szCs w:val="24"/>
          <w:lang w:val="de-CH"/>
        </w:rPr>
      </w:pPr>
      <w:r>
        <w:rPr>
          <w:szCs w:val="24"/>
          <w:lang w:val="de-CH"/>
        </w:rPr>
        <w:t>i)</w:t>
      </w:r>
      <w:r>
        <w:rPr>
          <w:szCs w:val="24"/>
          <w:lang w:val="de-CH"/>
        </w:rPr>
        <w:tab/>
        <w:t>UPOV-Mitglieder, die keine Daten für die PLUTO-Datenbank einreichen; und</w:t>
      </w:r>
    </w:p>
    <w:p w:rsidR="005B1907" w:rsidRDefault="005B1907">
      <w:pPr>
        <w:tabs>
          <w:tab w:val="left" w:pos="851"/>
        </w:tabs>
        <w:ind w:firstLine="426"/>
        <w:rPr>
          <w:rFonts w:ascii="MS Mincho" w:eastAsia="MS Mincho"/>
          <w:szCs w:val="24"/>
          <w:lang w:val="de-CH"/>
        </w:rPr>
      </w:pPr>
      <w:r>
        <w:rPr>
          <w:szCs w:val="24"/>
          <w:lang w:val="de-CH"/>
        </w:rPr>
        <w:t>ii)</w:t>
      </w:r>
      <w:r>
        <w:rPr>
          <w:szCs w:val="24"/>
          <w:lang w:val="de-CH"/>
        </w:rPr>
        <w:tab/>
        <w:t>Beitragsleistende, die keine vollständigen Daten eingereicht haben.</w:t>
      </w:r>
    </w:p>
    <w:p w:rsidR="005B1907" w:rsidRDefault="005B1907">
      <w:pPr>
        <w:jc w:val="left"/>
        <w:rPr>
          <w:rFonts w:ascii="MS Mincho" w:eastAsia="MS Mincho" w:hAnsi="Times New Roman"/>
          <w:szCs w:val="24"/>
          <w:lang w:val="de-CH"/>
        </w:rPr>
      </w:pPr>
    </w:p>
    <w:p w:rsidR="005B1907" w:rsidRDefault="005B1907">
      <w:pPr>
        <w:jc w:val="left"/>
        <w:rPr>
          <w:rFonts w:ascii="MS Mincho" w:eastAsia="MS Mincho" w:hAnsi="Times New Roman"/>
          <w:szCs w:val="24"/>
          <w:lang w:val="de-CH"/>
        </w:rPr>
      </w:pPr>
    </w:p>
    <w:p w:rsidR="005B1907" w:rsidRDefault="005B1907">
      <w:pPr>
        <w:jc w:val="left"/>
        <w:rPr>
          <w:rFonts w:ascii="MS Mincho" w:eastAsia="MS Mincho" w:hAnsi="Times New Roman"/>
          <w:szCs w:val="24"/>
          <w:lang w:val="de-CH"/>
        </w:rPr>
      </w:pPr>
    </w:p>
    <w:p w:rsidR="005B1907" w:rsidRDefault="005B1907">
      <w:pPr>
        <w:jc w:val="right"/>
        <w:rPr>
          <w:szCs w:val="24"/>
          <w:lang w:val="de-CH"/>
        </w:rPr>
      </w:pPr>
      <w:r>
        <w:rPr>
          <w:szCs w:val="24"/>
          <w:lang w:val="de-CH"/>
        </w:rPr>
        <w:t>[Ende der Anlage und des Dokuments]</w:t>
      </w:r>
    </w:p>
    <w:p w:rsidR="00050E16" w:rsidRPr="00C5280D" w:rsidRDefault="00050E16" w:rsidP="009B440E">
      <w:pPr>
        <w:jc w:val="left"/>
      </w:pPr>
    </w:p>
    <w:sectPr w:rsidR="00050E16" w:rsidRPr="00C5280D" w:rsidSect="00906DDC">
      <w:headerReference w:type="default" r:id="rId25"/>
      <w:headerReference w:type="first" r:id="rId26"/>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907" w:rsidRDefault="005B1907" w:rsidP="006655D3">
      <w:r>
        <w:separator/>
      </w:r>
    </w:p>
    <w:p w:rsidR="005B1907" w:rsidRDefault="005B1907" w:rsidP="006655D3"/>
    <w:p w:rsidR="005B1907" w:rsidRDefault="005B1907" w:rsidP="006655D3"/>
  </w:endnote>
  <w:endnote w:type="continuationSeparator" w:id="0">
    <w:p w:rsidR="005B1907" w:rsidRDefault="005B1907" w:rsidP="006655D3">
      <w:r>
        <w:separator/>
      </w:r>
    </w:p>
    <w:p w:rsidR="005B1907" w:rsidRPr="00294751" w:rsidRDefault="005B1907">
      <w:pPr>
        <w:pStyle w:val="Footer"/>
        <w:spacing w:after="60"/>
        <w:rPr>
          <w:sz w:val="18"/>
          <w:lang w:val="fr-FR"/>
        </w:rPr>
      </w:pPr>
      <w:r w:rsidRPr="00294751">
        <w:rPr>
          <w:sz w:val="18"/>
          <w:lang w:val="fr-FR"/>
        </w:rPr>
        <w:t>[Suite de la note de la page précédente]</w:t>
      </w:r>
    </w:p>
    <w:p w:rsidR="005B1907" w:rsidRPr="00294751" w:rsidRDefault="005B1907" w:rsidP="006655D3">
      <w:pPr>
        <w:rPr>
          <w:lang w:val="fr-FR"/>
        </w:rPr>
      </w:pPr>
    </w:p>
    <w:p w:rsidR="005B1907" w:rsidRPr="00294751" w:rsidRDefault="005B1907" w:rsidP="006655D3">
      <w:pPr>
        <w:rPr>
          <w:lang w:val="fr-FR"/>
        </w:rPr>
      </w:pPr>
    </w:p>
  </w:endnote>
  <w:endnote w:type="continuationNotice" w:id="1">
    <w:p w:rsidR="005B1907" w:rsidRPr="00294751" w:rsidRDefault="005B1907" w:rsidP="006655D3">
      <w:pPr>
        <w:rPr>
          <w:lang w:val="fr-FR"/>
        </w:rPr>
      </w:pPr>
      <w:r w:rsidRPr="00294751">
        <w:rPr>
          <w:lang w:val="fr-FR"/>
        </w:rPr>
        <w:t>[Suite de la note page suivante]</w:t>
      </w:r>
    </w:p>
    <w:p w:rsidR="005B1907" w:rsidRPr="00294751" w:rsidRDefault="005B1907" w:rsidP="006655D3">
      <w:pPr>
        <w:rPr>
          <w:lang w:val="fr-FR"/>
        </w:rPr>
      </w:pPr>
    </w:p>
    <w:p w:rsidR="005B1907" w:rsidRPr="00294751" w:rsidRDefault="005B190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PMingLiU">
    <w:altName w:val="Arial Unicode MS"/>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907" w:rsidRDefault="005B1907" w:rsidP="006655D3">
      <w:r>
        <w:separator/>
      </w:r>
    </w:p>
  </w:footnote>
  <w:footnote w:type="continuationSeparator" w:id="0">
    <w:p w:rsidR="005B1907" w:rsidRDefault="005B1907" w:rsidP="006655D3">
      <w:r>
        <w:separator/>
      </w:r>
    </w:p>
  </w:footnote>
  <w:footnote w:type="continuationNotice" w:id="1">
    <w:p w:rsidR="005B1907" w:rsidRPr="00AB530F" w:rsidRDefault="005B1907" w:rsidP="00AB530F">
      <w:pPr>
        <w:pStyle w:val="Footer"/>
      </w:pPr>
    </w:p>
  </w:footnote>
  <w:footnote w:id="2">
    <w:p w:rsidR="005B1907" w:rsidRDefault="005B1907">
      <w:pPr>
        <w:pStyle w:val="FootnoteText"/>
        <w:rPr>
          <w:szCs w:val="24"/>
          <w:highlight w:val="lightGray"/>
        </w:rPr>
      </w:pPr>
      <w:r>
        <w:rPr>
          <w:rStyle w:val="FootnoteReference"/>
          <w:szCs w:val="16"/>
          <w:highlight w:val="lightGray"/>
        </w:rPr>
        <w:sym w:font="Symbol" w:char="F02A"/>
      </w:r>
      <w:r>
        <w:rPr>
          <w:szCs w:val="24"/>
          <w:highlight w:val="lightGray"/>
        </w:rPr>
        <w:tab/>
        <w:t>Über das CPVO eingereichte Daten.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907" w:rsidRDefault="005B1907">
    <w:pPr>
      <w:pStyle w:val="Header"/>
      <w:rPr>
        <w:rStyle w:val="PageNumber"/>
        <w:szCs w:val="24"/>
        <w:lang w:val="en-US"/>
      </w:rPr>
    </w:pPr>
    <w:r>
      <w:rPr>
        <w:rStyle w:val="PageNumber"/>
        <w:noProof/>
        <w:szCs w:val="24"/>
        <w:lang w:val="en-US"/>
      </w:rPr>
      <w:t>TC/55/INF/2</w:t>
    </w:r>
  </w:p>
  <w:p w:rsidR="005B1907" w:rsidRDefault="005B1907">
    <w:pPr>
      <w:pStyle w:val="Header"/>
      <w:rPr>
        <w:szCs w:val="24"/>
        <w:lang w:val="en-US"/>
      </w:rPr>
    </w:pPr>
    <w:r>
      <w:rPr>
        <w:szCs w:val="24"/>
        <w:lang w:val="en-US"/>
      </w:rPr>
      <w:t xml:space="preserve">Seite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4720B0">
      <w:rPr>
        <w:rStyle w:val="PageNumber"/>
        <w:noProof/>
        <w:szCs w:val="24"/>
        <w:lang w:val="en-US"/>
      </w:rPr>
      <w:t>3</w:t>
    </w:r>
    <w:r>
      <w:rPr>
        <w:rStyle w:val="PageNumber"/>
        <w:szCs w:val="24"/>
        <w:lang w:val="en-US"/>
      </w:rPr>
      <w:fldChar w:fldCharType="end"/>
    </w:r>
  </w:p>
  <w:p w:rsidR="005B1907" w:rsidRDefault="005B1907">
    <w:pP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907" w:rsidRDefault="005B1907">
    <w:pPr>
      <w:jc w:val="center"/>
      <w:rPr>
        <w:rFonts w:ascii="MS Mincho" w:eastAsia="MS Mincho"/>
        <w:szCs w:val="24"/>
      </w:rPr>
    </w:pPr>
    <w:r>
      <w:rPr>
        <w:noProof/>
        <w:szCs w:val="24"/>
      </w:rPr>
      <w:t>TC/55/INF/2</w:t>
    </w:r>
  </w:p>
  <w:p w:rsidR="005B1907" w:rsidRDefault="005B1907">
    <w:pPr>
      <w:jc w:val="center"/>
      <w:rPr>
        <w:rFonts w:ascii="MS Mincho" w:eastAsia="MS Mincho"/>
        <w:szCs w:val="24"/>
      </w:rPr>
    </w:pPr>
    <w:r>
      <w:rPr>
        <w:noProof/>
        <w:szCs w:val="24"/>
      </w:rPr>
      <w:t xml:space="preserve">Anlage, Seite </w:t>
    </w:r>
    <w:r>
      <w:rPr>
        <w:noProof/>
        <w:szCs w:val="24"/>
      </w:rPr>
      <w:fldChar w:fldCharType="begin"/>
    </w:r>
    <w:r>
      <w:rPr>
        <w:noProof/>
        <w:szCs w:val="24"/>
      </w:rPr>
      <w:instrText xml:space="preserve"> PAGE </w:instrText>
    </w:r>
    <w:r>
      <w:rPr>
        <w:noProof/>
        <w:szCs w:val="24"/>
      </w:rPr>
      <w:fldChar w:fldCharType="separate"/>
    </w:r>
    <w:r w:rsidR="004720B0">
      <w:rPr>
        <w:noProof/>
        <w:szCs w:val="24"/>
      </w:rPr>
      <w:t>4</w:t>
    </w:r>
    <w:r>
      <w:rPr>
        <w:noProof/>
        <w:szCs w:val="24"/>
      </w:rPr>
      <w:fldChar w:fldCharType="end"/>
    </w:r>
  </w:p>
  <w:p w:rsidR="005B1907" w:rsidRDefault="005B1907">
    <w:pPr>
      <w:pStyle w:val="Head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907" w:rsidRDefault="005B1907">
    <w:pPr>
      <w:jc w:val="center"/>
      <w:rPr>
        <w:rFonts w:ascii="MS Mincho" w:eastAsia="MS Mincho"/>
        <w:szCs w:val="24"/>
        <w:lang w:val="fr-FR"/>
      </w:rPr>
    </w:pPr>
    <w:r>
      <w:rPr>
        <w:noProof/>
        <w:szCs w:val="24"/>
        <w:lang w:val="fr-FR"/>
      </w:rPr>
      <w:t>TC/55/INF/2</w:t>
    </w:r>
  </w:p>
  <w:p w:rsidR="005B1907" w:rsidRDefault="005B1907" w:rsidP="00BD076C">
    <w:pPr>
      <w:rPr>
        <w:rFonts w:eastAsia="MS Mincho"/>
        <w:lang w:val="fr-FR"/>
      </w:rPr>
    </w:pPr>
  </w:p>
  <w:p w:rsidR="005B1907" w:rsidRDefault="005B1907">
    <w:pPr>
      <w:jc w:val="center"/>
      <w:rPr>
        <w:rFonts w:ascii="MS Mincho" w:eastAsia="MS Mincho"/>
        <w:szCs w:val="24"/>
        <w:lang w:val="fr-FR"/>
      </w:rPr>
    </w:pPr>
    <w:r>
      <w:rPr>
        <w:noProof/>
        <w:szCs w:val="24"/>
        <w:lang w:val="fr-FR"/>
      </w:rPr>
      <w:t>ANLAGE</w:t>
    </w:r>
    <w:r w:rsidR="004720B0">
      <w:rPr>
        <w:noProof/>
        <w:szCs w:val="24"/>
        <w:lang w:val="fr-FR"/>
      </w:rPr>
      <w:t xml:space="preserve"> </w:t>
    </w:r>
  </w:p>
  <w:p w:rsidR="005B1907" w:rsidRDefault="005B1907">
    <w:pPr>
      <w:pStyle w:val="Header"/>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202E38" w:rsidRDefault="0018093C" w:rsidP="00EB048E">
    <w:pPr>
      <w:pStyle w:val="Header"/>
      <w:rPr>
        <w:rStyle w:val="PageNumber"/>
      </w:rPr>
    </w:pPr>
    <w:r>
      <w:rPr>
        <w:rStyle w:val="PageNumber"/>
      </w:rPr>
      <w:t>TC/55</w:t>
    </w:r>
    <w:r w:rsidR="00667404" w:rsidRPr="00202E38">
      <w:rPr>
        <w:rStyle w:val="PageNumber"/>
      </w:rPr>
      <w:t>/</w:t>
    </w:r>
  </w:p>
  <w:p w:rsidR="00182B99" w:rsidRPr="00202E38" w:rsidRDefault="00202E38" w:rsidP="00EB048E">
    <w:pPr>
      <w:pStyle w:val="Header"/>
    </w:pPr>
    <w:r w:rsidRPr="00202E38">
      <w:t>Seite</w:t>
    </w:r>
    <w:r w:rsidR="00182B99" w:rsidRPr="00202E38">
      <w:t xml:space="preserve">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4720B0">
      <w:rPr>
        <w:rStyle w:val="PageNumber"/>
        <w:noProof/>
      </w:rPr>
      <w:t>3</w:t>
    </w:r>
    <w:r w:rsidR="00182B99" w:rsidRPr="00202E38">
      <w:rPr>
        <w:rStyle w:val="PageNumber"/>
      </w:rPr>
      <w:fldChar w:fldCharType="end"/>
    </w:r>
  </w:p>
  <w:p w:rsidR="00182B99" w:rsidRPr="00202E38" w:rsidRDefault="00182B99"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0B0" w:rsidRDefault="004720B0">
    <w:pPr>
      <w:jc w:val="center"/>
      <w:rPr>
        <w:rFonts w:ascii="MS Mincho" w:eastAsia="MS Mincho"/>
        <w:szCs w:val="24"/>
        <w:lang w:val="fr-FR"/>
      </w:rPr>
    </w:pPr>
    <w:r>
      <w:rPr>
        <w:noProof/>
        <w:szCs w:val="24"/>
        <w:lang w:val="fr-FR"/>
      </w:rPr>
      <w:t>TC/55/INF/2</w:t>
    </w:r>
  </w:p>
  <w:p w:rsidR="004720B0" w:rsidRDefault="004720B0" w:rsidP="00BD076C">
    <w:pPr>
      <w:rPr>
        <w:rFonts w:eastAsia="MS Mincho"/>
        <w:lang w:val="fr-FR"/>
      </w:rPr>
    </w:pPr>
  </w:p>
  <w:p w:rsidR="004720B0" w:rsidRDefault="004720B0">
    <w:pPr>
      <w:jc w:val="center"/>
      <w:rPr>
        <w:rFonts w:ascii="MS Mincho" w:eastAsia="MS Mincho"/>
        <w:szCs w:val="24"/>
        <w:lang w:val="fr-FR"/>
      </w:rPr>
    </w:pPr>
    <w:r>
      <w:rPr>
        <w:noProof/>
        <w:szCs w:val="24"/>
        <w:lang w:val="fr-FR"/>
      </w:rPr>
      <w:t>ANLAGE, ANHANG</w:t>
    </w:r>
  </w:p>
  <w:p w:rsidR="004720B0" w:rsidRDefault="004720B0">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0F4FBB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C8C720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C2221DF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F34A7B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536575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28DB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A0F0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281B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64F72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EF4ED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070A"/>
    <w:multiLevelType w:val="hybridMultilevel"/>
    <w:tmpl w:val="9976CF78"/>
    <w:lvl w:ilvl="0" w:tplc="0409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2F93D3D"/>
    <w:multiLevelType w:val="multilevel"/>
    <w:tmpl w:val="FDD8E402"/>
    <w:lvl w:ilvl="0">
      <w:start w:val="1"/>
      <w:numFmt w:val="lowerLetter"/>
      <w:lvlText w:val="(%1)"/>
      <w:lvlJc w:val="left"/>
      <w:pPr>
        <w:tabs>
          <w:tab w:val="num" w:pos="5025"/>
        </w:tabs>
        <w:ind w:left="5025" w:hanging="630"/>
      </w:pPr>
      <w:rPr>
        <w:rFonts w:ascii="Arial" w:hAnsi="Arial" w:cs="Times New Roman" w:hint="default"/>
        <w:sz w:val="20"/>
      </w:rPr>
    </w:lvl>
    <w:lvl w:ilvl="1">
      <w:start w:val="1"/>
      <w:numFmt w:val="lowerLetter"/>
      <w:lvlText w:val="%2."/>
      <w:lvlJc w:val="left"/>
      <w:pPr>
        <w:tabs>
          <w:tab w:val="num" w:pos="5616"/>
        </w:tabs>
        <w:ind w:left="5616" w:hanging="360"/>
      </w:pPr>
      <w:rPr>
        <w:rFonts w:cs="Times New Roman"/>
      </w:rPr>
    </w:lvl>
    <w:lvl w:ilvl="2">
      <w:start w:val="1"/>
      <w:numFmt w:val="lowerRoman"/>
      <w:lvlText w:val="%3."/>
      <w:lvlJc w:val="right"/>
      <w:pPr>
        <w:tabs>
          <w:tab w:val="num" w:pos="6336"/>
        </w:tabs>
        <w:ind w:left="6336" w:hanging="180"/>
      </w:pPr>
      <w:rPr>
        <w:rFonts w:cs="Times New Roman"/>
      </w:rPr>
    </w:lvl>
    <w:lvl w:ilvl="3">
      <w:start w:val="1"/>
      <w:numFmt w:val="decimal"/>
      <w:lvlText w:val="%4."/>
      <w:lvlJc w:val="left"/>
      <w:pPr>
        <w:tabs>
          <w:tab w:val="num" w:pos="7056"/>
        </w:tabs>
        <w:ind w:left="7056" w:hanging="360"/>
      </w:pPr>
      <w:rPr>
        <w:rFonts w:cs="Times New Roman"/>
      </w:rPr>
    </w:lvl>
    <w:lvl w:ilvl="4">
      <w:start w:val="1"/>
      <w:numFmt w:val="lowerLetter"/>
      <w:lvlText w:val="%5."/>
      <w:lvlJc w:val="left"/>
      <w:pPr>
        <w:tabs>
          <w:tab w:val="num" w:pos="7776"/>
        </w:tabs>
        <w:ind w:left="7776" w:hanging="360"/>
      </w:pPr>
      <w:rPr>
        <w:rFonts w:cs="Times New Roman"/>
      </w:rPr>
    </w:lvl>
    <w:lvl w:ilvl="5">
      <w:start w:val="1"/>
      <w:numFmt w:val="lowerRoman"/>
      <w:lvlText w:val="%6."/>
      <w:lvlJc w:val="right"/>
      <w:pPr>
        <w:tabs>
          <w:tab w:val="num" w:pos="8496"/>
        </w:tabs>
        <w:ind w:left="8496" w:hanging="180"/>
      </w:pPr>
      <w:rPr>
        <w:rFonts w:cs="Times New Roman"/>
      </w:rPr>
    </w:lvl>
    <w:lvl w:ilvl="6">
      <w:start w:val="1"/>
      <w:numFmt w:val="decimal"/>
      <w:lvlText w:val="%7."/>
      <w:lvlJc w:val="left"/>
      <w:pPr>
        <w:tabs>
          <w:tab w:val="num" w:pos="9216"/>
        </w:tabs>
        <w:ind w:left="9216" w:hanging="360"/>
      </w:pPr>
      <w:rPr>
        <w:rFonts w:cs="Times New Roman"/>
      </w:rPr>
    </w:lvl>
    <w:lvl w:ilvl="7">
      <w:start w:val="1"/>
      <w:numFmt w:val="lowerLetter"/>
      <w:lvlText w:val="%8."/>
      <w:lvlJc w:val="left"/>
      <w:pPr>
        <w:tabs>
          <w:tab w:val="num" w:pos="9936"/>
        </w:tabs>
        <w:ind w:left="9936" w:hanging="360"/>
      </w:pPr>
      <w:rPr>
        <w:rFonts w:cs="Times New Roman"/>
      </w:rPr>
    </w:lvl>
    <w:lvl w:ilvl="8">
      <w:start w:val="1"/>
      <w:numFmt w:val="lowerRoman"/>
      <w:lvlText w:val="%9."/>
      <w:lvlJc w:val="right"/>
      <w:pPr>
        <w:tabs>
          <w:tab w:val="num" w:pos="10656"/>
        </w:tabs>
        <w:ind w:left="10656" w:hanging="180"/>
      </w:pPr>
      <w:rPr>
        <w:rFonts w:cs="Times New Roman"/>
      </w:rPr>
    </w:lvl>
  </w:abstractNum>
  <w:abstractNum w:abstractNumId="12" w15:restartNumberingAfterBreak="0">
    <w:nsid w:val="075163F8"/>
    <w:multiLevelType w:val="hybridMultilevel"/>
    <w:tmpl w:val="3DD8D15E"/>
    <w:lvl w:ilvl="0" w:tplc="EAB84BE6">
      <w:start w:val="1"/>
      <w:numFmt w:val="decimal"/>
      <w:lvlText w:val="%1."/>
      <w:lvlJc w:val="left"/>
      <w:pPr>
        <w:ind w:left="600" w:hanging="360"/>
      </w:pPr>
      <w:rPr>
        <w:rFonts w:cs="Times New Roman" w:hint="default"/>
      </w:rPr>
    </w:lvl>
    <w:lvl w:ilvl="1" w:tplc="08090019">
      <w:start w:val="1"/>
      <w:numFmt w:val="lowerLetter"/>
      <w:lvlText w:val="%2."/>
      <w:lvlJc w:val="left"/>
      <w:pPr>
        <w:ind w:left="1320" w:hanging="360"/>
      </w:pPr>
      <w:rPr>
        <w:rFonts w:cs="Times New Roman"/>
      </w:rPr>
    </w:lvl>
    <w:lvl w:ilvl="2" w:tplc="0809001B" w:tentative="1">
      <w:start w:val="1"/>
      <w:numFmt w:val="lowerRoman"/>
      <w:lvlText w:val="%3."/>
      <w:lvlJc w:val="right"/>
      <w:pPr>
        <w:ind w:left="2040" w:hanging="180"/>
      </w:pPr>
      <w:rPr>
        <w:rFonts w:cs="Times New Roman"/>
      </w:rPr>
    </w:lvl>
    <w:lvl w:ilvl="3" w:tplc="0809000F" w:tentative="1">
      <w:start w:val="1"/>
      <w:numFmt w:val="decimal"/>
      <w:lvlText w:val="%4."/>
      <w:lvlJc w:val="left"/>
      <w:pPr>
        <w:ind w:left="2760" w:hanging="360"/>
      </w:pPr>
      <w:rPr>
        <w:rFonts w:cs="Times New Roman"/>
      </w:rPr>
    </w:lvl>
    <w:lvl w:ilvl="4" w:tplc="08090019" w:tentative="1">
      <w:start w:val="1"/>
      <w:numFmt w:val="lowerLetter"/>
      <w:lvlText w:val="%5."/>
      <w:lvlJc w:val="left"/>
      <w:pPr>
        <w:ind w:left="3480" w:hanging="360"/>
      </w:pPr>
      <w:rPr>
        <w:rFonts w:cs="Times New Roman"/>
      </w:rPr>
    </w:lvl>
    <w:lvl w:ilvl="5" w:tplc="0809001B" w:tentative="1">
      <w:start w:val="1"/>
      <w:numFmt w:val="lowerRoman"/>
      <w:lvlText w:val="%6."/>
      <w:lvlJc w:val="right"/>
      <w:pPr>
        <w:ind w:left="4200" w:hanging="180"/>
      </w:pPr>
      <w:rPr>
        <w:rFonts w:cs="Times New Roman"/>
      </w:rPr>
    </w:lvl>
    <w:lvl w:ilvl="6" w:tplc="0809000F" w:tentative="1">
      <w:start w:val="1"/>
      <w:numFmt w:val="decimal"/>
      <w:lvlText w:val="%7."/>
      <w:lvlJc w:val="left"/>
      <w:pPr>
        <w:ind w:left="4920" w:hanging="360"/>
      </w:pPr>
      <w:rPr>
        <w:rFonts w:cs="Times New Roman"/>
      </w:rPr>
    </w:lvl>
    <w:lvl w:ilvl="7" w:tplc="08090019" w:tentative="1">
      <w:start w:val="1"/>
      <w:numFmt w:val="lowerLetter"/>
      <w:lvlText w:val="%8."/>
      <w:lvlJc w:val="left"/>
      <w:pPr>
        <w:ind w:left="5640" w:hanging="360"/>
      </w:pPr>
      <w:rPr>
        <w:rFonts w:cs="Times New Roman"/>
      </w:rPr>
    </w:lvl>
    <w:lvl w:ilvl="8" w:tplc="0809001B" w:tentative="1">
      <w:start w:val="1"/>
      <w:numFmt w:val="lowerRoman"/>
      <w:lvlText w:val="%9."/>
      <w:lvlJc w:val="right"/>
      <w:pPr>
        <w:ind w:left="6360" w:hanging="180"/>
      </w:pPr>
      <w:rPr>
        <w:rFonts w:cs="Times New Roman"/>
      </w:rPr>
    </w:lvl>
  </w:abstractNum>
  <w:abstractNum w:abstractNumId="13" w15:restartNumberingAfterBreak="0">
    <w:nsid w:val="0B7776A8"/>
    <w:multiLevelType w:val="hybridMultilevel"/>
    <w:tmpl w:val="BD82BF58"/>
    <w:lvl w:ilvl="0" w:tplc="04060015">
      <w:start w:val="1"/>
      <w:numFmt w:val="upperLetter"/>
      <w:lvlText w:val="%1."/>
      <w:lvlJc w:val="left"/>
      <w:pPr>
        <w:tabs>
          <w:tab w:val="num" w:pos="360"/>
        </w:tabs>
        <w:ind w:left="360" w:hanging="360"/>
      </w:pPr>
      <w:rPr>
        <w:rFonts w:cs="Times New Roman"/>
      </w:rPr>
    </w:lvl>
    <w:lvl w:ilvl="1" w:tplc="04060019" w:tentative="1">
      <w:start w:val="1"/>
      <w:numFmt w:val="lowerLetter"/>
      <w:lvlText w:val="%2."/>
      <w:lvlJc w:val="left"/>
      <w:pPr>
        <w:tabs>
          <w:tab w:val="num" w:pos="1080"/>
        </w:tabs>
        <w:ind w:left="1080" w:hanging="360"/>
      </w:pPr>
      <w:rPr>
        <w:rFonts w:cs="Times New Roman"/>
      </w:rPr>
    </w:lvl>
    <w:lvl w:ilvl="2" w:tplc="0406001B" w:tentative="1">
      <w:start w:val="1"/>
      <w:numFmt w:val="lowerRoman"/>
      <w:lvlText w:val="%3."/>
      <w:lvlJc w:val="right"/>
      <w:pPr>
        <w:tabs>
          <w:tab w:val="num" w:pos="1800"/>
        </w:tabs>
        <w:ind w:left="1800" w:hanging="180"/>
      </w:pPr>
      <w:rPr>
        <w:rFonts w:cs="Times New Roman"/>
      </w:rPr>
    </w:lvl>
    <w:lvl w:ilvl="3" w:tplc="0406000F" w:tentative="1">
      <w:start w:val="1"/>
      <w:numFmt w:val="decimal"/>
      <w:lvlText w:val="%4."/>
      <w:lvlJc w:val="left"/>
      <w:pPr>
        <w:tabs>
          <w:tab w:val="num" w:pos="2520"/>
        </w:tabs>
        <w:ind w:left="2520" w:hanging="360"/>
      </w:pPr>
      <w:rPr>
        <w:rFonts w:cs="Times New Roman"/>
      </w:rPr>
    </w:lvl>
    <w:lvl w:ilvl="4" w:tplc="04060019" w:tentative="1">
      <w:start w:val="1"/>
      <w:numFmt w:val="lowerLetter"/>
      <w:lvlText w:val="%5."/>
      <w:lvlJc w:val="left"/>
      <w:pPr>
        <w:tabs>
          <w:tab w:val="num" w:pos="3240"/>
        </w:tabs>
        <w:ind w:left="3240" w:hanging="360"/>
      </w:pPr>
      <w:rPr>
        <w:rFonts w:cs="Times New Roman"/>
      </w:rPr>
    </w:lvl>
    <w:lvl w:ilvl="5" w:tplc="0406001B" w:tentative="1">
      <w:start w:val="1"/>
      <w:numFmt w:val="lowerRoman"/>
      <w:lvlText w:val="%6."/>
      <w:lvlJc w:val="right"/>
      <w:pPr>
        <w:tabs>
          <w:tab w:val="num" w:pos="3960"/>
        </w:tabs>
        <w:ind w:left="3960" w:hanging="180"/>
      </w:pPr>
      <w:rPr>
        <w:rFonts w:cs="Times New Roman"/>
      </w:rPr>
    </w:lvl>
    <w:lvl w:ilvl="6" w:tplc="0406000F" w:tentative="1">
      <w:start w:val="1"/>
      <w:numFmt w:val="decimal"/>
      <w:lvlText w:val="%7."/>
      <w:lvlJc w:val="left"/>
      <w:pPr>
        <w:tabs>
          <w:tab w:val="num" w:pos="4680"/>
        </w:tabs>
        <w:ind w:left="4680" w:hanging="360"/>
      </w:pPr>
      <w:rPr>
        <w:rFonts w:cs="Times New Roman"/>
      </w:rPr>
    </w:lvl>
    <w:lvl w:ilvl="7" w:tplc="04060019" w:tentative="1">
      <w:start w:val="1"/>
      <w:numFmt w:val="lowerLetter"/>
      <w:lvlText w:val="%8."/>
      <w:lvlJc w:val="left"/>
      <w:pPr>
        <w:tabs>
          <w:tab w:val="num" w:pos="5400"/>
        </w:tabs>
        <w:ind w:left="5400" w:hanging="360"/>
      </w:pPr>
      <w:rPr>
        <w:rFonts w:cs="Times New Roman"/>
      </w:rPr>
    </w:lvl>
    <w:lvl w:ilvl="8" w:tplc="0406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19190603"/>
    <w:multiLevelType w:val="hybridMultilevel"/>
    <w:tmpl w:val="FDD8E402"/>
    <w:lvl w:ilvl="0" w:tplc="A1DABF6A">
      <w:start w:val="1"/>
      <w:numFmt w:val="lowerLetter"/>
      <w:lvlText w:val="(%1)"/>
      <w:lvlJc w:val="left"/>
      <w:pPr>
        <w:tabs>
          <w:tab w:val="num" w:pos="5025"/>
        </w:tabs>
        <w:ind w:left="5025" w:hanging="630"/>
      </w:pPr>
      <w:rPr>
        <w:rFonts w:ascii="Arial" w:hAnsi="Arial" w:cs="Times New Roman" w:hint="default"/>
        <w:sz w:val="20"/>
      </w:rPr>
    </w:lvl>
    <w:lvl w:ilvl="1" w:tplc="04090019" w:tentative="1">
      <w:start w:val="1"/>
      <w:numFmt w:val="lowerLetter"/>
      <w:lvlText w:val="%2."/>
      <w:lvlJc w:val="left"/>
      <w:pPr>
        <w:tabs>
          <w:tab w:val="num" w:pos="5616"/>
        </w:tabs>
        <w:ind w:left="5616" w:hanging="360"/>
      </w:pPr>
      <w:rPr>
        <w:rFonts w:cs="Times New Roman"/>
      </w:rPr>
    </w:lvl>
    <w:lvl w:ilvl="2" w:tplc="0409001B" w:tentative="1">
      <w:start w:val="1"/>
      <w:numFmt w:val="lowerRoman"/>
      <w:lvlText w:val="%3."/>
      <w:lvlJc w:val="right"/>
      <w:pPr>
        <w:tabs>
          <w:tab w:val="num" w:pos="6336"/>
        </w:tabs>
        <w:ind w:left="6336" w:hanging="180"/>
      </w:pPr>
      <w:rPr>
        <w:rFonts w:cs="Times New Roman"/>
      </w:rPr>
    </w:lvl>
    <w:lvl w:ilvl="3" w:tplc="0409000F" w:tentative="1">
      <w:start w:val="1"/>
      <w:numFmt w:val="decimal"/>
      <w:lvlText w:val="%4."/>
      <w:lvlJc w:val="left"/>
      <w:pPr>
        <w:tabs>
          <w:tab w:val="num" w:pos="7056"/>
        </w:tabs>
        <w:ind w:left="7056" w:hanging="360"/>
      </w:pPr>
      <w:rPr>
        <w:rFonts w:cs="Times New Roman"/>
      </w:rPr>
    </w:lvl>
    <w:lvl w:ilvl="4" w:tplc="04090019" w:tentative="1">
      <w:start w:val="1"/>
      <w:numFmt w:val="lowerLetter"/>
      <w:lvlText w:val="%5."/>
      <w:lvlJc w:val="left"/>
      <w:pPr>
        <w:tabs>
          <w:tab w:val="num" w:pos="7776"/>
        </w:tabs>
        <w:ind w:left="7776" w:hanging="360"/>
      </w:pPr>
      <w:rPr>
        <w:rFonts w:cs="Times New Roman"/>
      </w:rPr>
    </w:lvl>
    <w:lvl w:ilvl="5" w:tplc="0409001B" w:tentative="1">
      <w:start w:val="1"/>
      <w:numFmt w:val="lowerRoman"/>
      <w:lvlText w:val="%6."/>
      <w:lvlJc w:val="right"/>
      <w:pPr>
        <w:tabs>
          <w:tab w:val="num" w:pos="8496"/>
        </w:tabs>
        <w:ind w:left="8496" w:hanging="180"/>
      </w:pPr>
      <w:rPr>
        <w:rFonts w:cs="Times New Roman"/>
      </w:rPr>
    </w:lvl>
    <w:lvl w:ilvl="6" w:tplc="0409000F" w:tentative="1">
      <w:start w:val="1"/>
      <w:numFmt w:val="decimal"/>
      <w:lvlText w:val="%7."/>
      <w:lvlJc w:val="left"/>
      <w:pPr>
        <w:tabs>
          <w:tab w:val="num" w:pos="9216"/>
        </w:tabs>
        <w:ind w:left="9216" w:hanging="360"/>
      </w:pPr>
      <w:rPr>
        <w:rFonts w:cs="Times New Roman"/>
      </w:rPr>
    </w:lvl>
    <w:lvl w:ilvl="7" w:tplc="04090019" w:tentative="1">
      <w:start w:val="1"/>
      <w:numFmt w:val="lowerLetter"/>
      <w:lvlText w:val="%8."/>
      <w:lvlJc w:val="left"/>
      <w:pPr>
        <w:tabs>
          <w:tab w:val="num" w:pos="9936"/>
        </w:tabs>
        <w:ind w:left="9936" w:hanging="360"/>
      </w:pPr>
      <w:rPr>
        <w:rFonts w:cs="Times New Roman"/>
      </w:rPr>
    </w:lvl>
    <w:lvl w:ilvl="8" w:tplc="0409001B" w:tentative="1">
      <w:start w:val="1"/>
      <w:numFmt w:val="lowerRoman"/>
      <w:lvlText w:val="%9."/>
      <w:lvlJc w:val="right"/>
      <w:pPr>
        <w:tabs>
          <w:tab w:val="num" w:pos="10656"/>
        </w:tabs>
        <w:ind w:left="10656" w:hanging="180"/>
      </w:pPr>
      <w:rPr>
        <w:rFonts w:cs="Times New Roman"/>
      </w:rPr>
    </w:lvl>
  </w:abstractNum>
  <w:abstractNum w:abstractNumId="15" w15:restartNumberingAfterBreak="0">
    <w:nsid w:val="1C3B443B"/>
    <w:multiLevelType w:val="hybridMultilevel"/>
    <w:tmpl w:val="8D800490"/>
    <w:lvl w:ilvl="0" w:tplc="CCC4196C">
      <w:start w:val="2"/>
      <w:numFmt w:val="lowerLetter"/>
      <w:lvlText w:val="(%1)"/>
      <w:lvlJc w:val="left"/>
      <w:pPr>
        <w:tabs>
          <w:tab w:val="num" w:pos="1137"/>
        </w:tabs>
        <w:ind w:left="1137" w:hanging="57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6" w15:restartNumberingAfterBreak="0">
    <w:nsid w:val="1F5665F9"/>
    <w:multiLevelType w:val="hybridMultilevel"/>
    <w:tmpl w:val="D17AF25E"/>
    <w:lvl w:ilvl="0" w:tplc="BBA0815A">
      <w:start w:val="1"/>
      <w:numFmt w:val="decimal"/>
      <w:lvlText w:val="%1)"/>
      <w:lvlJc w:val="left"/>
      <w:pPr>
        <w:tabs>
          <w:tab w:val="num" w:pos="495"/>
        </w:tabs>
        <w:ind w:left="495" w:hanging="360"/>
      </w:pPr>
      <w:rPr>
        <w:rFonts w:cs="Times New Roman" w:hint="default"/>
      </w:rPr>
    </w:lvl>
    <w:lvl w:ilvl="1" w:tplc="04060019" w:tentative="1">
      <w:start w:val="1"/>
      <w:numFmt w:val="lowerLetter"/>
      <w:lvlText w:val="%2."/>
      <w:lvlJc w:val="left"/>
      <w:pPr>
        <w:tabs>
          <w:tab w:val="num" w:pos="1215"/>
        </w:tabs>
        <w:ind w:left="1215" w:hanging="360"/>
      </w:pPr>
      <w:rPr>
        <w:rFonts w:cs="Times New Roman"/>
      </w:rPr>
    </w:lvl>
    <w:lvl w:ilvl="2" w:tplc="0406001B" w:tentative="1">
      <w:start w:val="1"/>
      <w:numFmt w:val="lowerRoman"/>
      <w:lvlText w:val="%3."/>
      <w:lvlJc w:val="right"/>
      <w:pPr>
        <w:tabs>
          <w:tab w:val="num" w:pos="1935"/>
        </w:tabs>
        <w:ind w:left="1935" w:hanging="180"/>
      </w:pPr>
      <w:rPr>
        <w:rFonts w:cs="Times New Roman"/>
      </w:rPr>
    </w:lvl>
    <w:lvl w:ilvl="3" w:tplc="0406000F" w:tentative="1">
      <w:start w:val="1"/>
      <w:numFmt w:val="decimal"/>
      <w:lvlText w:val="%4."/>
      <w:lvlJc w:val="left"/>
      <w:pPr>
        <w:tabs>
          <w:tab w:val="num" w:pos="2655"/>
        </w:tabs>
        <w:ind w:left="2655" w:hanging="360"/>
      </w:pPr>
      <w:rPr>
        <w:rFonts w:cs="Times New Roman"/>
      </w:rPr>
    </w:lvl>
    <w:lvl w:ilvl="4" w:tplc="04060019" w:tentative="1">
      <w:start w:val="1"/>
      <w:numFmt w:val="lowerLetter"/>
      <w:lvlText w:val="%5."/>
      <w:lvlJc w:val="left"/>
      <w:pPr>
        <w:tabs>
          <w:tab w:val="num" w:pos="3375"/>
        </w:tabs>
        <w:ind w:left="3375" w:hanging="360"/>
      </w:pPr>
      <w:rPr>
        <w:rFonts w:cs="Times New Roman"/>
      </w:rPr>
    </w:lvl>
    <w:lvl w:ilvl="5" w:tplc="0406001B" w:tentative="1">
      <w:start w:val="1"/>
      <w:numFmt w:val="lowerRoman"/>
      <w:lvlText w:val="%6."/>
      <w:lvlJc w:val="right"/>
      <w:pPr>
        <w:tabs>
          <w:tab w:val="num" w:pos="4095"/>
        </w:tabs>
        <w:ind w:left="4095" w:hanging="180"/>
      </w:pPr>
      <w:rPr>
        <w:rFonts w:cs="Times New Roman"/>
      </w:rPr>
    </w:lvl>
    <w:lvl w:ilvl="6" w:tplc="0406000F" w:tentative="1">
      <w:start w:val="1"/>
      <w:numFmt w:val="decimal"/>
      <w:lvlText w:val="%7."/>
      <w:lvlJc w:val="left"/>
      <w:pPr>
        <w:tabs>
          <w:tab w:val="num" w:pos="4815"/>
        </w:tabs>
        <w:ind w:left="4815" w:hanging="360"/>
      </w:pPr>
      <w:rPr>
        <w:rFonts w:cs="Times New Roman"/>
      </w:rPr>
    </w:lvl>
    <w:lvl w:ilvl="7" w:tplc="04060019" w:tentative="1">
      <w:start w:val="1"/>
      <w:numFmt w:val="lowerLetter"/>
      <w:lvlText w:val="%8."/>
      <w:lvlJc w:val="left"/>
      <w:pPr>
        <w:tabs>
          <w:tab w:val="num" w:pos="5535"/>
        </w:tabs>
        <w:ind w:left="5535" w:hanging="360"/>
      </w:pPr>
      <w:rPr>
        <w:rFonts w:cs="Times New Roman"/>
      </w:rPr>
    </w:lvl>
    <w:lvl w:ilvl="8" w:tplc="0406001B" w:tentative="1">
      <w:start w:val="1"/>
      <w:numFmt w:val="lowerRoman"/>
      <w:lvlText w:val="%9."/>
      <w:lvlJc w:val="right"/>
      <w:pPr>
        <w:tabs>
          <w:tab w:val="num" w:pos="6255"/>
        </w:tabs>
        <w:ind w:left="6255" w:hanging="180"/>
      </w:pPr>
      <w:rPr>
        <w:rFonts w:cs="Times New Roman"/>
      </w:rPr>
    </w:lvl>
  </w:abstractNum>
  <w:abstractNum w:abstractNumId="17" w15:restartNumberingAfterBreak="0">
    <w:nsid w:val="1F8E42FA"/>
    <w:multiLevelType w:val="hybridMultilevel"/>
    <w:tmpl w:val="81006334"/>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2361B26"/>
    <w:multiLevelType w:val="hybridMultilevel"/>
    <w:tmpl w:val="9280B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74326B"/>
    <w:multiLevelType w:val="hybridMultilevel"/>
    <w:tmpl w:val="C6E4C1F0"/>
    <w:lvl w:ilvl="0" w:tplc="3496BFC0">
      <w:start w:val="1"/>
      <w:numFmt w:val="bullet"/>
      <w:lvlText w:val="-"/>
      <w:lvlJc w:val="left"/>
      <w:pPr>
        <w:ind w:left="720" w:hanging="360"/>
      </w:pPr>
      <w:rPr>
        <w:rFonts w:ascii="Tahoma" w:eastAsia="Times New Roman" w:hAnsi="Tahom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507FC9"/>
    <w:multiLevelType w:val="hybridMultilevel"/>
    <w:tmpl w:val="5C522290"/>
    <w:lvl w:ilvl="0" w:tplc="0406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ABF6E0C"/>
    <w:multiLevelType w:val="hybridMultilevel"/>
    <w:tmpl w:val="71788E30"/>
    <w:lvl w:ilvl="0" w:tplc="951835C6">
      <w:start w:val="1"/>
      <w:numFmt w:val="lowerRoman"/>
      <w:lvlText w:val="(%1)"/>
      <w:lvlJc w:val="left"/>
      <w:pPr>
        <w:ind w:left="1575" w:hanging="720"/>
      </w:pPr>
      <w:rPr>
        <w:rFonts w:cs="Times New Roman" w:hint="default"/>
      </w:rPr>
    </w:lvl>
    <w:lvl w:ilvl="1" w:tplc="04090019" w:tentative="1">
      <w:start w:val="1"/>
      <w:numFmt w:val="lowerLetter"/>
      <w:lvlText w:val="%2."/>
      <w:lvlJc w:val="left"/>
      <w:pPr>
        <w:ind w:left="1935" w:hanging="360"/>
      </w:pPr>
      <w:rPr>
        <w:rFonts w:cs="Times New Roman"/>
      </w:rPr>
    </w:lvl>
    <w:lvl w:ilvl="2" w:tplc="0409001B" w:tentative="1">
      <w:start w:val="1"/>
      <w:numFmt w:val="lowerRoman"/>
      <w:lvlText w:val="%3."/>
      <w:lvlJc w:val="right"/>
      <w:pPr>
        <w:ind w:left="2655" w:hanging="180"/>
      </w:pPr>
      <w:rPr>
        <w:rFonts w:cs="Times New Roman"/>
      </w:rPr>
    </w:lvl>
    <w:lvl w:ilvl="3" w:tplc="0409000F" w:tentative="1">
      <w:start w:val="1"/>
      <w:numFmt w:val="decimal"/>
      <w:lvlText w:val="%4."/>
      <w:lvlJc w:val="left"/>
      <w:pPr>
        <w:ind w:left="3375" w:hanging="360"/>
      </w:pPr>
      <w:rPr>
        <w:rFonts w:cs="Times New Roman"/>
      </w:rPr>
    </w:lvl>
    <w:lvl w:ilvl="4" w:tplc="04090019" w:tentative="1">
      <w:start w:val="1"/>
      <w:numFmt w:val="lowerLetter"/>
      <w:lvlText w:val="%5."/>
      <w:lvlJc w:val="left"/>
      <w:pPr>
        <w:ind w:left="4095" w:hanging="360"/>
      </w:pPr>
      <w:rPr>
        <w:rFonts w:cs="Times New Roman"/>
      </w:rPr>
    </w:lvl>
    <w:lvl w:ilvl="5" w:tplc="0409001B" w:tentative="1">
      <w:start w:val="1"/>
      <w:numFmt w:val="lowerRoman"/>
      <w:lvlText w:val="%6."/>
      <w:lvlJc w:val="right"/>
      <w:pPr>
        <w:ind w:left="4815" w:hanging="180"/>
      </w:pPr>
      <w:rPr>
        <w:rFonts w:cs="Times New Roman"/>
      </w:rPr>
    </w:lvl>
    <w:lvl w:ilvl="6" w:tplc="0409000F" w:tentative="1">
      <w:start w:val="1"/>
      <w:numFmt w:val="decimal"/>
      <w:lvlText w:val="%7."/>
      <w:lvlJc w:val="left"/>
      <w:pPr>
        <w:ind w:left="5535" w:hanging="360"/>
      </w:pPr>
      <w:rPr>
        <w:rFonts w:cs="Times New Roman"/>
      </w:rPr>
    </w:lvl>
    <w:lvl w:ilvl="7" w:tplc="04090019" w:tentative="1">
      <w:start w:val="1"/>
      <w:numFmt w:val="lowerLetter"/>
      <w:lvlText w:val="%8."/>
      <w:lvlJc w:val="left"/>
      <w:pPr>
        <w:ind w:left="6255" w:hanging="360"/>
      </w:pPr>
      <w:rPr>
        <w:rFonts w:cs="Times New Roman"/>
      </w:rPr>
    </w:lvl>
    <w:lvl w:ilvl="8" w:tplc="0409001B" w:tentative="1">
      <w:start w:val="1"/>
      <w:numFmt w:val="lowerRoman"/>
      <w:lvlText w:val="%9."/>
      <w:lvlJc w:val="right"/>
      <w:pPr>
        <w:ind w:left="6975" w:hanging="180"/>
      </w:pPr>
      <w:rPr>
        <w:rFonts w:cs="Times New Roman"/>
      </w:rPr>
    </w:lvl>
  </w:abstractNum>
  <w:abstractNum w:abstractNumId="22" w15:restartNumberingAfterBreak="0">
    <w:nsid w:val="4CFB7EA2"/>
    <w:multiLevelType w:val="multilevel"/>
    <w:tmpl w:val="A076715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3" w15:restartNumberingAfterBreak="0">
    <w:nsid w:val="53E40696"/>
    <w:multiLevelType w:val="hybridMultilevel"/>
    <w:tmpl w:val="8CD2E71A"/>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72C68D8"/>
    <w:multiLevelType w:val="multilevel"/>
    <w:tmpl w:val="8CD2E71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A9D0B9F"/>
    <w:multiLevelType w:val="hybridMultilevel"/>
    <w:tmpl w:val="E7A8C9AC"/>
    <w:lvl w:ilvl="0" w:tplc="ABFA26DA">
      <w:start w:val="17"/>
      <w:numFmt w:val="decimal"/>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C126F6B"/>
    <w:multiLevelType w:val="hybridMultilevel"/>
    <w:tmpl w:val="647070EC"/>
    <w:lvl w:ilvl="0" w:tplc="5DA4D914">
      <w:start w:val="1"/>
      <w:numFmt w:val="lowerLetter"/>
      <w:lvlText w:val="(%1)"/>
      <w:lvlJc w:val="left"/>
      <w:pPr>
        <w:ind w:left="1137" w:hanging="570"/>
      </w:pPr>
      <w:rPr>
        <w:rFonts w:cs="Times New Roman" w:hint="default"/>
        <w:u w:val="none"/>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27" w15:restartNumberingAfterBreak="0">
    <w:nsid w:val="5E495F64"/>
    <w:multiLevelType w:val="hybridMultilevel"/>
    <w:tmpl w:val="3B827AA2"/>
    <w:lvl w:ilvl="0" w:tplc="00B2198A">
      <w:start w:val="1"/>
      <w:numFmt w:val="bullet"/>
      <w:lvlText w:val="•"/>
      <w:lvlJc w:val="left"/>
      <w:pPr>
        <w:tabs>
          <w:tab w:val="num" w:pos="720"/>
        </w:tabs>
        <w:ind w:left="720" w:hanging="360"/>
      </w:pPr>
      <w:rPr>
        <w:rFonts w:ascii="Arial" w:hAnsi="Arial" w:hint="default"/>
      </w:rPr>
    </w:lvl>
    <w:lvl w:ilvl="1" w:tplc="26C480DE" w:tentative="1">
      <w:start w:val="1"/>
      <w:numFmt w:val="bullet"/>
      <w:lvlText w:val="•"/>
      <w:lvlJc w:val="left"/>
      <w:pPr>
        <w:tabs>
          <w:tab w:val="num" w:pos="1440"/>
        </w:tabs>
        <w:ind w:left="1440" w:hanging="360"/>
      </w:pPr>
      <w:rPr>
        <w:rFonts w:ascii="Arial" w:hAnsi="Arial" w:hint="default"/>
      </w:rPr>
    </w:lvl>
    <w:lvl w:ilvl="2" w:tplc="5CD0EAE8" w:tentative="1">
      <w:start w:val="1"/>
      <w:numFmt w:val="bullet"/>
      <w:lvlText w:val="•"/>
      <w:lvlJc w:val="left"/>
      <w:pPr>
        <w:tabs>
          <w:tab w:val="num" w:pos="2160"/>
        </w:tabs>
        <w:ind w:left="2160" w:hanging="360"/>
      </w:pPr>
      <w:rPr>
        <w:rFonts w:ascii="Arial" w:hAnsi="Arial" w:hint="default"/>
      </w:rPr>
    </w:lvl>
    <w:lvl w:ilvl="3" w:tplc="61FC7428" w:tentative="1">
      <w:start w:val="1"/>
      <w:numFmt w:val="bullet"/>
      <w:lvlText w:val="•"/>
      <w:lvlJc w:val="left"/>
      <w:pPr>
        <w:tabs>
          <w:tab w:val="num" w:pos="2880"/>
        </w:tabs>
        <w:ind w:left="2880" w:hanging="360"/>
      </w:pPr>
      <w:rPr>
        <w:rFonts w:ascii="Arial" w:hAnsi="Arial" w:hint="default"/>
      </w:rPr>
    </w:lvl>
    <w:lvl w:ilvl="4" w:tplc="8B4A28FA" w:tentative="1">
      <w:start w:val="1"/>
      <w:numFmt w:val="bullet"/>
      <w:lvlText w:val="•"/>
      <w:lvlJc w:val="left"/>
      <w:pPr>
        <w:tabs>
          <w:tab w:val="num" w:pos="3600"/>
        </w:tabs>
        <w:ind w:left="3600" w:hanging="360"/>
      </w:pPr>
      <w:rPr>
        <w:rFonts w:ascii="Arial" w:hAnsi="Arial" w:hint="default"/>
      </w:rPr>
    </w:lvl>
    <w:lvl w:ilvl="5" w:tplc="4B58E536" w:tentative="1">
      <w:start w:val="1"/>
      <w:numFmt w:val="bullet"/>
      <w:lvlText w:val="•"/>
      <w:lvlJc w:val="left"/>
      <w:pPr>
        <w:tabs>
          <w:tab w:val="num" w:pos="4320"/>
        </w:tabs>
        <w:ind w:left="4320" w:hanging="360"/>
      </w:pPr>
      <w:rPr>
        <w:rFonts w:ascii="Arial" w:hAnsi="Arial" w:hint="default"/>
      </w:rPr>
    </w:lvl>
    <w:lvl w:ilvl="6" w:tplc="ED0EEB4E" w:tentative="1">
      <w:start w:val="1"/>
      <w:numFmt w:val="bullet"/>
      <w:lvlText w:val="•"/>
      <w:lvlJc w:val="left"/>
      <w:pPr>
        <w:tabs>
          <w:tab w:val="num" w:pos="5040"/>
        </w:tabs>
        <w:ind w:left="5040" w:hanging="360"/>
      </w:pPr>
      <w:rPr>
        <w:rFonts w:ascii="Arial" w:hAnsi="Arial" w:hint="default"/>
      </w:rPr>
    </w:lvl>
    <w:lvl w:ilvl="7" w:tplc="96860E90" w:tentative="1">
      <w:start w:val="1"/>
      <w:numFmt w:val="bullet"/>
      <w:lvlText w:val="•"/>
      <w:lvlJc w:val="left"/>
      <w:pPr>
        <w:tabs>
          <w:tab w:val="num" w:pos="5760"/>
        </w:tabs>
        <w:ind w:left="5760" w:hanging="360"/>
      </w:pPr>
      <w:rPr>
        <w:rFonts w:ascii="Arial" w:hAnsi="Arial" w:hint="default"/>
      </w:rPr>
    </w:lvl>
    <w:lvl w:ilvl="8" w:tplc="285E199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F906E42"/>
    <w:multiLevelType w:val="hybridMultilevel"/>
    <w:tmpl w:val="4FCA7C32"/>
    <w:lvl w:ilvl="0" w:tplc="17101ADC">
      <w:start w:val="1"/>
      <w:numFmt w:val="lowerLetter"/>
      <w:lvlText w:val="(%1)"/>
      <w:lvlJc w:val="right"/>
      <w:pPr>
        <w:ind w:left="5670" w:hanging="360"/>
      </w:pPr>
      <w:rPr>
        <w:rFonts w:cs="Times New Roman" w:hint="default"/>
      </w:rPr>
    </w:lvl>
    <w:lvl w:ilvl="1" w:tplc="04090019" w:tentative="1">
      <w:start w:val="1"/>
      <w:numFmt w:val="lowerLetter"/>
      <w:lvlText w:val="%2."/>
      <w:lvlJc w:val="left"/>
      <w:pPr>
        <w:ind w:left="6390" w:hanging="360"/>
      </w:pPr>
      <w:rPr>
        <w:rFonts w:cs="Times New Roman"/>
      </w:rPr>
    </w:lvl>
    <w:lvl w:ilvl="2" w:tplc="0409001B" w:tentative="1">
      <w:start w:val="1"/>
      <w:numFmt w:val="lowerRoman"/>
      <w:lvlText w:val="%3."/>
      <w:lvlJc w:val="right"/>
      <w:pPr>
        <w:ind w:left="7110" w:hanging="180"/>
      </w:pPr>
      <w:rPr>
        <w:rFonts w:cs="Times New Roman"/>
      </w:rPr>
    </w:lvl>
    <w:lvl w:ilvl="3" w:tplc="0409000F" w:tentative="1">
      <w:start w:val="1"/>
      <w:numFmt w:val="decimal"/>
      <w:lvlText w:val="%4."/>
      <w:lvlJc w:val="left"/>
      <w:pPr>
        <w:ind w:left="7830" w:hanging="360"/>
      </w:pPr>
      <w:rPr>
        <w:rFonts w:cs="Times New Roman"/>
      </w:rPr>
    </w:lvl>
    <w:lvl w:ilvl="4" w:tplc="04090019" w:tentative="1">
      <w:start w:val="1"/>
      <w:numFmt w:val="lowerLetter"/>
      <w:lvlText w:val="%5."/>
      <w:lvlJc w:val="left"/>
      <w:pPr>
        <w:ind w:left="8550" w:hanging="360"/>
      </w:pPr>
      <w:rPr>
        <w:rFonts w:cs="Times New Roman"/>
      </w:rPr>
    </w:lvl>
    <w:lvl w:ilvl="5" w:tplc="0409001B" w:tentative="1">
      <w:start w:val="1"/>
      <w:numFmt w:val="lowerRoman"/>
      <w:lvlText w:val="%6."/>
      <w:lvlJc w:val="right"/>
      <w:pPr>
        <w:ind w:left="9270" w:hanging="180"/>
      </w:pPr>
      <w:rPr>
        <w:rFonts w:cs="Times New Roman"/>
      </w:rPr>
    </w:lvl>
    <w:lvl w:ilvl="6" w:tplc="0409000F" w:tentative="1">
      <w:start w:val="1"/>
      <w:numFmt w:val="decimal"/>
      <w:lvlText w:val="%7."/>
      <w:lvlJc w:val="left"/>
      <w:pPr>
        <w:ind w:left="9990" w:hanging="360"/>
      </w:pPr>
      <w:rPr>
        <w:rFonts w:cs="Times New Roman"/>
      </w:rPr>
    </w:lvl>
    <w:lvl w:ilvl="7" w:tplc="04090019" w:tentative="1">
      <w:start w:val="1"/>
      <w:numFmt w:val="lowerLetter"/>
      <w:lvlText w:val="%8."/>
      <w:lvlJc w:val="left"/>
      <w:pPr>
        <w:ind w:left="10710" w:hanging="360"/>
      </w:pPr>
      <w:rPr>
        <w:rFonts w:cs="Times New Roman"/>
      </w:rPr>
    </w:lvl>
    <w:lvl w:ilvl="8" w:tplc="0409001B" w:tentative="1">
      <w:start w:val="1"/>
      <w:numFmt w:val="lowerRoman"/>
      <w:lvlText w:val="%9."/>
      <w:lvlJc w:val="right"/>
      <w:pPr>
        <w:ind w:left="11430" w:hanging="180"/>
      </w:pPr>
      <w:rPr>
        <w:rFonts w:cs="Times New Roman"/>
      </w:rPr>
    </w:lvl>
  </w:abstractNum>
  <w:abstractNum w:abstractNumId="29" w15:restartNumberingAfterBreak="0">
    <w:nsid w:val="66A33A09"/>
    <w:multiLevelType w:val="hybridMultilevel"/>
    <w:tmpl w:val="4C8C1610"/>
    <w:lvl w:ilvl="0" w:tplc="040B000F">
      <w:start w:val="1"/>
      <w:numFmt w:val="decimal"/>
      <w:lvlText w:val="%1."/>
      <w:lvlJc w:val="left"/>
      <w:pPr>
        <w:ind w:left="720" w:hanging="360"/>
      </w:pPr>
      <w:rPr>
        <w:rFonts w:cs="Times New Roman"/>
      </w:rPr>
    </w:lvl>
    <w:lvl w:ilvl="1" w:tplc="040B0019">
      <w:start w:val="1"/>
      <w:numFmt w:val="lowerLetter"/>
      <w:lvlText w:val="%2."/>
      <w:lvlJc w:val="left"/>
      <w:pPr>
        <w:ind w:left="1440" w:hanging="360"/>
      </w:pPr>
      <w:rPr>
        <w:rFonts w:cs="Times New Roman"/>
      </w:rPr>
    </w:lvl>
    <w:lvl w:ilvl="2" w:tplc="040B001B">
      <w:start w:val="1"/>
      <w:numFmt w:val="lowerRoman"/>
      <w:lvlText w:val="%3."/>
      <w:lvlJc w:val="right"/>
      <w:pPr>
        <w:ind w:left="2160" w:hanging="180"/>
      </w:pPr>
      <w:rPr>
        <w:rFonts w:cs="Times New Roman"/>
      </w:rPr>
    </w:lvl>
    <w:lvl w:ilvl="3" w:tplc="040B000F">
      <w:start w:val="1"/>
      <w:numFmt w:val="decimal"/>
      <w:lvlText w:val="%4."/>
      <w:lvlJc w:val="left"/>
      <w:pPr>
        <w:ind w:left="2880" w:hanging="360"/>
      </w:pPr>
      <w:rPr>
        <w:rFonts w:cs="Times New Roman"/>
      </w:rPr>
    </w:lvl>
    <w:lvl w:ilvl="4" w:tplc="040B0019">
      <w:start w:val="1"/>
      <w:numFmt w:val="lowerLetter"/>
      <w:lvlText w:val="%5."/>
      <w:lvlJc w:val="left"/>
      <w:pPr>
        <w:ind w:left="3600" w:hanging="360"/>
      </w:pPr>
      <w:rPr>
        <w:rFonts w:cs="Times New Roman"/>
      </w:rPr>
    </w:lvl>
    <w:lvl w:ilvl="5" w:tplc="040B001B">
      <w:start w:val="1"/>
      <w:numFmt w:val="lowerRoman"/>
      <w:lvlText w:val="%6."/>
      <w:lvlJc w:val="right"/>
      <w:pPr>
        <w:ind w:left="4320" w:hanging="180"/>
      </w:pPr>
      <w:rPr>
        <w:rFonts w:cs="Times New Roman"/>
      </w:rPr>
    </w:lvl>
    <w:lvl w:ilvl="6" w:tplc="040B000F">
      <w:start w:val="1"/>
      <w:numFmt w:val="decimal"/>
      <w:lvlText w:val="%7."/>
      <w:lvlJc w:val="left"/>
      <w:pPr>
        <w:ind w:left="5040" w:hanging="360"/>
      </w:pPr>
      <w:rPr>
        <w:rFonts w:cs="Times New Roman"/>
      </w:rPr>
    </w:lvl>
    <w:lvl w:ilvl="7" w:tplc="040B0019">
      <w:start w:val="1"/>
      <w:numFmt w:val="lowerLetter"/>
      <w:lvlText w:val="%8."/>
      <w:lvlJc w:val="left"/>
      <w:pPr>
        <w:ind w:left="5760" w:hanging="360"/>
      </w:pPr>
      <w:rPr>
        <w:rFonts w:cs="Times New Roman"/>
      </w:rPr>
    </w:lvl>
    <w:lvl w:ilvl="8" w:tplc="040B001B">
      <w:start w:val="1"/>
      <w:numFmt w:val="lowerRoman"/>
      <w:lvlText w:val="%9."/>
      <w:lvlJc w:val="right"/>
      <w:pPr>
        <w:ind w:left="6480" w:hanging="180"/>
      </w:pPr>
      <w:rPr>
        <w:rFonts w:cs="Times New Roman"/>
      </w:rPr>
    </w:lvl>
  </w:abstractNum>
  <w:abstractNum w:abstractNumId="30" w15:restartNumberingAfterBreak="0">
    <w:nsid w:val="6838765E"/>
    <w:multiLevelType w:val="hybridMultilevel"/>
    <w:tmpl w:val="71CE8332"/>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E097F2F"/>
    <w:multiLevelType w:val="hybridMultilevel"/>
    <w:tmpl w:val="C002956A"/>
    <w:lvl w:ilvl="0" w:tplc="53B25BBC">
      <w:start w:val="5"/>
      <w:numFmt w:val="decimal"/>
      <w:lvlText w:val="%1."/>
      <w:lvlJc w:val="left"/>
      <w:pPr>
        <w:tabs>
          <w:tab w:val="num" w:pos="930"/>
        </w:tabs>
        <w:ind w:left="930" w:hanging="57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8"/>
  </w:num>
  <w:num w:numId="13">
    <w:abstractNumId w:val="31"/>
  </w:num>
  <w:num w:numId="14">
    <w:abstractNumId w:val="30"/>
  </w:num>
  <w:num w:numId="15">
    <w:abstractNumId w:val="17"/>
  </w:num>
  <w:num w:numId="16">
    <w:abstractNumId w:val="32"/>
  </w:num>
  <w:num w:numId="17">
    <w:abstractNumId w:val="25"/>
  </w:num>
  <w:num w:numId="18">
    <w:abstractNumId w:val="15"/>
  </w:num>
  <w:num w:numId="19">
    <w:abstractNumId w:val="27"/>
  </w:num>
  <w:num w:numId="20">
    <w:abstractNumId w:val="12"/>
  </w:num>
  <w:num w:numId="21">
    <w:abstractNumId w:val="13"/>
  </w:num>
  <w:num w:numId="22">
    <w:abstractNumId w:val="22"/>
  </w:num>
  <w:num w:numId="23">
    <w:abstractNumId w:val="16"/>
  </w:num>
  <w:num w:numId="24">
    <w:abstractNumId w:val="23"/>
  </w:num>
  <w:num w:numId="25">
    <w:abstractNumId w:val="20"/>
  </w:num>
  <w:num w:numId="26">
    <w:abstractNumId w:val="24"/>
  </w:num>
  <w:num w:numId="27">
    <w:abstractNumId w:val="10"/>
  </w:num>
  <w:num w:numId="28">
    <w:abstractNumId w:val="18"/>
  </w:num>
  <w:num w:numId="29">
    <w:abstractNumId w:val="14"/>
  </w:num>
  <w:num w:numId="30">
    <w:abstractNumId w:val="11"/>
  </w:num>
  <w:num w:numId="31">
    <w:abstractNumId w:val="19"/>
  </w:num>
  <w:num w:numId="32">
    <w:abstractNumId w:val="26"/>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907"/>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41DB8"/>
    <w:rsid w:val="00172084"/>
    <w:rsid w:val="0017474A"/>
    <w:rsid w:val="001758C6"/>
    <w:rsid w:val="0018093C"/>
    <w:rsid w:val="00182B99"/>
    <w:rsid w:val="00202E38"/>
    <w:rsid w:val="0021332C"/>
    <w:rsid w:val="00213982"/>
    <w:rsid w:val="0024416D"/>
    <w:rsid w:val="002464A3"/>
    <w:rsid w:val="00271911"/>
    <w:rsid w:val="002800A0"/>
    <w:rsid w:val="002801B3"/>
    <w:rsid w:val="00281060"/>
    <w:rsid w:val="002940E8"/>
    <w:rsid w:val="00294751"/>
    <w:rsid w:val="002A6E50"/>
    <w:rsid w:val="002B4298"/>
    <w:rsid w:val="002C256A"/>
    <w:rsid w:val="002E2449"/>
    <w:rsid w:val="00305A7F"/>
    <w:rsid w:val="003152FE"/>
    <w:rsid w:val="00327436"/>
    <w:rsid w:val="00344BD6"/>
    <w:rsid w:val="0035528D"/>
    <w:rsid w:val="00361821"/>
    <w:rsid w:val="00361E9E"/>
    <w:rsid w:val="003B031A"/>
    <w:rsid w:val="003C7FBE"/>
    <w:rsid w:val="003D227C"/>
    <w:rsid w:val="003D2B4D"/>
    <w:rsid w:val="0040557F"/>
    <w:rsid w:val="00444A88"/>
    <w:rsid w:val="004720B0"/>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5268D"/>
    <w:rsid w:val="00576BE4"/>
    <w:rsid w:val="005A400A"/>
    <w:rsid w:val="005B1907"/>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80A"/>
    <w:rsid w:val="0071271E"/>
    <w:rsid w:val="00714435"/>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33054"/>
    <w:rsid w:val="00846D7C"/>
    <w:rsid w:val="00864C55"/>
    <w:rsid w:val="00867AC1"/>
    <w:rsid w:val="00886B38"/>
    <w:rsid w:val="00890DF8"/>
    <w:rsid w:val="008A743F"/>
    <w:rsid w:val="008C0970"/>
    <w:rsid w:val="008D0BC5"/>
    <w:rsid w:val="008D2CF7"/>
    <w:rsid w:val="00900C26"/>
    <w:rsid w:val="0090197F"/>
    <w:rsid w:val="00906DDC"/>
    <w:rsid w:val="00934E09"/>
    <w:rsid w:val="00936253"/>
    <w:rsid w:val="00940D46"/>
    <w:rsid w:val="00952DD4"/>
    <w:rsid w:val="00965AE7"/>
    <w:rsid w:val="00970FED"/>
    <w:rsid w:val="00992D82"/>
    <w:rsid w:val="00997029"/>
    <w:rsid w:val="009A7339"/>
    <w:rsid w:val="009B440E"/>
    <w:rsid w:val="009D690D"/>
    <w:rsid w:val="009E65B6"/>
    <w:rsid w:val="00A24C10"/>
    <w:rsid w:val="00A42AC3"/>
    <w:rsid w:val="00A430CF"/>
    <w:rsid w:val="00A54309"/>
    <w:rsid w:val="00A706D3"/>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0BD4"/>
    <w:rsid w:val="00BC127D"/>
    <w:rsid w:val="00BC1FE6"/>
    <w:rsid w:val="00BD076C"/>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57C96"/>
    <w:rsid w:val="00D57D18"/>
    <w:rsid w:val="00D91203"/>
    <w:rsid w:val="00D95174"/>
    <w:rsid w:val="00DA4973"/>
    <w:rsid w:val="00DA6F36"/>
    <w:rsid w:val="00DB596E"/>
    <w:rsid w:val="00DB7773"/>
    <w:rsid w:val="00DC00EA"/>
    <w:rsid w:val="00DC3802"/>
    <w:rsid w:val="00DE5973"/>
    <w:rsid w:val="00E07D87"/>
    <w:rsid w:val="00E125D7"/>
    <w:rsid w:val="00E20E8A"/>
    <w:rsid w:val="00E32F7E"/>
    <w:rsid w:val="00E4205A"/>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14:docId w14:val="261569BC"/>
  <w15:docId w15:val="{0AF03938-D84E-4D4D-99B7-C7708D48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BD4"/>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5B1907"/>
    <w:pPr>
      <w:jc w:val="left"/>
      <w:outlineLvl w:val="5"/>
    </w:pPr>
    <w:rPr>
      <w:rFonts w:ascii="Times New Roman" w:eastAsia="MS Mincho" w:hAnsi="Times New Roman"/>
      <w:snapToGrid w:val="0"/>
      <w:sz w:val="24"/>
      <w:lang w:val="en-US" w:eastAsia="fr-FR"/>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rsid w:val="00202E38"/>
    <w:pPr>
      <w:jc w:val="center"/>
    </w:pPr>
    <w:rPr>
      <w:rFonts w:ascii="Arial" w:hAnsi="Arial"/>
      <w:lang w:val="de-DE"/>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DE5973"/>
    <w:pPr>
      <w:spacing w:before="60"/>
      <w:ind w:left="567" w:hanging="567"/>
      <w:jc w:val="both"/>
    </w:pPr>
    <w:rPr>
      <w:rFonts w:ascii="Arial" w:hAnsi="Arial"/>
      <w:sz w:val="16"/>
      <w:lang w:val="de-DE"/>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4205A"/>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4205A"/>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rsid w:val="005B1907"/>
    <w:pPr>
      <w:tabs>
        <w:tab w:val="right" w:leader="dot" w:pos="9639"/>
      </w:tabs>
      <w:snapToGrid w:val="0"/>
      <w:ind w:left="568" w:right="851" w:hanging="284"/>
      <w:contextualSpacing/>
    </w:pPr>
    <w:rPr>
      <w:noProof/>
      <w:sz w:val="18"/>
      <w:lang w:val="en-US" w:eastAsia="fr-FR"/>
    </w:rPr>
  </w:style>
  <w:style w:type="paragraph" w:styleId="TOC3">
    <w:name w:val="toc 3"/>
    <w:next w:val="Normal"/>
    <w:autoRedefine/>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rsid w:val="005B1907"/>
    <w:pPr>
      <w:tabs>
        <w:tab w:val="right" w:leader="dot" w:pos="9639"/>
      </w:tabs>
      <w:snapToGrid w:val="0"/>
      <w:spacing w:before="60"/>
      <w:ind w:right="1418"/>
      <w:jc w:val="center"/>
    </w:pPr>
    <w:rPr>
      <w:caps/>
      <w:noProof/>
      <w:sz w:val="18"/>
      <w:lang w:val="en-US" w:eastAsia="fr-FR"/>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5B1907"/>
    <w:rPr>
      <w:rFonts w:eastAsia="MS Mincho"/>
      <w:snapToGrid w:val="0"/>
      <w:sz w:val="24"/>
      <w:lang w:eastAsia="fr-FR"/>
    </w:rPr>
  </w:style>
  <w:style w:type="paragraph" w:customStyle="1" w:styleId="Sessiontwp">
    <w:name w:val="Session_twp"/>
    <w:basedOn w:val="Normal"/>
    <w:next w:val="Normal"/>
    <w:rsid w:val="005B1907"/>
    <w:rPr>
      <w:rFonts w:eastAsia="MS Mincho"/>
      <w:b/>
      <w:snapToGrid w:val="0"/>
      <w:lang w:val="en-US" w:eastAsia="fr-FR"/>
    </w:rPr>
  </w:style>
  <w:style w:type="paragraph" w:customStyle="1" w:styleId="Sessiontwpplacedate">
    <w:name w:val="Session_twp_place_date"/>
    <w:basedOn w:val="Normal"/>
    <w:next w:val="Normal"/>
    <w:rsid w:val="005B1907"/>
    <w:rPr>
      <w:rFonts w:eastAsia="MS Mincho"/>
      <w:snapToGrid w:val="0"/>
      <w:lang w:val="en-US" w:eastAsia="fr-FR"/>
    </w:rPr>
  </w:style>
  <w:style w:type="character" w:customStyle="1" w:styleId="Heading1Char">
    <w:name w:val="Heading 1 Char"/>
    <w:locked/>
    <w:rsid w:val="005B1907"/>
    <w:rPr>
      <w:rFonts w:ascii="Arial" w:hAnsi="Arial" w:cs="Times New Roman"/>
      <w:caps/>
      <w:lang w:val="en-US" w:bidi="ar-SA"/>
    </w:rPr>
  </w:style>
  <w:style w:type="character" w:customStyle="1" w:styleId="Heading2Char">
    <w:name w:val="Heading 2 Char"/>
    <w:link w:val="StyleStyleDocoriginalNotBoldNotBold"/>
    <w:locked/>
    <w:rsid w:val="005B1907"/>
    <w:rPr>
      <w:rFonts w:ascii="Arial" w:hAnsi="Arial" w:cs="Times New Roman"/>
      <w:u w:val="single"/>
      <w:lang w:val="en-US" w:bidi="ar-SA"/>
    </w:rPr>
  </w:style>
  <w:style w:type="character" w:customStyle="1" w:styleId="Heading3Char">
    <w:name w:val="Heading 3 Char"/>
    <w:locked/>
    <w:rsid w:val="005B1907"/>
    <w:rPr>
      <w:rFonts w:ascii="Arial" w:hAnsi="Arial" w:cs="Times New Roman"/>
      <w:i/>
      <w:lang w:val="en-US" w:bidi="ar-SA"/>
    </w:rPr>
  </w:style>
  <w:style w:type="character" w:customStyle="1" w:styleId="Heading4Char">
    <w:name w:val="Heading 4 Char"/>
    <w:locked/>
    <w:rsid w:val="005B1907"/>
    <w:rPr>
      <w:rFonts w:ascii="Arial" w:hAnsi="Arial" w:cs="Times New Roman"/>
      <w:u w:val="single"/>
      <w:lang w:val="fr-FR" w:bidi="ar-SA"/>
    </w:rPr>
  </w:style>
  <w:style w:type="character" w:customStyle="1" w:styleId="Heading5Char">
    <w:name w:val="Heading 5 Char"/>
    <w:locked/>
    <w:rsid w:val="005B1907"/>
    <w:rPr>
      <w:rFonts w:ascii="Arial" w:hAnsi="Arial" w:cs="Times New Roman"/>
      <w:i/>
      <w:lang w:val="en-US" w:bidi="ar-SA"/>
    </w:rPr>
  </w:style>
  <w:style w:type="character" w:customStyle="1" w:styleId="Heading9Char">
    <w:name w:val="Heading 9 Char"/>
    <w:locked/>
    <w:rsid w:val="005B1907"/>
    <w:rPr>
      <w:rFonts w:ascii="Arial" w:hAnsi="Arial" w:cs="Times New Roman"/>
      <w:i/>
      <w:sz w:val="18"/>
    </w:rPr>
  </w:style>
  <w:style w:type="character" w:customStyle="1" w:styleId="HeaderChar">
    <w:name w:val="Header Char"/>
    <w:locked/>
    <w:rsid w:val="005B1907"/>
    <w:rPr>
      <w:rFonts w:ascii="Arial" w:hAnsi="Arial" w:cs="Times New Roman"/>
      <w:lang w:val="fr-FR" w:bidi="ar-SA"/>
    </w:rPr>
  </w:style>
  <w:style w:type="character" w:customStyle="1" w:styleId="FooterChar">
    <w:name w:val="Footer Char"/>
    <w:aliases w:val="doc_path_name Char"/>
    <w:locked/>
    <w:rsid w:val="005B1907"/>
    <w:rPr>
      <w:rFonts w:ascii="Arial" w:hAnsi="Arial" w:cs="Times New Roman"/>
      <w:sz w:val="14"/>
      <w:lang w:val="en-US" w:bidi="ar-SA"/>
    </w:rPr>
  </w:style>
  <w:style w:type="character" w:customStyle="1" w:styleId="TitleChar">
    <w:name w:val="Title Char"/>
    <w:locked/>
    <w:rsid w:val="005B1907"/>
    <w:rPr>
      <w:rFonts w:ascii="Arial" w:hAnsi="Arial" w:cs="Times New Roman"/>
      <w:b/>
      <w:caps/>
      <w:kern w:val="28"/>
      <w:sz w:val="30"/>
    </w:rPr>
  </w:style>
  <w:style w:type="character" w:customStyle="1" w:styleId="FootnoteTextChar">
    <w:name w:val="Footnote Text Char"/>
    <w:locked/>
    <w:rsid w:val="005B1907"/>
    <w:rPr>
      <w:rFonts w:ascii="Arial" w:hAnsi="Arial" w:cs="Times New Roman"/>
      <w:sz w:val="16"/>
      <w:lang w:val="en-US" w:bidi="ar-SA"/>
    </w:rPr>
  </w:style>
  <w:style w:type="character" w:customStyle="1" w:styleId="ClosingChar">
    <w:name w:val="Closing Char"/>
    <w:locked/>
    <w:rsid w:val="005B1907"/>
    <w:rPr>
      <w:rFonts w:ascii="Arial" w:hAnsi="Arial" w:cs="Times New Roman"/>
    </w:rPr>
  </w:style>
  <w:style w:type="character" w:customStyle="1" w:styleId="MacroTextChar">
    <w:name w:val="Macro Text Char"/>
    <w:semiHidden/>
    <w:locked/>
    <w:rsid w:val="005B1907"/>
    <w:rPr>
      <w:rFonts w:ascii="Courier New" w:hAnsi="Courier New" w:cs="Times New Roman"/>
      <w:sz w:val="16"/>
      <w:lang w:val="en-US" w:bidi="ar-SA"/>
    </w:rPr>
  </w:style>
  <w:style w:type="character" w:customStyle="1" w:styleId="SignatureChar">
    <w:name w:val="Signature Char"/>
    <w:locked/>
    <w:rsid w:val="005B1907"/>
    <w:rPr>
      <w:rFonts w:ascii="Arial" w:hAnsi="Arial" w:cs="Times New Roman"/>
    </w:rPr>
  </w:style>
  <w:style w:type="character" w:customStyle="1" w:styleId="BodyTextChar">
    <w:name w:val="Body Text Char"/>
    <w:locked/>
    <w:rsid w:val="005B1907"/>
    <w:rPr>
      <w:rFonts w:ascii="Arial" w:hAnsi="Arial" w:cs="Times New Roman"/>
    </w:rPr>
  </w:style>
  <w:style w:type="character" w:customStyle="1" w:styleId="EndnoteTextChar">
    <w:name w:val="Endnote Text Char"/>
    <w:semiHidden/>
    <w:locked/>
    <w:rsid w:val="005B1907"/>
    <w:rPr>
      <w:rFonts w:ascii="Arial" w:hAnsi="Arial" w:cs="Times New Roman"/>
    </w:rPr>
  </w:style>
  <w:style w:type="character" w:customStyle="1" w:styleId="DateChar">
    <w:name w:val="Date Char"/>
    <w:semiHidden/>
    <w:locked/>
    <w:rsid w:val="005B1907"/>
    <w:rPr>
      <w:rFonts w:ascii="Arial" w:hAnsi="Arial" w:cs="Times New Roman"/>
      <w:b/>
      <w:sz w:val="22"/>
    </w:rPr>
  </w:style>
  <w:style w:type="character" w:customStyle="1" w:styleId="StyleDocoriginalNotBold1">
    <w:name w:val="Style Doc_original + Not Bold1"/>
    <w:rsid w:val="005B1907"/>
    <w:rPr>
      <w:rFonts w:ascii="Arial" w:hAnsi="Arial" w:cs="Times New Roman"/>
      <w:b/>
      <w:bCs/>
      <w:spacing w:val="10"/>
      <w:lang w:val="en-US" w:bidi="ar-SA"/>
    </w:rPr>
  </w:style>
  <w:style w:type="paragraph" w:customStyle="1" w:styleId="StyleDocoriginalNotBold">
    <w:name w:val="Style Doc_original + Not Bold"/>
    <w:basedOn w:val="Docoriginal"/>
    <w:autoRedefine/>
    <w:rsid w:val="005B1907"/>
    <w:pPr>
      <w:spacing w:before="0" w:line="280" w:lineRule="exact"/>
      <w:ind w:left="1589"/>
      <w:contextualSpacing w:val="0"/>
    </w:pPr>
    <w:rPr>
      <w:rFonts w:eastAsia="MS Mincho"/>
      <w:snapToGrid w:val="0"/>
      <w:lang w:val="fr-FR" w:eastAsia="fr-FR"/>
    </w:rPr>
  </w:style>
  <w:style w:type="character" w:customStyle="1" w:styleId="StyleDocoriginalNotBoldChar">
    <w:name w:val="Style Doc_original + Not Bold Char"/>
    <w:locked/>
    <w:rsid w:val="005B1907"/>
    <w:rPr>
      <w:rFonts w:ascii="Arial" w:eastAsia="MS Mincho" w:hAnsi="Arial" w:cs="Times New Roman"/>
      <w:b/>
      <w:bCs/>
      <w:spacing w:val="10"/>
      <w:sz w:val="18"/>
      <w:lang w:val="fr-FR" w:bidi="ar-SA"/>
    </w:rPr>
  </w:style>
  <w:style w:type="paragraph" w:customStyle="1" w:styleId="StyleDocnumber">
    <w:name w:val="Style Doc_number"/>
    <w:basedOn w:val="Docoriginal"/>
    <w:rsid w:val="005B1907"/>
    <w:pPr>
      <w:spacing w:before="0" w:line="280" w:lineRule="exact"/>
      <w:ind w:left="1589"/>
      <w:contextualSpacing w:val="0"/>
      <w:jc w:val="both"/>
    </w:pPr>
    <w:rPr>
      <w:rFonts w:eastAsia="MS Mincho"/>
      <w:snapToGrid w:val="0"/>
      <w:sz w:val="20"/>
      <w:lang w:val="en-US" w:eastAsia="fr-FR"/>
    </w:rPr>
  </w:style>
  <w:style w:type="paragraph" w:customStyle="1" w:styleId="StyleDocoriginal">
    <w:name w:val="Style Doc_original"/>
    <w:basedOn w:val="Docoriginal"/>
    <w:rsid w:val="005B1907"/>
    <w:pPr>
      <w:spacing w:before="0" w:line="280" w:lineRule="exact"/>
      <w:ind w:left="1361"/>
      <w:contextualSpacing w:val="0"/>
      <w:jc w:val="both"/>
    </w:pPr>
    <w:rPr>
      <w:rFonts w:eastAsia="MS Mincho"/>
      <w:snapToGrid w:val="0"/>
      <w:lang w:val="fr-FR" w:eastAsia="fr-FR"/>
    </w:rPr>
  </w:style>
  <w:style w:type="character" w:customStyle="1" w:styleId="StyleDocoriginalChar">
    <w:name w:val="Style Doc_original Char"/>
    <w:locked/>
    <w:rsid w:val="005B1907"/>
    <w:rPr>
      <w:rFonts w:ascii="Arial" w:eastAsia="MS Mincho" w:hAnsi="Arial" w:cs="Times New Roman"/>
      <w:b/>
      <w:bCs/>
      <w:spacing w:val="10"/>
      <w:sz w:val="18"/>
      <w:lang w:val="fr-FR" w:bidi="ar-SA"/>
    </w:rPr>
  </w:style>
  <w:style w:type="paragraph" w:customStyle="1" w:styleId="StyleStyleDocoriginalNotBoldNotBold">
    <w:name w:val="Style Style Doc_original + Not Bold + Not Bold"/>
    <w:basedOn w:val="StyleDocoriginalNotBold"/>
    <w:link w:val="Heading2Char"/>
    <w:rsid w:val="005B1907"/>
    <w:rPr>
      <w:rFonts w:eastAsia="Times New Roman"/>
      <w:b w:val="0"/>
      <w:bCs w:val="0"/>
      <w:snapToGrid/>
      <w:spacing w:val="0"/>
      <w:sz w:val="20"/>
      <w:u w:val="single"/>
      <w:lang w:val="en-US" w:eastAsia="en-US"/>
    </w:rPr>
  </w:style>
  <w:style w:type="character" w:customStyle="1" w:styleId="StyleStyleDocoriginalNotBoldNotBoldChar">
    <w:name w:val="Style Style Doc_original + Not Bold + Not Bold Char"/>
    <w:basedOn w:val="StyleDocoriginalNotBoldChar"/>
    <w:locked/>
    <w:rsid w:val="005B1907"/>
    <w:rPr>
      <w:rFonts w:ascii="Arial" w:eastAsia="MS Mincho" w:hAnsi="Arial" w:cs="Times New Roman"/>
      <w:b/>
      <w:bCs/>
      <w:spacing w:val="10"/>
      <w:sz w:val="18"/>
      <w:lang w:val="fr-FR" w:bidi="ar-SA"/>
    </w:rPr>
  </w:style>
  <w:style w:type="character" w:customStyle="1" w:styleId="StyleDoclangBold">
    <w:name w:val="Style Doc_lang + Bold"/>
    <w:rsid w:val="005B1907"/>
    <w:rPr>
      <w:rFonts w:ascii="Arial" w:hAnsi="Arial" w:cs="Times New Roman"/>
      <w:b/>
      <w:bCs/>
      <w:sz w:val="20"/>
      <w:lang w:val="en-US"/>
    </w:rPr>
  </w:style>
  <w:style w:type="paragraph" w:styleId="ListParagraph">
    <w:name w:val="List Paragraph"/>
    <w:basedOn w:val="Normal"/>
    <w:qFormat/>
    <w:rsid w:val="005B1907"/>
    <w:pPr>
      <w:ind w:left="720"/>
      <w:contextualSpacing/>
    </w:pPr>
    <w:rPr>
      <w:rFonts w:eastAsia="MS Mincho"/>
      <w:snapToGrid w:val="0"/>
      <w:lang w:val="en-US" w:eastAsia="fr-FR"/>
    </w:rPr>
  </w:style>
  <w:style w:type="paragraph" w:customStyle="1" w:styleId="Default">
    <w:name w:val="Default"/>
    <w:rsid w:val="005B1907"/>
    <w:pPr>
      <w:autoSpaceDE w:val="0"/>
      <w:autoSpaceDN w:val="0"/>
      <w:adjustRightInd w:val="0"/>
    </w:pPr>
    <w:rPr>
      <w:rFonts w:ascii="Arial" w:eastAsia="MS Mincho" w:hAnsi="Arial" w:cs="Arial"/>
      <w:snapToGrid w:val="0"/>
      <w:color w:val="000000"/>
      <w:sz w:val="24"/>
      <w:szCs w:val="24"/>
      <w:lang w:eastAsia="fr-FR"/>
    </w:rPr>
  </w:style>
  <w:style w:type="paragraph" w:styleId="BodyTextIndent2">
    <w:name w:val="Body Text Indent 2"/>
    <w:basedOn w:val="Normal"/>
    <w:link w:val="BodyTextIndent2Char1"/>
    <w:rsid w:val="005B1907"/>
    <w:pPr>
      <w:spacing w:after="120" w:line="480" w:lineRule="auto"/>
      <w:ind w:left="283"/>
    </w:pPr>
    <w:rPr>
      <w:rFonts w:eastAsia="MS Mincho"/>
      <w:snapToGrid w:val="0"/>
      <w:lang w:val="en-US" w:eastAsia="fr-FR"/>
    </w:rPr>
  </w:style>
  <w:style w:type="character" w:customStyle="1" w:styleId="BodyTextIndent2Char">
    <w:name w:val="Body Text Indent 2 Char"/>
    <w:basedOn w:val="DefaultParagraphFont"/>
    <w:rsid w:val="005B1907"/>
    <w:rPr>
      <w:rFonts w:ascii="Arial" w:hAnsi="Arial"/>
      <w:lang w:val="de-DE"/>
    </w:rPr>
  </w:style>
  <w:style w:type="character" w:styleId="CommentReference">
    <w:name w:val="annotation reference"/>
    <w:rsid w:val="005B1907"/>
    <w:rPr>
      <w:rFonts w:cs="Times New Roman"/>
      <w:sz w:val="16"/>
      <w:szCs w:val="16"/>
    </w:rPr>
  </w:style>
  <w:style w:type="paragraph" w:styleId="CommentText">
    <w:name w:val="annotation text"/>
    <w:basedOn w:val="Normal"/>
    <w:link w:val="CommentTextChar"/>
    <w:rsid w:val="005B1907"/>
    <w:rPr>
      <w:rFonts w:eastAsia="MS Mincho"/>
      <w:snapToGrid w:val="0"/>
      <w:lang w:val="en-US" w:eastAsia="fr-FR"/>
    </w:rPr>
  </w:style>
  <w:style w:type="character" w:customStyle="1" w:styleId="CommentTextChar">
    <w:name w:val="Comment Text Char"/>
    <w:basedOn w:val="DefaultParagraphFont"/>
    <w:link w:val="CommentText"/>
    <w:rsid w:val="005B1907"/>
    <w:rPr>
      <w:rFonts w:ascii="Arial" w:eastAsia="MS Mincho" w:hAnsi="Arial"/>
      <w:snapToGrid w:val="0"/>
      <w:lang w:eastAsia="fr-FR"/>
    </w:rPr>
  </w:style>
  <w:style w:type="paragraph" w:styleId="CommentSubject">
    <w:name w:val="annotation subject"/>
    <w:basedOn w:val="CommentText"/>
    <w:next w:val="CommentText"/>
    <w:link w:val="CommentSubjectChar"/>
    <w:rsid w:val="005B1907"/>
    <w:rPr>
      <w:b/>
      <w:bCs/>
    </w:rPr>
  </w:style>
  <w:style w:type="character" w:customStyle="1" w:styleId="CommentSubjectChar">
    <w:name w:val="Comment Subject Char"/>
    <w:basedOn w:val="CommentTextChar"/>
    <w:link w:val="CommentSubject"/>
    <w:rsid w:val="005B1907"/>
    <w:rPr>
      <w:rFonts w:ascii="Arial" w:eastAsia="MS Mincho" w:hAnsi="Arial"/>
      <w:b/>
      <w:bCs/>
      <w:snapToGrid w:val="0"/>
      <w:lang w:eastAsia="fr-FR"/>
    </w:rPr>
  </w:style>
  <w:style w:type="character" w:customStyle="1" w:styleId="BodyTextIndent2Char1">
    <w:name w:val="Body Text Indent 2 Char1"/>
    <w:link w:val="BodyTextIndent2"/>
    <w:locked/>
    <w:rsid w:val="005B1907"/>
    <w:rPr>
      <w:rFonts w:ascii="Arial" w:eastAsia="MS Mincho" w:hAnsi="Arial"/>
      <w:snapToGrid w:val="0"/>
      <w:lang w:eastAsia="fr-FR"/>
    </w:rPr>
  </w:style>
  <w:style w:type="paragraph" w:customStyle="1" w:styleId="dec">
    <w:name w:val="dec"/>
    <w:basedOn w:val="Normal"/>
    <w:rsid w:val="005B1907"/>
    <w:pPr>
      <w:ind w:left="4536"/>
    </w:pPr>
    <w:rPr>
      <w:rFonts w:eastAsia="MS Mincho"/>
      <w:i/>
      <w:snapToGrid w:val="0"/>
      <w:spacing w:val="-2"/>
      <w:lang w:val="en-US" w:eastAsia="fr-FR"/>
    </w:rPr>
  </w:style>
  <w:style w:type="character" w:customStyle="1" w:styleId="decChar">
    <w:name w:val="dec Char"/>
    <w:locked/>
    <w:rsid w:val="005B1907"/>
    <w:rPr>
      <w:rFonts w:ascii="Arial" w:eastAsia="MS Mincho" w:hAnsi="Arial" w:cs="Times New Roman"/>
      <w:i/>
      <w:spacing w:val="-2"/>
    </w:rPr>
  </w:style>
  <w:style w:type="paragraph" w:styleId="Caption">
    <w:name w:val="caption"/>
    <w:basedOn w:val="Normal"/>
    <w:next w:val="Normal"/>
    <w:qFormat/>
    <w:rsid w:val="005B1907"/>
    <w:pPr>
      <w:jc w:val="left"/>
    </w:pPr>
    <w:rPr>
      <w:rFonts w:ascii="Times New Roman" w:eastAsia="MS Mincho" w:hAnsi="Times New Roman"/>
      <w:b/>
      <w:bCs/>
      <w:snapToGrid w:val="0"/>
      <w:lang w:val="en-US" w:eastAsia="fr-FR"/>
    </w:rPr>
  </w:style>
  <w:style w:type="character" w:customStyle="1" w:styleId="CharChar19">
    <w:name w:val="Char Char19"/>
    <w:locked/>
    <w:rsid w:val="005B1907"/>
    <w:rPr>
      <w:rFonts w:ascii="Arial" w:hAnsi="Arial"/>
      <w:caps/>
      <w:lang w:val="en-US"/>
    </w:rPr>
  </w:style>
  <w:style w:type="paragraph" w:customStyle="1" w:styleId="ZchnZchn1">
    <w:name w:val="Zchn Zchn1"/>
    <w:basedOn w:val="Normal"/>
    <w:rsid w:val="005B1907"/>
    <w:pPr>
      <w:spacing w:after="160" w:line="240" w:lineRule="exact"/>
      <w:jc w:val="left"/>
    </w:pPr>
    <w:rPr>
      <w:rFonts w:ascii="Times New Roman" w:eastAsia="PMingLiU" w:hAnsi="Times New Roman"/>
      <w:snapToGrid w:val="0"/>
      <w:lang w:val="en-US" w:eastAsia="fr-FR"/>
    </w:rPr>
  </w:style>
  <w:style w:type="paragraph" w:styleId="BlockText">
    <w:name w:val="Block Text"/>
    <w:basedOn w:val="Normal"/>
    <w:rsid w:val="005B1907"/>
    <w:pPr>
      <w:ind w:left="1134" w:right="-1" w:hanging="567"/>
    </w:pPr>
    <w:rPr>
      <w:rFonts w:ascii="Times New Roman" w:eastAsia="MS Mincho" w:hAnsi="Times New Roman"/>
      <w:snapToGrid w:val="0"/>
      <w:sz w:val="24"/>
      <w:lang w:val="en-US" w:eastAsia="fr-FR"/>
    </w:rPr>
  </w:style>
  <w:style w:type="paragraph" w:customStyle="1" w:styleId="indentpara">
    <w:name w:val="indentpara"/>
    <w:basedOn w:val="Normal"/>
    <w:rsid w:val="005B1907"/>
    <w:pPr>
      <w:numPr>
        <w:numId w:val="13"/>
      </w:numPr>
    </w:pPr>
    <w:rPr>
      <w:rFonts w:ascii="Times New Roman" w:eastAsia="MS Mincho" w:hAnsi="Times New Roman"/>
      <w:snapToGrid w:val="0"/>
      <w:sz w:val="24"/>
      <w:lang w:val="en-US" w:eastAsia="fr-FR"/>
    </w:rPr>
  </w:style>
  <w:style w:type="paragraph" w:styleId="NormalWeb">
    <w:name w:val="Normal (Web)"/>
    <w:basedOn w:val="Normal"/>
    <w:rsid w:val="005B1907"/>
    <w:pPr>
      <w:spacing w:before="100" w:beforeAutospacing="1" w:after="100" w:afterAutospacing="1"/>
      <w:jc w:val="left"/>
    </w:pPr>
    <w:rPr>
      <w:rFonts w:ascii="Times New Roman" w:eastAsia="MS Mincho" w:hAnsi="Times New Roman"/>
      <w:snapToGrid w:val="0"/>
      <w:sz w:val="24"/>
      <w:szCs w:val="24"/>
      <w:lang w:val="en-US" w:eastAsia="fr-FR"/>
    </w:rPr>
  </w:style>
  <w:style w:type="paragraph" w:customStyle="1" w:styleId="TegnTegnCharChar">
    <w:name w:val="Tegn Tegn Char Char"/>
    <w:basedOn w:val="Normal"/>
    <w:rsid w:val="005B1907"/>
    <w:pPr>
      <w:spacing w:after="160" w:line="240" w:lineRule="exact"/>
      <w:jc w:val="left"/>
    </w:pPr>
    <w:rPr>
      <w:rFonts w:ascii="Times New Roman" w:eastAsia="PMingLiU" w:hAnsi="Times New Roman"/>
      <w:snapToGrid w:val="0"/>
      <w:lang w:val="en-US" w:eastAsia="fr-FR"/>
    </w:rPr>
  </w:style>
  <w:style w:type="paragraph" w:styleId="BodyTextIndent">
    <w:name w:val="Body Text Indent"/>
    <w:basedOn w:val="Normal"/>
    <w:link w:val="BodyTextIndentChar"/>
    <w:rsid w:val="005B1907"/>
    <w:pPr>
      <w:ind w:left="567"/>
      <w:jc w:val="left"/>
    </w:pPr>
    <w:rPr>
      <w:rFonts w:ascii="Times New Roman" w:eastAsia="MS Mincho" w:hAnsi="Times New Roman"/>
      <w:snapToGrid w:val="0"/>
      <w:sz w:val="24"/>
      <w:lang w:val="en-US" w:eastAsia="fr-FR"/>
    </w:rPr>
  </w:style>
  <w:style w:type="character" w:customStyle="1" w:styleId="BodyTextIndentChar">
    <w:name w:val="Body Text Indent Char"/>
    <w:basedOn w:val="DefaultParagraphFont"/>
    <w:link w:val="BodyTextIndent"/>
    <w:rsid w:val="005B1907"/>
    <w:rPr>
      <w:rFonts w:eastAsia="MS Mincho"/>
      <w:snapToGrid w:val="0"/>
      <w:sz w:val="24"/>
      <w:lang w:eastAsia="fr-FR"/>
    </w:rPr>
  </w:style>
  <w:style w:type="paragraph" w:customStyle="1" w:styleId="Committee">
    <w:name w:val="Committee"/>
    <w:basedOn w:val="Normal"/>
    <w:rsid w:val="005B1907"/>
    <w:pPr>
      <w:spacing w:after="300"/>
      <w:jc w:val="center"/>
    </w:pPr>
    <w:rPr>
      <w:rFonts w:eastAsia="MS Mincho"/>
      <w:b/>
      <w:caps/>
      <w:snapToGrid w:val="0"/>
      <w:kern w:val="28"/>
      <w:sz w:val="30"/>
      <w:lang w:val="en-US" w:eastAsia="fr-FR"/>
    </w:rPr>
  </w:style>
  <w:style w:type="paragraph" w:customStyle="1" w:styleId="DecisionInvitingPara">
    <w:name w:val="Decision Inviting Para."/>
    <w:basedOn w:val="Normal"/>
    <w:rsid w:val="005B1907"/>
    <w:pPr>
      <w:ind w:left="4536"/>
      <w:jc w:val="left"/>
    </w:pPr>
    <w:rPr>
      <w:rFonts w:ascii="Times New Roman" w:eastAsia="MS Mincho" w:hAnsi="Times New Roman"/>
      <w:i/>
      <w:snapToGrid w:val="0"/>
      <w:sz w:val="24"/>
      <w:lang w:val="en-US" w:eastAsia="fr-FR"/>
    </w:rPr>
  </w:style>
  <w:style w:type="paragraph" w:customStyle="1" w:styleId="Endofdocument">
    <w:name w:val="End of document"/>
    <w:basedOn w:val="Normal"/>
    <w:rsid w:val="005B1907"/>
    <w:pPr>
      <w:ind w:left="4536"/>
      <w:jc w:val="center"/>
    </w:pPr>
    <w:rPr>
      <w:rFonts w:ascii="Times New Roman" w:eastAsia="MS Mincho" w:hAnsi="Times New Roman"/>
      <w:snapToGrid w:val="0"/>
      <w:sz w:val="24"/>
      <w:lang w:val="en-US" w:eastAsia="fr-FR"/>
    </w:rPr>
  </w:style>
  <w:style w:type="paragraph" w:customStyle="1" w:styleId="MTDisplayEquation">
    <w:name w:val="MTDisplayEquation"/>
    <w:basedOn w:val="Normal"/>
    <w:next w:val="Normal"/>
    <w:rsid w:val="005B1907"/>
    <w:pPr>
      <w:tabs>
        <w:tab w:val="center" w:pos="5000"/>
        <w:tab w:val="right" w:pos="9980"/>
      </w:tabs>
      <w:jc w:val="left"/>
    </w:pPr>
    <w:rPr>
      <w:rFonts w:ascii="Times New Roman" w:eastAsia="MS Mincho" w:hAnsi="Times New Roman"/>
      <w:snapToGrid w:val="0"/>
      <w:sz w:val="24"/>
      <w:szCs w:val="24"/>
      <w:lang w:val="en-GB" w:eastAsia="fr-FR"/>
    </w:rPr>
  </w:style>
  <w:style w:type="character" w:styleId="FollowedHyperlink">
    <w:name w:val="FollowedHyperlink"/>
    <w:rsid w:val="005B1907"/>
    <w:rPr>
      <w:rFonts w:cs="Times New Roman"/>
      <w:color w:val="800080"/>
      <w:u w:val="single"/>
    </w:rPr>
  </w:style>
  <w:style w:type="character" w:styleId="Emphasis">
    <w:name w:val="Emphasis"/>
    <w:qFormat/>
    <w:rsid w:val="005B1907"/>
    <w:rPr>
      <w:rFonts w:ascii="Arial" w:hAnsi="Arial" w:cs="Times New Roman"/>
      <w:b/>
      <w:i/>
    </w:rPr>
  </w:style>
  <w:style w:type="character" w:customStyle="1" w:styleId="StyleTimesNewRomanPSMT">
    <w:name w:val="Style TimesNewRomanPSMT"/>
    <w:rsid w:val="005B1907"/>
    <w:rPr>
      <w:rFonts w:ascii="Arial" w:hAnsi="Arial"/>
      <w:sz w:val="20"/>
    </w:rPr>
  </w:style>
  <w:style w:type="character" w:customStyle="1" w:styleId="DecisionParagraphsChar">
    <w:name w:val="DecisionParagraphs Char"/>
    <w:locked/>
    <w:rsid w:val="005B1907"/>
    <w:rPr>
      <w:rFonts w:ascii="Arial" w:hAnsi="Arial" w:cs="Times New Roman"/>
      <w:i/>
    </w:rPr>
  </w:style>
  <w:style w:type="table" w:styleId="TableGrid">
    <w:name w:val="Table Grid"/>
    <w:basedOn w:val="TableNormal"/>
    <w:rsid w:val="005B1907"/>
    <w:rPr>
      <w:rFonts w:eastAsia="MS Mincho"/>
      <w:snapToGrid w:val="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semiHidden/>
    <w:rsid w:val="005B1907"/>
    <w:rPr>
      <w:rFonts w:cs="Times New Roman"/>
    </w:rPr>
  </w:style>
  <w:style w:type="character" w:customStyle="1" w:styleId="tw4winMark">
    <w:name w:val="tw4winMark"/>
    <w:rsid w:val="005B1907"/>
    <w:rPr>
      <w:rFonts w:ascii="Courier New" w:hAnsi="Courier New"/>
      <w:vanish/>
      <w:color w:val="800080"/>
      <w:sz w:val="24"/>
      <w:vertAlign w:val="subscript"/>
    </w:rPr>
  </w:style>
  <w:style w:type="character" w:customStyle="1" w:styleId="tw4winError">
    <w:name w:val="tw4winError"/>
    <w:rsid w:val="005B1907"/>
    <w:rPr>
      <w:rFonts w:ascii="Courier New" w:hAnsi="Courier New"/>
      <w:color w:val="00FF00"/>
      <w:sz w:val="40"/>
    </w:rPr>
  </w:style>
  <w:style w:type="character" w:customStyle="1" w:styleId="tw4winTerm">
    <w:name w:val="tw4winTerm"/>
    <w:rsid w:val="005B1907"/>
    <w:rPr>
      <w:color w:val="0000FF"/>
    </w:rPr>
  </w:style>
  <w:style w:type="character" w:customStyle="1" w:styleId="tw4winPopup">
    <w:name w:val="tw4winPopup"/>
    <w:rsid w:val="005B1907"/>
    <w:rPr>
      <w:rFonts w:ascii="Courier New" w:hAnsi="Courier New"/>
      <w:noProof/>
      <w:color w:val="008000"/>
    </w:rPr>
  </w:style>
  <w:style w:type="character" w:customStyle="1" w:styleId="tw4winJump">
    <w:name w:val="tw4winJump"/>
    <w:rsid w:val="005B1907"/>
    <w:rPr>
      <w:rFonts w:ascii="Courier New" w:hAnsi="Courier New"/>
      <w:noProof/>
      <w:color w:val="008080"/>
    </w:rPr>
  </w:style>
  <w:style w:type="character" w:customStyle="1" w:styleId="tw4winExternal">
    <w:name w:val="tw4winExternal"/>
    <w:rsid w:val="005B1907"/>
    <w:rPr>
      <w:rFonts w:ascii="Courier New" w:hAnsi="Courier New"/>
      <w:noProof/>
      <w:color w:val="808080"/>
    </w:rPr>
  </w:style>
  <w:style w:type="character" w:customStyle="1" w:styleId="tw4winInternal">
    <w:name w:val="tw4winInternal"/>
    <w:rsid w:val="005B1907"/>
    <w:rPr>
      <w:rFonts w:ascii="Courier New" w:hAnsi="Courier New"/>
      <w:noProof/>
      <w:color w:val="FF0000"/>
    </w:rPr>
  </w:style>
  <w:style w:type="character" w:customStyle="1" w:styleId="DONOTTRANSLATE">
    <w:name w:val="DO_NOT_TRANSLATE"/>
    <w:rsid w:val="005B1907"/>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845994">
      <w:bodyDiv w:val="1"/>
      <w:marLeft w:val="0"/>
      <w:marRight w:val="0"/>
      <w:marTop w:val="0"/>
      <w:marBottom w:val="0"/>
      <w:divBdr>
        <w:top w:val="none" w:sz="0" w:space="0" w:color="auto"/>
        <w:left w:val="none" w:sz="0" w:space="0" w:color="auto"/>
        <w:bottom w:val="none" w:sz="0" w:space="0" w:color="auto"/>
        <w:right w:val="none" w:sz="0" w:space="0" w:color="auto"/>
      </w:divBdr>
    </w:div>
    <w:div w:id="9029875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N:\OrgUPOV\Shared\Document\TC\Tc55\tc_55_INF_02_27682_DE_x.doc" TargetMode="External"/><Relationship Id="rId18" Type="http://schemas.openxmlformats.org/officeDocument/2006/relationships/hyperlink" Target="file:///N:\OrgUPOV\Shared\Document\TC\Tc55\tc_55_INF_02_27682_DE_x.doc"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s://www.upov.int/genie/resources/pdfs/upov_code_system_de.pdf" TargetMode="External"/><Relationship Id="rId7" Type="http://schemas.openxmlformats.org/officeDocument/2006/relationships/endnotes" Target="endnotes.xml"/><Relationship Id="rId12" Type="http://schemas.openxmlformats.org/officeDocument/2006/relationships/hyperlink" Target="file:///N:\OrgUPOV\Shared\Document\TC\Tc55\tc_55_INF_02_27682_DE_x.doc" TargetMode="External"/><Relationship Id="rId17" Type="http://schemas.openxmlformats.org/officeDocument/2006/relationships/hyperlink" Target="file:///N:\OrgUPOV\Shared\Document\TC\Tc55\tc_55_INF_02_27682_DE_x.doc"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file:///N:\OrgUPOV\Shared\Document\TC\Tc55\tc_55_INF_02_27682_DE_x.doc" TargetMode="External"/><Relationship Id="rId20" Type="http://schemas.openxmlformats.org/officeDocument/2006/relationships/hyperlink" Target="http://www.upov.int/genie/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N:\OrgUPOV\Shared\Document\TC\Tc55\tc_55_INF_02_27682_DE_x.doc"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file:///N:\OrgUPOV\Shared\Document\TC\Tc55\tc_55_INF_02_27682_DE_x.doc"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hyperlink" Target="file:///N:\OrgUPOV\Shared\Document\TC\Tc55\tc_55_INF_02_27682_DE_x.doc" TargetMode="External"/><Relationship Id="rId19" Type="http://schemas.openxmlformats.org/officeDocument/2006/relationships/hyperlink" Target="file:///N:\OrgUPOV\Shared\Document\TC\Tc55\tc_55_INF_02_27682_DE_x.doc" TargetMode="External"/><Relationship Id="rId4" Type="http://schemas.openxmlformats.org/officeDocument/2006/relationships/settings" Target="settings.xml"/><Relationship Id="rId9" Type="http://schemas.openxmlformats.org/officeDocument/2006/relationships/hyperlink" Target="file:///N:\OrgUPOV\Shared\Document\TC\Tc55\tc_55_INF_02_27682_DE_x.doc" TargetMode="External"/><Relationship Id="rId14" Type="http://schemas.openxmlformats.org/officeDocument/2006/relationships/hyperlink" Target="file:///N:\OrgUPOV\Shared\Document\TC\Tc55\tc_55_INF_02_27682_DE_x.doc" TargetMode="External"/><Relationship Id="rId22" Type="http://schemas.openxmlformats.org/officeDocument/2006/relationships/header" Target="header1.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5\templates\TC_55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E944B-9B30-40D4-8FFC-313F0AFC8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TC_55_DE.dotx</Template>
  <TotalTime>0</TotalTime>
  <Pages>8</Pages>
  <Words>1813</Words>
  <Characters>11709</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TC/55</vt:lpstr>
    </vt:vector>
  </TitlesOfParts>
  <Company>UPOV</Company>
  <LinksUpToDate>false</LinksUpToDate>
  <CharactersWithSpaces>13496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dc:title>
  <dc:creator>Ariane BESSE</dc:creator>
  <cp:lastModifiedBy>BESSE Ariane</cp:lastModifiedBy>
  <cp:revision>3</cp:revision>
  <cp:lastPrinted>2019-09-06T15:57:00Z</cp:lastPrinted>
  <dcterms:created xsi:type="dcterms:W3CDTF">2019-09-06T15:27:00Z</dcterms:created>
  <dcterms:modified xsi:type="dcterms:W3CDTF">2019-09-06T16:03:00Z</dcterms:modified>
</cp:coreProperties>
</file>