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A6D54" w:rsidRPr="00F95E58">
        <w:tc>
          <w:tcPr>
            <w:tcW w:w="6522" w:type="dxa"/>
          </w:tcPr>
          <w:p w:rsidR="00FA6D54" w:rsidRPr="00F95E58" w:rsidRDefault="007511C5">
            <w:pPr>
              <w:rPr>
                <w:szCs w:val="24"/>
                <w:lang w:val="de-DE"/>
              </w:rPr>
            </w:pPr>
            <w:r w:rsidRPr="00F95E58">
              <w:rPr>
                <w:noProof/>
                <w:szCs w:val="24"/>
                <w:lang w:eastAsia="en-US"/>
              </w:rPr>
              <w:drawing>
                <wp:inline distT="0" distB="0" distL="0" distR="0">
                  <wp:extent cx="948690" cy="2457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8690" cy="245745"/>
                          </a:xfrm>
                          <a:prstGeom prst="rect">
                            <a:avLst/>
                          </a:prstGeom>
                          <a:noFill/>
                          <a:ln>
                            <a:noFill/>
                          </a:ln>
                        </pic:spPr>
                      </pic:pic>
                    </a:graphicData>
                  </a:graphic>
                </wp:inline>
              </w:drawing>
            </w:r>
          </w:p>
        </w:tc>
        <w:tc>
          <w:tcPr>
            <w:tcW w:w="3117" w:type="dxa"/>
          </w:tcPr>
          <w:p w:rsidR="00FA6D54" w:rsidRPr="00F95E58" w:rsidRDefault="00FA6D54">
            <w:pPr>
              <w:pStyle w:val="Lettrine"/>
              <w:rPr>
                <w:bCs w:val="0"/>
                <w:szCs w:val="24"/>
                <w:lang w:val="de-DE"/>
              </w:rPr>
            </w:pPr>
            <w:r w:rsidRPr="00F95E58">
              <w:rPr>
                <w:bCs w:val="0"/>
                <w:noProof/>
                <w:szCs w:val="24"/>
                <w:lang w:val="de-DE"/>
              </w:rPr>
              <w:t>G</w:t>
            </w:r>
          </w:p>
        </w:tc>
      </w:tr>
      <w:tr w:rsidR="00FA6D54" w:rsidRPr="00A708ED">
        <w:trPr>
          <w:trHeight w:val="219"/>
        </w:trPr>
        <w:tc>
          <w:tcPr>
            <w:tcW w:w="6522" w:type="dxa"/>
          </w:tcPr>
          <w:p w:rsidR="00FA6D54" w:rsidRPr="00F95E58" w:rsidRDefault="00FA6D54">
            <w:pPr>
              <w:pStyle w:val="upove"/>
              <w:rPr>
                <w:szCs w:val="24"/>
                <w:lang w:val="de-DE"/>
              </w:rPr>
            </w:pPr>
            <w:r w:rsidRPr="00F95E58">
              <w:rPr>
                <w:szCs w:val="24"/>
                <w:lang w:val="de-DE"/>
              </w:rPr>
              <w:t>Internationaler Verband zum Schutz von Pflanzenzüchtungen</w:t>
            </w:r>
          </w:p>
        </w:tc>
        <w:tc>
          <w:tcPr>
            <w:tcW w:w="3117" w:type="dxa"/>
          </w:tcPr>
          <w:p w:rsidR="00FA6D54" w:rsidRPr="00F95E58" w:rsidRDefault="00FA6D54">
            <w:pPr>
              <w:rPr>
                <w:szCs w:val="24"/>
                <w:lang w:val="de-DE"/>
              </w:rPr>
            </w:pPr>
          </w:p>
        </w:tc>
      </w:tr>
    </w:tbl>
    <w:p w:rsidR="00FA6D54" w:rsidRPr="00F95E58" w:rsidRDefault="00FA6D54">
      <w:pPr>
        <w:rPr>
          <w:szCs w:val="24"/>
          <w:lang w:val="de-DE"/>
        </w:rPr>
      </w:pPr>
    </w:p>
    <w:p w:rsidR="00FA6D54" w:rsidRPr="00F95E58" w:rsidRDefault="00FA6D54">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A6D54" w:rsidRPr="00A708ED">
        <w:tc>
          <w:tcPr>
            <w:tcW w:w="6512" w:type="dxa"/>
            <w:tcBorders>
              <w:bottom w:val="single" w:sz="4" w:space="0" w:color="auto"/>
            </w:tcBorders>
          </w:tcPr>
          <w:p w:rsidR="00FA6D54" w:rsidRPr="00F95E58" w:rsidRDefault="00A708ED">
            <w:pPr>
              <w:pStyle w:val="Sessiontc"/>
              <w:spacing w:line="240" w:lineRule="auto"/>
              <w:rPr>
                <w:bCs w:val="0"/>
                <w:szCs w:val="24"/>
                <w:lang w:val="de-DE"/>
              </w:rPr>
            </w:pPr>
            <w:r>
              <w:rPr>
                <w:bCs w:val="0"/>
                <w:szCs w:val="24"/>
                <w:lang w:val="de-DE"/>
              </w:rPr>
              <w:t>Technischer Ausschuss</w:t>
            </w:r>
          </w:p>
          <w:p w:rsidR="00FA6D54" w:rsidRPr="00F95E58" w:rsidRDefault="00FA6D54">
            <w:pPr>
              <w:pStyle w:val="Sessiontcplacedate"/>
              <w:rPr>
                <w:bCs w:val="0"/>
                <w:szCs w:val="24"/>
                <w:lang w:val="de-DE"/>
              </w:rPr>
            </w:pPr>
            <w:r w:rsidRPr="00F95E58">
              <w:rPr>
                <w:bCs w:val="0"/>
                <w:szCs w:val="24"/>
                <w:lang w:val="de-DE"/>
              </w:rPr>
              <w:t>Fünfundfünfzigste Tagung</w:t>
            </w:r>
            <w:r w:rsidRPr="00F95E58">
              <w:rPr>
                <w:bCs w:val="0"/>
                <w:szCs w:val="24"/>
                <w:lang w:val="de-DE"/>
              </w:rPr>
              <w:br/>
              <w:t>Genf, 28. und 29. Oktober 2019</w:t>
            </w:r>
          </w:p>
        </w:tc>
        <w:tc>
          <w:tcPr>
            <w:tcW w:w="3127" w:type="dxa"/>
            <w:tcBorders>
              <w:bottom w:val="single" w:sz="4" w:space="0" w:color="auto"/>
            </w:tcBorders>
          </w:tcPr>
          <w:p w:rsidR="00FA6D54" w:rsidRPr="00F95E58" w:rsidRDefault="00FA6D54">
            <w:pPr>
              <w:pStyle w:val="Doccode"/>
              <w:rPr>
                <w:bCs w:val="0"/>
                <w:szCs w:val="24"/>
                <w:lang w:val="de-DE"/>
              </w:rPr>
            </w:pPr>
            <w:r w:rsidRPr="00F95E58">
              <w:rPr>
                <w:bCs w:val="0"/>
                <w:szCs w:val="24"/>
                <w:lang w:val="de-DE"/>
              </w:rPr>
              <w:t>TC/55/11</w:t>
            </w:r>
          </w:p>
          <w:p w:rsidR="00FA6D54" w:rsidRPr="00F95E58" w:rsidRDefault="00FA6D54">
            <w:pPr>
              <w:pStyle w:val="Docoriginal"/>
              <w:rPr>
                <w:bCs w:val="0"/>
                <w:szCs w:val="24"/>
                <w:lang w:val="de-DE"/>
              </w:rPr>
            </w:pPr>
            <w:r w:rsidRPr="00F95E58">
              <w:rPr>
                <w:bCs w:val="0"/>
                <w:szCs w:val="24"/>
                <w:lang w:val="de-DE"/>
              </w:rPr>
              <w:t>Original:</w:t>
            </w:r>
            <w:r w:rsidRPr="00F95E58">
              <w:rPr>
                <w:b w:val="0"/>
                <w:bCs w:val="0"/>
                <w:spacing w:val="0"/>
                <w:szCs w:val="24"/>
                <w:lang w:val="de-DE"/>
              </w:rPr>
              <w:t xml:space="preserve">  Englisch</w:t>
            </w:r>
          </w:p>
          <w:p w:rsidR="00FA6D54" w:rsidRPr="00F95E58" w:rsidRDefault="00FA6D54" w:rsidP="00F60A6C">
            <w:pPr>
              <w:pStyle w:val="Docoriginal"/>
              <w:rPr>
                <w:bCs w:val="0"/>
                <w:szCs w:val="24"/>
                <w:highlight w:val="cyan"/>
                <w:lang w:val="de-DE"/>
              </w:rPr>
            </w:pPr>
            <w:r w:rsidRPr="00F95E58">
              <w:rPr>
                <w:bCs w:val="0"/>
                <w:szCs w:val="24"/>
                <w:lang w:val="de-DE"/>
              </w:rPr>
              <w:t>Datum</w:t>
            </w:r>
            <w:r w:rsidRPr="00F60A6C">
              <w:rPr>
                <w:bCs w:val="0"/>
                <w:szCs w:val="24"/>
                <w:lang w:val="de-DE"/>
              </w:rPr>
              <w:t>:</w:t>
            </w:r>
            <w:r w:rsidRPr="00F60A6C">
              <w:rPr>
                <w:b w:val="0"/>
                <w:bCs w:val="0"/>
                <w:spacing w:val="0"/>
                <w:szCs w:val="24"/>
                <w:lang w:val="de-DE"/>
              </w:rPr>
              <w:t xml:space="preserve">  </w:t>
            </w:r>
            <w:r w:rsidR="00F60A6C" w:rsidRPr="00F60A6C">
              <w:rPr>
                <w:b w:val="0"/>
                <w:bCs w:val="0"/>
                <w:spacing w:val="0"/>
                <w:szCs w:val="24"/>
                <w:lang w:val="de-DE"/>
              </w:rPr>
              <w:t>20</w:t>
            </w:r>
            <w:r w:rsidRPr="00F60A6C">
              <w:rPr>
                <w:b w:val="0"/>
                <w:bCs w:val="0"/>
                <w:spacing w:val="0"/>
                <w:szCs w:val="24"/>
                <w:lang w:val="de-DE"/>
              </w:rPr>
              <w:t xml:space="preserve">. </w:t>
            </w:r>
            <w:r w:rsidR="00F60A6C" w:rsidRPr="00F60A6C">
              <w:rPr>
                <w:b w:val="0"/>
                <w:bCs w:val="0"/>
                <w:spacing w:val="0"/>
                <w:szCs w:val="24"/>
                <w:lang w:val="de-DE"/>
              </w:rPr>
              <w:t xml:space="preserve">September </w:t>
            </w:r>
            <w:r w:rsidRPr="00F60A6C">
              <w:rPr>
                <w:b w:val="0"/>
                <w:bCs w:val="0"/>
                <w:spacing w:val="0"/>
                <w:szCs w:val="24"/>
                <w:lang w:val="de-DE"/>
              </w:rPr>
              <w:t>2019</w:t>
            </w:r>
          </w:p>
        </w:tc>
      </w:tr>
    </w:tbl>
    <w:p w:rsidR="00FA6D54" w:rsidRPr="00F95E58" w:rsidRDefault="00FA6D54">
      <w:pPr>
        <w:pStyle w:val="Titleofdoc0"/>
        <w:rPr>
          <w:szCs w:val="24"/>
          <w:lang w:val="de-DE"/>
        </w:rPr>
      </w:pPr>
      <w:bookmarkStart w:id="0" w:name="Prepared"/>
      <w:bookmarkStart w:id="1" w:name="TitleOfDoc"/>
      <w:r w:rsidRPr="00F95E58">
        <w:rPr>
          <w:szCs w:val="24"/>
          <w:lang w:val="de-DE"/>
        </w:rPr>
        <w:t>ANGELEGENHEITEN BETREFFEND Sortenbeschreibungen</w:t>
      </w:r>
    </w:p>
    <w:bookmarkEnd w:id="0"/>
    <w:bookmarkEnd w:id="1"/>
    <w:p w:rsidR="00FA6D54" w:rsidRPr="00F95E58" w:rsidRDefault="00FA6D54">
      <w:pPr>
        <w:pStyle w:val="preparedby1"/>
        <w:jc w:val="left"/>
        <w:rPr>
          <w:iCs w:val="0"/>
          <w:szCs w:val="24"/>
          <w:lang w:val="de-DE"/>
        </w:rPr>
      </w:pPr>
      <w:r w:rsidRPr="00F95E58">
        <w:rPr>
          <w:iCs w:val="0"/>
          <w:szCs w:val="24"/>
          <w:lang w:val="de-DE"/>
        </w:rPr>
        <w:t>Vom Verbandsbüro erstelltes Dokument</w:t>
      </w:r>
    </w:p>
    <w:p w:rsidR="00FA6D54" w:rsidRPr="00F95E58" w:rsidRDefault="00A708ED">
      <w:pPr>
        <w:pStyle w:val="Disclaimer"/>
        <w:rPr>
          <w:iCs w:val="0"/>
          <w:szCs w:val="24"/>
          <w:lang w:val="de-DE"/>
        </w:rPr>
      </w:pPr>
      <w:r w:rsidRPr="00F95E58">
        <w:rPr>
          <w:iCs w:val="0"/>
          <w:szCs w:val="24"/>
          <w:lang w:val="de-DE"/>
        </w:rPr>
        <w:t>Haftungsausschluss</w:t>
      </w:r>
      <w:r w:rsidR="00FA6D54" w:rsidRPr="00F95E58">
        <w:rPr>
          <w:iCs w:val="0"/>
          <w:szCs w:val="24"/>
          <w:lang w:val="de-DE"/>
        </w:rPr>
        <w:t>:  dieses Dokument gibt nicht die Grundsätze oder eine Anleitung der UPOV wieder</w:t>
      </w:r>
    </w:p>
    <w:p w:rsidR="00FA6D54" w:rsidRPr="00F95E58" w:rsidRDefault="00FA6D54">
      <w:pPr>
        <w:pStyle w:val="Heading1"/>
        <w:rPr>
          <w:szCs w:val="24"/>
          <w:lang w:val="de-DE"/>
        </w:rPr>
      </w:pPr>
      <w:bookmarkStart w:id="2" w:name="_Toc18248764"/>
      <w:r w:rsidRPr="00F95E58">
        <w:rPr>
          <w:szCs w:val="24"/>
          <w:lang w:val="de-DE"/>
        </w:rPr>
        <w:t>ZUSAMMENFASSUNG</w:t>
      </w:r>
      <w:bookmarkEnd w:id="2"/>
    </w:p>
    <w:p w:rsidR="00FA6D54" w:rsidRPr="00F95E58" w:rsidRDefault="00FA6D54">
      <w:pPr>
        <w:rPr>
          <w:szCs w:val="24"/>
          <w:lang w:val="de-DE"/>
        </w:rPr>
      </w:pPr>
    </w:p>
    <w:p w:rsidR="00FA6D54" w:rsidRPr="00F95E58" w:rsidRDefault="00FA6D54">
      <w:pPr>
        <w:rPr>
          <w:szCs w:val="24"/>
          <w:lang w:val="de-DE"/>
        </w:rPr>
      </w:pPr>
      <w:r w:rsidRPr="00F95E58">
        <w:rPr>
          <w:szCs w:val="24"/>
          <w:lang w:val="de-DE"/>
        </w:rPr>
        <w:fldChar w:fldCharType="begin"/>
      </w:r>
      <w:r w:rsidRPr="00F95E58">
        <w:rPr>
          <w:szCs w:val="24"/>
          <w:lang w:val="de-DE"/>
        </w:rPr>
        <w:instrText xml:space="preserve"> AUTONUM  </w:instrText>
      </w:r>
      <w:r w:rsidRPr="00F95E58">
        <w:rPr>
          <w:szCs w:val="24"/>
          <w:lang w:val="de-DE"/>
        </w:rPr>
        <w:fldChar w:fldCharType="end"/>
      </w:r>
      <w:r w:rsidRPr="00F95E58">
        <w:rPr>
          <w:szCs w:val="24"/>
          <w:lang w:val="de-DE"/>
        </w:rPr>
        <w:tab/>
      </w:r>
      <w:r w:rsidRPr="008A40D6">
        <w:rPr>
          <w:szCs w:val="24"/>
          <w:lang w:val="de-DE"/>
        </w:rPr>
        <w:t>Zweck dieses Dokuments ist es, den Entwurf einer Anleitung zur Rolle und zum Status der Sortenbeschreibung, die zum Zeitpunkt der Erteilung des Rechts erstellt wurde, sowie zur Rolle von Pflanzenmaterial, das als Grundlage für die DUS-Prüfung verwendet wird, zu prüfen.</w:t>
      </w:r>
    </w:p>
    <w:p w:rsidR="00FA6D54" w:rsidRPr="00F95E58" w:rsidRDefault="00FA6D54">
      <w:pPr>
        <w:rPr>
          <w:szCs w:val="24"/>
          <w:lang w:val="de-DE"/>
        </w:rPr>
      </w:pPr>
    </w:p>
    <w:p w:rsidR="00FA6D54" w:rsidRPr="00F95E58" w:rsidRDefault="00FA6D54">
      <w:pPr>
        <w:tabs>
          <w:tab w:val="left" w:pos="567"/>
        </w:tabs>
        <w:rPr>
          <w:szCs w:val="24"/>
          <w:lang w:val="de-DE"/>
        </w:rPr>
      </w:pPr>
      <w:r w:rsidRPr="00F95E58">
        <w:rPr>
          <w:szCs w:val="24"/>
          <w:lang w:val="de-DE"/>
        </w:rPr>
        <w:fldChar w:fldCharType="begin"/>
      </w:r>
      <w:r w:rsidRPr="00F95E58">
        <w:rPr>
          <w:szCs w:val="24"/>
          <w:lang w:val="de-DE"/>
        </w:rPr>
        <w:instrText xml:space="preserve"> AUTONUM  </w:instrText>
      </w:r>
      <w:r w:rsidRPr="00F95E58">
        <w:rPr>
          <w:szCs w:val="24"/>
          <w:lang w:val="de-DE"/>
        </w:rPr>
        <w:fldChar w:fldCharType="end"/>
      </w:r>
      <w:r w:rsidR="00953587">
        <w:rPr>
          <w:szCs w:val="24"/>
          <w:lang w:val="de-DE"/>
        </w:rPr>
        <w:tab/>
        <w:t>Der TC wird ersucht</w:t>
      </w:r>
      <w:r w:rsidR="00C759E0">
        <w:rPr>
          <w:szCs w:val="24"/>
          <w:lang w:val="de-DE"/>
        </w:rPr>
        <w:t>,</w:t>
      </w:r>
      <w:r w:rsidR="00953587">
        <w:rPr>
          <w:szCs w:val="24"/>
          <w:lang w:val="de-DE"/>
        </w:rPr>
        <w:t xml:space="preserve"> die </w:t>
      </w:r>
      <w:r w:rsidR="00C759E0">
        <w:rPr>
          <w:szCs w:val="24"/>
          <w:lang w:val="de-DE"/>
        </w:rPr>
        <w:t xml:space="preserve">vorgeschlagene </w:t>
      </w:r>
      <w:r w:rsidR="00953587" w:rsidRPr="00F95E58">
        <w:rPr>
          <w:szCs w:val="24"/>
          <w:lang w:val="de-DE"/>
        </w:rPr>
        <w:t>Überarbeitung von Dokument TGP/5, Abschnitt</w:t>
      </w:r>
      <w:r w:rsidR="00C759E0">
        <w:rPr>
          <w:szCs w:val="24"/>
          <w:lang w:val="de-DE"/>
        </w:rPr>
        <w:t xml:space="preserve"> 6: „UPOV</w:t>
      </w:r>
      <w:r w:rsidR="00C759E0">
        <w:rPr>
          <w:szCs w:val="24"/>
          <w:lang w:val="de-DE"/>
        </w:rPr>
        <w:noBreakHyphen/>
      </w:r>
      <w:r w:rsidR="00953587" w:rsidRPr="00F95E58">
        <w:rPr>
          <w:szCs w:val="24"/>
          <w:lang w:val="de-DE"/>
        </w:rPr>
        <w:t>Bericht über die technische Prüfung und UPOV-Sortenbeschreibung“</w:t>
      </w:r>
      <w:r w:rsidR="00953587">
        <w:rPr>
          <w:szCs w:val="24"/>
          <w:lang w:val="de-DE"/>
        </w:rPr>
        <w:t>, wie in der Anlage dieses Doku</w:t>
      </w:r>
      <w:r w:rsidR="00CC7CFA">
        <w:rPr>
          <w:szCs w:val="24"/>
          <w:lang w:val="de-DE"/>
        </w:rPr>
        <w:t>ments dargelegt, zu </w:t>
      </w:r>
      <w:r w:rsidR="00953587">
        <w:rPr>
          <w:szCs w:val="24"/>
          <w:lang w:val="de-DE"/>
        </w:rPr>
        <w:t>prüfen.</w:t>
      </w:r>
    </w:p>
    <w:p w:rsidR="00FA6D54" w:rsidRPr="00F95E58" w:rsidRDefault="00FA6D54">
      <w:pPr>
        <w:tabs>
          <w:tab w:val="left" w:pos="567"/>
        </w:tabs>
        <w:rPr>
          <w:szCs w:val="24"/>
          <w:lang w:val="de-DE"/>
        </w:rPr>
      </w:pPr>
    </w:p>
    <w:p w:rsidR="00FA6D54" w:rsidRPr="00F95E58" w:rsidRDefault="00FA6D54">
      <w:pPr>
        <w:rPr>
          <w:szCs w:val="24"/>
          <w:lang w:val="de-DE"/>
        </w:rPr>
      </w:pPr>
      <w:r w:rsidRPr="00F95E58">
        <w:rPr>
          <w:szCs w:val="24"/>
          <w:lang w:val="de-DE"/>
        </w:rPr>
        <w:fldChar w:fldCharType="begin"/>
      </w:r>
      <w:r w:rsidRPr="00F95E58">
        <w:rPr>
          <w:szCs w:val="24"/>
          <w:lang w:val="de-DE"/>
        </w:rPr>
        <w:instrText xml:space="preserve"> AUTONUM  </w:instrText>
      </w:r>
      <w:r w:rsidRPr="00F95E58">
        <w:rPr>
          <w:szCs w:val="24"/>
          <w:lang w:val="de-DE"/>
        </w:rPr>
        <w:fldChar w:fldCharType="end"/>
      </w:r>
      <w:r w:rsidRPr="00F95E58">
        <w:rPr>
          <w:szCs w:val="24"/>
          <w:lang w:val="de-DE"/>
        </w:rPr>
        <w:tab/>
        <w:t>In diesem Dokument werden folgende Abkürzungen verwendet:</w:t>
      </w:r>
    </w:p>
    <w:p w:rsidR="00FA6D54" w:rsidRPr="00F95E58" w:rsidRDefault="00FA6D54">
      <w:pPr>
        <w:ind w:left="1701" w:hanging="1134"/>
        <w:rPr>
          <w:szCs w:val="24"/>
          <w:lang w:val="de-DE"/>
        </w:rPr>
      </w:pPr>
    </w:p>
    <w:p w:rsidR="00FA6D54" w:rsidRPr="00F95E58" w:rsidRDefault="00FA6D54">
      <w:pPr>
        <w:ind w:left="1701" w:hanging="1134"/>
        <w:rPr>
          <w:szCs w:val="24"/>
          <w:lang w:val="de-DE"/>
        </w:rPr>
      </w:pPr>
      <w:r w:rsidRPr="00F95E58">
        <w:rPr>
          <w:szCs w:val="24"/>
          <w:lang w:val="de-DE"/>
        </w:rPr>
        <w:t>CAJ:</w:t>
      </w:r>
      <w:r w:rsidRPr="00F95E58">
        <w:rPr>
          <w:szCs w:val="24"/>
          <w:lang w:val="de-DE"/>
        </w:rPr>
        <w:tab/>
        <w:t xml:space="preserve">Verwaltungs- und </w:t>
      </w:r>
      <w:r w:rsidR="00A708ED" w:rsidRPr="00F95E58">
        <w:rPr>
          <w:szCs w:val="24"/>
          <w:lang w:val="de-DE"/>
        </w:rPr>
        <w:t>Rechtsausschuss</w:t>
      </w:r>
      <w:r w:rsidRPr="00F95E58">
        <w:rPr>
          <w:szCs w:val="24"/>
          <w:lang w:val="de-DE"/>
        </w:rPr>
        <w:t xml:space="preserve"> </w:t>
      </w:r>
    </w:p>
    <w:p w:rsidR="00FA6D54" w:rsidRPr="00F95E58" w:rsidRDefault="00FA6D54">
      <w:pPr>
        <w:ind w:left="1701" w:hanging="1134"/>
        <w:rPr>
          <w:szCs w:val="24"/>
          <w:lang w:val="de-DE"/>
        </w:rPr>
      </w:pPr>
      <w:r w:rsidRPr="00F95E58">
        <w:rPr>
          <w:szCs w:val="24"/>
          <w:lang w:val="de-DE"/>
        </w:rPr>
        <w:t>CAJ-AG:</w:t>
      </w:r>
      <w:r w:rsidRPr="00F95E58">
        <w:rPr>
          <w:szCs w:val="24"/>
          <w:lang w:val="de-DE"/>
        </w:rPr>
        <w:tab/>
        <w:t xml:space="preserve">Beratungsgruppe des Verwaltungs- und </w:t>
      </w:r>
      <w:r w:rsidR="00A708ED" w:rsidRPr="00F95E58">
        <w:rPr>
          <w:szCs w:val="24"/>
          <w:lang w:val="de-DE"/>
        </w:rPr>
        <w:t>Rechtsausschu</w:t>
      </w:r>
      <w:r w:rsidR="00A708ED" w:rsidRPr="00F95E58">
        <w:rPr>
          <w:sz w:val="19"/>
          <w:szCs w:val="24"/>
          <w:lang w:val="de-DE"/>
        </w:rPr>
        <w:t>s</w:t>
      </w:r>
      <w:r w:rsidR="00A708ED" w:rsidRPr="00F95E58">
        <w:rPr>
          <w:szCs w:val="24"/>
          <w:lang w:val="de-DE"/>
        </w:rPr>
        <w:t>ses</w:t>
      </w:r>
    </w:p>
    <w:p w:rsidR="00FA6D54" w:rsidRPr="00F95E58" w:rsidRDefault="00FA6D54">
      <w:pPr>
        <w:ind w:left="1701" w:hanging="1134"/>
        <w:rPr>
          <w:szCs w:val="24"/>
          <w:lang w:val="de-DE"/>
        </w:rPr>
      </w:pPr>
      <w:r w:rsidRPr="00F95E58">
        <w:rPr>
          <w:szCs w:val="24"/>
          <w:lang w:val="de-DE"/>
        </w:rPr>
        <w:t>TC:</w:t>
      </w:r>
      <w:r w:rsidRPr="00F95E58">
        <w:rPr>
          <w:szCs w:val="24"/>
          <w:lang w:val="de-DE"/>
        </w:rPr>
        <w:tab/>
        <w:t xml:space="preserve">Technischer </w:t>
      </w:r>
      <w:bookmarkStart w:id="3" w:name="_GoBack"/>
      <w:bookmarkEnd w:id="3"/>
      <w:r w:rsidR="00A708ED" w:rsidRPr="00F95E58">
        <w:rPr>
          <w:szCs w:val="24"/>
          <w:lang w:val="de-DE"/>
        </w:rPr>
        <w:t>Ausschuss</w:t>
      </w:r>
    </w:p>
    <w:p w:rsidR="00FA6D54" w:rsidRPr="00F95E58" w:rsidRDefault="00FA6D54">
      <w:pPr>
        <w:rPr>
          <w:szCs w:val="24"/>
          <w:lang w:val="de-DE"/>
        </w:rPr>
      </w:pPr>
    </w:p>
    <w:p w:rsidR="00FA6D54" w:rsidRPr="00F95E58" w:rsidRDefault="00FA6D54">
      <w:pPr>
        <w:rPr>
          <w:szCs w:val="24"/>
          <w:lang w:val="de-DE"/>
        </w:rPr>
      </w:pPr>
      <w:r w:rsidRPr="00F95E58">
        <w:rPr>
          <w:szCs w:val="24"/>
          <w:lang w:val="de-DE"/>
        </w:rPr>
        <w:fldChar w:fldCharType="begin"/>
      </w:r>
      <w:r w:rsidRPr="00F95E58">
        <w:rPr>
          <w:szCs w:val="24"/>
          <w:lang w:val="de-DE"/>
        </w:rPr>
        <w:instrText xml:space="preserve"> AUTONUM  </w:instrText>
      </w:r>
      <w:r w:rsidRPr="00F95E58">
        <w:rPr>
          <w:szCs w:val="24"/>
          <w:lang w:val="de-DE"/>
        </w:rPr>
        <w:fldChar w:fldCharType="end"/>
      </w:r>
      <w:r w:rsidRPr="00F95E58">
        <w:rPr>
          <w:szCs w:val="24"/>
          <w:lang w:val="de-DE"/>
        </w:rPr>
        <w:tab/>
        <w:t>Der Aufbau dieses Dokuments ist nachstehend zusammengefasst:</w:t>
      </w:r>
    </w:p>
    <w:p w:rsidR="00FA6D54" w:rsidRPr="00F95E58" w:rsidRDefault="00FA6D54">
      <w:pPr>
        <w:rPr>
          <w:szCs w:val="24"/>
          <w:lang w:val="de-DE"/>
        </w:rPr>
      </w:pPr>
    </w:p>
    <w:p w:rsidR="00F95E58" w:rsidRPr="00F95E58" w:rsidRDefault="00FA6D54">
      <w:pPr>
        <w:pStyle w:val="TOC1"/>
        <w:rPr>
          <w:rFonts w:ascii="Times New Roman" w:hAnsi="Times New Roman"/>
          <w:caps w:val="0"/>
          <w:noProof/>
          <w:snapToGrid/>
          <w:sz w:val="24"/>
          <w:szCs w:val="24"/>
          <w:lang w:val="de-DE"/>
        </w:rPr>
      </w:pPr>
      <w:r w:rsidRPr="00F95E58">
        <w:rPr>
          <w:b/>
          <w:noProof/>
          <w:szCs w:val="24"/>
          <w:highlight w:val="yellow"/>
          <w:lang w:val="de-DE"/>
        </w:rPr>
        <w:fldChar w:fldCharType="begin"/>
      </w:r>
      <w:r w:rsidRPr="00F95E58">
        <w:rPr>
          <w:b/>
          <w:noProof/>
          <w:szCs w:val="24"/>
          <w:highlight w:val="yellow"/>
          <w:lang w:val="de-DE"/>
        </w:rPr>
        <w:instrText xml:space="preserve"> TOC \o "1-3" \h \z \u </w:instrText>
      </w:r>
      <w:r w:rsidRPr="00F95E58">
        <w:rPr>
          <w:b/>
          <w:noProof/>
          <w:szCs w:val="24"/>
          <w:highlight w:val="yellow"/>
          <w:lang w:val="de-DE"/>
        </w:rPr>
        <w:fldChar w:fldCharType="separate"/>
      </w:r>
      <w:hyperlink w:anchor="_Toc18248764" w:history="1">
        <w:r w:rsidR="00F95E58" w:rsidRPr="00F95E58">
          <w:rPr>
            <w:rStyle w:val="Hyperlink"/>
            <w:noProof/>
            <w:lang w:val="de-DE"/>
          </w:rPr>
          <w:t>ZUSAMMENFASSUNG</w:t>
        </w:r>
        <w:r w:rsidR="00F95E58" w:rsidRPr="00F95E58">
          <w:rPr>
            <w:noProof/>
            <w:webHidden/>
            <w:lang w:val="de-DE"/>
          </w:rPr>
          <w:tab/>
        </w:r>
        <w:r w:rsidR="00F95E58" w:rsidRPr="00F95E58">
          <w:rPr>
            <w:noProof/>
            <w:webHidden/>
            <w:lang w:val="de-DE"/>
          </w:rPr>
          <w:fldChar w:fldCharType="begin"/>
        </w:r>
        <w:r w:rsidR="00F95E58" w:rsidRPr="00F95E58">
          <w:rPr>
            <w:noProof/>
            <w:webHidden/>
            <w:lang w:val="de-DE"/>
          </w:rPr>
          <w:instrText xml:space="preserve"> PAGEREF _Toc18248764 \h </w:instrText>
        </w:r>
        <w:r w:rsidR="00F95E58" w:rsidRPr="00F95E58">
          <w:rPr>
            <w:noProof/>
            <w:webHidden/>
            <w:lang w:val="de-DE"/>
          </w:rPr>
        </w:r>
        <w:r w:rsidR="00F95E58" w:rsidRPr="00F95E58">
          <w:rPr>
            <w:noProof/>
            <w:webHidden/>
            <w:lang w:val="de-DE"/>
          </w:rPr>
          <w:fldChar w:fldCharType="separate"/>
        </w:r>
        <w:r w:rsidR="002B1E37">
          <w:rPr>
            <w:noProof/>
            <w:webHidden/>
            <w:lang w:val="de-DE"/>
          </w:rPr>
          <w:t>1</w:t>
        </w:r>
        <w:r w:rsidR="00F95E58" w:rsidRPr="00F95E58">
          <w:rPr>
            <w:noProof/>
            <w:webHidden/>
            <w:lang w:val="de-DE"/>
          </w:rPr>
          <w:fldChar w:fldCharType="end"/>
        </w:r>
      </w:hyperlink>
    </w:p>
    <w:p w:rsidR="00F95E58" w:rsidRPr="00F95E58" w:rsidRDefault="00A708ED">
      <w:pPr>
        <w:pStyle w:val="TOC1"/>
        <w:rPr>
          <w:rFonts w:ascii="Times New Roman" w:hAnsi="Times New Roman"/>
          <w:caps w:val="0"/>
          <w:noProof/>
          <w:snapToGrid/>
          <w:sz w:val="24"/>
          <w:szCs w:val="24"/>
          <w:lang w:val="de-DE"/>
        </w:rPr>
      </w:pPr>
      <w:hyperlink w:anchor="_Toc18248765" w:history="1">
        <w:r w:rsidR="00F95E58" w:rsidRPr="00F95E58">
          <w:rPr>
            <w:rStyle w:val="Hyperlink"/>
            <w:noProof/>
            <w:lang w:val="de-DE"/>
          </w:rPr>
          <w:t>Hintergrund</w:t>
        </w:r>
        <w:r w:rsidR="00F95E58" w:rsidRPr="00F95E58">
          <w:rPr>
            <w:noProof/>
            <w:webHidden/>
            <w:lang w:val="de-DE"/>
          </w:rPr>
          <w:tab/>
        </w:r>
        <w:r w:rsidR="00F95E58" w:rsidRPr="00F95E58">
          <w:rPr>
            <w:noProof/>
            <w:webHidden/>
            <w:lang w:val="de-DE"/>
          </w:rPr>
          <w:fldChar w:fldCharType="begin"/>
        </w:r>
        <w:r w:rsidR="00F95E58" w:rsidRPr="00F95E58">
          <w:rPr>
            <w:noProof/>
            <w:webHidden/>
            <w:lang w:val="de-DE"/>
          </w:rPr>
          <w:instrText xml:space="preserve"> PAGEREF _Toc18248765 \h </w:instrText>
        </w:r>
        <w:r w:rsidR="00F95E58" w:rsidRPr="00F95E58">
          <w:rPr>
            <w:noProof/>
            <w:webHidden/>
            <w:lang w:val="de-DE"/>
          </w:rPr>
        </w:r>
        <w:r w:rsidR="00F95E58" w:rsidRPr="00F95E58">
          <w:rPr>
            <w:noProof/>
            <w:webHidden/>
            <w:lang w:val="de-DE"/>
          </w:rPr>
          <w:fldChar w:fldCharType="separate"/>
        </w:r>
        <w:r w:rsidR="002B1E37">
          <w:rPr>
            <w:noProof/>
            <w:webHidden/>
            <w:lang w:val="de-DE"/>
          </w:rPr>
          <w:t>1</w:t>
        </w:r>
        <w:r w:rsidR="00F95E58" w:rsidRPr="00F95E58">
          <w:rPr>
            <w:noProof/>
            <w:webHidden/>
            <w:lang w:val="de-DE"/>
          </w:rPr>
          <w:fldChar w:fldCharType="end"/>
        </w:r>
      </w:hyperlink>
    </w:p>
    <w:p w:rsidR="00F95E58" w:rsidRPr="00F95E58" w:rsidRDefault="00A708ED">
      <w:pPr>
        <w:pStyle w:val="TOC1"/>
        <w:rPr>
          <w:rFonts w:ascii="Times New Roman" w:hAnsi="Times New Roman"/>
          <w:caps w:val="0"/>
          <w:noProof/>
          <w:snapToGrid/>
          <w:sz w:val="24"/>
          <w:szCs w:val="24"/>
          <w:lang w:val="de-DE"/>
        </w:rPr>
      </w:pPr>
      <w:hyperlink w:anchor="_Toc18248766" w:history="1">
        <w:r w:rsidR="00F95E58" w:rsidRPr="00F95E58">
          <w:rPr>
            <w:rStyle w:val="Hyperlink"/>
            <w:noProof/>
            <w:lang w:val="de-DE"/>
          </w:rPr>
          <w:t>VORSCHLAG</w:t>
        </w:r>
        <w:r w:rsidR="00F95E58" w:rsidRPr="00F95E58">
          <w:rPr>
            <w:noProof/>
            <w:webHidden/>
            <w:lang w:val="de-DE"/>
          </w:rPr>
          <w:tab/>
        </w:r>
        <w:r w:rsidR="00F95E58" w:rsidRPr="00F95E58">
          <w:rPr>
            <w:noProof/>
            <w:webHidden/>
            <w:lang w:val="de-DE"/>
          </w:rPr>
          <w:fldChar w:fldCharType="begin"/>
        </w:r>
        <w:r w:rsidR="00F95E58" w:rsidRPr="00F95E58">
          <w:rPr>
            <w:noProof/>
            <w:webHidden/>
            <w:lang w:val="de-DE"/>
          </w:rPr>
          <w:instrText xml:space="preserve"> PAGEREF _Toc18248766 \h </w:instrText>
        </w:r>
        <w:r w:rsidR="00F95E58" w:rsidRPr="00F95E58">
          <w:rPr>
            <w:noProof/>
            <w:webHidden/>
            <w:lang w:val="de-DE"/>
          </w:rPr>
        </w:r>
        <w:r w:rsidR="00F95E58" w:rsidRPr="00F95E58">
          <w:rPr>
            <w:noProof/>
            <w:webHidden/>
            <w:lang w:val="de-DE"/>
          </w:rPr>
          <w:fldChar w:fldCharType="separate"/>
        </w:r>
        <w:r w:rsidR="002B1E37">
          <w:rPr>
            <w:noProof/>
            <w:webHidden/>
            <w:lang w:val="de-DE"/>
          </w:rPr>
          <w:t>2</w:t>
        </w:r>
        <w:r w:rsidR="00F95E58" w:rsidRPr="00F95E58">
          <w:rPr>
            <w:noProof/>
            <w:webHidden/>
            <w:lang w:val="de-DE"/>
          </w:rPr>
          <w:fldChar w:fldCharType="end"/>
        </w:r>
      </w:hyperlink>
    </w:p>
    <w:p w:rsidR="00FA6D54" w:rsidRPr="00F95E58" w:rsidRDefault="00FA6D54">
      <w:pPr>
        <w:ind w:left="1276" w:hanging="1276"/>
        <w:rPr>
          <w:noProof/>
          <w:sz w:val="18"/>
          <w:szCs w:val="24"/>
          <w:lang w:val="de-DE"/>
        </w:rPr>
      </w:pPr>
      <w:r w:rsidRPr="00F95E58">
        <w:rPr>
          <w:b/>
          <w:noProof/>
          <w:szCs w:val="24"/>
          <w:highlight w:val="yellow"/>
          <w:lang w:val="de-DE"/>
        </w:rPr>
        <w:fldChar w:fldCharType="end"/>
      </w:r>
      <w:r w:rsidRPr="00F95E58">
        <w:rPr>
          <w:noProof/>
          <w:sz w:val="18"/>
          <w:szCs w:val="24"/>
          <w:lang w:val="de-DE"/>
        </w:rPr>
        <w:t>AN</w:t>
      </w:r>
      <w:r w:rsidR="00F95E58">
        <w:rPr>
          <w:noProof/>
          <w:sz w:val="18"/>
          <w:szCs w:val="24"/>
          <w:lang w:val="de-DE"/>
        </w:rPr>
        <w:t>LAGE</w:t>
      </w:r>
      <w:r w:rsidRPr="00F95E58">
        <w:rPr>
          <w:sz w:val="18"/>
          <w:szCs w:val="24"/>
          <w:lang w:val="de-DE"/>
        </w:rPr>
        <w:t xml:space="preserve"> </w:t>
      </w:r>
      <w:r w:rsidRPr="00F95E58">
        <w:rPr>
          <w:sz w:val="18"/>
          <w:szCs w:val="24"/>
          <w:lang w:val="de-DE"/>
        </w:rPr>
        <w:tab/>
      </w:r>
      <w:r w:rsidR="00F95E58" w:rsidRPr="00F95E58">
        <w:rPr>
          <w:noProof/>
          <w:sz w:val="18"/>
          <w:szCs w:val="24"/>
          <w:lang w:val="de-DE"/>
        </w:rPr>
        <w:t>Entwurf einer Anleitung zur Rolle und zum Status der Sortenbeschreibung, die zum Zeitpunkt der Erteilung des Rechts erstellt wurde, sowie zur Rolle von Pflanzenmaterial, das als Grundlage für die DUS-Prüfung verwendet wird</w:t>
      </w:r>
    </w:p>
    <w:p w:rsidR="00FA6D54" w:rsidRPr="00CC7CFA" w:rsidRDefault="00FA6D54">
      <w:pPr>
        <w:rPr>
          <w:sz w:val="14"/>
          <w:szCs w:val="24"/>
          <w:lang w:val="de-DE"/>
        </w:rPr>
      </w:pPr>
    </w:p>
    <w:p w:rsidR="00FA6D54" w:rsidRPr="00F95E58" w:rsidRDefault="00FA6D54">
      <w:pPr>
        <w:rPr>
          <w:szCs w:val="24"/>
          <w:lang w:val="de-DE"/>
        </w:rPr>
      </w:pPr>
    </w:p>
    <w:p w:rsidR="00FA6D54" w:rsidRPr="00F95E58" w:rsidRDefault="00FA6D54">
      <w:pPr>
        <w:pStyle w:val="Heading1"/>
        <w:rPr>
          <w:szCs w:val="24"/>
          <w:lang w:val="de-DE"/>
        </w:rPr>
      </w:pPr>
      <w:bookmarkStart w:id="4" w:name="_Toc18248765"/>
      <w:r w:rsidRPr="00F95E58">
        <w:rPr>
          <w:szCs w:val="24"/>
          <w:lang w:val="de-DE"/>
        </w:rPr>
        <w:t>Hintergrund</w:t>
      </w:r>
      <w:bookmarkEnd w:id="4"/>
    </w:p>
    <w:p w:rsidR="00FA6D54" w:rsidRPr="00F95E58" w:rsidRDefault="00FA6D54">
      <w:pPr>
        <w:rPr>
          <w:szCs w:val="24"/>
          <w:lang w:val="de-DE"/>
        </w:rPr>
      </w:pPr>
    </w:p>
    <w:p w:rsidR="00FA6D54" w:rsidRPr="00F95E58" w:rsidRDefault="00FA6D54">
      <w:pPr>
        <w:rPr>
          <w:szCs w:val="24"/>
          <w:lang w:val="de-DE"/>
        </w:rPr>
      </w:pPr>
      <w:r w:rsidRPr="00F95E58">
        <w:rPr>
          <w:szCs w:val="24"/>
          <w:lang w:val="de-DE"/>
        </w:rPr>
        <w:fldChar w:fldCharType="begin"/>
      </w:r>
      <w:r w:rsidRPr="00F95E58">
        <w:rPr>
          <w:szCs w:val="24"/>
          <w:lang w:val="de-DE"/>
        </w:rPr>
        <w:instrText xml:space="preserve"> AUTONUM  </w:instrText>
      </w:r>
      <w:r w:rsidRPr="00F95E58">
        <w:rPr>
          <w:szCs w:val="24"/>
          <w:lang w:val="de-DE"/>
        </w:rPr>
        <w:fldChar w:fldCharType="end"/>
      </w:r>
      <w:r w:rsidRPr="00F95E58">
        <w:rPr>
          <w:szCs w:val="24"/>
          <w:lang w:val="de-DE"/>
        </w:rPr>
        <w:tab/>
        <w:t>Hintergrundinformationen zu dieser Angelegenheit werden in Dokument TC/53/22 „Angelegenheiten betreffend Sortenbeschreibungen“, dargelegt.</w:t>
      </w:r>
    </w:p>
    <w:p w:rsidR="00FA6D54" w:rsidRPr="00F95E58" w:rsidRDefault="00FA6D54">
      <w:pPr>
        <w:rPr>
          <w:szCs w:val="24"/>
          <w:lang w:val="de-DE"/>
        </w:rPr>
      </w:pPr>
    </w:p>
    <w:p w:rsidR="00FA6D54" w:rsidRPr="00F95E58" w:rsidRDefault="00FA6D54">
      <w:pPr>
        <w:rPr>
          <w:szCs w:val="24"/>
          <w:lang w:val="de-DE"/>
        </w:rPr>
      </w:pPr>
      <w:r w:rsidRPr="00F95E58">
        <w:rPr>
          <w:szCs w:val="24"/>
          <w:lang w:val="de-DE"/>
        </w:rPr>
        <w:fldChar w:fldCharType="begin"/>
      </w:r>
      <w:r w:rsidRPr="00F95E58">
        <w:rPr>
          <w:szCs w:val="24"/>
          <w:lang w:val="de-DE"/>
        </w:rPr>
        <w:instrText xml:space="preserve"> AUTONUM  </w:instrText>
      </w:r>
      <w:r w:rsidRPr="00F95E58">
        <w:rPr>
          <w:szCs w:val="24"/>
          <w:lang w:val="de-DE"/>
        </w:rPr>
        <w:fldChar w:fldCharType="end"/>
      </w:r>
      <w:r w:rsidRPr="00F95E58">
        <w:rPr>
          <w:szCs w:val="24"/>
          <w:lang w:val="de-DE"/>
        </w:rPr>
        <w:tab/>
        <w:t>Der TC prüfte auf seiner dreiundfünfzigsten Tagung vom 3. bis 5. April 2017 in Genf das Dokument TC/53/22 (vergleiche Dokument TC/</w:t>
      </w:r>
      <w:r w:rsidRPr="008A40D6">
        <w:rPr>
          <w:szCs w:val="24"/>
          <w:lang w:val="de-DE"/>
        </w:rPr>
        <w:t>53/31 „Bericht</w:t>
      </w:r>
      <w:r w:rsidR="00F95E58" w:rsidRPr="008A40D6">
        <w:rPr>
          <w:szCs w:val="24"/>
          <w:lang w:val="de-DE"/>
        </w:rPr>
        <w:t>“</w:t>
      </w:r>
      <w:r w:rsidRPr="008A40D6">
        <w:rPr>
          <w:szCs w:val="24"/>
          <w:lang w:val="de-DE"/>
        </w:rPr>
        <w:t>, Absätze</w:t>
      </w:r>
      <w:r w:rsidRPr="00F95E58">
        <w:rPr>
          <w:szCs w:val="24"/>
          <w:lang w:val="de-DE"/>
        </w:rPr>
        <w:t xml:space="preserve"> 188 und 189).</w:t>
      </w:r>
    </w:p>
    <w:p w:rsidR="00FA6D54" w:rsidRPr="00F95E58" w:rsidRDefault="00FA6D54">
      <w:pPr>
        <w:rPr>
          <w:szCs w:val="24"/>
          <w:lang w:val="de-DE"/>
        </w:rPr>
      </w:pPr>
    </w:p>
    <w:p w:rsidR="00FA6D54" w:rsidRPr="00F95E58" w:rsidRDefault="00FA6D54">
      <w:pPr>
        <w:rPr>
          <w:szCs w:val="24"/>
          <w:lang w:val="de-DE"/>
        </w:rPr>
      </w:pPr>
      <w:r w:rsidRPr="00F95E58">
        <w:rPr>
          <w:szCs w:val="24"/>
          <w:lang w:val="de-DE"/>
        </w:rPr>
        <w:fldChar w:fldCharType="begin"/>
      </w:r>
      <w:r w:rsidRPr="00F95E58">
        <w:rPr>
          <w:szCs w:val="24"/>
          <w:lang w:val="de-DE"/>
        </w:rPr>
        <w:instrText xml:space="preserve"> AUTONUM  </w:instrText>
      </w:r>
      <w:r w:rsidRPr="00F95E58">
        <w:rPr>
          <w:szCs w:val="24"/>
          <w:lang w:val="de-DE"/>
        </w:rPr>
        <w:fldChar w:fldCharType="end"/>
      </w:r>
      <w:r w:rsidRPr="00F95E58">
        <w:rPr>
          <w:szCs w:val="24"/>
          <w:lang w:val="de-DE"/>
        </w:rPr>
        <w:tab/>
        <w:t xml:space="preserve">Der TC prüfte, ob eine neue Anleitung zur Rolle der Sortenbeschreibung und des Pflanzenmaterials ausgearbeitet werden sollte, unter Berücksichtigung a) des Zwecks der zum Zeitpunkt der Erteilung des Züchterrechts erstellten Sortenbeschreibung, b) des Status der ursprünglichen Sortenbeschreibung in </w:t>
      </w:r>
      <w:proofErr w:type="spellStart"/>
      <w:r w:rsidRPr="00F95E58">
        <w:rPr>
          <w:szCs w:val="24"/>
          <w:lang w:val="de-DE"/>
        </w:rPr>
        <w:t>bezug</w:t>
      </w:r>
      <w:proofErr w:type="spellEnd"/>
      <w:r w:rsidRPr="00F95E58">
        <w:rPr>
          <w:szCs w:val="24"/>
          <w:lang w:val="de-DE"/>
        </w:rPr>
        <w:t xml:space="preserve"> auf die Überprüfung der Übereinstimmung von Pflanzenmaterial mit einer geschützten Sorte zum Zwecke der Wahrung der Züchterrechte, und c) der folgenden </w:t>
      </w:r>
      <w:proofErr w:type="spellStart"/>
      <w:r w:rsidRPr="00F95E58">
        <w:rPr>
          <w:szCs w:val="24"/>
          <w:lang w:val="de-DE"/>
        </w:rPr>
        <w:t>Schlußfolgerungen</w:t>
      </w:r>
      <w:proofErr w:type="spellEnd"/>
      <w:r w:rsidRPr="00F95E58">
        <w:rPr>
          <w:szCs w:val="24"/>
          <w:lang w:val="de-DE"/>
        </w:rPr>
        <w:t xml:space="preserve"> des Sachverständigen aus der Europäischen Union in Dokument TWV/50/14 Add., Anlage II, Folie 19:</w:t>
      </w:r>
    </w:p>
    <w:p w:rsidR="00FA6D54" w:rsidRPr="00F95E58" w:rsidRDefault="00FA6D54">
      <w:pPr>
        <w:rPr>
          <w:szCs w:val="24"/>
          <w:lang w:val="de-DE"/>
        </w:rPr>
      </w:pPr>
    </w:p>
    <w:p w:rsidR="00FA6D54" w:rsidRPr="00F95E58" w:rsidRDefault="00FA6D54">
      <w:pPr>
        <w:numPr>
          <w:ilvl w:val="0"/>
          <w:numId w:val="2"/>
        </w:numPr>
        <w:ind w:left="1134" w:hanging="567"/>
        <w:contextualSpacing/>
        <w:rPr>
          <w:szCs w:val="24"/>
          <w:lang w:val="de-DE"/>
        </w:rPr>
      </w:pPr>
      <w:r w:rsidRPr="00F95E58">
        <w:rPr>
          <w:szCs w:val="24"/>
          <w:lang w:val="de-DE"/>
        </w:rPr>
        <w:t>Noten von ähnlichen Sorten sollen aus der gleichen Anbauprüfung wie die der Kandidatensorte stammen</w:t>
      </w:r>
    </w:p>
    <w:p w:rsidR="00FA6D54" w:rsidRPr="00F95E58" w:rsidRDefault="00FA6D54">
      <w:pPr>
        <w:numPr>
          <w:ilvl w:val="0"/>
          <w:numId w:val="2"/>
        </w:numPr>
        <w:ind w:left="1134" w:hanging="567"/>
        <w:contextualSpacing/>
        <w:rPr>
          <w:szCs w:val="24"/>
          <w:lang w:val="de-DE"/>
        </w:rPr>
      </w:pPr>
      <w:r w:rsidRPr="00F95E58">
        <w:rPr>
          <w:szCs w:val="24"/>
          <w:lang w:val="de-DE"/>
        </w:rPr>
        <w:t>Die betroffenen Parteien sollten über Änderungen der offiziellen VD (</w:t>
      </w:r>
      <w:proofErr w:type="spellStart"/>
      <w:r w:rsidRPr="00F95E58">
        <w:rPr>
          <w:szCs w:val="24"/>
          <w:lang w:val="de-DE"/>
        </w:rPr>
        <w:t>Variety</w:t>
      </w:r>
      <w:proofErr w:type="spellEnd"/>
      <w:r w:rsidRPr="00F95E58">
        <w:rPr>
          <w:szCs w:val="24"/>
          <w:lang w:val="de-DE"/>
        </w:rPr>
        <w:t xml:space="preserve"> Description, Sortenbeschreibung) benachrichtigt werden</w:t>
      </w:r>
    </w:p>
    <w:p w:rsidR="00FA6D54" w:rsidRPr="00F95E58" w:rsidRDefault="00FA6D54">
      <w:pPr>
        <w:numPr>
          <w:ilvl w:val="0"/>
          <w:numId w:val="2"/>
        </w:numPr>
        <w:ind w:left="1134" w:hanging="567"/>
        <w:contextualSpacing/>
        <w:rPr>
          <w:szCs w:val="24"/>
          <w:lang w:val="de-DE"/>
        </w:rPr>
      </w:pPr>
      <w:r w:rsidRPr="00F95E58">
        <w:rPr>
          <w:szCs w:val="24"/>
          <w:lang w:val="de-DE"/>
        </w:rPr>
        <w:t>Vereinbarung bezüglich eingereichter Daten zur gemeinsamen Nutzung von Datenbanken</w:t>
      </w:r>
    </w:p>
    <w:p w:rsidR="00FA6D54" w:rsidRPr="00F95E58" w:rsidRDefault="00FA6D54">
      <w:pPr>
        <w:rPr>
          <w:szCs w:val="24"/>
          <w:lang w:val="de-DE"/>
        </w:rPr>
      </w:pPr>
    </w:p>
    <w:p w:rsidR="00FA6D54" w:rsidRPr="00F95E58" w:rsidRDefault="00FA6D54">
      <w:pPr>
        <w:rPr>
          <w:szCs w:val="24"/>
          <w:lang w:val="de-DE"/>
        </w:rPr>
      </w:pPr>
      <w:r w:rsidRPr="00F95E58">
        <w:rPr>
          <w:szCs w:val="24"/>
          <w:lang w:val="de-DE"/>
        </w:rPr>
        <w:fldChar w:fldCharType="begin"/>
      </w:r>
      <w:r w:rsidRPr="00F95E58">
        <w:rPr>
          <w:szCs w:val="24"/>
          <w:lang w:val="de-DE"/>
        </w:rPr>
        <w:instrText xml:space="preserve"> AUTONUM  </w:instrText>
      </w:r>
      <w:r w:rsidRPr="00F95E58">
        <w:rPr>
          <w:szCs w:val="24"/>
          <w:lang w:val="de-DE"/>
        </w:rPr>
        <w:fldChar w:fldCharType="end"/>
      </w:r>
      <w:r w:rsidRPr="00F95E58">
        <w:rPr>
          <w:szCs w:val="24"/>
          <w:lang w:val="de-DE"/>
        </w:rPr>
        <w:tab/>
        <w:t xml:space="preserve">Der TC nahm das Bestehen unterschiedlicher Elemente zur Kenntnis, die die Identifizierung von Pflanzenmaterial, wie beispielsweise </w:t>
      </w:r>
      <w:proofErr w:type="gramStart"/>
      <w:r w:rsidRPr="00F95E58">
        <w:rPr>
          <w:szCs w:val="24"/>
          <w:lang w:val="de-DE"/>
        </w:rPr>
        <w:t>die ursprüngliche und andere offizielle Sortenbeschreibungen</w:t>
      </w:r>
      <w:proofErr w:type="gramEnd"/>
      <w:r w:rsidRPr="00F95E58">
        <w:rPr>
          <w:szCs w:val="24"/>
          <w:lang w:val="de-DE"/>
        </w:rPr>
        <w:t>, einschließlich molekulare</w:t>
      </w:r>
      <w:r w:rsidR="008A40D6">
        <w:rPr>
          <w:szCs w:val="24"/>
          <w:lang w:val="de-DE"/>
        </w:rPr>
        <w:t>r</w:t>
      </w:r>
      <w:r w:rsidRPr="00F95E58">
        <w:rPr>
          <w:szCs w:val="24"/>
          <w:lang w:val="de-DE"/>
        </w:rPr>
        <w:t xml:space="preserve"> Marker, unterstützen.</w:t>
      </w:r>
      <w:r w:rsidR="00317627" w:rsidRPr="00F95E58">
        <w:rPr>
          <w:szCs w:val="24"/>
          <w:lang w:val="de-DE"/>
        </w:rPr>
        <w:t xml:space="preserve"> </w:t>
      </w:r>
      <w:r w:rsidRPr="00F95E58">
        <w:rPr>
          <w:szCs w:val="24"/>
          <w:lang w:val="de-DE"/>
        </w:rPr>
        <w:t>Der TC vereinbarte, die Europäische Union zu ersuchen, eine weitere Anleitung zur Rolle der Sortenbeschreibung und des Pflanzenmaterials, das als Grundlage für die DUS-Prüfung verwendet wird, auszuarbeiten, dabei aber den unveränderten Wortlaut von Dokument TC/53/22, Anlage, darin aufzunehmen und auch folgende Aspekte zu berücksichtigen:</w:t>
      </w:r>
    </w:p>
    <w:p w:rsidR="00FA6D54" w:rsidRPr="00F95E58" w:rsidRDefault="00FA6D54">
      <w:pPr>
        <w:rPr>
          <w:szCs w:val="24"/>
          <w:lang w:val="de-DE"/>
        </w:rPr>
      </w:pPr>
    </w:p>
    <w:p w:rsidR="00FA6D54" w:rsidRPr="00F95E58" w:rsidRDefault="00FA6D54">
      <w:pPr>
        <w:tabs>
          <w:tab w:val="left" w:pos="1134"/>
        </w:tabs>
        <w:ind w:left="1134" w:hanging="567"/>
        <w:rPr>
          <w:szCs w:val="24"/>
          <w:lang w:val="de-DE"/>
        </w:rPr>
      </w:pPr>
      <w:r w:rsidRPr="00F95E58">
        <w:rPr>
          <w:szCs w:val="24"/>
          <w:lang w:val="de-DE"/>
        </w:rPr>
        <w:t>a)</w:t>
      </w:r>
      <w:r w:rsidRPr="00F95E58">
        <w:rPr>
          <w:szCs w:val="24"/>
          <w:lang w:val="de-DE"/>
        </w:rPr>
        <w:tab/>
        <w:t xml:space="preserve">den Zweck der zum Zeitpunkt der Erteilung des Züchterrechts erstellten Sortenbeschreibung; </w:t>
      </w:r>
    </w:p>
    <w:p w:rsidR="00FA6D54" w:rsidRPr="00F95E58" w:rsidRDefault="00FA6D54">
      <w:pPr>
        <w:tabs>
          <w:tab w:val="left" w:pos="1134"/>
        </w:tabs>
        <w:ind w:left="1134" w:hanging="567"/>
        <w:rPr>
          <w:szCs w:val="24"/>
          <w:lang w:val="de-DE"/>
        </w:rPr>
      </w:pPr>
      <w:r w:rsidRPr="00F95E58">
        <w:rPr>
          <w:szCs w:val="24"/>
          <w:lang w:val="de-DE"/>
        </w:rPr>
        <w:t>b)</w:t>
      </w:r>
      <w:r w:rsidRPr="00F95E58">
        <w:rPr>
          <w:szCs w:val="24"/>
          <w:lang w:val="de-DE"/>
        </w:rPr>
        <w:tab/>
        <w:t xml:space="preserve">den Status der ursprünglichen Sortenbeschreibung in </w:t>
      </w:r>
      <w:proofErr w:type="spellStart"/>
      <w:r w:rsidRPr="00F95E58">
        <w:rPr>
          <w:szCs w:val="24"/>
          <w:lang w:val="de-DE"/>
        </w:rPr>
        <w:t>bezug</w:t>
      </w:r>
      <w:proofErr w:type="spellEnd"/>
      <w:r w:rsidRPr="00F95E58">
        <w:rPr>
          <w:szCs w:val="24"/>
          <w:lang w:val="de-DE"/>
        </w:rPr>
        <w:t xml:space="preserve"> auf die Überprüfung der Übereinstimmung von Pflanzenmaterial mit einer geschützten Sorte zum Zwecke der Wahrung der Züchterrechte, und </w:t>
      </w:r>
    </w:p>
    <w:p w:rsidR="00FA6D54" w:rsidRPr="00F95E58" w:rsidRDefault="00FA6D54">
      <w:pPr>
        <w:tabs>
          <w:tab w:val="left" w:pos="1134"/>
        </w:tabs>
        <w:ind w:left="1134" w:hanging="567"/>
        <w:rPr>
          <w:szCs w:val="24"/>
          <w:lang w:val="de-DE"/>
        </w:rPr>
      </w:pPr>
      <w:r w:rsidRPr="00F95E58">
        <w:rPr>
          <w:szCs w:val="24"/>
          <w:lang w:val="de-DE"/>
        </w:rPr>
        <w:t>c)</w:t>
      </w:r>
      <w:r w:rsidRPr="00F95E58">
        <w:rPr>
          <w:szCs w:val="24"/>
          <w:lang w:val="de-DE"/>
        </w:rPr>
        <w:tab/>
        <w:t xml:space="preserve">folgende </w:t>
      </w:r>
      <w:proofErr w:type="spellStart"/>
      <w:r w:rsidRPr="00F95E58">
        <w:rPr>
          <w:szCs w:val="24"/>
          <w:lang w:val="de-DE"/>
        </w:rPr>
        <w:t>Schlußfolgerungen</w:t>
      </w:r>
      <w:proofErr w:type="spellEnd"/>
      <w:r w:rsidRPr="00F95E58">
        <w:rPr>
          <w:szCs w:val="24"/>
          <w:lang w:val="de-DE"/>
        </w:rPr>
        <w:t xml:space="preserve"> des Sachverständigen aus der Europäischen Union in Dokument TWV/50/14 Add., Anlage II, Folie 19:</w:t>
      </w:r>
    </w:p>
    <w:p w:rsidR="00FA6D54" w:rsidRPr="00F95E58" w:rsidRDefault="00FA6D54">
      <w:pPr>
        <w:pStyle w:val="ListParagraph"/>
        <w:numPr>
          <w:ilvl w:val="0"/>
          <w:numId w:val="2"/>
        </w:numPr>
        <w:spacing w:after="0" w:line="240" w:lineRule="auto"/>
        <w:ind w:left="1701" w:hanging="567"/>
        <w:jc w:val="both"/>
        <w:rPr>
          <w:rFonts w:ascii="Arial" w:hAnsi="Arial"/>
          <w:sz w:val="20"/>
          <w:szCs w:val="24"/>
          <w:lang w:val="de-DE"/>
        </w:rPr>
      </w:pPr>
      <w:r w:rsidRPr="00F95E58">
        <w:rPr>
          <w:rFonts w:ascii="Arial" w:hAnsi="Arial"/>
          <w:sz w:val="20"/>
          <w:szCs w:val="24"/>
          <w:lang w:val="de-DE"/>
        </w:rPr>
        <w:t>Noten von ähnlichen Sorten sollen aus der gleichen Anbauprüfung wie die der Kandidatensorte stammen</w:t>
      </w:r>
    </w:p>
    <w:p w:rsidR="00FA6D54" w:rsidRPr="00F95E58" w:rsidRDefault="00FA6D54">
      <w:pPr>
        <w:pStyle w:val="ListParagraph"/>
        <w:numPr>
          <w:ilvl w:val="0"/>
          <w:numId w:val="2"/>
        </w:numPr>
        <w:spacing w:after="0" w:line="240" w:lineRule="auto"/>
        <w:ind w:left="1701" w:hanging="567"/>
        <w:jc w:val="both"/>
        <w:rPr>
          <w:rFonts w:ascii="Arial" w:hAnsi="Arial"/>
          <w:sz w:val="20"/>
          <w:szCs w:val="24"/>
          <w:lang w:val="de-DE"/>
        </w:rPr>
      </w:pPr>
      <w:r w:rsidRPr="00F95E58">
        <w:rPr>
          <w:rFonts w:ascii="Arial" w:hAnsi="Arial"/>
          <w:sz w:val="20"/>
          <w:szCs w:val="24"/>
          <w:lang w:val="de-DE"/>
        </w:rPr>
        <w:t>Die betroffenen Parteien sollten über Änderungen der offiziellen VD (</w:t>
      </w:r>
      <w:proofErr w:type="spellStart"/>
      <w:r w:rsidRPr="00F95E58">
        <w:rPr>
          <w:rFonts w:ascii="Arial" w:hAnsi="Arial"/>
          <w:sz w:val="20"/>
          <w:szCs w:val="24"/>
          <w:lang w:val="de-DE"/>
        </w:rPr>
        <w:t>Variety</w:t>
      </w:r>
      <w:proofErr w:type="spellEnd"/>
      <w:r w:rsidRPr="00F95E58">
        <w:rPr>
          <w:rFonts w:ascii="Arial" w:hAnsi="Arial"/>
          <w:sz w:val="20"/>
          <w:szCs w:val="24"/>
          <w:lang w:val="de-DE"/>
        </w:rPr>
        <w:t xml:space="preserve"> Description, Sortenbeschreibung) benachrichtigt werden</w:t>
      </w:r>
    </w:p>
    <w:p w:rsidR="00FA6D54" w:rsidRPr="00F95E58" w:rsidRDefault="00FA6D54">
      <w:pPr>
        <w:pStyle w:val="ListParagraph"/>
        <w:numPr>
          <w:ilvl w:val="0"/>
          <w:numId w:val="2"/>
        </w:numPr>
        <w:spacing w:after="0" w:line="240" w:lineRule="auto"/>
        <w:ind w:left="1701" w:hanging="567"/>
        <w:jc w:val="both"/>
        <w:rPr>
          <w:rFonts w:ascii="Arial" w:hAnsi="Arial"/>
          <w:sz w:val="20"/>
          <w:szCs w:val="24"/>
          <w:lang w:val="de-DE"/>
        </w:rPr>
      </w:pPr>
      <w:r w:rsidRPr="00F95E58">
        <w:rPr>
          <w:rFonts w:ascii="Arial" w:hAnsi="Arial"/>
          <w:sz w:val="20"/>
          <w:szCs w:val="24"/>
          <w:lang w:val="de-DE"/>
        </w:rPr>
        <w:t>Vereinbarung bezüglich eingereichter Daten zur gemeinsamen Nutzung von Datenbanken</w:t>
      </w:r>
    </w:p>
    <w:p w:rsidR="00FA6D54" w:rsidRPr="00F95E58" w:rsidRDefault="00FA6D54">
      <w:pPr>
        <w:rPr>
          <w:szCs w:val="24"/>
          <w:lang w:val="de-DE"/>
        </w:rPr>
      </w:pPr>
    </w:p>
    <w:p w:rsidR="00FA6D54" w:rsidRPr="00F95E58" w:rsidRDefault="00FA6D54">
      <w:pPr>
        <w:rPr>
          <w:szCs w:val="24"/>
          <w:lang w:val="de-DE"/>
        </w:rPr>
      </w:pPr>
      <w:r w:rsidRPr="00F95E58">
        <w:rPr>
          <w:szCs w:val="24"/>
          <w:lang w:val="de-DE"/>
        </w:rPr>
        <w:fldChar w:fldCharType="begin"/>
      </w:r>
      <w:r w:rsidRPr="00F95E58">
        <w:rPr>
          <w:szCs w:val="24"/>
          <w:lang w:val="de-DE"/>
        </w:rPr>
        <w:instrText xml:space="preserve"> AUTONUM  </w:instrText>
      </w:r>
      <w:r w:rsidRPr="00F95E58">
        <w:rPr>
          <w:szCs w:val="24"/>
          <w:lang w:val="de-DE"/>
        </w:rPr>
        <w:fldChar w:fldCharType="end"/>
      </w:r>
      <w:r w:rsidRPr="00F95E58">
        <w:rPr>
          <w:szCs w:val="24"/>
          <w:lang w:val="de-DE"/>
        </w:rPr>
        <w:tab/>
      </w:r>
      <w:r w:rsidRPr="002B1E37">
        <w:rPr>
          <w:szCs w:val="24"/>
          <w:lang w:val="de-DE"/>
        </w:rPr>
        <w:t>Der TC prüfte auf seiner vierundfünfzigsten Tagung vom 29. und 3</w:t>
      </w:r>
      <w:r w:rsidR="008A40D6" w:rsidRPr="002B1E37">
        <w:rPr>
          <w:szCs w:val="24"/>
          <w:lang w:val="de-DE"/>
        </w:rPr>
        <w:t>0</w:t>
      </w:r>
      <w:r w:rsidRPr="002B1E37">
        <w:rPr>
          <w:szCs w:val="24"/>
          <w:lang w:val="de-DE"/>
        </w:rPr>
        <w:t>. Oktober 2018 in Genf das Dokument TC/54/28 „Angelegenheiten betreffend Sortenbeschreibungen</w:t>
      </w:r>
      <w:r w:rsidR="009D47F3">
        <w:rPr>
          <w:szCs w:val="24"/>
          <w:lang w:val="de-DE"/>
        </w:rPr>
        <w:t>“ (vergleiche Dokument TC/54/31 </w:t>
      </w:r>
      <w:r w:rsidRPr="002B1E37">
        <w:rPr>
          <w:szCs w:val="24"/>
          <w:lang w:val="de-DE"/>
        </w:rPr>
        <w:t>Corr „Bericht</w:t>
      </w:r>
      <w:r w:rsidR="00F95E58" w:rsidRPr="002B1E37">
        <w:rPr>
          <w:szCs w:val="24"/>
          <w:lang w:val="de-DE"/>
        </w:rPr>
        <w:t>“</w:t>
      </w:r>
      <w:r w:rsidRPr="002B1E37">
        <w:rPr>
          <w:szCs w:val="24"/>
          <w:lang w:val="de-DE"/>
        </w:rPr>
        <w:t>, Absätze 329 bis 331).</w:t>
      </w:r>
    </w:p>
    <w:p w:rsidR="00FA6D54" w:rsidRPr="00F95E58" w:rsidRDefault="00FA6D54">
      <w:pPr>
        <w:ind w:left="567" w:hanging="567"/>
        <w:rPr>
          <w:szCs w:val="24"/>
          <w:lang w:val="de-DE"/>
        </w:rPr>
      </w:pPr>
    </w:p>
    <w:p w:rsidR="00FA6D54" w:rsidRPr="00F95E58" w:rsidRDefault="00FA6D54">
      <w:pPr>
        <w:rPr>
          <w:szCs w:val="24"/>
          <w:lang w:val="de-DE"/>
        </w:rPr>
      </w:pPr>
      <w:r w:rsidRPr="00F95E58">
        <w:rPr>
          <w:szCs w:val="24"/>
          <w:lang w:val="de-DE"/>
        </w:rPr>
        <w:fldChar w:fldCharType="begin"/>
      </w:r>
      <w:r w:rsidRPr="00F95E58">
        <w:rPr>
          <w:szCs w:val="24"/>
          <w:lang w:val="de-DE"/>
        </w:rPr>
        <w:instrText xml:space="preserve"> AUTONUM  </w:instrText>
      </w:r>
      <w:r w:rsidRPr="00F95E58">
        <w:rPr>
          <w:szCs w:val="24"/>
          <w:lang w:val="de-DE"/>
        </w:rPr>
        <w:fldChar w:fldCharType="end"/>
      </w:r>
      <w:r w:rsidRPr="00F95E58">
        <w:rPr>
          <w:szCs w:val="24"/>
          <w:lang w:val="de-DE"/>
        </w:rPr>
        <w:tab/>
        <w:t>Der TC prüfte den Entwurf einer Anleitung in der Anlage zu Dokument TC/54/28 als Grundlage für eine künftige Überarbeitung von Dokument TGP/5 Abschnitt 6 „UPOV-Bericht über die technische Prüfung und UPOV-Sortenbeschreibung“.</w:t>
      </w:r>
    </w:p>
    <w:p w:rsidR="00FA6D54" w:rsidRPr="00F95E58" w:rsidRDefault="00FA6D54">
      <w:pPr>
        <w:rPr>
          <w:szCs w:val="24"/>
          <w:lang w:val="de-DE"/>
        </w:rPr>
      </w:pPr>
    </w:p>
    <w:p w:rsidR="00FA6D54" w:rsidRPr="00F95E58" w:rsidRDefault="00FA6D54">
      <w:pPr>
        <w:rPr>
          <w:szCs w:val="24"/>
          <w:lang w:val="de-DE"/>
        </w:rPr>
      </w:pPr>
      <w:r w:rsidRPr="00F95E58">
        <w:rPr>
          <w:szCs w:val="24"/>
          <w:lang w:val="de-DE"/>
        </w:rPr>
        <w:fldChar w:fldCharType="begin"/>
      </w:r>
      <w:r w:rsidRPr="00F95E58">
        <w:rPr>
          <w:szCs w:val="24"/>
          <w:lang w:val="de-DE"/>
        </w:rPr>
        <w:instrText xml:space="preserve"> AUTONUM  </w:instrText>
      </w:r>
      <w:r w:rsidRPr="00F95E58">
        <w:rPr>
          <w:szCs w:val="24"/>
          <w:lang w:val="de-DE"/>
        </w:rPr>
        <w:fldChar w:fldCharType="end"/>
      </w:r>
      <w:r w:rsidRPr="00F95E58">
        <w:rPr>
          <w:szCs w:val="24"/>
          <w:lang w:val="de-DE"/>
        </w:rPr>
        <w:tab/>
        <w:t>Der TC vereinbarte, den Verfasser aus der Europäischen Union zu ersuchen, mit dem Verbandsbüro zusammenzuarbeiten, um den Entwurf für eine Anleitung im Einklang mit dem Wortlaut der UPOV-Anleitungen zu überarbeiten.</w:t>
      </w:r>
    </w:p>
    <w:p w:rsidR="00FA6D54" w:rsidRDefault="00FA6D54">
      <w:pPr>
        <w:rPr>
          <w:szCs w:val="24"/>
          <w:lang w:val="de-DE"/>
        </w:rPr>
      </w:pPr>
    </w:p>
    <w:p w:rsidR="00CC7CFA" w:rsidRPr="00F95E58" w:rsidRDefault="00CC7CFA">
      <w:pPr>
        <w:rPr>
          <w:szCs w:val="24"/>
          <w:lang w:val="de-DE"/>
        </w:rPr>
      </w:pPr>
    </w:p>
    <w:p w:rsidR="00FA6D54" w:rsidRPr="00F95E58" w:rsidRDefault="00FA6D54">
      <w:pPr>
        <w:pStyle w:val="Heading1"/>
        <w:rPr>
          <w:szCs w:val="24"/>
          <w:lang w:val="de-DE"/>
        </w:rPr>
      </w:pPr>
      <w:bookmarkStart w:id="5" w:name="_Toc18248766"/>
      <w:r w:rsidRPr="00F95E58">
        <w:rPr>
          <w:szCs w:val="24"/>
          <w:lang w:val="de-DE"/>
        </w:rPr>
        <w:t>VORSCHLAG</w:t>
      </w:r>
      <w:bookmarkEnd w:id="5"/>
    </w:p>
    <w:p w:rsidR="00FA6D54" w:rsidRPr="00F95E58" w:rsidRDefault="00FA6D54">
      <w:pPr>
        <w:rPr>
          <w:szCs w:val="24"/>
          <w:lang w:val="de-DE"/>
        </w:rPr>
      </w:pPr>
    </w:p>
    <w:p w:rsidR="00FA6D54" w:rsidRPr="00F95E58" w:rsidRDefault="00FA6D54">
      <w:pPr>
        <w:rPr>
          <w:szCs w:val="24"/>
          <w:lang w:val="de-DE"/>
        </w:rPr>
      </w:pPr>
      <w:r w:rsidRPr="00F95E58">
        <w:rPr>
          <w:szCs w:val="24"/>
          <w:lang w:val="de-DE"/>
        </w:rPr>
        <w:fldChar w:fldCharType="begin"/>
      </w:r>
      <w:r w:rsidRPr="00F95E58">
        <w:rPr>
          <w:szCs w:val="24"/>
          <w:lang w:val="de-DE"/>
        </w:rPr>
        <w:instrText xml:space="preserve"> AUTONUM  </w:instrText>
      </w:r>
      <w:r w:rsidRPr="00F95E58">
        <w:rPr>
          <w:szCs w:val="24"/>
          <w:lang w:val="de-DE"/>
        </w:rPr>
        <w:fldChar w:fldCharType="end"/>
      </w:r>
      <w:r w:rsidRPr="00F95E58">
        <w:rPr>
          <w:szCs w:val="24"/>
          <w:lang w:val="de-DE"/>
        </w:rPr>
        <w:tab/>
      </w:r>
      <w:r w:rsidR="008A40D6" w:rsidRPr="008A40D6">
        <w:rPr>
          <w:szCs w:val="24"/>
          <w:lang w:val="de-DE"/>
        </w:rPr>
        <w:t xml:space="preserve">Gemäß dem Ersuchen des TC </w:t>
      </w:r>
      <w:r w:rsidRPr="00F95E58">
        <w:rPr>
          <w:szCs w:val="24"/>
          <w:lang w:val="de-DE"/>
        </w:rPr>
        <w:t xml:space="preserve">auf seiner vierundfünfzigsten Tagung wird ein Entwurf einer Anleitung zum Zwecke der zum Zeitpunkt der Erteilung des Züchterrechts erstellten Sortenbeschreibung und zum Status der ursprünglichen Sortenbeschreibung in </w:t>
      </w:r>
      <w:proofErr w:type="spellStart"/>
      <w:r w:rsidRPr="00F95E58">
        <w:rPr>
          <w:szCs w:val="24"/>
          <w:lang w:val="de-DE"/>
        </w:rPr>
        <w:t>bezug</w:t>
      </w:r>
      <w:proofErr w:type="spellEnd"/>
      <w:r w:rsidRPr="00F95E58">
        <w:rPr>
          <w:szCs w:val="24"/>
          <w:lang w:val="de-DE"/>
        </w:rPr>
        <w:t xml:space="preserve"> auf die Überprüfung der Übereinstimmung von Pflanzenmaterial mit einer geschützten Sorte zum Zwecke der Wahrung der Züchterrechte in </w:t>
      </w:r>
      <w:r w:rsidRPr="00CC7CFA">
        <w:rPr>
          <w:szCs w:val="24"/>
          <w:lang w:val="de-DE"/>
        </w:rPr>
        <w:t>der Anlage</w:t>
      </w:r>
      <w:r w:rsidRPr="00F95E58">
        <w:rPr>
          <w:szCs w:val="24"/>
          <w:lang w:val="de-DE"/>
        </w:rPr>
        <w:t xml:space="preserve"> dieses Dokuments in Form einer Überarbeitung von Dokument TGP/5 Abschnitt 6 </w:t>
      </w:r>
      <w:r w:rsidRPr="00F95E58">
        <w:rPr>
          <w:b/>
          <w:szCs w:val="24"/>
          <w:lang w:val="de-DE"/>
        </w:rPr>
        <w:t>„</w:t>
      </w:r>
      <w:r w:rsidRPr="00F95E58">
        <w:rPr>
          <w:szCs w:val="24"/>
          <w:lang w:val="de-DE"/>
        </w:rPr>
        <w:t>UPOV-Bericht über die technische Prüfung und UPOV-Sortenbeschreibung“ bereitgestellt.</w:t>
      </w:r>
    </w:p>
    <w:p w:rsidR="00FA6D54" w:rsidRPr="00F95E58" w:rsidRDefault="00FA6D54">
      <w:pPr>
        <w:rPr>
          <w:i/>
          <w:szCs w:val="24"/>
          <w:lang w:val="de-DE"/>
        </w:rPr>
      </w:pPr>
    </w:p>
    <w:p w:rsidR="00F86D55" w:rsidRPr="00F86D55" w:rsidRDefault="00FA6D54" w:rsidP="00F86D55">
      <w:pPr>
        <w:pStyle w:val="DecisionParagraphs"/>
        <w:rPr>
          <w:szCs w:val="24"/>
          <w:lang w:val="de-DE"/>
        </w:rPr>
      </w:pPr>
      <w:r w:rsidRPr="00F95E58">
        <w:rPr>
          <w:szCs w:val="24"/>
          <w:lang w:val="de-DE"/>
        </w:rPr>
        <w:fldChar w:fldCharType="begin"/>
      </w:r>
      <w:r w:rsidRPr="00F95E58">
        <w:rPr>
          <w:szCs w:val="24"/>
          <w:lang w:val="de-DE"/>
        </w:rPr>
        <w:instrText xml:space="preserve"> AUTONUM  </w:instrText>
      </w:r>
      <w:r w:rsidRPr="00F95E58">
        <w:rPr>
          <w:szCs w:val="24"/>
          <w:lang w:val="de-DE"/>
        </w:rPr>
        <w:fldChar w:fldCharType="end"/>
      </w:r>
      <w:r w:rsidRPr="00F95E58">
        <w:rPr>
          <w:szCs w:val="24"/>
          <w:lang w:val="de-DE"/>
        </w:rPr>
        <w:tab/>
      </w:r>
      <w:r w:rsidR="00F86D55" w:rsidRPr="00F86D55">
        <w:rPr>
          <w:szCs w:val="24"/>
          <w:lang w:val="de-DE"/>
        </w:rPr>
        <w:t>Der TC wird ersucht</w:t>
      </w:r>
      <w:r w:rsidR="00C759E0">
        <w:rPr>
          <w:szCs w:val="24"/>
          <w:lang w:val="de-DE"/>
        </w:rPr>
        <w:t>,</w:t>
      </w:r>
      <w:r w:rsidR="00F86D55" w:rsidRPr="00F86D55">
        <w:rPr>
          <w:szCs w:val="24"/>
          <w:lang w:val="de-DE"/>
        </w:rPr>
        <w:t xml:space="preserve"> die </w:t>
      </w:r>
      <w:r w:rsidR="00C759E0">
        <w:rPr>
          <w:szCs w:val="24"/>
          <w:lang w:val="de-DE"/>
        </w:rPr>
        <w:t xml:space="preserve">vorgeschlagene </w:t>
      </w:r>
      <w:r w:rsidR="00F86D55" w:rsidRPr="00F86D55">
        <w:rPr>
          <w:szCs w:val="24"/>
          <w:lang w:val="de-DE"/>
        </w:rPr>
        <w:t>Überarbeitung von Dokument TGP/5, Abschnitt 6: „UPOV-Bericht über die technische Prüfung und UPOV-Sortenbeschreibung“, wie in der Anlage dieses Dokuments dargelegt, zu prüfen.</w:t>
      </w:r>
    </w:p>
    <w:p w:rsidR="00FA6D54" w:rsidRPr="00F95E58" w:rsidRDefault="00FA6D54" w:rsidP="00F86D55">
      <w:pPr>
        <w:pStyle w:val="DecisionParagraphs"/>
        <w:rPr>
          <w:szCs w:val="24"/>
          <w:lang w:val="de-DE"/>
        </w:rPr>
      </w:pPr>
    </w:p>
    <w:p w:rsidR="00FA6D54" w:rsidRPr="00F95E58" w:rsidRDefault="00FA6D54">
      <w:pPr>
        <w:tabs>
          <w:tab w:val="left" w:pos="5387"/>
        </w:tabs>
        <w:ind w:left="4820"/>
        <w:rPr>
          <w:szCs w:val="24"/>
          <w:lang w:val="de-DE"/>
        </w:rPr>
      </w:pPr>
    </w:p>
    <w:p w:rsidR="00FA6D54" w:rsidRPr="00F95E58" w:rsidRDefault="00FA6D54">
      <w:pPr>
        <w:tabs>
          <w:tab w:val="left" w:pos="5387"/>
        </w:tabs>
        <w:ind w:left="4820"/>
        <w:jc w:val="left"/>
        <w:rPr>
          <w:szCs w:val="24"/>
          <w:lang w:val="de-DE"/>
        </w:rPr>
      </w:pPr>
    </w:p>
    <w:p w:rsidR="00FA6D54" w:rsidRPr="00F95E58" w:rsidRDefault="00FA6D54">
      <w:pPr>
        <w:tabs>
          <w:tab w:val="left" w:pos="5387"/>
        </w:tabs>
        <w:ind w:left="4820"/>
        <w:jc w:val="right"/>
        <w:rPr>
          <w:szCs w:val="24"/>
          <w:lang w:val="de-DE"/>
        </w:rPr>
      </w:pPr>
      <w:r w:rsidRPr="00F95E58">
        <w:rPr>
          <w:szCs w:val="24"/>
          <w:lang w:val="de-DE"/>
        </w:rPr>
        <w:t>[Anlage folgt]</w:t>
      </w:r>
    </w:p>
    <w:p w:rsidR="00FA6D54" w:rsidRPr="00F95E58" w:rsidRDefault="00FA6D54">
      <w:pPr>
        <w:tabs>
          <w:tab w:val="left" w:pos="5387"/>
        </w:tabs>
        <w:ind w:left="4820"/>
        <w:jc w:val="right"/>
        <w:rPr>
          <w:szCs w:val="24"/>
          <w:lang w:val="de-DE"/>
        </w:rPr>
      </w:pPr>
    </w:p>
    <w:p w:rsidR="00FA6D54" w:rsidRPr="00F95E58" w:rsidRDefault="00FA6D54">
      <w:pPr>
        <w:rPr>
          <w:szCs w:val="24"/>
          <w:lang w:val="de-DE"/>
        </w:rPr>
      </w:pPr>
    </w:p>
    <w:p w:rsidR="00FA6D54" w:rsidRPr="00F95E58" w:rsidRDefault="00FA6D54">
      <w:pPr>
        <w:rPr>
          <w:szCs w:val="24"/>
          <w:lang w:val="de-DE"/>
        </w:rPr>
        <w:sectPr w:rsidR="00FA6D54" w:rsidRPr="00F95E58">
          <w:headerReference w:type="default" r:id="rId9"/>
          <w:pgSz w:w="11907" w:h="16840" w:code="9"/>
          <w:pgMar w:top="510" w:right="1134" w:bottom="1134" w:left="1134" w:header="510" w:footer="680" w:gutter="0"/>
          <w:cols w:space="720"/>
          <w:titlePg/>
        </w:sectPr>
      </w:pPr>
    </w:p>
    <w:p w:rsidR="00FA6D54" w:rsidRPr="00F95E58" w:rsidRDefault="00FA6D54">
      <w:pPr>
        <w:jc w:val="center"/>
        <w:rPr>
          <w:sz w:val="24"/>
          <w:szCs w:val="24"/>
          <w:lang w:val="de-DE"/>
        </w:rPr>
      </w:pPr>
    </w:p>
    <w:p w:rsidR="00FA6D54" w:rsidRPr="00F95E58" w:rsidRDefault="00FA6D54">
      <w:pPr>
        <w:jc w:val="center"/>
        <w:rPr>
          <w:caps/>
          <w:sz w:val="24"/>
          <w:szCs w:val="24"/>
          <w:lang w:val="de-DE"/>
        </w:rPr>
      </w:pPr>
      <w:r w:rsidRPr="00F95E58">
        <w:rPr>
          <w:caps/>
          <w:sz w:val="24"/>
          <w:szCs w:val="24"/>
          <w:lang w:val="de-DE"/>
        </w:rPr>
        <w:t>DOKUMENT TGP/5, Abschnitt 6: „UPOV-Bericht über die technische Prüfung und UPOV-Sortenbeschreibung“</w:t>
      </w:r>
    </w:p>
    <w:p w:rsidR="00FA6D54" w:rsidRPr="00F95E58" w:rsidRDefault="007511C5">
      <w:pPr>
        <w:jc w:val="center"/>
        <w:rPr>
          <w:sz w:val="24"/>
          <w:szCs w:val="24"/>
          <w:lang w:val="de-DE"/>
        </w:rPr>
      </w:pPr>
      <w:r w:rsidRPr="00F95E58">
        <w:rPr>
          <w:noProof/>
          <w:snapToGrid/>
          <w:lang w:eastAsia="en-US"/>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78740</wp:posOffset>
                </wp:positionV>
                <wp:extent cx="5740400" cy="889635"/>
                <wp:effectExtent l="12700" t="13335" r="952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889635"/>
                        </a:xfrm>
                        <a:prstGeom prst="rect">
                          <a:avLst/>
                        </a:prstGeom>
                        <a:solidFill>
                          <a:srgbClr val="FFFFFF"/>
                        </a:solidFill>
                        <a:ln w="9525">
                          <a:solidFill>
                            <a:srgbClr val="000000"/>
                          </a:solidFill>
                          <a:miter lim="800000"/>
                          <a:headEnd/>
                          <a:tailEnd/>
                        </a:ln>
                      </wps:spPr>
                      <wps:txbx>
                        <w:txbxContent>
                          <w:p w:rsidR="008A40D6" w:rsidRPr="008A40D6" w:rsidRDefault="008A40D6" w:rsidP="008A40D6">
                            <w:pPr>
                              <w:jc w:val="center"/>
                              <w:rPr>
                                <w:sz w:val="18"/>
                                <w:lang w:val="de-CH"/>
                              </w:rPr>
                            </w:pPr>
                            <w:r w:rsidRPr="008A40D6">
                              <w:rPr>
                                <w:sz w:val="18"/>
                                <w:lang w:val="de-CH"/>
                              </w:rPr>
                              <w:t xml:space="preserve">Anmerkung für Überarbeitungen: Änderungen durch </w:t>
                            </w:r>
                            <w:r w:rsidRPr="008A40D6">
                              <w:rPr>
                                <w:strike/>
                                <w:sz w:val="18"/>
                                <w:highlight w:val="lightGray"/>
                                <w:lang w:val="de-CH"/>
                              </w:rPr>
                              <w:t xml:space="preserve">durchgestrichenen Wortlaut </w:t>
                            </w:r>
                            <w:r w:rsidRPr="008A40D6">
                              <w:rPr>
                                <w:sz w:val="18"/>
                                <w:highlight w:val="lightGray"/>
                                <w:lang w:val="de-CH"/>
                              </w:rPr>
                              <w:t>(hervorgehoben)</w:t>
                            </w:r>
                            <w:r w:rsidRPr="008A40D6">
                              <w:rPr>
                                <w:sz w:val="18"/>
                                <w:lang w:val="de-CH"/>
                              </w:rPr>
                              <w:t xml:space="preserve"> für Streichungen und </w:t>
                            </w:r>
                            <w:r w:rsidRPr="008A40D6">
                              <w:rPr>
                                <w:sz w:val="18"/>
                                <w:highlight w:val="lightGray"/>
                                <w:u w:val="single"/>
                                <w:lang w:val="de-CH"/>
                              </w:rPr>
                              <w:t>Unterstreichen</w:t>
                            </w:r>
                            <w:r w:rsidRPr="008A40D6">
                              <w:rPr>
                                <w:sz w:val="18"/>
                                <w:highlight w:val="lightGray"/>
                                <w:lang w:val="de-CH"/>
                              </w:rPr>
                              <w:t xml:space="preserve"> (hervorgehoben)</w:t>
                            </w:r>
                            <w:r w:rsidRPr="008A40D6">
                              <w:rPr>
                                <w:sz w:val="18"/>
                                <w:lang w:val="de-CH"/>
                              </w:rPr>
                              <w:t xml:space="preserve"> für Hinzufügungen angegeben.</w:t>
                            </w:r>
                          </w:p>
                          <w:p w:rsidR="008A40D6" w:rsidRPr="008A40D6" w:rsidRDefault="008A40D6" w:rsidP="008A40D6">
                            <w:pPr>
                              <w:jc w:val="center"/>
                              <w:rPr>
                                <w:sz w:val="18"/>
                                <w:lang w:val="de-CH"/>
                              </w:rPr>
                            </w:pPr>
                          </w:p>
                          <w:p w:rsidR="00FA6D54" w:rsidRPr="008A40D6" w:rsidRDefault="008A40D6" w:rsidP="008A40D6">
                            <w:pPr>
                              <w:rPr>
                                <w:szCs w:val="24"/>
                                <w:lang w:val="de-CH"/>
                              </w:rPr>
                            </w:pPr>
                            <w:r w:rsidRPr="008A40D6">
                              <w:rPr>
                                <w:sz w:val="18"/>
                                <w:lang w:val="de-CH"/>
                              </w:rPr>
                              <w:t xml:space="preserve">Anmerkungen zum Entwurf: </w:t>
                            </w:r>
                            <w:r w:rsidRPr="008A40D6">
                              <w:rPr>
                                <w:b/>
                                <w:sz w:val="18"/>
                                <w:lang w:val="de-CH"/>
                              </w:rPr>
                              <w:t>Endnoten</w:t>
                            </w:r>
                            <w:r w:rsidRPr="008A40D6">
                              <w:rPr>
                                <w:sz w:val="18"/>
                                <w:lang w:val="de-CH"/>
                              </w:rPr>
                              <w:t xml:space="preserve"> sind Hintergrundinformation für die Prüfung des Entwurfs. Sie erscheinen nicht in der gebilligten Fassung des Dokuments. </w:t>
                            </w:r>
                            <w:r w:rsidRPr="008A40D6">
                              <w:rPr>
                                <w:b/>
                                <w:sz w:val="18"/>
                                <w:lang w:val="de-CH"/>
                              </w:rPr>
                              <w:t>Fussnoten</w:t>
                            </w:r>
                            <w:r w:rsidRPr="008A40D6">
                              <w:rPr>
                                <w:sz w:val="18"/>
                                <w:lang w:val="de-CH"/>
                              </w:rPr>
                              <w:t xml:space="preserve"> erscheinen in der veröffentlichten Fassung des Dokuments.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2pt;width:452pt;height:70.0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">
                <v:textbox style="mso-fit-shape-to-text:t">
                  <w:txbxContent>
                    <w:p w:rsidR="008A40D6" w:rsidRPr="008A40D6" w:rsidRDefault="008A40D6" w:rsidP="008A40D6">
                      <w:pPr>
                        <w:jc w:val="center"/>
                        <w:rPr>
                          <w:sz w:val="18"/>
                          <w:lang w:val="de-CH"/>
                        </w:rPr>
                      </w:pPr>
                      <w:r w:rsidRPr="008A40D6">
                        <w:rPr>
                          <w:sz w:val="18"/>
                          <w:lang w:val="de-CH"/>
                        </w:rPr>
                        <w:t xml:space="preserve">Anmerkung für Überarbeitungen: Änderungen durch </w:t>
                      </w:r>
                      <w:r w:rsidRPr="008A40D6">
                        <w:rPr>
                          <w:strike/>
                          <w:sz w:val="18"/>
                          <w:highlight w:val="lightGray"/>
                          <w:lang w:val="de-CH"/>
                        </w:rPr>
                        <w:t xml:space="preserve">durchgestrichenen Wortlaut </w:t>
                      </w:r>
                      <w:r w:rsidRPr="008A40D6">
                        <w:rPr>
                          <w:sz w:val="18"/>
                          <w:highlight w:val="lightGray"/>
                          <w:lang w:val="de-CH"/>
                        </w:rPr>
                        <w:t>(hervorgehoben)</w:t>
                      </w:r>
                      <w:r w:rsidRPr="008A40D6">
                        <w:rPr>
                          <w:sz w:val="18"/>
                          <w:lang w:val="de-CH"/>
                        </w:rPr>
                        <w:t xml:space="preserve"> für Streichungen und </w:t>
                      </w:r>
                      <w:r w:rsidRPr="008A40D6">
                        <w:rPr>
                          <w:sz w:val="18"/>
                          <w:highlight w:val="lightGray"/>
                          <w:u w:val="single"/>
                          <w:lang w:val="de-CH"/>
                        </w:rPr>
                        <w:t>Unterstreichen</w:t>
                      </w:r>
                      <w:r w:rsidRPr="008A40D6">
                        <w:rPr>
                          <w:sz w:val="18"/>
                          <w:highlight w:val="lightGray"/>
                          <w:lang w:val="de-CH"/>
                        </w:rPr>
                        <w:t xml:space="preserve"> (hervorgehoben)</w:t>
                      </w:r>
                      <w:r w:rsidRPr="008A40D6">
                        <w:rPr>
                          <w:sz w:val="18"/>
                          <w:lang w:val="de-CH"/>
                        </w:rPr>
                        <w:t xml:space="preserve"> für Hinzufügungen angegeben.</w:t>
                      </w:r>
                    </w:p>
                    <w:p w:rsidR="008A40D6" w:rsidRPr="008A40D6" w:rsidRDefault="008A40D6" w:rsidP="008A40D6">
                      <w:pPr>
                        <w:jc w:val="center"/>
                        <w:rPr>
                          <w:sz w:val="18"/>
                          <w:lang w:val="de-CH"/>
                        </w:rPr>
                      </w:pPr>
                    </w:p>
                    <w:p w:rsidR="00FA6D54" w:rsidRPr="008A40D6" w:rsidRDefault="008A40D6" w:rsidP="008A40D6">
                      <w:pPr>
                        <w:rPr>
                          <w:szCs w:val="24"/>
                          <w:lang w:val="de-CH"/>
                        </w:rPr>
                      </w:pPr>
                      <w:r w:rsidRPr="008A40D6">
                        <w:rPr>
                          <w:sz w:val="18"/>
                          <w:lang w:val="de-CH"/>
                        </w:rPr>
                        <w:t xml:space="preserve">Anmerkungen zum Entwurf: </w:t>
                      </w:r>
                      <w:r w:rsidRPr="008A40D6">
                        <w:rPr>
                          <w:b/>
                          <w:sz w:val="18"/>
                          <w:lang w:val="de-CH"/>
                        </w:rPr>
                        <w:t>Endnoten</w:t>
                      </w:r>
                      <w:r w:rsidRPr="008A40D6">
                        <w:rPr>
                          <w:sz w:val="18"/>
                          <w:lang w:val="de-CH"/>
                        </w:rPr>
                        <w:t xml:space="preserve"> sind Hintergrundinformation für die Prüfung des Entwurfs. Sie erscheinen nicht in der gebilligten Fassung des Dokuments. </w:t>
                      </w:r>
                      <w:r w:rsidRPr="008A40D6">
                        <w:rPr>
                          <w:b/>
                          <w:sz w:val="18"/>
                          <w:lang w:val="de-CH"/>
                        </w:rPr>
                        <w:t>Fussnoten</w:t>
                      </w:r>
                      <w:r w:rsidRPr="008A40D6">
                        <w:rPr>
                          <w:sz w:val="18"/>
                          <w:lang w:val="de-CH"/>
                        </w:rPr>
                        <w:t xml:space="preserve"> erscheinen in der veröffentlichten Fassung des Dokuments.</w:t>
                      </w:r>
                    </w:p>
                  </w:txbxContent>
                </v:textbox>
                <w10:wrap anchorx="margin"/>
              </v:shape>
            </w:pict>
          </mc:Fallback>
        </mc:AlternateContent>
      </w:r>
    </w:p>
    <w:p w:rsidR="00FA6D54" w:rsidRPr="00F95E58" w:rsidRDefault="00FA6D54">
      <w:pPr>
        <w:ind w:left="-142"/>
        <w:jc w:val="center"/>
        <w:rPr>
          <w:caps/>
          <w:szCs w:val="24"/>
          <w:lang w:val="de-DE"/>
        </w:rPr>
      </w:pPr>
    </w:p>
    <w:p w:rsidR="00FA6D54" w:rsidRPr="00F95E58" w:rsidRDefault="00FA6D54">
      <w:pPr>
        <w:ind w:left="-142"/>
        <w:jc w:val="center"/>
        <w:rPr>
          <w:caps/>
          <w:szCs w:val="24"/>
          <w:lang w:val="de-DE"/>
        </w:rPr>
      </w:pPr>
    </w:p>
    <w:p w:rsidR="00FA6D54" w:rsidRPr="00F95E58" w:rsidRDefault="00FA6D54">
      <w:pPr>
        <w:ind w:left="-142"/>
        <w:jc w:val="center"/>
        <w:rPr>
          <w:caps/>
          <w:szCs w:val="24"/>
          <w:lang w:val="de-DE"/>
        </w:rPr>
      </w:pPr>
    </w:p>
    <w:p w:rsidR="00FA6D54" w:rsidRPr="00F95E58" w:rsidRDefault="00FA6D54">
      <w:pPr>
        <w:ind w:left="-142"/>
        <w:jc w:val="center"/>
        <w:rPr>
          <w:caps/>
          <w:szCs w:val="24"/>
          <w:lang w:val="de-DE"/>
        </w:rPr>
      </w:pPr>
    </w:p>
    <w:p w:rsidR="00FA6D54" w:rsidRPr="00F95E58" w:rsidRDefault="00FA6D54">
      <w:pPr>
        <w:ind w:left="-142"/>
        <w:jc w:val="left"/>
        <w:rPr>
          <w:szCs w:val="24"/>
          <w:lang w:val="de-DE"/>
        </w:rPr>
      </w:pPr>
    </w:p>
    <w:p w:rsidR="00FA6D54" w:rsidRPr="00F95E58" w:rsidRDefault="00FA6D54">
      <w:pPr>
        <w:jc w:val="center"/>
        <w:rPr>
          <w:sz w:val="24"/>
          <w:szCs w:val="24"/>
          <w:lang w:val="de-DE"/>
        </w:rPr>
      </w:pPr>
    </w:p>
    <w:p w:rsidR="00FA6D54" w:rsidRPr="00F95E58" w:rsidRDefault="00FA6D54">
      <w:pPr>
        <w:jc w:val="center"/>
        <w:rPr>
          <w:sz w:val="24"/>
          <w:szCs w:val="24"/>
          <w:lang w:val="de-DE"/>
        </w:rPr>
      </w:pPr>
      <w:r w:rsidRPr="00F95E58">
        <w:rPr>
          <w:sz w:val="24"/>
          <w:szCs w:val="24"/>
          <w:lang w:val="de-DE"/>
        </w:rPr>
        <w:t>UPOV-BERICHT ÜBER DIE TECHNISCHE PRÜFUNG</w:t>
      </w:r>
    </w:p>
    <w:p w:rsidR="00FA6D54" w:rsidRPr="00F95E58" w:rsidRDefault="00FA6D54">
      <w:pPr>
        <w:jc w:val="left"/>
        <w:rPr>
          <w:sz w:val="16"/>
          <w:szCs w:val="24"/>
          <w:lang w:val="de-DE"/>
        </w:rPr>
      </w:pPr>
    </w:p>
    <w:p w:rsidR="00FA6D54" w:rsidRPr="00F95E58" w:rsidRDefault="00FA6D54">
      <w:pPr>
        <w:jc w:val="left"/>
        <w:rPr>
          <w:sz w:val="16"/>
          <w:szCs w:val="24"/>
          <w:lang w:val="de-DE"/>
        </w:rPr>
      </w:pPr>
    </w:p>
    <w:p w:rsidR="00FA6D54" w:rsidRPr="00F95E58" w:rsidRDefault="00FA6D54">
      <w:pPr>
        <w:jc w:val="left"/>
        <w:rPr>
          <w:sz w:val="16"/>
          <w:szCs w:val="24"/>
          <w:lang w:val="de-DE"/>
        </w:rPr>
      </w:pPr>
    </w:p>
    <w:p w:rsidR="00FA6D54" w:rsidRPr="00F95E58" w:rsidRDefault="00FA6D54">
      <w:pPr>
        <w:tabs>
          <w:tab w:val="left" w:pos="567"/>
          <w:tab w:val="left" w:pos="5103"/>
        </w:tabs>
        <w:spacing w:line="480" w:lineRule="auto"/>
        <w:jc w:val="left"/>
        <w:rPr>
          <w:szCs w:val="24"/>
          <w:lang w:val="de-DE"/>
        </w:rPr>
      </w:pPr>
      <w:r w:rsidRPr="00F95E58">
        <w:rPr>
          <w:szCs w:val="24"/>
          <w:lang w:val="de-DE"/>
        </w:rPr>
        <w:t>1.</w:t>
      </w:r>
      <w:r w:rsidRPr="00F95E58">
        <w:rPr>
          <w:szCs w:val="24"/>
          <w:lang w:val="de-DE"/>
        </w:rPr>
        <w:tab/>
        <w:t>Referenznummer der berichtenden Behörde</w:t>
      </w:r>
      <w:r w:rsidRPr="00F95E58">
        <w:rPr>
          <w:szCs w:val="24"/>
          <w:lang w:val="de-DE"/>
        </w:rPr>
        <w:tab/>
        <w:t>......................................................................</w:t>
      </w:r>
    </w:p>
    <w:p w:rsidR="00FA6D54" w:rsidRPr="00F95E58" w:rsidRDefault="00FA6D54">
      <w:pPr>
        <w:tabs>
          <w:tab w:val="left" w:pos="567"/>
          <w:tab w:val="left" w:pos="5103"/>
        </w:tabs>
        <w:spacing w:line="480" w:lineRule="auto"/>
        <w:jc w:val="left"/>
        <w:rPr>
          <w:szCs w:val="24"/>
          <w:lang w:val="de-DE"/>
        </w:rPr>
      </w:pPr>
      <w:r w:rsidRPr="00F95E58">
        <w:rPr>
          <w:szCs w:val="24"/>
          <w:lang w:val="de-DE"/>
        </w:rPr>
        <w:t>2.</w:t>
      </w:r>
      <w:r w:rsidRPr="00F95E58">
        <w:rPr>
          <w:szCs w:val="24"/>
          <w:lang w:val="de-DE"/>
        </w:rPr>
        <w:tab/>
        <w:t>Beantragende Behörde</w:t>
      </w:r>
      <w:r w:rsidRPr="00F95E58">
        <w:rPr>
          <w:szCs w:val="24"/>
          <w:lang w:val="de-DE"/>
        </w:rPr>
        <w:tab/>
        <w:t>.......................................................................</w:t>
      </w:r>
    </w:p>
    <w:p w:rsidR="00FA6D54" w:rsidRPr="00F95E58" w:rsidRDefault="00FA6D54">
      <w:pPr>
        <w:tabs>
          <w:tab w:val="left" w:pos="567"/>
          <w:tab w:val="left" w:pos="5103"/>
        </w:tabs>
        <w:spacing w:line="480" w:lineRule="auto"/>
        <w:jc w:val="left"/>
        <w:rPr>
          <w:szCs w:val="24"/>
          <w:lang w:val="de-DE"/>
        </w:rPr>
      </w:pPr>
      <w:r w:rsidRPr="00F95E58">
        <w:rPr>
          <w:szCs w:val="24"/>
          <w:lang w:val="de-DE"/>
        </w:rPr>
        <w:t>3.</w:t>
      </w:r>
      <w:r w:rsidRPr="00F95E58">
        <w:rPr>
          <w:szCs w:val="24"/>
          <w:lang w:val="de-DE"/>
        </w:rPr>
        <w:tab/>
        <w:t>Referenznummer der beantragenden Behörde</w:t>
      </w:r>
      <w:r w:rsidRPr="00F95E58">
        <w:rPr>
          <w:szCs w:val="24"/>
          <w:lang w:val="de-DE"/>
        </w:rPr>
        <w:tab/>
        <w:t>.......................................................................</w:t>
      </w:r>
    </w:p>
    <w:p w:rsidR="00FA6D54" w:rsidRPr="00F95E58" w:rsidRDefault="00FA6D54">
      <w:pPr>
        <w:tabs>
          <w:tab w:val="left" w:pos="567"/>
          <w:tab w:val="left" w:pos="5103"/>
        </w:tabs>
        <w:spacing w:line="480" w:lineRule="auto"/>
        <w:jc w:val="left"/>
        <w:rPr>
          <w:szCs w:val="24"/>
          <w:lang w:val="de-DE"/>
        </w:rPr>
      </w:pPr>
      <w:r w:rsidRPr="00F95E58">
        <w:rPr>
          <w:szCs w:val="24"/>
          <w:lang w:val="de-DE"/>
        </w:rPr>
        <w:t>4.</w:t>
      </w:r>
      <w:r w:rsidRPr="00F95E58">
        <w:rPr>
          <w:szCs w:val="24"/>
          <w:lang w:val="de-DE"/>
        </w:rPr>
        <w:tab/>
        <w:t>Referenz des Züchters</w:t>
      </w:r>
      <w:r w:rsidRPr="00F95E58">
        <w:rPr>
          <w:szCs w:val="24"/>
          <w:lang w:val="de-DE"/>
        </w:rPr>
        <w:tab/>
        <w:t>.......................................................................</w:t>
      </w:r>
    </w:p>
    <w:p w:rsidR="00FA6D54" w:rsidRPr="00F95E58" w:rsidRDefault="00FA6D54">
      <w:pPr>
        <w:tabs>
          <w:tab w:val="left" w:pos="567"/>
          <w:tab w:val="left" w:pos="5103"/>
        </w:tabs>
        <w:spacing w:line="480" w:lineRule="auto"/>
        <w:jc w:val="left"/>
        <w:rPr>
          <w:szCs w:val="24"/>
          <w:lang w:val="de-DE"/>
        </w:rPr>
      </w:pPr>
      <w:r w:rsidRPr="00F95E58">
        <w:rPr>
          <w:szCs w:val="24"/>
          <w:lang w:val="de-DE"/>
        </w:rPr>
        <w:t>5.</w:t>
      </w:r>
      <w:r w:rsidRPr="00F95E58">
        <w:rPr>
          <w:szCs w:val="24"/>
          <w:lang w:val="de-DE"/>
        </w:rPr>
        <w:tab/>
        <w:t>Datum der Anmeldung im beantragenden</w:t>
      </w:r>
      <w:r w:rsidR="00F95E58" w:rsidRPr="00F95E58">
        <w:rPr>
          <w:szCs w:val="24"/>
          <w:lang w:val="de-DE"/>
        </w:rPr>
        <w:br/>
      </w:r>
      <w:r w:rsidR="00F95E58" w:rsidRPr="00F95E58">
        <w:rPr>
          <w:szCs w:val="24"/>
          <w:lang w:val="de-DE"/>
        </w:rPr>
        <w:tab/>
      </w:r>
      <w:r w:rsidRPr="00F95E58">
        <w:rPr>
          <w:szCs w:val="24"/>
          <w:lang w:val="de-DE"/>
        </w:rPr>
        <w:t>Verbandsmitglied</w:t>
      </w:r>
      <w:r w:rsidRPr="00F95E58">
        <w:rPr>
          <w:szCs w:val="24"/>
          <w:lang w:val="de-DE"/>
        </w:rPr>
        <w:tab/>
        <w:t>.............................................................</w:t>
      </w:r>
      <w:r w:rsidR="00F95E58" w:rsidRPr="00F95E58">
        <w:rPr>
          <w:szCs w:val="24"/>
          <w:lang w:val="de-DE"/>
        </w:rPr>
        <w:t>........</w:t>
      </w:r>
    </w:p>
    <w:p w:rsidR="00FA6D54" w:rsidRPr="00F95E58" w:rsidRDefault="00FA6D54">
      <w:pPr>
        <w:tabs>
          <w:tab w:val="left" w:pos="567"/>
          <w:tab w:val="left" w:pos="5103"/>
        </w:tabs>
        <w:spacing w:line="480" w:lineRule="auto"/>
        <w:jc w:val="left"/>
        <w:rPr>
          <w:szCs w:val="24"/>
          <w:lang w:val="de-DE"/>
        </w:rPr>
      </w:pPr>
      <w:r w:rsidRPr="00F95E58">
        <w:rPr>
          <w:szCs w:val="24"/>
          <w:lang w:val="de-DE"/>
        </w:rPr>
        <w:t>6.</w:t>
      </w:r>
      <w:r w:rsidRPr="00F95E58">
        <w:rPr>
          <w:szCs w:val="24"/>
          <w:lang w:val="de-DE"/>
        </w:rPr>
        <w:tab/>
        <w:t>Anmelder (Name und Adresse)</w:t>
      </w:r>
      <w:r w:rsidRPr="00F95E58">
        <w:rPr>
          <w:szCs w:val="24"/>
          <w:lang w:val="de-DE"/>
        </w:rPr>
        <w:tab/>
        <w:t>.......................................................................</w:t>
      </w:r>
    </w:p>
    <w:p w:rsidR="00FA6D54" w:rsidRPr="00F95E58" w:rsidRDefault="00FA6D54">
      <w:pPr>
        <w:tabs>
          <w:tab w:val="left" w:pos="567"/>
          <w:tab w:val="left" w:pos="5103"/>
        </w:tabs>
        <w:spacing w:line="480" w:lineRule="auto"/>
        <w:jc w:val="left"/>
        <w:rPr>
          <w:szCs w:val="24"/>
          <w:lang w:val="de-DE"/>
        </w:rPr>
      </w:pPr>
      <w:r w:rsidRPr="00F95E58">
        <w:rPr>
          <w:szCs w:val="24"/>
          <w:lang w:val="de-DE"/>
        </w:rPr>
        <w:t>7.</w:t>
      </w:r>
      <w:r w:rsidRPr="00F95E58">
        <w:rPr>
          <w:szCs w:val="24"/>
          <w:lang w:val="de-DE"/>
        </w:rPr>
        <w:tab/>
      </w:r>
      <w:r w:rsidRPr="00F95E58">
        <w:rPr>
          <w:rFonts w:ascii="TimesNewRoman" w:hAnsi="TimesNewRoman"/>
          <w:sz w:val="19"/>
          <w:szCs w:val="24"/>
          <w:lang w:val="de-DE"/>
        </w:rPr>
        <w:t>Vertreter (Name und Adresse) (falls zutreffend)</w:t>
      </w:r>
      <w:r w:rsidRPr="00F95E58">
        <w:rPr>
          <w:szCs w:val="24"/>
          <w:lang w:val="de-DE"/>
        </w:rPr>
        <w:tab/>
        <w:t>.......................................................................</w:t>
      </w:r>
    </w:p>
    <w:p w:rsidR="00FA6D54" w:rsidRPr="00F95E58" w:rsidRDefault="00FA6D54">
      <w:pPr>
        <w:spacing w:line="480" w:lineRule="auto"/>
        <w:jc w:val="left"/>
        <w:rPr>
          <w:szCs w:val="24"/>
          <w:lang w:val="de-DE"/>
        </w:rPr>
      </w:pPr>
      <w:r w:rsidRPr="00F95E58">
        <w:rPr>
          <w:szCs w:val="24"/>
          <w:lang w:val="de-DE"/>
        </w:rPr>
        <w:t>_________________________________________________________________________________</w:t>
      </w:r>
    </w:p>
    <w:p w:rsidR="00FA6D54" w:rsidRPr="00F95E58" w:rsidRDefault="00FA6D54">
      <w:pPr>
        <w:tabs>
          <w:tab w:val="left" w:pos="567"/>
          <w:tab w:val="left" w:pos="5103"/>
        </w:tabs>
        <w:spacing w:before="120" w:line="480" w:lineRule="auto"/>
        <w:jc w:val="left"/>
        <w:rPr>
          <w:szCs w:val="24"/>
          <w:lang w:val="de-DE"/>
        </w:rPr>
      </w:pPr>
      <w:r w:rsidRPr="00F95E58">
        <w:rPr>
          <w:szCs w:val="24"/>
          <w:lang w:val="de-DE"/>
        </w:rPr>
        <w:t>8.</w:t>
      </w:r>
      <w:r w:rsidRPr="00F95E58">
        <w:rPr>
          <w:szCs w:val="24"/>
          <w:lang w:val="de-DE"/>
        </w:rPr>
        <w:tab/>
        <w:t>a)</w:t>
      </w:r>
      <w:r w:rsidR="00317627" w:rsidRPr="00F95E58">
        <w:rPr>
          <w:szCs w:val="24"/>
          <w:lang w:val="de-DE"/>
        </w:rPr>
        <w:t xml:space="preserve"> </w:t>
      </w:r>
      <w:r w:rsidRPr="00F95E58">
        <w:rPr>
          <w:szCs w:val="24"/>
          <w:lang w:val="de-DE"/>
        </w:rPr>
        <w:t xml:space="preserve">Botanische Bezeichnung </w:t>
      </w:r>
      <w:proofErr w:type="gramStart"/>
      <w:r w:rsidRPr="00F95E58">
        <w:rPr>
          <w:szCs w:val="24"/>
          <w:lang w:val="de-DE"/>
        </w:rPr>
        <w:t>des Taxon</w:t>
      </w:r>
      <w:proofErr w:type="gramEnd"/>
      <w:r w:rsidRPr="00F95E58">
        <w:rPr>
          <w:szCs w:val="24"/>
          <w:lang w:val="de-DE"/>
        </w:rPr>
        <w:tab/>
        <w:t>.......................................................................</w:t>
      </w:r>
    </w:p>
    <w:p w:rsidR="00FA6D54" w:rsidRPr="00F95E58" w:rsidRDefault="00FA6D54">
      <w:pPr>
        <w:tabs>
          <w:tab w:val="left" w:pos="567"/>
          <w:tab w:val="left" w:pos="5103"/>
        </w:tabs>
        <w:spacing w:line="480" w:lineRule="auto"/>
        <w:jc w:val="left"/>
        <w:rPr>
          <w:color w:val="000000"/>
          <w:szCs w:val="24"/>
          <w:lang w:val="de-DE"/>
        </w:rPr>
      </w:pPr>
      <w:r w:rsidRPr="00F95E58">
        <w:rPr>
          <w:color w:val="000000"/>
          <w:szCs w:val="24"/>
          <w:lang w:val="de-DE"/>
        </w:rPr>
        <w:tab/>
      </w:r>
      <w:r w:rsidRPr="00F95E58">
        <w:rPr>
          <w:szCs w:val="24"/>
          <w:lang w:val="de-DE"/>
        </w:rPr>
        <w:t>b) UPOV-Code</w:t>
      </w:r>
      <w:r w:rsidRPr="00F95E58">
        <w:rPr>
          <w:color w:val="FF0000"/>
          <w:szCs w:val="24"/>
          <w:lang w:val="de-DE"/>
        </w:rPr>
        <w:tab/>
      </w:r>
      <w:r w:rsidRPr="00F95E58">
        <w:rPr>
          <w:szCs w:val="24"/>
          <w:lang w:val="de-DE"/>
        </w:rPr>
        <w:t>.......................................................................</w:t>
      </w:r>
    </w:p>
    <w:p w:rsidR="00FA6D54" w:rsidRPr="00F95E58" w:rsidRDefault="00FA6D54">
      <w:pPr>
        <w:tabs>
          <w:tab w:val="left" w:pos="567"/>
          <w:tab w:val="left" w:pos="5103"/>
        </w:tabs>
        <w:spacing w:line="480" w:lineRule="auto"/>
        <w:jc w:val="left"/>
        <w:rPr>
          <w:szCs w:val="24"/>
          <w:lang w:val="de-DE"/>
        </w:rPr>
      </w:pPr>
      <w:r w:rsidRPr="00F95E58">
        <w:rPr>
          <w:szCs w:val="24"/>
          <w:lang w:val="de-DE"/>
        </w:rPr>
        <w:t>9.</w:t>
      </w:r>
      <w:r w:rsidRPr="00F95E58">
        <w:rPr>
          <w:szCs w:val="24"/>
          <w:lang w:val="de-DE"/>
        </w:rPr>
        <w:tab/>
        <w:t xml:space="preserve">Landesübliche Bezeichnung </w:t>
      </w:r>
      <w:proofErr w:type="gramStart"/>
      <w:r w:rsidRPr="00F95E58">
        <w:rPr>
          <w:szCs w:val="24"/>
          <w:lang w:val="de-DE"/>
        </w:rPr>
        <w:t>des Taxon</w:t>
      </w:r>
      <w:proofErr w:type="gramEnd"/>
      <w:r w:rsidRPr="00F95E58">
        <w:rPr>
          <w:szCs w:val="24"/>
          <w:lang w:val="de-DE"/>
        </w:rPr>
        <w:tab/>
        <w:t>.......................................................................</w:t>
      </w:r>
    </w:p>
    <w:p w:rsidR="00FA6D54" w:rsidRPr="00F95E58" w:rsidRDefault="00FA6D54">
      <w:pPr>
        <w:tabs>
          <w:tab w:val="left" w:pos="567"/>
          <w:tab w:val="left" w:pos="5103"/>
        </w:tabs>
        <w:spacing w:line="480" w:lineRule="auto"/>
        <w:jc w:val="left"/>
        <w:rPr>
          <w:szCs w:val="24"/>
          <w:lang w:val="de-DE"/>
        </w:rPr>
      </w:pPr>
      <w:r w:rsidRPr="00F95E58">
        <w:rPr>
          <w:szCs w:val="24"/>
          <w:lang w:val="de-DE"/>
        </w:rPr>
        <w:t>10.</w:t>
      </w:r>
      <w:r w:rsidRPr="00F95E58">
        <w:rPr>
          <w:szCs w:val="24"/>
          <w:lang w:val="de-DE"/>
        </w:rPr>
        <w:tab/>
        <w:t>Sortenbezeichnung</w:t>
      </w:r>
      <w:r w:rsidRPr="00F95E58">
        <w:rPr>
          <w:szCs w:val="24"/>
          <w:lang w:val="de-DE"/>
        </w:rPr>
        <w:tab/>
        <w:t>.......................................................................</w:t>
      </w:r>
    </w:p>
    <w:p w:rsidR="00F95E58" w:rsidRPr="00F95E58" w:rsidRDefault="00FA6D54" w:rsidP="00F95E58">
      <w:pPr>
        <w:tabs>
          <w:tab w:val="left" w:pos="567"/>
          <w:tab w:val="left" w:pos="5103"/>
        </w:tabs>
        <w:spacing w:before="40" w:after="40" w:line="360" w:lineRule="auto"/>
        <w:jc w:val="left"/>
        <w:rPr>
          <w:szCs w:val="24"/>
          <w:lang w:val="de-DE"/>
        </w:rPr>
      </w:pPr>
      <w:r w:rsidRPr="00F95E58">
        <w:rPr>
          <w:szCs w:val="24"/>
          <w:lang w:val="de-DE"/>
        </w:rPr>
        <w:t>11.</w:t>
      </w:r>
      <w:r w:rsidRPr="00F95E58">
        <w:rPr>
          <w:szCs w:val="24"/>
          <w:lang w:val="de-DE"/>
        </w:rPr>
        <w:tab/>
      </w:r>
      <w:r w:rsidR="00F95E58" w:rsidRPr="00F95E58">
        <w:rPr>
          <w:szCs w:val="24"/>
          <w:lang w:val="de-DE"/>
        </w:rPr>
        <w:t>Person, die die Sorte hervorbrachte oder</w:t>
      </w:r>
      <w:r w:rsidR="00F95E58" w:rsidRPr="00F95E58">
        <w:rPr>
          <w:szCs w:val="24"/>
          <w:lang w:val="de-DE"/>
        </w:rPr>
        <w:tab/>
        <w:t>...................………………............................</w:t>
      </w:r>
    </w:p>
    <w:p w:rsidR="00F95E58" w:rsidRPr="00F95E58" w:rsidRDefault="00F95E58" w:rsidP="00F95E58">
      <w:pPr>
        <w:tabs>
          <w:tab w:val="left" w:pos="567"/>
          <w:tab w:val="left" w:pos="5103"/>
        </w:tabs>
        <w:spacing w:before="40" w:after="40" w:line="360" w:lineRule="auto"/>
        <w:jc w:val="left"/>
        <w:rPr>
          <w:szCs w:val="24"/>
          <w:lang w:val="de-DE"/>
        </w:rPr>
      </w:pPr>
      <w:r w:rsidRPr="00F95E58">
        <w:rPr>
          <w:szCs w:val="24"/>
          <w:lang w:val="de-DE"/>
        </w:rPr>
        <w:tab/>
        <w:t>entdeckte und entwickelte (Name und Adresse)</w:t>
      </w:r>
      <w:r w:rsidRPr="00F95E58">
        <w:rPr>
          <w:szCs w:val="24"/>
          <w:lang w:val="de-DE"/>
        </w:rPr>
        <w:tab/>
        <w:t>....................………………............................</w:t>
      </w:r>
    </w:p>
    <w:p w:rsidR="00F95E58" w:rsidRPr="00F95E58" w:rsidRDefault="00F95E58" w:rsidP="00F95E58">
      <w:pPr>
        <w:tabs>
          <w:tab w:val="left" w:pos="567"/>
          <w:tab w:val="left" w:pos="5103"/>
        </w:tabs>
        <w:spacing w:before="40" w:after="40" w:line="360" w:lineRule="auto"/>
        <w:jc w:val="left"/>
        <w:rPr>
          <w:szCs w:val="24"/>
          <w:lang w:val="de-DE"/>
        </w:rPr>
      </w:pPr>
      <w:r w:rsidRPr="00F95E58">
        <w:rPr>
          <w:szCs w:val="24"/>
          <w:lang w:val="de-DE"/>
        </w:rPr>
        <w:tab/>
        <w:t>(sofern vom Anmelder verschieden)</w:t>
      </w:r>
      <w:r w:rsidRPr="00F95E58">
        <w:rPr>
          <w:szCs w:val="24"/>
          <w:lang w:val="de-DE"/>
        </w:rPr>
        <w:tab/>
        <w:t>....................………………............................</w:t>
      </w:r>
    </w:p>
    <w:p w:rsidR="00FA6D54" w:rsidRPr="00F95E58" w:rsidRDefault="00FA6D54" w:rsidP="00F95E58">
      <w:pPr>
        <w:tabs>
          <w:tab w:val="left" w:pos="567"/>
          <w:tab w:val="left" w:pos="5103"/>
        </w:tabs>
        <w:spacing w:before="40" w:after="40" w:line="360" w:lineRule="auto"/>
        <w:jc w:val="left"/>
        <w:rPr>
          <w:szCs w:val="24"/>
          <w:lang w:val="de-DE"/>
        </w:rPr>
      </w:pPr>
      <w:r w:rsidRPr="00F95E58">
        <w:rPr>
          <w:szCs w:val="24"/>
          <w:lang w:val="de-DE"/>
        </w:rPr>
        <w:t>12.</w:t>
      </w:r>
      <w:r w:rsidRPr="00F95E58">
        <w:rPr>
          <w:szCs w:val="24"/>
          <w:lang w:val="de-DE"/>
        </w:rPr>
        <w:tab/>
        <w:t>Berichtende Behörde</w:t>
      </w:r>
      <w:r w:rsidRPr="00F95E58">
        <w:rPr>
          <w:szCs w:val="24"/>
          <w:lang w:val="de-DE"/>
        </w:rPr>
        <w:tab/>
        <w:t>.......................................................................</w:t>
      </w:r>
    </w:p>
    <w:p w:rsidR="00FA6D54" w:rsidRPr="00F95E58" w:rsidRDefault="00FA6D54">
      <w:pPr>
        <w:tabs>
          <w:tab w:val="left" w:pos="567"/>
          <w:tab w:val="left" w:pos="5103"/>
        </w:tabs>
        <w:spacing w:line="480" w:lineRule="auto"/>
        <w:jc w:val="left"/>
        <w:rPr>
          <w:szCs w:val="24"/>
          <w:lang w:val="de-DE"/>
        </w:rPr>
      </w:pPr>
      <w:r w:rsidRPr="00F95E58">
        <w:rPr>
          <w:szCs w:val="24"/>
          <w:lang w:val="de-DE"/>
        </w:rPr>
        <w:t>13.</w:t>
      </w:r>
      <w:r w:rsidRPr="00F95E58">
        <w:rPr>
          <w:szCs w:val="24"/>
          <w:lang w:val="de-DE"/>
        </w:rPr>
        <w:tab/>
        <w:t>Prüfungsstation(en) und -ort(e)</w:t>
      </w:r>
      <w:r w:rsidRPr="00F95E58">
        <w:rPr>
          <w:szCs w:val="24"/>
          <w:lang w:val="de-DE"/>
        </w:rPr>
        <w:tab/>
        <w:t>.......................................................................</w:t>
      </w:r>
    </w:p>
    <w:p w:rsidR="00FA6D54" w:rsidRPr="00F95E58" w:rsidRDefault="00FA6D54">
      <w:pPr>
        <w:tabs>
          <w:tab w:val="left" w:pos="567"/>
          <w:tab w:val="left" w:pos="5103"/>
        </w:tabs>
        <w:spacing w:line="480" w:lineRule="auto"/>
        <w:jc w:val="left"/>
        <w:rPr>
          <w:szCs w:val="24"/>
          <w:lang w:val="de-DE"/>
        </w:rPr>
      </w:pPr>
      <w:r w:rsidRPr="00F95E58">
        <w:rPr>
          <w:szCs w:val="24"/>
          <w:lang w:val="de-DE"/>
        </w:rPr>
        <w:t>14.</w:t>
      </w:r>
      <w:r w:rsidRPr="00F95E58">
        <w:rPr>
          <w:szCs w:val="24"/>
          <w:lang w:val="de-DE"/>
        </w:rPr>
        <w:tab/>
        <w:t>Prüfungsperiode</w:t>
      </w:r>
      <w:r w:rsidRPr="00F95E58">
        <w:rPr>
          <w:szCs w:val="24"/>
          <w:lang w:val="de-DE"/>
        </w:rPr>
        <w:tab/>
        <w:t>.......................................................................</w:t>
      </w:r>
    </w:p>
    <w:p w:rsidR="00FA6D54" w:rsidRPr="00F95E58" w:rsidRDefault="00FA6D54">
      <w:pPr>
        <w:tabs>
          <w:tab w:val="left" w:pos="567"/>
          <w:tab w:val="left" w:pos="5103"/>
        </w:tabs>
        <w:spacing w:line="480" w:lineRule="auto"/>
        <w:jc w:val="left"/>
        <w:rPr>
          <w:szCs w:val="24"/>
          <w:lang w:val="de-DE"/>
        </w:rPr>
      </w:pPr>
      <w:r w:rsidRPr="00F95E58">
        <w:rPr>
          <w:szCs w:val="24"/>
          <w:lang w:val="de-DE"/>
        </w:rPr>
        <w:t>15.</w:t>
      </w:r>
      <w:r w:rsidRPr="00F95E58">
        <w:rPr>
          <w:szCs w:val="24"/>
          <w:lang w:val="de-DE"/>
        </w:rPr>
        <w:tab/>
        <w:t>Ausstellungsdatum und -ort des Dokuments</w:t>
      </w:r>
      <w:r w:rsidRPr="00F95E58">
        <w:rPr>
          <w:szCs w:val="24"/>
          <w:lang w:val="de-DE"/>
        </w:rPr>
        <w:tab/>
        <w:t>.......................................................................</w:t>
      </w:r>
    </w:p>
    <w:p w:rsidR="00FA6D54" w:rsidRPr="00F95E58" w:rsidRDefault="00FA6D54">
      <w:pPr>
        <w:spacing w:line="480" w:lineRule="auto"/>
        <w:jc w:val="left"/>
        <w:rPr>
          <w:rFonts w:ascii="Times New Roman" w:hAnsi="Times New Roman"/>
          <w:szCs w:val="24"/>
          <w:lang w:val="de-DE"/>
        </w:rPr>
      </w:pPr>
    </w:p>
    <w:p w:rsidR="00FA6D54" w:rsidRPr="00F95E58" w:rsidRDefault="00FA6D54">
      <w:pPr>
        <w:jc w:val="left"/>
        <w:rPr>
          <w:rFonts w:ascii="Times New Roman" w:hAnsi="Times New Roman"/>
          <w:szCs w:val="24"/>
          <w:lang w:val="de-DE"/>
        </w:rPr>
      </w:pPr>
      <w:r w:rsidRPr="00F95E58">
        <w:rPr>
          <w:rFonts w:ascii="Times New Roman" w:hAnsi="Times New Roman"/>
          <w:szCs w:val="24"/>
          <w:lang w:val="de-DE"/>
        </w:rPr>
        <w:br w:type="page"/>
      </w:r>
    </w:p>
    <w:p w:rsidR="00FA6D54" w:rsidRPr="00F95E58" w:rsidRDefault="00FA6D54">
      <w:pPr>
        <w:jc w:val="left"/>
        <w:rPr>
          <w:vanish/>
          <w:szCs w:val="24"/>
          <w:lang w:val="de-DE"/>
        </w:rPr>
      </w:pPr>
      <w:r w:rsidRPr="00F95E58">
        <w:rPr>
          <w:szCs w:val="24"/>
          <w:lang w:val="de-DE"/>
        </w:rPr>
        <w:lastRenderedPageBreak/>
        <w:t>16.</w:t>
      </w:r>
      <w:r w:rsidRPr="00F95E58">
        <w:rPr>
          <w:szCs w:val="24"/>
          <w:lang w:val="de-DE"/>
        </w:rPr>
        <w:tab/>
        <w:t>ERGEBNISSE DER PRÜFUNG</w:t>
      </w:r>
    </w:p>
    <w:p w:rsidR="00FA6D54" w:rsidRDefault="00FA6D54">
      <w:pPr>
        <w:jc w:val="left"/>
        <w:rPr>
          <w:szCs w:val="24"/>
          <w:lang w:val="de-DE"/>
        </w:rPr>
      </w:pPr>
    </w:p>
    <w:p w:rsidR="008A40D6" w:rsidRPr="00F95E58" w:rsidRDefault="008A40D6">
      <w:pPr>
        <w:jc w:val="left"/>
        <w:rPr>
          <w:szCs w:val="24"/>
          <w:lang w:val="de-DE"/>
        </w:rPr>
      </w:pPr>
    </w:p>
    <w:p w:rsidR="00FA6D54" w:rsidRPr="00F95E58" w:rsidRDefault="00FA6D54">
      <w:pPr>
        <w:tabs>
          <w:tab w:val="left" w:pos="567"/>
          <w:tab w:val="left" w:pos="993"/>
        </w:tabs>
        <w:spacing w:line="360" w:lineRule="auto"/>
        <w:jc w:val="left"/>
        <w:rPr>
          <w:szCs w:val="24"/>
          <w:lang w:val="de-DE"/>
        </w:rPr>
      </w:pPr>
      <w:r w:rsidRPr="00F95E58">
        <w:rPr>
          <w:szCs w:val="24"/>
          <w:lang w:val="de-DE"/>
        </w:rPr>
        <w:tab/>
        <w:t>a)</w:t>
      </w:r>
      <w:r w:rsidRPr="00F95E58">
        <w:rPr>
          <w:szCs w:val="24"/>
          <w:lang w:val="de-DE"/>
        </w:rPr>
        <w:tab/>
      </w:r>
      <w:r w:rsidRPr="00F95E58">
        <w:rPr>
          <w:szCs w:val="24"/>
          <w:u w:val="single"/>
          <w:lang w:val="de-DE"/>
        </w:rPr>
        <w:t>Bericht über die Unterscheidbarkeit</w:t>
      </w:r>
    </w:p>
    <w:p w:rsidR="00FA6D54" w:rsidRPr="00F95E58" w:rsidRDefault="00FA6D54">
      <w:pPr>
        <w:jc w:val="left"/>
        <w:rPr>
          <w:szCs w:val="24"/>
          <w:lang w:val="de-DE"/>
        </w:rPr>
      </w:pPr>
      <w:r w:rsidRPr="00F95E58">
        <w:rPr>
          <w:szCs w:val="24"/>
          <w:lang w:val="de-DE"/>
        </w:rPr>
        <w:tab/>
        <w:t>Die Sorte</w:t>
      </w:r>
    </w:p>
    <w:p w:rsidR="00FA6D54" w:rsidRPr="00F95E58" w:rsidRDefault="00FA6D54">
      <w:pPr>
        <w:tabs>
          <w:tab w:val="left" w:pos="567"/>
          <w:tab w:val="left" w:pos="851"/>
          <w:tab w:val="left" w:pos="6237"/>
        </w:tabs>
        <w:jc w:val="left"/>
        <w:rPr>
          <w:szCs w:val="24"/>
          <w:lang w:val="de-DE"/>
        </w:rPr>
      </w:pPr>
      <w:r w:rsidRPr="00F95E58">
        <w:rPr>
          <w:szCs w:val="24"/>
          <w:lang w:val="de-DE"/>
        </w:rPr>
        <w:tab/>
        <w:t>-</w:t>
      </w:r>
      <w:r w:rsidRPr="00F95E58">
        <w:rPr>
          <w:szCs w:val="24"/>
          <w:lang w:val="de-DE"/>
        </w:rPr>
        <w:tab/>
        <w:t>ist unterscheidbar</w:t>
      </w:r>
      <w:r w:rsidRPr="00F95E58">
        <w:rPr>
          <w:szCs w:val="24"/>
          <w:lang w:val="de-DE"/>
        </w:rPr>
        <w:tab/>
        <w:t xml:space="preserve">[ </w:t>
      </w:r>
      <w:proofErr w:type="gramStart"/>
      <w:r w:rsidRPr="00F95E58">
        <w:rPr>
          <w:szCs w:val="24"/>
          <w:lang w:val="de-DE"/>
        </w:rPr>
        <w:t xml:space="preserve">  ]</w:t>
      </w:r>
      <w:proofErr w:type="gramEnd"/>
    </w:p>
    <w:p w:rsidR="00FA6D54" w:rsidRPr="00F95E58" w:rsidRDefault="00FA6D54">
      <w:pPr>
        <w:tabs>
          <w:tab w:val="left" w:pos="567"/>
          <w:tab w:val="left" w:pos="851"/>
          <w:tab w:val="left" w:pos="6237"/>
        </w:tabs>
        <w:jc w:val="left"/>
        <w:rPr>
          <w:szCs w:val="24"/>
          <w:lang w:val="de-DE"/>
        </w:rPr>
      </w:pPr>
      <w:r w:rsidRPr="00F95E58">
        <w:rPr>
          <w:szCs w:val="24"/>
          <w:lang w:val="de-DE"/>
        </w:rPr>
        <w:tab/>
        <w:t>-</w:t>
      </w:r>
      <w:r w:rsidRPr="00F95E58">
        <w:rPr>
          <w:szCs w:val="24"/>
          <w:lang w:val="de-DE"/>
        </w:rPr>
        <w:tab/>
        <w:t>ist nicht unterscheidbar</w:t>
      </w:r>
      <w:r w:rsidRPr="00F95E58">
        <w:rPr>
          <w:szCs w:val="24"/>
          <w:lang w:val="de-DE"/>
        </w:rPr>
        <w:tab/>
        <w:t xml:space="preserve">[ </w:t>
      </w:r>
      <w:proofErr w:type="gramStart"/>
      <w:r w:rsidRPr="00F95E58">
        <w:rPr>
          <w:szCs w:val="24"/>
          <w:lang w:val="de-DE"/>
        </w:rPr>
        <w:t xml:space="preserve">  ]</w:t>
      </w:r>
      <w:proofErr w:type="gramEnd"/>
    </w:p>
    <w:p w:rsidR="00FA6D54" w:rsidRPr="00F95E58" w:rsidRDefault="00FA6D54">
      <w:pPr>
        <w:jc w:val="left"/>
        <w:rPr>
          <w:strike/>
          <w:szCs w:val="24"/>
          <w:lang w:val="de-DE"/>
        </w:rPr>
      </w:pPr>
      <w:r w:rsidRPr="00F95E58">
        <w:rPr>
          <w:szCs w:val="24"/>
          <w:lang w:val="de-DE"/>
        </w:rPr>
        <w:tab/>
        <w:t>nach dem</w:t>
      </w:r>
      <w:r w:rsidRPr="00F95E58">
        <w:rPr>
          <w:b/>
          <w:szCs w:val="24"/>
          <w:lang w:val="de-DE"/>
        </w:rPr>
        <w:t xml:space="preserve"> </w:t>
      </w:r>
      <w:r w:rsidRPr="00F95E58">
        <w:rPr>
          <w:szCs w:val="24"/>
          <w:lang w:val="de-DE"/>
        </w:rPr>
        <w:t>UPOV-Übereinkommen</w:t>
      </w:r>
    </w:p>
    <w:p w:rsidR="00FA6D54" w:rsidRPr="00F95E58" w:rsidRDefault="00FA6D54">
      <w:pPr>
        <w:ind w:left="709" w:firstLine="425"/>
        <w:jc w:val="left"/>
        <w:rPr>
          <w:szCs w:val="24"/>
          <w:lang w:val="de-DE"/>
        </w:rPr>
      </w:pPr>
    </w:p>
    <w:p w:rsidR="00FA6D54" w:rsidRPr="00F95E58" w:rsidRDefault="00FA6D54">
      <w:pPr>
        <w:spacing w:line="360" w:lineRule="auto"/>
        <w:ind w:left="709" w:firstLine="425"/>
        <w:jc w:val="left"/>
        <w:rPr>
          <w:szCs w:val="24"/>
          <w:lang w:val="de-DE"/>
        </w:rPr>
      </w:pPr>
      <w:r w:rsidRPr="00F95E58">
        <w:rPr>
          <w:szCs w:val="24"/>
          <w:lang w:val="de-DE"/>
        </w:rPr>
        <w:t>Sorte(n), von der (denen) sie nicht unterscheidbar ist (falls zutreffend)</w:t>
      </w:r>
    </w:p>
    <w:p w:rsidR="00FA6D54" w:rsidRPr="00F95E58" w:rsidRDefault="00FA6D54">
      <w:pPr>
        <w:ind w:left="567" w:firstLine="567"/>
        <w:jc w:val="left"/>
        <w:rPr>
          <w:szCs w:val="24"/>
          <w:lang w:val="de-DE"/>
        </w:rPr>
      </w:pPr>
      <w:r w:rsidRPr="00F95E58">
        <w:rPr>
          <w:szCs w:val="24"/>
          <w:lang w:val="de-DE"/>
        </w:rPr>
        <w:t>………………………………………………</w:t>
      </w:r>
    </w:p>
    <w:p w:rsidR="00FA6D54" w:rsidRPr="00F95E58" w:rsidRDefault="00FA6D54">
      <w:pPr>
        <w:spacing w:line="360" w:lineRule="auto"/>
        <w:jc w:val="left"/>
        <w:rPr>
          <w:szCs w:val="24"/>
          <w:lang w:val="de-DE"/>
        </w:rPr>
      </w:pPr>
      <w:r w:rsidRPr="00F95E58">
        <w:rPr>
          <w:szCs w:val="24"/>
          <w:lang w:val="de-DE"/>
        </w:rPr>
        <w:tab/>
      </w:r>
    </w:p>
    <w:p w:rsidR="00FA6D54" w:rsidRPr="00F95E58" w:rsidRDefault="00FA6D54">
      <w:pPr>
        <w:spacing w:line="360" w:lineRule="auto"/>
        <w:ind w:firstLine="567"/>
        <w:jc w:val="left"/>
        <w:rPr>
          <w:szCs w:val="24"/>
          <w:lang w:val="de-DE"/>
        </w:rPr>
      </w:pPr>
      <w:r w:rsidRPr="00F95E58">
        <w:rPr>
          <w:szCs w:val="24"/>
          <w:lang w:val="de-DE"/>
        </w:rPr>
        <w:t>b)</w:t>
      </w:r>
      <w:r w:rsidRPr="00F95E58">
        <w:rPr>
          <w:szCs w:val="24"/>
          <w:lang w:val="de-DE"/>
        </w:rPr>
        <w:tab/>
      </w:r>
      <w:r w:rsidRPr="00F95E58">
        <w:rPr>
          <w:szCs w:val="24"/>
          <w:u w:val="single"/>
          <w:lang w:val="de-DE"/>
        </w:rPr>
        <w:t>Bericht über die Homogenität</w:t>
      </w:r>
    </w:p>
    <w:p w:rsidR="00FA6D54" w:rsidRPr="00F95E58" w:rsidRDefault="00FA6D54">
      <w:pPr>
        <w:jc w:val="left"/>
        <w:rPr>
          <w:szCs w:val="24"/>
          <w:lang w:val="de-DE"/>
        </w:rPr>
      </w:pPr>
      <w:r w:rsidRPr="00F95E58">
        <w:rPr>
          <w:szCs w:val="24"/>
          <w:lang w:val="de-DE"/>
        </w:rPr>
        <w:tab/>
        <w:t>Die Sorte</w:t>
      </w:r>
    </w:p>
    <w:p w:rsidR="00FA6D54" w:rsidRPr="00F95E58" w:rsidRDefault="00FA6D54">
      <w:pPr>
        <w:tabs>
          <w:tab w:val="left" w:pos="567"/>
          <w:tab w:val="left" w:pos="851"/>
          <w:tab w:val="left" w:pos="5103"/>
        </w:tabs>
        <w:jc w:val="left"/>
        <w:rPr>
          <w:szCs w:val="24"/>
          <w:lang w:val="de-DE"/>
        </w:rPr>
      </w:pPr>
      <w:r w:rsidRPr="00F95E58">
        <w:rPr>
          <w:szCs w:val="24"/>
          <w:lang w:val="de-DE"/>
        </w:rPr>
        <w:tab/>
        <w:t>-</w:t>
      </w:r>
      <w:r w:rsidRPr="00F95E58">
        <w:rPr>
          <w:szCs w:val="24"/>
          <w:lang w:val="de-DE"/>
        </w:rPr>
        <w:tab/>
        <w:t>ist homogen</w:t>
      </w:r>
      <w:r w:rsidRPr="00F95E58">
        <w:rPr>
          <w:szCs w:val="24"/>
          <w:lang w:val="de-DE"/>
        </w:rPr>
        <w:tab/>
      </w:r>
      <w:r w:rsidRPr="00F95E58">
        <w:rPr>
          <w:szCs w:val="24"/>
          <w:lang w:val="de-DE"/>
        </w:rPr>
        <w:tab/>
      </w:r>
      <w:r w:rsidRPr="00F95E58">
        <w:rPr>
          <w:szCs w:val="24"/>
          <w:lang w:val="de-DE"/>
        </w:rPr>
        <w:tab/>
      </w:r>
      <w:r w:rsidRPr="00F95E58">
        <w:rPr>
          <w:szCs w:val="24"/>
          <w:lang w:val="de-DE"/>
        </w:rPr>
        <w:tab/>
        <w:t xml:space="preserve">[ </w:t>
      </w:r>
      <w:proofErr w:type="gramStart"/>
      <w:r w:rsidRPr="00F95E58">
        <w:rPr>
          <w:szCs w:val="24"/>
          <w:lang w:val="de-DE"/>
        </w:rPr>
        <w:t xml:space="preserve">  ]</w:t>
      </w:r>
      <w:proofErr w:type="gramEnd"/>
    </w:p>
    <w:p w:rsidR="00FA6D54" w:rsidRPr="00F95E58" w:rsidRDefault="00FA6D54">
      <w:pPr>
        <w:tabs>
          <w:tab w:val="left" w:pos="567"/>
          <w:tab w:val="left" w:pos="851"/>
          <w:tab w:val="left" w:pos="5103"/>
        </w:tabs>
        <w:jc w:val="left"/>
        <w:rPr>
          <w:szCs w:val="24"/>
          <w:lang w:val="de-DE"/>
        </w:rPr>
      </w:pPr>
      <w:r w:rsidRPr="00F95E58">
        <w:rPr>
          <w:szCs w:val="24"/>
          <w:lang w:val="de-DE"/>
        </w:rPr>
        <w:tab/>
        <w:t>-</w:t>
      </w:r>
      <w:r w:rsidRPr="00F95E58">
        <w:rPr>
          <w:szCs w:val="24"/>
          <w:lang w:val="de-DE"/>
        </w:rPr>
        <w:tab/>
        <w:t>ist nicht homogen</w:t>
      </w:r>
      <w:r w:rsidRPr="00F95E58">
        <w:rPr>
          <w:szCs w:val="24"/>
          <w:lang w:val="de-DE"/>
        </w:rPr>
        <w:tab/>
      </w:r>
      <w:r w:rsidRPr="00F95E58">
        <w:rPr>
          <w:szCs w:val="24"/>
          <w:lang w:val="de-DE"/>
        </w:rPr>
        <w:tab/>
      </w:r>
      <w:r w:rsidRPr="00F95E58">
        <w:rPr>
          <w:szCs w:val="24"/>
          <w:lang w:val="de-DE"/>
        </w:rPr>
        <w:tab/>
      </w:r>
      <w:r w:rsidRPr="00F95E58">
        <w:rPr>
          <w:szCs w:val="24"/>
          <w:lang w:val="de-DE"/>
        </w:rPr>
        <w:tab/>
        <w:t xml:space="preserve">[ </w:t>
      </w:r>
      <w:proofErr w:type="gramStart"/>
      <w:r w:rsidRPr="00F95E58">
        <w:rPr>
          <w:szCs w:val="24"/>
          <w:lang w:val="de-DE"/>
        </w:rPr>
        <w:t xml:space="preserve">  ]</w:t>
      </w:r>
      <w:proofErr w:type="gramEnd"/>
    </w:p>
    <w:p w:rsidR="00FA6D54" w:rsidRPr="00F95E58" w:rsidRDefault="00FA6D54">
      <w:pPr>
        <w:jc w:val="left"/>
        <w:rPr>
          <w:szCs w:val="24"/>
          <w:lang w:val="de-DE"/>
        </w:rPr>
      </w:pPr>
      <w:r w:rsidRPr="00F95E58">
        <w:rPr>
          <w:szCs w:val="24"/>
          <w:lang w:val="de-DE"/>
        </w:rPr>
        <w:tab/>
        <w:t>nach dem</w:t>
      </w:r>
      <w:r w:rsidRPr="00F95E58">
        <w:rPr>
          <w:b/>
          <w:szCs w:val="24"/>
          <w:lang w:val="de-DE"/>
        </w:rPr>
        <w:t xml:space="preserve"> </w:t>
      </w:r>
      <w:r w:rsidRPr="00F95E58">
        <w:rPr>
          <w:szCs w:val="24"/>
          <w:lang w:val="de-DE"/>
        </w:rPr>
        <w:t>UPOV-Übereinkommen</w:t>
      </w:r>
      <w:r w:rsidRPr="00F95E58">
        <w:rPr>
          <w:szCs w:val="24"/>
          <w:lang w:val="de-DE"/>
        </w:rPr>
        <w:tab/>
      </w:r>
    </w:p>
    <w:p w:rsidR="00FA6D54" w:rsidRPr="00F95E58" w:rsidRDefault="00FA6D54">
      <w:pPr>
        <w:ind w:left="709" w:firstLine="425"/>
        <w:jc w:val="left"/>
        <w:rPr>
          <w:szCs w:val="24"/>
          <w:lang w:val="de-DE"/>
        </w:rPr>
      </w:pPr>
      <w:r w:rsidRPr="00F95E58">
        <w:rPr>
          <w:szCs w:val="24"/>
          <w:lang w:val="de-DE"/>
        </w:rPr>
        <w:tab/>
      </w:r>
    </w:p>
    <w:p w:rsidR="00FA6D54" w:rsidRPr="00F95E58" w:rsidRDefault="00FA6D54">
      <w:pPr>
        <w:ind w:left="1134"/>
        <w:rPr>
          <w:szCs w:val="24"/>
          <w:lang w:val="de-DE"/>
        </w:rPr>
      </w:pPr>
      <w:r w:rsidRPr="00F95E58">
        <w:rPr>
          <w:szCs w:val="24"/>
          <w:lang w:val="de-DE"/>
        </w:rPr>
        <w:t>Merkmal(e), in dem (denen) die Sorte nicht homogen ist, und Erläuterung der fehlenden Homogenität (falls zutreffend) sind in einer Anlage dieses Berichts angegeben.</w:t>
      </w:r>
    </w:p>
    <w:p w:rsidR="00FA6D54" w:rsidRPr="00F95E58" w:rsidRDefault="00FA6D54">
      <w:pPr>
        <w:ind w:left="1134" w:hanging="425"/>
        <w:rPr>
          <w:szCs w:val="24"/>
          <w:lang w:val="de-DE"/>
        </w:rPr>
      </w:pPr>
    </w:p>
    <w:p w:rsidR="002B1E37" w:rsidRPr="00F95E58" w:rsidRDefault="00FA6D54" w:rsidP="002B1E37">
      <w:pPr>
        <w:spacing w:line="360" w:lineRule="auto"/>
        <w:ind w:firstLine="567"/>
        <w:jc w:val="left"/>
        <w:rPr>
          <w:szCs w:val="24"/>
          <w:lang w:val="de-DE"/>
        </w:rPr>
      </w:pPr>
      <w:r w:rsidRPr="00F95E58">
        <w:rPr>
          <w:szCs w:val="24"/>
          <w:lang w:val="de-DE"/>
        </w:rPr>
        <w:t>c)</w:t>
      </w:r>
      <w:r w:rsidRPr="00F95E58">
        <w:rPr>
          <w:szCs w:val="24"/>
          <w:lang w:val="de-DE"/>
        </w:rPr>
        <w:tab/>
      </w:r>
      <w:r w:rsidRPr="00F95E58">
        <w:rPr>
          <w:szCs w:val="24"/>
          <w:u w:val="single"/>
          <w:lang w:val="de-DE"/>
        </w:rPr>
        <w:t>Bericht über die Beständigkeit</w:t>
      </w:r>
    </w:p>
    <w:p w:rsidR="002B1E37" w:rsidRPr="00F95E58" w:rsidRDefault="00FA6D54" w:rsidP="002B1E37">
      <w:pPr>
        <w:jc w:val="left"/>
        <w:rPr>
          <w:szCs w:val="24"/>
          <w:lang w:val="de-DE"/>
        </w:rPr>
      </w:pPr>
      <w:r w:rsidRPr="00F95E58">
        <w:rPr>
          <w:szCs w:val="24"/>
          <w:lang w:val="de-DE"/>
        </w:rPr>
        <w:tab/>
        <w:t>Die Sorte</w:t>
      </w:r>
    </w:p>
    <w:p w:rsidR="002B1E37" w:rsidRPr="00F95E58" w:rsidRDefault="00FA6D54" w:rsidP="002B1E37">
      <w:pPr>
        <w:tabs>
          <w:tab w:val="left" w:pos="567"/>
          <w:tab w:val="left" w:pos="851"/>
          <w:tab w:val="left" w:pos="5103"/>
        </w:tabs>
        <w:jc w:val="left"/>
        <w:rPr>
          <w:szCs w:val="24"/>
          <w:lang w:val="de-DE"/>
        </w:rPr>
      </w:pPr>
      <w:r w:rsidRPr="00F95E58">
        <w:rPr>
          <w:szCs w:val="24"/>
          <w:lang w:val="de-DE"/>
        </w:rPr>
        <w:tab/>
        <w:t>-</w:t>
      </w:r>
      <w:r w:rsidR="002B1E37">
        <w:rPr>
          <w:szCs w:val="24"/>
          <w:lang w:val="de-DE"/>
        </w:rPr>
        <w:tab/>
      </w:r>
      <w:r w:rsidRPr="00F95E58">
        <w:rPr>
          <w:szCs w:val="24"/>
          <w:lang w:val="de-DE"/>
        </w:rPr>
        <w:t>ist beständig</w:t>
      </w:r>
      <w:r w:rsidR="002B1E37">
        <w:rPr>
          <w:szCs w:val="24"/>
          <w:lang w:val="de-DE"/>
        </w:rPr>
        <w:tab/>
      </w:r>
      <w:r w:rsidR="002B1E37">
        <w:rPr>
          <w:szCs w:val="24"/>
          <w:lang w:val="de-DE"/>
        </w:rPr>
        <w:tab/>
      </w:r>
      <w:r w:rsidR="002B1E37">
        <w:rPr>
          <w:szCs w:val="24"/>
          <w:lang w:val="de-DE"/>
        </w:rPr>
        <w:tab/>
      </w:r>
      <w:r w:rsidR="002B1E37">
        <w:rPr>
          <w:szCs w:val="24"/>
          <w:lang w:val="de-DE"/>
        </w:rPr>
        <w:tab/>
      </w:r>
      <w:r w:rsidRPr="00F95E58">
        <w:rPr>
          <w:szCs w:val="24"/>
          <w:lang w:val="de-DE"/>
        </w:rPr>
        <w:t xml:space="preserve">[ </w:t>
      </w:r>
      <w:proofErr w:type="gramStart"/>
      <w:r w:rsidRPr="00F95E58">
        <w:rPr>
          <w:szCs w:val="24"/>
          <w:lang w:val="de-DE"/>
        </w:rPr>
        <w:t xml:space="preserve">  ]</w:t>
      </w:r>
      <w:proofErr w:type="gramEnd"/>
    </w:p>
    <w:p w:rsidR="002B1E37" w:rsidRPr="00F95E58" w:rsidRDefault="00FA6D54" w:rsidP="002B1E37">
      <w:pPr>
        <w:tabs>
          <w:tab w:val="left" w:pos="567"/>
          <w:tab w:val="left" w:pos="851"/>
          <w:tab w:val="left" w:pos="5103"/>
        </w:tabs>
        <w:jc w:val="left"/>
        <w:rPr>
          <w:szCs w:val="24"/>
          <w:lang w:val="de-DE"/>
        </w:rPr>
      </w:pPr>
      <w:r w:rsidRPr="00F95E58">
        <w:rPr>
          <w:szCs w:val="24"/>
          <w:lang w:val="de-DE"/>
        </w:rPr>
        <w:tab/>
        <w:t>-</w:t>
      </w:r>
      <w:r w:rsidRPr="00F95E58">
        <w:rPr>
          <w:szCs w:val="24"/>
          <w:lang w:val="de-DE"/>
        </w:rPr>
        <w:tab/>
        <w:t>ist nicht beständig</w:t>
      </w:r>
      <w:r w:rsidRPr="00F95E58">
        <w:rPr>
          <w:szCs w:val="24"/>
          <w:lang w:val="de-DE"/>
        </w:rPr>
        <w:tab/>
      </w:r>
      <w:r w:rsidRPr="00F95E58">
        <w:rPr>
          <w:szCs w:val="24"/>
          <w:lang w:val="de-DE"/>
        </w:rPr>
        <w:tab/>
      </w:r>
      <w:r w:rsidRPr="00F95E58">
        <w:rPr>
          <w:szCs w:val="24"/>
          <w:lang w:val="de-DE"/>
        </w:rPr>
        <w:tab/>
      </w:r>
      <w:r w:rsidR="002B1E37">
        <w:rPr>
          <w:szCs w:val="24"/>
          <w:lang w:val="de-DE"/>
        </w:rPr>
        <w:tab/>
      </w:r>
      <w:r w:rsidRPr="00F95E58">
        <w:rPr>
          <w:szCs w:val="24"/>
          <w:lang w:val="de-DE"/>
        </w:rPr>
        <w:t xml:space="preserve">[ </w:t>
      </w:r>
      <w:proofErr w:type="gramStart"/>
      <w:r w:rsidRPr="00F95E58">
        <w:rPr>
          <w:szCs w:val="24"/>
          <w:lang w:val="de-DE"/>
        </w:rPr>
        <w:t xml:space="preserve">  ]</w:t>
      </w:r>
      <w:proofErr w:type="gramEnd"/>
    </w:p>
    <w:p w:rsidR="00FA6D54" w:rsidRPr="00F95E58" w:rsidRDefault="002B1E37" w:rsidP="002B1E37">
      <w:pPr>
        <w:tabs>
          <w:tab w:val="left" w:pos="567"/>
          <w:tab w:val="left" w:pos="851"/>
        </w:tabs>
        <w:spacing w:line="360" w:lineRule="auto"/>
        <w:jc w:val="left"/>
        <w:rPr>
          <w:szCs w:val="24"/>
          <w:lang w:val="de-DE"/>
        </w:rPr>
      </w:pPr>
      <w:r>
        <w:rPr>
          <w:szCs w:val="24"/>
          <w:lang w:val="de-DE"/>
        </w:rPr>
        <w:tab/>
      </w:r>
      <w:r w:rsidR="00FA6D54" w:rsidRPr="00F95E58">
        <w:rPr>
          <w:szCs w:val="24"/>
          <w:lang w:val="de-DE"/>
        </w:rPr>
        <w:t>nach dem</w:t>
      </w:r>
      <w:r w:rsidR="00FA6D54" w:rsidRPr="00F95E58">
        <w:rPr>
          <w:b/>
          <w:szCs w:val="24"/>
          <w:lang w:val="de-DE"/>
        </w:rPr>
        <w:t xml:space="preserve"> </w:t>
      </w:r>
      <w:r w:rsidR="00FA6D54" w:rsidRPr="00F95E58">
        <w:rPr>
          <w:szCs w:val="24"/>
          <w:lang w:val="de-DE"/>
        </w:rPr>
        <w:t>UPOV-Übereinkommen</w:t>
      </w:r>
    </w:p>
    <w:p w:rsidR="00FA6D54" w:rsidRPr="00F95E58" w:rsidRDefault="00FA6D54">
      <w:pPr>
        <w:ind w:left="709" w:firstLine="425"/>
        <w:jc w:val="left"/>
        <w:rPr>
          <w:szCs w:val="24"/>
          <w:lang w:val="de-DE"/>
        </w:rPr>
      </w:pPr>
      <w:r w:rsidRPr="00F95E58">
        <w:rPr>
          <w:szCs w:val="24"/>
          <w:lang w:val="de-DE"/>
        </w:rPr>
        <w:tab/>
      </w:r>
    </w:p>
    <w:p w:rsidR="00FA6D54" w:rsidRPr="00F95E58" w:rsidRDefault="00FA6D54">
      <w:pPr>
        <w:ind w:left="1134"/>
        <w:rPr>
          <w:szCs w:val="24"/>
          <w:lang w:val="de-DE"/>
        </w:rPr>
      </w:pPr>
      <w:r w:rsidRPr="00F95E58">
        <w:rPr>
          <w:szCs w:val="24"/>
          <w:lang w:val="de-DE"/>
        </w:rPr>
        <w:t>Merkmal(e), in dem (denen) die Sorte nicht beständig ist, und Erläuterung der fehlenden Beständigkeit (falls zutreffend) sind in einer Anlage dieses Berichts angegeben.</w:t>
      </w:r>
    </w:p>
    <w:p w:rsidR="00FA6D54" w:rsidRPr="00F95E58" w:rsidRDefault="00FA6D54">
      <w:pPr>
        <w:spacing w:line="360" w:lineRule="auto"/>
        <w:ind w:firstLine="567"/>
        <w:jc w:val="left"/>
        <w:rPr>
          <w:szCs w:val="24"/>
          <w:lang w:val="de-DE"/>
        </w:rPr>
      </w:pPr>
    </w:p>
    <w:p w:rsidR="00FA6D54" w:rsidRPr="00F95E58" w:rsidRDefault="00FA6D54">
      <w:pPr>
        <w:jc w:val="left"/>
        <w:rPr>
          <w:szCs w:val="24"/>
          <w:lang w:val="de-DE"/>
        </w:rPr>
      </w:pPr>
      <w:r w:rsidRPr="00F95E58">
        <w:rPr>
          <w:szCs w:val="24"/>
          <w:lang w:val="de-DE"/>
        </w:rPr>
        <w:tab/>
        <w:t>d)</w:t>
      </w:r>
      <w:r w:rsidRPr="00F95E58">
        <w:rPr>
          <w:szCs w:val="24"/>
          <w:lang w:val="de-DE"/>
        </w:rPr>
        <w:tab/>
      </w:r>
      <w:r w:rsidRPr="00F95E58">
        <w:rPr>
          <w:szCs w:val="24"/>
          <w:u w:val="single"/>
          <w:lang w:val="de-DE"/>
        </w:rPr>
        <w:t>In einer Anlage zu diesem Bericht ist eine Beschreibung der Sorte wiedergegeben</w:t>
      </w:r>
      <w:r w:rsidRPr="00F95E58">
        <w:rPr>
          <w:szCs w:val="24"/>
          <w:lang w:val="de-DE"/>
        </w:rPr>
        <w:t xml:space="preserve"> </w:t>
      </w:r>
      <w:r w:rsidRPr="00F95E58">
        <w:rPr>
          <w:szCs w:val="24"/>
          <w:lang w:val="de-DE"/>
        </w:rPr>
        <w:tab/>
        <w:t xml:space="preserve">[ </w:t>
      </w:r>
      <w:proofErr w:type="gramStart"/>
      <w:r w:rsidRPr="00F95E58">
        <w:rPr>
          <w:szCs w:val="24"/>
          <w:lang w:val="de-DE"/>
        </w:rPr>
        <w:t xml:space="preserve">  ]</w:t>
      </w:r>
      <w:proofErr w:type="gramEnd"/>
    </w:p>
    <w:p w:rsidR="00FA6D54" w:rsidRPr="00F95E58" w:rsidRDefault="00FA6D54">
      <w:pPr>
        <w:jc w:val="left"/>
        <w:rPr>
          <w:szCs w:val="24"/>
          <w:lang w:val="de-DE"/>
        </w:rPr>
      </w:pPr>
    </w:p>
    <w:p w:rsidR="00FA6D54" w:rsidRPr="00F95E58" w:rsidRDefault="00FA6D54">
      <w:pPr>
        <w:ind w:firstLine="567"/>
        <w:jc w:val="left"/>
        <w:rPr>
          <w:szCs w:val="24"/>
          <w:lang w:val="de-DE"/>
        </w:rPr>
      </w:pPr>
      <w:r w:rsidRPr="00F95E58">
        <w:rPr>
          <w:rFonts w:ascii="TimesNewRoman" w:hAnsi="TimesNewRoman"/>
          <w:sz w:val="19"/>
          <w:szCs w:val="24"/>
          <w:lang w:val="de-DE"/>
        </w:rPr>
        <w:t>(wenn die Sorte unterscheidbar, homogen und beständig ist).</w:t>
      </w:r>
    </w:p>
    <w:p w:rsidR="00FA6D54" w:rsidRPr="00F95E58" w:rsidRDefault="00FA6D54">
      <w:pPr>
        <w:ind w:firstLine="567"/>
        <w:jc w:val="left"/>
        <w:rPr>
          <w:szCs w:val="24"/>
          <w:lang w:val="de-DE"/>
        </w:rPr>
      </w:pPr>
    </w:p>
    <w:p w:rsidR="00FA6D54" w:rsidRPr="00F95E58" w:rsidRDefault="00FA6D54">
      <w:pPr>
        <w:ind w:left="567"/>
        <w:jc w:val="left"/>
        <w:rPr>
          <w:szCs w:val="24"/>
          <w:lang w:val="de-DE"/>
        </w:rPr>
      </w:pPr>
      <w:r w:rsidRPr="00F95E58">
        <w:rPr>
          <w:szCs w:val="24"/>
          <w:lang w:val="de-DE"/>
        </w:rPr>
        <w:t>(Ist die Sorte nicht unterscheidbar, kann eine Beschreibung auf Anfrage zur Verfügung gestellt werden.)</w:t>
      </w:r>
    </w:p>
    <w:p w:rsidR="00FA6D54" w:rsidRPr="00F95E58" w:rsidRDefault="00FA6D54">
      <w:pPr>
        <w:ind w:firstLine="567"/>
        <w:jc w:val="left"/>
        <w:rPr>
          <w:szCs w:val="24"/>
          <w:lang w:val="de-DE"/>
        </w:rPr>
      </w:pPr>
    </w:p>
    <w:p w:rsidR="00FA6D54" w:rsidRPr="00F95E58" w:rsidRDefault="00FA6D54">
      <w:pPr>
        <w:ind w:firstLine="567"/>
        <w:jc w:val="left"/>
        <w:rPr>
          <w:szCs w:val="24"/>
          <w:lang w:val="de-DE"/>
        </w:rPr>
      </w:pPr>
    </w:p>
    <w:p w:rsidR="00FA6D54" w:rsidRPr="00F95E58" w:rsidRDefault="00FA6D54">
      <w:pPr>
        <w:tabs>
          <w:tab w:val="left" w:pos="567"/>
          <w:tab w:val="left" w:pos="1843"/>
        </w:tabs>
        <w:spacing w:line="360" w:lineRule="auto"/>
        <w:jc w:val="left"/>
        <w:rPr>
          <w:szCs w:val="24"/>
          <w:lang w:val="de-DE"/>
        </w:rPr>
      </w:pPr>
      <w:r w:rsidRPr="00F95E58">
        <w:rPr>
          <w:szCs w:val="24"/>
          <w:lang w:val="de-DE"/>
        </w:rPr>
        <w:t>17.</w:t>
      </w:r>
      <w:r w:rsidRPr="00F95E58">
        <w:rPr>
          <w:szCs w:val="24"/>
          <w:lang w:val="de-DE"/>
        </w:rPr>
        <w:tab/>
        <w:t>Bemerkungen</w:t>
      </w:r>
      <w:r w:rsidRPr="00F95E58">
        <w:rPr>
          <w:szCs w:val="24"/>
          <w:lang w:val="de-DE"/>
        </w:rPr>
        <w:tab/>
        <w:t>...........................................................................</w:t>
      </w:r>
    </w:p>
    <w:p w:rsidR="00FA6D54" w:rsidRPr="00F95E58" w:rsidRDefault="00FA6D54">
      <w:pPr>
        <w:tabs>
          <w:tab w:val="left" w:pos="1843"/>
        </w:tabs>
        <w:jc w:val="left"/>
        <w:rPr>
          <w:szCs w:val="24"/>
          <w:lang w:val="de-DE"/>
        </w:rPr>
      </w:pPr>
      <w:r w:rsidRPr="00F95E58">
        <w:rPr>
          <w:szCs w:val="24"/>
          <w:lang w:val="de-DE"/>
        </w:rPr>
        <w:tab/>
        <w:t>...........................................................................</w:t>
      </w:r>
    </w:p>
    <w:p w:rsidR="00FA6D54" w:rsidRPr="00F95E58" w:rsidRDefault="00FA6D54">
      <w:pPr>
        <w:tabs>
          <w:tab w:val="left" w:pos="1843"/>
        </w:tabs>
        <w:jc w:val="left"/>
        <w:rPr>
          <w:szCs w:val="24"/>
          <w:lang w:val="de-DE"/>
        </w:rPr>
      </w:pPr>
    </w:p>
    <w:p w:rsidR="00FA6D54" w:rsidRPr="00F95E58" w:rsidRDefault="00FA6D54">
      <w:pPr>
        <w:tabs>
          <w:tab w:val="left" w:pos="567"/>
          <w:tab w:val="left" w:pos="1843"/>
        </w:tabs>
        <w:jc w:val="left"/>
        <w:rPr>
          <w:szCs w:val="24"/>
          <w:lang w:val="de-DE"/>
        </w:rPr>
      </w:pPr>
      <w:r w:rsidRPr="00F95E58">
        <w:rPr>
          <w:szCs w:val="24"/>
          <w:lang w:val="de-DE"/>
        </w:rPr>
        <w:t>18.</w:t>
      </w:r>
      <w:r w:rsidRPr="00F95E58">
        <w:rPr>
          <w:szCs w:val="24"/>
          <w:lang w:val="de-DE"/>
        </w:rPr>
        <w:tab/>
        <w:t>Unterschrift</w:t>
      </w:r>
      <w:r w:rsidRPr="00F95E58">
        <w:rPr>
          <w:szCs w:val="24"/>
          <w:lang w:val="de-DE"/>
        </w:rPr>
        <w:tab/>
        <w:t>...........................................................................</w:t>
      </w:r>
    </w:p>
    <w:p w:rsidR="00FA6D54" w:rsidRPr="00F95E58" w:rsidRDefault="00FA6D54">
      <w:pPr>
        <w:jc w:val="left"/>
        <w:rPr>
          <w:rFonts w:ascii="Times New Roman" w:hAnsi="Times New Roman"/>
          <w:szCs w:val="24"/>
          <w:lang w:val="de-DE"/>
        </w:rPr>
      </w:pPr>
      <w:r w:rsidRPr="00F95E58">
        <w:rPr>
          <w:rFonts w:ascii="Times New Roman" w:hAnsi="Times New Roman"/>
          <w:sz w:val="24"/>
          <w:szCs w:val="24"/>
          <w:lang w:val="de-DE"/>
        </w:rPr>
        <w:br w:type="page"/>
      </w:r>
    </w:p>
    <w:p w:rsidR="00FA6D54" w:rsidRPr="00F95E58" w:rsidRDefault="00FA6D54">
      <w:pPr>
        <w:jc w:val="center"/>
        <w:rPr>
          <w:szCs w:val="24"/>
          <w:lang w:val="de-DE"/>
        </w:rPr>
      </w:pPr>
      <w:r w:rsidRPr="00F95E58">
        <w:rPr>
          <w:szCs w:val="24"/>
          <w:lang w:val="de-DE"/>
        </w:rPr>
        <w:lastRenderedPageBreak/>
        <w:t>UPOV-SORTENBESCHREIBUNGEN</w:t>
      </w:r>
    </w:p>
    <w:p w:rsidR="00FA6D54" w:rsidRPr="00F95E58" w:rsidRDefault="00FA6D54">
      <w:pPr>
        <w:jc w:val="left"/>
        <w:rPr>
          <w:szCs w:val="24"/>
          <w:lang w:val="de-DE"/>
        </w:rPr>
      </w:pPr>
    </w:p>
    <w:p w:rsidR="00FA6D54" w:rsidRPr="00F95E58" w:rsidRDefault="00FA6D54">
      <w:pPr>
        <w:jc w:val="left"/>
        <w:rPr>
          <w:szCs w:val="24"/>
          <w:lang w:val="de-DE"/>
        </w:rPr>
      </w:pPr>
    </w:p>
    <w:p w:rsidR="00FA6D54" w:rsidRPr="00F95E58" w:rsidRDefault="00FA6D54">
      <w:pPr>
        <w:tabs>
          <w:tab w:val="left" w:pos="567"/>
          <w:tab w:val="left" w:pos="5103"/>
        </w:tabs>
        <w:spacing w:line="360" w:lineRule="auto"/>
        <w:jc w:val="left"/>
        <w:rPr>
          <w:szCs w:val="24"/>
          <w:lang w:val="de-DE"/>
        </w:rPr>
      </w:pPr>
      <w:r w:rsidRPr="00F95E58">
        <w:rPr>
          <w:szCs w:val="24"/>
          <w:lang w:val="de-DE"/>
        </w:rPr>
        <w:t>1.</w:t>
      </w:r>
      <w:r w:rsidRPr="00F95E58">
        <w:rPr>
          <w:szCs w:val="24"/>
          <w:lang w:val="de-DE"/>
        </w:rPr>
        <w:tab/>
        <w:t>Referenznummer der berichtenden Behörde</w:t>
      </w:r>
      <w:r w:rsidRPr="00F95E58">
        <w:rPr>
          <w:szCs w:val="24"/>
          <w:lang w:val="de-DE"/>
        </w:rPr>
        <w:tab/>
        <w:t>.......................................................................</w:t>
      </w:r>
    </w:p>
    <w:p w:rsidR="00FA6D54" w:rsidRPr="00F95E58" w:rsidRDefault="00FA6D54">
      <w:pPr>
        <w:tabs>
          <w:tab w:val="left" w:pos="567"/>
          <w:tab w:val="left" w:pos="5103"/>
        </w:tabs>
        <w:spacing w:line="360" w:lineRule="auto"/>
        <w:jc w:val="left"/>
        <w:rPr>
          <w:szCs w:val="24"/>
          <w:lang w:val="de-DE"/>
        </w:rPr>
      </w:pPr>
      <w:r w:rsidRPr="00F95E58">
        <w:rPr>
          <w:szCs w:val="24"/>
          <w:lang w:val="de-DE"/>
        </w:rPr>
        <w:t>2.</w:t>
      </w:r>
      <w:r w:rsidRPr="00F95E58">
        <w:rPr>
          <w:szCs w:val="24"/>
          <w:lang w:val="de-DE"/>
        </w:rPr>
        <w:tab/>
        <w:t>Referenznummer der beantragenden Behörde</w:t>
      </w:r>
      <w:r w:rsidRPr="00F95E58">
        <w:rPr>
          <w:szCs w:val="24"/>
          <w:lang w:val="de-DE"/>
        </w:rPr>
        <w:tab/>
        <w:t>.......................................................................</w:t>
      </w:r>
    </w:p>
    <w:p w:rsidR="00FA6D54" w:rsidRPr="00F95E58" w:rsidRDefault="00FA6D54">
      <w:pPr>
        <w:tabs>
          <w:tab w:val="left" w:pos="567"/>
          <w:tab w:val="left" w:pos="5103"/>
        </w:tabs>
        <w:spacing w:line="360" w:lineRule="auto"/>
        <w:jc w:val="left"/>
        <w:rPr>
          <w:szCs w:val="24"/>
          <w:lang w:val="de-DE"/>
        </w:rPr>
      </w:pPr>
      <w:r w:rsidRPr="00F95E58">
        <w:rPr>
          <w:szCs w:val="24"/>
          <w:lang w:val="de-DE"/>
        </w:rPr>
        <w:t>3.</w:t>
      </w:r>
      <w:r w:rsidRPr="00F95E58">
        <w:rPr>
          <w:szCs w:val="24"/>
          <w:lang w:val="de-DE"/>
        </w:rPr>
        <w:tab/>
        <w:t>Referenz des Züchters</w:t>
      </w:r>
      <w:r w:rsidRPr="00F95E58">
        <w:rPr>
          <w:szCs w:val="24"/>
          <w:lang w:val="de-DE"/>
        </w:rPr>
        <w:tab/>
        <w:t>.......................................................................</w:t>
      </w:r>
    </w:p>
    <w:p w:rsidR="00FA6D54" w:rsidRPr="00F95E58" w:rsidRDefault="00FA6D54">
      <w:pPr>
        <w:tabs>
          <w:tab w:val="left" w:pos="567"/>
          <w:tab w:val="left" w:pos="5103"/>
        </w:tabs>
        <w:spacing w:line="360" w:lineRule="auto"/>
        <w:jc w:val="left"/>
        <w:rPr>
          <w:szCs w:val="24"/>
          <w:lang w:val="de-DE"/>
        </w:rPr>
      </w:pPr>
      <w:r w:rsidRPr="00F95E58">
        <w:rPr>
          <w:szCs w:val="24"/>
          <w:lang w:val="de-DE"/>
        </w:rPr>
        <w:t>4.</w:t>
      </w:r>
      <w:r w:rsidRPr="00F95E58">
        <w:rPr>
          <w:szCs w:val="24"/>
          <w:lang w:val="de-DE"/>
        </w:rPr>
        <w:tab/>
        <w:t>Anmelder (Name und Adresse)</w:t>
      </w:r>
      <w:r w:rsidRPr="00F95E58">
        <w:rPr>
          <w:szCs w:val="24"/>
          <w:lang w:val="de-DE"/>
        </w:rPr>
        <w:tab/>
        <w:t>.......................................................................</w:t>
      </w:r>
    </w:p>
    <w:p w:rsidR="00FA6D54" w:rsidRPr="00F95E58" w:rsidRDefault="00FA6D54">
      <w:pPr>
        <w:pBdr>
          <w:top w:val="single" w:sz="4" w:space="1" w:color="auto"/>
        </w:pBdr>
        <w:tabs>
          <w:tab w:val="left" w:pos="567"/>
          <w:tab w:val="left" w:pos="5103"/>
        </w:tabs>
        <w:jc w:val="left"/>
        <w:rPr>
          <w:szCs w:val="24"/>
          <w:lang w:val="de-DE"/>
        </w:rPr>
      </w:pPr>
    </w:p>
    <w:p w:rsidR="00FA6D54" w:rsidRPr="00F95E58" w:rsidRDefault="00FA6D54">
      <w:pPr>
        <w:tabs>
          <w:tab w:val="left" w:pos="567"/>
          <w:tab w:val="left" w:pos="5103"/>
        </w:tabs>
        <w:spacing w:line="360" w:lineRule="auto"/>
        <w:jc w:val="left"/>
        <w:rPr>
          <w:szCs w:val="24"/>
          <w:lang w:val="de-DE"/>
        </w:rPr>
      </w:pPr>
      <w:r w:rsidRPr="00F95E58">
        <w:rPr>
          <w:szCs w:val="24"/>
          <w:lang w:val="de-DE"/>
        </w:rPr>
        <w:t>5.</w:t>
      </w:r>
      <w:r w:rsidRPr="00F95E58">
        <w:rPr>
          <w:szCs w:val="24"/>
          <w:lang w:val="de-DE"/>
        </w:rPr>
        <w:tab/>
        <w:t>a)</w:t>
      </w:r>
      <w:r w:rsidR="00317627" w:rsidRPr="00F95E58">
        <w:rPr>
          <w:szCs w:val="24"/>
          <w:lang w:val="de-DE"/>
        </w:rPr>
        <w:t xml:space="preserve"> </w:t>
      </w:r>
      <w:r w:rsidRPr="00F95E58">
        <w:rPr>
          <w:szCs w:val="24"/>
          <w:lang w:val="de-DE"/>
        </w:rPr>
        <w:t xml:space="preserve">Botanische Bezeichnung </w:t>
      </w:r>
      <w:proofErr w:type="gramStart"/>
      <w:r w:rsidRPr="00F95E58">
        <w:rPr>
          <w:szCs w:val="24"/>
          <w:lang w:val="de-DE"/>
        </w:rPr>
        <w:t>des Taxon</w:t>
      </w:r>
      <w:proofErr w:type="gramEnd"/>
      <w:r w:rsidRPr="00F95E58">
        <w:rPr>
          <w:szCs w:val="24"/>
          <w:lang w:val="de-DE"/>
        </w:rPr>
        <w:tab/>
        <w:t>.......................................................................</w:t>
      </w:r>
    </w:p>
    <w:p w:rsidR="00FA6D54" w:rsidRPr="00F95E58" w:rsidRDefault="00FA6D54">
      <w:pPr>
        <w:tabs>
          <w:tab w:val="left" w:pos="567"/>
          <w:tab w:val="left" w:pos="5103"/>
        </w:tabs>
        <w:spacing w:line="360" w:lineRule="auto"/>
        <w:jc w:val="left"/>
        <w:rPr>
          <w:szCs w:val="24"/>
          <w:lang w:val="de-DE"/>
        </w:rPr>
      </w:pPr>
      <w:r w:rsidRPr="00F95E58">
        <w:rPr>
          <w:szCs w:val="24"/>
          <w:lang w:val="de-DE"/>
        </w:rPr>
        <w:tab/>
        <w:t>b) UPOV-Code</w:t>
      </w:r>
      <w:r w:rsidRPr="00F95E58">
        <w:rPr>
          <w:szCs w:val="24"/>
          <w:lang w:val="de-DE"/>
        </w:rPr>
        <w:tab/>
        <w:t>.......................................................................</w:t>
      </w:r>
    </w:p>
    <w:p w:rsidR="00FA6D54" w:rsidRPr="00F95E58" w:rsidRDefault="00FA6D54">
      <w:pPr>
        <w:tabs>
          <w:tab w:val="left" w:pos="567"/>
          <w:tab w:val="left" w:pos="5103"/>
        </w:tabs>
        <w:spacing w:line="360" w:lineRule="auto"/>
        <w:jc w:val="left"/>
        <w:rPr>
          <w:szCs w:val="24"/>
          <w:lang w:val="de-DE"/>
        </w:rPr>
      </w:pPr>
      <w:r w:rsidRPr="00F95E58">
        <w:rPr>
          <w:szCs w:val="24"/>
          <w:lang w:val="de-DE"/>
        </w:rPr>
        <w:t>6.</w:t>
      </w:r>
      <w:r w:rsidRPr="00F95E58">
        <w:rPr>
          <w:szCs w:val="24"/>
          <w:lang w:val="de-DE"/>
        </w:rPr>
        <w:tab/>
        <w:t xml:space="preserve">Landesübliche Bezeichnung </w:t>
      </w:r>
      <w:proofErr w:type="gramStart"/>
      <w:r w:rsidRPr="00F95E58">
        <w:rPr>
          <w:szCs w:val="24"/>
          <w:lang w:val="de-DE"/>
        </w:rPr>
        <w:t>des Taxon</w:t>
      </w:r>
      <w:proofErr w:type="gramEnd"/>
      <w:r w:rsidRPr="00F95E58">
        <w:rPr>
          <w:szCs w:val="24"/>
          <w:lang w:val="de-DE"/>
        </w:rPr>
        <w:tab/>
        <w:t>.......................................................................</w:t>
      </w:r>
    </w:p>
    <w:p w:rsidR="00FA6D54" w:rsidRPr="00F95E58" w:rsidRDefault="00FA6D54">
      <w:pPr>
        <w:tabs>
          <w:tab w:val="left" w:pos="567"/>
          <w:tab w:val="left" w:pos="5103"/>
        </w:tabs>
        <w:spacing w:line="360" w:lineRule="auto"/>
        <w:jc w:val="left"/>
        <w:rPr>
          <w:szCs w:val="24"/>
          <w:lang w:val="de-DE"/>
        </w:rPr>
      </w:pPr>
      <w:r w:rsidRPr="00F95E58">
        <w:rPr>
          <w:szCs w:val="24"/>
          <w:lang w:val="de-DE"/>
        </w:rPr>
        <w:t>7.</w:t>
      </w:r>
      <w:r w:rsidRPr="00F95E58">
        <w:rPr>
          <w:szCs w:val="24"/>
          <w:lang w:val="de-DE"/>
        </w:rPr>
        <w:tab/>
        <w:t>Sortenbezeichnung</w:t>
      </w:r>
      <w:r w:rsidRPr="00F95E58">
        <w:rPr>
          <w:szCs w:val="24"/>
          <w:lang w:val="de-DE"/>
        </w:rPr>
        <w:tab/>
        <w:t>.......................................................................</w:t>
      </w:r>
    </w:p>
    <w:p w:rsidR="00FA6D54" w:rsidRPr="00F95E58" w:rsidRDefault="00FA6D54">
      <w:pPr>
        <w:tabs>
          <w:tab w:val="left" w:pos="567"/>
          <w:tab w:val="left" w:pos="5103"/>
        </w:tabs>
        <w:jc w:val="left"/>
        <w:rPr>
          <w:szCs w:val="24"/>
          <w:lang w:val="de-DE"/>
        </w:rPr>
      </w:pPr>
      <w:r w:rsidRPr="00F95E58">
        <w:rPr>
          <w:szCs w:val="24"/>
          <w:lang w:val="de-DE"/>
        </w:rPr>
        <w:t>8.</w:t>
      </w:r>
      <w:r w:rsidRPr="00F95E58">
        <w:rPr>
          <w:szCs w:val="24"/>
          <w:lang w:val="de-DE"/>
        </w:rPr>
        <w:tab/>
        <w:t>Datum und Dokumentennummer der</w:t>
      </w:r>
      <w:r w:rsidR="00F95E58" w:rsidRPr="00F95E58">
        <w:rPr>
          <w:szCs w:val="24"/>
          <w:lang w:val="de-DE"/>
        </w:rPr>
        <w:br/>
      </w:r>
      <w:r w:rsidR="00F95E58" w:rsidRPr="00F95E58">
        <w:rPr>
          <w:szCs w:val="24"/>
          <w:lang w:val="de-DE"/>
        </w:rPr>
        <w:tab/>
      </w:r>
      <w:r w:rsidRPr="00F95E58">
        <w:rPr>
          <w:szCs w:val="24"/>
          <w:lang w:val="de-DE"/>
        </w:rPr>
        <w:t>UPOV-Prüfungsrichtlinien</w:t>
      </w:r>
      <w:r w:rsidR="00F95E58" w:rsidRPr="00F95E58">
        <w:rPr>
          <w:szCs w:val="24"/>
          <w:lang w:val="de-DE"/>
        </w:rPr>
        <w:tab/>
      </w:r>
      <w:r w:rsidRPr="00F95E58">
        <w:rPr>
          <w:szCs w:val="24"/>
          <w:lang w:val="de-DE"/>
        </w:rPr>
        <w:tab/>
        <w:t>.......................................................................</w:t>
      </w:r>
    </w:p>
    <w:p w:rsidR="00F95E58" w:rsidRPr="00F95E58" w:rsidRDefault="00F95E58">
      <w:pPr>
        <w:tabs>
          <w:tab w:val="left" w:pos="567"/>
          <w:tab w:val="left" w:pos="5103"/>
        </w:tabs>
        <w:jc w:val="left"/>
        <w:rPr>
          <w:szCs w:val="24"/>
          <w:lang w:val="de-DE"/>
        </w:rPr>
      </w:pPr>
    </w:p>
    <w:p w:rsidR="00FA6D54" w:rsidRPr="00F95E58" w:rsidRDefault="00FA6D54">
      <w:pPr>
        <w:tabs>
          <w:tab w:val="left" w:pos="567"/>
          <w:tab w:val="left" w:pos="5103"/>
        </w:tabs>
        <w:jc w:val="left"/>
        <w:rPr>
          <w:szCs w:val="24"/>
          <w:lang w:val="de-DE"/>
        </w:rPr>
      </w:pPr>
      <w:r w:rsidRPr="00F95E58">
        <w:rPr>
          <w:szCs w:val="24"/>
          <w:lang w:val="de-DE"/>
        </w:rPr>
        <w:t>9.</w:t>
      </w:r>
      <w:r w:rsidRPr="00F95E58">
        <w:rPr>
          <w:szCs w:val="24"/>
          <w:lang w:val="de-DE"/>
        </w:rPr>
        <w:tab/>
        <w:t>Datum und/oder Dokumentennummer der</w:t>
      </w:r>
      <w:r w:rsidR="00F95E58" w:rsidRPr="00F95E58">
        <w:rPr>
          <w:szCs w:val="24"/>
          <w:lang w:val="de-DE"/>
        </w:rPr>
        <w:br/>
      </w:r>
      <w:r w:rsidR="00F95E58" w:rsidRPr="00F95E58">
        <w:rPr>
          <w:szCs w:val="24"/>
          <w:lang w:val="de-DE"/>
        </w:rPr>
        <w:tab/>
      </w:r>
      <w:r w:rsidRPr="00F95E58">
        <w:rPr>
          <w:szCs w:val="24"/>
          <w:lang w:val="de-DE"/>
        </w:rPr>
        <w:t>Prüfungsrichtlinien der berichtenden Behörde</w:t>
      </w:r>
      <w:r w:rsidRPr="00F95E58">
        <w:rPr>
          <w:szCs w:val="24"/>
          <w:lang w:val="de-DE"/>
        </w:rPr>
        <w:tab/>
        <w:t>.......................................................................</w:t>
      </w:r>
    </w:p>
    <w:p w:rsidR="00F95E58" w:rsidRPr="00F95E58" w:rsidRDefault="00F95E58">
      <w:pPr>
        <w:tabs>
          <w:tab w:val="left" w:pos="567"/>
          <w:tab w:val="left" w:pos="5103"/>
        </w:tabs>
        <w:jc w:val="left"/>
        <w:rPr>
          <w:szCs w:val="24"/>
          <w:lang w:val="de-DE"/>
        </w:rPr>
      </w:pPr>
    </w:p>
    <w:p w:rsidR="00FA6D54" w:rsidRPr="00F95E58" w:rsidRDefault="00FA6D54">
      <w:pPr>
        <w:tabs>
          <w:tab w:val="left" w:pos="567"/>
          <w:tab w:val="left" w:pos="5103"/>
        </w:tabs>
        <w:spacing w:line="360" w:lineRule="auto"/>
        <w:jc w:val="left"/>
        <w:rPr>
          <w:szCs w:val="24"/>
          <w:lang w:val="de-DE"/>
        </w:rPr>
      </w:pPr>
      <w:r w:rsidRPr="00F95E58">
        <w:rPr>
          <w:szCs w:val="24"/>
          <w:lang w:val="de-DE"/>
        </w:rPr>
        <w:t>10.</w:t>
      </w:r>
      <w:r w:rsidRPr="00F95E58">
        <w:rPr>
          <w:szCs w:val="24"/>
          <w:lang w:val="de-DE"/>
        </w:rPr>
        <w:tab/>
        <w:t>Berichtende Behörde</w:t>
      </w:r>
      <w:r w:rsidRPr="00F95E58">
        <w:rPr>
          <w:szCs w:val="24"/>
          <w:lang w:val="de-DE"/>
        </w:rPr>
        <w:tab/>
        <w:t>.......................................................................</w:t>
      </w:r>
    </w:p>
    <w:p w:rsidR="00FA6D54" w:rsidRPr="00F95E58" w:rsidRDefault="00FA6D54">
      <w:pPr>
        <w:tabs>
          <w:tab w:val="left" w:pos="567"/>
          <w:tab w:val="left" w:pos="5103"/>
        </w:tabs>
        <w:spacing w:line="360" w:lineRule="auto"/>
        <w:jc w:val="left"/>
        <w:rPr>
          <w:szCs w:val="24"/>
          <w:lang w:val="de-DE"/>
        </w:rPr>
      </w:pPr>
      <w:r w:rsidRPr="00F95E58">
        <w:rPr>
          <w:szCs w:val="24"/>
          <w:lang w:val="de-DE"/>
        </w:rPr>
        <w:t>11.</w:t>
      </w:r>
      <w:r w:rsidRPr="00F95E58">
        <w:rPr>
          <w:szCs w:val="24"/>
          <w:lang w:val="de-DE"/>
        </w:rPr>
        <w:tab/>
        <w:t>Prüfungsstation(en) und -ort(e)</w:t>
      </w:r>
      <w:r w:rsidRPr="00F95E58">
        <w:rPr>
          <w:szCs w:val="24"/>
          <w:lang w:val="de-DE"/>
        </w:rPr>
        <w:tab/>
        <w:t>.......................................................................</w:t>
      </w:r>
    </w:p>
    <w:p w:rsidR="00FA6D54" w:rsidRPr="00F95E58" w:rsidRDefault="00FA6D54">
      <w:pPr>
        <w:tabs>
          <w:tab w:val="left" w:pos="567"/>
          <w:tab w:val="left" w:pos="5103"/>
        </w:tabs>
        <w:spacing w:line="360" w:lineRule="auto"/>
        <w:jc w:val="left"/>
        <w:rPr>
          <w:szCs w:val="24"/>
          <w:lang w:val="de-DE"/>
        </w:rPr>
      </w:pPr>
      <w:r w:rsidRPr="00F95E58">
        <w:rPr>
          <w:szCs w:val="24"/>
          <w:lang w:val="de-DE"/>
        </w:rPr>
        <w:t>12.</w:t>
      </w:r>
      <w:r w:rsidRPr="00F95E58">
        <w:rPr>
          <w:szCs w:val="24"/>
          <w:lang w:val="de-DE"/>
        </w:rPr>
        <w:tab/>
        <w:t>Prüfungsperiode</w:t>
      </w:r>
      <w:r w:rsidRPr="00F95E58">
        <w:rPr>
          <w:szCs w:val="24"/>
          <w:lang w:val="de-DE"/>
        </w:rPr>
        <w:tab/>
        <w:t>.......................................................................</w:t>
      </w:r>
    </w:p>
    <w:p w:rsidR="00FA6D54" w:rsidRPr="00F95E58" w:rsidRDefault="00FA6D54">
      <w:pPr>
        <w:tabs>
          <w:tab w:val="left" w:pos="567"/>
          <w:tab w:val="left" w:pos="5103"/>
        </w:tabs>
        <w:spacing w:line="360" w:lineRule="auto"/>
        <w:jc w:val="left"/>
        <w:rPr>
          <w:szCs w:val="24"/>
          <w:lang w:val="de-DE"/>
        </w:rPr>
      </w:pPr>
      <w:r w:rsidRPr="00F95E58">
        <w:rPr>
          <w:szCs w:val="24"/>
          <w:lang w:val="de-DE"/>
        </w:rPr>
        <w:t>13.</w:t>
      </w:r>
      <w:r w:rsidRPr="00F95E58">
        <w:rPr>
          <w:szCs w:val="24"/>
          <w:lang w:val="de-DE"/>
        </w:rPr>
        <w:tab/>
        <w:t>Ausstellungsdatum und -ort des Dokuments</w:t>
      </w:r>
      <w:r w:rsidRPr="00F95E58">
        <w:rPr>
          <w:szCs w:val="24"/>
          <w:lang w:val="de-DE"/>
        </w:rPr>
        <w:tab/>
        <w:t>.......................................................................</w:t>
      </w:r>
    </w:p>
    <w:p w:rsidR="00FA6D54" w:rsidRDefault="00FA6D54" w:rsidP="008A40D6">
      <w:pPr>
        <w:tabs>
          <w:tab w:val="left" w:pos="567"/>
          <w:tab w:val="left" w:pos="1276"/>
        </w:tabs>
        <w:ind w:left="1276" w:hanging="1276"/>
        <w:rPr>
          <w:szCs w:val="24"/>
          <w:lang w:val="de-DE"/>
        </w:rPr>
      </w:pPr>
      <w:r w:rsidRPr="00F95E58">
        <w:rPr>
          <w:szCs w:val="24"/>
          <w:lang w:val="de-DE"/>
        </w:rPr>
        <w:t>14.</w:t>
      </w:r>
      <w:r w:rsidRPr="00F95E58">
        <w:rPr>
          <w:szCs w:val="24"/>
          <w:lang w:val="de-DE"/>
        </w:rPr>
        <w:tab/>
      </w:r>
      <w:r w:rsidRPr="008A40D6">
        <w:rPr>
          <w:szCs w:val="24"/>
          <w:u w:val="single"/>
          <w:lang w:val="de-DE"/>
        </w:rPr>
        <w:t>Gruppe</w:t>
      </w:r>
      <w:r w:rsidRPr="00F95E58">
        <w:rPr>
          <w:szCs w:val="24"/>
          <w:lang w:val="de-DE"/>
        </w:rPr>
        <w:t>: (wenn Merkmale der Nummer 15 für die Gruppierung verwendet werden, sind sie in</w:t>
      </w:r>
      <w:r w:rsidR="002B1E37">
        <w:rPr>
          <w:szCs w:val="24"/>
          <w:lang w:val="de-DE"/>
        </w:rPr>
        <w:t xml:space="preserve"> </w:t>
      </w:r>
      <w:r w:rsidRPr="00F95E58">
        <w:rPr>
          <w:szCs w:val="24"/>
          <w:lang w:val="de-DE"/>
        </w:rPr>
        <w:t>der Nummer mit einem G gekennzeichnet)</w:t>
      </w:r>
    </w:p>
    <w:p w:rsidR="002B1E37" w:rsidRPr="00F95E58" w:rsidRDefault="002B1E37" w:rsidP="008A40D6">
      <w:pPr>
        <w:tabs>
          <w:tab w:val="left" w:pos="567"/>
          <w:tab w:val="left" w:pos="1276"/>
        </w:tabs>
        <w:ind w:left="1276" w:hanging="1276"/>
        <w:rPr>
          <w:vanish/>
          <w:szCs w:val="24"/>
          <w:lang w:val="de-DE"/>
        </w:rPr>
      </w:pPr>
    </w:p>
    <w:p w:rsidR="00FA6D54" w:rsidRPr="00F95E58" w:rsidRDefault="00FA6D54">
      <w:pPr>
        <w:spacing w:line="360" w:lineRule="auto"/>
        <w:jc w:val="left"/>
        <w:rPr>
          <w:szCs w:val="24"/>
          <w:lang w:val="de-DE"/>
        </w:rPr>
      </w:pPr>
      <w:r w:rsidRPr="00F95E58">
        <w:rPr>
          <w:szCs w:val="24"/>
          <w:lang w:val="de-DE"/>
        </w:rPr>
        <w:t>_________________________________________________________________________________</w:t>
      </w:r>
    </w:p>
    <w:p w:rsidR="00FA6D54" w:rsidRPr="00F95E58" w:rsidRDefault="00FA6D54">
      <w:pPr>
        <w:tabs>
          <w:tab w:val="center" w:pos="284"/>
          <w:tab w:val="left" w:pos="1134"/>
          <w:tab w:val="center" w:pos="1985"/>
          <w:tab w:val="center" w:pos="3544"/>
          <w:tab w:val="center" w:pos="5670"/>
          <w:tab w:val="center" w:pos="7371"/>
          <w:tab w:val="center" w:pos="8647"/>
        </w:tabs>
        <w:spacing w:before="120"/>
        <w:jc w:val="left"/>
        <w:rPr>
          <w:szCs w:val="24"/>
          <w:lang w:val="de-DE"/>
        </w:rPr>
      </w:pPr>
      <w:r w:rsidRPr="00F95E58">
        <w:rPr>
          <w:noProof/>
          <w:szCs w:val="24"/>
          <w:lang w:val="de-DE"/>
        </w:rPr>
        <w:t>UPOV</w:t>
      </w:r>
      <w:r w:rsidRPr="00F95E58">
        <w:rPr>
          <w:szCs w:val="24"/>
          <w:lang w:val="de-DE"/>
        </w:rPr>
        <w:tab/>
      </w:r>
      <w:r w:rsidR="00F95E58" w:rsidRPr="00F95E58">
        <w:rPr>
          <w:noProof/>
          <w:szCs w:val="24"/>
          <w:lang w:val="de-DE"/>
        </w:rPr>
        <w:t>Berichtende</w:t>
      </w:r>
      <w:r w:rsidRPr="00F95E58">
        <w:rPr>
          <w:szCs w:val="24"/>
          <w:lang w:val="de-DE"/>
        </w:rPr>
        <w:t xml:space="preserve"> </w:t>
      </w:r>
      <w:r w:rsidRPr="00F95E58">
        <w:rPr>
          <w:szCs w:val="24"/>
          <w:lang w:val="de-DE"/>
        </w:rPr>
        <w:br/>
      </w:r>
      <w:r w:rsidRPr="00F95E58">
        <w:rPr>
          <w:szCs w:val="24"/>
          <w:lang w:val="de-DE"/>
        </w:rPr>
        <w:tab/>
      </w:r>
      <w:r w:rsidRPr="00F95E58">
        <w:rPr>
          <w:noProof/>
          <w:szCs w:val="24"/>
          <w:lang w:val="de-DE"/>
        </w:rPr>
        <w:t>N</w:t>
      </w:r>
      <w:r w:rsidR="00F95E58" w:rsidRPr="00F95E58">
        <w:rPr>
          <w:noProof/>
          <w:szCs w:val="24"/>
          <w:lang w:val="de-DE"/>
        </w:rPr>
        <w:t>r.</w:t>
      </w:r>
      <w:r w:rsidRPr="00F95E58">
        <w:rPr>
          <w:szCs w:val="24"/>
          <w:lang w:val="de-DE"/>
        </w:rPr>
        <w:tab/>
      </w:r>
      <w:r w:rsidR="00F95E58" w:rsidRPr="00F95E58">
        <w:rPr>
          <w:noProof/>
          <w:szCs w:val="24"/>
          <w:lang w:val="de-DE"/>
        </w:rPr>
        <w:t>Behörde Nr.</w:t>
      </w:r>
      <w:r w:rsidRPr="00F95E58">
        <w:rPr>
          <w:szCs w:val="24"/>
          <w:lang w:val="de-DE"/>
        </w:rPr>
        <w:tab/>
      </w:r>
      <w:r w:rsidR="00F95E58" w:rsidRPr="00F95E58">
        <w:rPr>
          <w:noProof/>
          <w:szCs w:val="24"/>
          <w:lang w:val="de-DE"/>
        </w:rPr>
        <w:t>Merkmale</w:t>
      </w:r>
      <w:r w:rsidRPr="00F95E58">
        <w:rPr>
          <w:szCs w:val="24"/>
          <w:lang w:val="de-DE"/>
        </w:rPr>
        <w:tab/>
      </w:r>
      <w:r w:rsidR="00F95E58" w:rsidRPr="00F95E58">
        <w:rPr>
          <w:noProof/>
          <w:szCs w:val="24"/>
          <w:lang w:val="de-DE"/>
        </w:rPr>
        <w:t>Ausprägungsstufen</w:t>
      </w:r>
      <w:r w:rsidRPr="00F95E58">
        <w:rPr>
          <w:szCs w:val="24"/>
          <w:lang w:val="de-DE"/>
        </w:rPr>
        <w:tab/>
      </w:r>
      <w:r w:rsidRPr="00F95E58">
        <w:rPr>
          <w:noProof/>
          <w:szCs w:val="24"/>
          <w:lang w:val="de-DE"/>
        </w:rPr>
        <w:t>Note</w:t>
      </w:r>
      <w:r w:rsidRPr="00F95E58">
        <w:rPr>
          <w:szCs w:val="24"/>
          <w:lang w:val="de-DE"/>
        </w:rPr>
        <w:tab/>
      </w:r>
      <w:r w:rsidR="00F95E58" w:rsidRPr="00F95E58">
        <w:rPr>
          <w:noProof/>
          <w:szCs w:val="24"/>
          <w:lang w:val="de-DE"/>
        </w:rPr>
        <w:t>Bemerkungen</w:t>
      </w:r>
    </w:p>
    <w:p w:rsidR="00FA6D54" w:rsidRPr="00F95E58" w:rsidRDefault="00FA6D54">
      <w:pPr>
        <w:spacing w:line="360" w:lineRule="auto"/>
        <w:jc w:val="left"/>
        <w:rPr>
          <w:szCs w:val="24"/>
          <w:lang w:val="de-DE"/>
        </w:rPr>
      </w:pPr>
      <w:r w:rsidRPr="00F95E58">
        <w:rPr>
          <w:szCs w:val="24"/>
          <w:lang w:val="de-DE"/>
        </w:rPr>
        <w:t>_________________________________________________________________________________</w:t>
      </w:r>
    </w:p>
    <w:p w:rsidR="00FA6D54" w:rsidRPr="00F95E58" w:rsidRDefault="00FA6D54">
      <w:pPr>
        <w:jc w:val="left"/>
        <w:rPr>
          <w:szCs w:val="24"/>
          <w:lang w:val="de-DE"/>
        </w:rPr>
      </w:pPr>
    </w:p>
    <w:p w:rsidR="00FA6D54" w:rsidRPr="00F95E58" w:rsidRDefault="00FA6D54">
      <w:pPr>
        <w:jc w:val="left"/>
        <w:rPr>
          <w:szCs w:val="24"/>
          <w:lang w:val="de-DE"/>
        </w:rPr>
      </w:pPr>
    </w:p>
    <w:p w:rsidR="00FA6D54" w:rsidRPr="00F95E58" w:rsidRDefault="00FA6D54">
      <w:pPr>
        <w:jc w:val="left"/>
        <w:rPr>
          <w:szCs w:val="24"/>
          <w:lang w:val="de-DE"/>
        </w:rPr>
      </w:pPr>
    </w:p>
    <w:p w:rsidR="00FA6D54" w:rsidRPr="00F95E58" w:rsidRDefault="00FA6D54">
      <w:pPr>
        <w:jc w:val="left"/>
        <w:rPr>
          <w:szCs w:val="24"/>
          <w:lang w:val="de-DE"/>
        </w:rPr>
      </w:pPr>
    </w:p>
    <w:p w:rsidR="00FA6D54" w:rsidRPr="00F95E58" w:rsidRDefault="00FA6D54">
      <w:pPr>
        <w:pBdr>
          <w:bottom w:val="single" w:sz="4" w:space="1" w:color="auto"/>
        </w:pBdr>
        <w:tabs>
          <w:tab w:val="left" w:pos="567"/>
          <w:tab w:val="left" w:pos="5103"/>
        </w:tabs>
        <w:jc w:val="left"/>
        <w:rPr>
          <w:szCs w:val="24"/>
          <w:lang w:val="de-DE"/>
        </w:rPr>
      </w:pPr>
    </w:p>
    <w:p w:rsidR="00FA6D54" w:rsidRPr="00F95E58" w:rsidRDefault="00FA6D54">
      <w:pPr>
        <w:jc w:val="center"/>
        <w:rPr>
          <w:szCs w:val="24"/>
          <w:lang w:val="de-DE"/>
        </w:rPr>
      </w:pPr>
      <w:r w:rsidRPr="00F95E58">
        <w:rPr>
          <w:rFonts w:ascii="Times New Roman" w:hAnsi="Times New Roman"/>
          <w:strike/>
          <w:sz w:val="22"/>
          <w:szCs w:val="24"/>
          <w:highlight w:val="lightGray"/>
          <w:lang w:val="de-DE"/>
        </w:rPr>
        <w:br w:type="page"/>
      </w:r>
    </w:p>
    <w:p w:rsidR="00FA6D54" w:rsidRPr="00F95E58" w:rsidRDefault="00FA6D54">
      <w:pPr>
        <w:jc w:val="center"/>
        <w:rPr>
          <w:szCs w:val="24"/>
          <w:lang w:val="de-DE"/>
        </w:rPr>
      </w:pPr>
    </w:p>
    <w:p w:rsidR="00FA6D54" w:rsidRPr="00F95E58" w:rsidRDefault="00FA6D54">
      <w:pPr>
        <w:jc w:val="center"/>
        <w:rPr>
          <w:szCs w:val="24"/>
          <w:lang w:val="de-DE"/>
        </w:rPr>
      </w:pPr>
    </w:p>
    <w:p w:rsidR="00FA6D54" w:rsidRPr="00F95E58" w:rsidRDefault="00FA6D54">
      <w:pPr>
        <w:jc w:val="left"/>
        <w:rPr>
          <w:szCs w:val="24"/>
          <w:lang w:val="de-DE"/>
        </w:rPr>
      </w:pPr>
      <w:r w:rsidRPr="00F95E58">
        <w:rPr>
          <w:szCs w:val="24"/>
          <w:lang w:val="de-DE"/>
        </w:rPr>
        <w:t>Referenznummer der berichtenden Behörde</w:t>
      </w:r>
      <w:r w:rsidRPr="00F95E58">
        <w:rPr>
          <w:szCs w:val="24"/>
          <w:lang w:val="de-DE"/>
        </w:rPr>
        <w:tab/>
        <w:t xml:space="preserve">     .............................................</w:t>
      </w:r>
    </w:p>
    <w:p w:rsidR="00FA6D54" w:rsidRPr="00F95E58" w:rsidRDefault="00FA6D54">
      <w:pPr>
        <w:jc w:val="left"/>
        <w:rPr>
          <w:szCs w:val="24"/>
          <w:lang w:val="de-DE"/>
        </w:rPr>
      </w:pPr>
    </w:p>
    <w:p w:rsidR="00FA6D54" w:rsidRPr="00F95E58" w:rsidRDefault="00FA6D54">
      <w:pPr>
        <w:jc w:val="left"/>
        <w:rPr>
          <w:szCs w:val="24"/>
          <w:lang w:val="de-DE"/>
        </w:rPr>
      </w:pPr>
      <w:r w:rsidRPr="00F95E58">
        <w:rPr>
          <w:szCs w:val="24"/>
          <w:lang w:val="de-DE"/>
        </w:rPr>
        <w:t>15.</w:t>
      </w:r>
      <w:r w:rsidRPr="00F95E58">
        <w:rPr>
          <w:szCs w:val="24"/>
          <w:lang w:val="de-DE"/>
        </w:rPr>
        <w:tab/>
      </w:r>
      <w:r w:rsidRPr="00F95E58">
        <w:rPr>
          <w:szCs w:val="24"/>
          <w:u w:val="single"/>
          <w:lang w:val="de-DE"/>
        </w:rPr>
        <w:t>In den UPOV-Prüfungsrichtlinien oder den Prüfungsrichtlinien der berichtenden Behörde aufgeführte</w:t>
      </w:r>
      <w:r w:rsidR="008A40D6">
        <w:rPr>
          <w:szCs w:val="24"/>
          <w:u w:val="single"/>
          <w:lang w:val="de-DE"/>
        </w:rPr>
        <w:t xml:space="preserve"> </w:t>
      </w:r>
      <w:r w:rsidRPr="00F95E58">
        <w:rPr>
          <w:szCs w:val="24"/>
          <w:u w:val="single"/>
          <w:lang w:val="de-DE"/>
        </w:rPr>
        <w:t>Merkmale</w:t>
      </w:r>
    </w:p>
    <w:p w:rsidR="00FA6D54" w:rsidRPr="00F95E58" w:rsidRDefault="00FA6D54">
      <w:pPr>
        <w:spacing w:line="360" w:lineRule="auto"/>
        <w:jc w:val="left"/>
        <w:rPr>
          <w:szCs w:val="24"/>
          <w:lang w:val="de-DE"/>
        </w:rPr>
      </w:pPr>
      <w:r w:rsidRPr="00F95E58">
        <w:rPr>
          <w:szCs w:val="24"/>
          <w:lang w:val="de-DE"/>
        </w:rPr>
        <w:t>_________________________________________________________________________________</w:t>
      </w:r>
    </w:p>
    <w:p w:rsidR="00F95E58" w:rsidRPr="00F95E58" w:rsidRDefault="00FA6D54" w:rsidP="00F95E58">
      <w:pPr>
        <w:tabs>
          <w:tab w:val="center" w:pos="284"/>
          <w:tab w:val="left" w:pos="1134"/>
          <w:tab w:val="center" w:pos="1985"/>
          <w:tab w:val="center" w:pos="3544"/>
          <w:tab w:val="center" w:pos="5670"/>
          <w:tab w:val="center" w:pos="7371"/>
          <w:tab w:val="center" w:pos="8647"/>
        </w:tabs>
        <w:spacing w:before="120"/>
        <w:jc w:val="left"/>
        <w:rPr>
          <w:szCs w:val="24"/>
          <w:lang w:val="de-DE"/>
        </w:rPr>
      </w:pPr>
      <w:r w:rsidRPr="00F95E58">
        <w:rPr>
          <w:szCs w:val="24"/>
          <w:lang w:val="de-DE"/>
        </w:rPr>
        <w:tab/>
      </w:r>
      <w:r w:rsidR="00F95E58" w:rsidRPr="00F95E58">
        <w:rPr>
          <w:noProof/>
          <w:szCs w:val="24"/>
          <w:lang w:val="de-DE"/>
        </w:rPr>
        <w:t>UPOV</w:t>
      </w:r>
      <w:r w:rsidR="00F95E58" w:rsidRPr="00F95E58">
        <w:rPr>
          <w:szCs w:val="24"/>
          <w:lang w:val="de-DE"/>
        </w:rPr>
        <w:tab/>
      </w:r>
      <w:r w:rsidR="00F95E58" w:rsidRPr="00F95E58">
        <w:rPr>
          <w:noProof/>
          <w:szCs w:val="24"/>
          <w:lang w:val="de-DE"/>
        </w:rPr>
        <w:t>Berichtende</w:t>
      </w:r>
      <w:r w:rsidR="00F95E58" w:rsidRPr="00F95E58">
        <w:rPr>
          <w:szCs w:val="24"/>
          <w:lang w:val="de-DE"/>
        </w:rPr>
        <w:t xml:space="preserve"> </w:t>
      </w:r>
      <w:r w:rsidR="00F95E58" w:rsidRPr="00F95E58">
        <w:rPr>
          <w:szCs w:val="24"/>
          <w:lang w:val="de-DE"/>
        </w:rPr>
        <w:br/>
      </w:r>
      <w:r w:rsidR="00F95E58" w:rsidRPr="00F95E58">
        <w:rPr>
          <w:szCs w:val="24"/>
          <w:lang w:val="de-DE"/>
        </w:rPr>
        <w:tab/>
      </w:r>
      <w:r w:rsidR="00F95E58" w:rsidRPr="00F95E58">
        <w:rPr>
          <w:noProof/>
          <w:szCs w:val="24"/>
          <w:lang w:val="de-DE"/>
        </w:rPr>
        <w:t>Nr.</w:t>
      </w:r>
      <w:r w:rsidR="00F95E58" w:rsidRPr="00F95E58">
        <w:rPr>
          <w:szCs w:val="24"/>
          <w:lang w:val="de-DE"/>
        </w:rPr>
        <w:tab/>
      </w:r>
      <w:r w:rsidR="00F95E58" w:rsidRPr="00F95E58">
        <w:rPr>
          <w:noProof/>
          <w:szCs w:val="24"/>
          <w:lang w:val="de-DE"/>
        </w:rPr>
        <w:t>Behörde Nr.</w:t>
      </w:r>
      <w:r w:rsidR="00F95E58" w:rsidRPr="00F95E58">
        <w:rPr>
          <w:szCs w:val="24"/>
          <w:lang w:val="de-DE"/>
        </w:rPr>
        <w:tab/>
      </w:r>
      <w:r w:rsidR="00F95E58" w:rsidRPr="00F95E58">
        <w:rPr>
          <w:noProof/>
          <w:szCs w:val="24"/>
          <w:lang w:val="de-DE"/>
        </w:rPr>
        <w:t>Merkmale</w:t>
      </w:r>
      <w:r w:rsidR="00F95E58" w:rsidRPr="00F95E58">
        <w:rPr>
          <w:szCs w:val="24"/>
          <w:lang w:val="de-DE"/>
        </w:rPr>
        <w:tab/>
      </w:r>
      <w:r w:rsidR="00F95E58" w:rsidRPr="00F95E58">
        <w:rPr>
          <w:noProof/>
          <w:szCs w:val="24"/>
          <w:lang w:val="de-DE"/>
        </w:rPr>
        <w:t>Ausprägungsstufen</w:t>
      </w:r>
      <w:r w:rsidR="00F95E58" w:rsidRPr="00F95E58">
        <w:rPr>
          <w:szCs w:val="24"/>
          <w:lang w:val="de-DE"/>
        </w:rPr>
        <w:tab/>
      </w:r>
      <w:r w:rsidR="00F95E58" w:rsidRPr="00F95E58">
        <w:rPr>
          <w:noProof/>
          <w:szCs w:val="24"/>
          <w:lang w:val="de-DE"/>
        </w:rPr>
        <w:t>Note</w:t>
      </w:r>
      <w:r w:rsidR="00F95E58" w:rsidRPr="00F95E58">
        <w:rPr>
          <w:szCs w:val="24"/>
          <w:lang w:val="de-DE"/>
        </w:rPr>
        <w:tab/>
      </w:r>
      <w:r w:rsidR="00F95E58" w:rsidRPr="00F95E58">
        <w:rPr>
          <w:noProof/>
          <w:szCs w:val="24"/>
          <w:lang w:val="de-DE"/>
        </w:rPr>
        <w:t>Bemerkungen</w:t>
      </w:r>
    </w:p>
    <w:p w:rsidR="00FA6D54" w:rsidRPr="00F95E58" w:rsidRDefault="00FA6D54">
      <w:pPr>
        <w:jc w:val="left"/>
        <w:rPr>
          <w:szCs w:val="24"/>
          <w:lang w:val="de-DE"/>
        </w:rPr>
      </w:pPr>
      <w:r w:rsidRPr="00F95E58">
        <w:rPr>
          <w:szCs w:val="24"/>
          <w:lang w:val="de-DE"/>
        </w:rPr>
        <w:t>_________________________________________________________________________________</w:t>
      </w:r>
    </w:p>
    <w:p w:rsidR="00FA6D54" w:rsidRPr="00F95E58" w:rsidRDefault="00FA6D54">
      <w:pPr>
        <w:jc w:val="left"/>
        <w:rPr>
          <w:szCs w:val="24"/>
          <w:lang w:val="de-DE"/>
        </w:rPr>
      </w:pPr>
    </w:p>
    <w:p w:rsidR="00FA6D54" w:rsidRPr="00F95E58" w:rsidRDefault="00FA6D54">
      <w:pPr>
        <w:jc w:val="left"/>
        <w:rPr>
          <w:szCs w:val="24"/>
          <w:lang w:val="de-DE"/>
        </w:rPr>
      </w:pPr>
    </w:p>
    <w:p w:rsidR="00FA6D54" w:rsidRPr="00F95E58" w:rsidRDefault="00FA6D54">
      <w:pPr>
        <w:jc w:val="left"/>
        <w:rPr>
          <w:szCs w:val="24"/>
          <w:lang w:val="de-DE"/>
        </w:rPr>
      </w:pPr>
    </w:p>
    <w:p w:rsidR="00FA6D54" w:rsidRPr="00F95E58" w:rsidRDefault="00FA6D54">
      <w:pPr>
        <w:jc w:val="left"/>
        <w:rPr>
          <w:szCs w:val="24"/>
          <w:lang w:val="de-DE"/>
        </w:rPr>
      </w:pPr>
    </w:p>
    <w:p w:rsidR="00FA6D54" w:rsidRPr="00F95E58" w:rsidRDefault="00FA6D54">
      <w:pPr>
        <w:jc w:val="left"/>
        <w:rPr>
          <w:szCs w:val="24"/>
          <w:lang w:val="de-DE"/>
        </w:rPr>
      </w:pPr>
    </w:p>
    <w:p w:rsidR="00FA6D54" w:rsidRPr="00F95E58" w:rsidRDefault="00FA6D54">
      <w:pPr>
        <w:jc w:val="left"/>
        <w:rPr>
          <w:szCs w:val="24"/>
          <w:lang w:val="de-DE"/>
        </w:rPr>
      </w:pPr>
    </w:p>
    <w:p w:rsidR="00FA6D54" w:rsidRPr="00F95E58" w:rsidRDefault="00FA6D54">
      <w:pPr>
        <w:jc w:val="left"/>
        <w:rPr>
          <w:szCs w:val="24"/>
          <w:lang w:val="de-DE"/>
        </w:rPr>
      </w:pPr>
    </w:p>
    <w:p w:rsidR="00FA6D54" w:rsidRPr="00F95E58" w:rsidRDefault="00FA6D54">
      <w:pPr>
        <w:jc w:val="left"/>
        <w:rPr>
          <w:szCs w:val="24"/>
          <w:lang w:val="de-DE"/>
        </w:rPr>
      </w:pPr>
    </w:p>
    <w:p w:rsidR="00FA6D54" w:rsidRPr="00F95E58" w:rsidRDefault="00FA6D54">
      <w:pPr>
        <w:jc w:val="left"/>
        <w:rPr>
          <w:szCs w:val="24"/>
          <w:lang w:val="de-DE"/>
        </w:rPr>
      </w:pPr>
      <w:r w:rsidRPr="00F95E58">
        <w:rPr>
          <w:szCs w:val="24"/>
          <w:lang w:val="de-DE"/>
        </w:rPr>
        <w:t>_________________________________________________________________________________</w:t>
      </w:r>
    </w:p>
    <w:p w:rsidR="00FA6D54" w:rsidRPr="00F95E58" w:rsidRDefault="00FA6D54">
      <w:pPr>
        <w:jc w:val="left"/>
        <w:rPr>
          <w:szCs w:val="24"/>
          <w:lang w:val="de-DE"/>
        </w:rPr>
      </w:pPr>
    </w:p>
    <w:p w:rsidR="00FA6D54" w:rsidRPr="00F95E58" w:rsidRDefault="00FA6D54">
      <w:pPr>
        <w:jc w:val="left"/>
        <w:rPr>
          <w:szCs w:val="24"/>
          <w:lang w:val="de-DE"/>
        </w:rPr>
      </w:pPr>
      <w:r w:rsidRPr="00F95E58">
        <w:rPr>
          <w:szCs w:val="24"/>
          <w:lang w:val="de-DE"/>
        </w:rPr>
        <w:t>16.</w:t>
      </w:r>
      <w:r w:rsidRPr="00F95E58">
        <w:rPr>
          <w:szCs w:val="24"/>
          <w:lang w:val="de-DE"/>
        </w:rPr>
        <w:tab/>
      </w:r>
      <w:r w:rsidRPr="00F95E58">
        <w:rPr>
          <w:szCs w:val="24"/>
          <w:u w:val="single"/>
          <w:lang w:val="de-DE"/>
        </w:rPr>
        <w:t>Ähnliche Sorten und Unterschiede zu diesen Sorten</w:t>
      </w:r>
    </w:p>
    <w:p w:rsidR="00FA6D54" w:rsidRPr="00F95E58" w:rsidRDefault="00FA6D54">
      <w:pPr>
        <w:jc w:val="left"/>
        <w:rPr>
          <w:szCs w:val="24"/>
          <w:lang w:val="de-DE"/>
        </w:rPr>
      </w:pPr>
    </w:p>
    <w:tbl>
      <w:tblPr>
        <w:tblW w:w="8613"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153"/>
        <w:gridCol w:w="2153"/>
        <w:gridCol w:w="2153"/>
        <w:gridCol w:w="2154"/>
      </w:tblGrid>
      <w:tr w:rsidR="00FA6D54" w:rsidRPr="00A708ED">
        <w:tc>
          <w:tcPr>
            <w:tcW w:w="2153" w:type="dxa"/>
            <w:vAlign w:val="center"/>
          </w:tcPr>
          <w:p w:rsidR="00FA6D54" w:rsidRPr="00F95E58" w:rsidRDefault="00FA6D54">
            <w:pPr>
              <w:jc w:val="center"/>
              <w:rPr>
                <w:vanish/>
                <w:szCs w:val="24"/>
                <w:lang w:val="de-DE"/>
              </w:rPr>
            </w:pPr>
            <w:r w:rsidRPr="00F95E58">
              <w:rPr>
                <w:szCs w:val="24"/>
                <w:lang w:val="de-DE"/>
              </w:rPr>
              <w:t>Bezeichnung(en) der Sorte(n), die der Kandidatensorte ähnlich ist (sind)</w:t>
            </w:r>
          </w:p>
        </w:tc>
        <w:tc>
          <w:tcPr>
            <w:tcW w:w="2153" w:type="dxa"/>
            <w:vAlign w:val="center"/>
          </w:tcPr>
          <w:p w:rsidR="00FA6D54" w:rsidRPr="00F95E58" w:rsidRDefault="00FA6D54">
            <w:pPr>
              <w:jc w:val="center"/>
              <w:rPr>
                <w:vanish/>
                <w:szCs w:val="24"/>
                <w:highlight w:val="lightGray"/>
                <w:lang w:val="de-DE"/>
              </w:rPr>
            </w:pPr>
            <w:r w:rsidRPr="00F95E58">
              <w:rPr>
                <w:szCs w:val="24"/>
                <w:lang w:val="de-DE"/>
              </w:rPr>
              <w:t>Merkmal(e), in dem (denen) die Kandidatensorte von der (den) ähnlichen Sorte(n) verschieden ist)</w:t>
            </w:r>
            <w:r w:rsidR="00F95E58" w:rsidRPr="00F95E58">
              <w:rPr>
                <w:rFonts w:cs="Arial"/>
                <w:highlight w:val="lightGray"/>
                <w:vertAlign w:val="superscript"/>
                <w:lang w:val="de-DE"/>
              </w:rPr>
              <w:t>1)</w:t>
            </w:r>
          </w:p>
        </w:tc>
        <w:tc>
          <w:tcPr>
            <w:tcW w:w="2153" w:type="dxa"/>
            <w:vAlign w:val="center"/>
          </w:tcPr>
          <w:p w:rsidR="00FA6D54" w:rsidRPr="00F95E58" w:rsidRDefault="00FA6D54">
            <w:pPr>
              <w:jc w:val="center"/>
              <w:rPr>
                <w:vanish/>
                <w:szCs w:val="24"/>
                <w:highlight w:val="lightGray"/>
                <w:lang w:val="de-DE"/>
              </w:rPr>
            </w:pPr>
            <w:r w:rsidRPr="00F95E58">
              <w:rPr>
                <w:szCs w:val="24"/>
                <w:lang w:val="de-DE"/>
              </w:rPr>
              <w:t>Ausprägungsstufe des (der) Merkmals(e) der ähnlichen Sorte(n)</w:t>
            </w:r>
            <w:r w:rsidR="00F95E58" w:rsidRPr="00F95E58">
              <w:rPr>
                <w:rFonts w:cs="Arial"/>
                <w:highlight w:val="lightGray"/>
                <w:u w:val="single"/>
                <w:vertAlign w:val="superscript"/>
                <w:lang w:val="de-DE"/>
              </w:rPr>
              <w:t>2)</w:t>
            </w:r>
          </w:p>
        </w:tc>
        <w:tc>
          <w:tcPr>
            <w:tcW w:w="2154" w:type="dxa"/>
            <w:vAlign w:val="center"/>
          </w:tcPr>
          <w:p w:rsidR="00FA6D54" w:rsidRPr="00F95E58" w:rsidRDefault="00FA6D54">
            <w:pPr>
              <w:jc w:val="center"/>
              <w:rPr>
                <w:vanish/>
                <w:szCs w:val="24"/>
                <w:highlight w:val="lightGray"/>
                <w:lang w:val="de-DE"/>
              </w:rPr>
            </w:pPr>
            <w:r w:rsidRPr="00F95E58">
              <w:rPr>
                <w:szCs w:val="24"/>
                <w:lang w:val="de-DE"/>
              </w:rPr>
              <w:t>Ausprägungsstufe des (der) Merkmals(e) der Kandidatensorte</w:t>
            </w:r>
            <w:r w:rsidR="00F95E58" w:rsidRPr="00F95E58">
              <w:rPr>
                <w:rFonts w:cs="Arial"/>
                <w:highlight w:val="lightGray"/>
                <w:u w:val="single"/>
                <w:vertAlign w:val="superscript"/>
                <w:lang w:val="de-DE"/>
              </w:rPr>
              <w:t>2)</w:t>
            </w:r>
          </w:p>
        </w:tc>
      </w:tr>
    </w:tbl>
    <w:p w:rsidR="00FA6D54" w:rsidRPr="00F95E58" w:rsidRDefault="00FA6D54">
      <w:pPr>
        <w:jc w:val="left"/>
        <w:rPr>
          <w:szCs w:val="24"/>
          <w:lang w:val="de-DE"/>
        </w:rPr>
      </w:pPr>
    </w:p>
    <w:p w:rsidR="00FA6D54" w:rsidRPr="00F95E58" w:rsidRDefault="00FA6D54">
      <w:pPr>
        <w:jc w:val="left"/>
        <w:rPr>
          <w:szCs w:val="24"/>
          <w:lang w:val="de-DE"/>
        </w:rPr>
      </w:pPr>
    </w:p>
    <w:p w:rsidR="00FA6D54" w:rsidRPr="00F95E58" w:rsidRDefault="00FA6D54">
      <w:pPr>
        <w:jc w:val="left"/>
        <w:rPr>
          <w:szCs w:val="24"/>
          <w:lang w:val="de-DE"/>
        </w:rPr>
      </w:pPr>
    </w:p>
    <w:p w:rsidR="00FA6D54" w:rsidRPr="00F95E58" w:rsidRDefault="00FA6D54">
      <w:pPr>
        <w:jc w:val="left"/>
        <w:rPr>
          <w:szCs w:val="24"/>
          <w:lang w:val="de-DE"/>
        </w:rPr>
      </w:pPr>
    </w:p>
    <w:p w:rsidR="00FA6D54" w:rsidRPr="00F95E58" w:rsidRDefault="00FA6D54">
      <w:pPr>
        <w:jc w:val="left"/>
        <w:rPr>
          <w:szCs w:val="24"/>
          <w:lang w:val="de-DE"/>
        </w:rPr>
      </w:pPr>
    </w:p>
    <w:p w:rsidR="00FA6D54" w:rsidRPr="00F95E58" w:rsidRDefault="00FA6D54">
      <w:pPr>
        <w:rPr>
          <w:szCs w:val="24"/>
          <w:lang w:val="de-DE"/>
        </w:rPr>
      </w:pPr>
      <w:r w:rsidRPr="00F95E58">
        <w:rPr>
          <w:szCs w:val="24"/>
          <w:lang w:val="de-DE"/>
        </w:rPr>
        <w:t>1)</w:t>
      </w:r>
      <w:r w:rsidRPr="00F95E58">
        <w:rPr>
          <w:szCs w:val="24"/>
          <w:lang w:val="de-DE"/>
        </w:rPr>
        <w:tab/>
        <w:t>Sofern die Ausprägungsstufen der beiden Sorten identisch sind, bitte die Größe des Unterschieds angeben.</w:t>
      </w:r>
    </w:p>
    <w:p w:rsidR="00FA6D54" w:rsidRPr="00F95E58" w:rsidRDefault="00FA6D54">
      <w:pPr>
        <w:jc w:val="left"/>
        <w:rPr>
          <w:szCs w:val="24"/>
          <w:lang w:val="de-DE"/>
        </w:rPr>
      </w:pPr>
    </w:p>
    <w:p w:rsidR="00FA6D54" w:rsidRPr="00F95E58" w:rsidRDefault="00FA6D54">
      <w:pPr>
        <w:rPr>
          <w:szCs w:val="24"/>
          <w:lang w:val="de-DE"/>
        </w:rPr>
      </w:pPr>
      <w:r w:rsidRPr="00F95E58">
        <w:rPr>
          <w:szCs w:val="24"/>
          <w:highlight w:val="lightGray"/>
          <w:u w:val="single"/>
          <w:lang w:val="de-DE"/>
        </w:rPr>
        <w:t>2)</w:t>
      </w:r>
      <w:r w:rsidRPr="00F95E58">
        <w:rPr>
          <w:szCs w:val="24"/>
          <w:highlight w:val="lightGray"/>
          <w:u w:val="single"/>
          <w:lang w:val="de-DE"/>
        </w:rPr>
        <w:tab/>
        <w:t xml:space="preserve">Die Ausprägungsstufen der Kandidatensorte(n) und der ähnlichen Sorte(n) beziehen sich auf die DUS-Prüfung, die </w:t>
      </w:r>
      <w:r w:rsidR="008A40D6">
        <w:rPr>
          <w:szCs w:val="24"/>
          <w:highlight w:val="lightGray"/>
          <w:u w:val="single"/>
          <w:lang w:val="de-DE"/>
        </w:rPr>
        <w:t xml:space="preserve">an der </w:t>
      </w:r>
      <w:r w:rsidRPr="00F95E58">
        <w:rPr>
          <w:szCs w:val="24"/>
          <w:highlight w:val="lightGray"/>
          <w:u w:val="single"/>
          <w:lang w:val="de-DE"/>
        </w:rPr>
        <w:t xml:space="preserve">Prüfungsstation, </w:t>
      </w:r>
      <w:r w:rsidR="008A40D6">
        <w:rPr>
          <w:szCs w:val="24"/>
          <w:highlight w:val="lightGray"/>
          <w:u w:val="single"/>
          <w:lang w:val="de-DE"/>
        </w:rPr>
        <w:t xml:space="preserve">dem </w:t>
      </w:r>
      <w:r w:rsidRPr="00F95E58">
        <w:rPr>
          <w:szCs w:val="24"/>
          <w:highlight w:val="lightGray"/>
          <w:u w:val="single"/>
          <w:lang w:val="de-DE"/>
        </w:rPr>
        <w:t xml:space="preserve">Prüfungsort und </w:t>
      </w:r>
      <w:r w:rsidR="008A40D6">
        <w:rPr>
          <w:szCs w:val="24"/>
          <w:highlight w:val="lightGray"/>
          <w:u w:val="single"/>
          <w:lang w:val="de-DE"/>
        </w:rPr>
        <w:t xml:space="preserve">der </w:t>
      </w:r>
      <w:r w:rsidRPr="00F95E58">
        <w:rPr>
          <w:szCs w:val="24"/>
          <w:highlight w:val="lightGray"/>
          <w:u w:val="single"/>
          <w:lang w:val="de-DE"/>
        </w:rPr>
        <w:t>Prüfungsperiode</w:t>
      </w:r>
      <w:r w:rsidR="008A40D6">
        <w:rPr>
          <w:szCs w:val="24"/>
          <w:highlight w:val="lightGray"/>
          <w:u w:val="single"/>
          <w:lang w:val="de-DE"/>
        </w:rPr>
        <w:t>, die unter den Punkten 11 und 12 aufgeführt sind,</w:t>
      </w:r>
      <w:r w:rsidRPr="00F95E58">
        <w:rPr>
          <w:szCs w:val="24"/>
          <w:highlight w:val="lightGray"/>
          <w:u w:val="single"/>
          <w:lang w:val="de-DE"/>
        </w:rPr>
        <w:t xml:space="preserve"> durchgeführt wurden. </w:t>
      </w:r>
    </w:p>
    <w:p w:rsidR="00FA6D54" w:rsidRPr="00F95E58" w:rsidRDefault="00FA6D54">
      <w:pPr>
        <w:jc w:val="left"/>
        <w:rPr>
          <w:szCs w:val="24"/>
          <w:lang w:val="de-DE"/>
        </w:rPr>
      </w:pPr>
      <w:r w:rsidRPr="00F95E58">
        <w:rPr>
          <w:szCs w:val="24"/>
          <w:lang w:val="de-DE"/>
        </w:rPr>
        <w:t>_________________________________________________________________________________</w:t>
      </w:r>
    </w:p>
    <w:p w:rsidR="00FA6D54" w:rsidRPr="00F95E58" w:rsidRDefault="00FA6D54">
      <w:pPr>
        <w:jc w:val="left"/>
        <w:rPr>
          <w:szCs w:val="24"/>
          <w:lang w:val="de-DE"/>
        </w:rPr>
      </w:pPr>
    </w:p>
    <w:p w:rsidR="00FA6D54" w:rsidRPr="00F95E58" w:rsidRDefault="00FA6D54">
      <w:pPr>
        <w:jc w:val="left"/>
        <w:rPr>
          <w:szCs w:val="24"/>
          <w:lang w:val="de-DE"/>
        </w:rPr>
      </w:pPr>
    </w:p>
    <w:p w:rsidR="00FA6D54" w:rsidRPr="00F95E58" w:rsidRDefault="00FA6D54">
      <w:pPr>
        <w:jc w:val="left"/>
        <w:rPr>
          <w:szCs w:val="24"/>
          <w:lang w:val="de-DE"/>
        </w:rPr>
      </w:pPr>
      <w:r w:rsidRPr="00F95E58">
        <w:rPr>
          <w:szCs w:val="24"/>
          <w:lang w:val="de-DE"/>
        </w:rPr>
        <w:t>17.</w:t>
      </w:r>
      <w:r w:rsidRPr="00F95E58">
        <w:rPr>
          <w:szCs w:val="24"/>
          <w:lang w:val="de-DE"/>
        </w:rPr>
        <w:tab/>
      </w:r>
      <w:r w:rsidRPr="00F95E58">
        <w:rPr>
          <w:szCs w:val="24"/>
          <w:u w:val="single"/>
          <w:lang w:val="de-DE"/>
        </w:rPr>
        <w:t>Zusätzliche Informationen</w:t>
      </w:r>
    </w:p>
    <w:p w:rsidR="00FA6D54" w:rsidRPr="00F95E58" w:rsidRDefault="00FA6D54">
      <w:pPr>
        <w:jc w:val="left"/>
        <w:rPr>
          <w:szCs w:val="24"/>
          <w:lang w:val="de-DE"/>
        </w:rPr>
      </w:pPr>
    </w:p>
    <w:p w:rsidR="00FA6D54" w:rsidRPr="00F95E58" w:rsidRDefault="00FA6D54">
      <w:pPr>
        <w:jc w:val="left"/>
        <w:rPr>
          <w:szCs w:val="24"/>
          <w:lang w:val="de-DE"/>
        </w:rPr>
      </w:pPr>
      <w:r w:rsidRPr="00F95E58">
        <w:rPr>
          <w:szCs w:val="24"/>
          <w:lang w:val="de-DE"/>
        </w:rPr>
        <w:tab/>
        <w:t>a)</w:t>
      </w:r>
      <w:r w:rsidRPr="00F95E58">
        <w:rPr>
          <w:szCs w:val="24"/>
          <w:lang w:val="de-DE"/>
        </w:rPr>
        <w:tab/>
        <w:t>Zusätzliche Daten</w:t>
      </w:r>
    </w:p>
    <w:p w:rsidR="00FA6D54" w:rsidRPr="00F95E58" w:rsidRDefault="00FA6D54">
      <w:pPr>
        <w:jc w:val="left"/>
        <w:rPr>
          <w:szCs w:val="24"/>
          <w:lang w:val="de-DE"/>
        </w:rPr>
      </w:pPr>
    </w:p>
    <w:p w:rsidR="00FA6D54" w:rsidRPr="00F95E58" w:rsidRDefault="00FA6D54">
      <w:pPr>
        <w:jc w:val="left"/>
        <w:rPr>
          <w:szCs w:val="24"/>
          <w:lang w:val="de-DE"/>
        </w:rPr>
      </w:pPr>
      <w:r w:rsidRPr="00F95E58">
        <w:rPr>
          <w:szCs w:val="24"/>
          <w:lang w:val="de-DE"/>
        </w:rPr>
        <w:tab/>
        <w:t>b)</w:t>
      </w:r>
      <w:r w:rsidRPr="00F95E58">
        <w:rPr>
          <w:color w:val="000000"/>
          <w:szCs w:val="24"/>
          <w:lang w:val="de-DE"/>
        </w:rPr>
        <w:tab/>
      </w:r>
      <w:r w:rsidRPr="00F95E58">
        <w:rPr>
          <w:szCs w:val="24"/>
          <w:lang w:val="de-DE"/>
        </w:rPr>
        <w:t xml:space="preserve">Fotoaufnahme (falls </w:t>
      </w:r>
      <w:r w:rsidR="00F95E58" w:rsidRPr="00F95E58">
        <w:rPr>
          <w:szCs w:val="24"/>
          <w:lang w:val="de-DE"/>
        </w:rPr>
        <w:t>zweckmäßig</w:t>
      </w:r>
      <w:r w:rsidRPr="00F95E58">
        <w:rPr>
          <w:szCs w:val="24"/>
          <w:lang w:val="de-DE"/>
        </w:rPr>
        <w:t>)</w:t>
      </w:r>
    </w:p>
    <w:p w:rsidR="00FA6D54" w:rsidRPr="00F95E58" w:rsidRDefault="00FA6D54">
      <w:pPr>
        <w:jc w:val="left"/>
        <w:rPr>
          <w:szCs w:val="24"/>
          <w:lang w:val="de-DE"/>
        </w:rPr>
      </w:pPr>
    </w:p>
    <w:p w:rsidR="00FA6D54" w:rsidRPr="00F95E58" w:rsidRDefault="00FA6D54">
      <w:pPr>
        <w:jc w:val="left"/>
        <w:rPr>
          <w:szCs w:val="24"/>
          <w:lang w:val="de-DE"/>
        </w:rPr>
      </w:pPr>
      <w:r w:rsidRPr="00F95E58">
        <w:rPr>
          <w:szCs w:val="24"/>
          <w:lang w:val="de-DE"/>
        </w:rPr>
        <w:tab/>
        <w:t>c)</w:t>
      </w:r>
      <w:r w:rsidRPr="00F95E58">
        <w:rPr>
          <w:color w:val="000000"/>
          <w:szCs w:val="24"/>
          <w:lang w:val="de-DE"/>
        </w:rPr>
        <w:tab/>
      </w:r>
      <w:r w:rsidRPr="00F95E58">
        <w:rPr>
          <w:szCs w:val="24"/>
          <w:lang w:val="de-DE"/>
        </w:rPr>
        <w:t xml:space="preserve">Version der verwendeten RHS-Farbkarte (falls </w:t>
      </w:r>
      <w:r w:rsidR="00F95E58" w:rsidRPr="00F95E58">
        <w:rPr>
          <w:szCs w:val="24"/>
          <w:lang w:val="de-DE"/>
        </w:rPr>
        <w:t>zweckmäßig</w:t>
      </w:r>
      <w:r w:rsidRPr="00F95E58">
        <w:rPr>
          <w:szCs w:val="24"/>
          <w:lang w:val="de-DE"/>
        </w:rPr>
        <w:t>)</w:t>
      </w:r>
    </w:p>
    <w:p w:rsidR="00FA6D54" w:rsidRPr="00F95E58" w:rsidRDefault="00FA6D54">
      <w:pPr>
        <w:jc w:val="left"/>
        <w:rPr>
          <w:szCs w:val="24"/>
          <w:lang w:val="de-DE"/>
        </w:rPr>
      </w:pPr>
    </w:p>
    <w:p w:rsidR="00FA6D54" w:rsidRPr="00F95E58" w:rsidRDefault="00FA6D54">
      <w:pPr>
        <w:tabs>
          <w:tab w:val="left" w:pos="284"/>
        </w:tabs>
        <w:jc w:val="left"/>
        <w:rPr>
          <w:szCs w:val="24"/>
          <w:lang w:val="de-DE"/>
        </w:rPr>
      </w:pPr>
      <w:r w:rsidRPr="00F95E58">
        <w:rPr>
          <w:szCs w:val="24"/>
          <w:lang w:val="de-DE"/>
        </w:rPr>
        <w:tab/>
      </w:r>
      <w:r w:rsidRPr="00F95E58">
        <w:rPr>
          <w:szCs w:val="24"/>
          <w:lang w:val="de-DE"/>
        </w:rPr>
        <w:tab/>
        <w:t>d)</w:t>
      </w:r>
      <w:r w:rsidRPr="00F95E58">
        <w:rPr>
          <w:szCs w:val="24"/>
          <w:lang w:val="de-DE"/>
        </w:rPr>
        <w:tab/>
        <w:t>Bemerkungen</w:t>
      </w:r>
    </w:p>
    <w:p w:rsidR="00FA6D54" w:rsidRPr="00F95E58" w:rsidRDefault="00FA6D54">
      <w:pPr>
        <w:jc w:val="left"/>
        <w:rPr>
          <w:szCs w:val="24"/>
          <w:lang w:val="de-DE"/>
        </w:rPr>
      </w:pPr>
      <w:r w:rsidRPr="00F95E58">
        <w:rPr>
          <w:szCs w:val="24"/>
          <w:lang w:val="de-DE"/>
        </w:rPr>
        <w:t>_________________________________________________________________________________</w:t>
      </w:r>
    </w:p>
    <w:p w:rsidR="00FA6D54" w:rsidRPr="00F95E58" w:rsidRDefault="00FA6D54">
      <w:pPr>
        <w:jc w:val="left"/>
        <w:rPr>
          <w:szCs w:val="24"/>
          <w:lang w:val="de-DE"/>
        </w:rPr>
      </w:pPr>
    </w:p>
    <w:p w:rsidR="00FA6D54" w:rsidRPr="00F95E58" w:rsidRDefault="00FA6D54">
      <w:pPr>
        <w:jc w:val="left"/>
        <w:rPr>
          <w:szCs w:val="24"/>
          <w:lang w:val="de-DE"/>
        </w:rPr>
      </w:pPr>
    </w:p>
    <w:p w:rsidR="00FA6D54" w:rsidRPr="00F95E58" w:rsidRDefault="00FA6D54">
      <w:pPr>
        <w:jc w:val="left"/>
        <w:rPr>
          <w:strike/>
          <w:color w:val="000000"/>
          <w:szCs w:val="24"/>
          <w:u w:val="single"/>
          <w:lang w:val="de-DE"/>
        </w:rPr>
      </w:pPr>
    </w:p>
    <w:p w:rsidR="00FA6D54" w:rsidRPr="00F95E58" w:rsidRDefault="00FA6D54">
      <w:pPr>
        <w:jc w:val="left"/>
        <w:rPr>
          <w:rFonts w:ascii="Times New Roman" w:hAnsi="Times New Roman"/>
          <w:strike/>
          <w:sz w:val="22"/>
          <w:szCs w:val="24"/>
          <w:lang w:val="de-DE"/>
        </w:rPr>
      </w:pPr>
    </w:p>
    <w:p w:rsidR="00FA6D54" w:rsidRPr="00F95E58" w:rsidRDefault="00FA6D54">
      <w:pPr>
        <w:jc w:val="left"/>
        <w:rPr>
          <w:rFonts w:ascii="Times New Roman" w:hAnsi="Times New Roman"/>
          <w:strike/>
          <w:sz w:val="22"/>
          <w:szCs w:val="24"/>
          <w:lang w:val="de-DE"/>
        </w:rPr>
      </w:pPr>
    </w:p>
    <w:p w:rsidR="00FA6D54" w:rsidRPr="00F95E58" w:rsidRDefault="00FA6D54">
      <w:pPr>
        <w:jc w:val="left"/>
        <w:rPr>
          <w:rFonts w:ascii="Times New Roman" w:hAnsi="Times New Roman"/>
          <w:strike/>
          <w:sz w:val="22"/>
          <w:szCs w:val="24"/>
          <w:lang w:val="de-DE"/>
        </w:rPr>
      </w:pPr>
    </w:p>
    <w:p w:rsidR="00FA6D54" w:rsidRPr="00F95E58" w:rsidRDefault="00FA6D54">
      <w:pPr>
        <w:jc w:val="center"/>
        <w:rPr>
          <w:szCs w:val="24"/>
          <w:lang w:val="de-DE"/>
        </w:rPr>
      </w:pPr>
      <w:r w:rsidRPr="00F95E58">
        <w:rPr>
          <w:rFonts w:ascii="Times New Roman" w:hAnsi="Times New Roman"/>
          <w:strike/>
          <w:sz w:val="22"/>
          <w:szCs w:val="24"/>
          <w:lang w:val="de-DE"/>
        </w:rPr>
        <w:br w:type="page"/>
      </w:r>
    </w:p>
    <w:p w:rsidR="00FA6D54" w:rsidRPr="00F95E58" w:rsidRDefault="00FA6D54">
      <w:pPr>
        <w:rPr>
          <w:szCs w:val="24"/>
          <w:lang w:val="de-DE"/>
        </w:rPr>
      </w:pPr>
      <w:r w:rsidRPr="00F95E58">
        <w:rPr>
          <w:szCs w:val="24"/>
          <w:lang w:val="de-DE"/>
        </w:rPr>
        <w:lastRenderedPageBreak/>
        <w:t>18.</w:t>
      </w:r>
      <w:r w:rsidRPr="00F95E58">
        <w:rPr>
          <w:szCs w:val="24"/>
          <w:lang w:val="de-DE"/>
        </w:rPr>
        <w:tab/>
      </w:r>
      <w:r w:rsidRPr="00F95E58">
        <w:rPr>
          <w:szCs w:val="24"/>
          <w:u w:val="single"/>
          <w:lang w:val="de-DE"/>
        </w:rPr>
        <w:t>Erläuternde Bemerkungen zur Anlage: UPOV-SORTENBESCHREIBUNGEN</w:t>
      </w:r>
    </w:p>
    <w:p w:rsidR="00FA6D54" w:rsidRPr="00F95E58" w:rsidRDefault="00FA6D54">
      <w:pPr>
        <w:rPr>
          <w:szCs w:val="24"/>
          <w:lang w:val="de-DE"/>
        </w:rPr>
      </w:pPr>
    </w:p>
    <w:p w:rsidR="00FA6D54" w:rsidRPr="00F95E58" w:rsidRDefault="00FA6D54">
      <w:pPr>
        <w:rPr>
          <w:szCs w:val="24"/>
          <w:lang w:val="de-DE"/>
        </w:rPr>
      </w:pPr>
      <w:r w:rsidRPr="00F95E58">
        <w:rPr>
          <w:szCs w:val="24"/>
          <w:lang w:val="de-DE"/>
        </w:rPr>
        <w:tab/>
        <w:t>a)</w:t>
      </w:r>
      <w:r w:rsidRPr="00F95E58">
        <w:rPr>
          <w:szCs w:val="24"/>
          <w:lang w:val="de-DE"/>
        </w:rPr>
        <w:tab/>
      </w:r>
      <w:r w:rsidRPr="00F95E58">
        <w:rPr>
          <w:szCs w:val="24"/>
          <w:u w:val="single"/>
          <w:lang w:val="de-DE"/>
        </w:rPr>
        <w:t>Allgemeines (Anlage: UPOV-Sortenbeschreibung)</w:t>
      </w:r>
    </w:p>
    <w:p w:rsidR="00FA6D54" w:rsidRPr="00F95E58" w:rsidRDefault="00FA6D54">
      <w:pPr>
        <w:jc w:val="left"/>
        <w:rPr>
          <w:szCs w:val="24"/>
          <w:lang w:val="de-DE"/>
        </w:rPr>
      </w:pPr>
    </w:p>
    <w:p w:rsidR="00FA6D54" w:rsidRPr="00F95E58" w:rsidRDefault="00FA6D54">
      <w:pPr>
        <w:rPr>
          <w:szCs w:val="24"/>
          <w:lang w:val="de-DE"/>
        </w:rPr>
      </w:pPr>
      <w:r w:rsidRPr="00F95E58">
        <w:rPr>
          <w:szCs w:val="24"/>
          <w:highlight w:val="lightGray"/>
          <w:u w:val="single"/>
          <w:lang w:val="de-DE"/>
        </w:rPr>
        <w:t>i)</w:t>
      </w:r>
      <w:r w:rsidRPr="00F95E58">
        <w:rPr>
          <w:szCs w:val="24"/>
          <w:highlight w:val="lightGray"/>
          <w:u w:val="single"/>
          <w:lang w:val="de-DE"/>
        </w:rPr>
        <w:tab/>
        <w:t xml:space="preserve">Zweck der ursprünglichen Sortenbeschreibung </w:t>
      </w:r>
    </w:p>
    <w:p w:rsidR="00FA6D54" w:rsidRPr="00F95E58" w:rsidRDefault="00FA6D54">
      <w:pPr>
        <w:rPr>
          <w:szCs w:val="24"/>
          <w:highlight w:val="lightGray"/>
          <w:u w:val="single"/>
          <w:lang w:val="de-DE"/>
        </w:rPr>
      </w:pPr>
    </w:p>
    <w:p w:rsidR="00FA6D54" w:rsidRPr="00F95E58" w:rsidRDefault="00FA6D54">
      <w:pPr>
        <w:rPr>
          <w:szCs w:val="24"/>
          <w:highlight w:val="lightGray"/>
          <w:u w:val="single"/>
          <w:lang w:val="de-DE"/>
        </w:rPr>
      </w:pPr>
      <w:r w:rsidRPr="00F95E58">
        <w:rPr>
          <w:szCs w:val="24"/>
          <w:highlight w:val="lightGray"/>
          <w:u w:val="single"/>
          <w:lang w:val="de-DE"/>
        </w:rPr>
        <w:t>Der Zweck der zum Zeitpunkt der Erteilung des Züchterrechts erstellten Sortenbeschreibung (ursprüngliche Sortenbeschreibung</w:t>
      </w:r>
      <w:r w:rsidRPr="00F95E58">
        <w:rPr>
          <w:i/>
          <w:szCs w:val="24"/>
          <w:highlight w:val="lightGray"/>
          <w:u w:val="single"/>
          <w:lang w:val="de-DE"/>
        </w:rPr>
        <w:t xml:space="preserve">) </w:t>
      </w:r>
      <w:proofErr w:type="spellStart"/>
      <w:r w:rsidRPr="00F95E58">
        <w:rPr>
          <w:szCs w:val="24"/>
          <w:highlight w:val="lightGray"/>
          <w:u w:val="single"/>
          <w:lang w:val="de-DE"/>
        </w:rPr>
        <w:t>läßt</w:t>
      </w:r>
      <w:proofErr w:type="spellEnd"/>
      <w:r w:rsidRPr="00F95E58">
        <w:rPr>
          <w:szCs w:val="24"/>
          <w:highlight w:val="lightGray"/>
          <w:u w:val="single"/>
          <w:lang w:val="de-DE"/>
        </w:rPr>
        <w:t xml:space="preserve"> sich folgendermaßen zusammenfassen</w:t>
      </w:r>
      <w:r w:rsidR="008D4D88">
        <w:rPr>
          <w:rStyle w:val="EndnoteReference"/>
          <w:szCs w:val="24"/>
          <w:highlight w:val="lightGray"/>
          <w:u w:val="single"/>
          <w:lang w:val="de-DE"/>
        </w:rPr>
        <w:endnoteReference w:id="2"/>
      </w:r>
      <w:r w:rsidRPr="00F95E58">
        <w:rPr>
          <w:szCs w:val="24"/>
          <w:highlight w:val="lightGray"/>
          <w:u w:val="single"/>
          <w:lang w:val="de-DE"/>
        </w:rPr>
        <w:t>:</w:t>
      </w:r>
    </w:p>
    <w:p w:rsidR="00FA6D54" w:rsidRPr="00F95E58" w:rsidRDefault="00FA6D54">
      <w:pPr>
        <w:ind w:left="567" w:right="567"/>
        <w:rPr>
          <w:szCs w:val="24"/>
          <w:highlight w:val="lightGray"/>
          <w:u w:val="single"/>
          <w:lang w:val="de-DE"/>
        </w:rPr>
      </w:pPr>
    </w:p>
    <w:p w:rsidR="00FA6D54" w:rsidRPr="00F95E58" w:rsidRDefault="00FA6D54">
      <w:pPr>
        <w:keepNext/>
        <w:ind w:left="1134" w:right="567"/>
        <w:rPr>
          <w:szCs w:val="24"/>
          <w:lang w:val="de-DE"/>
        </w:rPr>
      </w:pPr>
      <w:r w:rsidRPr="00F95E58">
        <w:rPr>
          <w:szCs w:val="24"/>
          <w:highlight w:val="lightGray"/>
          <w:u w:val="single"/>
          <w:lang w:val="de-DE"/>
        </w:rPr>
        <w:t>a)</w:t>
      </w:r>
      <w:r w:rsidRPr="00F95E58">
        <w:rPr>
          <w:szCs w:val="24"/>
          <w:highlight w:val="lightGray"/>
          <w:u w:val="single"/>
          <w:lang w:val="de-DE"/>
        </w:rPr>
        <w:tab/>
        <w:t>Beschreibung der Merkmale der Sorte; und</w:t>
      </w:r>
    </w:p>
    <w:p w:rsidR="00FA6D54" w:rsidRPr="00F95E58" w:rsidRDefault="00FA6D54">
      <w:pPr>
        <w:ind w:left="1134" w:right="567"/>
        <w:rPr>
          <w:szCs w:val="24"/>
          <w:lang w:val="de-DE"/>
        </w:rPr>
      </w:pPr>
      <w:r w:rsidRPr="00F95E58">
        <w:rPr>
          <w:szCs w:val="24"/>
          <w:highlight w:val="lightGray"/>
          <w:u w:val="single"/>
          <w:lang w:val="de-DE"/>
        </w:rPr>
        <w:t>b)</w:t>
      </w:r>
      <w:r w:rsidRPr="00F95E58">
        <w:rPr>
          <w:szCs w:val="24"/>
          <w:highlight w:val="lightGray"/>
          <w:u w:val="single"/>
          <w:lang w:val="de-DE"/>
        </w:rPr>
        <w:tab/>
        <w:t xml:space="preserve">Benennung und Anführung ähnlicher Sorten und Unterschiede von diesen Sorten; </w:t>
      </w:r>
    </w:p>
    <w:p w:rsidR="00FA6D54" w:rsidRPr="00F95E58" w:rsidRDefault="00FA6D54">
      <w:pPr>
        <w:ind w:left="2835" w:right="567" w:hanging="1134"/>
        <w:rPr>
          <w:szCs w:val="24"/>
          <w:highlight w:val="lightGray"/>
          <w:u w:val="single"/>
          <w:lang w:val="de-DE"/>
        </w:rPr>
      </w:pPr>
      <w:r w:rsidRPr="00F95E58">
        <w:rPr>
          <w:szCs w:val="24"/>
          <w:highlight w:val="lightGray"/>
          <w:u w:val="single"/>
          <w:lang w:val="de-DE"/>
        </w:rPr>
        <w:t>kombiniert mit der Information auf der Grundlage für a) und b), nämlich:</w:t>
      </w:r>
    </w:p>
    <w:p w:rsidR="00FA6D54" w:rsidRPr="00F95E58" w:rsidRDefault="00FA6D54">
      <w:pPr>
        <w:ind w:left="1701" w:right="567"/>
        <w:rPr>
          <w:szCs w:val="24"/>
          <w:highlight w:val="lightGray"/>
          <w:u w:val="single"/>
          <w:lang w:val="de-DE"/>
        </w:rPr>
      </w:pPr>
      <w:r w:rsidRPr="00F95E58">
        <w:rPr>
          <w:szCs w:val="24"/>
          <w:highlight w:val="lightGray"/>
          <w:u w:val="single"/>
          <w:lang w:val="de-DE"/>
        </w:rPr>
        <w:t>▪</w:t>
      </w:r>
      <w:r w:rsidRPr="00F95E58">
        <w:rPr>
          <w:szCs w:val="24"/>
          <w:highlight w:val="lightGray"/>
          <w:u w:val="single"/>
          <w:lang w:val="de-DE"/>
        </w:rPr>
        <w:tab/>
        <w:t>Datum und Dokumentennummer von UPOV-Prüfungsrichtlinien;</w:t>
      </w:r>
    </w:p>
    <w:p w:rsidR="00FA6D54" w:rsidRPr="00F95E58" w:rsidRDefault="00FA6D54">
      <w:pPr>
        <w:ind w:left="1701" w:right="567"/>
        <w:rPr>
          <w:szCs w:val="24"/>
          <w:highlight w:val="lightGray"/>
          <w:u w:val="single"/>
          <w:lang w:val="de-DE"/>
        </w:rPr>
      </w:pPr>
      <w:r w:rsidRPr="00F95E58">
        <w:rPr>
          <w:szCs w:val="24"/>
          <w:highlight w:val="lightGray"/>
          <w:u w:val="single"/>
          <w:lang w:val="de-DE"/>
        </w:rPr>
        <w:t>▪</w:t>
      </w:r>
      <w:r w:rsidRPr="00F95E58">
        <w:rPr>
          <w:szCs w:val="24"/>
          <w:highlight w:val="lightGray"/>
          <w:u w:val="single"/>
          <w:lang w:val="de-DE"/>
        </w:rPr>
        <w:tab/>
        <w:t>Datum und/oder Dokumentennummer der Prüfungsrichtlinien der berichtenden Behörde;</w:t>
      </w:r>
    </w:p>
    <w:p w:rsidR="00FA6D54" w:rsidRPr="00F95E58" w:rsidRDefault="00FA6D54">
      <w:pPr>
        <w:ind w:left="1701" w:right="567"/>
        <w:rPr>
          <w:szCs w:val="24"/>
          <w:highlight w:val="lightGray"/>
          <w:u w:val="single"/>
          <w:lang w:val="de-DE"/>
        </w:rPr>
      </w:pPr>
      <w:r w:rsidRPr="00F95E58">
        <w:rPr>
          <w:szCs w:val="24"/>
          <w:highlight w:val="lightGray"/>
          <w:u w:val="single"/>
          <w:lang w:val="de-DE"/>
        </w:rPr>
        <w:t>▪</w:t>
      </w:r>
      <w:r w:rsidRPr="00F95E58">
        <w:rPr>
          <w:szCs w:val="24"/>
          <w:highlight w:val="lightGray"/>
          <w:u w:val="single"/>
          <w:lang w:val="de-DE"/>
        </w:rPr>
        <w:tab/>
        <w:t>Berichtende Behörde;</w:t>
      </w:r>
    </w:p>
    <w:p w:rsidR="00FA6D54" w:rsidRPr="00F95E58" w:rsidRDefault="00FA6D54">
      <w:pPr>
        <w:ind w:left="1701" w:right="567"/>
        <w:rPr>
          <w:szCs w:val="24"/>
          <w:highlight w:val="lightGray"/>
          <w:u w:val="single"/>
          <w:lang w:val="de-DE"/>
        </w:rPr>
      </w:pPr>
      <w:r w:rsidRPr="00F95E58">
        <w:rPr>
          <w:szCs w:val="24"/>
          <w:highlight w:val="lightGray"/>
          <w:u w:val="single"/>
          <w:lang w:val="de-DE"/>
        </w:rPr>
        <w:t>▪</w:t>
      </w:r>
      <w:r w:rsidRPr="00F95E58">
        <w:rPr>
          <w:szCs w:val="24"/>
          <w:highlight w:val="lightGray"/>
          <w:u w:val="single"/>
          <w:lang w:val="de-DE"/>
        </w:rPr>
        <w:tab/>
        <w:t>Prüfungsstation(en) und -ort(e);</w:t>
      </w:r>
    </w:p>
    <w:p w:rsidR="00FA6D54" w:rsidRPr="00F95E58" w:rsidRDefault="00FA6D54">
      <w:pPr>
        <w:ind w:left="1701" w:right="567"/>
        <w:rPr>
          <w:szCs w:val="24"/>
          <w:highlight w:val="lightGray"/>
          <w:u w:val="single"/>
          <w:lang w:val="de-DE"/>
        </w:rPr>
      </w:pPr>
      <w:r w:rsidRPr="00F95E58">
        <w:rPr>
          <w:szCs w:val="24"/>
          <w:highlight w:val="lightGray"/>
          <w:u w:val="single"/>
          <w:lang w:val="de-DE"/>
        </w:rPr>
        <w:t>▪</w:t>
      </w:r>
      <w:r w:rsidRPr="00F95E58">
        <w:rPr>
          <w:szCs w:val="24"/>
          <w:highlight w:val="lightGray"/>
          <w:u w:val="single"/>
          <w:lang w:val="de-DE"/>
        </w:rPr>
        <w:tab/>
        <w:t>Zeitraum der Prüfung;</w:t>
      </w:r>
    </w:p>
    <w:p w:rsidR="00FA6D54" w:rsidRPr="00F95E58" w:rsidRDefault="00FA6D54">
      <w:pPr>
        <w:ind w:left="1701" w:right="567"/>
        <w:rPr>
          <w:szCs w:val="24"/>
          <w:highlight w:val="lightGray"/>
          <w:u w:val="single"/>
          <w:lang w:val="de-DE"/>
        </w:rPr>
      </w:pPr>
      <w:r w:rsidRPr="00F95E58">
        <w:rPr>
          <w:szCs w:val="24"/>
          <w:highlight w:val="lightGray"/>
          <w:u w:val="single"/>
          <w:lang w:val="de-DE"/>
        </w:rPr>
        <w:t>▪</w:t>
      </w:r>
      <w:r w:rsidRPr="00F95E58">
        <w:rPr>
          <w:szCs w:val="24"/>
          <w:highlight w:val="lightGray"/>
          <w:u w:val="single"/>
          <w:lang w:val="de-DE"/>
        </w:rPr>
        <w:tab/>
        <w:t>Ausstellungsdatum und -ort des Dokuments;</w:t>
      </w:r>
    </w:p>
    <w:p w:rsidR="002B1E37" w:rsidRDefault="00FA6D54">
      <w:pPr>
        <w:ind w:left="1701" w:right="567"/>
        <w:rPr>
          <w:szCs w:val="24"/>
          <w:highlight w:val="lightGray"/>
          <w:u w:val="single"/>
          <w:lang w:val="de-DE"/>
        </w:rPr>
      </w:pPr>
      <w:r w:rsidRPr="00F95E58">
        <w:rPr>
          <w:szCs w:val="24"/>
          <w:highlight w:val="lightGray"/>
          <w:u w:val="single"/>
          <w:lang w:val="de-DE"/>
        </w:rPr>
        <w:t>▪</w:t>
      </w:r>
      <w:r w:rsidRPr="00F95E58">
        <w:rPr>
          <w:szCs w:val="24"/>
          <w:highlight w:val="lightGray"/>
          <w:u w:val="single"/>
          <w:lang w:val="de-DE"/>
        </w:rPr>
        <w:tab/>
        <w:t>Gruppe: (Tabelle: Merkmale; Ausprägungsstufen; Note;</w:t>
      </w:r>
    </w:p>
    <w:p w:rsidR="00FA6D54" w:rsidRPr="00F95E58" w:rsidRDefault="002B1E37">
      <w:pPr>
        <w:ind w:left="1701" w:right="567"/>
        <w:rPr>
          <w:szCs w:val="24"/>
          <w:lang w:val="de-DE"/>
        </w:rPr>
      </w:pPr>
      <w:r>
        <w:rPr>
          <w:szCs w:val="24"/>
          <w:highlight w:val="lightGray"/>
          <w:u w:val="single"/>
          <w:lang w:val="de-DE"/>
        </w:rPr>
        <w:tab/>
      </w:r>
      <w:r w:rsidR="00FA6D54" w:rsidRPr="00F95E58">
        <w:rPr>
          <w:szCs w:val="24"/>
          <w:highlight w:val="lightGray"/>
          <w:u w:val="single"/>
          <w:lang w:val="de-DE"/>
        </w:rPr>
        <w:t>Bemerkungen);</w:t>
      </w:r>
    </w:p>
    <w:p w:rsidR="00FA6D54" w:rsidRPr="00F95E58" w:rsidRDefault="00FA6D54">
      <w:pPr>
        <w:ind w:left="1701" w:right="567"/>
        <w:rPr>
          <w:szCs w:val="24"/>
          <w:highlight w:val="lightGray"/>
          <w:u w:val="single"/>
          <w:lang w:val="de-DE"/>
        </w:rPr>
      </w:pPr>
      <w:r w:rsidRPr="00F95E58">
        <w:rPr>
          <w:szCs w:val="24"/>
          <w:highlight w:val="lightGray"/>
          <w:u w:val="single"/>
          <w:lang w:val="de-DE"/>
        </w:rPr>
        <w:t>▪</w:t>
      </w:r>
      <w:r w:rsidRPr="00F95E58">
        <w:rPr>
          <w:szCs w:val="24"/>
          <w:highlight w:val="lightGray"/>
          <w:u w:val="single"/>
          <w:lang w:val="de-DE"/>
        </w:rPr>
        <w:tab/>
        <w:t>Zusätzliche Informationen:</w:t>
      </w:r>
    </w:p>
    <w:p w:rsidR="00FA6D54" w:rsidRPr="00F95E58" w:rsidRDefault="00FA6D54">
      <w:pPr>
        <w:tabs>
          <w:tab w:val="left" w:pos="2268"/>
          <w:tab w:val="left" w:pos="2835"/>
        </w:tabs>
        <w:ind w:left="1701" w:right="567"/>
        <w:rPr>
          <w:szCs w:val="24"/>
          <w:highlight w:val="lightGray"/>
          <w:u w:val="single"/>
          <w:lang w:val="de-DE"/>
        </w:rPr>
      </w:pPr>
      <w:r w:rsidRPr="00F95E58">
        <w:rPr>
          <w:szCs w:val="24"/>
          <w:highlight w:val="lightGray"/>
          <w:u w:val="single"/>
          <w:lang w:val="de-DE"/>
        </w:rPr>
        <w:tab/>
        <w:t>a)</w:t>
      </w:r>
      <w:r w:rsidRPr="00F95E58">
        <w:rPr>
          <w:szCs w:val="24"/>
          <w:highlight w:val="lightGray"/>
          <w:u w:val="single"/>
          <w:lang w:val="de-DE"/>
        </w:rPr>
        <w:tab/>
        <w:t>Zusätzliche Daten</w:t>
      </w:r>
    </w:p>
    <w:p w:rsidR="00FA6D54" w:rsidRPr="00F95E58" w:rsidRDefault="00FA6D54">
      <w:pPr>
        <w:tabs>
          <w:tab w:val="left" w:pos="2268"/>
          <w:tab w:val="left" w:pos="2835"/>
        </w:tabs>
        <w:ind w:left="1701" w:right="567"/>
        <w:rPr>
          <w:szCs w:val="24"/>
          <w:highlight w:val="lightGray"/>
          <w:u w:val="single"/>
          <w:lang w:val="de-DE"/>
        </w:rPr>
      </w:pPr>
      <w:r w:rsidRPr="00F95E58">
        <w:rPr>
          <w:szCs w:val="24"/>
          <w:highlight w:val="lightGray"/>
          <w:u w:val="single"/>
          <w:lang w:val="de-DE"/>
        </w:rPr>
        <w:tab/>
        <w:t>b)</w:t>
      </w:r>
      <w:r w:rsidRPr="00F95E58">
        <w:rPr>
          <w:szCs w:val="24"/>
          <w:highlight w:val="lightGray"/>
          <w:u w:val="single"/>
          <w:lang w:val="de-DE"/>
        </w:rPr>
        <w:tab/>
        <w:t xml:space="preserve">Fotoaufnahme (falls </w:t>
      </w:r>
      <w:r w:rsidR="00F95E58" w:rsidRPr="00F95E58">
        <w:rPr>
          <w:szCs w:val="24"/>
          <w:highlight w:val="lightGray"/>
          <w:u w:val="single"/>
          <w:lang w:val="de-DE"/>
        </w:rPr>
        <w:t>zweckmäßig</w:t>
      </w:r>
      <w:r w:rsidRPr="00F95E58">
        <w:rPr>
          <w:szCs w:val="24"/>
          <w:highlight w:val="lightGray"/>
          <w:u w:val="single"/>
          <w:lang w:val="de-DE"/>
        </w:rPr>
        <w:t>)</w:t>
      </w:r>
    </w:p>
    <w:p w:rsidR="00FA6D54" w:rsidRPr="00F95E58" w:rsidRDefault="00FA6D54">
      <w:pPr>
        <w:tabs>
          <w:tab w:val="left" w:pos="2268"/>
          <w:tab w:val="left" w:pos="2835"/>
        </w:tabs>
        <w:ind w:left="1701" w:right="567"/>
        <w:rPr>
          <w:szCs w:val="24"/>
          <w:highlight w:val="lightGray"/>
          <w:u w:val="single"/>
          <w:lang w:val="de-DE"/>
        </w:rPr>
      </w:pPr>
      <w:r w:rsidRPr="00F95E58">
        <w:rPr>
          <w:szCs w:val="24"/>
          <w:highlight w:val="lightGray"/>
          <w:u w:val="single"/>
          <w:lang w:val="de-DE"/>
        </w:rPr>
        <w:tab/>
        <w:t>c)</w:t>
      </w:r>
      <w:r w:rsidRPr="00F95E58">
        <w:rPr>
          <w:szCs w:val="24"/>
          <w:highlight w:val="lightGray"/>
          <w:u w:val="single"/>
          <w:lang w:val="de-DE"/>
        </w:rPr>
        <w:tab/>
        <w:t xml:space="preserve">Version der verwendeten RHS-Farbkarte (falls </w:t>
      </w:r>
      <w:r w:rsidR="00F95E58" w:rsidRPr="00F95E58">
        <w:rPr>
          <w:szCs w:val="24"/>
          <w:highlight w:val="lightGray"/>
          <w:u w:val="single"/>
          <w:lang w:val="de-DE"/>
        </w:rPr>
        <w:t>zweckmäßig</w:t>
      </w:r>
      <w:r w:rsidRPr="00F95E58">
        <w:rPr>
          <w:szCs w:val="24"/>
          <w:highlight w:val="lightGray"/>
          <w:u w:val="single"/>
          <w:lang w:val="de-DE"/>
        </w:rPr>
        <w:t>)</w:t>
      </w:r>
    </w:p>
    <w:p w:rsidR="00FA6D54" w:rsidRPr="00F95E58" w:rsidRDefault="00FA6D54">
      <w:pPr>
        <w:tabs>
          <w:tab w:val="left" w:pos="2268"/>
          <w:tab w:val="left" w:pos="2835"/>
        </w:tabs>
        <w:ind w:left="1701" w:right="567"/>
        <w:rPr>
          <w:szCs w:val="24"/>
          <w:highlight w:val="lightGray"/>
          <w:u w:val="single"/>
          <w:lang w:val="de-DE"/>
        </w:rPr>
      </w:pPr>
      <w:r w:rsidRPr="00F95E58">
        <w:rPr>
          <w:szCs w:val="24"/>
          <w:highlight w:val="lightGray"/>
          <w:u w:val="single"/>
          <w:lang w:val="de-DE"/>
        </w:rPr>
        <w:tab/>
        <w:t>d)</w:t>
      </w:r>
      <w:r w:rsidRPr="00F95E58">
        <w:rPr>
          <w:szCs w:val="24"/>
          <w:highlight w:val="lightGray"/>
          <w:u w:val="single"/>
          <w:lang w:val="de-DE"/>
        </w:rPr>
        <w:tab/>
        <w:t>Bemerkungen.“</w:t>
      </w:r>
    </w:p>
    <w:p w:rsidR="00FA6D54" w:rsidRPr="00F95E58" w:rsidRDefault="00FA6D54">
      <w:pPr>
        <w:tabs>
          <w:tab w:val="left" w:pos="2268"/>
          <w:tab w:val="left" w:pos="2835"/>
        </w:tabs>
        <w:ind w:left="1701" w:right="567"/>
        <w:rPr>
          <w:szCs w:val="24"/>
          <w:highlight w:val="lightGray"/>
          <w:u w:val="single"/>
          <w:lang w:val="de-DE"/>
        </w:rPr>
      </w:pPr>
    </w:p>
    <w:p w:rsidR="00FA6D54" w:rsidRPr="00F95E58" w:rsidRDefault="00FA6D54">
      <w:pPr>
        <w:rPr>
          <w:szCs w:val="24"/>
          <w:lang w:val="de-DE"/>
        </w:rPr>
      </w:pPr>
      <w:r w:rsidRPr="00F95E58">
        <w:rPr>
          <w:szCs w:val="24"/>
          <w:highlight w:val="lightGray"/>
          <w:u w:val="single"/>
          <w:lang w:val="de-DE"/>
        </w:rPr>
        <w:t>ii)</w:t>
      </w:r>
      <w:r w:rsidRPr="00F95E58">
        <w:rPr>
          <w:szCs w:val="24"/>
          <w:highlight w:val="lightGray"/>
          <w:u w:val="single"/>
          <w:lang w:val="de-DE"/>
        </w:rPr>
        <w:tab/>
        <w:t>Status der ursprünglichen Sortenbeschreibung im Zusammenhang mit der Wahrung der Züchterrechte</w:t>
      </w:r>
    </w:p>
    <w:p w:rsidR="00FA6D54" w:rsidRPr="00F95E58" w:rsidRDefault="00FA6D54">
      <w:pPr>
        <w:rPr>
          <w:szCs w:val="24"/>
          <w:highlight w:val="lightGray"/>
          <w:u w:val="single"/>
          <w:lang w:val="de-DE"/>
        </w:rPr>
      </w:pPr>
    </w:p>
    <w:p w:rsidR="008A40D6" w:rsidRPr="008A40D6" w:rsidRDefault="008A40D6" w:rsidP="008A40D6">
      <w:pPr>
        <w:rPr>
          <w:szCs w:val="24"/>
          <w:lang w:val="de-CH"/>
        </w:rPr>
      </w:pPr>
      <w:r w:rsidRPr="008A40D6">
        <w:rPr>
          <w:spacing w:val="-2"/>
          <w:szCs w:val="24"/>
          <w:highlight w:val="lightGray"/>
          <w:u w:val="single"/>
          <w:lang w:val="de-CH"/>
        </w:rPr>
        <w:t>Dokument UPOV/EXN/ENF/1 „Erläuterungen zur Wahrung der Züchterrechte nach dem UPOV-Übereinkommen</w:t>
      </w:r>
      <w:r w:rsidRPr="008A40D6">
        <w:rPr>
          <w:szCs w:val="24"/>
          <w:highlight w:val="lightGray"/>
          <w:u w:val="single"/>
          <w:lang w:val="de-CH"/>
        </w:rPr>
        <w:t>“</w:t>
      </w:r>
      <w:r w:rsidRPr="008A40D6">
        <w:rPr>
          <w:spacing w:val="-2"/>
          <w:szCs w:val="24"/>
          <w:highlight w:val="lightGray"/>
          <w:u w:val="single"/>
          <w:lang w:val="de-CH"/>
        </w:rPr>
        <w:t xml:space="preserve"> lautet wie folgt:</w:t>
      </w:r>
    </w:p>
    <w:p w:rsidR="00FA6D54" w:rsidRPr="00F95E58" w:rsidRDefault="00FA6D54">
      <w:pPr>
        <w:contextualSpacing/>
        <w:rPr>
          <w:szCs w:val="24"/>
          <w:highlight w:val="lightGray"/>
          <w:u w:val="single"/>
          <w:lang w:val="de-DE"/>
        </w:rPr>
      </w:pPr>
    </w:p>
    <w:p w:rsidR="00FA6D54" w:rsidRPr="00F95E58" w:rsidRDefault="00FA6D54">
      <w:pPr>
        <w:ind w:left="567" w:right="567"/>
        <w:contextualSpacing/>
        <w:rPr>
          <w:szCs w:val="24"/>
          <w:lang w:val="de-DE"/>
        </w:rPr>
      </w:pPr>
      <w:r w:rsidRPr="00F95E58">
        <w:rPr>
          <w:szCs w:val="24"/>
          <w:highlight w:val="lightGray"/>
          <w:u w:val="single"/>
          <w:lang w:val="de-DE"/>
        </w:rPr>
        <w:t xml:space="preserve">„ABSCHNITT II: Mögliche Maßnahmen für die Wahrung der Züchterrechte </w:t>
      </w:r>
    </w:p>
    <w:p w:rsidR="00FA6D54" w:rsidRPr="00F95E58" w:rsidRDefault="00FA6D54">
      <w:pPr>
        <w:ind w:left="567" w:right="567"/>
        <w:contextualSpacing/>
        <w:rPr>
          <w:szCs w:val="24"/>
          <w:highlight w:val="lightGray"/>
          <w:u w:val="single"/>
          <w:lang w:val="de-DE"/>
        </w:rPr>
      </w:pPr>
    </w:p>
    <w:p w:rsidR="00FA6D54" w:rsidRPr="00F95E58" w:rsidRDefault="00FA6D54">
      <w:pPr>
        <w:ind w:left="567" w:right="567"/>
        <w:contextualSpacing/>
        <w:rPr>
          <w:szCs w:val="24"/>
          <w:highlight w:val="lightGray"/>
          <w:u w:val="single"/>
          <w:lang w:val="de-DE"/>
        </w:rPr>
      </w:pPr>
      <w:r w:rsidRPr="00F95E58">
        <w:rPr>
          <w:szCs w:val="24"/>
          <w:highlight w:val="lightGray"/>
          <w:u w:val="single"/>
          <w:lang w:val="de-DE"/>
        </w:rPr>
        <w:t xml:space="preserve">„Das UPOV-Übereinkommen schreibt zwar vor, </w:t>
      </w:r>
      <w:proofErr w:type="spellStart"/>
      <w:r w:rsidRPr="00F95E58">
        <w:rPr>
          <w:szCs w:val="24"/>
          <w:highlight w:val="lightGray"/>
          <w:u w:val="single"/>
          <w:lang w:val="de-DE"/>
        </w:rPr>
        <w:t>daß</w:t>
      </w:r>
      <w:proofErr w:type="spellEnd"/>
      <w:r w:rsidRPr="00F95E58">
        <w:rPr>
          <w:szCs w:val="24"/>
          <w:highlight w:val="lightGray"/>
          <w:u w:val="single"/>
          <w:lang w:val="de-DE"/>
        </w:rPr>
        <w:t xml:space="preserve"> die Verbandsmitglieder geeignete Rechtsmittel zur wirksamen Wahrung der Züchterrechte vorsehen, doch ist es Sache der Züchter, ihre Rechte zu wahren.“</w:t>
      </w:r>
    </w:p>
    <w:p w:rsidR="00FA6D54" w:rsidRPr="00F95E58" w:rsidRDefault="00FA6D54">
      <w:pPr>
        <w:contextualSpacing/>
        <w:rPr>
          <w:szCs w:val="24"/>
          <w:highlight w:val="lightGray"/>
          <w:u w:val="single"/>
          <w:lang w:val="de-DE"/>
        </w:rPr>
      </w:pPr>
    </w:p>
    <w:p w:rsidR="00FA6D54" w:rsidRPr="00F95E58" w:rsidRDefault="00F95E58">
      <w:pPr>
        <w:rPr>
          <w:szCs w:val="24"/>
          <w:highlight w:val="lightGray"/>
          <w:u w:val="single"/>
          <w:lang w:val="de-DE"/>
        </w:rPr>
      </w:pPr>
      <w:r w:rsidRPr="00F95E58">
        <w:rPr>
          <w:noProof/>
          <w:szCs w:val="24"/>
          <w:highlight w:val="lightGray"/>
          <w:u w:val="single"/>
          <w:lang w:val="de-DE"/>
        </w:rPr>
        <w:t xml:space="preserve">In bezug auf die Überprüfung von Pflanzenmaterial einer geschützten Sorte zum Zwecke der Wahrung der Züchterrechte </w:t>
      </w:r>
      <w:r w:rsidR="008A40D6">
        <w:rPr>
          <w:noProof/>
          <w:szCs w:val="24"/>
          <w:highlight w:val="lightGray"/>
          <w:u w:val="single"/>
          <w:lang w:val="de-DE"/>
        </w:rPr>
        <w:t xml:space="preserve">sollte </w:t>
      </w:r>
      <w:r w:rsidRPr="00F95E58">
        <w:rPr>
          <w:noProof/>
          <w:szCs w:val="24"/>
          <w:highlight w:val="lightGray"/>
          <w:u w:val="single"/>
          <w:lang w:val="de-DE"/>
        </w:rPr>
        <w:t>in Erinnerung gerufen werden</w:t>
      </w:r>
      <w:r w:rsidR="008A40D6">
        <w:rPr>
          <w:noProof/>
          <w:szCs w:val="24"/>
          <w:highlight w:val="lightGray"/>
          <w:u w:val="single"/>
          <w:lang w:val="de-DE"/>
        </w:rPr>
        <w:t xml:space="preserve">, </w:t>
      </w:r>
      <w:r w:rsidRPr="00F95E58">
        <w:rPr>
          <w:noProof/>
          <w:szCs w:val="24"/>
          <w:highlight w:val="lightGray"/>
          <w:u w:val="single"/>
          <w:lang w:val="de-DE"/>
        </w:rPr>
        <w:t>daß die Beschreibung der Sortenmerkmale in der ursprünglichen Sortenbeschreibung und die Grundlage für die Unterscheidung der ähnlichsten Sorten in Verbindung zu den Umständen der DUS-Prüfung stehen, nämlich:</w:t>
      </w:r>
    </w:p>
    <w:p w:rsidR="00FA6D54" w:rsidRPr="00F95E58" w:rsidRDefault="00FA6D54">
      <w:pPr>
        <w:ind w:left="567" w:right="567"/>
        <w:rPr>
          <w:szCs w:val="24"/>
          <w:highlight w:val="lightGray"/>
          <w:u w:val="single"/>
          <w:lang w:val="de-DE"/>
        </w:rPr>
      </w:pPr>
    </w:p>
    <w:p w:rsidR="00FA6D54" w:rsidRPr="00F95E58" w:rsidRDefault="00FA6D54">
      <w:pPr>
        <w:keepNext/>
        <w:numPr>
          <w:ilvl w:val="2"/>
          <w:numId w:val="1"/>
        </w:numPr>
        <w:tabs>
          <w:tab w:val="left" w:pos="1134"/>
          <w:tab w:val="left" w:pos="1701"/>
        </w:tabs>
        <w:spacing w:line="280" w:lineRule="auto"/>
        <w:ind w:left="1134" w:right="567"/>
        <w:contextualSpacing/>
        <w:jc w:val="left"/>
        <w:rPr>
          <w:szCs w:val="24"/>
          <w:highlight w:val="lightGray"/>
          <w:u w:val="single"/>
          <w:lang w:val="de-DE"/>
        </w:rPr>
      </w:pPr>
      <w:r w:rsidRPr="00F95E58">
        <w:rPr>
          <w:szCs w:val="24"/>
          <w:highlight w:val="lightGray"/>
          <w:u w:val="single"/>
          <w:lang w:val="de-DE"/>
        </w:rPr>
        <w:t>Datum und Dokumentennummer von UPOV-Prüfungsrichtlinien;</w:t>
      </w:r>
    </w:p>
    <w:p w:rsidR="00FA6D54" w:rsidRPr="00F95E58" w:rsidRDefault="00FA6D54">
      <w:pPr>
        <w:numPr>
          <w:ilvl w:val="2"/>
          <w:numId w:val="1"/>
        </w:numPr>
        <w:tabs>
          <w:tab w:val="left" w:pos="1134"/>
          <w:tab w:val="left" w:pos="1701"/>
          <w:tab w:val="left" w:pos="5103"/>
        </w:tabs>
        <w:spacing w:line="280" w:lineRule="auto"/>
        <w:ind w:left="1134" w:right="567"/>
        <w:contextualSpacing/>
        <w:jc w:val="left"/>
        <w:rPr>
          <w:szCs w:val="24"/>
          <w:highlight w:val="lightGray"/>
          <w:u w:val="single"/>
          <w:lang w:val="de-DE"/>
        </w:rPr>
      </w:pPr>
      <w:r w:rsidRPr="00F95E58">
        <w:rPr>
          <w:szCs w:val="24"/>
          <w:highlight w:val="lightGray"/>
          <w:u w:val="single"/>
          <w:lang w:val="de-DE"/>
        </w:rPr>
        <w:t>Datum und/oder Dokumentennummer der Prüfungsrichtlinien der berichtenden Behörde;</w:t>
      </w:r>
    </w:p>
    <w:p w:rsidR="00FA6D54" w:rsidRPr="00F95E58" w:rsidRDefault="00FA6D54">
      <w:pPr>
        <w:numPr>
          <w:ilvl w:val="2"/>
          <w:numId w:val="1"/>
        </w:numPr>
        <w:tabs>
          <w:tab w:val="left" w:pos="1134"/>
          <w:tab w:val="left" w:pos="1701"/>
          <w:tab w:val="left" w:pos="5103"/>
        </w:tabs>
        <w:spacing w:line="280" w:lineRule="auto"/>
        <w:ind w:left="1134" w:right="567"/>
        <w:contextualSpacing/>
        <w:jc w:val="left"/>
        <w:rPr>
          <w:szCs w:val="24"/>
          <w:highlight w:val="lightGray"/>
          <w:u w:val="single"/>
          <w:lang w:val="de-DE"/>
        </w:rPr>
      </w:pPr>
      <w:r w:rsidRPr="00F95E58">
        <w:rPr>
          <w:szCs w:val="24"/>
          <w:highlight w:val="lightGray"/>
          <w:u w:val="single"/>
          <w:lang w:val="de-DE"/>
        </w:rPr>
        <w:t>Berichtende Behörde;</w:t>
      </w:r>
    </w:p>
    <w:p w:rsidR="00FA6D54" w:rsidRPr="00F95E58" w:rsidRDefault="00FA6D54">
      <w:pPr>
        <w:numPr>
          <w:ilvl w:val="2"/>
          <w:numId w:val="1"/>
        </w:numPr>
        <w:tabs>
          <w:tab w:val="left" w:pos="1134"/>
          <w:tab w:val="left" w:pos="1701"/>
          <w:tab w:val="left" w:pos="5103"/>
        </w:tabs>
        <w:spacing w:line="280" w:lineRule="auto"/>
        <w:ind w:left="1134" w:right="567"/>
        <w:contextualSpacing/>
        <w:jc w:val="left"/>
        <w:rPr>
          <w:szCs w:val="24"/>
          <w:highlight w:val="lightGray"/>
          <w:u w:val="single"/>
          <w:lang w:val="de-DE"/>
        </w:rPr>
      </w:pPr>
      <w:r w:rsidRPr="00F95E58">
        <w:rPr>
          <w:szCs w:val="24"/>
          <w:highlight w:val="lightGray"/>
          <w:u w:val="single"/>
          <w:lang w:val="de-DE"/>
        </w:rPr>
        <w:t>Prüfungsstation(en) und -ort(e);</w:t>
      </w:r>
    </w:p>
    <w:p w:rsidR="00FA6D54" w:rsidRPr="00F95E58" w:rsidRDefault="00FA6D54">
      <w:pPr>
        <w:numPr>
          <w:ilvl w:val="2"/>
          <w:numId w:val="1"/>
        </w:numPr>
        <w:tabs>
          <w:tab w:val="left" w:pos="1134"/>
          <w:tab w:val="left" w:pos="1701"/>
          <w:tab w:val="left" w:pos="5103"/>
        </w:tabs>
        <w:spacing w:line="280" w:lineRule="auto"/>
        <w:ind w:left="1134" w:right="567"/>
        <w:contextualSpacing/>
        <w:jc w:val="left"/>
        <w:rPr>
          <w:szCs w:val="24"/>
          <w:highlight w:val="lightGray"/>
          <w:u w:val="single"/>
          <w:lang w:val="de-DE"/>
        </w:rPr>
      </w:pPr>
      <w:r w:rsidRPr="00F95E58">
        <w:rPr>
          <w:szCs w:val="24"/>
          <w:highlight w:val="lightGray"/>
          <w:u w:val="single"/>
          <w:lang w:val="de-DE"/>
        </w:rPr>
        <w:t>Zeitraum der Prüfung;</w:t>
      </w:r>
    </w:p>
    <w:p w:rsidR="00FA6D54" w:rsidRPr="00F95E58" w:rsidRDefault="00FA6D54">
      <w:pPr>
        <w:numPr>
          <w:ilvl w:val="2"/>
          <w:numId w:val="1"/>
        </w:numPr>
        <w:tabs>
          <w:tab w:val="left" w:pos="1134"/>
          <w:tab w:val="left" w:pos="1701"/>
          <w:tab w:val="left" w:pos="5103"/>
        </w:tabs>
        <w:spacing w:line="280" w:lineRule="auto"/>
        <w:ind w:left="1134" w:right="567"/>
        <w:contextualSpacing/>
        <w:jc w:val="left"/>
        <w:rPr>
          <w:szCs w:val="24"/>
          <w:highlight w:val="lightGray"/>
          <w:u w:val="single"/>
          <w:lang w:val="de-DE"/>
        </w:rPr>
      </w:pPr>
      <w:r w:rsidRPr="00F95E58">
        <w:rPr>
          <w:szCs w:val="24"/>
          <w:highlight w:val="lightGray"/>
          <w:u w:val="single"/>
          <w:lang w:val="de-DE"/>
        </w:rPr>
        <w:t>Ausstellungsdatum und -ort des Dokuments;</w:t>
      </w:r>
    </w:p>
    <w:p w:rsidR="00FA6D54" w:rsidRPr="00F95E58" w:rsidRDefault="00FA6D54">
      <w:pPr>
        <w:numPr>
          <w:ilvl w:val="2"/>
          <w:numId w:val="1"/>
        </w:numPr>
        <w:tabs>
          <w:tab w:val="left" w:pos="1134"/>
          <w:tab w:val="left" w:pos="1701"/>
        </w:tabs>
        <w:spacing w:line="280" w:lineRule="auto"/>
        <w:ind w:left="1134" w:right="567"/>
        <w:contextualSpacing/>
        <w:jc w:val="left"/>
        <w:rPr>
          <w:szCs w:val="24"/>
          <w:lang w:val="de-DE"/>
        </w:rPr>
      </w:pPr>
      <w:r w:rsidRPr="00F95E58">
        <w:rPr>
          <w:szCs w:val="24"/>
          <w:highlight w:val="lightGray"/>
          <w:u w:val="single"/>
          <w:lang w:val="de-DE"/>
        </w:rPr>
        <w:t>Gruppe: (Tabelle: Merkmale; Ausprägungsstufen; Note; Bemerkungen).</w:t>
      </w:r>
    </w:p>
    <w:p w:rsidR="00FA6D54" w:rsidRPr="00F95E58" w:rsidRDefault="00FA6D54">
      <w:pPr>
        <w:keepNext/>
        <w:numPr>
          <w:ilvl w:val="2"/>
          <w:numId w:val="1"/>
        </w:numPr>
        <w:tabs>
          <w:tab w:val="left" w:pos="1134"/>
          <w:tab w:val="left" w:pos="1701"/>
        </w:tabs>
        <w:spacing w:line="280" w:lineRule="auto"/>
        <w:ind w:left="1134" w:right="567"/>
        <w:contextualSpacing/>
        <w:jc w:val="left"/>
        <w:rPr>
          <w:szCs w:val="24"/>
          <w:highlight w:val="lightGray"/>
          <w:u w:val="single"/>
          <w:lang w:val="de-DE"/>
        </w:rPr>
      </w:pPr>
      <w:r w:rsidRPr="00F95E58">
        <w:rPr>
          <w:szCs w:val="24"/>
          <w:highlight w:val="lightGray"/>
          <w:u w:val="single"/>
          <w:lang w:val="de-DE"/>
        </w:rPr>
        <w:t>Zusätzliche Informationen:</w:t>
      </w:r>
    </w:p>
    <w:p w:rsidR="00FA6D54" w:rsidRPr="00F95E58" w:rsidRDefault="00FA6D54">
      <w:pPr>
        <w:keepNext/>
        <w:tabs>
          <w:tab w:val="left" w:pos="1134"/>
          <w:tab w:val="left" w:pos="1701"/>
          <w:tab w:val="left" w:pos="2268"/>
          <w:tab w:val="left" w:pos="2835"/>
        </w:tabs>
        <w:spacing w:line="280" w:lineRule="auto"/>
        <w:ind w:left="1134" w:right="567"/>
        <w:rPr>
          <w:szCs w:val="24"/>
          <w:highlight w:val="lightGray"/>
          <w:u w:val="single"/>
          <w:lang w:val="de-DE"/>
        </w:rPr>
      </w:pPr>
      <w:r w:rsidRPr="00F95E58">
        <w:rPr>
          <w:szCs w:val="24"/>
          <w:highlight w:val="lightGray"/>
          <w:u w:val="single"/>
          <w:lang w:val="de-DE"/>
        </w:rPr>
        <w:tab/>
        <w:t>a)</w:t>
      </w:r>
      <w:r w:rsidRPr="00F95E58">
        <w:rPr>
          <w:szCs w:val="24"/>
          <w:highlight w:val="lightGray"/>
          <w:u w:val="single"/>
          <w:lang w:val="de-DE"/>
        </w:rPr>
        <w:tab/>
        <w:t>Zusätzliche Daten</w:t>
      </w:r>
    </w:p>
    <w:p w:rsidR="00FA6D54" w:rsidRPr="00F95E58" w:rsidRDefault="00FA6D54">
      <w:pPr>
        <w:keepNext/>
        <w:tabs>
          <w:tab w:val="left" w:pos="1134"/>
          <w:tab w:val="left" w:pos="1701"/>
          <w:tab w:val="left" w:pos="2268"/>
          <w:tab w:val="left" w:pos="2835"/>
        </w:tabs>
        <w:spacing w:line="280" w:lineRule="auto"/>
        <w:ind w:left="1134" w:right="567"/>
        <w:rPr>
          <w:szCs w:val="24"/>
          <w:highlight w:val="lightGray"/>
          <w:u w:val="single"/>
          <w:lang w:val="de-DE"/>
        </w:rPr>
      </w:pPr>
      <w:r w:rsidRPr="00F95E58">
        <w:rPr>
          <w:szCs w:val="24"/>
          <w:highlight w:val="lightGray"/>
          <w:u w:val="single"/>
          <w:lang w:val="de-DE"/>
        </w:rPr>
        <w:tab/>
        <w:t>b)</w:t>
      </w:r>
      <w:r w:rsidRPr="00F95E58">
        <w:rPr>
          <w:color w:val="000000"/>
          <w:szCs w:val="24"/>
          <w:highlight w:val="lightGray"/>
          <w:u w:val="single"/>
          <w:lang w:val="de-DE"/>
        </w:rPr>
        <w:tab/>
      </w:r>
      <w:r w:rsidRPr="00F95E58">
        <w:rPr>
          <w:szCs w:val="24"/>
          <w:highlight w:val="lightGray"/>
          <w:u w:val="single"/>
          <w:lang w:val="de-DE"/>
        </w:rPr>
        <w:t xml:space="preserve">Fotoaufnahme (falls </w:t>
      </w:r>
      <w:r w:rsidR="00F95E58" w:rsidRPr="00F95E58">
        <w:rPr>
          <w:szCs w:val="24"/>
          <w:highlight w:val="lightGray"/>
          <w:u w:val="single"/>
          <w:lang w:val="de-DE"/>
        </w:rPr>
        <w:t>zweckmäßig</w:t>
      </w:r>
      <w:r w:rsidRPr="00F95E58">
        <w:rPr>
          <w:szCs w:val="24"/>
          <w:highlight w:val="lightGray"/>
          <w:u w:val="single"/>
          <w:lang w:val="de-DE"/>
        </w:rPr>
        <w:t>)</w:t>
      </w:r>
    </w:p>
    <w:p w:rsidR="00FA6D54" w:rsidRPr="00F95E58" w:rsidRDefault="00FA6D54">
      <w:pPr>
        <w:keepNext/>
        <w:tabs>
          <w:tab w:val="left" w:pos="1134"/>
          <w:tab w:val="left" w:pos="1701"/>
          <w:tab w:val="left" w:pos="2268"/>
          <w:tab w:val="left" w:pos="2835"/>
        </w:tabs>
        <w:spacing w:line="280" w:lineRule="auto"/>
        <w:ind w:left="1134" w:right="567"/>
        <w:rPr>
          <w:szCs w:val="24"/>
          <w:highlight w:val="lightGray"/>
          <w:u w:val="single"/>
          <w:lang w:val="de-DE"/>
        </w:rPr>
      </w:pPr>
      <w:r w:rsidRPr="00F95E58">
        <w:rPr>
          <w:szCs w:val="24"/>
          <w:highlight w:val="lightGray"/>
          <w:u w:val="single"/>
          <w:lang w:val="de-DE"/>
        </w:rPr>
        <w:tab/>
        <w:t>c)</w:t>
      </w:r>
      <w:r w:rsidRPr="00F95E58">
        <w:rPr>
          <w:color w:val="000000"/>
          <w:szCs w:val="24"/>
          <w:highlight w:val="lightGray"/>
          <w:u w:val="single"/>
          <w:lang w:val="de-DE"/>
        </w:rPr>
        <w:tab/>
      </w:r>
      <w:r w:rsidRPr="00F95E58">
        <w:rPr>
          <w:szCs w:val="24"/>
          <w:highlight w:val="lightGray"/>
          <w:u w:val="single"/>
          <w:lang w:val="de-DE"/>
        </w:rPr>
        <w:t xml:space="preserve">Version der verwendeten RHS-Farbkarte (falls </w:t>
      </w:r>
      <w:r w:rsidR="00F95E58" w:rsidRPr="00F95E58">
        <w:rPr>
          <w:szCs w:val="24"/>
          <w:highlight w:val="lightGray"/>
          <w:u w:val="single"/>
          <w:lang w:val="de-DE"/>
        </w:rPr>
        <w:t>zweckmäßig</w:t>
      </w:r>
      <w:r w:rsidRPr="00F95E58">
        <w:rPr>
          <w:szCs w:val="24"/>
          <w:highlight w:val="lightGray"/>
          <w:u w:val="single"/>
          <w:lang w:val="de-DE"/>
        </w:rPr>
        <w:t>)</w:t>
      </w:r>
    </w:p>
    <w:p w:rsidR="00FA6D54" w:rsidRPr="00F95E58" w:rsidRDefault="00FA6D54">
      <w:pPr>
        <w:keepNext/>
        <w:tabs>
          <w:tab w:val="left" w:pos="284"/>
          <w:tab w:val="left" w:pos="1134"/>
          <w:tab w:val="left" w:pos="1701"/>
          <w:tab w:val="left" w:pos="2268"/>
          <w:tab w:val="left" w:pos="2835"/>
        </w:tabs>
        <w:spacing w:line="280" w:lineRule="auto"/>
        <w:ind w:left="1134" w:right="567"/>
        <w:rPr>
          <w:szCs w:val="24"/>
          <w:highlight w:val="lightGray"/>
          <w:u w:val="single"/>
          <w:lang w:val="de-DE"/>
        </w:rPr>
      </w:pPr>
      <w:r w:rsidRPr="00F95E58">
        <w:rPr>
          <w:szCs w:val="24"/>
          <w:highlight w:val="lightGray"/>
          <w:u w:val="single"/>
          <w:lang w:val="de-DE"/>
        </w:rPr>
        <w:tab/>
        <w:t>d)</w:t>
      </w:r>
      <w:r w:rsidRPr="00F95E58">
        <w:rPr>
          <w:szCs w:val="24"/>
          <w:highlight w:val="lightGray"/>
          <w:u w:val="single"/>
          <w:lang w:val="de-DE"/>
        </w:rPr>
        <w:tab/>
        <w:t>Bemerkungen</w:t>
      </w:r>
    </w:p>
    <w:p w:rsidR="00FA6D54" w:rsidRPr="00F95E58" w:rsidRDefault="00FA6D54">
      <w:pPr>
        <w:jc w:val="right"/>
        <w:rPr>
          <w:szCs w:val="24"/>
          <w:highlight w:val="lightGray"/>
          <w:u w:val="single"/>
          <w:lang w:val="de-DE"/>
        </w:rPr>
      </w:pPr>
    </w:p>
    <w:p w:rsidR="00FA6D54" w:rsidRPr="00F95E58" w:rsidRDefault="00FA6D54">
      <w:pPr>
        <w:rPr>
          <w:szCs w:val="24"/>
          <w:highlight w:val="lightGray"/>
          <w:u w:val="single"/>
          <w:lang w:val="de-DE"/>
        </w:rPr>
      </w:pPr>
    </w:p>
    <w:p w:rsidR="00FA6D54" w:rsidRPr="00F95E58" w:rsidRDefault="00FA6D54">
      <w:pPr>
        <w:rPr>
          <w:szCs w:val="24"/>
          <w:lang w:val="de-DE"/>
        </w:rPr>
      </w:pPr>
      <w:r w:rsidRPr="00F95E58">
        <w:rPr>
          <w:szCs w:val="24"/>
          <w:highlight w:val="lightGray"/>
          <w:u w:val="single"/>
          <w:lang w:val="de-DE"/>
        </w:rPr>
        <w:lastRenderedPageBreak/>
        <w:t>iii)</w:t>
      </w:r>
      <w:r w:rsidRPr="00F95E58">
        <w:rPr>
          <w:szCs w:val="24"/>
          <w:highlight w:val="lightGray"/>
          <w:u w:val="single"/>
          <w:lang w:val="de-DE"/>
        </w:rPr>
        <w:tab/>
        <w:t>Änderung der ursprünglichen Sortenbeschreibung</w:t>
      </w:r>
    </w:p>
    <w:p w:rsidR="00FA6D54" w:rsidRPr="00F95E58" w:rsidRDefault="00FA6D54">
      <w:pPr>
        <w:rPr>
          <w:szCs w:val="24"/>
          <w:highlight w:val="lightGray"/>
          <w:u w:val="single"/>
          <w:lang w:val="de-DE"/>
        </w:rPr>
      </w:pPr>
    </w:p>
    <w:p w:rsidR="00FA6D54" w:rsidRPr="00F95E58" w:rsidRDefault="00FA6D54">
      <w:pPr>
        <w:rPr>
          <w:szCs w:val="24"/>
          <w:lang w:val="de-DE"/>
        </w:rPr>
      </w:pPr>
      <w:r w:rsidRPr="00F95E58">
        <w:rPr>
          <w:szCs w:val="24"/>
          <w:highlight w:val="lightGray"/>
          <w:u w:val="single"/>
          <w:lang w:val="de-DE"/>
        </w:rPr>
        <w:t xml:space="preserve">In Dokument TGP/4 </w:t>
      </w:r>
      <w:r w:rsidRPr="00F95E58">
        <w:rPr>
          <w:spacing w:val="-2"/>
          <w:szCs w:val="24"/>
          <w:highlight w:val="lightGray"/>
          <w:u w:val="single"/>
          <w:lang w:val="de-DE"/>
        </w:rPr>
        <w:t>„</w:t>
      </w:r>
      <w:r w:rsidRPr="00F95E58">
        <w:rPr>
          <w:szCs w:val="24"/>
          <w:highlight w:val="lightGray"/>
          <w:u w:val="single"/>
          <w:lang w:val="de-DE"/>
        </w:rPr>
        <w:t>Errichtung und Erhaltung von Sortensammlungen</w:t>
      </w:r>
      <w:r w:rsidRPr="008A40D6">
        <w:rPr>
          <w:szCs w:val="24"/>
          <w:highlight w:val="lightGray"/>
          <w:u w:val="single"/>
          <w:lang w:val="de-DE"/>
        </w:rPr>
        <w:t>“,</w:t>
      </w:r>
      <w:r w:rsidRPr="00F95E58">
        <w:rPr>
          <w:szCs w:val="24"/>
          <w:highlight w:val="lightGray"/>
          <w:u w:val="single"/>
          <w:lang w:val="de-DE"/>
        </w:rPr>
        <w:t xml:space="preserve"> Abschnitt 3.1.1 wird erläutert: </w:t>
      </w:r>
    </w:p>
    <w:p w:rsidR="00FA6D54" w:rsidRPr="00F95E58" w:rsidRDefault="00FA6D54">
      <w:pPr>
        <w:rPr>
          <w:szCs w:val="24"/>
          <w:highlight w:val="lightGray"/>
          <w:u w:val="single"/>
          <w:lang w:val="de-DE"/>
        </w:rPr>
      </w:pPr>
    </w:p>
    <w:p w:rsidR="00FA6D54" w:rsidRPr="00F95E58" w:rsidRDefault="00FA6D54">
      <w:pPr>
        <w:ind w:left="567" w:right="567"/>
        <w:rPr>
          <w:szCs w:val="24"/>
          <w:lang w:val="de-DE"/>
        </w:rPr>
      </w:pPr>
      <w:r w:rsidRPr="00F95E58">
        <w:rPr>
          <w:spacing w:val="-2"/>
          <w:szCs w:val="24"/>
          <w:highlight w:val="lightGray"/>
          <w:u w:val="single"/>
          <w:lang w:val="de-DE"/>
        </w:rPr>
        <w:t>„</w:t>
      </w:r>
      <w:r w:rsidRPr="00F95E58">
        <w:rPr>
          <w:sz w:val="18"/>
          <w:szCs w:val="24"/>
          <w:highlight w:val="lightGray"/>
          <w:u w:val="single"/>
          <w:lang w:val="de-DE"/>
        </w:rPr>
        <w:t xml:space="preserve">Hinsichtlich der auf den einschlägigen UPOV-Prüfungsrichtlinien beruhenden Beschreibungen ist anzumerken, </w:t>
      </w:r>
      <w:proofErr w:type="spellStart"/>
      <w:r w:rsidRPr="00F95E58">
        <w:rPr>
          <w:sz w:val="18"/>
          <w:szCs w:val="24"/>
          <w:highlight w:val="lightGray"/>
          <w:u w:val="single"/>
          <w:lang w:val="de-DE"/>
        </w:rPr>
        <w:t>daß</w:t>
      </w:r>
      <w:proofErr w:type="spellEnd"/>
      <w:r w:rsidRPr="00F95E58">
        <w:rPr>
          <w:sz w:val="18"/>
          <w:szCs w:val="24"/>
          <w:highlight w:val="lightGray"/>
          <w:u w:val="single"/>
          <w:lang w:val="de-DE"/>
        </w:rPr>
        <w:t xml:space="preserve"> die UPOV-Prüfungsrichtlinien revidiert werden können (vergleiche Dokument TGP/7), was zur Einführung neuer Merkmale und Streichung anderer aus den Merkmalstabellen führen könnte.</w:t>
      </w:r>
      <w:r w:rsidR="00317627" w:rsidRPr="00F95E58">
        <w:rPr>
          <w:sz w:val="18"/>
          <w:szCs w:val="24"/>
          <w:highlight w:val="lightGray"/>
          <w:u w:val="single"/>
          <w:lang w:val="de-DE"/>
        </w:rPr>
        <w:t xml:space="preserve"> </w:t>
      </w:r>
      <w:r w:rsidRPr="008A40D6">
        <w:rPr>
          <w:sz w:val="18"/>
          <w:szCs w:val="24"/>
          <w:highlight w:val="lightGray"/>
          <w:u w:val="single"/>
          <w:lang w:val="de-DE"/>
        </w:rPr>
        <w:t>Außerdem können die Ausprägungsstufen eines Merkmals geändert werden.</w:t>
      </w:r>
      <w:r w:rsidR="00317627" w:rsidRPr="008A40D6">
        <w:rPr>
          <w:sz w:val="18"/>
          <w:szCs w:val="24"/>
          <w:highlight w:val="lightGray"/>
          <w:u w:val="single"/>
          <w:lang w:val="de-DE"/>
        </w:rPr>
        <w:t xml:space="preserve"> </w:t>
      </w:r>
      <w:r w:rsidRPr="008A40D6">
        <w:rPr>
          <w:sz w:val="18"/>
          <w:szCs w:val="24"/>
          <w:highlight w:val="lightGray"/>
          <w:u w:val="single"/>
          <w:lang w:val="de-DE"/>
        </w:rPr>
        <w:t xml:space="preserve">Daher </w:t>
      </w:r>
      <w:r w:rsidRPr="00F95E58">
        <w:rPr>
          <w:sz w:val="18"/>
          <w:szCs w:val="24"/>
          <w:highlight w:val="lightGray"/>
          <w:u w:val="single"/>
          <w:lang w:val="de-DE"/>
        </w:rPr>
        <w:t xml:space="preserve">ist es möglich, </w:t>
      </w:r>
      <w:proofErr w:type="spellStart"/>
      <w:r w:rsidRPr="00F95E58">
        <w:rPr>
          <w:sz w:val="18"/>
          <w:szCs w:val="24"/>
          <w:highlight w:val="lightGray"/>
          <w:u w:val="single"/>
          <w:lang w:val="de-DE"/>
        </w:rPr>
        <w:t>daß</w:t>
      </w:r>
      <w:proofErr w:type="spellEnd"/>
      <w:r w:rsidRPr="00F95E58">
        <w:rPr>
          <w:sz w:val="18"/>
          <w:szCs w:val="24"/>
          <w:highlight w:val="lightGray"/>
          <w:u w:val="single"/>
          <w:lang w:val="de-DE"/>
        </w:rPr>
        <w:t xml:space="preserve"> Beschreibungen, die aufgrund unterschiedlicher Fassungen der UPOV-Prüfungsrichtlinien für dieselbe Art oder Gruppe von Arten nicht vollständig übereinstimmen.</w:t>
      </w:r>
      <w:r w:rsidR="00317627" w:rsidRPr="00F95E58">
        <w:rPr>
          <w:sz w:val="18"/>
          <w:szCs w:val="24"/>
          <w:highlight w:val="lightGray"/>
          <w:u w:val="single"/>
          <w:lang w:val="de-DE"/>
        </w:rPr>
        <w:t xml:space="preserve"> </w:t>
      </w:r>
      <w:r w:rsidRPr="00F95E58">
        <w:rPr>
          <w:sz w:val="18"/>
          <w:szCs w:val="24"/>
          <w:highlight w:val="lightGray"/>
          <w:u w:val="single"/>
          <w:lang w:val="de-DE"/>
        </w:rPr>
        <w:t>In diesen Fällen sollten die Beschreibungen nach Möglichkeit abgeglichen werden.</w:t>
      </w:r>
      <w:r w:rsidRPr="00F95E58">
        <w:rPr>
          <w:szCs w:val="24"/>
          <w:highlight w:val="lightGray"/>
          <w:lang w:val="de-DE"/>
        </w:rPr>
        <w:t>“</w:t>
      </w:r>
    </w:p>
    <w:p w:rsidR="00FA6D54" w:rsidRPr="00F95E58" w:rsidRDefault="00FA6D54">
      <w:pPr>
        <w:rPr>
          <w:szCs w:val="24"/>
          <w:highlight w:val="lightGray"/>
          <w:u w:val="single"/>
          <w:lang w:val="de-DE"/>
        </w:rPr>
      </w:pPr>
    </w:p>
    <w:p w:rsidR="00FA6D54" w:rsidRPr="00F95E58" w:rsidRDefault="00FA6D54">
      <w:pPr>
        <w:rPr>
          <w:szCs w:val="24"/>
          <w:lang w:val="de-DE"/>
        </w:rPr>
      </w:pPr>
      <w:r w:rsidRPr="008A40D6">
        <w:rPr>
          <w:szCs w:val="24"/>
          <w:highlight w:val="lightGray"/>
          <w:u w:val="single"/>
          <w:lang w:val="de-DE"/>
        </w:rPr>
        <w:t>In einzelnen Verbandsmitgliedern kann die ursprüngliche Sortenbeschreibung geändert werden, um die Beschreibung an die Beschreibung anderer Sorten, die unter anderen Umständen produziert werden, anzupassen, um sie mit diesen vergleichbar zu machen.</w:t>
      </w:r>
      <w:r w:rsidR="00317627" w:rsidRPr="008A40D6">
        <w:rPr>
          <w:szCs w:val="24"/>
          <w:highlight w:val="lightGray"/>
          <w:u w:val="single"/>
          <w:lang w:val="de-DE"/>
        </w:rPr>
        <w:t xml:space="preserve"> </w:t>
      </w:r>
      <w:r w:rsidRPr="008A40D6">
        <w:rPr>
          <w:szCs w:val="24"/>
          <w:highlight w:val="lightGray"/>
          <w:u w:val="single"/>
          <w:lang w:val="de-DE"/>
        </w:rPr>
        <w:t xml:space="preserve">In diesen Fällen sollten alle Beteiligten informiert werden. </w:t>
      </w:r>
    </w:p>
    <w:p w:rsidR="00FA6D54" w:rsidRPr="00F95E58" w:rsidRDefault="00FA6D54">
      <w:pPr>
        <w:rPr>
          <w:szCs w:val="24"/>
          <w:highlight w:val="lightGray"/>
          <w:u w:val="single"/>
          <w:lang w:val="de-DE"/>
        </w:rPr>
      </w:pPr>
    </w:p>
    <w:p w:rsidR="00FA6D54" w:rsidRPr="00F95E58" w:rsidRDefault="00FA6D54">
      <w:pPr>
        <w:rPr>
          <w:szCs w:val="24"/>
          <w:lang w:val="de-DE"/>
        </w:rPr>
      </w:pPr>
      <w:r w:rsidRPr="00F95E58">
        <w:rPr>
          <w:szCs w:val="24"/>
          <w:highlight w:val="lightGray"/>
          <w:u w:val="single"/>
          <w:lang w:val="de-DE"/>
        </w:rPr>
        <w:t>Prüfungsämter können ihre Sortendaten anpassen, um die Weiterentwicklung der Prüfungsrichtlinien widerzuspiegeln. Diese Aktualisierungen erfolgen aus Arbeitszwecken und wirken sich nicht auf die ursprüngliche Sortenbeschreibung aus.</w:t>
      </w:r>
    </w:p>
    <w:p w:rsidR="00FA6D54" w:rsidRPr="00F95E58" w:rsidRDefault="00FA6D54">
      <w:pPr>
        <w:rPr>
          <w:szCs w:val="24"/>
          <w:lang w:val="de-DE"/>
        </w:rPr>
      </w:pPr>
    </w:p>
    <w:p w:rsidR="00FA6D54" w:rsidRPr="00F95E58" w:rsidRDefault="00FA6D54">
      <w:pPr>
        <w:rPr>
          <w:szCs w:val="24"/>
          <w:lang w:val="de-DE"/>
        </w:rPr>
      </w:pPr>
      <w:r w:rsidRPr="00F95E58">
        <w:rPr>
          <w:szCs w:val="24"/>
          <w:highlight w:val="lightGray"/>
          <w:u w:val="single"/>
          <w:lang w:val="de-DE"/>
        </w:rPr>
        <w:t>iv)</w:t>
      </w:r>
      <w:r w:rsidRPr="00F95E58">
        <w:rPr>
          <w:szCs w:val="24"/>
          <w:highlight w:val="lightGray"/>
          <w:u w:val="single"/>
          <w:lang w:val="de-DE"/>
        </w:rPr>
        <w:tab/>
        <w:t>Referenznummer der berichtenden Behörde</w:t>
      </w:r>
    </w:p>
    <w:p w:rsidR="00FA6D54" w:rsidRPr="00F95E58" w:rsidRDefault="00FA6D54">
      <w:pPr>
        <w:rPr>
          <w:szCs w:val="24"/>
          <w:lang w:val="de-DE"/>
        </w:rPr>
      </w:pPr>
    </w:p>
    <w:p w:rsidR="00FA6D54" w:rsidRPr="00F95E58" w:rsidRDefault="00FA6D54">
      <w:pPr>
        <w:ind w:left="567" w:hanging="567"/>
        <w:rPr>
          <w:szCs w:val="24"/>
          <w:lang w:val="de-DE"/>
        </w:rPr>
      </w:pPr>
      <w:r w:rsidRPr="00F95E58">
        <w:rPr>
          <w:szCs w:val="24"/>
          <w:lang w:val="de-DE"/>
        </w:rPr>
        <w:tab/>
      </w:r>
      <w:r w:rsidRPr="00F95E58">
        <w:rPr>
          <w:szCs w:val="24"/>
          <w:lang w:val="de-DE"/>
        </w:rPr>
        <w:tab/>
        <w:t>Auf jeder Seite der Sortenbeschreibung sollte die von der berichtenden Behörde zugeteilte Referenznummer wiederholt werden.</w:t>
      </w:r>
    </w:p>
    <w:p w:rsidR="00FA6D54" w:rsidRPr="00F95E58" w:rsidRDefault="00FA6D54">
      <w:pPr>
        <w:rPr>
          <w:szCs w:val="24"/>
          <w:lang w:val="de-DE"/>
        </w:rPr>
      </w:pPr>
    </w:p>
    <w:p w:rsidR="00FA6D54" w:rsidRPr="00F95E58" w:rsidRDefault="00FA6D54">
      <w:pPr>
        <w:rPr>
          <w:szCs w:val="24"/>
          <w:lang w:val="de-DE"/>
        </w:rPr>
      </w:pPr>
      <w:r w:rsidRPr="00F95E58">
        <w:rPr>
          <w:szCs w:val="24"/>
          <w:lang w:val="de-DE"/>
        </w:rPr>
        <w:tab/>
        <w:t>b)</w:t>
      </w:r>
      <w:r w:rsidRPr="00F95E58">
        <w:rPr>
          <w:szCs w:val="24"/>
          <w:lang w:val="de-DE"/>
        </w:rPr>
        <w:tab/>
      </w:r>
      <w:r w:rsidRPr="00F95E58">
        <w:rPr>
          <w:szCs w:val="24"/>
          <w:u w:val="single"/>
          <w:lang w:val="de-DE"/>
        </w:rPr>
        <w:t>Zu Nummer 14 (Anlage: UPOV-Sortenbeschreibung)</w:t>
      </w:r>
    </w:p>
    <w:p w:rsidR="00FA6D54" w:rsidRPr="00F95E58" w:rsidRDefault="00FA6D54">
      <w:pPr>
        <w:rPr>
          <w:szCs w:val="24"/>
          <w:lang w:val="de-DE"/>
        </w:rPr>
      </w:pPr>
    </w:p>
    <w:p w:rsidR="00FA6D54" w:rsidRPr="008A40D6" w:rsidRDefault="00FA6D54">
      <w:pPr>
        <w:ind w:left="567" w:hanging="567"/>
        <w:rPr>
          <w:szCs w:val="24"/>
          <w:lang w:val="de-DE"/>
        </w:rPr>
      </w:pPr>
      <w:r w:rsidRPr="00F95E58">
        <w:rPr>
          <w:szCs w:val="24"/>
          <w:lang w:val="de-DE"/>
        </w:rPr>
        <w:tab/>
      </w:r>
      <w:r w:rsidRPr="00F95E58">
        <w:rPr>
          <w:szCs w:val="24"/>
          <w:lang w:val="de-DE"/>
        </w:rPr>
        <w:tab/>
        <w:t xml:space="preserve">Hier sollten nur Informationen über die Gruppe, zu der die Sorte gehört, oder, falls die Gruppierung gemäß </w:t>
      </w:r>
      <w:proofErr w:type="gramStart"/>
      <w:r w:rsidRPr="00F95E58">
        <w:rPr>
          <w:szCs w:val="24"/>
          <w:lang w:val="de-DE"/>
        </w:rPr>
        <w:t>eines anderen Schlüssels</w:t>
      </w:r>
      <w:proofErr w:type="gramEnd"/>
      <w:r w:rsidRPr="00F95E58">
        <w:rPr>
          <w:szCs w:val="24"/>
          <w:lang w:val="de-DE"/>
        </w:rPr>
        <w:t xml:space="preserve"> als der in Nummer 15 aufgestellten Merkmale vorgenommen wird, die Informationen über die Gruppierung angegeben werden.</w:t>
      </w:r>
      <w:r w:rsidR="00317627" w:rsidRPr="00F95E58">
        <w:rPr>
          <w:szCs w:val="24"/>
          <w:lang w:val="de-DE"/>
        </w:rPr>
        <w:t xml:space="preserve"> </w:t>
      </w:r>
      <w:r w:rsidRPr="00F95E58">
        <w:rPr>
          <w:szCs w:val="24"/>
          <w:lang w:val="de-DE"/>
        </w:rPr>
        <w:t xml:space="preserve">Die Gruppierung gemäß den in Nummer 15 wiedergegebenen Merkmalen sollte nur durch die Kennzeichnung der betroffenen Merkmale in Nummer 15 </w:t>
      </w:r>
      <w:r w:rsidRPr="008A40D6">
        <w:rPr>
          <w:szCs w:val="24"/>
          <w:lang w:val="de-DE"/>
        </w:rPr>
        <w:t xml:space="preserve">mit dem Buchstaben </w:t>
      </w:r>
      <w:r w:rsidR="008A40D6" w:rsidRPr="008A40D6">
        <w:rPr>
          <w:spacing w:val="-2"/>
          <w:szCs w:val="24"/>
          <w:u w:val="single"/>
          <w:lang w:val="de-DE"/>
        </w:rPr>
        <w:t>„</w:t>
      </w:r>
      <w:r w:rsidRPr="008A40D6">
        <w:rPr>
          <w:szCs w:val="24"/>
          <w:lang w:val="de-DE"/>
        </w:rPr>
        <w:t>G</w:t>
      </w:r>
      <w:r w:rsidR="008A40D6" w:rsidRPr="008A40D6">
        <w:rPr>
          <w:szCs w:val="24"/>
          <w:lang w:val="de-DE"/>
        </w:rPr>
        <w:t>“</w:t>
      </w:r>
      <w:r w:rsidRPr="008A40D6">
        <w:rPr>
          <w:szCs w:val="24"/>
          <w:lang w:val="de-DE"/>
        </w:rPr>
        <w:t xml:space="preserve"> vor der Nummer vorgenommen werden.</w:t>
      </w:r>
    </w:p>
    <w:p w:rsidR="00FA6D54" w:rsidRPr="008A40D6" w:rsidRDefault="00FA6D54">
      <w:pPr>
        <w:rPr>
          <w:szCs w:val="24"/>
          <w:lang w:val="de-DE"/>
        </w:rPr>
      </w:pPr>
    </w:p>
    <w:p w:rsidR="00FA6D54" w:rsidRPr="008A40D6" w:rsidRDefault="00FA6D54">
      <w:pPr>
        <w:rPr>
          <w:szCs w:val="24"/>
          <w:lang w:val="de-DE"/>
        </w:rPr>
      </w:pPr>
      <w:r w:rsidRPr="008A40D6">
        <w:rPr>
          <w:szCs w:val="24"/>
          <w:lang w:val="de-DE"/>
        </w:rPr>
        <w:tab/>
        <w:t>c)</w:t>
      </w:r>
      <w:r w:rsidRPr="008A40D6">
        <w:rPr>
          <w:szCs w:val="24"/>
          <w:lang w:val="de-DE"/>
        </w:rPr>
        <w:tab/>
      </w:r>
      <w:r w:rsidRPr="008A40D6">
        <w:rPr>
          <w:szCs w:val="24"/>
          <w:u w:val="single"/>
          <w:lang w:val="de-DE"/>
        </w:rPr>
        <w:t>Zu Nummer 15 (Anlage: UPOV-Sortenbeschreibung)</w:t>
      </w:r>
    </w:p>
    <w:p w:rsidR="00FA6D54" w:rsidRPr="008A40D6" w:rsidRDefault="00FA6D54">
      <w:pPr>
        <w:rPr>
          <w:szCs w:val="24"/>
          <w:lang w:val="de-DE"/>
        </w:rPr>
      </w:pPr>
    </w:p>
    <w:p w:rsidR="00FA6D54" w:rsidRPr="008A40D6" w:rsidRDefault="00FA6D54" w:rsidP="00F95E58">
      <w:pPr>
        <w:pStyle w:val="Heading4"/>
        <w:ind w:left="1134" w:firstLine="426"/>
        <w:rPr>
          <w:u w:val="none"/>
          <w:lang w:val="de-DE"/>
        </w:rPr>
      </w:pPr>
      <w:r w:rsidRPr="008A40D6">
        <w:rPr>
          <w:u w:val="none"/>
          <w:lang w:val="de-DE"/>
        </w:rPr>
        <w:t xml:space="preserve">Alle Merkmale der UPOV-Prüfungsrichtlinien sollten hier wiedergegeben werden, ebenso diejenigen, die nicht anwendbar sind oder nicht </w:t>
      </w:r>
      <w:proofErr w:type="spellStart"/>
      <w:r w:rsidRPr="008A40D6">
        <w:rPr>
          <w:u w:val="none"/>
          <w:lang w:val="de-DE"/>
        </w:rPr>
        <w:t>erfaßt</w:t>
      </w:r>
      <w:proofErr w:type="spellEnd"/>
      <w:r w:rsidRPr="008A40D6">
        <w:rPr>
          <w:u w:val="none"/>
          <w:lang w:val="de-DE"/>
        </w:rPr>
        <w:t xml:space="preserve"> wurden.</w:t>
      </w:r>
      <w:r w:rsidR="00317627" w:rsidRPr="008A40D6">
        <w:rPr>
          <w:u w:val="none"/>
          <w:lang w:val="de-DE"/>
        </w:rPr>
        <w:t xml:space="preserve"> </w:t>
      </w:r>
      <w:r w:rsidRPr="008A40D6">
        <w:rPr>
          <w:u w:val="none"/>
          <w:lang w:val="de-DE"/>
        </w:rPr>
        <w:t xml:space="preserve">Diejenigen, die nicht anwendbar sind, sollten die Indikation </w:t>
      </w:r>
      <w:r w:rsidR="008A40D6" w:rsidRPr="008A40D6">
        <w:rPr>
          <w:spacing w:val="-2"/>
          <w:szCs w:val="24"/>
          <w:u w:val="none"/>
          <w:lang w:val="de-DE"/>
        </w:rPr>
        <w:t>„</w:t>
      </w:r>
      <w:r w:rsidRPr="008A40D6">
        <w:rPr>
          <w:u w:val="none"/>
          <w:lang w:val="de-DE"/>
        </w:rPr>
        <w:t>nicht anwendbar</w:t>
      </w:r>
      <w:r w:rsidR="008A40D6" w:rsidRPr="008A40D6">
        <w:rPr>
          <w:szCs w:val="24"/>
          <w:u w:val="none"/>
          <w:lang w:val="de-DE"/>
        </w:rPr>
        <w:t>“</w:t>
      </w:r>
      <w:r w:rsidRPr="008A40D6">
        <w:rPr>
          <w:u w:val="none"/>
          <w:lang w:val="de-DE"/>
        </w:rPr>
        <w:t xml:space="preserve">, jene, die nicht </w:t>
      </w:r>
      <w:proofErr w:type="spellStart"/>
      <w:r w:rsidRPr="008A40D6">
        <w:rPr>
          <w:u w:val="none"/>
          <w:lang w:val="de-DE"/>
        </w:rPr>
        <w:t>erfaßt</w:t>
      </w:r>
      <w:proofErr w:type="spellEnd"/>
      <w:r w:rsidRPr="008A40D6">
        <w:rPr>
          <w:u w:val="none"/>
          <w:lang w:val="de-DE"/>
        </w:rPr>
        <w:t xml:space="preserve"> worden sind, sollten die Indikation </w:t>
      </w:r>
      <w:r w:rsidR="008A40D6" w:rsidRPr="008A40D6">
        <w:rPr>
          <w:spacing w:val="-2"/>
          <w:szCs w:val="24"/>
          <w:u w:val="none"/>
          <w:lang w:val="de-DE"/>
        </w:rPr>
        <w:t>„</w:t>
      </w:r>
      <w:r w:rsidRPr="008A40D6">
        <w:rPr>
          <w:u w:val="none"/>
          <w:lang w:val="de-DE"/>
        </w:rPr>
        <w:t xml:space="preserve">nicht </w:t>
      </w:r>
      <w:proofErr w:type="spellStart"/>
      <w:r w:rsidRPr="008A40D6">
        <w:rPr>
          <w:u w:val="none"/>
          <w:lang w:val="de-DE"/>
        </w:rPr>
        <w:t>erfaßt</w:t>
      </w:r>
      <w:proofErr w:type="spellEnd"/>
      <w:r w:rsidRPr="008A40D6">
        <w:rPr>
          <w:u w:val="none"/>
          <w:lang w:val="de-DE"/>
        </w:rPr>
        <w:t>” erhalten.</w:t>
      </w:r>
    </w:p>
    <w:p w:rsidR="00FA6D54" w:rsidRPr="00F95E58" w:rsidRDefault="00FA6D54" w:rsidP="00F95E58">
      <w:pPr>
        <w:numPr>
          <w:ilvl w:val="12"/>
          <w:numId w:val="0"/>
        </w:numPr>
        <w:ind w:firstLine="1200"/>
        <w:rPr>
          <w:szCs w:val="24"/>
          <w:lang w:val="de-DE"/>
        </w:rPr>
      </w:pPr>
    </w:p>
    <w:p w:rsidR="00FA6D54" w:rsidRPr="00F95E58" w:rsidRDefault="00FA6D54" w:rsidP="00F95E58">
      <w:pPr>
        <w:pStyle w:val="Heading4"/>
        <w:ind w:left="1134" w:firstLine="426"/>
        <w:rPr>
          <w:u w:val="none"/>
          <w:lang w:val="de-DE"/>
        </w:rPr>
      </w:pPr>
      <w:r w:rsidRPr="00F95E58">
        <w:rPr>
          <w:u w:val="none"/>
          <w:lang w:val="de-DE"/>
        </w:rPr>
        <w:t>Die Sternchen aus den UPOV-Prüfungsrichtlinien sollten in dem Muster wiederholt werden.</w:t>
      </w:r>
    </w:p>
    <w:p w:rsidR="00FA6D54" w:rsidRPr="00F95E58" w:rsidRDefault="00FA6D54" w:rsidP="00F95E58">
      <w:pPr>
        <w:numPr>
          <w:ilvl w:val="12"/>
          <w:numId w:val="0"/>
        </w:numPr>
        <w:ind w:firstLine="1200"/>
        <w:rPr>
          <w:szCs w:val="24"/>
          <w:lang w:val="de-DE"/>
        </w:rPr>
      </w:pPr>
    </w:p>
    <w:p w:rsidR="00FA6D54" w:rsidRPr="00F95E58" w:rsidRDefault="00FA6D54" w:rsidP="00F95E58">
      <w:pPr>
        <w:pStyle w:val="Heading4"/>
        <w:ind w:left="1134" w:firstLine="426"/>
        <w:rPr>
          <w:u w:val="none"/>
          <w:lang w:val="de-DE"/>
        </w:rPr>
      </w:pPr>
      <w:r w:rsidRPr="00F95E58">
        <w:rPr>
          <w:u w:val="none"/>
          <w:lang w:val="de-DE"/>
        </w:rPr>
        <w:t xml:space="preserve">Zusätzliche Merkmale in den Richtlinien der berichtenden Behörde sollten nicht am Ende der Tabelle nach den Merkmalen in den </w:t>
      </w:r>
      <w:r w:rsidRPr="008A40D6">
        <w:rPr>
          <w:u w:val="none"/>
          <w:lang w:val="de-DE"/>
        </w:rPr>
        <w:t>UPOV</w:t>
      </w:r>
      <w:r w:rsidR="00F95E58" w:rsidRPr="008A40D6">
        <w:rPr>
          <w:u w:val="none"/>
          <w:lang w:val="de-DE"/>
        </w:rPr>
        <w:t>-</w:t>
      </w:r>
      <w:r w:rsidRPr="008A40D6">
        <w:rPr>
          <w:u w:val="none"/>
          <w:lang w:val="de-DE"/>
        </w:rPr>
        <w:t>Prüfungsrichtlinien</w:t>
      </w:r>
      <w:r w:rsidRPr="00F95E58">
        <w:rPr>
          <w:u w:val="none"/>
          <w:lang w:val="de-DE"/>
        </w:rPr>
        <w:t>, sondern in der Reihenfolge entsprechend den UPOV-Grundsätzen eingefügt werden, da dieses Muster noch immer hauptsächlich von der Behörde verwendet werden wird. Es ist hierfür kein besonderes Zeichen erforderlich, da die Merkmale durch die Nummer der berichtenden Behörde bereits ausreichend gekennzeichnet sind.</w:t>
      </w:r>
    </w:p>
    <w:p w:rsidR="00FA6D54" w:rsidRPr="00F95E58" w:rsidRDefault="00FA6D54" w:rsidP="00F95E58">
      <w:pPr>
        <w:numPr>
          <w:ilvl w:val="12"/>
          <w:numId w:val="0"/>
        </w:numPr>
        <w:ind w:firstLine="1200"/>
        <w:rPr>
          <w:szCs w:val="24"/>
          <w:lang w:val="de-DE"/>
        </w:rPr>
      </w:pPr>
    </w:p>
    <w:p w:rsidR="00FA6D54" w:rsidRPr="00F95E58" w:rsidRDefault="00FA6D54" w:rsidP="00F95E58">
      <w:pPr>
        <w:pStyle w:val="Heading4"/>
        <w:ind w:left="1134" w:firstLine="426"/>
        <w:rPr>
          <w:u w:val="none"/>
          <w:lang w:val="de-DE"/>
        </w:rPr>
      </w:pPr>
      <w:r w:rsidRPr="00F95E58">
        <w:rPr>
          <w:u w:val="none"/>
          <w:lang w:val="de-DE"/>
        </w:rPr>
        <w:t xml:space="preserve">Die Liste enthält nur eine schmale Spalte für kurze Bemerkungen oder für einen Hinweis auf längere Bemerkungen, die als Fußnote erscheinen </w:t>
      </w:r>
      <w:proofErr w:type="spellStart"/>
      <w:r w:rsidRPr="00F95E58">
        <w:rPr>
          <w:u w:val="none"/>
          <w:lang w:val="de-DE"/>
        </w:rPr>
        <w:t>müßten</w:t>
      </w:r>
      <w:proofErr w:type="spellEnd"/>
      <w:r w:rsidRPr="00F95E58">
        <w:rPr>
          <w:u w:val="none"/>
          <w:lang w:val="de-DE"/>
        </w:rPr>
        <w:t>.</w:t>
      </w:r>
    </w:p>
    <w:p w:rsidR="008D4D88" w:rsidRDefault="008D4D88">
      <w:pPr>
        <w:jc w:val="left"/>
        <w:rPr>
          <w:szCs w:val="24"/>
          <w:lang w:val="de-DE"/>
        </w:rPr>
      </w:pPr>
      <w:r>
        <w:rPr>
          <w:szCs w:val="24"/>
          <w:lang w:val="de-DE"/>
        </w:rPr>
        <w:br w:type="page"/>
      </w:r>
    </w:p>
    <w:p w:rsidR="00FA6D54" w:rsidRPr="00F95E58" w:rsidRDefault="00FA6D54">
      <w:pPr>
        <w:rPr>
          <w:szCs w:val="24"/>
          <w:lang w:val="de-DE"/>
        </w:rPr>
      </w:pPr>
      <w:r w:rsidRPr="00F95E58">
        <w:rPr>
          <w:szCs w:val="24"/>
          <w:lang w:val="de-DE"/>
        </w:rPr>
        <w:lastRenderedPageBreak/>
        <w:tab/>
        <w:t>d)</w:t>
      </w:r>
      <w:r w:rsidRPr="00F95E58">
        <w:rPr>
          <w:szCs w:val="24"/>
          <w:lang w:val="de-DE"/>
        </w:rPr>
        <w:tab/>
      </w:r>
      <w:r w:rsidRPr="00F95E58">
        <w:rPr>
          <w:szCs w:val="24"/>
          <w:u w:val="single"/>
          <w:lang w:val="de-DE"/>
        </w:rPr>
        <w:t>Zu Nummer 16 (Anlage: UPOV-Sortenbeschreibung)</w:t>
      </w:r>
    </w:p>
    <w:p w:rsidR="00FA6D54" w:rsidRPr="00F95E58" w:rsidRDefault="00FA6D54">
      <w:pPr>
        <w:rPr>
          <w:szCs w:val="24"/>
          <w:lang w:val="de-DE"/>
        </w:rPr>
      </w:pPr>
    </w:p>
    <w:p w:rsidR="00FA6D54" w:rsidRPr="00F95E58" w:rsidRDefault="00FA6D54">
      <w:pPr>
        <w:ind w:left="567" w:hanging="567"/>
        <w:rPr>
          <w:szCs w:val="24"/>
          <w:lang w:val="de-DE"/>
        </w:rPr>
      </w:pPr>
      <w:r w:rsidRPr="00F95E58">
        <w:rPr>
          <w:szCs w:val="24"/>
          <w:lang w:val="de-DE"/>
        </w:rPr>
        <w:tab/>
      </w:r>
      <w:r w:rsidRPr="00F95E58">
        <w:rPr>
          <w:szCs w:val="24"/>
          <w:lang w:val="de-DE"/>
        </w:rPr>
        <w:tab/>
        <w:t>Nur diejenigen Merkmale, die für die Erstellung der Unterscheidbarkeit ausreichende Unterschiede aufweisen, sollten angegeben werden.</w:t>
      </w:r>
      <w:r w:rsidR="00317627" w:rsidRPr="00F95E58">
        <w:rPr>
          <w:szCs w:val="24"/>
          <w:lang w:val="de-DE"/>
        </w:rPr>
        <w:t xml:space="preserve"> </w:t>
      </w:r>
      <w:r w:rsidRPr="00F95E58">
        <w:rPr>
          <w:szCs w:val="24"/>
          <w:lang w:val="de-DE"/>
        </w:rPr>
        <w:t>Informationen über Unterschiede zwischen zwei Sorten sollten immer die Ausprägungsstufen mit ihren Noten für beide Sorten beinhalten; wenn es sich um mehrere Sorten handelt, sollten sie möglicherweise in Spalten aufgeführt werden.</w:t>
      </w:r>
    </w:p>
    <w:p w:rsidR="008A40D6" w:rsidRDefault="008A40D6" w:rsidP="00F95E58">
      <w:pPr>
        <w:pStyle w:val="EndnoteText"/>
        <w:rPr>
          <w:u w:val="single"/>
          <w:lang w:val="de-DE"/>
        </w:rPr>
      </w:pPr>
    </w:p>
    <w:p w:rsidR="008A40D6" w:rsidRPr="00F95E58" w:rsidRDefault="008A40D6" w:rsidP="00F95E58">
      <w:pPr>
        <w:pStyle w:val="EndnoteText"/>
        <w:rPr>
          <w:u w:val="single"/>
          <w:lang w:val="de-DE"/>
        </w:rPr>
      </w:pPr>
    </w:p>
    <w:p w:rsidR="00F95E58" w:rsidRPr="00F95E58" w:rsidRDefault="00F95E58">
      <w:pPr>
        <w:ind w:left="567" w:hanging="567"/>
        <w:rPr>
          <w:szCs w:val="24"/>
          <w:lang w:val="de-DE"/>
        </w:rPr>
      </w:pPr>
    </w:p>
    <w:p w:rsidR="00FA6D54" w:rsidRPr="008A40D6" w:rsidRDefault="008A40D6">
      <w:pPr>
        <w:jc w:val="right"/>
        <w:rPr>
          <w:szCs w:val="24"/>
          <w:lang w:val="de-DE"/>
        </w:rPr>
      </w:pPr>
      <w:r w:rsidRPr="008A40D6">
        <w:rPr>
          <w:szCs w:val="24"/>
          <w:lang w:val="de-DE"/>
        </w:rPr>
        <w:t>[Ende der Anlage und des Dokuments]</w:t>
      </w:r>
    </w:p>
    <w:sectPr w:rsidR="00FA6D54" w:rsidRPr="008A40D6">
      <w:headerReference w:type="default" r:id="rId10"/>
      <w:headerReference w:type="first" r:id="rId11"/>
      <w:pgSz w:w="11907" w:h="16840" w:code="9"/>
      <w:pgMar w:top="510" w:right="1418" w:bottom="1276" w:left="1418" w:header="510" w:footer="1021" w:gutter="0"/>
      <w:paperSrc w:first="7" w:other="7"/>
      <w:pgNumType w:start="1"/>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D54" w:rsidRDefault="00FA6D54">
      <w:pPr>
        <w:rPr>
          <w:szCs w:val="24"/>
        </w:rPr>
      </w:pPr>
      <w:r>
        <w:rPr>
          <w:szCs w:val="24"/>
        </w:rPr>
        <w:separator/>
      </w:r>
    </w:p>
    <w:p w:rsidR="00FA6D54" w:rsidRDefault="00FA6D54">
      <w:pPr>
        <w:rPr>
          <w:szCs w:val="24"/>
        </w:rPr>
      </w:pPr>
    </w:p>
    <w:p w:rsidR="00FA6D54" w:rsidRDefault="00FA6D54">
      <w:pPr>
        <w:rPr>
          <w:szCs w:val="24"/>
        </w:rPr>
      </w:pPr>
    </w:p>
  </w:endnote>
  <w:endnote w:type="continuationSeparator" w:id="0">
    <w:p w:rsidR="00FA6D54" w:rsidRDefault="00FA6D54">
      <w:pPr>
        <w:rPr>
          <w:szCs w:val="24"/>
        </w:rPr>
      </w:pPr>
      <w:r>
        <w:rPr>
          <w:szCs w:val="24"/>
        </w:rPr>
        <w:separator/>
      </w:r>
    </w:p>
    <w:p w:rsidR="00FA6D54" w:rsidRDefault="00FA6D54">
      <w:pPr>
        <w:pStyle w:val="Footer"/>
        <w:spacing w:after="60"/>
        <w:rPr>
          <w:sz w:val="18"/>
          <w:szCs w:val="24"/>
          <w:lang w:val="fr-FR"/>
        </w:rPr>
      </w:pPr>
      <w:r>
        <w:rPr>
          <w:noProof/>
          <w:sz w:val="18"/>
          <w:szCs w:val="24"/>
          <w:lang w:val="fr-FR"/>
        </w:rPr>
        <w:t>[Suite de la note de la page précédente]</w:t>
      </w:r>
    </w:p>
    <w:p w:rsidR="00FA6D54" w:rsidRDefault="00FA6D54">
      <w:pPr>
        <w:rPr>
          <w:szCs w:val="24"/>
          <w:lang w:val="fr-FR"/>
        </w:rPr>
      </w:pPr>
    </w:p>
    <w:p w:rsidR="00FA6D54" w:rsidRDefault="00FA6D54">
      <w:pPr>
        <w:rPr>
          <w:szCs w:val="24"/>
          <w:lang w:val="fr-FR"/>
        </w:rPr>
      </w:pPr>
    </w:p>
  </w:endnote>
  <w:endnote w:type="continuationNotice" w:id="1">
    <w:p w:rsidR="00FA6D54" w:rsidRDefault="00FA6D54">
      <w:pPr>
        <w:rPr>
          <w:szCs w:val="24"/>
          <w:lang w:val="fr-FR"/>
        </w:rPr>
      </w:pPr>
      <w:r>
        <w:rPr>
          <w:noProof/>
          <w:szCs w:val="24"/>
          <w:lang w:val="fr-FR"/>
        </w:rPr>
        <w:t>[Suite de la note page suivante]</w:t>
      </w:r>
    </w:p>
    <w:p w:rsidR="00FA6D54" w:rsidRDefault="00FA6D54">
      <w:pPr>
        <w:rPr>
          <w:szCs w:val="24"/>
          <w:lang w:val="fr-FR"/>
        </w:rPr>
      </w:pPr>
    </w:p>
    <w:p w:rsidR="00FA6D54" w:rsidRDefault="00FA6D54">
      <w:pPr>
        <w:rPr>
          <w:szCs w:val="24"/>
          <w:lang w:val="fr-FR"/>
        </w:rPr>
      </w:pPr>
    </w:p>
  </w:endnote>
  <w:endnote w:id="2">
    <w:p w:rsidR="008D4D88" w:rsidRDefault="008D4D88" w:rsidP="008D4D88">
      <w:pPr>
        <w:pStyle w:val="EndnoteText"/>
        <w:rPr>
          <w:u w:val="single"/>
          <w:lang w:val="de-DE"/>
        </w:rPr>
      </w:pPr>
      <w:r>
        <w:rPr>
          <w:rStyle w:val="EndnoteReference"/>
        </w:rPr>
        <w:endnoteRef/>
      </w:r>
      <w:r w:rsidRPr="00C759E0">
        <w:rPr>
          <w:lang w:val="de-DE"/>
        </w:rPr>
        <w:t xml:space="preserve"> </w:t>
      </w:r>
      <w:r w:rsidRPr="00AD77F1">
        <w:rPr>
          <w:highlight w:val="lightGray"/>
          <w:u w:val="single"/>
          <w:lang w:val="de-DE"/>
        </w:rPr>
        <w:t xml:space="preserve">vergleiche Dokument CAJ/71/11 </w:t>
      </w:r>
      <w:r w:rsidRPr="00AD77F1">
        <w:rPr>
          <w:spacing w:val="-2"/>
          <w:szCs w:val="24"/>
          <w:highlight w:val="lightGray"/>
          <w:u w:val="single"/>
          <w:lang w:val="de-DE"/>
        </w:rPr>
        <w:t>„</w:t>
      </w:r>
      <w:r w:rsidRPr="00AD77F1">
        <w:rPr>
          <w:highlight w:val="lightGray"/>
          <w:u w:val="single"/>
          <w:lang w:val="de-DE"/>
        </w:rPr>
        <w:t>Bericht</w:t>
      </w:r>
      <w:r w:rsidRPr="00AD77F1">
        <w:rPr>
          <w:szCs w:val="24"/>
          <w:highlight w:val="lightGray"/>
          <w:u w:val="single"/>
          <w:lang w:val="de-DE"/>
        </w:rPr>
        <w:t>“</w:t>
      </w:r>
      <w:r w:rsidRPr="00AD77F1">
        <w:rPr>
          <w:highlight w:val="lightGray"/>
          <w:u w:val="single"/>
          <w:lang w:val="de-DE"/>
        </w:rPr>
        <w:t>, Absätze 30 und 31</w:t>
      </w:r>
    </w:p>
    <w:p w:rsidR="008D4D88" w:rsidRPr="00C759E0" w:rsidRDefault="008D4D88">
      <w:pPr>
        <w:pStyle w:val="EndnoteText"/>
        <w:rPr>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D54" w:rsidRDefault="00FA6D54">
      <w:pPr>
        <w:rPr>
          <w:szCs w:val="24"/>
        </w:rPr>
      </w:pPr>
      <w:r>
        <w:rPr>
          <w:szCs w:val="24"/>
        </w:rPr>
        <w:separator/>
      </w:r>
    </w:p>
  </w:footnote>
  <w:footnote w:type="continuationSeparator" w:id="0">
    <w:p w:rsidR="00FA6D54" w:rsidRDefault="00FA6D54">
      <w:pPr>
        <w:rPr>
          <w:szCs w:val="24"/>
        </w:rPr>
      </w:pPr>
      <w:r>
        <w:rPr>
          <w:szCs w:val="24"/>
        </w:rPr>
        <w:separator/>
      </w:r>
    </w:p>
  </w:footnote>
  <w:footnote w:type="continuationNotice" w:id="1">
    <w:p w:rsidR="00FA6D54" w:rsidRDefault="00FA6D54">
      <w:pPr>
        <w:pStyle w:val="Foote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54" w:rsidRDefault="00FA6D54">
    <w:pPr>
      <w:pStyle w:val="Header"/>
      <w:rPr>
        <w:rStyle w:val="PageNumber"/>
        <w:szCs w:val="24"/>
        <w:lang w:val="en-US"/>
      </w:rPr>
    </w:pPr>
    <w:r>
      <w:rPr>
        <w:rStyle w:val="PageNumber"/>
        <w:noProof/>
        <w:szCs w:val="24"/>
        <w:lang w:val="en-US"/>
      </w:rPr>
      <w:t>TC/55/11</w:t>
    </w:r>
  </w:p>
  <w:p w:rsidR="00FA6D54" w:rsidRDefault="00317627">
    <w:pPr>
      <w:pStyle w:val="Header"/>
      <w:rPr>
        <w:szCs w:val="24"/>
        <w:lang w:val="en-US"/>
      </w:rPr>
    </w:pPr>
    <w:proofErr w:type="spellStart"/>
    <w:r>
      <w:rPr>
        <w:szCs w:val="24"/>
        <w:lang w:val="en-US"/>
      </w:rPr>
      <w:t>Seite</w:t>
    </w:r>
    <w:proofErr w:type="spellEnd"/>
    <w:r w:rsidR="00FA6D54">
      <w:rPr>
        <w:szCs w:val="24"/>
        <w:lang w:val="en-US"/>
      </w:rPr>
      <w:t xml:space="preserve"> </w:t>
    </w:r>
    <w:r w:rsidR="00FA6D54">
      <w:rPr>
        <w:rStyle w:val="PageNumber"/>
        <w:szCs w:val="24"/>
        <w:lang w:val="en-US"/>
      </w:rPr>
      <w:fldChar w:fldCharType="begin"/>
    </w:r>
    <w:r w:rsidR="00FA6D54">
      <w:rPr>
        <w:rStyle w:val="PageNumber"/>
        <w:szCs w:val="24"/>
        <w:lang w:val="en-US"/>
      </w:rPr>
      <w:instrText xml:space="preserve"> PAGE </w:instrText>
    </w:r>
    <w:r w:rsidR="00FA6D54">
      <w:rPr>
        <w:rStyle w:val="PageNumber"/>
        <w:szCs w:val="24"/>
        <w:lang w:val="en-US"/>
      </w:rPr>
      <w:fldChar w:fldCharType="separate"/>
    </w:r>
    <w:r w:rsidR="00A708ED">
      <w:rPr>
        <w:rStyle w:val="PageNumber"/>
        <w:noProof/>
        <w:szCs w:val="24"/>
        <w:lang w:val="en-US"/>
      </w:rPr>
      <w:t>2</w:t>
    </w:r>
    <w:r w:rsidR="00FA6D54">
      <w:rPr>
        <w:rStyle w:val="PageNumber"/>
        <w:szCs w:val="24"/>
        <w:lang w:val="en-US"/>
      </w:rPr>
      <w:fldChar w:fldCharType="end"/>
    </w:r>
  </w:p>
  <w:p w:rsidR="00FA6D54" w:rsidRDefault="00FA6D54">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54" w:rsidRDefault="00FA6D54">
    <w:pPr>
      <w:pStyle w:val="Header"/>
      <w:rPr>
        <w:rStyle w:val="PageNumber"/>
        <w:szCs w:val="24"/>
        <w:lang w:val="en-US"/>
      </w:rPr>
    </w:pPr>
    <w:r>
      <w:rPr>
        <w:rStyle w:val="PageNumber"/>
        <w:noProof/>
        <w:szCs w:val="24"/>
        <w:lang w:val="en-US"/>
      </w:rPr>
      <w:t>TC/55/11</w:t>
    </w:r>
  </w:p>
  <w:p w:rsidR="00FA6D54" w:rsidRDefault="00FA6D54">
    <w:pPr>
      <w:pStyle w:val="Header"/>
      <w:rPr>
        <w:szCs w:val="24"/>
        <w:lang w:val="en-US"/>
      </w:rPr>
    </w:pPr>
    <w:r>
      <w:rPr>
        <w:szCs w:val="24"/>
        <w:lang w:val="en-US"/>
      </w:rPr>
      <w:t>A</w:t>
    </w:r>
    <w:r w:rsidR="00317627">
      <w:rPr>
        <w:szCs w:val="24"/>
        <w:lang w:val="en-US"/>
      </w:rPr>
      <w:t xml:space="preserve">nlage, </w:t>
    </w:r>
    <w:proofErr w:type="spellStart"/>
    <w:r w:rsidR="00317627">
      <w:rPr>
        <w:szCs w:val="24"/>
        <w:lang w:val="en-US"/>
      </w:rPr>
      <w:t>Seite</w:t>
    </w:r>
    <w:proofErr w:type="spell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A708ED">
      <w:rPr>
        <w:rStyle w:val="PageNumber"/>
        <w:noProof/>
        <w:szCs w:val="24"/>
        <w:lang w:val="en-US"/>
      </w:rPr>
      <w:t>7</w:t>
    </w:r>
    <w:r>
      <w:rPr>
        <w:rStyle w:val="PageNumber"/>
        <w:szCs w:val="24"/>
        <w:lang w:val="en-US"/>
      </w:rPr>
      <w:fldChar w:fldCharType="end"/>
    </w:r>
  </w:p>
  <w:p w:rsidR="00FA6D54" w:rsidRDefault="00FA6D54">
    <w:pP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54" w:rsidRDefault="00FA6D54">
    <w:pPr>
      <w:pStyle w:val="Header"/>
      <w:rPr>
        <w:rStyle w:val="PageNumber"/>
        <w:szCs w:val="24"/>
        <w:lang w:val="fr-CH"/>
      </w:rPr>
    </w:pPr>
    <w:r>
      <w:rPr>
        <w:rStyle w:val="PageNumber"/>
        <w:noProof/>
        <w:szCs w:val="24"/>
        <w:lang w:val="fr-CH"/>
      </w:rPr>
      <w:t>TC/55/11</w:t>
    </w:r>
  </w:p>
  <w:p w:rsidR="00FA6D54" w:rsidRDefault="00FA6D54">
    <w:pPr>
      <w:pStyle w:val="Header"/>
      <w:rPr>
        <w:rStyle w:val="PageNumber"/>
        <w:szCs w:val="24"/>
        <w:lang w:val="fr-CH"/>
      </w:rPr>
    </w:pPr>
  </w:p>
  <w:p w:rsidR="00FA6D54" w:rsidRDefault="00FA6D54">
    <w:pPr>
      <w:pStyle w:val="Header"/>
      <w:rPr>
        <w:color w:val="000000"/>
        <w:szCs w:val="24"/>
      </w:rPr>
    </w:pPr>
    <w:r>
      <w:rPr>
        <w:noProof/>
        <w:color w:val="000000"/>
        <w:szCs w:val="24"/>
      </w:rPr>
      <w:t>AN</w:t>
    </w:r>
    <w:r w:rsidR="00317627">
      <w:rPr>
        <w:noProof/>
        <w:color w:val="000000"/>
        <w:szCs w:val="24"/>
      </w:rPr>
      <w:t>LAGE</w:t>
    </w:r>
  </w:p>
  <w:p w:rsidR="00FA6D54" w:rsidRDefault="00FA6D54">
    <w:pPr>
      <w:pStyle w:val="Header"/>
      <w:rPr>
        <w:szCs w:val="24"/>
      </w:rPr>
    </w:pPr>
  </w:p>
  <w:p w:rsidR="00FA6D54" w:rsidRDefault="00FA6D54">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443A"/>
    <w:multiLevelType w:val="hybridMultilevel"/>
    <w:tmpl w:val="F94EEC18"/>
    <w:lvl w:ilvl="0" w:tplc="82F21ED4">
      <w:start w:val="1"/>
      <w:numFmt w:val="lowerLetter"/>
      <w:lvlText w:val="(%1)"/>
      <w:lvlJc w:val="left"/>
      <w:pPr>
        <w:ind w:left="5750" w:hanging="360"/>
      </w:pPr>
      <w:rPr>
        <w:rFonts w:cs="Times New Roman" w:hint="default"/>
      </w:rPr>
    </w:lvl>
    <w:lvl w:ilvl="1" w:tplc="04090019" w:tentative="1">
      <w:start w:val="1"/>
      <w:numFmt w:val="lowerLetter"/>
      <w:lvlText w:val="%2."/>
      <w:lvlJc w:val="left"/>
      <w:pPr>
        <w:ind w:left="6470" w:hanging="360"/>
      </w:pPr>
      <w:rPr>
        <w:rFonts w:cs="Times New Roman"/>
      </w:rPr>
    </w:lvl>
    <w:lvl w:ilvl="2" w:tplc="0409001B" w:tentative="1">
      <w:start w:val="1"/>
      <w:numFmt w:val="lowerRoman"/>
      <w:lvlText w:val="%3."/>
      <w:lvlJc w:val="right"/>
      <w:pPr>
        <w:ind w:left="7190" w:hanging="180"/>
      </w:pPr>
      <w:rPr>
        <w:rFonts w:cs="Times New Roman"/>
      </w:rPr>
    </w:lvl>
    <w:lvl w:ilvl="3" w:tplc="0409000F" w:tentative="1">
      <w:start w:val="1"/>
      <w:numFmt w:val="decimal"/>
      <w:lvlText w:val="%4."/>
      <w:lvlJc w:val="left"/>
      <w:pPr>
        <w:ind w:left="7910" w:hanging="360"/>
      </w:pPr>
      <w:rPr>
        <w:rFonts w:cs="Times New Roman"/>
      </w:rPr>
    </w:lvl>
    <w:lvl w:ilvl="4" w:tplc="04090019" w:tentative="1">
      <w:start w:val="1"/>
      <w:numFmt w:val="lowerLetter"/>
      <w:lvlText w:val="%5."/>
      <w:lvlJc w:val="left"/>
      <w:pPr>
        <w:ind w:left="8630" w:hanging="360"/>
      </w:pPr>
      <w:rPr>
        <w:rFonts w:cs="Times New Roman"/>
      </w:rPr>
    </w:lvl>
    <w:lvl w:ilvl="5" w:tplc="0409001B" w:tentative="1">
      <w:start w:val="1"/>
      <w:numFmt w:val="lowerRoman"/>
      <w:lvlText w:val="%6."/>
      <w:lvlJc w:val="right"/>
      <w:pPr>
        <w:ind w:left="9350" w:hanging="180"/>
      </w:pPr>
      <w:rPr>
        <w:rFonts w:cs="Times New Roman"/>
      </w:rPr>
    </w:lvl>
    <w:lvl w:ilvl="6" w:tplc="0409000F" w:tentative="1">
      <w:start w:val="1"/>
      <w:numFmt w:val="decimal"/>
      <w:lvlText w:val="%7."/>
      <w:lvlJc w:val="left"/>
      <w:pPr>
        <w:ind w:left="10070" w:hanging="360"/>
      </w:pPr>
      <w:rPr>
        <w:rFonts w:cs="Times New Roman"/>
      </w:rPr>
    </w:lvl>
    <w:lvl w:ilvl="7" w:tplc="04090019" w:tentative="1">
      <w:start w:val="1"/>
      <w:numFmt w:val="lowerLetter"/>
      <w:lvlText w:val="%8."/>
      <w:lvlJc w:val="left"/>
      <w:pPr>
        <w:ind w:left="10790" w:hanging="360"/>
      </w:pPr>
      <w:rPr>
        <w:rFonts w:cs="Times New Roman"/>
      </w:rPr>
    </w:lvl>
    <w:lvl w:ilvl="8" w:tplc="0409001B" w:tentative="1">
      <w:start w:val="1"/>
      <w:numFmt w:val="lowerRoman"/>
      <w:lvlText w:val="%9."/>
      <w:lvlJc w:val="right"/>
      <w:pPr>
        <w:ind w:left="11510" w:hanging="180"/>
      </w:pPr>
      <w:rPr>
        <w:rFonts w:cs="Times New Roman"/>
      </w:rPr>
    </w:lvl>
  </w:abstractNum>
  <w:abstractNum w:abstractNumId="1" w15:restartNumberingAfterBreak="0">
    <w:nsid w:val="19A638F6"/>
    <w:multiLevelType w:val="hybridMultilevel"/>
    <w:tmpl w:val="0194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E89"/>
    <w:multiLevelType w:val="hybridMultilevel"/>
    <w:tmpl w:val="02282F70"/>
    <w:lvl w:ilvl="0" w:tplc="01B4B024">
      <w:start w:val="1"/>
      <w:numFmt w:val="lowerLetter"/>
      <w:lvlText w:val="(%1)"/>
      <w:lvlJc w:val="left"/>
      <w:pPr>
        <w:ind w:left="5960" w:hanging="570"/>
      </w:pPr>
      <w:rPr>
        <w:rFonts w:cs="Times New Roman" w:hint="default"/>
      </w:rPr>
    </w:lvl>
    <w:lvl w:ilvl="1" w:tplc="04090019" w:tentative="1">
      <w:start w:val="1"/>
      <w:numFmt w:val="lowerLetter"/>
      <w:lvlText w:val="%2."/>
      <w:lvlJc w:val="left"/>
      <w:pPr>
        <w:ind w:left="6470" w:hanging="360"/>
      </w:pPr>
      <w:rPr>
        <w:rFonts w:cs="Times New Roman"/>
      </w:rPr>
    </w:lvl>
    <w:lvl w:ilvl="2" w:tplc="0409001B" w:tentative="1">
      <w:start w:val="1"/>
      <w:numFmt w:val="lowerRoman"/>
      <w:lvlText w:val="%3."/>
      <w:lvlJc w:val="right"/>
      <w:pPr>
        <w:ind w:left="7190" w:hanging="180"/>
      </w:pPr>
      <w:rPr>
        <w:rFonts w:cs="Times New Roman"/>
      </w:rPr>
    </w:lvl>
    <w:lvl w:ilvl="3" w:tplc="0409000F" w:tentative="1">
      <w:start w:val="1"/>
      <w:numFmt w:val="decimal"/>
      <w:lvlText w:val="%4."/>
      <w:lvlJc w:val="left"/>
      <w:pPr>
        <w:ind w:left="7910" w:hanging="360"/>
      </w:pPr>
      <w:rPr>
        <w:rFonts w:cs="Times New Roman"/>
      </w:rPr>
    </w:lvl>
    <w:lvl w:ilvl="4" w:tplc="04090019" w:tentative="1">
      <w:start w:val="1"/>
      <w:numFmt w:val="lowerLetter"/>
      <w:lvlText w:val="%5."/>
      <w:lvlJc w:val="left"/>
      <w:pPr>
        <w:ind w:left="8630" w:hanging="360"/>
      </w:pPr>
      <w:rPr>
        <w:rFonts w:cs="Times New Roman"/>
      </w:rPr>
    </w:lvl>
    <w:lvl w:ilvl="5" w:tplc="0409001B" w:tentative="1">
      <w:start w:val="1"/>
      <w:numFmt w:val="lowerRoman"/>
      <w:lvlText w:val="%6."/>
      <w:lvlJc w:val="right"/>
      <w:pPr>
        <w:ind w:left="9350" w:hanging="180"/>
      </w:pPr>
      <w:rPr>
        <w:rFonts w:cs="Times New Roman"/>
      </w:rPr>
    </w:lvl>
    <w:lvl w:ilvl="6" w:tplc="0409000F" w:tentative="1">
      <w:start w:val="1"/>
      <w:numFmt w:val="decimal"/>
      <w:lvlText w:val="%7."/>
      <w:lvlJc w:val="left"/>
      <w:pPr>
        <w:ind w:left="10070" w:hanging="360"/>
      </w:pPr>
      <w:rPr>
        <w:rFonts w:cs="Times New Roman"/>
      </w:rPr>
    </w:lvl>
    <w:lvl w:ilvl="7" w:tplc="04090019" w:tentative="1">
      <w:start w:val="1"/>
      <w:numFmt w:val="lowerLetter"/>
      <w:lvlText w:val="%8."/>
      <w:lvlJc w:val="left"/>
      <w:pPr>
        <w:ind w:left="10790" w:hanging="360"/>
      </w:pPr>
      <w:rPr>
        <w:rFonts w:cs="Times New Roman"/>
      </w:rPr>
    </w:lvl>
    <w:lvl w:ilvl="8" w:tplc="0409001B" w:tentative="1">
      <w:start w:val="1"/>
      <w:numFmt w:val="lowerRoman"/>
      <w:lvlText w:val="%9."/>
      <w:lvlJc w:val="right"/>
      <w:pPr>
        <w:ind w:left="11510" w:hanging="180"/>
      </w:pPr>
      <w:rPr>
        <w:rFonts w:cs="Times New Roman"/>
      </w:rPr>
    </w:lvl>
  </w:abstractNum>
  <w:abstractNum w:abstractNumId="3" w15:restartNumberingAfterBreak="0">
    <w:nsid w:val="6DE66ED6"/>
    <w:multiLevelType w:val="hybridMultilevel"/>
    <w:tmpl w:val="E5AC7AB2"/>
    <w:lvl w:ilvl="0" w:tplc="224AF9DA">
      <w:start w:val="1"/>
      <w:numFmt w:val="low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15:restartNumberingAfterBreak="0">
    <w:nsid w:val="75092494"/>
    <w:multiLevelType w:val="singleLevel"/>
    <w:tmpl w:val="28C44B4C"/>
    <w:lvl w:ilvl="0">
      <w:start w:val="1"/>
      <w:numFmt w:val="lowerRoman"/>
      <w:pStyle w:val="Heading4"/>
      <w:lvlText w:val="%1)"/>
      <w:lvlJc w:val="right"/>
      <w:pPr>
        <w:tabs>
          <w:tab w:val="num" w:pos="-851"/>
        </w:tabs>
        <w:ind w:left="360" w:hanging="360"/>
      </w:pPr>
      <w:rPr>
        <w:rFonts w:cs="Times New Roman" w:hint="default"/>
      </w:rPr>
    </w:lvl>
  </w:abstractNum>
  <w:abstractNum w:abstractNumId="5"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653"/>
    <w:rsid w:val="0017474A"/>
    <w:rsid w:val="001758C6"/>
    <w:rsid w:val="00182B99"/>
    <w:rsid w:val="001A46DF"/>
    <w:rsid w:val="001A473A"/>
    <w:rsid w:val="001D36AC"/>
    <w:rsid w:val="001D7B3C"/>
    <w:rsid w:val="0021332C"/>
    <w:rsid w:val="00213982"/>
    <w:rsid w:val="0023357B"/>
    <w:rsid w:val="00241791"/>
    <w:rsid w:val="0024416D"/>
    <w:rsid w:val="00263E37"/>
    <w:rsid w:val="00271911"/>
    <w:rsid w:val="002800A0"/>
    <w:rsid w:val="002801B3"/>
    <w:rsid w:val="00281060"/>
    <w:rsid w:val="002940E8"/>
    <w:rsid w:val="00294751"/>
    <w:rsid w:val="002A6E50"/>
    <w:rsid w:val="002B1E37"/>
    <w:rsid w:val="002B4298"/>
    <w:rsid w:val="002C256A"/>
    <w:rsid w:val="002E169B"/>
    <w:rsid w:val="002E7A06"/>
    <w:rsid w:val="002F2010"/>
    <w:rsid w:val="002F7E7E"/>
    <w:rsid w:val="003042D8"/>
    <w:rsid w:val="00304827"/>
    <w:rsid w:val="00305A7F"/>
    <w:rsid w:val="003152FE"/>
    <w:rsid w:val="00317627"/>
    <w:rsid w:val="00321EDE"/>
    <w:rsid w:val="00327436"/>
    <w:rsid w:val="00344BD6"/>
    <w:rsid w:val="0035528D"/>
    <w:rsid w:val="00361821"/>
    <w:rsid w:val="00361E9E"/>
    <w:rsid w:val="00382007"/>
    <w:rsid w:val="003C7FBE"/>
    <w:rsid w:val="003D227C"/>
    <w:rsid w:val="003D2B4D"/>
    <w:rsid w:val="003D41CD"/>
    <w:rsid w:val="003E646B"/>
    <w:rsid w:val="003F1E01"/>
    <w:rsid w:val="00411DCB"/>
    <w:rsid w:val="004225D5"/>
    <w:rsid w:val="00444A88"/>
    <w:rsid w:val="00474DA4"/>
    <w:rsid w:val="00476B4D"/>
    <w:rsid w:val="004805FA"/>
    <w:rsid w:val="004935D2"/>
    <w:rsid w:val="004B1215"/>
    <w:rsid w:val="004D047D"/>
    <w:rsid w:val="004D5B22"/>
    <w:rsid w:val="004E392B"/>
    <w:rsid w:val="004F18D3"/>
    <w:rsid w:val="004F1E9E"/>
    <w:rsid w:val="004F305A"/>
    <w:rsid w:val="00512164"/>
    <w:rsid w:val="00520297"/>
    <w:rsid w:val="00522334"/>
    <w:rsid w:val="005338F9"/>
    <w:rsid w:val="00536FFD"/>
    <w:rsid w:val="0054281C"/>
    <w:rsid w:val="00544581"/>
    <w:rsid w:val="0055268D"/>
    <w:rsid w:val="00562CFC"/>
    <w:rsid w:val="00576BE4"/>
    <w:rsid w:val="005A400A"/>
    <w:rsid w:val="005B46E9"/>
    <w:rsid w:val="005C7D4A"/>
    <w:rsid w:val="005F7B92"/>
    <w:rsid w:val="00612379"/>
    <w:rsid w:val="006153B6"/>
    <w:rsid w:val="0061555F"/>
    <w:rsid w:val="00627C9F"/>
    <w:rsid w:val="00636CA6"/>
    <w:rsid w:val="00641200"/>
    <w:rsid w:val="00645CA8"/>
    <w:rsid w:val="006469A4"/>
    <w:rsid w:val="006655D3"/>
    <w:rsid w:val="00667404"/>
    <w:rsid w:val="00687EB4"/>
    <w:rsid w:val="00695C56"/>
    <w:rsid w:val="006A5CDE"/>
    <w:rsid w:val="006A644A"/>
    <w:rsid w:val="006B17D2"/>
    <w:rsid w:val="006C224E"/>
    <w:rsid w:val="006C2874"/>
    <w:rsid w:val="006D7435"/>
    <w:rsid w:val="006D780A"/>
    <w:rsid w:val="0071271E"/>
    <w:rsid w:val="00732DEC"/>
    <w:rsid w:val="00735BD5"/>
    <w:rsid w:val="007511C5"/>
    <w:rsid w:val="00751613"/>
    <w:rsid w:val="007556F6"/>
    <w:rsid w:val="00760EEF"/>
    <w:rsid w:val="00776A1F"/>
    <w:rsid w:val="00777EE5"/>
    <w:rsid w:val="00784836"/>
    <w:rsid w:val="0079023E"/>
    <w:rsid w:val="007A2854"/>
    <w:rsid w:val="007C1D92"/>
    <w:rsid w:val="007C4A71"/>
    <w:rsid w:val="007C4CB9"/>
    <w:rsid w:val="007D0B9D"/>
    <w:rsid w:val="007D19B0"/>
    <w:rsid w:val="007E3E3A"/>
    <w:rsid w:val="007F498F"/>
    <w:rsid w:val="0080679D"/>
    <w:rsid w:val="008108B0"/>
    <w:rsid w:val="00811B20"/>
    <w:rsid w:val="008211B5"/>
    <w:rsid w:val="0082296E"/>
    <w:rsid w:val="00823B11"/>
    <w:rsid w:val="00824099"/>
    <w:rsid w:val="00846D7C"/>
    <w:rsid w:val="00867AC1"/>
    <w:rsid w:val="00890DF8"/>
    <w:rsid w:val="008A31C9"/>
    <w:rsid w:val="008A40D6"/>
    <w:rsid w:val="008A743F"/>
    <w:rsid w:val="008B6E60"/>
    <w:rsid w:val="008C0970"/>
    <w:rsid w:val="008D0BC5"/>
    <w:rsid w:val="008D2CF7"/>
    <w:rsid w:val="008D4D88"/>
    <w:rsid w:val="008D7E86"/>
    <w:rsid w:val="008F7240"/>
    <w:rsid w:val="00900C26"/>
    <w:rsid w:val="00900C6F"/>
    <w:rsid w:val="0090197F"/>
    <w:rsid w:val="00906DDC"/>
    <w:rsid w:val="00934E09"/>
    <w:rsid w:val="00936253"/>
    <w:rsid w:val="00936B24"/>
    <w:rsid w:val="00940D46"/>
    <w:rsid w:val="00943CAF"/>
    <w:rsid w:val="00952DD4"/>
    <w:rsid w:val="00953587"/>
    <w:rsid w:val="00965AE7"/>
    <w:rsid w:val="00970FED"/>
    <w:rsid w:val="00975DCF"/>
    <w:rsid w:val="00983ED6"/>
    <w:rsid w:val="00992D82"/>
    <w:rsid w:val="00997029"/>
    <w:rsid w:val="009A7339"/>
    <w:rsid w:val="009B3C85"/>
    <w:rsid w:val="009B440E"/>
    <w:rsid w:val="009D083B"/>
    <w:rsid w:val="009D47F3"/>
    <w:rsid w:val="009D690D"/>
    <w:rsid w:val="009E65B6"/>
    <w:rsid w:val="00A04A26"/>
    <w:rsid w:val="00A24C10"/>
    <w:rsid w:val="00A37C2B"/>
    <w:rsid w:val="00A42AC3"/>
    <w:rsid w:val="00A430CF"/>
    <w:rsid w:val="00A54309"/>
    <w:rsid w:val="00A708ED"/>
    <w:rsid w:val="00A724FC"/>
    <w:rsid w:val="00AB2B93"/>
    <w:rsid w:val="00AB530F"/>
    <w:rsid w:val="00AB7E5B"/>
    <w:rsid w:val="00AC2883"/>
    <w:rsid w:val="00AC54A8"/>
    <w:rsid w:val="00AC77E7"/>
    <w:rsid w:val="00AD77F1"/>
    <w:rsid w:val="00AE0EF1"/>
    <w:rsid w:val="00AE1715"/>
    <w:rsid w:val="00AE2937"/>
    <w:rsid w:val="00B07301"/>
    <w:rsid w:val="00B11F3E"/>
    <w:rsid w:val="00B224DE"/>
    <w:rsid w:val="00B324D4"/>
    <w:rsid w:val="00B46575"/>
    <w:rsid w:val="00B61777"/>
    <w:rsid w:val="00B65691"/>
    <w:rsid w:val="00B7118A"/>
    <w:rsid w:val="00B84BBD"/>
    <w:rsid w:val="00B90716"/>
    <w:rsid w:val="00B91C9D"/>
    <w:rsid w:val="00BA43FB"/>
    <w:rsid w:val="00BA631D"/>
    <w:rsid w:val="00BC127D"/>
    <w:rsid w:val="00BC1FE6"/>
    <w:rsid w:val="00C061B6"/>
    <w:rsid w:val="00C2446C"/>
    <w:rsid w:val="00C31F77"/>
    <w:rsid w:val="00C36AE5"/>
    <w:rsid w:val="00C41F17"/>
    <w:rsid w:val="00C527FA"/>
    <w:rsid w:val="00C5280D"/>
    <w:rsid w:val="00C53EB3"/>
    <w:rsid w:val="00C5791C"/>
    <w:rsid w:val="00C66290"/>
    <w:rsid w:val="00C72B7A"/>
    <w:rsid w:val="00C759E0"/>
    <w:rsid w:val="00C80EE1"/>
    <w:rsid w:val="00C973F2"/>
    <w:rsid w:val="00CA304C"/>
    <w:rsid w:val="00CA774A"/>
    <w:rsid w:val="00CB7334"/>
    <w:rsid w:val="00CC11B0"/>
    <w:rsid w:val="00CC2841"/>
    <w:rsid w:val="00CC7CFA"/>
    <w:rsid w:val="00CF1330"/>
    <w:rsid w:val="00CF7E36"/>
    <w:rsid w:val="00D326F9"/>
    <w:rsid w:val="00D35FD9"/>
    <w:rsid w:val="00D3708D"/>
    <w:rsid w:val="00D40426"/>
    <w:rsid w:val="00D57C96"/>
    <w:rsid w:val="00D57D18"/>
    <w:rsid w:val="00D91203"/>
    <w:rsid w:val="00D95174"/>
    <w:rsid w:val="00DA4973"/>
    <w:rsid w:val="00DA6F36"/>
    <w:rsid w:val="00DB1587"/>
    <w:rsid w:val="00DB596E"/>
    <w:rsid w:val="00DB7773"/>
    <w:rsid w:val="00DC00EA"/>
    <w:rsid w:val="00DC3802"/>
    <w:rsid w:val="00DF67C6"/>
    <w:rsid w:val="00E039B1"/>
    <w:rsid w:val="00E07D87"/>
    <w:rsid w:val="00E2109F"/>
    <w:rsid w:val="00E23A13"/>
    <w:rsid w:val="00E32F7E"/>
    <w:rsid w:val="00E5267B"/>
    <w:rsid w:val="00E63C0E"/>
    <w:rsid w:val="00E70D10"/>
    <w:rsid w:val="00E72D49"/>
    <w:rsid w:val="00E7593C"/>
    <w:rsid w:val="00E7678A"/>
    <w:rsid w:val="00E935F1"/>
    <w:rsid w:val="00E93B3D"/>
    <w:rsid w:val="00E94A81"/>
    <w:rsid w:val="00EA1FFB"/>
    <w:rsid w:val="00EB048E"/>
    <w:rsid w:val="00EB4E9C"/>
    <w:rsid w:val="00EC5E02"/>
    <w:rsid w:val="00ED7E50"/>
    <w:rsid w:val="00EE2905"/>
    <w:rsid w:val="00EE34DF"/>
    <w:rsid w:val="00EF2F89"/>
    <w:rsid w:val="00EF5F2E"/>
    <w:rsid w:val="00F03E98"/>
    <w:rsid w:val="00F1237A"/>
    <w:rsid w:val="00F22CBD"/>
    <w:rsid w:val="00F272F1"/>
    <w:rsid w:val="00F45372"/>
    <w:rsid w:val="00F51565"/>
    <w:rsid w:val="00F560F7"/>
    <w:rsid w:val="00F60A6C"/>
    <w:rsid w:val="00F6334D"/>
    <w:rsid w:val="00F63A9E"/>
    <w:rsid w:val="00F86D55"/>
    <w:rsid w:val="00F95E58"/>
    <w:rsid w:val="00FA49AB"/>
    <w:rsid w:val="00FA6D54"/>
    <w:rsid w:val="00FB6BDA"/>
    <w:rsid w:val="00FD61B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35B67"/>
  <w15:chartTrackingRefBased/>
  <w15:docId w15:val="{60BFE862-AA66-431D-BD10-3E110079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napToGrid w:val="0"/>
      <w:lang w:eastAsia="fr-FR"/>
    </w:rPr>
  </w:style>
  <w:style w:type="paragraph" w:styleId="Heading1">
    <w:name w:val="heading 1"/>
    <w:basedOn w:val="Normal"/>
    <w:next w:val="Normal"/>
    <w:autoRedefine/>
    <w:qFormat/>
    <w:pPr>
      <w:keepNex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rsid w:val="00F95E58"/>
    <w:pPr>
      <w:keepNext/>
      <w:numPr>
        <w:numId w:val="4"/>
      </w:numPr>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s>
      <w:ind w:left="4820"/>
    </w:pPr>
    <w:rPr>
      <w:i/>
    </w:rPr>
  </w:style>
  <w:style w:type="paragraph" w:styleId="FootnoteText">
    <w:name w:val="footnote text"/>
    <w:basedOn w:val="Normal"/>
    <w:autoRedefine/>
    <w:pPr>
      <w:spacing w:before="60"/>
      <w:ind w:left="567" w:hanging="567"/>
    </w:pPr>
    <w:rPr>
      <w:sz w:val="16"/>
    </w:rPr>
  </w:style>
  <w:style w:type="character" w:styleId="FootnoteReference">
    <w:name w:val="footnote reference"/>
    <w:basedOn w:val="DefaultParagraphFont"/>
    <w:semiHidden/>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pPr>
      <w:spacing w:before="1200"/>
      <w:jc w:val="center"/>
    </w:pPr>
    <w:rPr>
      <w:caps/>
    </w:rPr>
  </w:style>
  <w:style w:type="paragraph" w:customStyle="1" w:styleId="preparedby0">
    <w:name w:val="prepared by"/>
    <w:basedOn w:val="Normal"/>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pPr>
      <w:spacing w:before="60"/>
      <w:ind w:left="1276"/>
    </w:pPr>
    <w:rPr>
      <w:b/>
      <w:sz w:val="22"/>
    </w:rPr>
  </w:style>
  <w:style w:type="paragraph" w:styleId="Date">
    <w:name w:val="Date"/>
    <w:basedOn w:val="Normal"/>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styleId="TOC2">
    <w:name w:val="toc 2"/>
    <w:basedOn w:val="Normal"/>
    <w:next w:val="Normal"/>
    <w:autoRedefine/>
    <w:semiHidden/>
    <w:pPr>
      <w:tabs>
        <w:tab w:val="right" w:leader="dot" w:pos="9639"/>
      </w:tabs>
      <w:spacing w:before="120"/>
      <w:ind w:left="454" w:right="851" w:hanging="284"/>
      <w:contextualSpacing/>
      <w:jc w:val="left"/>
    </w:pPr>
    <w:rPr>
      <w:smallCaps/>
    </w:rPr>
  </w:style>
  <w:style w:type="paragraph" w:styleId="TOC3">
    <w:name w:val="toc 3"/>
    <w:basedOn w:val="Normal"/>
    <w:next w:val="Normal"/>
    <w:autoRedefine/>
    <w:semiHidden/>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rPr>
      <w:rFonts w:ascii="Arial" w:hAnsi="Arial" w:cs="Times New Roman"/>
      <w:color w:val="0000FF"/>
      <w:u w:val="single"/>
    </w:rPr>
  </w:style>
  <w:style w:type="paragraph" w:styleId="TOC4">
    <w:name w:val="toc 4"/>
    <w:basedOn w:val="Normal"/>
    <w:next w:val="Normal"/>
    <w:autoRedefine/>
    <w:semiHidden/>
    <w:pPr>
      <w:tabs>
        <w:tab w:val="right" w:leader="dot" w:pos="9639"/>
      </w:tabs>
      <w:spacing w:before="120"/>
      <w:ind w:left="738" w:right="851" w:hanging="284"/>
      <w:jc w:val="left"/>
    </w:pPr>
    <w:rPr>
      <w:i/>
      <w:sz w:val="18"/>
      <w:lang w:val="fr-FR"/>
    </w:rPr>
  </w:style>
  <w:style w:type="paragraph" w:styleId="TOC1">
    <w:name w:val="toc 1"/>
    <w:basedOn w:val="Normal"/>
    <w:next w:val="Normal"/>
    <w:autoRedefine/>
    <w:pPr>
      <w:tabs>
        <w:tab w:val="right" w:leader="dot" w:pos="9639"/>
      </w:tabs>
      <w:spacing w:before="60"/>
      <w:ind w:right="1418"/>
      <w:contextualSpacing/>
      <w:jc w:val="center"/>
    </w:pPr>
    <w:rPr>
      <w:caps/>
      <w:sz w:val="18"/>
    </w:rPr>
  </w:style>
  <w:style w:type="paragraph" w:styleId="TOC5">
    <w:name w:val="toc 5"/>
    <w:basedOn w:val="Normal"/>
    <w:next w:val="Normal"/>
    <w:autoRedefine/>
    <w:semiHidden/>
    <w:pPr>
      <w:tabs>
        <w:tab w:val="right" w:leader="dot" w:pos="9639"/>
      </w:tabs>
      <w:ind w:left="567" w:right="851" w:firstLine="284"/>
    </w:pPr>
    <w:rPr>
      <w:sz w:val="16"/>
      <w:lang w:val="fr-FR"/>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locked/>
    <w:rPr>
      <w:rFonts w:ascii="Tahoma" w:hAnsi="Tahoma" w:cs="Tahoma"/>
      <w:sz w:val="16"/>
      <w:szCs w:val="16"/>
    </w:rPr>
  </w:style>
  <w:style w:type="paragraph" w:customStyle="1" w:styleId="Doccode">
    <w:name w:val="Doc_code"/>
    <w:rPr>
      <w:rFonts w:ascii="Arial" w:hAnsi="Arial"/>
      <w:b/>
      <w:bCs/>
      <w:snapToGrid w:val="0"/>
      <w:spacing w:val="10"/>
      <w:sz w:val="18"/>
      <w:lang w:eastAsia="fr-FR"/>
    </w:rPr>
  </w:style>
  <w:style w:type="paragraph" w:styleId="ListParagraph">
    <w:name w:val="List Paragraph"/>
    <w:basedOn w:val="Normal"/>
    <w:qFormat/>
    <w:pPr>
      <w:spacing w:after="200" w:line="276" w:lineRule="auto"/>
      <w:ind w:left="720"/>
      <w:contextualSpacing/>
      <w:jc w:val="left"/>
    </w:pPr>
    <w:rPr>
      <w:rFonts w:ascii="Calibri" w:hAnsi="Calibri"/>
      <w:sz w:val="22"/>
      <w:szCs w:val="22"/>
    </w:rPr>
  </w:style>
  <w:style w:type="paragraph" w:customStyle="1" w:styleId="Normalt">
    <w:name w:val="Normalt"/>
    <w:basedOn w:val="Normal"/>
    <w:pPr>
      <w:spacing w:before="120" w:after="120"/>
      <w:jc w:val="left"/>
    </w:pPr>
    <w:rPr>
      <w:rFonts w:ascii="Times New Roman" w:hAnsi="Times New Roman"/>
      <w:noProof/>
      <w:lang w:val="fr-FR"/>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43D4E-C420-42C9-8C32-9B28B59A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1971</Words>
  <Characters>16794</Characters>
  <Application>Microsoft Office Word</Application>
  <DocSecurity>0</DocSecurity>
  <Lines>139</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TC/55/11</vt:lpstr>
      <vt:lpstr>TC/55/11</vt:lpstr>
    </vt:vector>
  </TitlesOfParts>
  <Company>UPOV</Company>
  <LinksUpToDate>false</LinksUpToDate>
  <CharactersWithSpaces>18728</CharactersWithSpaces>
  <SharedDoc>false</SharedDoc>
  <HLinks>
    <vt:vector size="18" baseType="variant">
      <vt:variant>
        <vt:i4>1703997</vt:i4>
      </vt:variant>
      <vt:variant>
        <vt:i4>22</vt:i4>
      </vt:variant>
      <vt:variant>
        <vt:i4>0</vt:i4>
      </vt:variant>
      <vt:variant>
        <vt:i4>5</vt:i4>
      </vt:variant>
      <vt:variant>
        <vt:lpwstr/>
      </vt:variant>
      <vt:variant>
        <vt:lpwstr>_Toc18248766</vt:lpwstr>
      </vt:variant>
      <vt:variant>
        <vt:i4>1638461</vt:i4>
      </vt:variant>
      <vt:variant>
        <vt:i4>16</vt:i4>
      </vt:variant>
      <vt:variant>
        <vt:i4>0</vt:i4>
      </vt:variant>
      <vt:variant>
        <vt:i4>5</vt:i4>
      </vt:variant>
      <vt:variant>
        <vt:lpwstr/>
      </vt:variant>
      <vt:variant>
        <vt:lpwstr>_Toc18248765</vt:lpwstr>
      </vt:variant>
      <vt:variant>
        <vt:i4>1572925</vt:i4>
      </vt:variant>
      <vt:variant>
        <vt:i4>10</vt:i4>
      </vt:variant>
      <vt:variant>
        <vt:i4>0</vt:i4>
      </vt:variant>
      <vt:variant>
        <vt:i4>5</vt:i4>
      </vt:variant>
      <vt:variant>
        <vt:lpwstr/>
      </vt:variant>
      <vt:variant>
        <vt:lpwstr>_Toc18248764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TC/55/11</dc:title>
  <dc:subject/>
  <dc:creator>SANCHEZ VIZCAINO GOMEZ Rosa Maria</dc:creator>
  <cp:keywords/>
  <dc:description/>
  <cp:lastModifiedBy>MAY Jessica</cp:lastModifiedBy>
  <cp:revision>11</cp:revision>
  <cp:lastPrinted>2019-09-05T15:59:00Z</cp:lastPrinted>
  <dcterms:created xsi:type="dcterms:W3CDTF">2019-09-24T12:44:00Z</dcterms:created>
  <dcterms:modified xsi:type="dcterms:W3CDTF">2019-09-26T14:47:00Z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5e6ae3df-d0d8-4a45-98ec-31edb0e5041b</vt:lpwstr>
  </property>
</Properties>
</file>